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3435" w14:textId="77777777" w:rsidR="00830397" w:rsidRDefault="00830397" w:rsidP="008A779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right"/>
        <w:rPr>
          <w:rFonts w:ascii="Arial" w:eastAsia="Times New Roman" w:hAnsi="Arial" w:cs="Arial"/>
          <w:b/>
          <w:bCs/>
          <w:lang w:val="es-ES"/>
        </w:rPr>
      </w:pPr>
    </w:p>
    <w:p w14:paraId="73EB7DA6" w14:textId="7DB1DD2E" w:rsidR="005A5EE3" w:rsidRPr="004F575A" w:rsidRDefault="005A5EE3" w:rsidP="008A779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right"/>
        <w:rPr>
          <w:rFonts w:ascii="Arial" w:eastAsia="Times New Roman" w:hAnsi="Arial" w:cs="Arial"/>
          <w:b/>
          <w:bCs/>
          <w:lang w:val="es-ES"/>
        </w:rPr>
      </w:pPr>
      <w:r w:rsidRPr="004F575A">
        <w:rPr>
          <w:rFonts w:ascii="Arial" w:eastAsia="Times New Roman" w:hAnsi="Arial" w:cs="Arial"/>
          <w:b/>
          <w:bCs/>
          <w:lang w:val="es-ES"/>
        </w:rPr>
        <w:t>ANEXO 2</w:t>
      </w:r>
    </w:p>
    <w:p w14:paraId="2C402BD6" w14:textId="4A02B0E4" w:rsid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</w:p>
    <w:p w14:paraId="6448FA49" w14:textId="77777777" w:rsidR="00830397" w:rsidRPr="004F575A" w:rsidRDefault="00830397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</w:p>
    <w:p w14:paraId="34DE8530" w14:textId="3F6ACE13" w:rsidR="005A5EE3" w:rsidRPr="004F575A" w:rsidRDefault="00643699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center"/>
        <w:rPr>
          <w:rFonts w:ascii="Arial" w:eastAsia="Times New Roman" w:hAnsi="Arial" w:cs="Arial"/>
          <w:lang w:val="es-ES"/>
        </w:rPr>
      </w:pPr>
      <w:r w:rsidRPr="004F575A">
        <w:rPr>
          <w:rFonts w:ascii="Arial" w:eastAsia="Times New Roman" w:hAnsi="Arial" w:cs="Arial"/>
          <w:b/>
          <w:bCs/>
          <w:lang w:val="es-ES"/>
        </w:rPr>
        <w:t>BORRADOR DE DECISIONES DE LA REUNIÓN</w:t>
      </w:r>
    </w:p>
    <w:p w14:paraId="57A8511C" w14:textId="5EB6AC18" w:rsidR="005A5EE3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val="es-ES"/>
        </w:rPr>
      </w:pPr>
    </w:p>
    <w:p w14:paraId="20F4EBF0" w14:textId="77777777" w:rsidR="00830397" w:rsidRPr="004F575A" w:rsidRDefault="00830397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val="es-ES"/>
        </w:rPr>
      </w:pPr>
    </w:p>
    <w:p w14:paraId="6F3C94BB" w14:textId="77777777" w:rsidR="005A5EE3" w:rsidRPr="004F575A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val="es-ES"/>
        </w:rPr>
      </w:pPr>
      <w:r w:rsidRPr="004F575A">
        <w:rPr>
          <w:rFonts w:ascii="Arial" w:eastAsia="Times New Roman" w:hAnsi="Arial" w:cs="Arial"/>
          <w:lang w:val="es-ES"/>
        </w:rPr>
        <w:t>Signatarios</w:t>
      </w:r>
    </w:p>
    <w:p w14:paraId="0222C9EA" w14:textId="77777777" w:rsidR="005A5EE3" w:rsidRPr="004F575A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val="es-ES"/>
        </w:rPr>
      </w:pPr>
    </w:p>
    <w:p w14:paraId="0BA8D2C7" w14:textId="77777777" w:rsidR="005A5EE3" w:rsidRPr="004F575A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/>
        </w:rPr>
      </w:pPr>
    </w:p>
    <w:p w14:paraId="523BBB2D" w14:textId="58888949" w:rsidR="00D67F0F" w:rsidRPr="004F575A" w:rsidRDefault="00643699" w:rsidP="008A77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val="es-ES"/>
        </w:rPr>
      </w:pPr>
      <w:r w:rsidRPr="004F575A">
        <w:rPr>
          <w:rFonts w:ascii="Arial" w:eastAsia="Times New Roman" w:hAnsi="Arial" w:cs="Arial"/>
          <w:lang w:val="es-ES"/>
        </w:rPr>
        <w:t>Acogió con satisfacción el trabajo realizado por el Comité Asesor con el apoyo del Secretariado y para desarrollar el Plan de Acción de Especies Individuales para el Angelote (Squatina squatina) en el Mar Mediterráneo (SSAP Angelshark Med, por sus siglas en inglés).</w:t>
      </w:r>
    </w:p>
    <w:p w14:paraId="09078A7E" w14:textId="77777777" w:rsidR="00D67F0F" w:rsidRPr="004F575A" w:rsidRDefault="00D67F0F" w:rsidP="008A7790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val="es-ES"/>
        </w:rPr>
      </w:pPr>
    </w:p>
    <w:p w14:paraId="172631DE" w14:textId="086CD533" w:rsidR="005A5EE3" w:rsidRPr="004F575A" w:rsidRDefault="001676F7" w:rsidP="008A77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lang w:val="es-ES"/>
        </w:rPr>
      </w:pPr>
      <w:r w:rsidRPr="004F575A">
        <w:rPr>
          <w:rFonts w:ascii="Arial" w:eastAsia="Times New Roman" w:hAnsi="Arial" w:cs="Arial"/>
          <w:lang w:val="es-ES"/>
        </w:rPr>
        <w:t>Recomendó la adopción formal del Plan de Acción de Especies Individuales para el Angelote (Squatina squatina) en el Mar Mediterráneo por las Partes de la CMS en la 14</w:t>
      </w:r>
      <w:r w:rsidR="00643699" w:rsidRPr="004F575A">
        <w:rPr>
          <w:rFonts w:ascii="Arial" w:eastAsia="Times New Roman" w:hAnsi="Arial" w:cs="Arial"/>
          <w:vertAlign w:val="superscript"/>
          <w:lang w:val="es-ES"/>
        </w:rPr>
        <w:t>ª</w:t>
      </w:r>
      <w:r w:rsidR="00643699" w:rsidRPr="004F575A">
        <w:rPr>
          <w:rFonts w:ascii="Arial" w:eastAsia="Times New Roman" w:hAnsi="Arial" w:cs="Arial"/>
          <w:lang w:val="es-ES"/>
        </w:rPr>
        <w:t xml:space="preserve"> Reunión de las Partes en la Convención sobre la conservación de las especies migratorias de animales silvestres (COP 14 de la CMS) y acordaron implementar el SSAP, una vez esté adoptado por la CMS.</w:t>
      </w:r>
    </w:p>
    <w:p w14:paraId="68FF96C2" w14:textId="77777777" w:rsidR="00643699" w:rsidRPr="004F575A" w:rsidRDefault="00643699" w:rsidP="006436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s-ES"/>
        </w:rPr>
      </w:pPr>
    </w:p>
    <w:p w14:paraId="63B20159" w14:textId="77777777" w:rsidR="005A5EE3" w:rsidRPr="004F575A" w:rsidRDefault="005A5EE3" w:rsidP="005A5EE3">
      <w:pPr>
        <w:rPr>
          <w:rFonts w:ascii="Arial" w:eastAsia="Times New Roman" w:hAnsi="Arial" w:cs="Arial"/>
          <w:i/>
          <w:iCs/>
          <w:lang w:val="es-ES"/>
        </w:rPr>
        <w:sectPr w:rsidR="005A5EE3" w:rsidRPr="004F575A" w:rsidSect="00D06C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8" w:right="1138" w:bottom="1138" w:left="1138" w:header="720" w:footer="720" w:gutter="0"/>
          <w:pgNumType w:start="39"/>
          <w:cols w:space="720"/>
          <w:docGrid w:linePitch="360"/>
        </w:sectPr>
      </w:pPr>
      <w:r w:rsidRPr="004F575A">
        <w:rPr>
          <w:rFonts w:ascii="Arial" w:eastAsia="Times New Roman" w:hAnsi="Arial" w:cs="Arial"/>
          <w:i/>
          <w:iCs/>
          <w:lang w:val="es-ES"/>
        </w:rPr>
        <w:br w:type="page"/>
      </w:r>
    </w:p>
    <w:p w14:paraId="3EEAAE11" w14:textId="3E1A6ABC" w:rsidR="005A5EE3" w:rsidRPr="004F575A" w:rsidRDefault="005A5EE3" w:rsidP="008A779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lang w:val="es-ES"/>
        </w:rPr>
      </w:pPr>
      <w:r w:rsidRPr="004F575A">
        <w:rPr>
          <w:rFonts w:ascii="Arial" w:eastAsia="Times New Roman" w:hAnsi="Arial" w:cs="Arial"/>
          <w:b/>
          <w:bCs/>
          <w:lang w:val="es-ES"/>
        </w:rPr>
        <w:lastRenderedPageBreak/>
        <w:t>A</w:t>
      </w:r>
      <w:r w:rsidR="008A7790" w:rsidRPr="004F575A">
        <w:rPr>
          <w:rFonts w:ascii="Arial" w:eastAsia="Times New Roman" w:hAnsi="Arial" w:cs="Arial"/>
          <w:b/>
          <w:bCs/>
          <w:lang w:val="es-ES"/>
        </w:rPr>
        <w:t>NEXO 3</w:t>
      </w:r>
    </w:p>
    <w:p w14:paraId="4C2489E2" w14:textId="77777777" w:rsidR="005A5EE3" w:rsidRPr="004F575A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</w:p>
    <w:p w14:paraId="622DE679" w14:textId="4E0B9DD3" w:rsidR="005A5EE3" w:rsidRPr="004F575A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val="es-ES"/>
        </w:rPr>
      </w:pPr>
      <w:r w:rsidRPr="004F575A">
        <w:rPr>
          <w:rFonts w:ascii="Arial" w:eastAsia="Times New Roman" w:hAnsi="Arial" w:cs="Arial"/>
          <w:b/>
          <w:bCs/>
          <w:lang w:val="es-ES"/>
        </w:rPr>
        <w:t>BORRADOR DE ACTIVIDADES PARA LA INCLUSIÓN EN EL PROGRAMA DE TRABAJO 2023-2025</w:t>
      </w:r>
    </w:p>
    <w:p w14:paraId="16905FE0" w14:textId="77777777" w:rsidR="005A5EE3" w:rsidRPr="004F575A" w:rsidRDefault="005A5EE3" w:rsidP="005A5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PlainTable22"/>
        <w:tblW w:w="5070" w:type="pct"/>
        <w:tblLook w:val="04A0" w:firstRow="1" w:lastRow="0" w:firstColumn="1" w:lastColumn="0" w:noHBand="0" w:noVBand="1"/>
      </w:tblPr>
      <w:tblGrid>
        <w:gridCol w:w="731"/>
        <w:gridCol w:w="254"/>
        <w:gridCol w:w="3207"/>
        <w:gridCol w:w="86"/>
        <w:gridCol w:w="1373"/>
        <w:gridCol w:w="1657"/>
        <w:gridCol w:w="130"/>
        <w:gridCol w:w="1158"/>
        <w:gridCol w:w="1985"/>
        <w:gridCol w:w="2002"/>
        <w:gridCol w:w="1855"/>
        <w:gridCol w:w="44"/>
        <w:gridCol w:w="284"/>
      </w:tblGrid>
      <w:tr w:rsidR="0077411F" w:rsidRPr="00D06C04" w14:paraId="21EA5FF6" w14:textId="77777777" w:rsidTr="00D06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gridSpan w:val="2"/>
            <w:vAlign w:val="center"/>
            <w:hideMark/>
          </w:tcPr>
          <w:p w14:paraId="0E6E7298" w14:textId="02DA2CC7" w:rsidR="005A5EE3" w:rsidRPr="004F575A" w:rsidRDefault="005A5EE3" w:rsidP="009C2CC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N.º</w:t>
            </w:r>
          </w:p>
        </w:tc>
        <w:tc>
          <w:tcPr>
            <w:tcW w:w="1086" w:type="pct"/>
            <w:vAlign w:val="center"/>
            <w:hideMark/>
          </w:tcPr>
          <w:p w14:paraId="3E2EEE83" w14:textId="3FAF61AD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Actividad</w:t>
            </w:r>
          </w:p>
        </w:tc>
        <w:tc>
          <w:tcPr>
            <w:tcW w:w="493" w:type="pct"/>
            <w:gridSpan w:val="2"/>
            <w:vAlign w:val="center"/>
            <w:hideMark/>
          </w:tcPr>
          <w:p w14:paraId="2980E165" w14:textId="666CFC89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Propuesta</w:t>
            </w:r>
            <w:r w:rsidR="00F01915" w:rsidRPr="004F575A"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561" w:type="pct"/>
            <w:vAlign w:val="center"/>
            <w:hideMark/>
          </w:tcPr>
          <w:p w14:paraId="5053B64F" w14:textId="10C3CD36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Prioridad</w:t>
            </w:r>
          </w:p>
          <w:p w14:paraId="3685CDA4" w14:textId="51C97A03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clasificación</w:t>
            </w:r>
            <w:r w:rsidR="00E36799" w:rsidRPr="004F575A"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s-ES" w:eastAsia="es-ES"/>
              </w:rPr>
              <w:footnoteReference w:id="2"/>
            </w:r>
          </w:p>
        </w:tc>
        <w:tc>
          <w:tcPr>
            <w:tcW w:w="436" w:type="pct"/>
            <w:gridSpan w:val="2"/>
            <w:vAlign w:val="center"/>
            <w:hideMark/>
          </w:tcPr>
          <w:p w14:paraId="462ED75B" w14:textId="16829E3D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Marco temporal</w:t>
            </w:r>
            <w:r w:rsidR="008F7349" w:rsidRPr="004F575A"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s-ES" w:eastAsia="es-ES"/>
              </w:rPr>
              <w:footnoteReference w:id="3"/>
            </w:r>
          </w:p>
        </w:tc>
        <w:tc>
          <w:tcPr>
            <w:tcW w:w="672" w:type="pct"/>
            <w:vAlign w:val="center"/>
            <w:hideMark/>
          </w:tcPr>
          <w:p w14:paraId="0E08A28A" w14:textId="7C331DA1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responsable</w:t>
            </w:r>
            <w:r w:rsidR="007656BA" w:rsidRPr="004F575A"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s-ES" w:eastAsia="es-ES"/>
              </w:rPr>
              <w:footnoteReference w:id="4"/>
            </w:r>
          </w:p>
        </w:tc>
        <w:tc>
          <w:tcPr>
            <w:tcW w:w="678" w:type="pct"/>
            <w:vAlign w:val="center"/>
            <w:hideMark/>
          </w:tcPr>
          <w:p w14:paraId="7C5051DC" w14:textId="58B95FC9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Necesidades de financiación para la implementación</w:t>
            </w:r>
          </w:p>
        </w:tc>
        <w:tc>
          <w:tcPr>
            <w:tcW w:w="739" w:type="pct"/>
            <w:gridSpan w:val="3"/>
            <w:vAlign w:val="center"/>
            <w:hideMark/>
          </w:tcPr>
          <w:p w14:paraId="30615AEF" w14:textId="77777777" w:rsidR="005A5EE3" w:rsidRPr="004F575A" w:rsidRDefault="005A5EE3" w:rsidP="009C2CC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del Secretariado necesario para el tiempo de actividad (días laborables)</w:t>
            </w:r>
          </w:p>
        </w:tc>
      </w:tr>
      <w:tr w:rsidR="00A60D37" w:rsidRPr="00D06C04" w14:paraId="6631038A" w14:textId="77777777" w:rsidTr="00D06C0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1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pct"/>
            <w:gridSpan w:val="11"/>
            <w:hideMark/>
          </w:tcPr>
          <w:p w14:paraId="377031BD" w14:textId="77777777" w:rsidR="005A5EE3" w:rsidRPr="004F575A" w:rsidRDefault="005A5EE3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Conservación de Especies/Conservación del Hábitat </w:t>
            </w:r>
          </w:p>
        </w:tc>
      </w:tr>
      <w:tr w:rsidR="00A60D37" w:rsidRPr="00D06C04" w14:paraId="19D75FBA" w14:textId="77777777" w:rsidTr="00D06C04">
        <w:trPr>
          <w:gridAfter w:val="2"/>
          <w:wAfter w:w="111" w:type="pct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pct"/>
            <w:gridSpan w:val="11"/>
            <w:hideMark/>
          </w:tcPr>
          <w:p w14:paraId="0161A3D9" w14:textId="2E31A344" w:rsidR="005A5EE3" w:rsidRPr="004F575A" w:rsidRDefault="00D06C04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  <w:r w:rsidR="009C2CC5"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Plan de Acción de Especies Individuales para el Angelote (</w:t>
            </w:r>
            <w:r w:rsidR="005A5EE3" w:rsidRPr="004F57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Squatina squatina</w:t>
            </w:r>
            <w:r w:rsidR="005A5EE3"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 en el Mar Mediterráneo</w:t>
            </w:r>
          </w:p>
        </w:tc>
      </w:tr>
      <w:tr w:rsidR="00992848" w:rsidRPr="00D06C04" w14:paraId="68FAC34A" w14:textId="77777777" w:rsidTr="00D06C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6" w:type="pct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14:paraId="76801645" w14:textId="61FC4951" w:rsidR="005A5EE3" w:rsidRPr="004F575A" w:rsidRDefault="00D06C04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  <w:r w:rsidR="009C2CC5"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.1</w:t>
            </w:r>
          </w:p>
        </w:tc>
        <w:tc>
          <w:tcPr>
            <w:tcW w:w="1201" w:type="pct"/>
            <w:gridSpan w:val="3"/>
          </w:tcPr>
          <w:p w14:paraId="2AE34725" w14:textId="355C6C8E" w:rsidR="005A5EE3" w:rsidRPr="004F575A" w:rsidRDefault="00FB3E2E" w:rsidP="00A6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F575A">
              <w:rPr>
                <w:rFonts w:ascii="Arial" w:hAnsi="Arial" w:cs="Arial"/>
                <w:sz w:val="20"/>
                <w:szCs w:val="20"/>
                <w:lang w:val="es-ES"/>
              </w:rPr>
              <w:t>(Una vez establecido) unirse al Grupo de Trabajo Internacional para la implementación del SSAP, preferiblemente con un punto focal del gobierno y un punto focal de cada Estado del Área. De este modo se anima a los puntos focales de los Signatarios a colaborar con los puntos focales de la CMS.</w:t>
            </w:r>
          </w:p>
        </w:tc>
        <w:tc>
          <w:tcPr>
            <w:tcW w:w="465" w:type="pct"/>
          </w:tcPr>
          <w:p w14:paraId="7B32B5DC" w14:textId="77777777" w:rsidR="006B541D" w:rsidRPr="004F575A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Decisiones MOS4</w:t>
            </w:r>
          </w:p>
          <w:p w14:paraId="6C2D323A" w14:textId="599D68DD" w:rsidR="006B541D" w:rsidRPr="004F575A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(Resultado 3.8)</w:t>
            </w:r>
          </w:p>
        </w:tc>
        <w:tc>
          <w:tcPr>
            <w:tcW w:w="605" w:type="pct"/>
            <w:gridSpan w:val="2"/>
          </w:tcPr>
          <w:p w14:paraId="1CECC878" w14:textId="77777777" w:rsidR="005A5EE3" w:rsidRPr="004F575A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392" w:type="pct"/>
          </w:tcPr>
          <w:p w14:paraId="42D35E90" w14:textId="7DB77F5C" w:rsidR="005A5EE3" w:rsidRPr="004F575A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2" w:type="pct"/>
          </w:tcPr>
          <w:p w14:paraId="41DF9247" w14:textId="35BD6465" w:rsidR="005A5EE3" w:rsidRPr="004F575A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SIG (Estados del Área), CA</w:t>
            </w:r>
          </w:p>
        </w:tc>
        <w:tc>
          <w:tcPr>
            <w:tcW w:w="678" w:type="pct"/>
            <w:shd w:val="clear" w:color="auto" w:fill="auto"/>
          </w:tcPr>
          <w:p w14:paraId="38FB9113" w14:textId="49A74BFC" w:rsidR="005A5EE3" w:rsidRPr="004F575A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val="es-ES" w:eastAsia="en-GB"/>
              </w:rPr>
            </w:pPr>
          </w:p>
        </w:tc>
        <w:tc>
          <w:tcPr>
            <w:tcW w:w="643" w:type="pct"/>
            <w:gridSpan w:val="2"/>
          </w:tcPr>
          <w:p w14:paraId="25F9533B" w14:textId="7DCDFC46" w:rsidR="005A5EE3" w:rsidRPr="004F575A" w:rsidRDefault="005A5EE3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</w:tc>
      </w:tr>
      <w:tr w:rsidR="00992848" w:rsidRPr="00D06C04" w14:paraId="393299E5" w14:textId="77777777" w:rsidTr="00D06C04">
        <w:trPr>
          <w:gridAfter w:val="1"/>
          <w:wAfter w:w="96" w:type="pct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14:paraId="7722EB4F" w14:textId="5498AF7F" w:rsidR="005A5EE3" w:rsidRPr="004F575A" w:rsidRDefault="00D06C04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  <w:r w:rsidR="009C2CC5"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.2</w:t>
            </w:r>
          </w:p>
        </w:tc>
        <w:tc>
          <w:tcPr>
            <w:tcW w:w="1201" w:type="pct"/>
            <w:gridSpan w:val="3"/>
          </w:tcPr>
          <w:p w14:paraId="11AA3874" w14:textId="3DC1443E" w:rsidR="005A5EE3" w:rsidRPr="004F575A" w:rsidRDefault="00FB3E2E" w:rsidP="00A6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F575A">
              <w:rPr>
                <w:rFonts w:ascii="Arial" w:hAnsi="Arial" w:cs="Arial"/>
                <w:sz w:val="20"/>
                <w:szCs w:val="20"/>
                <w:lang w:val="es-ES"/>
              </w:rPr>
              <w:t>(Una vez establecido) proporcionar coordinación o apoyo financiero para el pago de la coordinación del Grupo de Trabajo Internacional.</w:t>
            </w:r>
          </w:p>
        </w:tc>
        <w:tc>
          <w:tcPr>
            <w:tcW w:w="465" w:type="pct"/>
          </w:tcPr>
          <w:p w14:paraId="4699F1A7" w14:textId="77777777" w:rsidR="009C2CC5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Decisiones MOS4</w:t>
            </w:r>
          </w:p>
          <w:p w14:paraId="4A446C44" w14:textId="26AFF014" w:rsidR="005A5EE3" w:rsidRPr="004F575A" w:rsidRDefault="009C2CC5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(Resultado 3.8)</w:t>
            </w:r>
          </w:p>
        </w:tc>
        <w:tc>
          <w:tcPr>
            <w:tcW w:w="605" w:type="pct"/>
            <w:gridSpan w:val="2"/>
          </w:tcPr>
          <w:p w14:paraId="3DFA5A66" w14:textId="77777777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392" w:type="pct"/>
          </w:tcPr>
          <w:p w14:paraId="486AD1E5" w14:textId="1C6FA461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72" w:type="pct"/>
          </w:tcPr>
          <w:p w14:paraId="45032C09" w14:textId="74B15980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SIG (Estados del Área), (SEC: si se proporcionaron fondos a través del Secretariado)</w:t>
            </w:r>
          </w:p>
        </w:tc>
        <w:tc>
          <w:tcPr>
            <w:tcW w:w="678" w:type="pct"/>
            <w:shd w:val="clear" w:color="auto" w:fill="auto"/>
          </w:tcPr>
          <w:p w14:paraId="25BD3A0D" w14:textId="703D1ACB" w:rsidR="005A5EE3" w:rsidRPr="004F575A" w:rsidRDefault="00FB3E2E" w:rsidP="00A6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F575A">
              <w:rPr>
                <w:rFonts w:ascii="Arial" w:hAnsi="Arial" w:cs="Arial"/>
                <w:sz w:val="20"/>
                <w:szCs w:val="20"/>
                <w:lang w:val="es-ES"/>
              </w:rPr>
              <w:t xml:space="preserve">6.000 € al año o en especie por el gobierno; (financiación de un puesto a tiempo parcial de unos 2,5 días al mes) </w:t>
            </w:r>
          </w:p>
        </w:tc>
        <w:tc>
          <w:tcPr>
            <w:tcW w:w="643" w:type="pct"/>
            <w:gridSpan w:val="2"/>
          </w:tcPr>
          <w:p w14:paraId="4ACA954B" w14:textId="77777777" w:rsidR="00A60D37" w:rsidRPr="004F575A" w:rsidRDefault="008263C4" w:rsidP="000B20E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 personal 16</w:t>
            </w:r>
            <w:r w:rsidR="000B20E2" w:rsidRPr="004F575A"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s-ES" w:eastAsia="es-ES"/>
              </w:rPr>
              <w:footnoteReference w:id="5"/>
            </w: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  <w:t>G personal: 6</w:t>
            </w:r>
          </w:p>
          <w:p w14:paraId="6768C3F6" w14:textId="32078305" w:rsidR="009C2CC5" w:rsidRPr="004F575A" w:rsidRDefault="009C2CC5" w:rsidP="000B20E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(Gestión de acuerdos con donantes y proyectos)</w:t>
            </w:r>
          </w:p>
        </w:tc>
      </w:tr>
      <w:tr w:rsidR="009C2CC5" w:rsidRPr="004F575A" w14:paraId="6384C736" w14:textId="77777777" w:rsidTr="00D06C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6" w:type="pct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14:paraId="4FF3C283" w14:textId="6B5A9D49" w:rsidR="009C2CC5" w:rsidRPr="004F575A" w:rsidRDefault="00D06C04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  <w:r w:rsidR="009C2CC5"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.3</w:t>
            </w:r>
          </w:p>
        </w:tc>
        <w:tc>
          <w:tcPr>
            <w:tcW w:w="1201" w:type="pct"/>
            <w:gridSpan w:val="3"/>
          </w:tcPr>
          <w:p w14:paraId="5579F0DB" w14:textId="3A63D84A" w:rsidR="009C2CC5" w:rsidRPr="004F575A" w:rsidRDefault="00FB3E2E" w:rsidP="00A6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F575A">
              <w:rPr>
                <w:rFonts w:ascii="Arial" w:hAnsi="Arial" w:cs="Arial"/>
                <w:sz w:val="20"/>
                <w:szCs w:val="20"/>
                <w:lang w:val="es-ES"/>
              </w:rPr>
              <w:t>(Una vez establecido) ayudar al Grupo de Trabajo Internacional proporcionándole la plataforma para la comunicación y facilitando reuniones previa petición)</w:t>
            </w:r>
          </w:p>
        </w:tc>
        <w:tc>
          <w:tcPr>
            <w:tcW w:w="465" w:type="pct"/>
          </w:tcPr>
          <w:p w14:paraId="57A589D6" w14:textId="77777777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Decisiones MOS4</w:t>
            </w:r>
          </w:p>
          <w:p w14:paraId="4219F686" w14:textId="04A5BB13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(Resultado 3.8)</w:t>
            </w:r>
          </w:p>
        </w:tc>
        <w:tc>
          <w:tcPr>
            <w:tcW w:w="605" w:type="pct"/>
            <w:gridSpan w:val="2"/>
          </w:tcPr>
          <w:p w14:paraId="79133AE8" w14:textId="33E8F2E6" w:rsidR="009C2CC5" w:rsidRPr="004F575A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392" w:type="pct"/>
          </w:tcPr>
          <w:p w14:paraId="71C7DA61" w14:textId="77777777" w:rsidR="009C2CC5" w:rsidRPr="004F575A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672" w:type="pct"/>
          </w:tcPr>
          <w:p w14:paraId="1B119E12" w14:textId="083C6C6D" w:rsidR="009C2CC5" w:rsidRPr="004F575A" w:rsidRDefault="009C2CC5" w:rsidP="00A60D3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</w:t>
            </w:r>
          </w:p>
        </w:tc>
        <w:tc>
          <w:tcPr>
            <w:tcW w:w="678" w:type="pct"/>
            <w:shd w:val="clear" w:color="auto" w:fill="auto"/>
          </w:tcPr>
          <w:p w14:paraId="0DE9E27F" w14:textId="77777777" w:rsidR="009C2CC5" w:rsidRPr="004F575A" w:rsidRDefault="009C2CC5" w:rsidP="00A6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3" w:type="pct"/>
            <w:gridSpan w:val="2"/>
          </w:tcPr>
          <w:p w14:paraId="49921447" w14:textId="77777777" w:rsidR="009C2CC5" w:rsidRPr="004F575A" w:rsidRDefault="009C2CC5" w:rsidP="000B20E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 personal: 30</w:t>
            </w:r>
          </w:p>
          <w:p w14:paraId="60A2E053" w14:textId="462460F5" w:rsidR="00FB3E2E" w:rsidRPr="004F575A" w:rsidRDefault="00FB3E2E" w:rsidP="000B20E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 personal: 9</w:t>
            </w:r>
          </w:p>
        </w:tc>
      </w:tr>
      <w:tr w:rsidR="00992848" w:rsidRPr="004F575A" w14:paraId="0B34D6CC" w14:textId="77777777" w:rsidTr="00D06C04">
        <w:trPr>
          <w:gridAfter w:val="1"/>
          <w:wAfter w:w="96" w:type="pct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14:paraId="6546C4C0" w14:textId="52443A08" w:rsidR="005A5EE3" w:rsidRPr="004F575A" w:rsidRDefault="00D06C04" w:rsidP="00A60D3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x</w:t>
            </w:r>
            <w:r w:rsidR="005A5EE3"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.4</w:t>
            </w:r>
          </w:p>
        </w:tc>
        <w:tc>
          <w:tcPr>
            <w:tcW w:w="1201" w:type="pct"/>
            <w:gridSpan w:val="3"/>
          </w:tcPr>
          <w:p w14:paraId="66F6DC6E" w14:textId="645DB38C" w:rsidR="005A5EE3" w:rsidRPr="004F575A" w:rsidRDefault="001062ED" w:rsidP="00A6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F575A">
              <w:rPr>
                <w:rFonts w:ascii="Arial" w:hAnsi="Arial" w:cs="Arial"/>
                <w:sz w:val="20"/>
                <w:szCs w:val="20"/>
                <w:lang w:val="es-ES"/>
              </w:rPr>
              <w:t>Apoyo a los Signatarios con asesoramiento de expertos e implementación de actividades de conservación.</w:t>
            </w:r>
          </w:p>
        </w:tc>
        <w:tc>
          <w:tcPr>
            <w:tcW w:w="465" w:type="pct"/>
          </w:tcPr>
          <w:p w14:paraId="6932556D" w14:textId="77777777" w:rsidR="009C2CC5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Decisiones MOS4</w:t>
            </w:r>
          </w:p>
          <w:p w14:paraId="27734A45" w14:textId="5EFB4927" w:rsidR="005A5EE3" w:rsidRPr="004F575A" w:rsidRDefault="009C2CC5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(Resultado 3.8)</w:t>
            </w:r>
          </w:p>
        </w:tc>
        <w:tc>
          <w:tcPr>
            <w:tcW w:w="605" w:type="pct"/>
            <w:gridSpan w:val="2"/>
          </w:tcPr>
          <w:p w14:paraId="0CF4F889" w14:textId="77777777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392" w:type="pct"/>
          </w:tcPr>
          <w:p w14:paraId="2CEF4D7A" w14:textId="345FB859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672" w:type="pct"/>
          </w:tcPr>
          <w:p w14:paraId="737C1384" w14:textId="77777777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CA, CooP</w:t>
            </w:r>
          </w:p>
        </w:tc>
        <w:tc>
          <w:tcPr>
            <w:tcW w:w="678" w:type="pct"/>
            <w:shd w:val="clear" w:color="auto" w:fill="auto"/>
          </w:tcPr>
          <w:p w14:paraId="7A0592C1" w14:textId="77777777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sujeción a financiación</w:t>
            </w:r>
          </w:p>
        </w:tc>
        <w:tc>
          <w:tcPr>
            <w:tcW w:w="643" w:type="pct"/>
            <w:gridSpan w:val="2"/>
          </w:tcPr>
          <w:p w14:paraId="42DBF438" w14:textId="6F650364" w:rsidR="005A5EE3" w:rsidRPr="004F575A" w:rsidRDefault="005A5EE3" w:rsidP="00A60D3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</w:tc>
      </w:tr>
      <w:tr w:rsidR="009C2CC5" w:rsidRPr="00D06C04" w14:paraId="3231126E" w14:textId="77777777" w:rsidTr="00D06C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6" w:type="pct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</w:tcPr>
          <w:p w14:paraId="16721C68" w14:textId="4201F077" w:rsidR="009C2CC5" w:rsidRPr="004F575A" w:rsidRDefault="00D06C04" w:rsidP="009C2CC5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x</w:t>
            </w:r>
            <w:r w:rsidR="009C2CC5" w:rsidRPr="004F575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201" w:type="pct"/>
            <w:gridSpan w:val="3"/>
          </w:tcPr>
          <w:p w14:paraId="32B88F55" w14:textId="4A5C174A" w:rsidR="009C2CC5" w:rsidRPr="004F575A" w:rsidRDefault="009C2CC5" w:rsidP="009C2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575A">
              <w:rPr>
                <w:rFonts w:ascii="Arial" w:hAnsi="Arial" w:cs="Arial"/>
                <w:sz w:val="18"/>
                <w:szCs w:val="18"/>
                <w:lang w:val="es-ES"/>
              </w:rPr>
              <w:t>Emprender proyectos para implementar los objetivos del Plan de Acción de Especies Individuales para el Angelote en el Mar Mediterráneo.</w:t>
            </w:r>
          </w:p>
        </w:tc>
        <w:tc>
          <w:tcPr>
            <w:tcW w:w="465" w:type="pct"/>
          </w:tcPr>
          <w:p w14:paraId="49F65217" w14:textId="77777777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Decisiones MOS4</w:t>
            </w:r>
          </w:p>
          <w:p w14:paraId="6D5F89A4" w14:textId="09B81EE4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(Resultado 3.8)</w:t>
            </w:r>
          </w:p>
        </w:tc>
        <w:tc>
          <w:tcPr>
            <w:tcW w:w="605" w:type="pct"/>
            <w:gridSpan w:val="2"/>
          </w:tcPr>
          <w:p w14:paraId="053049A6" w14:textId="4A687899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Alta</w:t>
            </w:r>
          </w:p>
        </w:tc>
        <w:tc>
          <w:tcPr>
            <w:tcW w:w="392" w:type="pct"/>
          </w:tcPr>
          <w:p w14:paraId="28861C87" w14:textId="0E50185D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2023</w:t>
            </w:r>
          </w:p>
        </w:tc>
        <w:tc>
          <w:tcPr>
            <w:tcW w:w="672" w:type="pct"/>
          </w:tcPr>
          <w:p w14:paraId="3C013BDD" w14:textId="20A6C751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hAnsi="Arial" w:cs="Arial"/>
                <w:sz w:val="18"/>
                <w:szCs w:val="18"/>
                <w:lang w:val="es-ES" w:eastAsia="es-ES"/>
              </w:rPr>
              <w:t>SEC, CooP</w:t>
            </w:r>
          </w:p>
        </w:tc>
        <w:tc>
          <w:tcPr>
            <w:tcW w:w="678" w:type="pct"/>
            <w:shd w:val="clear" w:color="auto" w:fill="auto"/>
          </w:tcPr>
          <w:p w14:paraId="39394246" w14:textId="77777777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hAnsi="Arial" w:cs="Arial"/>
                <w:sz w:val="18"/>
                <w:szCs w:val="18"/>
                <w:lang w:val="es-ES" w:eastAsia="es-ES"/>
              </w:rPr>
              <w:t>60 000 €</w:t>
            </w:r>
          </w:p>
          <w:p w14:paraId="16625871" w14:textId="64B0431B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hAnsi="Arial" w:cs="Arial"/>
                <w:sz w:val="18"/>
                <w:szCs w:val="18"/>
                <w:lang w:val="es-ES" w:eastAsia="es-ES"/>
              </w:rPr>
              <w:t>(La financiación se ha asegurado)</w:t>
            </w:r>
          </w:p>
        </w:tc>
        <w:tc>
          <w:tcPr>
            <w:tcW w:w="643" w:type="pct"/>
            <w:gridSpan w:val="2"/>
          </w:tcPr>
          <w:p w14:paraId="590B4E2E" w14:textId="77777777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hAnsi="Arial" w:cs="Arial"/>
                <w:sz w:val="18"/>
                <w:szCs w:val="18"/>
                <w:lang w:val="es-ES" w:eastAsia="es-ES"/>
              </w:rPr>
              <w:t>P personal: 20</w:t>
            </w:r>
          </w:p>
          <w:p w14:paraId="21C31FB7" w14:textId="77777777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hAnsi="Arial" w:cs="Arial"/>
                <w:sz w:val="18"/>
                <w:szCs w:val="18"/>
                <w:lang w:val="es-ES" w:eastAsia="es-ES"/>
              </w:rPr>
              <w:t>G personal: 5</w:t>
            </w:r>
          </w:p>
          <w:p w14:paraId="55E7A1A5" w14:textId="55A483A0" w:rsidR="009C2CC5" w:rsidRPr="004F575A" w:rsidRDefault="009C2CC5" w:rsidP="009C2CC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4F575A">
              <w:rPr>
                <w:rFonts w:ascii="Arial" w:hAnsi="Arial" w:cs="Arial"/>
                <w:sz w:val="18"/>
                <w:szCs w:val="18"/>
                <w:lang w:val="es-ES" w:eastAsia="es-ES"/>
              </w:rPr>
              <w:t>(Gestión de acuerdos con donantes y proyectos)</w:t>
            </w:r>
          </w:p>
        </w:tc>
      </w:tr>
    </w:tbl>
    <w:p w14:paraId="1A05CB6E" w14:textId="77777777" w:rsidR="005A5EE3" w:rsidRPr="004F575A" w:rsidRDefault="005A5EE3">
      <w:pPr>
        <w:rPr>
          <w:lang w:val="es-ES"/>
        </w:rPr>
      </w:pPr>
    </w:p>
    <w:sectPr w:rsidR="005A5EE3" w:rsidRPr="004F575A" w:rsidSect="008303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6D96" w14:textId="77777777" w:rsidR="00740651" w:rsidRDefault="00740651" w:rsidP="005A5EE3">
      <w:pPr>
        <w:spacing w:after="0" w:line="240" w:lineRule="auto"/>
      </w:pPr>
      <w:r>
        <w:separator/>
      </w:r>
    </w:p>
  </w:endnote>
  <w:endnote w:type="continuationSeparator" w:id="0">
    <w:p w14:paraId="1ECFF543" w14:textId="77777777" w:rsidR="00740651" w:rsidRDefault="00740651" w:rsidP="005A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498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251AE" w14:textId="1DFBFE20" w:rsidR="00F9613E" w:rsidRDefault="00D06C04" w:rsidP="00D06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4561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4A90A84" w14:textId="20E69330" w:rsidR="00F9613E" w:rsidRPr="00D06C04" w:rsidRDefault="00D06C04" w:rsidP="00D06C0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06C04">
          <w:rPr>
            <w:rFonts w:ascii="Arial" w:hAnsi="Arial" w:cs="Arial"/>
            <w:sz w:val="18"/>
            <w:szCs w:val="18"/>
          </w:rPr>
          <w:t>38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13D" w14:textId="73528791" w:rsidR="005A5EE3" w:rsidRDefault="005A5EE3">
    <w:pPr>
      <w:pStyle w:val="Footer"/>
      <w:jc w:val="center"/>
    </w:pPr>
  </w:p>
  <w:p w14:paraId="6D1FA0E0" w14:textId="77777777" w:rsidR="005A5EE3" w:rsidRDefault="005A5E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48105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55018" w14:textId="3A4E5A66" w:rsidR="00D06C04" w:rsidRPr="00D06C04" w:rsidRDefault="00D06C04" w:rsidP="00D06C0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06C04">
          <w:rPr>
            <w:rFonts w:ascii="Arial" w:hAnsi="Arial" w:cs="Arial"/>
            <w:sz w:val="18"/>
            <w:szCs w:val="18"/>
          </w:rPr>
          <w:t>39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18C6" w14:textId="68028002" w:rsidR="008A7790" w:rsidRPr="00D06C04" w:rsidRDefault="00D06C04" w:rsidP="009E2F56">
    <w:pPr>
      <w:pStyle w:val="Footer"/>
      <w:jc w:val="center"/>
      <w:rPr>
        <w:rFonts w:ascii="Arial" w:hAnsi="Arial" w:cs="Arial"/>
        <w:sz w:val="18"/>
        <w:szCs w:val="18"/>
        <w:lang w:val="de-DE"/>
      </w:rPr>
    </w:pPr>
    <w:r w:rsidRPr="00D06C04">
      <w:rPr>
        <w:rFonts w:ascii="Arial" w:hAnsi="Arial" w:cs="Arial"/>
        <w:sz w:val="18"/>
        <w:szCs w:val="18"/>
        <w:lang w:val="de-DE"/>
      </w:rPr>
      <w:t>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5025" w14:textId="77777777" w:rsidR="00740651" w:rsidRDefault="00740651" w:rsidP="005A5EE3">
      <w:pPr>
        <w:spacing w:after="0" w:line="240" w:lineRule="auto"/>
      </w:pPr>
      <w:r>
        <w:separator/>
      </w:r>
    </w:p>
  </w:footnote>
  <w:footnote w:type="continuationSeparator" w:id="0">
    <w:p w14:paraId="214A11A8" w14:textId="77777777" w:rsidR="00740651" w:rsidRDefault="00740651" w:rsidP="005A5EE3">
      <w:pPr>
        <w:spacing w:after="0" w:line="240" w:lineRule="auto"/>
      </w:pPr>
      <w:r>
        <w:continuationSeparator/>
      </w:r>
    </w:p>
  </w:footnote>
  <w:footnote w:id="1">
    <w:p w14:paraId="18E2EB7B" w14:textId="7DB8BB25" w:rsidR="00F01915" w:rsidRPr="004F575A" w:rsidRDefault="00F01915" w:rsidP="00830397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4F575A">
        <w:rPr>
          <w:rFonts w:ascii="Arial" w:hAnsi="Arial" w:cs="Arial"/>
          <w:sz w:val="16"/>
          <w:szCs w:val="16"/>
          <w:lang w:val="es-ES"/>
        </w:rPr>
        <w:t xml:space="preserve"> Plan de Conservación (CP), Términos de Referencia del Comité Asesor (AC TOR), Términos de Referencia del Secretariado (SEC TOR)</w:t>
      </w:r>
    </w:p>
  </w:footnote>
  <w:footnote w:id="2">
    <w:p w14:paraId="395AB5B5" w14:textId="48E5BC8A" w:rsidR="00E36799" w:rsidRPr="004F575A" w:rsidRDefault="00E36799" w:rsidP="00830397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4F575A">
        <w:rPr>
          <w:rFonts w:ascii="Arial" w:hAnsi="Arial" w:cs="Arial"/>
          <w:sz w:val="16"/>
          <w:szCs w:val="16"/>
          <w:lang w:val="es-ES"/>
        </w:rPr>
        <w:t xml:space="preserve"> Actividades Básicas del Secretariado y prioridades sugeridas (Alta, Media)</w:t>
      </w:r>
    </w:p>
  </w:footnote>
  <w:footnote w:id="3">
    <w:p w14:paraId="2BFD3758" w14:textId="5E23CDAD" w:rsidR="008F7349" w:rsidRPr="004F575A" w:rsidRDefault="008F7349" w:rsidP="00830397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4F575A">
        <w:rPr>
          <w:rFonts w:ascii="Arial" w:hAnsi="Arial" w:cs="Arial"/>
          <w:sz w:val="16"/>
          <w:szCs w:val="16"/>
          <w:lang w:val="es-ES"/>
        </w:rPr>
        <w:t xml:space="preserve"> Año(s) durante el(los) cual(es) deberá implementarse la actividad</w:t>
      </w:r>
    </w:p>
  </w:footnote>
  <w:footnote w:id="4">
    <w:p w14:paraId="5004A20C" w14:textId="023CA5F4" w:rsidR="007656BA" w:rsidRPr="004F575A" w:rsidRDefault="007656BA" w:rsidP="00830397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4F575A">
        <w:rPr>
          <w:rFonts w:ascii="Arial" w:hAnsi="Arial" w:cs="Arial"/>
          <w:sz w:val="16"/>
          <w:szCs w:val="16"/>
          <w:lang w:val="es-ES"/>
        </w:rPr>
        <w:t xml:space="preserve"> Signatarios (SIG), Comité Asesor (CA), Secretariado (SEC), Grupo de Trabajo de Conservación (CWS), Consultores, Socios Cooperadores (CooP)</w:t>
      </w:r>
    </w:p>
  </w:footnote>
  <w:footnote w:id="5">
    <w:p w14:paraId="682D6FD4" w14:textId="3A9A43B7" w:rsidR="000B20E2" w:rsidRPr="004F575A" w:rsidRDefault="000B20E2" w:rsidP="00830397">
      <w:pPr>
        <w:jc w:val="both"/>
        <w:rPr>
          <w:rFonts w:ascii="Arial" w:eastAsia="Times New Roman" w:hAnsi="Arial" w:cs="Arial"/>
          <w:sz w:val="16"/>
          <w:szCs w:val="16"/>
          <w:lang w:val="es-ES" w:eastAsia="en-GB"/>
        </w:rPr>
      </w:pPr>
      <w:r w:rsidRPr="008A7790">
        <w:rPr>
          <w:rStyle w:val="FootnoteReference"/>
          <w:rFonts w:ascii="Arial" w:hAnsi="Arial" w:cs="Arial"/>
          <w:sz w:val="16"/>
          <w:szCs w:val="16"/>
        </w:rPr>
        <w:footnoteRef/>
      </w:r>
      <w:r w:rsidRPr="004F575A">
        <w:rPr>
          <w:rFonts w:ascii="Arial" w:hAnsi="Arial" w:cs="Arial"/>
          <w:sz w:val="16"/>
          <w:szCs w:val="16"/>
          <w:lang w:val="es-ES"/>
        </w:rPr>
        <w:t xml:space="preserve"> Si los Estados del área de distribución deciden proporcionar financiación al Secretariado para organizar la coordinación de Grupo de Trabajo Internacional, se ha de invertir tiempo del personal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2D3" w14:textId="666AF9AF" w:rsidR="00F9613E" w:rsidRPr="00721D3A" w:rsidRDefault="00D06C04" w:rsidP="00D06C04">
    <w:pPr>
      <w:pStyle w:val="Heading11"/>
      <w:keepNext w:val="0"/>
      <w:pBdr>
        <w:bottom w:val="single" w:sz="4" w:space="1" w:color="auto"/>
      </w:pBdr>
      <w:tabs>
        <w:tab w:val="left" w:pos="11355"/>
        <w:tab w:val="right" w:pos="14562"/>
      </w:tabs>
      <w:spacing w:before="0"/>
      <w:rPr>
        <w:rFonts w:ascii="Arial" w:hAnsi="Arial" w:cs="Arial"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ab/>
    </w:r>
    <w:r>
      <w:rPr>
        <w:rFonts w:ascii="Arial" w:hAnsi="Arial" w:cs="Arial"/>
        <w:i/>
        <w:color w:val="auto"/>
        <w:sz w:val="18"/>
        <w:szCs w:val="18"/>
      </w:rPr>
      <w:tab/>
    </w:r>
    <w:r w:rsidR="00992848">
      <w:rPr>
        <w:rFonts w:ascii="Arial" w:hAnsi="Arial" w:cs="Arial"/>
        <w:i/>
        <w:color w:val="auto"/>
        <w:sz w:val="18"/>
        <w:szCs w:val="18"/>
      </w:rPr>
      <w:t>CMS/Sharks/MOS1/Doc.10.4</w:t>
    </w:r>
    <w:r>
      <w:rPr>
        <w:rFonts w:ascii="Arial" w:hAnsi="Arial" w:cs="Arial"/>
        <w:i/>
        <w:color w:val="auto"/>
        <w:sz w:val="18"/>
        <w:szCs w:val="18"/>
      </w:rPr>
      <w:t>/Anexo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0752" w14:textId="01D0F452" w:rsidR="00D06C04" w:rsidRPr="00721D3A" w:rsidRDefault="00D06C04" w:rsidP="00D06C04">
    <w:pPr>
      <w:pStyle w:val="Heading11"/>
      <w:keepNext w:val="0"/>
      <w:pBdr>
        <w:bottom w:val="single" w:sz="4" w:space="1" w:color="auto"/>
      </w:pBdr>
      <w:spacing w:before="0"/>
      <w:rPr>
        <w:rFonts w:ascii="Arial" w:hAnsi="Arial" w:cs="Arial"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 xml:space="preserve">CMS/Sharks/MOS1/Doc.10.4/Anexo </w:t>
    </w:r>
    <w:r>
      <w:rPr>
        <w:rFonts w:ascii="Arial" w:hAnsi="Arial" w:cs="Arial"/>
        <w:i/>
        <w:color w:val="auto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FA4" w14:textId="0A11BEF1" w:rsidR="00F9613E" w:rsidRPr="005A5EE3" w:rsidRDefault="005A5EE3" w:rsidP="00D06C04">
    <w:pPr>
      <w:pStyle w:val="Heading1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CMS/Sharks/MOS1/Doc.10.</w:t>
    </w:r>
    <w:r w:rsidR="00830397">
      <w:rPr>
        <w:rFonts w:ascii="Arial" w:hAnsi="Arial" w:cs="Arial"/>
        <w:i/>
        <w:color w:val="auto"/>
        <w:sz w:val="18"/>
        <w:szCs w:val="18"/>
      </w:rPr>
      <w:t>1</w:t>
    </w:r>
    <w:r>
      <w:rPr>
        <w:rFonts w:ascii="Arial" w:hAnsi="Arial" w:cs="Arial"/>
        <w:i/>
        <w:color w:val="auto"/>
        <w:sz w:val="18"/>
        <w:szCs w:val="18"/>
      </w:rPr>
      <w:t>/Anex</w:t>
    </w:r>
    <w:r w:rsidR="002B0A1E">
      <w:rPr>
        <w:rFonts w:ascii="Arial" w:hAnsi="Arial" w:cs="Arial"/>
        <w:i/>
        <w:color w:val="auto"/>
        <w:sz w:val="18"/>
        <w:szCs w:val="18"/>
      </w:rPr>
      <w:t>o</w:t>
    </w:r>
    <w:r>
      <w:rPr>
        <w:rFonts w:ascii="Arial" w:hAnsi="Arial" w:cs="Arial"/>
        <w:i/>
        <w:color w:val="auto"/>
        <w:sz w:val="18"/>
        <w:szCs w:val="18"/>
      </w:rPr>
      <w:t xml:space="preserve">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53E2" w14:textId="77777777" w:rsidR="00D06C04" w:rsidRPr="00721D3A" w:rsidRDefault="00D06C04" w:rsidP="00D06C04">
    <w:pPr>
      <w:pStyle w:val="Heading11"/>
      <w:keepNext w:val="0"/>
      <w:pBdr>
        <w:bottom w:val="single" w:sz="4" w:space="1" w:color="auto"/>
      </w:pBdr>
      <w:tabs>
        <w:tab w:val="left" w:pos="11355"/>
        <w:tab w:val="right" w:pos="14562"/>
      </w:tabs>
      <w:spacing w:before="0"/>
      <w:rPr>
        <w:rFonts w:ascii="Arial" w:hAnsi="Arial" w:cs="Arial"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ab/>
    </w:r>
    <w:r>
      <w:rPr>
        <w:rFonts w:ascii="Arial" w:hAnsi="Arial" w:cs="Arial"/>
        <w:i/>
        <w:color w:val="auto"/>
        <w:sz w:val="18"/>
        <w:szCs w:val="18"/>
      </w:rPr>
      <w:tab/>
      <w:t>CMS/Sharks/MOS1/Doc.10.4/Anexo 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7A9A" w14:textId="2D1BDEAA" w:rsidR="001A3BEB" w:rsidRPr="009E2F56" w:rsidRDefault="00992848" w:rsidP="00D06C04">
    <w:pPr>
      <w:pStyle w:val="Heading1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CMS/Sharks/MOS1/Doc.10.</w:t>
    </w:r>
    <w:r w:rsidR="00830397">
      <w:rPr>
        <w:rFonts w:ascii="Arial" w:hAnsi="Arial" w:cs="Arial"/>
        <w:i/>
        <w:color w:val="auto"/>
        <w:sz w:val="18"/>
        <w:szCs w:val="18"/>
      </w:rPr>
      <w:t>1</w:t>
    </w:r>
    <w:r>
      <w:rPr>
        <w:rFonts w:ascii="Arial" w:hAnsi="Arial" w:cs="Arial"/>
        <w:i/>
        <w:color w:val="auto"/>
        <w:sz w:val="18"/>
        <w:szCs w:val="18"/>
      </w:rPr>
      <w:t>/Anex</w:t>
    </w:r>
    <w:r w:rsidR="002B0A1E">
      <w:rPr>
        <w:rFonts w:ascii="Arial" w:hAnsi="Arial" w:cs="Arial"/>
        <w:i/>
        <w:color w:val="auto"/>
        <w:sz w:val="18"/>
        <w:szCs w:val="18"/>
      </w:rPr>
      <w:t>o</w:t>
    </w:r>
    <w:r>
      <w:rPr>
        <w:rFonts w:ascii="Arial" w:hAnsi="Arial" w:cs="Arial"/>
        <w:i/>
        <w:color w:val="auto"/>
        <w:sz w:val="18"/>
        <w:szCs w:val="18"/>
      </w:rPr>
      <w:t xml:space="preserve"> 3</w:t>
    </w:r>
  </w:p>
  <w:p w14:paraId="3EAA1A78" w14:textId="77777777" w:rsidR="001A3BEB" w:rsidRDefault="00D06C04" w:rsidP="00D87D1E">
    <w:pPr>
      <w:pStyle w:val="Header"/>
    </w:pPr>
  </w:p>
  <w:p w14:paraId="1EC65419" w14:textId="77777777" w:rsidR="001A3BEB" w:rsidRDefault="00D06C04" w:rsidP="00F9613E">
    <w:pPr>
      <w:pStyle w:val="Header"/>
      <w:tabs>
        <w:tab w:val="left" w:pos="271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7D8D" w14:textId="77777777" w:rsidR="0072139D" w:rsidRDefault="00992848" w:rsidP="00F9613E">
    <w:pPr>
      <w:pStyle w:val="Header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8076AD" wp14:editId="7F55C5F4">
          <wp:simplePos x="0" y="0"/>
          <wp:positionH relativeFrom="column">
            <wp:posOffset>59690</wp:posOffset>
          </wp:positionH>
          <wp:positionV relativeFrom="paragraph">
            <wp:posOffset>-101600</wp:posOffset>
          </wp:positionV>
          <wp:extent cx="548640" cy="548640"/>
          <wp:effectExtent l="0" t="0" r="3810" b="3810"/>
          <wp:wrapNone/>
          <wp:docPr id="5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613E">
      <w:rPr>
        <w:noProof/>
      </w:rPr>
      <w:drawing>
        <wp:anchor distT="0" distB="0" distL="114300" distR="114300" simplePos="0" relativeHeight="251659264" behindDoc="0" locked="0" layoutInCell="1" allowOverlap="1" wp14:anchorId="18980C44" wp14:editId="1C1B5277">
          <wp:simplePos x="0" y="0"/>
          <wp:positionH relativeFrom="column">
            <wp:posOffset>657225</wp:posOffset>
          </wp:positionH>
          <wp:positionV relativeFrom="paragraph">
            <wp:posOffset>-30480</wp:posOffset>
          </wp:positionV>
          <wp:extent cx="255905" cy="359410"/>
          <wp:effectExtent l="0" t="0" r="0" b="2540"/>
          <wp:wrapNone/>
          <wp:docPr id="6" name="Picture 8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6D8"/>
    <w:multiLevelType w:val="hybridMultilevel"/>
    <w:tmpl w:val="3684E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A9D"/>
    <w:multiLevelType w:val="hybridMultilevel"/>
    <w:tmpl w:val="19E26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42E6"/>
    <w:multiLevelType w:val="hybridMultilevel"/>
    <w:tmpl w:val="19E2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41021">
    <w:abstractNumId w:val="2"/>
  </w:num>
  <w:num w:numId="2" w16cid:durableId="45107177">
    <w:abstractNumId w:val="0"/>
  </w:num>
  <w:num w:numId="3" w16cid:durableId="103982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NDa3NDUxNjUwMzZS0lEKTi0uzszPAykwrQUA+sZtEywAAAA="/>
  </w:docVars>
  <w:rsids>
    <w:rsidRoot w:val="005A5EE3"/>
    <w:rsid w:val="0002006B"/>
    <w:rsid w:val="0006607E"/>
    <w:rsid w:val="000765F7"/>
    <w:rsid w:val="000B20E2"/>
    <w:rsid w:val="001062ED"/>
    <w:rsid w:val="001676F7"/>
    <w:rsid w:val="001B6420"/>
    <w:rsid w:val="0026583B"/>
    <w:rsid w:val="002B0A1E"/>
    <w:rsid w:val="003161BD"/>
    <w:rsid w:val="003751E1"/>
    <w:rsid w:val="00450351"/>
    <w:rsid w:val="004F575A"/>
    <w:rsid w:val="005A5EE3"/>
    <w:rsid w:val="006150DA"/>
    <w:rsid w:val="00643699"/>
    <w:rsid w:val="006B541D"/>
    <w:rsid w:val="00740651"/>
    <w:rsid w:val="0075122F"/>
    <w:rsid w:val="007656BA"/>
    <w:rsid w:val="0077411F"/>
    <w:rsid w:val="008263C4"/>
    <w:rsid w:val="00830397"/>
    <w:rsid w:val="00830E88"/>
    <w:rsid w:val="008713C4"/>
    <w:rsid w:val="008A7790"/>
    <w:rsid w:val="008F7349"/>
    <w:rsid w:val="00914B1B"/>
    <w:rsid w:val="00992848"/>
    <w:rsid w:val="009C2CC5"/>
    <w:rsid w:val="009F64AA"/>
    <w:rsid w:val="00A60D37"/>
    <w:rsid w:val="00A63D63"/>
    <w:rsid w:val="00A77962"/>
    <w:rsid w:val="00BD2FA6"/>
    <w:rsid w:val="00C56D64"/>
    <w:rsid w:val="00C614D7"/>
    <w:rsid w:val="00D06C04"/>
    <w:rsid w:val="00D63165"/>
    <w:rsid w:val="00D67F0F"/>
    <w:rsid w:val="00E36799"/>
    <w:rsid w:val="00E90A79"/>
    <w:rsid w:val="00F01915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CAED"/>
  <w15:chartTrackingRefBased/>
  <w15:docId w15:val="{8DFC16DB-7526-4892-8980-B6F2027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E3"/>
  </w:style>
  <w:style w:type="paragraph" w:styleId="Footer">
    <w:name w:val="footer"/>
    <w:basedOn w:val="Normal"/>
    <w:link w:val="FooterChar"/>
    <w:uiPriority w:val="99"/>
    <w:unhideWhenUsed/>
    <w:rsid w:val="005A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E3"/>
  </w:style>
  <w:style w:type="paragraph" w:customStyle="1" w:styleId="Heading11">
    <w:name w:val="Heading 11"/>
    <w:basedOn w:val="Normal"/>
    <w:next w:val="Normal"/>
    <w:uiPriority w:val="9"/>
    <w:qFormat/>
    <w:rsid w:val="005A5EE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5EE3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PlainTable21">
    <w:name w:val="Plain Table 21"/>
    <w:basedOn w:val="TableNormal"/>
    <w:next w:val="PlainTable2"/>
    <w:uiPriority w:val="42"/>
    <w:rsid w:val="005A5EE3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5A5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5A5E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5A5EE3"/>
    <w:pPr>
      <w:spacing w:after="0" w:line="240" w:lineRule="auto"/>
    </w:pPr>
    <w:rPr>
      <w:rFonts w:ascii="Trebuchet MS" w:hAnsi="Trebuchet MS" w:cs="Times New Roman"/>
      <w:sz w:val="28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B2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0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36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3D63-A560-46DC-B5C0-52385685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2329</Characters>
  <Application>Microsoft Office Word</Application>
  <DocSecurity>0</DocSecurity>
  <Lines>155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FENELLA (PGR)</dc:creator>
  <cp:keywords/>
  <dc:description/>
  <cp:lastModifiedBy>Andrea Pauly</cp:lastModifiedBy>
  <cp:revision>3</cp:revision>
  <dcterms:created xsi:type="dcterms:W3CDTF">2022-12-26T12:08:00Z</dcterms:created>
  <dcterms:modified xsi:type="dcterms:W3CDTF">2022-12-27T12:35:00Z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73ebd70b-320c-3f0a-a5c2-11a576758d6e</vt:lpwstr>
  </property>
</Properties>
</file>