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144E1C" w14:textId="77777777" w:rsidR="0054629F" w:rsidRDefault="00C377DD" w:rsidP="00823EA0">
      <w:pPr>
        <w:ind w:left="90"/>
        <w:jc w:val="center"/>
        <w:rPr>
          <w:rFonts w:ascii="Arial" w:hAnsi="Arial" w:cs="Arial"/>
          <w:b/>
          <w:color w:val="000000" w:themeColor="text1"/>
          <w:sz w:val="32"/>
          <w:szCs w:val="32"/>
        </w:rPr>
      </w:pPr>
      <w:r>
        <w:rPr>
          <w:rFonts w:ascii="Arial" w:hAnsi="Arial" w:cs="Arial"/>
          <w:b/>
          <w:color w:val="000000" w:themeColor="text1"/>
          <w:sz w:val="32"/>
          <w:szCs w:val="32"/>
        </w:rPr>
        <w:t xml:space="preserve">CMS COP13 </w:t>
      </w:r>
      <w:r w:rsidR="00823EA0">
        <w:rPr>
          <w:rFonts w:ascii="Arial" w:hAnsi="Arial" w:cs="Arial"/>
          <w:b/>
          <w:color w:val="000000" w:themeColor="text1"/>
          <w:sz w:val="32"/>
          <w:szCs w:val="32"/>
        </w:rPr>
        <w:t xml:space="preserve">Wildlife </w:t>
      </w:r>
      <w:r w:rsidR="0054629F">
        <w:rPr>
          <w:rFonts w:ascii="Arial" w:hAnsi="Arial" w:cs="Arial"/>
          <w:b/>
          <w:color w:val="000000" w:themeColor="text1"/>
          <w:sz w:val="32"/>
          <w:szCs w:val="32"/>
        </w:rPr>
        <w:t>Cinema</w:t>
      </w:r>
      <w:r w:rsidR="00823EA0">
        <w:rPr>
          <w:rFonts w:ascii="Arial" w:hAnsi="Arial" w:cs="Arial"/>
          <w:b/>
          <w:color w:val="000000" w:themeColor="text1"/>
          <w:sz w:val="32"/>
          <w:szCs w:val="32"/>
        </w:rPr>
        <w:t xml:space="preserve"> </w:t>
      </w:r>
    </w:p>
    <w:p w14:paraId="6AD84187" w14:textId="7B8CF270" w:rsidR="00823EA0" w:rsidRPr="00A40066" w:rsidRDefault="00823EA0" w:rsidP="001B12A3">
      <w:pPr>
        <w:jc w:val="center"/>
        <w:rPr>
          <w:rFonts w:ascii="Arial" w:hAnsi="Arial" w:cs="Arial"/>
          <w:b/>
          <w:sz w:val="28"/>
          <w:szCs w:val="28"/>
        </w:rPr>
      </w:pPr>
      <w:r w:rsidRPr="00A40066">
        <w:rPr>
          <w:rFonts w:ascii="Arial" w:hAnsi="Arial" w:cs="Arial"/>
          <w:b/>
          <w:sz w:val="28"/>
          <w:szCs w:val="28"/>
        </w:rPr>
        <w:t>13th Meeting of the Conference of the Parties to</w:t>
      </w:r>
      <w:r w:rsidR="001B12A3" w:rsidRPr="00A40066">
        <w:rPr>
          <w:rFonts w:ascii="Arial" w:hAnsi="Arial" w:cs="Arial"/>
          <w:b/>
          <w:sz w:val="28"/>
          <w:szCs w:val="28"/>
        </w:rPr>
        <w:t xml:space="preserve"> the</w:t>
      </w:r>
      <w:r w:rsidRPr="00A40066">
        <w:rPr>
          <w:rFonts w:ascii="Arial" w:hAnsi="Arial" w:cs="Arial"/>
          <w:b/>
          <w:sz w:val="28"/>
          <w:szCs w:val="28"/>
        </w:rPr>
        <w:t xml:space="preserve"> C</w:t>
      </w:r>
      <w:r w:rsidR="001B12A3" w:rsidRPr="00A40066">
        <w:rPr>
          <w:rFonts w:ascii="Arial" w:hAnsi="Arial" w:cs="Arial"/>
          <w:b/>
          <w:sz w:val="28"/>
          <w:szCs w:val="28"/>
        </w:rPr>
        <w:t xml:space="preserve">onvention on </w:t>
      </w:r>
      <w:r w:rsidRPr="00A40066">
        <w:rPr>
          <w:rFonts w:ascii="Arial" w:hAnsi="Arial" w:cs="Arial"/>
          <w:b/>
          <w:sz w:val="28"/>
          <w:szCs w:val="28"/>
        </w:rPr>
        <w:t>M</w:t>
      </w:r>
      <w:r w:rsidR="001B12A3" w:rsidRPr="00A40066">
        <w:rPr>
          <w:rFonts w:ascii="Arial" w:hAnsi="Arial" w:cs="Arial"/>
          <w:b/>
          <w:sz w:val="28"/>
          <w:szCs w:val="28"/>
        </w:rPr>
        <w:t xml:space="preserve">igratory </w:t>
      </w:r>
      <w:r w:rsidRPr="00A40066">
        <w:rPr>
          <w:rFonts w:ascii="Arial" w:hAnsi="Arial" w:cs="Arial"/>
          <w:b/>
          <w:sz w:val="28"/>
          <w:szCs w:val="28"/>
        </w:rPr>
        <w:t>S</w:t>
      </w:r>
      <w:r w:rsidR="001B12A3" w:rsidRPr="00A40066">
        <w:rPr>
          <w:rFonts w:ascii="Arial" w:hAnsi="Arial" w:cs="Arial"/>
          <w:b/>
          <w:sz w:val="28"/>
          <w:szCs w:val="28"/>
        </w:rPr>
        <w:t>pecies</w:t>
      </w:r>
      <w:r w:rsidRPr="00A40066">
        <w:rPr>
          <w:rFonts w:ascii="Arial" w:hAnsi="Arial" w:cs="Arial"/>
          <w:b/>
          <w:sz w:val="28"/>
          <w:szCs w:val="28"/>
        </w:rPr>
        <w:t xml:space="preserve"> (CMS COP13</w:t>
      </w:r>
      <w:r w:rsidR="001B12A3" w:rsidRPr="00A40066">
        <w:rPr>
          <w:rFonts w:ascii="Arial" w:hAnsi="Arial" w:cs="Arial"/>
          <w:b/>
          <w:sz w:val="28"/>
          <w:szCs w:val="28"/>
        </w:rPr>
        <w:t>)</w:t>
      </w:r>
    </w:p>
    <w:p w14:paraId="6BECE616" w14:textId="08EC87F2" w:rsidR="00823EA0" w:rsidRPr="00823EA0" w:rsidRDefault="00A44763" w:rsidP="00A44763">
      <w:pPr>
        <w:jc w:val="center"/>
        <w:rPr>
          <w:rFonts w:ascii="Arial" w:hAnsi="Arial" w:cs="Arial"/>
          <w:b/>
          <w:sz w:val="24"/>
          <w:szCs w:val="24"/>
        </w:rPr>
      </w:pPr>
      <w:r>
        <w:rPr>
          <w:rFonts w:ascii="Arial" w:hAnsi="Arial" w:cs="Arial"/>
          <w:b/>
          <w:sz w:val="24"/>
          <w:szCs w:val="24"/>
        </w:rPr>
        <w:t xml:space="preserve">17 </w:t>
      </w:r>
      <w:r w:rsidR="00823EA0" w:rsidRPr="009D4277">
        <w:rPr>
          <w:rFonts w:ascii="Arial" w:hAnsi="Arial" w:cs="Arial"/>
          <w:b/>
          <w:sz w:val="24"/>
          <w:szCs w:val="24"/>
        </w:rPr>
        <w:t xml:space="preserve">- 22 February </w:t>
      </w:r>
      <w:proofErr w:type="gramStart"/>
      <w:r w:rsidR="00823EA0" w:rsidRPr="009D4277">
        <w:rPr>
          <w:rFonts w:ascii="Arial" w:hAnsi="Arial" w:cs="Arial"/>
          <w:b/>
          <w:sz w:val="24"/>
          <w:szCs w:val="24"/>
        </w:rPr>
        <w:t>2020</w:t>
      </w:r>
      <w:r>
        <w:rPr>
          <w:rFonts w:ascii="Arial" w:hAnsi="Arial" w:cs="Arial"/>
          <w:b/>
          <w:sz w:val="24"/>
          <w:szCs w:val="24"/>
        </w:rPr>
        <w:t xml:space="preserve">  |</w:t>
      </w:r>
      <w:proofErr w:type="gramEnd"/>
      <w:r>
        <w:rPr>
          <w:rFonts w:ascii="Arial" w:hAnsi="Arial" w:cs="Arial"/>
          <w:b/>
          <w:sz w:val="24"/>
          <w:szCs w:val="24"/>
        </w:rPr>
        <w:t xml:space="preserve">  </w:t>
      </w:r>
      <w:r w:rsidRPr="009D4277">
        <w:rPr>
          <w:rFonts w:ascii="Arial" w:hAnsi="Arial" w:cs="Arial"/>
          <w:b/>
          <w:sz w:val="24"/>
          <w:szCs w:val="24"/>
        </w:rPr>
        <w:t>Gandhinagar, India</w:t>
      </w:r>
    </w:p>
    <w:p w14:paraId="7A43BDF1" w14:textId="77777777" w:rsidR="00823EA0" w:rsidRDefault="00823EA0" w:rsidP="000C7CFD">
      <w:pPr>
        <w:pBdr>
          <w:bottom w:val="single" w:sz="4" w:space="1" w:color="auto"/>
        </w:pBdr>
        <w:rPr>
          <w:b/>
        </w:rPr>
      </w:pPr>
    </w:p>
    <w:p w14:paraId="474C516E" w14:textId="0E43E942" w:rsidR="006D088F" w:rsidRDefault="000C7CFD" w:rsidP="00056911">
      <w:pPr>
        <w:jc w:val="center"/>
        <w:rPr>
          <w:b/>
          <w:i/>
          <w:sz w:val="28"/>
          <w:szCs w:val="28"/>
        </w:rPr>
      </w:pPr>
      <w:r w:rsidRPr="00056911">
        <w:rPr>
          <w:b/>
          <w:i/>
          <w:sz w:val="28"/>
          <w:szCs w:val="28"/>
        </w:rPr>
        <w:t xml:space="preserve">WOULD YOU LIKE TO SCREEN YOUR MOVIE </w:t>
      </w:r>
      <w:proofErr w:type="gramStart"/>
      <w:r w:rsidR="00DE25B1">
        <w:rPr>
          <w:b/>
          <w:i/>
          <w:sz w:val="28"/>
          <w:szCs w:val="28"/>
        </w:rPr>
        <w:t>AT</w:t>
      </w:r>
      <w:proofErr w:type="gramEnd"/>
    </w:p>
    <w:p w14:paraId="13DAD2BF" w14:textId="2AF8DB94" w:rsidR="00823EA0" w:rsidRPr="00056911" w:rsidRDefault="000C7CFD" w:rsidP="00056911">
      <w:pPr>
        <w:jc w:val="center"/>
        <w:rPr>
          <w:b/>
          <w:i/>
          <w:sz w:val="28"/>
          <w:szCs w:val="28"/>
        </w:rPr>
      </w:pPr>
      <w:r w:rsidRPr="00056911">
        <w:rPr>
          <w:b/>
          <w:i/>
          <w:sz w:val="28"/>
          <w:szCs w:val="28"/>
        </w:rPr>
        <w:t>THE LARGEST WILDLIFE CONFERENCE OF THE YEAR 2020?</w:t>
      </w:r>
    </w:p>
    <w:p w14:paraId="75E0D6E0" w14:textId="77777777" w:rsidR="00056911" w:rsidRPr="00056911" w:rsidRDefault="00056911" w:rsidP="000C7CFD">
      <w:pPr>
        <w:pBdr>
          <w:top w:val="single" w:sz="4" w:space="1" w:color="auto"/>
        </w:pBdr>
        <w:jc w:val="center"/>
        <w:rPr>
          <w:b/>
          <w:sz w:val="28"/>
          <w:szCs w:val="28"/>
        </w:rPr>
      </w:pPr>
    </w:p>
    <w:p w14:paraId="055E2F38" w14:textId="102BB490" w:rsidR="00110323" w:rsidRDefault="007B5E49" w:rsidP="00C16BE4">
      <w:r w:rsidRPr="00FD0143">
        <w:t xml:space="preserve">From </w:t>
      </w:r>
      <w:r w:rsidR="00A665EA" w:rsidRPr="00FD0143">
        <w:t>1</w:t>
      </w:r>
      <w:r w:rsidR="00A665EA">
        <w:t>7</w:t>
      </w:r>
      <w:r w:rsidR="00A665EA" w:rsidRPr="00FD0143">
        <w:t xml:space="preserve"> </w:t>
      </w:r>
      <w:r w:rsidRPr="00FD0143">
        <w:t>to 22 February 2020</w:t>
      </w:r>
      <w:r w:rsidR="00C662A1">
        <w:t>,</w:t>
      </w:r>
      <w:r w:rsidRPr="00FD0143">
        <w:t xml:space="preserve"> u</w:t>
      </w:r>
      <w:r w:rsidR="00110323" w:rsidRPr="00FD0143">
        <w:t>nder th</w:t>
      </w:r>
      <w:r w:rsidR="00315AF1" w:rsidRPr="00FD0143">
        <w:t>e</w:t>
      </w:r>
      <w:r w:rsidR="00110323" w:rsidRPr="00FD0143">
        <w:t xml:space="preserve"> theme</w:t>
      </w:r>
      <w:r w:rsidR="00315AF1" w:rsidRPr="00FD0143">
        <w:t xml:space="preserve"> “Migratory species connect the planet and together we welcome them home”</w:t>
      </w:r>
      <w:r w:rsidR="00110323" w:rsidRPr="00FD0143">
        <w:t>, governments, scientists,</w:t>
      </w:r>
      <w:r w:rsidRPr="00FD0143">
        <w:t xml:space="preserve"> international organizations,</w:t>
      </w:r>
      <w:r w:rsidR="00110323" w:rsidRPr="00FD0143">
        <w:t xml:space="preserve"> conservation groups and wildlife experts will convene at the </w:t>
      </w:r>
      <w:r w:rsidR="00A364C1" w:rsidRPr="00FD0143">
        <w:t xml:space="preserve">largest UN Wildlife Conference of </w:t>
      </w:r>
      <w:r w:rsidR="005C2184" w:rsidRPr="00FD0143">
        <w:t xml:space="preserve">the year – the </w:t>
      </w:r>
      <w:r w:rsidR="00110323" w:rsidRPr="00FD0143">
        <w:t xml:space="preserve">13th meeting of the Conference of the Parties to the </w:t>
      </w:r>
      <w:r w:rsidR="00E50760">
        <w:t xml:space="preserve">UN </w:t>
      </w:r>
      <w:r w:rsidR="00110323" w:rsidRPr="00FD0143">
        <w:t>Convention on Migratory Species (CMS COP13)</w:t>
      </w:r>
      <w:r w:rsidR="005C2184" w:rsidRPr="00FD0143">
        <w:t xml:space="preserve"> </w:t>
      </w:r>
      <w:r w:rsidR="00110323" w:rsidRPr="00FD0143">
        <w:t>in Gandhinagar, India</w:t>
      </w:r>
      <w:r w:rsidR="00FD0143" w:rsidRPr="00FD0143">
        <w:t>.</w:t>
      </w:r>
    </w:p>
    <w:p w14:paraId="4CD3972B" w14:textId="3DC7B706" w:rsidR="00823EA0" w:rsidRDefault="00FD0143" w:rsidP="00C16BE4">
      <w:r>
        <w:t>During</w:t>
      </w:r>
      <w:r w:rsidR="00823EA0">
        <w:t xml:space="preserve"> the</w:t>
      </w:r>
      <w:r>
        <w:t xml:space="preserve"> </w:t>
      </w:r>
      <w:r w:rsidR="00823EA0">
        <w:t xml:space="preserve">Conference </w:t>
      </w:r>
      <w:r>
        <w:t>(</w:t>
      </w:r>
      <w:r w:rsidR="003F23EC">
        <w:t xml:space="preserve">17 to 22 February </w:t>
      </w:r>
      <w:r>
        <w:t>excl. Friday 21)</w:t>
      </w:r>
      <w:r w:rsidR="00823EA0">
        <w:t xml:space="preserve">, short movies </w:t>
      </w:r>
      <w:r w:rsidR="00862CB0">
        <w:t>will</w:t>
      </w:r>
      <w:r w:rsidR="00823EA0">
        <w:t xml:space="preserve"> be screened at the movie theater (~800 p. capacity) located at the Mahatma Mandir Convention and Exhibition Center. </w:t>
      </w:r>
    </w:p>
    <w:p w14:paraId="6C5B25C9" w14:textId="51A94A4F" w:rsidR="00823EA0" w:rsidRDefault="00823EA0" w:rsidP="00823EA0">
      <w:r>
        <w:t>Interested organizations or individuals can submit their movie</w:t>
      </w:r>
      <w:r w:rsidR="00F44889">
        <w:t>(s)</w:t>
      </w:r>
      <w:r>
        <w:t xml:space="preserve"> for screening at this international event if their project meets the following minimum requirements:</w:t>
      </w:r>
    </w:p>
    <w:p w14:paraId="7FC56FB3" w14:textId="4D6B9844" w:rsidR="00823EA0" w:rsidRPr="000C7693" w:rsidRDefault="00823EA0" w:rsidP="00823EA0">
      <w:pPr>
        <w:pStyle w:val="ListParagraph"/>
        <w:numPr>
          <w:ilvl w:val="0"/>
          <w:numId w:val="2"/>
        </w:numPr>
      </w:pPr>
      <w:r w:rsidRPr="000C7693">
        <w:rPr>
          <w:b/>
          <w:bCs/>
        </w:rPr>
        <w:t>Themes:</w:t>
      </w:r>
      <w:r w:rsidRPr="000C7693">
        <w:t xml:space="preserve"> Migratory Species, Wildlife Conservation</w:t>
      </w:r>
      <w:r w:rsidR="00613A1A" w:rsidRPr="000C7693">
        <w:t xml:space="preserve">, </w:t>
      </w:r>
      <w:hyperlink r:id="rId10" w:history="1">
        <w:r w:rsidR="00FD6D6B" w:rsidRPr="00FD6D6B">
          <w:rPr>
            <w:rStyle w:val="Hyperlink"/>
          </w:rPr>
          <w:t xml:space="preserve">Ecological </w:t>
        </w:r>
        <w:r w:rsidR="00613A1A" w:rsidRPr="00FD6D6B">
          <w:rPr>
            <w:rStyle w:val="Hyperlink"/>
          </w:rPr>
          <w:t>Connectivity</w:t>
        </w:r>
      </w:hyperlink>
    </w:p>
    <w:p w14:paraId="545B2495" w14:textId="2C0DA592" w:rsidR="00823EA0" w:rsidRDefault="00823EA0" w:rsidP="00823EA0">
      <w:pPr>
        <w:pStyle w:val="ListParagraph"/>
        <w:numPr>
          <w:ilvl w:val="0"/>
          <w:numId w:val="2"/>
        </w:numPr>
      </w:pPr>
      <w:r w:rsidRPr="00216A0C">
        <w:rPr>
          <w:b/>
          <w:bCs/>
        </w:rPr>
        <w:t>Duration:</w:t>
      </w:r>
      <w:r>
        <w:t xml:space="preserve"> </w:t>
      </w:r>
      <w:r w:rsidR="003F23EC">
        <w:t>Up to</w:t>
      </w:r>
      <w:r>
        <w:t xml:space="preserve"> 30 min.</w:t>
      </w:r>
    </w:p>
    <w:p w14:paraId="47973A07" w14:textId="77777777" w:rsidR="00823EA0" w:rsidRDefault="00823EA0" w:rsidP="00823EA0">
      <w:pPr>
        <w:pStyle w:val="ListParagraph"/>
        <w:numPr>
          <w:ilvl w:val="0"/>
          <w:numId w:val="2"/>
        </w:numPr>
      </w:pPr>
      <w:r w:rsidRPr="00216A0C">
        <w:rPr>
          <w:b/>
          <w:bCs/>
        </w:rPr>
        <w:t>Resolution:</w:t>
      </w:r>
      <w:r>
        <w:t xml:space="preserve"> HD or higher</w:t>
      </w:r>
    </w:p>
    <w:p w14:paraId="0F99E67A" w14:textId="77777777" w:rsidR="00823EA0" w:rsidRDefault="00823EA0" w:rsidP="00823EA0">
      <w:pPr>
        <w:pStyle w:val="ListParagraph"/>
        <w:numPr>
          <w:ilvl w:val="0"/>
          <w:numId w:val="2"/>
        </w:numPr>
      </w:pPr>
      <w:r w:rsidRPr="00216A0C">
        <w:rPr>
          <w:b/>
          <w:bCs/>
        </w:rPr>
        <w:t>Format:</w:t>
      </w:r>
      <w:r>
        <w:t xml:space="preserve"> MP4 (H264 codec)</w:t>
      </w:r>
    </w:p>
    <w:p w14:paraId="1E2B982F" w14:textId="77777777" w:rsidR="00823EA0" w:rsidRDefault="00823EA0" w:rsidP="00823EA0">
      <w:pPr>
        <w:pStyle w:val="ListParagraph"/>
        <w:numPr>
          <w:ilvl w:val="0"/>
          <w:numId w:val="2"/>
        </w:numPr>
      </w:pPr>
      <w:r w:rsidRPr="00216A0C">
        <w:rPr>
          <w:b/>
          <w:bCs/>
        </w:rPr>
        <w:t>Status:</w:t>
      </w:r>
      <w:r>
        <w:t xml:space="preserve"> Only finished movies (color-corrected, mastered audio, no work-in-progress)</w:t>
      </w:r>
    </w:p>
    <w:p w14:paraId="47BCD6CF" w14:textId="77777777" w:rsidR="00F6010F" w:rsidRPr="00F6010F" w:rsidRDefault="006F13BF" w:rsidP="00F6010F">
      <w:pPr>
        <w:pStyle w:val="ListParagraph"/>
        <w:numPr>
          <w:ilvl w:val="0"/>
          <w:numId w:val="2"/>
        </w:numPr>
      </w:pPr>
      <w:r w:rsidRPr="00216A0C">
        <w:rPr>
          <w:b/>
          <w:bCs/>
        </w:rPr>
        <w:t>Deadline for Submissions:</w:t>
      </w:r>
      <w:r w:rsidR="007272A0">
        <w:t xml:space="preserve"> 1 February 2020</w:t>
      </w:r>
      <w:r w:rsidR="00F6010F" w:rsidRPr="00F6010F">
        <w:rPr>
          <w:b/>
          <w:bCs/>
        </w:rPr>
        <w:t xml:space="preserve"> </w:t>
      </w:r>
    </w:p>
    <w:p w14:paraId="44445C2A" w14:textId="26411B50" w:rsidR="00BB3548" w:rsidRDefault="00F6010F" w:rsidP="008F0861">
      <w:pPr>
        <w:pStyle w:val="ListParagraph"/>
        <w:numPr>
          <w:ilvl w:val="0"/>
          <w:numId w:val="2"/>
        </w:numPr>
      </w:pPr>
      <w:bookmarkStart w:id="0" w:name="_Hlk29303251"/>
      <w:r w:rsidRPr="00216A0C">
        <w:rPr>
          <w:b/>
          <w:bCs/>
        </w:rPr>
        <w:t>Copyright:</w:t>
      </w:r>
      <w:r>
        <w:t xml:space="preserve"> Creative Commons License or a written statement</w:t>
      </w:r>
      <w:r w:rsidR="00DD288D">
        <w:t xml:space="preserve"> giv</w:t>
      </w:r>
      <w:r w:rsidR="00F54DE2">
        <w:t>ing</w:t>
      </w:r>
      <w:r w:rsidR="00DD288D">
        <w:t xml:space="preserve"> permission to</w:t>
      </w:r>
      <w:r w:rsidR="004028D1">
        <w:t xml:space="preserve"> </w:t>
      </w:r>
      <w:r>
        <w:t xml:space="preserve">screen </w:t>
      </w:r>
      <w:r w:rsidR="00DD288D">
        <w:t>the movie</w:t>
      </w:r>
      <w:r>
        <w:t xml:space="preserve"> </w:t>
      </w:r>
      <w:r w:rsidR="00F54DE2">
        <w:t xml:space="preserve">at </w:t>
      </w:r>
      <w:r>
        <w:t>COP13</w:t>
      </w:r>
      <w:r w:rsidR="00DD288D">
        <w:t xml:space="preserve">. The purpose of the </w:t>
      </w:r>
      <w:r w:rsidR="00F54DE2">
        <w:t>screening</w:t>
      </w:r>
      <w:r w:rsidR="00DD288D">
        <w:t xml:space="preserve"> is non</w:t>
      </w:r>
      <w:r w:rsidR="00F54DE2">
        <w:t>-</w:t>
      </w:r>
      <w:r w:rsidR="00DD288D">
        <w:t xml:space="preserve">commercial. </w:t>
      </w:r>
      <w:r>
        <w:t xml:space="preserve">The screenings are free </w:t>
      </w:r>
      <w:r w:rsidR="00F54DE2">
        <w:t xml:space="preserve">of charge </w:t>
      </w:r>
      <w:r>
        <w:t>and only for the Conference participants</w:t>
      </w:r>
      <w:r w:rsidR="00C117DA" w:rsidRPr="00F86022">
        <w:t xml:space="preserve">; </w:t>
      </w:r>
      <w:r w:rsidR="00C117DA">
        <w:t>n</w:t>
      </w:r>
      <w:r>
        <w:t xml:space="preserve">o income </w:t>
      </w:r>
      <w:r w:rsidR="00DD288D">
        <w:t xml:space="preserve">will be </w:t>
      </w:r>
      <w:r w:rsidR="0015689F">
        <w:t>generated,</w:t>
      </w:r>
      <w:r>
        <w:t xml:space="preserve"> and CMS shall not owe any financial </w:t>
      </w:r>
      <w:r w:rsidR="0015689F">
        <w:t>compensation</w:t>
      </w:r>
      <w:r>
        <w:t xml:space="preserve"> to the producer/director or copyright owner of the project in exchange for the screening.</w:t>
      </w:r>
    </w:p>
    <w:bookmarkEnd w:id="0"/>
    <w:p w14:paraId="2AC2C50E" w14:textId="5FA09831" w:rsidR="00D8402C" w:rsidRDefault="00823EA0" w:rsidP="00E857C8">
      <w:r>
        <w:t xml:space="preserve">All submitted movies are subject to review and approval from the members of the selection board at the CMS Secretariat. Due to the limited number of time slots, the selection will be done on a “first come first served” basis and after the schedule is filled, no more submissions can be accepted. The </w:t>
      </w:r>
      <w:r w:rsidR="00E857C8">
        <w:t>s</w:t>
      </w:r>
      <w:r>
        <w:t xml:space="preserve">election </w:t>
      </w:r>
      <w:r w:rsidR="00E857C8">
        <w:t>b</w:t>
      </w:r>
      <w:r>
        <w:t xml:space="preserve">oard retains the right </w:t>
      </w:r>
      <w:r w:rsidR="00E857C8">
        <w:t xml:space="preserve">to </w:t>
      </w:r>
      <w:r>
        <w:t xml:space="preserve">reject any selected movie at a later stage even after the selection is completed. </w:t>
      </w:r>
      <w:r w:rsidR="007073AE">
        <w:t>After</w:t>
      </w:r>
      <w:r>
        <w:t xml:space="preserve"> the selection, details of the movie (title, short description, name of the organization or individual) will appear on a webpage on the CMS website in relation to the CMS COP13</w:t>
      </w:r>
      <w:r w:rsidR="00B843CF">
        <w:t>.</w:t>
      </w:r>
    </w:p>
    <w:p w14:paraId="54C2FAED" w14:textId="1142790B" w:rsidR="00415052" w:rsidRDefault="00415052" w:rsidP="00E857C8">
      <w:r>
        <w:t>The screenings will be scheduled at specific timeslots (lunch breaks and evenings) to avoid overlapping with the Conference sessions.</w:t>
      </w:r>
    </w:p>
    <w:p w14:paraId="0D0E7385" w14:textId="6D154236" w:rsidR="00823EA0" w:rsidRDefault="00946086" w:rsidP="008606F2">
      <w:r>
        <w:t xml:space="preserve">Self-funded (travel, visa and stay costs) participation and attendance </w:t>
      </w:r>
      <w:r w:rsidR="009410B1">
        <w:t xml:space="preserve">of the selected filmmaker/organization </w:t>
      </w:r>
      <w:r w:rsidR="009A728F">
        <w:t>is possible. The CMS Secretariat and the organiz</w:t>
      </w:r>
      <w:r w:rsidR="007073AE">
        <w:t>ers</w:t>
      </w:r>
      <w:r w:rsidR="009A728F">
        <w:t xml:space="preserve"> of the CMS COP13 </w:t>
      </w:r>
      <w:r w:rsidR="00405DBA">
        <w:t>are</w:t>
      </w:r>
      <w:r w:rsidR="002E2A32">
        <w:t xml:space="preserve"> not able to</w:t>
      </w:r>
      <w:r w:rsidR="00F85826">
        <w:t xml:space="preserve"> cover any incurred cost to the participating filmmaker/organization.</w:t>
      </w:r>
    </w:p>
    <w:p w14:paraId="66CA4CEE" w14:textId="17A0A845" w:rsidR="008F0861" w:rsidRPr="007A6117" w:rsidRDefault="008F0861" w:rsidP="00BA4DAD">
      <w:pPr>
        <w:jc w:val="center"/>
        <w:rPr>
          <w:rFonts w:ascii="Arial" w:hAnsi="Arial" w:cs="Arial"/>
          <w:b/>
          <w:color w:val="000000" w:themeColor="text1"/>
          <w:sz w:val="32"/>
          <w:szCs w:val="32"/>
        </w:rPr>
      </w:pPr>
      <w:r>
        <w:rPr>
          <w:rFonts w:ascii="Arial" w:hAnsi="Arial" w:cs="Arial"/>
          <w:b/>
          <w:color w:val="000000" w:themeColor="text1"/>
          <w:sz w:val="32"/>
          <w:szCs w:val="32"/>
        </w:rPr>
        <w:lastRenderedPageBreak/>
        <w:t>Movie Registration Form</w:t>
      </w:r>
    </w:p>
    <w:tbl>
      <w:tblPr>
        <w:tblpPr w:leftFromText="180" w:rightFromText="180" w:vertAnchor="page" w:horzAnchor="margin" w:tblpY="1846"/>
        <w:tblW w:w="9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69"/>
        <w:gridCol w:w="5366"/>
      </w:tblGrid>
      <w:tr w:rsidR="00F6604C" w14:paraId="6C4D89CD" w14:textId="77777777" w:rsidTr="00F6604C">
        <w:trPr>
          <w:trHeight w:val="617"/>
        </w:trPr>
        <w:tc>
          <w:tcPr>
            <w:tcW w:w="4069" w:type="dxa"/>
            <w:shd w:val="clear" w:color="auto" w:fill="D5DCE4" w:themeFill="text2" w:themeFillTint="33"/>
            <w:vAlign w:val="center"/>
          </w:tcPr>
          <w:p w14:paraId="485C3E6B" w14:textId="77777777" w:rsidR="00F6604C" w:rsidRPr="005A24BB" w:rsidRDefault="00F6604C" w:rsidP="00F6604C">
            <w:pPr>
              <w:spacing w:after="0"/>
              <w:rPr>
                <w:rFonts w:ascii="Arial" w:hAnsi="Arial" w:cs="Arial"/>
              </w:rPr>
            </w:pPr>
            <w:r w:rsidRPr="005A24BB">
              <w:rPr>
                <w:rFonts w:ascii="Arial" w:hAnsi="Arial" w:cs="Arial"/>
                <w:b/>
                <w:bCs/>
              </w:rPr>
              <w:t>Title</w:t>
            </w:r>
          </w:p>
        </w:tc>
        <w:tc>
          <w:tcPr>
            <w:tcW w:w="5366" w:type="dxa"/>
            <w:vAlign w:val="center"/>
          </w:tcPr>
          <w:p w14:paraId="15D37573" w14:textId="0C03FA11" w:rsidR="00F6604C" w:rsidRPr="00823EA0" w:rsidRDefault="00032430" w:rsidP="00F6604C">
            <w:pPr>
              <w:spacing w:after="0"/>
              <w:rPr>
                <w:rFonts w:ascii="Arial" w:hAnsi="Arial" w:cs="Arial"/>
                <w:color w:val="A6A6A6" w:themeColor="background1" w:themeShade="A6"/>
              </w:rPr>
            </w:pPr>
            <w:r>
              <w:rPr>
                <w:rFonts w:ascii="Arial" w:hAnsi="Arial" w:cs="Arial"/>
                <w:i/>
                <w:iCs/>
                <w:color w:val="A6A6A6" w:themeColor="background1" w:themeShade="A6"/>
              </w:rPr>
              <w:t>F</w:t>
            </w:r>
            <w:r w:rsidR="00F6604C" w:rsidRPr="00823EA0">
              <w:rPr>
                <w:rFonts w:ascii="Arial" w:hAnsi="Arial" w:cs="Arial"/>
                <w:i/>
                <w:iCs/>
                <w:color w:val="A6A6A6" w:themeColor="background1" w:themeShade="A6"/>
              </w:rPr>
              <w:t>ull title of the movie</w:t>
            </w:r>
          </w:p>
        </w:tc>
      </w:tr>
      <w:tr w:rsidR="00F6604C" w14:paraId="699FE9F5" w14:textId="77777777" w:rsidTr="006D31C9">
        <w:trPr>
          <w:trHeight w:val="5660"/>
        </w:trPr>
        <w:tc>
          <w:tcPr>
            <w:tcW w:w="4069" w:type="dxa"/>
            <w:shd w:val="clear" w:color="auto" w:fill="D5DCE4" w:themeFill="text2" w:themeFillTint="33"/>
            <w:vAlign w:val="center"/>
          </w:tcPr>
          <w:p w14:paraId="75AC732F" w14:textId="77777777" w:rsidR="00F6604C" w:rsidRPr="005A24BB" w:rsidRDefault="00F6604C" w:rsidP="00F6604C">
            <w:pPr>
              <w:spacing w:after="0"/>
              <w:rPr>
                <w:rFonts w:ascii="Arial" w:hAnsi="Arial" w:cs="Arial"/>
                <w:b/>
                <w:bCs/>
              </w:rPr>
            </w:pPr>
            <w:r>
              <w:rPr>
                <w:rFonts w:ascii="Arial" w:hAnsi="Arial" w:cs="Arial"/>
                <w:b/>
                <w:bCs/>
              </w:rPr>
              <w:t xml:space="preserve">Description </w:t>
            </w:r>
          </w:p>
        </w:tc>
        <w:tc>
          <w:tcPr>
            <w:tcW w:w="5366" w:type="dxa"/>
            <w:vAlign w:val="center"/>
          </w:tcPr>
          <w:p w14:paraId="73CBB9B2" w14:textId="7BD55092" w:rsidR="00F6604C" w:rsidRPr="00823EA0" w:rsidRDefault="00032430" w:rsidP="00295640">
            <w:pPr>
              <w:spacing w:after="0"/>
              <w:rPr>
                <w:rFonts w:ascii="Arial" w:hAnsi="Arial" w:cs="Arial"/>
                <w:b/>
                <w:i/>
                <w:iCs/>
                <w:color w:val="A6A6A6" w:themeColor="background1" w:themeShade="A6"/>
              </w:rPr>
            </w:pPr>
            <w:r>
              <w:rPr>
                <w:rFonts w:ascii="Arial" w:hAnsi="Arial" w:cs="Arial"/>
                <w:i/>
                <w:iCs/>
                <w:color w:val="A6A6A6" w:themeColor="background1" w:themeShade="A6"/>
              </w:rPr>
              <w:t>D</w:t>
            </w:r>
            <w:r w:rsidR="00054DF7" w:rsidRPr="00054DF7">
              <w:rPr>
                <w:rFonts w:ascii="Arial" w:hAnsi="Arial" w:cs="Arial"/>
                <w:i/>
                <w:iCs/>
                <w:color w:val="A6A6A6" w:themeColor="background1" w:themeShade="A6"/>
              </w:rPr>
              <w:t>escription of the topic and expected outputs - max. 150 words</w:t>
            </w:r>
          </w:p>
        </w:tc>
      </w:tr>
      <w:tr w:rsidR="00F6604C" w14:paraId="333454BA" w14:textId="77777777" w:rsidTr="00D43759">
        <w:trPr>
          <w:trHeight w:val="1430"/>
        </w:trPr>
        <w:tc>
          <w:tcPr>
            <w:tcW w:w="4069" w:type="dxa"/>
            <w:shd w:val="clear" w:color="auto" w:fill="D5DCE4" w:themeFill="text2" w:themeFillTint="33"/>
            <w:vAlign w:val="center"/>
          </w:tcPr>
          <w:p w14:paraId="36DF456E" w14:textId="77777777" w:rsidR="00F6604C" w:rsidRPr="005A24BB" w:rsidRDefault="00F6604C" w:rsidP="00F6604C">
            <w:pPr>
              <w:spacing w:after="0"/>
              <w:rPr>
                <w:rFonts w:ascii="Arial" w:hAnsi="Arial" w:cs="Arial"/>
              </w:rPr>
            </w:pPr>
            <w:r>
              <w:rPr>
                <w:rFonts w:ascii="Arial" w:hAnsi="Arial" w:cs="Arial"/>
                <w:b/>
                <w:bCs/>
              </w:rPr>
              <w:t>O</w:t>
            </w:r>
            <w:r w:rsidRPr="005A24BB">
              <w:rPr>
                <w:rFonts w:ascii="Arial" w:hAnsi="Arial" w:cs="Arial"/>
                <w:b/>
                <w:bCs/>
              </w:rPr>
              <w:t>rganization</w:t>
            </w:r>
            <w:r>
              <w:rPr>
                <w:rFonts w:ascii="Arial" w:hAnsi="Arial" w:cs="Arial"/>
                <w:b/>
                <w:bCs/>
              </w:rPr>
              <w:t xml:space="preserve"> / Director</w:t>
            </w:r>
          </w:p>
        </w:tc>
        <w:tc>
          <w:tcPr>
            <w:tcW w:w="5366" w:type="dxa"/>
            <w:vAlign w:val="center"/>
          </w:tcPr>
          <w:p w14:paraId="2E77563E" w14:textId="768FE04B" w:rsidR="00F6604C" w:rsidRPr="00823EA0" w:rsidRDefault="00032430" w:rsidP="00F6604C">
            <w:pPr>
              <w:spacing w:after="0"/>
              <w:rPr>
                <w:rFonts w:ascii="Arial" w:hAnsi="Arial" w:cs="Arial"/>
                <w:color w:val="A6A6A6" w:themeColor="background1" w:themeShade="A6"/>
              </w:rPr>
            </w:pPr>
            <w:r>
              <w:rPr>
                <w:rFonts w:ascii="Arial" w:hAnsi="Arial" w:cs="Arial"/>
                <w:i/>
                <w:iCs/>
                <w:color w:val="A6A6A6" w:themeColor="background1" w:themeShade="A6"/>
              </w:rPr>
              <w:t>N</w:t>
            </w:r>
            <w:r w:rsidR="00F6604C" w:rsidRPr="00823EA0">
              <w:rPr>
                <w:rFonts w:ascii="Arial" w:hAnsi="Arial" w:cs="Arial"/>
                <w:i/>
                <w:iCs/>
                <w:color w:val="A6A6A6" w:themeColor="background1" w:themeShade="A6"/>
              </w:rPr>
              <w:t>ame, full address</w:t>
            </w:r>
            <w:r w:rsidR="00F6604C">
              <w:rPr>
                <w:rFonts w:ascii="Arial" w:hAnsi="Arial" w:cs="Arial"/>
                <w:i/>
                <w:iCs/>
                <w:color w:val="A6A6A6" w:themeColor="background1" w:themeShade="A6"/>
              </w:rPr>
              <w:t>, phone, email</w:t>
            </w:r>
          </w:p>
        </w:tc>
      </w:tr>
      <w:tr w:rsidR="00F6604C" w14:paraId="2AE02A06" w14:textId="77777777" w:rsidTr="005459E3">
        <w:trPr>
          <w:trHeight w:val="620"/>
        </w:trPr>
        <w:tc>
          <w:tcPr>
            <w:tcW w:w="4069" w:type="dxa"/>
            <w:shd w:val="clear" w:color="auto" w:fill="D5DCE4" w:themeFill="text2" w:themeFillTint="33"/>
            <w:vAlign w:val="center"/>
          </w:tcPr>
          <w:p w14:paraId="79A332FE" w14:textId="77777777" w:rsidR="00F6604C" w:rsidRDefault="00F6604C" w:rsidP="00F6604C">
            <w:pPr>
              <w:autoSpaceDE w:val="0"/>
              <w:autoSpaceDN w:val="0"/>
              <w:adjustRightInd w:val="0"/>
              <w:spacing w:after="0" w:line="240" w:lineRule="auto"/>
              <w:rPr>
                <w:rFonts w:ascii="Arial" w:hAnsi="Arial" w:cs="Arial"/>
                <w:b/>
                <w:bCs/>
              </w:rPr>
            </w:pPr>
          </w:p>
          <w:p w14:paraId="04E828CC" w14:textId="4C4F5CDC" w:rsidR="00F6604C" w:rsidRPr="00271344" w:rsidRDefault="00F6604C" w:rsidP="00F6604C">
            <w:pPr>
              <w:autoSpaceDE w:val="0"/>
              <w:autoSpaceDN w:val="0"/>
              <w:adjustRightInd w:val="0"/>
              <w:spacing w:after="0" w:line="240" w:lineRule="auto"/>
              <w:rPr>
                <w:rFonts w:ascii="Arial" w:hAnsi="Arial" w:cs="Arial"/>
                <w:b/>
                <w:bCs/>
              </w:rPr>
            </w:pPr>
            <w:r>
              <w:rPr>
                <w:rFonts w:ascii="Arial" w:hAnsi="Arial" w:cs="Arial"/>
                <w:b/>
                <w:bCs/>
              </w:rPr>
              <w:t>Movie</w:t>
            </w:r>
            <w:r w:rsidRPr="00271344">
              <w:rPr>
                <w:rFonts w:ascii="Arial" w:hAnsi="Arial" w:cs="Arial"/>
                <w:b/>
                <w:bCs/>
              </w:rPr>
              <w:t xml:space="preserve"> type</w:t>
            </w:r>
            <w:r w:rsidR="00553F57">
              <w:rPr>
                <w:rFonts w:ascii="Arial" w:hAnsi="Arial" w:cs="Arial"/>
                <w:b/>
                <w:bCs/>
              </w:rPr>
              <w:t xml:space="preserve"> and length</w:t>
            </w:r>
          </w:p>
          <w:p w14:paraId="5971CA96" w14:textId="77777777" w:rsidR="00F6604C" w:rsidRPr="005A24BB" w:rsidRDefault="00F6604C" w:rsidP="00F6604C">
            <w:pPr>
              <w:spacing w:after="0"/>
              <w:rPr>
                <w:rFonts w:ascii="Arial" w:hAnsi="Arial" w:cs="Arial"/>
                <w:b/>
                <w:bCs/>
              </w:rPr>
            </w:pPr>
          </w:p>
        </w:tc>
        <w:tc>
          <w:tcPr>
            <w:tcW w:w="5366" w:type="dxa"/>
            <w:vAlign w:val="center"/>
          </w:tcPr>
          <w:p w14:paraId="7D75CA55" w14:textId="72FCEE7E" w:rsidR="00F6604C" w:rsidRPr="00823EA0" w:rsidRDefault="00F6604C" w:rsidP="00F6604C">
            <w:pPr>
              <w:spacing w:after="0" w:line="276" w:lineRule="auto"/>
              <w:rPr>
                <w:rFonts w:ascii="Arial" w:hAnsi="Arial" w:cs="Arial"/>
                <w:i/>
                <w:iCs/>
                <w:color w:val="A6A6A6" w:themeColor="background1" w:themeShade="A6"/>
              </w:rPr>
            </w:pPr>
            <w:r w:rsidRPr="00823EA0">
              <w:rPr>
                <w:rFonts w:ascii="Arial" w:hAnsi="Arial" w:cs="Arial"/>
                <w:i/>
                <w:iCs/>
                <w:color w:val="A6A6A6" w:themeColor="background1" w:themeShade="A6"/>
              </w:rPr>
              <w:t>Documentary / Art Video / Drama / News Report / etc.</w:t>
            </w:r>
            <w:r w:rsidR="00553F57">
              <w:rPr>
                <w:rFonts w:ascii="Arial" w:hAnsi="Arial" w:cs="Arial"/>
                <w:i/>
                <w:iCs/>
                <w:color w:val="A6A6A6" w:themeColor="background1" w:themeShade="A6"/>
              </w:rPr>
              <w:t xml:space="preserve"> -</w:t>
            </w:r>
            <w:r w:rsidR="007769DF">
              <w:rPr>
                <w:rFonts w:ascii="Arial" w:hAnsi="Arial" w:cs="Arial"/>
                <w:i/>
                <w:iCs/>
                <w:color w:val="A6A6A6" w:themeColor="background1" w:themeShade="A6"/>
              </w:rPr>
              <w:t>---</w:t>
            </w:r>
            <w:r w:rsidR="00553F57">
              <w:rPr>
                <w:rFonts w:ascii="Arial" w:hAnsi="Arial" w:cs="Arial"/>
                <w:i/>
                <w:iCs/>
                <w:color w:val="A6A6A6" w:themeColor="background1" w:themeShade="A6"/>
              </w:rPr>
              <w:t xml:space="preserve"> minutes</w:t>
            </w:r>
          </w:p>
        </w:tc>
      </w:tr>
      <w:tr w:rsidR="00F6604C" w14:paraId="3F6264CB" w14:textId="77777777" w:rsidTr="005459E3">
        <w:trPr>
          <w:trHeight w:val="638"/>
        </w:trPr>
        <w:tc>
          <w:tcPr>
            <w:tcW w:w="4069" w:type="dxa"/>
            <w:shd w:val="clear" w:color="auto" w:fill="D5DCE4" w:themeFill="text2" w:themeFillTint="33"/>
            <w:vAlign w:val="center"/>
          </w:tcPr>
          <w:p w14:paraId="7DF645FD" w14:textId="0569B9D7" w:rsidR="00F6604C" w:rsidRPr="00147C15" w:rsidRDefault="00F6604C" w:rsidP="00F6604C">
            <w:pPr>
              <w:spacing w:after="0"/>
              <w:rPr>
                <w:rFonts w:ascii="Arial" w:hAnsi="Arial" w:cs="Arial"/>
              </w:rPr>
            </w:pPr>
            <w:r w:rsidRPr="00147C15">
              <w:rPr>
                <w:rFonts w:ascii="Arial" w:hAnsi="Arial" w:cs="Arial"/>
                <w:b/>
              </w:rPr>
              <w:t xml:space="preserve">Movie </w:t>
            </w:r>
            <w:r w:rsidR="005459E3">
              <w:rPr>
                <w:rFonts w:ascii="Arial" w:hAnsi="Arial" w:cs="Arial"/>
                <w:b/>
              </w:rPr>
              <w:t>Resolution</w:t>
            </w:r>
          </w:p>
        </w:tc>
        <w:tc>
          <w:tcPr>
            <w:tcW w:w="5366" w:type="dxa"/>
            <w:vAlign w:val="center"/>
          </w:tcPr>
          <w:p w14:paraId="6BE80706" w14:textId="77777777" w:rsidR="00F6604C" w:rsidRPr="00823EA0" w:rsidRDefault="00F6604C" w:rsidP="00F6604C">
            <w:pPr>
              <w:spacing w:after="0"/>
              <w:rPr>
                <w:rFonts w:ascii="Arial" w:hAnsi="Arial" w:cs="Arial"/>
                <w:i/>
                <w:color w:val="A6A6A6" w:themeColor="background1" w:themeShade="A6"/>
              </w:rPr>
            </w:pPr>
            <w:r w:rsidRPr="00823EA0">
              <w:rPr>
                <w:rFonts w:ascii="Arial" w:hAnsi="Arial" w:cs="Arial"/>
                <w:i/>
                <w:color w:val="A6A6A6" w:themeColor="background1" w:themeShade="A6"/>
              </w:rPr>
              <w:t>Full HD / 4K / etc. (all submitted files should be mp4 with H264 compression)</w:t>
            </w:r>
          </w:p>
        </w:tc>
      </w:tr>
      <w:tr w:rsidR="00F6604C" w14:paraId="325047FE" w14:textId="77777777" w:rsidTr="006D31C9">
        <w:trPr>
          <w:trHeight w:val="980"/>
        </w:trPr>
        <w:tc>
          <w:tcPr>
            <w:tcW w:w="4069" w:type="dxa"/>
            <w:shd w:val="clear" w:color="auto" w:fill="D5DCE4" w:themeFill="text2" w:themeFillTint="33"/>
            <w:vAlign w:val="center"/>
          </w:tcPr>
          <w:p w14:paraId="6BC04F0E" w14:textId="79725B37" w:rsidR="00F6604C" w:rsidRPr="00D43759" w:rsidRDefault="00F6604C" w:rsidP="00D43759">
            <w:pPr>
              <w:autoSpaceDE w:val="0"/>
              <w:autoSpaceDN w:val="0"/>
              <w:adjustRightInd w:val="0"/>
              <w:spacing w:after="0" w:line="240" w:lineRule="auto"/>
              <w:rPr>
                <w:rFonts w:ascii="Arial" w:hAnsi="Arial" w:cs="Arial"/>
                <w:b/>
                <w:i/>
              </w:rPr>
            </w:pPr>
            <w:r w:rsidRPr="00271344">
              <w:rPr>
                <w:rFonts w:ascii="Arial" w:hAnsi="Arial" w:cs="Arial"/>
                <w:b/>
                <w:i/>
              </w:rPr>
              <w:t xml:space="preserve">Please </w:t>
            </w:r>
            <w:r>
              <w:rPr>
                <w:rFonts w:ascii="Arial" w:hAnsi="Arial" w:cs="Arial"/>
                <w:b/>
                <w:i/>
              </w:rPr>
              <w:t>indicate</w:t>
            </w:r>
            <w:r w:rsidRPr="00271344">
              <w:rPr>
                <w:rFonts w:ascii="Arial" w:hAnsi="Arial" w:cs="Arial"/>
                <w:b/>
                <w:i/>
              </w:rPr>
              <w:t xml:space="preserve"> whether you </w:t>
            </w:r>
            <w:r>
              <w:rPr>
                <w:rFonts w:ascii="Arial" w:hAnsi="Arial" w:cs="Arial"/>
                <w:b/>
                <w:i/>
              </w:rPr>
              <w:t xml:space="preserve">would like to attend the screening at the Conference venue. </w:t>
            </w:r>
          </w:p>
        </w:tc>
        <w:tc>
          <w:tcPr>
            <w:tcW w:w="5366" w:type="dxa"/>
            <w:vAlign w:val="center"/>
          </w:tcPr>
          <w:p w14:paraId="13A5A152" w14:textId="77777777" w:rsidR="00715477" w:rsidRDefault="00715477" w:rsidP="00F6604C">
            <w:pPr>
              <w:spacing w:after="0" w:line="276" w:lineRule="auto"/>
              <w:rPr>
                <w:rFonts w:ascii="Segoe UI Emoji" w:hAnsi="Segoe UI Emoji" w:cs="Arial"/>
                <w:b/>
              </w:rPr>
            </w:pPr>
            <w:r w:rsidRPr="008F0240">
              <w:rPr>
                <w:rFonts w:ascii="Arial" w:hAnsi="Arial" w:cs="Arial"/>
                <w:b/>
              </w:rPr>
              <w:t xml:space="preserve">YES </w:t>
            </w:r>
            <w:r w:rsidRPr="008F0240">
              <w:rPr>
                <w:rFonts w:ascii="Segoe UI Emoji" w:hAnsi="Segoe UI Emoji" w:cs="Arial"/>
                <w:b/>
              </w:rPr>
              <w:t>☐</w:t>
            </w:r>
            <w:r>
              <w:rPr>
                <w:rFonts w:ascii="Segoe UI Emoji" w:hAnsi="Segoe UI Emoji" w:cs="Arial"/>
                <w:b/>
              </w:rPr>
              <w:t xml:space="preserve">         </w:t>
            </w:r>
            <w:r w:rsidRPr="008F0240">
              <w:rPr>
                <w:rFonts w:ascii="Arial" w:hAnsi="Arial" w:cs="Arial"/>
                <w:b/>
              </w:rPr>
              <w:t xml:space="preserve">NO   </w:t>
            </w:r>
            <w:r w:rsidRPr="008F0240">
              <w:rPr>
                <w:rFonts w:ascii="Segoe UI Emoji" w:hAnsi="Segoe UI Emoji" w:cs="Arial"/>
                <w:b/>
              </w:rPr>
              <w:t>☐</w:t>
            </w:r>
          </w:p>
          <w:p w14:paraId="4BA5CA57" w14:textId="715BD6B9" w:rsidR="00F6604C" w:rsidRPr="006D31C9" w:rsidRDefault="00D43759" w:rsidP="00F6604C">
            <w:pPr>
              <w:spacing w:after="0" w:line="276" w:lineRule="auto"/>
              <w:rPr>
                <w:rFonts w:ascii="Arial" w:hAnsi="Arial" w:cs="Arial"/>
                <w:i/>
                <w:iCs/>
                <w:color w:val="A6A6A6" w:themeColor="background1" w:themeShade="A6"/>
                <w:sz w:val="20"/>
                <w:szCs w:val="20"/>
              </w:rPr>
            </w:pPr>
            <w:r w:rsidRPr="006D31C9">
              <w:rPr>
                <w:rFonts w:ascii="Arial" w:hAnsi="Arial" w:cs="Arial"/>
                <w:bCs/>
                <w:i/>
                <w:sz w:val="20"/>
                <w:szCs w:val="20"/>
              </w:rPr>
              <w:t xml:space="preserve">If yes, please </w:t>
            </w:r>
            <w:r w:rsidR="004731E4" w:rsidRPr="006D31C9">
              <w:rPr>
                <w:rFonts w:ascii="Arial" w:hAnsi="Arial" w:cs="Arial"/>
                <w:bCs/>
                <w:i/>
                <w:sz w:val="20"/>
                <w:szCs w:val="20"/>
              </w:rPr>
              <w:t>be aware that you</w:t>
            </w:r>
            <w:r w:rsidR="009A2BB1" w:rsidRPr="006D31C9">
              <w:rPr>
                <w:rFonts w:ascii="Arial" w:hAnsi="Arial" w:cs="Arial"/>
                <w:bCs/>
                <w:i/>
                <w:sz w:val="20"/>
                <w:szCs w:val="20"/>
              </w:rPr>
              <w:t xml:space="preserve"> / your organization</w:t>
            </w:r>
            <w:r w:rsidRPr="006D31C9">
              <w:rPr>
                <w:rFonts w:ascii="Arial" w:hAnsi="Arial" w:cs="Arial"/>
                <w:bCs/>
                <w:i/>
                <w:sz w:val="20"/>
                <w:szCs w:val="20"/>
              </w:rPr>
              <w:t xml:space="preserve"> </w:t>
            </w:r>
            <w:r w:rsidR="009A2BB1" w:rsidRPr="006D31C9">
              <w:rPr>
                <w:rFonts w:ascii="Arial" w:hAnsi="Arial" w:cs="Arial"/>
                <w:bCs/>
                <w:i/>
                <w:sz w:val="20"/>
                <w:szCs w:val="20"/>
              </w:rPr>
              <w:t>must</w:t>
            </w:r>
            <w:r w:rsidRPr="006D31C9">
              <w:rPr>
                <w:rFonts w:ascii="Arial" w:hAnsi="Arial" w:cs="Arial"/>
                <w:bCs/>
                <w:i/>
                <w:sz w:val="20"/>
                <w:szCs w:val="20"/>
              </w:rPr>
              <w:t xml:space="preserve"> cover the visa, travel and accommodation costs</w:t>
            </w:r>
            <w:r w:rsidR="001A504B" w:rsidRPr="006D31C9">
              <w:rPr>
                <w:rFonts w:ascii="Arial" w:hAnsi="Arial" w:cs="Arial"/>
                <w:bCs/>
                <w:i/>
                <w:sz w:val="20"/>
                <w:szCs w:val="20"/>
              </w:rPr>
              <w:t xml:space="preserve"> to India</w:t>
            </w:r>
            <w:r w:rsidRPr="006D31C9">
              <w:rPr>
                <w:rFonts w:ascii="Arial" w:hAnsi="Arial" w:cs="Arial"/>
                <w:bCs/>
                <w:i/>
                <w:sz w:val="20"/>
                <w:szCs w:val="20"/>
              </w:rPr>
              <w:t>.</w:t>
            </w:r>
          </w:p>
        </w:tc>
      </w:tr>
      <w:tr w:rsidR="00F6604C" w14:paraId="1311F5A2" w14:textId="77777777" w:rsidTr="00715477">
        <w:trPr>
          <w:trHeight w:val="1988"/>
        </w:trPr>
        <w:tc>
          <w:tcPr>
            <w:tcW w:w="4069" w:type="dxa"/>
            <w:shd w:val="clear" w:color="auto" w:fill="D5DCE4" w:themeFill="text2" w:themeFillTint="33"/>
            <w:vAlign w:val="center"/>
          </w:tcPr>
          <w:p w14:paraId="4CE6B3B0" w14:textId="77777777" w:rsidR="00F6604C" w:rsidRPr="00E5709E" w:rsidRDefault="00F6604C" w:rsidP="00F6604C">
            <w:pPr>
              <w:spacing w:after="0"/>
              <w:rPr>
                <w:rFonts w:ascii="Arial" w:hAnsi="Arial" w:cs="Arial"/>
                <w:b/>
              </w:rPr>
            </w:pPr>
            <w:r>
              <w:rPr>
                <w:rFonts w:ascii="Arial" w:hAnsi="Arial" w:cs="Arial"/>
                <w:b/>
              </w:rPr>
              <w:t>Screening Copyright Clearance</w:t>
            </w:r>
          </w:p>
        </w:tc>
        <w:tc>
          <w:tcPr>
            <w:tcW w:w="5366" w:type="dxa"/>
            <w:vAlign w:val="center"/>
          </w:tcPr>
          <w:p w14:paraId="0D184DB9" w14:textId="5575CA01" w:rsidR="00F6604C" w:rsidRPr="00715477" w:rsidRDefault="00F6604C" w:rsidP="00F6604C">
            <w:pPr>
              <w:spacing w:after="0"/>
              <w:rPr>
                <w:rFonts w:ascii="Arial" w:hAnsi="Arial" w:cs="Arial"/>
                <w:sz w:val="20"/>
                <w:szCs w:val="20"/>
              </w:rPr>
            </w:pPr>
            <w:r w:rsidRPr="00715477">
              <w:rPr>
                <w:rFonts w:ascii="Arial" w:hAnsi="Arial" w:cs="Arial"/>
                <w:sz w:val="20"/>
                <w:szCs w:val="20"/>
              </w:rPr>
              <w:t>If my/our movie is selected for screening at CMS COP13, I/we will be able to provide a separate written and signed statemen</w:t>
            </w:r>
            <w:bookmarkStart w:id="1" w:name="_GoBack"/>
            <w:bookmarkEnd w:id="1"/>
            <w:r w:rsidRPr="00715477">
              <w:rPr>
                <w:rFonts w:ascii="Arial" w:hAnsi="Arial" w:cs="Arial"/>
                <w:sz w:val="20"/>
                <w:szCs w:val="20"/>
              </w:rPr>
              <w:t xml:space="preserve">t authorizing the </w:t>
            </w:r>
            <w:proofErr w:type="gramStart"/>
            <w:r w:rsidRPr="00715477">
              <w:rPr>
                <w:rFonts w:ascii="Arial" w:hAnsi="Arial" w:cs="Arial"/>
                <w:sz w:val="20"/>
                <w:szCs w:val="20"/>
              </w:rPr>
              <w:t>screening, and</w:t>
            </w:r>
            <w:proofErr w:type="gramEnd"/>
            <w:r w:rsidRPr="00715477">
              <w:rPr>
                <w:rFonts w:ascii="Arial" w:hAnsi="Arial" w:cs="Arial"/>
                <w:sz w:val="20"/>
                <w:szCs w:val="20"/>
              </w:rPr>
              <w:t xml:space="preserve"> waiving the CMS Secretariat and the organizers of the CMS COP13 from any financial compensation towards me/us (the producer/director).</w:t>
            </w:r>
          </w:p>
          <w:p w14:paraId="27BCDA5D" w14:textId="21D01D15" w:rsidR="00F6604C" w:rsidRPr="00536AF9" w:rsidRDefault="00F6604C" w:rsidP="00F6604C">
            <w:pPr>
              <w:spacing w:after="0"/>
              <w:rPr>
                <w:rFonts w:ascii="Arial" w:hAnsi="Arial" w:cs="Arial"/>
                <w:b/>
              </w:rPr>
            </w:pPr>
            <w:r w:rsidRPr="008F0240">
              <w:rPr>
                <w:rFonts w:ascii="Arial" w:hAnsi="Arial" w:cs="Arial"/>
                <w:b/>
              </w:rPr>
              <w:t xml:space="preserve">YES </w:t>
            </w:r>
            <w:r w:rsidRPr="008F0240">
              <w:rPr>
                <w:rFonts w:ascii="Segoe UI Emoji" w:hAnsi="Segoe UI Emoji" w:cs="Arial"/>
                <w:b/>
              </w:rPr>
              <w:t>☐</w:t>
            </w:r>
            <w:r w:rsidR="00536AF9">
              <w:rPr>
                <w:rFonts w:ascii="Segoe UI Emoji" w:hAnsi="Segoe UI Emoji" w:cs="Arial"/>
                <w:b/>
              </w:rPr>
              <w:t xml:space="preserve">         </w:t>
            </w:r>
            <w:r w:rsidRPr="008F0240">
              <w:rPr>
                <w:rFonts w:ascii="Arial" w:hAnsi="Arial" w:cs="Arial"/>
                <w:b/>
              </w:rPr>
              <w:t xml:space="preserve">NO   </w:t>
            </w:r>
            <w:r w:rsidRPr="008F0240">
              <w:rPr>
                <w:rFonts w:ascii="Segoe UI Emoji" w:hAnsi="Segoe UI Emoji" w:cs="Arial"/>
                <w:b/>
              </w:rPr>
              <w:t>☐</w:t>
            </w:r>
          </w:p>
        </w:tc>
      </w:tr>
    </w:tbl>
    <w:p w14:paraId="7574FB3E" w14:textId="77777777" w:rsidR="00823EA0" w:rsidRDefault="00823EA0" w:rsidP="00823EA0"/>
    <w:p w14:paraId="6F28F4B7" w14:textId="46EFA4C8" w:rsidR="00823EA0" w:rsidRDefault="008F0861" w:rsidP="00823EA0">
      <w:r>
        <w:t>Signature</w:t>
      </w:r>
      <w:r w:rsidR="00DE400D">
        <w:t>/</w:t>
      </w:r>
      <w:r w:rsidR="0085291B">
        <w:t>stamp</w:t>
      </w:r>
      <w:r>
        <w:t xml:space="preserve"> of Filmmaker/Organization</w:t>
      </w:r>
      <w:r w:rsidR="00823EA0">
        <w:tab/>
      </w:r>
      <w:r w:rsidR="00823EA0">
        <w:tab/>
      </w:r>
      <w:r w:rsidR="0085291B">
        <w:tab/>
      </w:r>
      <w:r w:rsidR="0085291B">
        <w:tab/>
      </w:r>
      <w:r w:rsidR="00823EA0">
        <w:t>Date   dd/mm/</w:t>
      </w:r>
      <w:proofErr w:type="spellStart"/>
      <w:r w:rsidR="00823EA0">
        <w:t>yyyy</w:t>
      </w:r>
      <w:proofErr w:type="spellEnd"/>
    </w:p>
    <w:p w14:paraId="114101DA" w14:textId="77777777" w:rsidR="00823EA0" w:rsidRDefault="00823EA0" w:rsidP="00823EA0">
      <w:r>
        <w:t>………………………………………………</w:t>
      </w:r>
      <w:r>
        <w:tab/>
      </w:r>
      <w:r>
        <w:tab/>
      </w:r>
      <w:r>
        <w:tab/>
        <w:t xml:space="preserve">                                      ……………………………………….</w:t>
      </w:r>
      <w:r>
        <w:tab/>
      </w:r>
      <w:r>
        <w:tab/>
      </w:r>
    </w:p>
    <w:sectPr w:rsidR="00823EA0" w:rsidSect="00422D34">
      <w:footerReference w:type="default" r:id="rId11"/>
      <w:pgSz w:w="11906" w:h="16838"/>
      <w:pgMar w:top="1170" w:right="1440" w:bottom="72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F5CD6F" w14:textId="77777777" w:rsidR="00DA66A3" w:rsidRDefault="00DA66A3" w:rsidP="00911261">
      <w:pPr>
        <w:spacing w:after="0" w:line="240" w:lineRule="auto"/>
      </w:pPr>
      <w:r>
        <w:separator/>
      </w:r>
    </w:p>
  </w:endnote>
  <w:endnote w:type="continuationSeparator" w:id="0">
    <w:p w14:paraId="76FDCD1D" w14:textId="77777777" w:rsidR="00DA66A3" w:rsidRDefault="00DA66A3" w:rsidP="009112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8600028"/>
      <w:docPartObj>
        <w:docPartGallery w:val="Page Numbers (Bottom of Page)"/>
        <w:docPartUnique/>
      </w:docPartObj>
    </w:sdtPr>
    <w:sdtContent>
      <w:sdt>
        <w:sdtPr>
          <w:id w:val="-1769616900"/>
          <w:docPartObj>
            <w:docPartGallery w:val="Page Numbers (Top of Page)"/>
            <w:docPartUnique/>
          </w:docPartObj>
        </w:sdtPr>
        <w:sdtContent>
          <w:p w14:paraId="6E5B20F6" w14:textId="2D03D557" w:rsidR="006E6C8B" w:rsidRDefault="006E6C8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4F8F7D6" w14:textId="77777777" w:rsidR="00D56F7B" w:rsidRDefault="00D56F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2BAF9" w14:textId="77777777" w:rsidR="00DA66A3" w:rsidRDefault="00DA66A3" w:rsidP="00911261">
      <w:pPr>
        <w:spacing w:after="0" w:line="240" w:lineRule="auto"/>
      </w:pPr>
      <w:r>
        <w:separator/>
      </w:r>
    </w:p>
  </w:footnote>
  <w:footnote w:type="continuationSeparator" w:id="0">
    <w:p w14:paraId="1C95D439" w14:textId="77777777" w:rsidR="00DA66A3" w:rsidRDefault="00DA66A3" w:rsidP="009112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2D333F"/>
    <w:multiLevelType w:val="hybridMultilevel"/>
    <w:tmpl w:val="F92A8B7A"/>
    <w:lvl w:ilvl="0" w:tplc="4E22056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9C02AD2"/>
    <w:multiLevelType w:val="hybridMultilevel"/>
    <w:tmpl w:val="016E4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EA0"/>
    <w:rsid w:val="00015D5F"/>
    <w:rsid w:val="00032430"/>
    <w:rsid w:val="00047CC3"/>
    <w:rsid w:val="00054DF7"/>
    <w:rsid w:val="00056911"/>
    <w:rsid w:val="000C5D79"/>
    <w:rsid w:val="000C7693"/>
    <w:rsid w:val="000C7CFD"/>
    <w:rsid w:val="00110323"/>
    <w:rsid w:val="00130313"/>
    <w:rsid w:val="0015689F"/>
    <w:rsid w:val="001A504B"/>
    <w:rsid w:val="001B12A3"/>
    <w:rsid w:val="001E1191"/>
    <w:rsid w:val="00216A0C"/>
    <w:rsid w:val="00227DE5"/>
    <w:rsid w:val="0023772F"/>
    <w:rsid w:val="00295640"/>
    <w:rsid w:val="002C694B"/>
    <w:rsid w:val="002E2A32"/>
    <w:rsid w:val="00315AF1"/>
    <w:rsid w:val="003F23EC"/>
    <w:rsid w:val="003F3AD2"/>
    <w:rsid w:val="003F3DE2"/>
    <w:rsid w:val="004028D1"/>
    <w:rsid w:val="00405DBA"/>
    <w:rsid w:val="00415052"/>
    <w:rsid w:val="00422D34"/>
    <w:rsid w:val="004278BC"/>
    <w:rsid w:val="0046602F"/>
    <w:rsid w:val="004731E4"/>
    <w:rsid w:val="004948DE"/>
    <w:rsid w:val="00496709"/>
    <w:rsid w:val="004C3DB7"/>
    <w:rsid w:val="00531CF7"/>
    <w:rsid w:val="00536AF9"/>
    <w:rsid w:val="005459E3"/>
    <w:rsid w:val="0054629F"/>
    <w:rsid w:val="00553F57"/>
    <w:rsid w:val="005802CF"/>
    <w:rsid w:val="00591AD9"/>
    <w:rsid w:val="005A6757"/>
    <w:rsid w:val="005C2184"/>
    <w:rsid w:val="00613A1A"/>
    <w:rsid w:val="00654A51"/>
    <w:rsid w:val="006875A3"/>
    <w:rsid w:val="006D088F"/>
    <w:rsid w:val="006D31C9"/>
    <w:rsid w:val="006E6C8B"/>
    <w:rsid w:val="006F13BF"/>
    <w:rsid w:val="00701CBE"/>
    <w:rsid w:val="007073AE"/>
    <w:rsid w:val="00715477"/>
    <w:rsid w:val="00725F6D"/>
    <w:rsid w:val="007272A0"/>
    <w:rsid w:val="007769DF"/>
    <w:rsid w:val="00787652"/>
    <w:rsid w:val="00793189"/>
    <w:rsid w:val="007B5E49"/>
    <w:rsid w:val="00823EA0"/>
    <w:rsid w:val="00842CC9"/>
    <w:rsid w:val="00843A87"/>
    <w:rsid w:val="0085291B"/>
    <w:rsid w:val="008606F2"/>
    <w:rsid w:val="00862CB0"/>
    <w:rsid w:val="008A2E49"/>
    <w:rsid w:val="008F0240"/>
    <w:rsid w:val="008F0861"/>
    <w:rsid w:val="00911261"/>
    <w:rsid w:val="00926D1D"/>
    <w:rsid w:val="009410B1"/>
    <w:rsid w:val="00946086"/>
    <w:rsid w:val="009A2BB1"/>
    <w:rsid w:val="009A728F"/>
    <w:rsid w:val="009E6789"/>
    <w:rsid w:val="00A364C1"/>
    <w:rsid w:val="00A40066"/>
    <w:rsid w:val="00A44763"/>
    <w:rsid w:val="00A51493"/>
    <w:rsid w:val="00A665EA"/>
    <w:rsid w:val="00AD2782"/>
    <w:rsid w:val="00B843CF"/>
    <w:rsid w:val="00B96020"/>
    <w:rsid w:val="00BA4DAD"/>
    <w:rsid w:val="00BB3548"/>
    <w:rsid w:val="00BD3183"/>
    <w:rsid w:val="00C117DA"/>
    <w:rsid w:val="00C16BE4"/>
    <w:rsid w:val="00C377DD"/>
    <w:rsid w:val="00C41EAD"/>
    <w:rsid w:val="00C662A1"/>
    <w:rsid w:val="00D27A48"/>
    <w:rsid w:val="00D33A97"/>
    <w:rsid w:val="00D43759"/>
    <w:rsid w:val="00D4646C"/>
    <w:rsid w:val="00D56F7B"/>
    <w:rsid w:val="00D724BA"/>
    <w:rsid w:val="00D8402C"/>
    <w:rsid w:val="00DA66A3"/>
    <w:rsid w:val="00DC39B5"/>
    <w:rsid w:val="00DD288D"/>
    <w:rsid w:val="00DE25B1"/>
    <w:rsid w:val="00DE400D"/>
    <w:rsid w:val="00DF1AC5"/>
    <w:rsid w:val="00E50760"/>
    <w:rsid w:val="00E5709E"/>
    <w:rsid w:val="00E857C8"/>
    <w:rsid w:val="00EA2106"/>
    <w:rsid w:val="00F44889"/>
    <w:rsid w:val="00F54DE2"/>
    <w:rsid w:val="00F6010F"/>
    <w:rsid w:val="00F6604C"/>
    <w:rsid w:val="00F7675E"/>
    <w:rsid w:val="00F77C10"/>
    <w:rsid w:val="00F85826"/>
    <w:rsid w:val="00F86022"/>
    <w:rsid w:val="00FD0143"/>
    <w:rsid w:val="00FD1E1F"/>
    <w:rsid w:val="00FD2081"/>
    <w:rsid w:val="00FD6D6B"/>
  </w:rsids>
  <m:mathPr>
    <m:mathFont m:val="Cambria Math"/>
    <m:brkBin m:val="before"/>
    <m:brkBinSub m:val="--"/>
    <m:smallFrac m:val="0"/>
    <m:dispDef/>
    <m:lMargin m:val="0"/>
    <m:rMargin m:val="0"/>
    <m:defJc m:val="centerGroup"/>
    <m:wrapIndent m:val="1440"/>
    <m:intLim m:val="subSup"/>
    <m:naryLim m:val="undOvr"/>
  </m:mathPr>
  <w:themeFontLang w:val="en-US"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CFEB3B"/>
  <w15:chartTrackingRefBased/>
  <w15:docId w15:val="{C2357950-1808-438D-8226-7E404EE1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3EA0"/>
    <w:pPr>
      <w:ind w:left="720"/>
      <w:contextualSpacing/>
    </w:pPr>
  </w:style>
  <w:style w:type="table" w:styleId="TableGrid">
    <w:name w:val="Table Grid"/>
    <w:basedOn w:val="TableNormal"/>
    <w:uiPriority w:val="59"/>
    <w:rsid w:val="00823EA0"/>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1032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10323"/>
    <w:rPr>
      <w:i/>
      <w:iCs/>
    </w:rPr>
  </w:style>
  <w:style w:type="character" w:styleId="Hyperlink">
    <w:name w:val="Hyperlink"/>
    <w:basedOn w:val="DefaultParagraphFont"/>
    <w:uiPriority w:val="99"/>
    <w:unhideWhenUsed/>
    <w:rsid w:val="00FD6D6B"/>
    <w:rPr>
      <w:color w:val="0563C1" w:themeColor="hyperlink"/>
      <w:u w:val="single"/>
    </w:rPr>
  </w:style>
  <w:style w:type="character" w:styleId="UnresolvedMention">
    <w:name w:val="Unresolved Mention"/>
    <w:basedOn w:val="DefaultParagraphFont"/>
    <w:uiPriority w:val="99"/>
    <w:rsid w:val="00FD6D6B"/>
    <w:rPr>
      <w:color w:val="605E5C"/>
      <w:shd w:val="clear" w:color="auto" w:fill="E1DFDD"/>
    </w:rPr>
  </w:style>
  <w:style w:type="character" w:styleId="CommentReference">
    <w:name w:val="annotation reference"/>
    <w:basedOn w:val="DefaultParagraphFont"/>
    <w:uiPriority w:val="99"/>
    <w:semiHidden/>
    <w:unhideWhenUsed/>
    <w:rsid w:val="00A665EA"/>
    <w:rPr>
      <w:sz w:val="16"/>
      <w:szCs w:val="16"/>
    </w:rPr>
  </w:style>
  <w:style w:type="paragraph" w:styleId="CommentText">
    <w:name w:val="annotation text"/>
    <w:basedOn w:val="Normal"/>
    <w:link w:val="CommentTextChar"/>
    <w:uiPriority w:val="99"/>
    <w:semiHidden/>
    <w:unhideWhenUsed/>
    <w:rsid w:val="00A665EA"/>
    <w:pPr>
      <w:spacing w:line="240" w:lineRule="auto"/>
    </w:pPr>
    <w:rPr>
      <w:sz w:val="20"/>
      <w:szCs w:val="20"/>
    </w:rPr>
  </w:style>
  <w:style w:type="character" w:customStyle="1" w:styleId="CommentTextChar">
    <w:name w:val="Comment Text Char"/>
    <w:basedOn w:val="DefaultParagraphFont"/>
    <w:link w:val="CommentText"/>
    <w:uiPriority w:val="99"/>
    <w:semiHidden/>
    <w:rsid w:val="00A665EA"/>
    <w:rPr>
      <w:sz w:val="20"/>
      <w:szCs w:val="20"/>
    </w:rPr>
  </w:style>
  <w:style w:type="paragraph" w:styleId="CommentSubject">
    <w:name w:val="annotation subject"/>
    <w:basedOn w:val="CommentText"/>
    <w:next w:val="CommentText"/>
    <w:link w:val="CommentSubjectChar"/>
    <w:uiPriority w:val="99"/>
    <w:semiHidden/>
    <w:unhideWhenUsed/>
    <w:rsid w:val="00A665EA"/>
    <w:rPr>
      <w:b/>
      <w:bCs/>
    </w:rPr>
  </w:style>
  <w:style w:type="character" w:customStyle="1" w:styleId="CommentSubjectChar">
    <w:name w:val="Comment Subject Char"/>
    <w:basedOn w:val="CommentTextChar"/>
    <w:link w:val="CommentSubject"/>
    <w:uiPriority w:val="99"/>
    <w:semiHidden/>
    <w:rsid w:val="00A665EA"/>
    <w:rPr>
      <w:b/>
      <w:bCs/>
      <w:sz w:val="20"/>
      <w:szCs w:val="20"/>
    </w:rPr>
  </w:style>
  <w:style w:type="paragraph" w:styleId="BalloonText">
    <w:name w:val="Balloon Text"/>
    <w:basedOn w:val="Normal"/>
    <w:link w:val="BalloonTextChar"/>
    <w:uiPriority w:val="99"/>
    <w:semiHidden/>
    <w:unhideWhenUsed/>
    <w:rsid w:val="00A665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65EA"/>
    <w:rPr>
      <w:rFonts w:ascii="Segoe UI" w:hAnsi="Segoe UI" w:cs="Segoe UI"/>
      <w:sz w:val="18"/>
      <w:szCs w:val="18"/>
    </w:rPr>
  </w:style>
  <w:style w:type="paragraph" w:styleId="Header">
    <w:name w:val="header"/>
    <w:basedOn w:val="Normal"/>
    <w:link w:val="HeaderChar"/>
    <w:uiPriority w:val="99"/>
    <w:unhideWhenUsed/>
    <w:rsid w:val="009112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1261"/>
  </w:style>
  <w:style w:type="paragraph" w:styleId="Footer">
    <w:name w:val="footer"/>
    <w:basedOn w:val="Normal"/>
    <w:link w:val="FooterChar"/>
    <w:uiPriority w:val="99"/>
    <w:unhideWhenUsed/>
    <w:rsid w:val="009112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12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2112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www.cms.int/en/news/ecological-connectivity-be-focus-major-un-meeting-migratory-wildlife-india"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19695E57A749940B4AF2E37B6920CA3" ma:contentTypeVersion="8" ma:contentTypeDescription="Create a new document." ma:contentTypeScope="" ma:versionID="99f36c82f948e8f345ca6158b6c549e0">
  <xsd:schema xmlns:xsd="http://www.w3.org/2001/XMLSchema" xmlns:xs="http://www.w3.org/2001/XMLSchema" xmlns:p="http://schemas.microsoft.com/office/2006/metadata/properties" xmlns:ns3="88912cbe-1dcc-4f53-815e-d90a4d87be5a" targetNamespace="http://schemas.microsoft.com/office/2006/metadata/properties" ma:root="true" ma:fieldsID="ce7ce234124310302a5dcbe3dc8325a2" ns3:_="">
    <xsd:import namespace="88912cbe-1dcc-4f53-815e-d90a4d87be5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912cbe-1dcc-4f53-815e-d90a4d87be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55720A-3A6C-43EC-9187-292F3ED38781}">
  <ds:schemaRefs>
    <ds:schemaRef ds:uri="http://schemas.microsoft.com/sharepoint/v3/contenttype/forms"/>
  </ds:schemaRefs>
</ds:datastoreItem>
</file>

<file path=customXml/itemProps2.xml><?xml version="1.0" encoding="utf-8"?>
<ds:datastoreItem xmlns:ds="http://schemas.openxmlformats.org/officeDocument/2006/customXml" ds:itemID="{57E56545-AD47-4292-A3DE-BEC31715EB8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B00E4E2-7D64-4125-B2B2-DAA802DEB1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912cbe-1dcc-4f53-815e-d90a4d87be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2</Pages>
  <Words>583</Words>
  <Characters>3325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Aydin Bahramlouian (UNEP/CMS Secretariat)</dc:creator>
  <cp:keywords/>
  <dc:description/>
  <cp:lastModifiedBy>Aydin Bahramlouian (UNEP/CMS Secretariat)</cp:lastModifiedBy>
  <cp:revision>32</cp:revision>
  <dcterms:created xsi:type="dcterms:W3CDTF">2020-01-07T14:28:00Z</dcterms:created>
  <dcterms:modified xsi:type="dcterms:W3CDTF">2020-01-10T09:57:00Z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0x010100F19695E57A749940B4AF2E37B6920CA3</vt:lpwstr>
  </property>
</Properties>
</file>