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46133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rsidR="0046133B" w:rsidRDefault="00974134">
            <w:pPr>
              <w:widowControl w:val="0"/>
              <w:autoSpaceDE w:val="0"/>
              <w:spacing w:after="0"/>
            </w:pPr>
            <w:r>
              <w:rPr>
                <w:rFonts w:eastAsia="Times New Roman" w:cs="Arial"/>
                <w:noProof/>
              </w:rPr>
              <w:drawing>
                <wp:inline distT="0" distB="0" distL="0" distR="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rsidR="0046133B" w:rsidRDefault="0046133B">
            <w:pPr>
              <w:keepNext/>
              <w:widowControl w:val="0"/>
              <w:autoSpaceDE w:val="0"/>
              <w:spacing w:after="0"/>
              <w:ind w:left="-108"/>
              <w:outlineLvl w:val="1"/>
              <w:rPr>
                <w:rFonts w:eastAsia="Times New Roman" w:cs="Arial"/>
                <w:sz w:val="12"/>
                <w:szCs w:val="12"/>
              </w:rPr>
            </w:pPr>
          </w:p>
          <w:p w:rsidR="0046133B" w:rsidRDefault="00974134">
            <w:pPr>
              <w:keepNext/>
              <w:widowControl w:val="0"/>
              <w:autoSpaceDE w:val="0"/>
              <w:spacing w:after="0"/>
              <w:ind w:left="-108"/>
              <w:outlineLvl w:val="1"/>
              <w:rPr>
                <w:rFonts w:eastAsia="Times New Roman" w:cs="Arial"/>
                <w:b/>
                <w:sz w:val="32"/>
                <w:szCs w:val="32"/>
              </w:rPr>
            </w:pPr>
            <w:r>
              <w:rPr>
                <w:rFonts w:eastAsia="Times New Roman" w:cs="Arial"/>
                <w:b/>
                <w:sz w:val="32"/>
                <w:szCs w:val="32"/>
              </w:rPr>
              <w:t>CONVENTION ON</w:t>
            </w:r>
          </w:p>
          <w:p w:rsidR="0046133B" w:rsidRDefault="00974134">
            <w:pPr>
              <w:keepNext/>
              <w:widowControl w:val="0"/>
              <w:autoSpaceDE w:val="0"/>
              <w:spacing w:after="0"/>
              <w:ind w:left="-108"/>
              <w:outlineLvl w:val="1"/>
              <w:rPr>
                <w:rFonts w:eastAsia="Times New Roman" w:cs="Arial"/>
                <w:b/>
                <w:sz w:val="32"/>
                <w:szCs w:val="32"/>
              </w:rPr>
            </w:pPr>
            <w:r>
              <w:rPr>
                <w:rFonts w:eastAsia="Times New Roman" w:cs="Arial"/>
                <w:b/>
                <w:sz w:val="32"/>
                <w:szCs w:val="32"/>
              </w:rPr>
              <w:t>MIGRATORY</w:t>
            </w:r>
          </w:p>
          <w:p w:rsidR="0046133B" w:rsidRDefault="00974134">
            <w:pPr>
              <w:keepNext/>
              <w:widowControl w:val="0"/>
              <w:autoSpaceDE w:val="0"/>
              <w:spacing w:after="0"/>
              <w:ind w:left="-108"/>
              <w:outlineLvl w:val="1"/>
            </w:pPr>
            <w:r>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rsidR="0046133B" w:rsidRDefault="0046133B">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rPr>
                <w:rFonts w:eastAsia="Times New Roman" w:cs="Arial"/>
                <w:sz w:val="12"/>
                <w:szCs w:val="12"/>
                <w:lang w:val="en-GB"/>
              </w:rPr>
            </w:pPr>
          </w:p>
          <w:p w:rsidR="0046133B" w:rsidRDefault="00974134">
            <w:pPr>
              <w:widowControl w:val="0"/>
              <w:tabs>
                <w:tab w:val="left" w:pos="5040"/>
                <w:tab w:val="left" w:pos="5760"/>
                <w:tab w:val="left" w:pos="6008"/>
                <w:tab w:val="left" w:pos="6480"/>
                <w:tab w:val="left" w:pos="7200"/>
                <w:tab w:val="left" w:pos="7920"/>
                <w:tab w:val="left" w:pos="8640"/>
              </w:tabs>
              <w:autoSpaceDE w:val="0"/>
              <w:spacing w:after="0"/>
            </w:pPr>
            <w:r>
              <w:rPr>
                <w:rFonts w:eastAsia="Times New Roman" w:cs="Arial"/>
                <w:lang w:val="en-GB"/>
              </w:rPr>
              <w:t>UNEP/CMS/COP13/</w:t>
            </w:r>
            <w:proofErr w:type="gramStart"/>
            <w:r>
              <w:rPr>
                <w:rFonts w:eastAsia="Times New Roman" w:cs="Arial"/>
                <w:lang w:val="en-GB"/>
              </w:rPr>
              <w:t>Doc</w:t>
            </w:r>
            <w:r w:rsidR="007D16AC">
              <w:rPr>
                <w:rFonts w:eastAsia="Times New Roman" w:cs="Arial"/>
                <w:lang w:val="en-GB"/>
              </w:rPr>
              <w:t>.</w:t>
            </w:r>
            <w:r w:rsidR="00CD68A0">
              <w:rPr>
                <w:rFonts w:eastAsia="Times New Roman" w:cs="Arial"/>
                <w:lang w:val="en-GB"/>
              </w:rPr>
              <w:t>[</w:t>
            </w:r>
            <w:proofErr w:type="gramEnd"/>
            <w:r w:rsidR="00CD68A0">
              <w:rPr>
                <w:rFonts w:eastAsia="Times New Roman" w:cs="Arial"/>
                <w:lang w:val="en-GB"/>
              </w:rPr>
              <w:t xml:space="preserve">  ]</w:t>
            </w:r>
          </w:p>
          <w:p w:rsidR="0046133B" w:rsidRDefault="007D16AC">
            <w:pPr>
              <w:widowControl w:val="0"/>
              <w:tabs>
                <w:tab w:val="left" w:pos="5040"/>
                <w:tab w:val="left" w:pos="5760"/>
                <w:tab w:val="left" w:pos="6008"/>
                <w:tab w:val="left" w:pos="6480"/>
                <w:tab w:val="left" w:pos="7200"/>
                <w:tab w:val="left" w:pos="7920"/>
                <w:tab w:val="left" w:pos="8640"/>
              </w:tabs>
              <w:autoSpaceDE w:val="0"/>
              <w:spacing w:after="0"/>
            </w:pPr>
            <w:r>
              <w:rPr>
                <w:rFonts w:eastAsia="Times New Roman" w:cs="Arial"/>
                <w:lang w:val="en-GB"/>
              </w:rPr>
              <w:t xml:space="preserve">DD Month </w:t>
            </w:r>
            <w:r w:rsidR="00974134">
              <w:rPr>
                <w:rFonts w:eastAsia="Times New Roman" w:cs="Arial"/>
                <w:lang w:val="en-GB"/>
              </w:rPr>
              <w:t>2019</w:t>
            </w:r>
          </w:p>
          <w:p w:rsidR="0095077E" w:rsidRPr="007F6E16" w:rsidRDefault="0095077E" w:rsidP="0095077E">
            <w:pPr>
              <w:tabs>
                <w:tab w:val="left" w:pos="5040"/>
                <w:tab w:val="left" w:pos="5760"/>
                <w:tab w:val="left" w:pos="6008"/>
                <w:tab w:val="left" w:pos="6480"/>
                <w:tab w:val="left" w:pos="7200"/>
                <w:tab w:val="left" w:pos="7920"/>
                <w:tab w:val="left" w:pos="8640"/>
              </w:tabs>
              <w:rPr>
                <w:rFonts w:cs="Arial"/>
                <w:i/>
                <w:color w:val="0000FF"/>
                <w:lang w:val="en-GB"/>
              </w:rPr>
            </w:pPr>
            <w:r w:rsidRPr="007F6E16">
              <w:rPr>
                <w:rFonts w:cs="Arial"/>
                <w:i/>
                <w:color w:val="0000FF"/>
                <w:lang w:val="en-GB"/>
              </w:rPr>
              <w:t xml:space="preserve">[This section will be completed by the </w:t>
            </w:r>
            <w:r>
              <w:rPr>
                <w:rFonts w:cs="Arial"/>
                <w:i/>
                <w:color w:val="0000FF"/>
                <w:lang w:val="en-GB"/>
              </w:rPr>
              <w:t>Secretariat</w:t>
            </w:r>
            <w:r w:rsidRPr="007F6E16">
              <w:rPr>
                <w:rFonts w:cs="Arial"/>
                <w:i/>
                <w:color w:val="0000FF"/>
                <w:lang w:val="en-GB"/>
              </w:rPr>
              <w:t>]</w:t>
            </w:r>
          </w:p>
          <w:p w:rsidR="0046133B" w:rsidRDefault="0046133B">
            <w:pPr>
              <w:widowControl w:val="0"/>
              <w:autoSpaceDE w:val="0"/>
              <w:spacing w:after="0"/>
              <w:rPr>
                <w:rFonts w:eastAsia="Times New Roman" w:cs="Arial"/>
                <w:sz w:val="12"/>
                <w:szCs w:val="12"/>
                <w:lang w:val="en-GB"/>
              </w:rPr>
            </w:pPr>
          </w:p>
          <w:p w:rsidR="0046133B" w:rsidRDefault="00974134">
            <w:pPr>
              <w:widowControl w:val="0"/>
              <w:autoSpaceDE w:val="0"/>
              <w:spacing w:after="0"/>
              <w:rPr>
                <w:rFonts w:eastAsia="Times New Roman" w:cs="Arial"/>
                <w:lang w:val="en-GB"/>
              </w:rPr>
            </w:pPr>
            <w:r>
              <w:rPr>
                <w:rFonts w:eastAsia="Times New Roman" w:cs="Arial"/>
                <w:lang w:val="en-GB"/>
              </w:rPr>
              <w:t>Original: English</w:t>
            </w:r>
          </w:p>
          <w:p w:rsidR="0046133B" w:rsidRDefault="0046133B">
            <w:pPr>
              <w:widowControl w:val="0"/>
              <w:autoSpaceDE w:val="0"/>
              <w:spacing w:after="0"/>
              <w:rPr>
                <w:rFonts w:eastAsia="Times New Roman" w:cs="Arial"/>
                <w:sz w:val="12"/>
                <w:szCs w:val="12"/>
                <w:lang w:val="en-GB"/>
              </w:rPr>
            </w:pPr>
          </w:p>
        </w:tc>
      </w:tr>
    </w:tbl>
    <w:p w:rsidR="0046133B" w:rsidRDefault="0046133B">
      <w:pPr>
        <w:widowControl w:val="0"/>
        <w:tabs>
          <w:tab w:val="left" w:pos="-1057"/>
          <w:tab w:val="left" w:pos="-720"/>
        </w:tabs>
        <w:autoSpaceDE w:val="0"/>
        <w:spacing w:after="0"/>
        <w:ind w:left="-90"/>
        <w:rPr>
          <w:rFonts w:eastAsia="Times New Roman" w:cs="Arial"/>
          <w:spacing w:val="-8"/>
          <w:sz w:val="8"/>
          <w:szCs w:val="8"/>
          <w:lang w:val="en-GB"/>
        </w:rPr>
      </w:pPr>
    </w:p>
    <w:p w:rsidR="0046133B" w:rsidRDefault="00974134">
      <w:pPr>
        <w:widowControl w:val="0"/>
        <w:tabs>
          <w:tab w:val="left" w:pos="-1057"/>
          <w:tab w:val="left" w:pos="-720"/>
        </w:tabs>
        <w:autoSpaceDE w:val="0"/>
        <w:spacing w:after="0"/>
      </w:pPr>
      <w:r>
        <w:rPr>
          <w:rFonts w:eastAsia="Times New Roman" w:cs="Arial"/>
          <w:lang w:val="en-GB"/>
        </w:rPr>
        <w:t>13</w:t>
      </w:r>
      <w:r>
        <w:rPr>
          <w:rFonts w:eastAsia="Times New Roman" w:cs="Arial"/>
          <w:vertAlign w:val="superscript"/>
          <w:lang w:val="en-GB"/>
        </w:rPr>
        <w:t>th</w:t>
      </w:r>
      <w:r>
        <w:rPr>
          <w:rFonts w:eastAsia="Times New Roman" w:cs="Arial"/>
          <w:lang w:val="en-GB"/>
        </w:rPr>
        <w:t xml:space="preserve"> MEETING OF THE CONFERENCE OF THE PARTIES</w:t>
      </w:r>
    </w:p>
    <w:p w:rsidR="0046133B" w:rsidRDefault="00974134">
      <w:pPr>
        <w:widowControl w:val="0"/>
        <w:pBdr>
          <w:top w:val="single" w:sz="6" w:space="0" w:color="FFFFFF"/>
          <w:left w:val="single" w:sz="6" w:space="0" w:color="FFFFFF"/>
          <w:bottom w:val="single" w:sz="6" w:space="0" w:color="FFFFFF"/>
          <w:right w:val="single" w:sz="6" w:space="0" w:color="FFFFFF"/>
        </w:pBdr>
        <w:autoSpaceDE w:val="0"/>
        <w:spacing w:after="0"/>
        <w:outlineLvl w:val="1"/>
      </w:pPr>
      <w:r>
        <w:rPr>
          <w:rFonts w:eastAsia="Times New Roman" w:cs="Arial"/>
          <w:bCs/>
          <w:lang w:val="en-GB"/>
        </w:rPr>
        <w:t>Gand</w:t>
      </w:r>
      <w:r w:rsidR="00636EC1">
        <w:rPr>
          <w:rFonts w:eastAsia="Times New Roman" w:cs="Arial"/>
          <w:bCs/>
          <w:lang w:val="en-GB"/>
        </w:rPr>
        <w:t>h</w:t>
      </w:r>
      <w:r>
        <w:rPr>
          <w:rFonts w:eastAsia="Times New Roman" w:cs="Arial"/>
          <w:bCs/>
          <w:lang w:val="en-GB"/>
        </w:rPr>
        <w:t>inagar, India</w:t>
      </w:r>
      <w:r>
        <w:rPr>
          <w:rFonts w:eastAsia="Times New Roman" w:cs="Arial"/>
          <w:bCs/>
          <w:lang w:val="pt-PT"/>
        </w:rPr>
        <w:t>, 17 - 22 February 2020</w:t>
      </w:r>
    </w:p>
    <w:p w:rsidR="0046133B" w:rsidRDefault="00974134">
      <w:pPr>
        <w:widowControl w:val="0"/>
        <w:tabs>
          <w:tab w:val="left" w:pos="7020"/>
        </w:tabs>
        <w:autoSpaceDE w:val="0"/>
        <w:spacing w:after="0"/>
      </w:pPr>
      <w:r>
        <w:rPr>
          <w:rFonts w:eastAsia="Times New Roman" w:cs="Arial"/>
          <w:iCs/>
          <w:lang w:val="pt-PT"/>
        </w:rPr>
        <w:t>Agenda Item</w:t>
      </w:r>
      <w:r w:rsidR="007D16AC">
        <w:rPr>
          <w:rFonts w:eastAsia="Times New Roman" w:cs="Arial"/>
          <w:iCs/>
          <w:lang w:val="pt-PT"/>
        </w:rPr>
        <w:t xml:space="preserve"> XX</w:t>
      </w:r>
    </w:p>
    <w:p w:rsidR="0095077E" w:rsidRPr="007F6E16" w:rsidRDefault="0095077E" w:rsidP="0095077E">
      <w:pPr>
        <w:tabs>
          <w:tab w:val="left" w:pos="5040"/>
          <w:tab w:val="left" w:pos="5760"/>
          <w:tab w:val="left" w:pos="6008"/>
          <w:tab w:val="left" w:pos="6480"/>
          <w:tab w:val="left" w:pos="7200"/>
          <w:tab w:val="left" w:pos="7920"/>
          <w:tab w:val="left" w:pos="8640"/>
        </w:tabs>
        <w:rPr>
          <w:rFonts w:cs="Arial"/>
          <w:i/>
          <w:color w:val="0000FF"/>
          <w:lang w:val="en-GB"/>
        </w:rPr>
      </w:pPr>
      <w:r w:rsidRPr="007F6E16">
        <w:rPr>
          <w:rFonts w:cs="Arial"/>
          <w:i/>
          <w:color w:val="0000FF"/>
          <w:lang w:val="en-GB"/>
        </w:rPr>
        <w:t xml:space="preserve">[This section will be completed by the </w:t>
      </w:r>
      <w:r>
        <w:rPr>
          <w:rFonts w:cs="Arial"/>
          <w:i/>
          <w:color w:val="0000FF"/>
          <w:lang w:val="en-GB"/>
        </w:rPr>
        <w:t>Secretariat</w:t>
      </w:r>
      <w:r w:rsidRPr="007F6E16">
        <w:rPr>
          <w:rFonts w:cs="Arial"/>
          <w:i/>
          <w:color w:val="0000FF"/>
          <w:lang w:val="en-GB"/>
        </w:rPr>
        <w:t>]</w:t>
      </w:r>
    </w:p>
    <w:p w:rsidR="0046133B" w:rsidRPr="0095077E" w:rsidRDefault="0046133B">
      <w:pPr>
        <w:widowControl w:val="0"/>
        <w:autoSpaceDE w:val="0"/>
        <w:spacing w:after="0"/>
        <w:rPr>
          <w:rFonts w:eastAsia="Times New Roman" w:cs="Arial"/>
          <w:lang w:val="en-GB"/>
        </w:rPr>
      </w:pPr>
    </w:p>
    <w:p w:rsidR="0046133B" w:rsidRDefault="0046133B">
      <w:pPr>
        <w:widowControl w:val="0"/>
        <w:autoSpaceDE w:val="0"/>
        <w:spacing w:after="0"/>
        <w:rPr>
          <w:rFonts w:eastAsia="Times New Roman" w:cs="Arial"/>
        </w:rPr>
      </w:pPr>
    </w:p>
    <w:p w:rsidR="0046133B"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Pr>
          <w:rFonts w:eastAsia="Times New Roman" w:cs="Arial"/>
          <w:b/>
          <w:bCs/>
          <w:lang w:val="en-GB"/>
        </w:rPr>
        <w:t>PROPOSAL FOR A CONCERTED ACTION FOR</w:t>
      </w:r>
    </w:p>
    <w:p w:rsidR="0046133B" w:rsidRPr="007D16AC"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THE [</w:t>
      </w:r>
      <w:r w:rsidR="007D16AC">
        <w:rPr>
          <w:rFonts w:eastAsia="Times New Roman" w:cs="Arial"/>
          <w:b/>
          <w:bCs/>
          <w:lang w:val="en-GB"/>
        </w:rPr>
        <w:t xml:space="preserve"> SPECIES COMMON NAME</w:t>
      </w:r>
      <w:r w:rsidRPr="007D16AC">
        <w:rPr>
          <w:rFonts w:eastAsia="Times New Roman" w:cs="Arial"/>
          <w:b/>
          <w:bCs/>
          <w:lang w:val="en-GB"/>
        </w:rPr>
        <w:t>]</w:t>
      </w:r>
      <w:r w:rsidR="007D16AC">
        <w:rPr>
          <w:rFonts w:eastAsia="Times New Roman" w:cs="Arial"/>
          <w:b/>
          <w:bCs/>
          <w:lang w:val="en-GB"/>
        </w:rPr>
        <w:t xml:space="preserve"> (</w:t>
      </w:r>
      <w:r w:rsidR="007D16AC" w:rsidRPr="007D16AC">
        <w:rPr>
          <w:rFonts w:eastAsia="Times New Roman" w:cs="Arial"/>
          <w:b/>
          <w:bCs/>
          <w:i/>
          <w:lang w:val="en-GB"/>
        </w:rPr>
        <w:t>Latin name</w:t>
      </w:r>
      <w:r w:rsidR="007D16AC">
        <w:rPr>
          <w:rFonts w:eastAsia="Times New Roman" w:cs="Arial"/>
          <w:b/>
          <w:bCs/>
          <w:lang w:val="en-GB"/>
        </w:rPr>
        <w:t>)</w:t>
      </w:r>
      <w:r w:rsidRPr="007D16AC">
        <w:rPr>
          <w:rFonts w:eastAsia="Times New Roman" w:cs="Arial"/>
          <w:b/>
          <w:bCs/>
          <w:lang w:val="en-GB"/>
        </w:rPr>
        <w:t xml:space="preserve"> </w:t>
      </w:r>
      <w:r w:rsidR="007D16AC">
        <w:rPr>
          <w:rFonts w:eastAsia="Times New Roman" w:cs="Arial"/>
          <w:b/>
          <w:bCs/>
          <w:lang w:val="en-GB"/>
        </w:rPr>
        <w:t>[ALREADY LISTED]</w:t>
      </w:r>
      <w:r w:rsidRPr="007D16AC">
        <w:rPr>
          <w:rFonts w:eastAsia="Times New Roman" w:cs="Arial"/>
          <w:b/>
          <w:bCs/>
          <w:lang w:val="en-GB"/>
        </w:rPr>
        <w:t xml:space="preserve"> </w:t>
      </w:r>
    </w:p>
    <w:p w:rsidR="0046133B"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w:t>
      </w:r>
      <w:r w:rsidR="007D16AC">
        <w:rPr>
          <w:rFonts w:eastAsia="Times New Roman" w:cs="Arial"/>
          <w:b/>
          <w:bCs/>
          <w:lang w:val="en-GB"/>
        </w:rPr>
        <w:t>PROPOSED FOR LISTING</w:t>
      </w:r>
      <w:r w:rsidRPr="007D16AC">
        <w:rPr>
          <w:rFonts w:eastAsia="Times New Roman" w:cs="Arial"/>
          <w:b/>
          <w:bCs/>
          <w:lang w:val="en-GB"/>
        </w:rPr>
        <w:t>] ON APPENDIX</w:t>
      </w:r>
      <w:r w:rsidR="007D16AC">
        <w:rPr>
          <w:rFonts w:eastAsia="Times New Roman" w:cs="Arial"/>
          <w:b/>
          <w:bCs/>
          <w:lang w:val="en-GB"/>
        </w:rPr>
        <w:t xml:space="preserve"> X (AND/OR XX)</w:t>
      </w:r>
      <w:r w:rsidRPr="007D16AC">
        <w:rPr>
          <w:rFonts w:eastAsia="Times New Roman" w:cs="Arial"/>
          <w:b/>
          <w:bCs/>
          <w:lang w:val="en-GB"/>
        </w:rPr>
        <w:t xml:space="preserve"> OF THE CONVENTION</w:t>
      </w:r>
      <w:r w:rsidR="00636EC1">
        <w:rPr>
          <w:rFonts w:eastAsia="Times New Roman" w:cs="Arial"/>
          <w:sz w:val="21"/>
          <w:szCs w:val="21"/>
          <w:lang w:val="en-GB"/>
        </w:rPr>
        <w:t>*</w:t>
      </w:r>
    </w:p>
    <w:p w:rsidR="0046133B" w:rsidRDefault="0046133B">
      <w:pPr>
        <w:widowControl w:val="0"/>
        <w:tabs>
          <w:tab w:val="left" w:pos="8235"/>
        </w:tabs>
        <w:autoSpaceDE w:val="0"/>
        <w:spacing w:after="0"/>
        <w:rPr>
          <w:rFonts w:eastAsia="Times New Roman" w:cs="Arial"/>
          <w:sz w:val="8"/>
          <w:szCs w:val="8"/>
          <w:lang w:val="en-GB"/>
        </w:rPr>
      </w:pPr>
    </w:p>
    <w:p w:rsidR="0046133B" w:rsidRDefault="0046133B">
      <w:pPr>
        <w:widowControl w:val="0"/>
        <w:autoSpaceDE w:val="0"/>
        <w:spacing w:after="0"/>
        <w:jc w:val="center"/>
        <w:rPr>
          <w:rFonts w:eastAsia="Times New Roman" w:cs="Arial"/>
          <w:i/>
          <w:lang w:val="en-GB"/>
        </w:rPr>
      </w:pPr>
    </w:p>
    <w:p w:rsidR="0046133B" w:rsidRDefault="0046133B">
      <w:pPr>
        <w:widowControl w:val="0"/>
        <w:autoSpaceDE w:val="0"/>
        <w:spacing w:after="0"/>
        <w:jc w:val="both"/>
        <w:rPr>
          <w:rFonts w:eastAsia="Times New Roman" w:cs="Arial"/>
          <w:sz w:val="21"/>
          <w:szCs w:val="21"/>
          <w:lang w:val="en-GB"/>
        </w:rPr>
      </w:pPr>
    </w:p>
    <w:p w:rsidR="0046133B" w:rsidRDefault="0046133B">
      <w:pPr>
        <w:widowControl w:val="0"/>
        <w:tabs>
          <w:tab w:val="left" w:pos="8295"/>
        </w:tabs>
        <w:autoSpaceDE w:val="0"/>
        <w:spacing w:after="0"/>
        <w:jc w:val="both"/>
        <w:rPr>
          <w:rFonts w:eastAsia="Times New Roman" w:cs="Arial"/>
          <w:sz w:val="21"/>
          <w:szCs w:val="21"/>
        </w:rPr>
      </w:pPr>
    </w:p>
    <w:p w:rsidR="0046133B" w:rsidRDefault="00974134">
      <w:pPr>
        <w:widowControl w:val="0"/>
        <w:autoSpaceDE w:val="0"/>
        <w:spacing w:after="0"/>
      </w:pPr>
      <w:r>
        <w:rPr>
          <w:rFonts w:eastAsia="Times New Roman" w:cs="Arial"/>
          <w:noProof/>
          <w:sz w:val="21"/>
          <w:szCs w:val="21"/>
        </w:rPr>
        <mc:AlternateContent>
          <mc:Choice Requires="wps">
            <w:drawing>
              <wp:anchor distT="0" distB="0" distL="114300" distR="114300" simplePos="0" relativeHeight="251659264" behindDoc="0" locked="0" layoutInCell="1" allowOverlap="1">
                <wp:simplePos x="0" y="0"/>
                <wp:positionH relativeFrom="column">
                  <wp:posOffset>780412</wp:posOffset>
                </wp:positionH>
                <wp:positionV relativeFrom="paragraph">
                  <wp:posOffset>150491</wp:posOffset>
                </wp:positionV>
                <wp:extent cx="4304666" cy="1924053"/>
                <wp:effectExtent l="0" t="0" r="19684" b="19047"/>
                <wp:wrapNone/>
                <wp:docPr id="5" name="Text Box 4"/>
                <wp:cNvGraphicFramePr/>
                <a:graphic xmlns:a="http://schemas.openxmlformats.org/drawingml/2006/main">
                  <a:graphicData uri="http://schemas.microsoft.com/office/word/2010/wordprocessingShape">
                    <wps:wsp>
                      <wps:cNvSpPr txBox="1"/>
                      <wps:spPr>
                        <a:xfrm>
                          <a:off x="0" y="0"/>
                          <a:ext cx="4304666" cy="1924053"/>
                        </a:xfrm>
                        <a:prstGeom prst="rect">
                          <a:avLst/>
                        </a:prstGeom>
                        <a:solidFill>
                          <a:srgbClr val="FFFFFF"/>
                        </a:solidFill>
                        <a:ln w="3172">
                          <a:solidFill>
                            <a:srgbClr val="000000"/>
                          </a:solidFill>
                          <a:prstDash val="solid"/>
                        </a:ln>
                      </wps:spPr>
                      <wps:txbx>
                        <w:txbxContent>
                          <w:p w:rsidR="0046133B" w:rsidRDefault="00974134">
                            <w:pPr>
                              <w:spacing w:after="0"/>
                              <w:rPr>
                                <w:rFonts w:cs="Arial"/>
                              </w:rPr>
                            </w:pPr>
                            <w:r>
                              <w:rPr>
                                <w:rFonts w:cs="Arial"/>
                              </w:rPr>
                              <w:t>Summary:</w:t>
                            </w:r>
                          </w:p>
                          <w:p w:rsidR="0046133B" w:rsidRDefault="0046133B">
                            <w:pPr>
                              <w:widowControl w:val="0"/>
                              <w:suppressAutoHyphens w:val="0"/>
                              <w:autoSpaceDE w:val="0"/>
                              <w:spacing w:after="0"/>
                              <w:jc w:val="both"/>
                              <w:textAlignment w:val="auto"/>
                              <w:rPr>
                                <w:rFonts w:eastAsia="Times New Roman" w:cs="Arial"/>
                                <w:sz w:val="21"/>
                                <w:szCs w:val="21"/>
                                <w:lang w:val="en-GB"/>
                              </w:rPr>
                            </w:pPr>
                          </w:p>
                          <w:p w:rsidR="0046133B" w:rsidRDefault="00974134">
                            <w:pPr>
                              <w:widowControl w:val="0"/>
                              <w:suppressAutoHyphens w:val="0"/>
                              <w:autoSpaceDE w:val="0"/>
                              <w:spacing w:after="0"/>
                              <w:jc w:val="both"/>
                              <w:textAlignment w:val="auto"/>
                              <w:rPr>
                                <w:rFonts w:eastAsia="Times New Roman" w:cs="Arial"/>
                                <w:sz w:val="21"/>
                                <w:szCs w:val="21"/>
                                <w:lang w:val="en-GB"/>
                              </w:rPr>
                            </w:pPr>
                            <w:r>
                              <w:rPr>
                                <w:rFonts w:eastAsia="Times New Roman" w:cs="Arial"/>
                                <w:sz w:val="21"/>
                                <w:szCs w:val="21"/>
                                <w:lang w:val="en-GB"/>
                              </w:rPr>
                              <w:t xml:space="preserve">The Government of [Country] has submitted the attached proposal for a Concerted Action for the [species common name </w:t>
                            </w:r>
                            <w:r>
                              <w:rPr>
                                <w:rFonts w:eastAsia="Times New Roman" w:cs="Arial"/>
                                <w:i/>
                                <w:sz w:val="21"/>
                                <w:szCs w:val="21"/>
                                <w:lang w:val="en-GB"/>
                              </w:rPr>
                              <w:t>(Latin name)</w:t>
                            </w:r>
                            <w:r>
                              <w:rPr>
                                <w:rFonts w:eastAsia="Times New Roman" w:cs="Arial"/>
                                <w:sz w:val="21"/>
                                <w:szCs w:val="21"/>
                                <w:lang w:val="en-GB"/>
                              </w:rPr>
                              <w:t xml:space="preserve">] in accordance with the process elaborated in Resolution 12.28. </w:t>
                            </w:r>
                          </w:p>
                          <w:p w:rsidR="007D16AC" w:rsidRDefault="007D16AC">
                            <w:pPr>
                              <w:widowControl w:val="0"/>
                              <w:suppressAutoHyphens w:val="0"/>
                              <w:autoSpaceDE w:val="0"/>
                              <w:spacing w:after="0"/>
                              <w:jc w:val="both"/>
                              <w:textAlignment w:val="auto"/>
                            </w:pPr>
                            <w:r>
                              <w:t>Or</w:t>
                            </w:r>
                          </w:p>
                          <w:p w:rsidR="0046133B" w:rsidRDefault="00974134">
                            <w:pPr>
                              <w:widowControl w:val="0"/>
                              <w:suppressAutoHyphens w:val="0"/>
                              <w:autoSpaceDE w:val="0"/>
                              <w:spacing w:after="0"/>
                              <w:jc w:val="both"/>
                              <w:textAlignment w:val="auto"/>
                            </w:pPr>
                            <w:r>
                              <w:rPr>
                                <w:rFonts w:eastAsia="Times New Roman" w:cs="Arial"/>
                                <w:sz w:val="21"/>
                                <w:szCs w:val="21"/>
                                <w:lang w:val="en-GB"/>
                              </w:rPr>
                              <w:t xml:space="preserve">The Government of [Country], </w:t>
                            </w:r>
                            <w:r w:rsidR="00636EC1">
                              <w:rPr>
                                <w:rFonts w:eastAsia="Times New Roman" w:cs="Arial"/>
                                <w:sz w:val="21"/>
                                <w:szCs w:val="21"/>
                                <w:lang w:val="en-GB"/>
                              </w:rPr>
                              <w:t>[</w:t>
                            </w:r>
                            <w:r>
                              <w:rPr>
                                <w:rFonts w:eastAsia="Times New Roman" w:cs="Arial"/>
                                <w:sz w:val="21"/>
                                <w:szCs w:val="21"/>
                                <w:lang w:val="en-GB"/>
                              </w:rPr>
                              <w:t>together with</w:t>
                            </w:r>
                            <w:r w:rsidR="00636EC1">
                              <w:rPr>
                                <w:rFonts w:eastAsia="Times New Roman" w:cs="Arial"/>
                                <w:sz w:val="21"/>
                                <w:szCs w:val="21"/>
                                <w:lang w:val="en-GB"/>
                              </w:rPr>
                              <w:t>]</w:t>
                            </w:r>
                            <w:r>
                              <w:rPr>
                                <w:rFonts w:eastAsia="Times New Roman" w:cs="Arial"/>
                                <w:sz w:val="21"/>
                                <w:szCs w:val="21"/>
                                <w:lang w:val="en-GB"/>
                              </w:rPr>
                              <w:t xml:space="preserve"> [NGO] [and the Secretariat] have submitted the attached proposal* for a Concerted Action for the [species common name </w:t>
                            </w:r>
                            <w:r>
                              <w:rPr>
                                <w:rFonts w:eastAsia="Times New Roman" w:cs="Arial"/>
                                <w:i/>
                                <w:sz w:val="21"/>
                                <w:szCs w:val="21"/>
                                <w:lang w:val="en-GB"/>
                              </w:rPr>
                              <w:t>(Latin name)</w:t>
                            </w:r>
                            <w:r>
                              <w:rPr>
                                <w:rFonts w:eastAsia="Times New Roman" w:cs="Arial"/>
                                <w:sz w:val="21"/>
                                <w:szCs w:val="21"/>
                                <w:lang w:val="en-GB"/>
                              </w:rPr>
                              <w:t>] in accordance with the process elaborated in Resolution 12.28.</w:t>
                            </w:r>
                          </w:p>
                          <w:p w:rsidR="0046133B" w:rsidRDefault="0046133B">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1.45pt;margin-top:11.85pt;width:338.95pt;height:1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" strokeweight=".08811mm">
                <v:textbox>
                  <w:txbxContent>
                    <w:p w:rsidR="0046133B" w:rsidRDefault="00974134">
                      <w:pPr>
                        <w:spacing w:after="0"/>
                        <w:rPr>
                          <w:rFonts w:cs="Arial"/>
                        </w:rPr>
                      </w:pPr>
                      <w:r>
                        <w:rPr>
                          <w:rFonts w:cs="Arial"/>
                        </w:rPr>
                        <w:t>Summary:</w:t>
                      </w:r>
                    </w:p>
                    <w:p w:rsidR="0046133B" w:rsidRDefault="0046133B">
                      <w:pPr>
                        <w:widowControl w:val="0"/>
                        <w:suppressAutoHyphens w:val="0"/>
                        <w:autoSpaceDE w:val="0"/>
                        <w:spacing w:after="0"/>
                        <w:jc w:val="both"/>
                        <w:textAlignment w:val="auto"/>
                        <w:rPr>
                          <w:rFonts w:eastAsia="Times New Roman" w:cs="Arial"/>
                          <w:sz w:val="21"/>
                          <w:szCs w:val="21"/>
                          <w:lang w:val="en-GB"/>
                        </w:rPr>
                      </w:pPr>
                    </w:p>
                    <w:p w:rsidR="0046133B" w:rsidRDefault="00974134">
                      <w:pPr>
                        <w:widowControl w:val="0"/>
                        <w:suppressAutoHyphens w:val="0"/>
                        <w:autoSpaceDE w:val="0"/>
                        <w:spacing w:after="0"/>
                        <w:jc w:val="both"/>
                        <w:textAlignment w:val="auto"/>
                        <w:rPr>
                          <w:rFonts w:eastAsia="Times New Roman" w:cs="Arial"/>
                          <w:sz w:val="21"/>
                          <w:szCs w:val="21"/>
                          <w:lang w:val="en-GB"/>
                        </w:rPr>
                      </w:pPr>
                      <w:r>
                        <w:rPr>
                          <w:rFonts w:eastAsia="Times New Roman" w:cs="Arial"/>
                          <w:sz w:val="21"/>
                          <w:szCs w:val="21"/>
                          <w:lang w:val="en-GB"/>
                        </w:rPr>
                        <w:t xml:space="preserve">The Government of [Country] has submitted the attached proposal for a Concerted Action for the [species common name </w:t>
                      </w:r>
                      <w:r>
                        <w:rPr>
                          <w:rFonts w:eastAsia="Times New Roman" w:cs="Arial"/>
                          <w:i/>
                          <w:sz w:val="21"/>
                          <w:szCs w:val="21"/>
                          <w:lang w:val="en-GB"/>
                        </w:rPr>
                        <w:t>(Latin name)</w:t>
                      </w:r>
                      <w:r>
                        <w:rPr>
                          <w:rFonts w:eastAsia="Times New Roman" w:cs="Arial"/>
                          <w:sz w:val="21"/>
                          <w:szCs w:val="21"/>
                          <w:lang w:val="en-GB"/>
                        </w:rPr>
                        <w:t xml:space="preserve">] in accordance with the process elaborated in Resolution 12.28. </w:t>
                      </w:r>
                    </w:p>
                    <w:p w:rsidR="007D16AC" w:rsidRDefault="007D16AC">
                      <w:pPr>
                        <w:widowControl w:val="0"/>
                        <w:suppressAutoHyphens w:val="0"/>
                        <w:autoSpaceDE w:val="0"/>
                        <w:spacing w:after="0"/>
                        <w:jc w:val="both"/>
                        <w:textAlignment w:val="auto"/>
                      </w:pPr>
                      <w:r>
                        <w:t>Or</w:t>
                      </w:r>
                    </w:p>
                    <w:p w:rsidR="0046133B" w:rsidRDefault="00974134">
                      <w:pPr>
                        <w:widowControl w:val="0"/>
                        <w:suppressAutoHyphens w:val="0"/>
                        <w:autoSpaceDE w:val="0"/>
                        <w:spacing w:after="0"/>
                        <w:jc w:val="both"/>
                        <w:textAlignment w:val="auto"/>
                      </w:pPr>
                      <w:r>
                        <w:rPr>
                          <w:rFonts w:eastAsia="Times New Roman" w:cs="Arial"/>
                          <w:sz w:val="21"/>
                          <w:szCs w:val="21"/>
                          <w:lang w:val="en-GB"/>
                        </w:rPr>
                        <w:t xml:space="preserve">The Government of [Country], </w:t>
                      </w:r>
                      <w:r w:rsidR="00636EC1">
                        <w:rPr>
                          <w:rFonts w:eastAsia="Times New Roman" w:cs="Arial"/>
                          <w:sz w:val="21"/>
                          <w:szCs w:val="21"/>
                          <w:lang w:val="en-GB"/>
                        </w:rPr>
                        <w:t>[</w:t>
                      </w:r>
                      <w:r>
                        <w:rPr>
                          <w:rFonts w:eastAsia="Times New Roman" w:cs="Arial"/>
                          <w:sz w:val="21"/>
                          <w:szCs w:val="21"/>
                          <w:lang w:val="en-GB"/>
                        </w:rPr>
                        <w:t>together with</w:t>
                      </w:r>
                      <w:r w:rsidR="00636EC1">
                        <w:rPr>
                          <w:rFonts w:eastAsia="Times New Roman" w:cs="Arial"/>
                          <w:sz w:val="21"/>
                          <w:szCs w:val="21"/>
                          <w:lang w:val="en-GB"/>
                        </w:rPr>
                        <w:t>]</w:t>
                      </w:r>
                      <w:r>
                        <w:rPr>
                          <w:rFonts w:eastAsia="Times New Roman" w:cs="Arial"/>
                          <w:sz w:val="21"/>
                          <w:szCs w:val="21"/>
                          <w:lang w:val="en-GB"/>
                        </w:rPr>
                        <w:t xml:space="preserve"> [NGO] [and the Secretariat] have submitted the attached proposal* for a Concerted Action for the [species common name </w:t>
                      </w:r>
                      <w:r>
                        <w:rPr>
                          <w:rFonts w:eastAsia="Times New Roman" w:cs="Arial"/>
                          <w:i/>
                          <w:sz w:val="21"/>
                          <w:szCs w:val="21"/>
                          <w:lang w:val="en-GB"/>
                        </w:rPr>
                        <w:t>(Latin name)</w:t>
                      </w:r>
                      <w:r>
                        <w:rPr>
                          <w:rFonts w:eastAsia="Times New Roman" w:cs="Arial"/>
                          <w:sz w:val="21"/>
                          <w:szCs w:val="21"/>
                          <w:lang w:val="en-GB"/>
                        </w:rPr>
                        <w:t>] in accordance with the process elaborated in Resolution 12.28.</w:t>
                      </w:r>
                    </w:p>
                    <w:p w:rsidR="0046133B" w:rsidRDefault="0046133B">
                      <w:pPr>
                        <w:spacing w:after="0"/>
                        <w:rPr>
                          <w:rFonts w:cs="Arial"/>
                        </w:rPr>
                      </w:pPr>
                    </w:p>
                  </w:txbxContent>
                </v:textbox>
              </v:shape>
            </w:pict>
          </mc:Fallback>
        </mc:AlternateContent>
      </w: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sz w:val="21"/>
          <w:szCs w:val="21"/>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46133B">
      <w:pPr>
        <w:widowControl w:val="0"/>
        <w:autoSpaceDE w:val="0"/>
        <w:spacing w:after="0"/>
        <w:rPr>
          <w:rFonts w:eastAsia="Times New Roman" w:cs="Arial"/>
        </w:rPr>
      </w:pPr>
    </w:p>
    <w:p w:rsidR="0046133B" w:rsidRDefault="00974134">
      <w:pPr>
        <w:widowControl w:val="0"/>
        <w:autoSpaceDE w:val="0"/>
        <w:spacing w:after="0"/>
        <w:jc w:val="both"/>
        <w:sectPr w:rsidR="0046133B">
          <w:headerReference w:type="default" r:id="rId8"/>
          <w:footerReference w:type="default" r:id="rId9"/>
          <w:headerReference w:type="first" r:id="rId10"/>
          <w:footerReference w:type="first" r:id="rId11"/>
          <w:endnotePr>
            <w:numFmt w:val="decimal"/>
          </w:endnotePr>
          <w:pgSz w:w="11905" w:h="16837"/>
          <w:pgMar w:top="1008" w:right="1411" w:bottom="1152" w:left="1411" w:header="432" w:footer="432" w:gutter="0"/>
          <w:cols w:space="720"/>
          <w:titlePg/>
        </w:sectPr>
      </w:pPr>
      <w:r>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Pr>
          <w:rFonts w:eastAsia="Times New Roman" w:cs="Arial"/>
          <w:sz w:val="18"/>
          <w:szCs w:val="18"/>
        </w:rPr>
        <w:t>Programme</w:t>
      </w:r>
      <w:proofErr w:type="spellEnd"/>
      <w:r>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w:t>
      </w:r>
    </w:p>
    <w:p w:rsidR="0046133B" w:rsidRDefault="0046133B">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Times New Roman" w:cs="Arial"/>
          <w:b/>
          <w:caps/>
          <w:lang w:val="en-GB"/>
        </w:rPr>
      </w:pPr>
    </w:p>
    <w:p w:rsidR="0046133B" w:rsidRDefault="00974134">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Times New Roman" w:cs="Arial"/>
          <w:b/>
          <w:caps/>
          <w:lang w:val="en-GB"/>
        </w:rPr>
      </w:pPr>
      <w:r>
        <w:rPr>
          <w:rFonts w:eastAsia="Times New Roman" w:cs="Arial"/>
          <w:b/>
          <w:caps/>
          <w:lang w:val="en-GB"/>
        </w:rPr>
        <w:t>TEMPLATE FOR PROPOSING CONCERTED ACTIONS</w:t>
      </w:r>
    </w:p>
    <w:p w:rsidR="0046133B" w:rsidRDefault="0046133B">
      <w:pPr>
        <w:spacing w:after="0"/>
        <w:rPr>
          <w:rFonts w:cs="Arial"/>
        </w:rPr>
      </w:pPr>
    </w:p>
    <w:p w:rsidR="0046133B" w:rsidRPr="00836AF0" w:rsidRDefault="00974134">
      <w:pPr>
        <w:spacing w:after="0"/>
        <w:jc w:val="both"/>
        <w:rPr>
          <w:color w:val="0000FF"/>
        </w:rPr>
      </w:pPr>
      <w:r w:rsidRPr="00836AF0">
        <w:rPr>
          <w:rFonts w:cs="Arial"/>
          <w:color w:val="0000FF"/>
        </w:rPr>
        <w:t>Proponents of proposals for Concerted Actions are requested to fill in the template below. The information required in the template derive from Resolution 12.28 on Concerted Actions. The information compiled should, as far as possible, provide a balanced assessment of the advantages and risks associated with each issue, rather than being seen solely as a tool for persuasion.</w:t>
      </w:r>
    </w:p>
    <w:p w:rsidR="0046133B" w:rsidRPr="00836AF0" w:rsidRDefault="0046133B">
      <w:pPr>
        <w:spacing w:after="0"/>
        <w:rPr>
          <w:rFonts w:cs="Arial"/>
          <w:color w:val="0000FF"/>
        </w:rPr>
      </w:pPr>
    </w:p>
    <w:p w:rsidR="0046133B" w:rsidRPr="00836AF0" w:rsidRDefault="00974134">
      <w:pPr>
        <w:spacing w:after="0"/>
        <w:jc w:val="both"/>
        <w:rPr>
          <w:color w:val="0000FF"/>
        </w:rPr>
      </w:pPr>
      <w:r w:rsidRPr="00836AF0">
        <w:rPr>
          <w:rFonts w:cs="Arial"/>
          <w:color w:val="0000FF"/>
        </w:rPr>
        <w:t xml:space="preserve">Proposals should be submitted to the Secretariat at </w:t>
      </w:r>
      <w:hyperlink r:id="rId12" w:history="1">
        <w:r w:rsidRPr="00636EC1">
          <w:rPr>
            <w:rStyle w:val="Hyperlink"/>
            <w:rFonts w:cs="Arial"/>
            <w:color w:val="0000FF"/>
          </w:rPr>
          <w:t>cms.secretariat@cms.int</w:t>
        </w:r>
      </w:hyperlink>
      <w:r w:rsidRPr="00636EC1">
        <w:rPr>
          <w:rFonts w:cs="Arial"/>
          <w:color w:val="0000FF"/>
        </w:rPr>
        <w:t xml:space="preserve"> </w:t>
      </w:r>
      <w:r w:rsidRPr="00836AF0">
        <w:rPr>
          <w:rFonts w:cs="Arial"/>
          <w:color w:val="0000FF"/>
        </w:rPr>
        <w:t>by 19 September 2019 in accordance with Rule 22 of COP Rules of Procedure.</w:t>
      </w:r>
    </w:p>
    <w:p w:rsidR="0046133B" w:rsidRPr="00836AF0" w:rsidRDefault="0046133B">
      <w:pPr>
        <w:spacing w:after="0"/>
        <w:rPr>
          <w:rFonts w:cs="Arial"/>
          <w:color w:val="0000FF"/>
        </w:rPr>
      </w:pPr>
    </w:p>
    <w:p w:rsidR="00CD68A0" w:rsidRDefault="00974134">
      <w:pPr>
        <w:spacing w:after="0"/>
        <w:jc w:val="both"/>
        <w:rPr>
          <w:rFonts w:cs="Arial"/>
          <w:color w:val="0000FF"/>
        </w:rPr>
      </w:pPr>
      <w:r w:rsidRPr="00836AF0">
        <w:rPr>
          <w:rFonts w:cs="Arial"/>
          <w:color w:val="0000FF"/>
        </w:rPr>
        <w:t>All the text in blue should be removed when submitting the proposal</w:t>
      </w:r>
      <w:r w:rsidR="00CD68A0">
        <w:rPr>
          <w:rFonts w:cs="Arial"/>
          <w:color w:val="0000FF"/>
        </w:rPr>
        <w:t>.</w:t>
      </w:r>
    </w:p>
    <w:p w:rsidR="0046133B" w:rsidRDefault="0046133B">
      <w:pPr>
        <w:spacing w:after="0"/>
        <w:jc w:val="both"/>
        <w:rPr>
          <w:rFonts w:cs="Arial"/>
        </w:rPr>
      </w:pPr>
    </w:p>
    <w:p w:rsidR="0046133B" w:rsidRDefault="00974134">
      <w:pPr>
        <w:pStyle w:val="ListParagraph"/>
        <w:numPr>
          <w:ilvl w:val="0"/>
          <w:numId w:val="1"/>
        </w:numPr>
        <w:spacing w:after="0"/>
        <w:ind w:left="900" w:hanging="540"/>
        <w:jc w:val="both"/>
      </w:pPr>
      <w:r>
        <w:rPr>
          <w:rFonts w:cs="Arial"/>
          <w:b/>
        </w:rPr>
        <w:t>Proponent:</w:t>
      </w:r>
      <w:r>
        <w:rPr>
          <w:rFonts w:cs="Arial"/>
        </w:rPr>
        <w:t xml:space="preserve"> </w:t>
      </w:r>
      <w:r w:rsidRPr="00836AF0">
        <w:rPr>
          <w:rFonts w:cs="Arial"/>
          <w:color w:val="0000FF"/>
        </w:rPr>
        <w:t>Provide the name of the proponent and in the case of a stakeholder demonstrate your relevance to the species and CMS</w:t>
      </w:r>
      <w:r>
        <w:rPr>
          <w:rFonts w:cs="Arial"/>
          <w:color w:val="5B9BD5"/>
        </w:rPr>
        <w:t>.</w:t>
      </w:r>
    </w:p>
    <w:p w:rsidR="0046133B" w:rsidRDefault="0046133B">
      <w:pPr>
        <w:spacing w:after="0"/>
        <w:ind w:left="900" w:hanging="540"/>
        <w:jc w:val="both"/>
        <w:rPr>
          <w:rFonts w:cs="Arial"/>
        </w:rPr>
      </w:pPr>
    </w:p>
    <w:p w:rsidR="0046133B" w:rsidRPr="00836AF0" w:rsidRDefault="00974134">
      <w:pPr>
        <w:pStyle w:val="ListParagraph"/>
        <w:numPr>
          <w:ilvl w:val="0"/>
          <w:numId w:val="1"/>
        </w:numPr>
        <w:spacing w:after="0"/>
        <w:ind w:left="900" w:hanging="540"/>
        <w:jc w:val="both"/>
        <w:rPr>
          <w:color w:val="0000FF"/>
        </w:rPr>
      </w:pPr>
      <w:r>
        <w:rPr>
          <w:rFonts w:cs="Arial"/>
          <w:b/>
        </w:rPr>
        <w:t>Target species, lower taxon or population, or group of taxa with needs in common:</w:t>
      </w:r>
      <w:r>
        <w:rPr>
          <w:rFonts w:cs="Arial"/>
        </w:rPr>
        <w:t xml:space="preserve"> </w:t>
      </w:r>
      <w:r w:rsidRPr="00836AF0">
        <w:rPr>
          <w:rFonts w:cs="Arial"/>
          <w:color w:val="0000FF"/>
        </w:rPr>
        <w:t>List the species, lower taxon or population, or group of taxa with needs in common in accordance with the names used within the CMS Appendices.</w:t>
      </w:r>
    </w:p>
    <w:p w:rsidR="0046133B" w:rsidRDefault="0046133B">
      <w:pPr>
        <w:spacing w:after="0"/>
        <w:ind w:left="900" w:hanging="540"/>
        <w:jc w:val="both"/>
        <w:rPr>
          <w:rFonts w:cs="Arial"/>
        </w:rPr>
      </w:pPr>
    </w:p>
    <w:p w:rsidR="0046133B" w:rsidRDefault="00974134">
      <w:pPr>
        <w:pStyle w:val="ListParagraph"/>
        <w:numPr>
          <w:ilvl w:val="0"/>
          <w:numId w:val="1"/>
        </w:numPr>
        <w:spacing w:after="0"/>
        <w:ind w:left="900" w:hanging="540"/>
        <w:jc w:val="both"/>
      </w:pPr>
      <w:r>
        <w:rPr>
          <w:rFonts w:cs="Arial"/>
          <w:b/>
        </w:rPr>
        <w:t>Geographical range:</w:t>
      </w:r>
      <w:r>
        <w:rPr>
          <w:rFonts w:cs="Arial"/>
        </w:rPr>
        <w:t xml:space="preserve"> </w:t>
      </w:r>
      <w:r w:rsidRPr="00836AF0">
        <w:rPr>
          <w:rFonts w:cs="Arial"/>
          <w:color w:val="0000FF"/>
        </w:rPr>
        <w:t>Define the geographical range of the targ</w:t>
      </w:r>
      <w:bookmarkStart w:id="0" w:name="_GoBack"/>
      <w:bookmarkEnd w:id="0"/>
      <w:r w:rsidRPr="00836AF0">
        <w:rPr>
          <w:rFonts w:cs="Arial"/>
          <w:color w:val="0000FF"/>
        </w:rPr>
        <w:t>et species.</w:t>
      </w:r>
    </w:p>
    <w:p w:rsidR="0046133B" w:rsidRDefault="0046133B">
      <w:pPr>
        <w:spacing w:after="0"/>
        <w:jc w:val="both"/>
        <w:rPr>
          <w:rFonts w:cs="Arial"/>
        </w:rPr>
      </w:pPr>
    </w:p>
    <w:p w:rsidR="0046133B" w:rsidRDefault="00974134">
      <w:pPr>
        <w:pStyle w:val="ListParagraph"/>
        <w:numPr>
          <w:ilvl w:val="0"/>
          <w:numId w:val="1"/>
        </w:numPr>
        <w:tabs>
          <w:tab w:val="left" w:pos="900"/>
        </w:tabs>
        <w:spacing w:after="0"/>
        <w:ind w:left="900" w:hanging="540"/>
        <w:jc w:val="both"/>
      </w:pPr>
      <w:r>
        <w:rPr>
          <w:rFonts w:cs="Arial"/>
          <w:b/>
        </w:rPr>
        <w:t>Summary of Activities:</w:t>
      </w:r>
      <w:r>
        <w:rPr>
          <w:rFonts w:cs="Arial"/>
        </w:rPr>
        <w:t xml:space="preserve"> </w:t>
      </w:r>
      <w:r w:rsidRPr="00836AF0">
        <w:rPr>
          <w:rFonts w:cs="Arial"/>
          <w:color w:val="0000FF"/>
        </w:rPr>
        <w:t>Summarize the activities proposed (100 – 200 words).</w:t>
      </w:r>
    </w:p>
    <w:p w:rsidR="0046133B" w:rsidRDefault="0046133B">
      <w:pPr>
        <w:spacing w:after="0"/>
        <w:jc w:val="both"/>
        <w:rPr>
          <w:rFonts w:cs="Arial"/>
        </w:rPr>
      </w:pPr>
    </w:p>
    <w:p w:rsidR="0046133B" w:rsidRDefault="00974134">
      <w:pPr>
        <w:pStyle w:val="ListParagraph"/>
        <w:numPr>
          <w:ilvl w:val="0"/>
          <w:numId w:val="1"/>
        </w:numPr>
        <w:spacing w:after="0"/>
        <w:ind w:left="900" w:hanging="540"/>
        <w:jc w:val="both"/>
      </w:pPr>
      <w:r>
        <w:rPr>
          <w:rFonts w:cs="Arial"/>
          <w:b/>
        </w:rPr>
        <w:t>Activities and expected outcomes:</w:t>
      </w:r>
      <w:r>
        <w:rPr>
          <w:rFonts w:cs="Arial"/>
        </w:rPr>
        <w:t xml:space="preserve"> </w:t>
      </w:r>
      <w:r w:rsidRPr="00836AF0">
        <w:rPr>
          <w:rFonts w:cs="Arial"/>
          <w:color w:val="0000FF"/>
        </w:rPr>
        <w:t xml:space="preserve">Specify each activity to be undertaken and define their expected outcomes. This should address both institutional aspects (e.g. development of an Action Plan) and ecological aspects (e.g. targets for improved conservation status). </w:t>
      </w:r>
      <w:r w:rsidR="00636EC1">
        <w:rPr>
          <w:rFonts w:cs="Arial"/>
          <w:color w:val="0000FF"/>
        </w:rPr>
        <w:t xml:space="preserve">The use </w:t>
      </w:r>
      <w:r w:rsidRPr="00836AF0">
        <w:rPr>
          <w:rFonts w:cs="Arial"/>
          <w:color w:val="0000FF"/>
        </w:rPr>
        <w:t xml:space="preserve">the SMART standard (Specific, Measurable, Achievable, Relevant, Time-bound) </w:t>
      </w:r>
      <w:r w:rsidR="00636EC1">
        <w:rPr>
          <w:rFonts w:cs="Arial"/>
          <w:color w:val="0000FF"/>
        </w:rPr>
        <w:t>would be desirable</w:t>
      </w:r>
      <w:r w:rsidRPr="00836AF0">
        <w:rPr>
          <w:rFonts w:cs="Arial"/>
          <w:color w:val="0000FF"/>
        </w:rPr>
        <w:t>; and the intended process for monitoring and evaluation should also be described. When a complex set of activities are proposed, it would be useful to add a table that outlines for each activity: outputs/outcomes, timeframe, responsibility and funding. Such a table enables Parties and stakeholders to quickly and clearly understand what is being proposed, when it will occur, who will be responsible, and if (and how much) additional resources may be needed for implementation.</w:t>
      </w:r>
    </w:p>
    <w:p w:rsidR="0046133B" w:rsidRDefault="0046133B">
      <w:pPr>
        <w:spacing w:after="0"/>
        <w:jc w:val="both"/>
        <w:rPr>
          <w:rFonts w:cs="Arial"/>
        </w:rPr>
      </w:pPr>
    </w:p>
    <w:p w:rsidR="0046133B" w:rsidRDefault="00974134">
      <w:pPr>
        <w:pStyle w:val="ListParagraph"/>
        <w:numPr>
          <w:ilvl w:val="0"/>
          <w:numId w:val="1"/>
        </w:numPr>
        <w:spacing w:after="0"/>
        <w:ind w:left="900" w:hanging="540"/>
        <w:jc w:val="both"/>
      </w:pPr>
      <w:r w:rsidRPr="00236DFE">
        <w:rPr>
          <w:rFonts w:cs="Arial"/>
          <w:b/>
        </w:rPr>
        <w:t>Associated benefits:</w:t>
      </w:r>
      <w:r>
        <w:rPr>
          <w:rFonts w:cs="Arial"/>
        </w:rPr>
        <w:t xml:space="preserve"> </w:t>
      </w:r>
      <w:r w:rsidRPr="00836AF0">
        <w:rPr>
          <w:rFonts w:cs="Arial"/>
          <w:color w:val="0000FF"/>
        </w:rPr>
        <w:t>Identify opportunities to maximize added value, for example where actions targeting certain migratory animals may incidentally benefit other migratory species/taxa/populations, or where there is a good scope for awareness-raising, capacity-building or new Party accessions</w:t>
      </w:r>
      <w:r>
        <w:rPr>
          <w:rFonts w:cs="Arial"/>
          <w:color w:val="5B9BD5"/>
        </w:rPr>
        <w:t>.</w:t>
      </w:r>
    </w:p>
    <w:p w:rsidR="0046133B" w:rsidRDefault="0046133B">
      <w:pPr>
        <w:spacing w:after="0"/>
        <w:jc w:val="both"/>
        <w:rPr>
          <w:rFonts w:cs="Arial"/>
        </w:rPr>
      </w:pPr>
    </w:p>
    <w:p w:rsidR="0046133B" w:rsidRDefault="00974134">
      <w:pPr>
        <w:pStyle w:val="ListParagraph"/>
        <w:numPr>
          <w:ilvl w:val="0"/>
          <w:numId w:val="1"/>
        </w:numPr>
        <w:spacing w:after="0"/>
        <w:ind w:left="900" w:hanging="540"/>
        <w:jc w:val="both"/>
      </w:pPr>
      <w:r>
        <w:rPr>
          <w:rFonts w:cs="Arial"/>
          <w:b/>
        </w:rPr>
        <w:t>Timeframe:</w:t>
      </w:r>
      <w:r>
        <w:rPr>
          <w:rFonts w:cs="Arial"/>
        </w:rPr>
        <w:t xml:space="preserve"> </w:t>
      </w:r>
      <w:r w:rsidRPr="00836AF0">
        <w:rPr>
          <w:rFonts w:cs="Arial"/>
          <w:color w:val="0000FF"/>
        </w:rPr>
        <w:t>Specify completion timeframes (and progress milestones where possible) and identify any elements of the action that are intended to be open-ended (e.g. measures to maintain conservation status).</w:t>
      </w:r>
    </w:p>
    <w:p w:rsidR="0046133B" w:rsidRDefault="0046133B">
      <w:pPr>
        <w:spacing w:after="0"/>
        <w:jc w:val="both"/>
        <w:rPr>
          <w:rFonts w:cs="Arial"/>
        </w:rPr>
      </w:pPr>
    </w:p>
    <w:p w:rsidR="0046133B" w:rsidRPr="00836AF0" w:rsidRDefault="00974134">
      <w:pPr>
        <w:pStyle w:val="ListParagraph"/>
        <w:numPr>
          <w:ilvl w:val="0"/>
          <w:numId w:val="1"/>
        </w:numPr>
        <w:spacing w:after="0"/>
        <w:ind w:left="900" w:hanging="540"/>
        <w:jc w:val="both"/>
        <w:rPr>
          <w:color w:val="0000FF"/>
        </w:rPr>
      </w:pPr>
      <w:r>
        <w:rPr>
          <w:rFonts w:cs="Arial"/>
          <w:b/>
        </w:rPr>
        <w:t>Relationship to other CMS actions:</w:t>
      </w:r>
      <w:r>
        <w:rPr>
          <w:rFonts w:cs="Arial"/>
        </w:rPr>
        <w:t xml:space="preserve"> </w:t>
      </w:r>
      <w:r w:rsidRPr="00836AF0">
        <w:rPr>
          <w:rFonts w:cs="Arial"/>
          <w:color w:val="0000FF"/>
        </w:rPr>
        <w:t>Explain how the action’s implementation will relate to other areas of CMS activity. This may form part of its purpose, for example if it is designated to lead to an Agreement, or it may involve showing how the action will support the Strategic Plan</w:t>
      </w:r>
      <w:r w:rsidR="00636EC1">
        <w:rPr>
          <w:rFonts w:cs="Arial"/>
          <w:color w:val="0000FF"/>
        </w:rPr>
        <w:t xml:space="preserve"> for Migratory Species 2015-2023</w:t>
      </w:r>
      <w:r w:rsidRPr="00836AF0">
        <w:rPr>
          <w:rFonts w:cs="Arial"/>
          <w:color w:val="0000FF"/>
        </w:rPr>
        <w:t xml:space="preserve"> or COP decisions. It may also be necessary to show how different Concerted Actions complement or interact with each other.</w:t>
      </w:r>
    </w:p>
    <w:p w:rsidR="0046133B" w:rsidRDefault="0046133B">
      <w:pPr>
        <w:spacing w:after="0"/>
        <w:jc w:val="both"/>
        <w:rPr>
          <w:rFonts w:cs="Arial"/>
        </w:rPr>
      </w:pPr>
    </w:p>
    <w:p w:rsidR="0046133B" w:rsidRDefault="00974134">
      <w:pPr>
        <w:pStyle w:val="ListParagraph"/>
        <w:numPr>
          <w:ilvl w:val="0"/>
          <w:numId w:val="1"/>
        </w:numPr>
        <w:spacing w:after="0"/>
        <w:ind w:left="900" w:hanging="540"/>
        <w:jc w:val="both"/>
      </w:pPr>
      <w:r>
        <w:rPr>
          <w:rFonts w:cs="Arial"/>
          <w:b/>
        </w:rPr>
        <w:t>Conservation priority:</w:t>
      </w:r>
      <w:r>
        <w:rPr>
          <w:rFonts w:cs="Arial"/>
        </w:rPr>
        <w:t xml:space="preserve"> </w:t>
      </w:r>
      <w:r w:rsidRPr="00836AF0">
        <w:rPr>
          <w:rFonts w:cs="Arial"/>
          <w:color w:val="0000FF"/>
        </w:rPr>
        <w:t xml:space="preserve">Explain why this action is a conservation priority. This may relate to the degree of endangered or </w:t>
      </w:r>
      <w:proofErr w:type="spellStart"/>
      <w:r w:rsidRPr="00836AF0">
        <w:rPr>
          <w:rFonts w:cs="Arial"/>
          <w:color w:val="0000FF"/>
        </w:rPr>
        <w:t>unfavourable</w:t>
      </w:r>
      <w:proofErr w:type="spellEnd"/>
      <w:r w:rsidRPr="00836AF0">
        <w:rPr>
          <w:rFonts w:cs="Arial"/>
          <w:color w:val="0000FF"/>
        </w:rPr>
        <w:t xml:space="preserve"> conservation status as defined under the Convention, the urgency with which a </w:t>
      </w:r>
      <w:proofErr w:type="gramStart"/>
      <w:r w:rsidRPr="00836AF0">
        <w:rPr>
          <w:rFonts w:cs="Arial"/>
          <w:color w:val="0000FF"/>
        </w:rPr>
        <w:t>particular kind</w:t>
      </w:r>
      <w:proofErr w:type="gramEnd"/>
      <w:r w:rsidRPr="00836AF0">
        <w:rPr>
          <w:rFonts w:cs="Arial"/>
          <w:color w:val="0000FF"/>
        </w:rPr>
        <w:t xml:space="preserve"> of action is required; and other priorities expressed in CMS resolutions and decisions.</w:t>
      </w:r>
    </w:p>
    <w:p w:rsidR="0046133B" w:rsidRDefault="0046133B">
      <w:pPr>
        <w:spacing w:after="0"/>
        <w:jc w:val="both"/>
        <w:rPr>
          <w:rFonts w:cs="Arial"/>
        </w:rPr>
      </w:pPr>
    </w:p>
    <w:p w:rsidR="0046133B" w:rsidRPr="00836AF0" w:rsidRDefault="00974134">
      <w:pPr>
        <w:pStyle w:val="ListParagraph"/>
        <w:numPr>
          <w:ilvl w:val="0"/>
          <w:numId w:val="1"/>
        </w:numPr>
        <w:spacing w:after="0"/>
        <w:ind w:left="900" w:hanging="540"/>
        <w:jc w:val="both"/>
        <w:rPr>
          <w:color w:val="0000FF"/>
        </w:rPr>
      </w:pPr>
      <w:r>
        <w:rPr>
          <w:rFonts w:cs="Arial"/>
          <w:b/>
        </w:rPr>
        <w:t>Relevance:</w:t>
      </w:r>
      <w:r>
        <w:rPr>
          <w:rFonts w:cs="Arial"/>
        </w:rPr>
        <w:t xml:space="preserve"> </w:t>
      </w:r>
      <w:r w:rsidRPr="00836AF0">
        <w:rPr>
          <w:rFonts w:cs="Arial"/>
          <w:color w:val="0000FF"/>
        </w:rPr>
        <w:t xml:space="preserve">Explain for example, the degree to which the </w:t>
      </w:r>
      <w:proofErr w:type="gramStart"/>
      <w:r w:rsidRPr="00836AF0">
        <w:rPr>
          <w:rFonts w:cs="Arial"/>
          <w:color w:val="0000FF"/>
        </w:rPr>
        <w:t>particular conservation</w:t>
      </w:r>
      <w:proofErr w:type="gramEnd"/>
      <w:r w:rsidRPr="00836AF0">
        <w:rPr>
          <w:rFonts w:cs="Arial"/>
          <w:color w:val="0000FF"/>
        </w:rPr>
        <w:t xml:space="preserve"> problem is linked to migration and requires collective multilateral action; and the degree to which the proposed action will fulfil specific CMS mandates.</w:t>
      </w:r>
    </w:p>
    <w:p w:rsidR="0046133B" w:rsidRDefault="0046133B">
      <w:pPr>
        <w:spacing w:after="0"/>
        <w:jc w:val="both"/>
        <w:rPr>
          <w:rFonts w:cs="Arial"/>
        </w:rPr>
      </w:pPr>
    </w:p>
    <w:p w:rsidR="0046133B" w:rsidRDefault="00974134">
      <w:pPr>
        <w:pStyle w:val="ListParagraph"/>
        <w:numPr>
          <w:ilvl w:val="0"/>
          <w:numId w:val="1"/>
        </w:numPr>
        <w:spacing w:after="0"/>
        <w:ind w:left="900" w:hanging="540"/>
        <w:jc w:val="both"/>
      </w:pPr>
      <w:r>
        <w:rPr>
          <w:rFonts w:cs="Arial"/>
          <w:b/>
        </w:rPr>
        <w:t>Absence of better remedies:</w:t>
      </w:r>
      <w:r>
        <w:rPr>
          <w:rFonts w:cs="Arial"/>
        </w:rPr>
        <w:t xml:space="preserve"> </w:t>
      </w:r>
      <w:r w:rsidRPr="00836AF0">
        <w:rPr>
          <w:rFonts w:cs="Arial"/>
          <w:color w:val="0000FF"/>
        </w:rPr>
        <w:t xml:space="preserve">Provide a brief options analysis </w:t>
      </w:r>
      <w:r w:rsidR="00636EC1">
        <w:rPr>
          <w:rFonts w:cs="Arial"/>
          <w:color w:val="0000FF"/>
        </w:rPr>
        <w:t>regarding</w:t>
      </w:r>
      <w:r w:rsidRPr="00836AF0">
        <w:rPr>
          <w:rFonts w:cs="Arial"/>
          <w:color w:val="0000FF"/>
        </w:rPr>
        <w:t xml:space="preserve"> whether (and why) a CMS Concerted Action is the best method of meeting the defined conservation need. Alternatives both within and outside the mechanisms of the CMS should be considered. (For cases where it appears that proceeding directly to the development of an Agreement or other instrument under Article IV of the Convention would be </w:t>
      </w:r>
      <w:r w:rsidR="00636EC1">
        <w:rPr>
          <w:rFonts w:cs="Arial"/>
          <w:color w:val="0000FF"/>
        </w:rPr>
        <w:t xml:space="preserve">a </w:t>
      </w:r>
      <w:r w:rsidRPr="00836AF0">
        <w:rPr>
          <w:rFonts w:cs="Arial"/>
          <w:color w:val="0000FF"/>
        </w:rPr>
        <w:t>better remedy, equivalent guidance and criteria for judging such proposals is provided in Resolution 11.12 and document UNEP/CMS/COP11/Doc.22.2/Annex 1).</w:t>
      </w:r>
    </w:p>
    <w:p w:rsidR="0046133B" w:rsidRDefault="0046133B">
      <w:pPr>
        <w:spacing w:after="0"/>
        <w:jc w:val="both"/>
        <w:rPr>
          <w:rFonts w:cs="Arial"/>
        </w:rPr>
      </w:pPr>
    </w:p>
    <w:p w:rsidR="0046133B" w:rsidRPr="00836AF0" w:rsidRDefault="00974134">
      <w:pPr>
        <w:pStyle w:val="ListParagraph"/>
        <w:numPr>
          <w:ilvl w:val="0"/>
          <w:numId w:val="1"/>
        </w:numPr>
        <w:spacing w:after="0"/>
        <w:ind w:left="900" w:hanging="540"/>
        <w:jc w:val="both"/>
        <w:rPr>
          <w:color w:val="0000FF"/>
        </w:rPr>
      </w:pPr>
      <w:r>
        <w:rPr>
          <w:rFonts w:cs="Arial"/>
          <w:b/>
        </w:rPr>
        <w:t>Readiness and feasibility:</w:t>
      </w:r>
      <w:r>
        <w:rPr>
          <w:rFonts w:cs="Arial"/>
        </w:rPr>
        <w:t xml:space="preserve"> </w:t>
      </w:r>
      <w:r w:rsidRPr="00836AF0">
        <w:rPr>
          <w:rFonts w:cs="Arial"/>
          <w:color w:val="0000FF"/>
        </w:rPr>
        <w:t>Demonstrate meaningful prospects for funding and leadership and address all significant issues of practical feasibility for undertaking the action.</w:t>
      </w:r>
    </w:p>
    <w:p w:rsidR="0046133B" w:rsidRDefault="0046133B">
      <w:pPr>
        <w:spacing w:after="0"/>
        <w:jc w:val="both"/>
        <w:rPr>
          <w:rFonts w:cs="Arial"/>
        </w:rPr>
      </w:pPr>
    </w:p>
    <w:p w:rsidR="0046133B" w:rsidRPr="00836AF0" w:rsidRDefault="00974134">
      <w:pPr>
        <w:pStyle w:val="ListParagraph"/>
        <w:numPr>
          <w:ilvl w:val="0"/>
          <w:numId w:val="1"/>
        </w:numPr>
        <w:spacing w:after="0"/>
        <w:ind w:left="900" w:hanging="540"/>
        <w:jc w:val="both"/>
        <w:rPr>
          <w:color w:val="0000FF"/>
        </w:rPr>
      </w:pPr>
      <w:r>
        <w:rPr>
          <w:rFonts w:cs="Arial"/>
          <w:b/>
        </w:rPr>
        <w:t>Likelihood of success:</w:t>
      </w:r>
      <w:r>
        <w:rPr>
          <w:rFonts w:cs="Arial"/>
        </w:rPr>
        <w:t xml:space="preserve"> </w:t>
      </w:r>
      <w:r w:rsidRPr="00836AF0">
        <w:rPr>
          <w:rFonts w:cs="Arial"/>
          <w:color w:val="0000FF"/>
        </w:rPr>
        <w:t>Explain how implementation is likely to lead to the intended outcome. Risk factors to consider include: uncertainty about the ecological effects; weakness in the underpinning science; lack of a “legacy mechanism” by which results can be sustained; and activities by others that may undermine or negate the results of the action.</w:t>
      </w:r>
    </w:p>
    <w:p w:rsidR="0046133B" w:rsidRDefault="0046133B">
      <w:pPr>
        <w:spacing w:after="0"/>
        <w:jc w:val="both"/>
        <w:rPr>
          <w:rFonts w:cs="Arial"/>
        </w:rPr>
      </w:pPr>
    </w:p>
    <w:p w:rsidR="0046133B" w:rsidRPr="00836AF0" w:rsidRDefault="00974134">
      <w:pPr>
        <w:pStyle w:val="ListParagraph"/>
        <w:numPr>
          <w:ilvl w:val="0"/>
          <w:numId w:val="1"/>
        </w:numPr>
        <w:spacing w:after="0"/>
        <w:ind w:left="900" w:hanging="540"/>
        <w:jc w:val="both"/>
        <w:rPr>
          <w:color w:val="0000FF"/>
        </w:rPr>
      </w:pPr>
      <w:r>
        <w:rPr>
          <w:rFonts w:cs="Arial"/>
          <w:b/>
        </w:rPr>
        <w:t>Magnitude of likely impact:</w:t>
      </w:r>
      <w:r>
        <w:rPr>
          <w:rFonts w:cs="Arial"/>
        </w:rPr>
        <w:t xml:space="preserve"> </w:t>
      </w:r>
      <w:r w:rsidRPr="00836AF0">
        <w:rPr>
          <w:rFonts w:cs="Arial"/>
          <w:color w:val="0000FF"/>
        </w:rPr>
        <w:t>Explain the number of species, number of countries or extend of area that will benefit from the action; the scope for catalytic or “multiplier” effects; contribution to synergies or potential for acting as “flagship” cases for broadening outreach.</w:t>
      </w:r>
    </w:p>
    <w:p w:rsidR="0046133B" w:rsidRDefault="0046133B">
      <w:pPr>
        <w:spacing w:after="0"/>
        <w:jc w:val="both"/>
        <w:rPr>
          <w:rFonts w:cs="Arial"/>
        </w:rPr>
      </w:pPr>
    </w:p>
    <w:p w:rsidR="0046133B" w:rsidRPr="00836AF0" w:rsidRDefault="00974134">
      <w:pPr>
        <w:pStyle w:val="ListParagraph"/>
        <w:numPr>
          <w:ilvl w:val="0"/>
          <w:numId w:val="1"/>
        </w:numPr>
        <w:spacing w:after="0"/>
        <w:ind w:left="900" w:hanging="540"/>
        <w:jc w:val="both"/>
        <w:rPr>
          <w:color w:val="0000FF"/>
        </w:rPr>
      </w:pPr>
      <w:r>
        <w:rPr>
          <w:rFonts w:cs="Arial"/>
          <w:b/>
        </w:rPr>
        <w:t>Cost-effectiveness:</w:t>
      </w:r>
      <w:r>
        <w:rPr>
          <w:rFonts w:cs="Arial"/>
        </w:rPr>
        <w:t xml:space="preserve"> </w:t>
      </w:r>
      <w:r w:rsidRPr="00836AF0">
        <w:rPr>
          <w:rFonts w:cs="Arial"/>
          <w:color w:val="0000FF"/>
        </w:rPr>
        <w:t>Specify the resources required and relate these to the scale of impact expected, so that cost-effectiveness can be judged.</w:t>
      </w:r>
    </w:p>
    <w:p w:rsidR="0046133B" w:rsidRDefault="0046133B">
      <w:pPr>
        <w:spacing w:after="0"/>
        <w:ind w:left="900" w:hanging="540"/>
        <w:jc w:val="both"/>
        <w:rPr>
          <w:rFonts w:cs="Arial"/>
        </w:rPr>
      </w:pPr>
    </w:p>
    <w:p w:rsidR="0046133B" w:rsidRDefault="00974134">
      <w:pPr>
        <w:pStyle w:val="ListParagraph"/>
        <w:numPr>
          <w:ilvl w:val="0"/>
          <w:numId w:val="1"/>
        </w:numPr>
        <w:spacing w:after="0"/>
        <w:ind w:left="900" w:hanging="540"/>
        <w:jc w:val="both"/>
      </w:pPr>
      <w:r>
        <w:rPr>
          <w:rFonts w:cs="Arial"/>
          <w:b/>
        </w:rPr>
        <w:t>Consultations-Planned/Undertaken:</w:t>
      </w:r>
      <w:r>
        <w:rPr>
          <w:rFonts w:cs="Arial"/>
        </w:rPr>
        <w:t xml:space="preserve"> </w:t>
      </w:r>
      <w:r w:rsidRPr="00836AF0">
        <w:rPr>
          <w:rFonts w:cs="Arial"/>
          <w:color w:val="0000FF"/>
        </w:rPr>
        <w:t>If work is targeted in Range States, outline what consultations, if any, are planned or have been undertaken. Outline any consultations with other relevant stakeholders</w:t>
      </w:r>
      <w:r w:rsidR="00636EC1">
        <w:rPr>
          <w:rFonts w:cs="Arial"/>
          <w:color w:val="0000FF"/>
        </w:rPr>
        <w:t xml:space="preserve"> or entities.</w:t>
      </w:r>
    </w:p>
    <w:sectPr w:rsidR="0046133B">
      <w:headerReference w:type="default" r:id="rId13"/>
      <w:footerReference w:type="default" r:id="rId14"/>
      <w:headerReference w:type="first" r:id="rId15"/>
      <w:footerReference w:type="first" r:id="rId16"/>
      <w:endnotePr>
        <w:numFmt w:val="decimal"/>
      </w:endnotePr>
      <w:pgSz w:w="11905" w:h="16837"/>
      <w:pgMar w:top="1008" w:right="1411" w:bottom="1152" w:left="1411"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38C" w:rsidRDefault="00974134">
      <w:pPr>
        <w:spacing w:after="0"/>
      </w:pPr>
      <w:r>
        <w:separator/>
      </w:r>
    </w:p>
  </w:endnote>
  <w:endnote w:type="continuationSeparator" w:id="0">
    <w:p w:rsidR="002D538C" w:rsidRDefault="00974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974134">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CD68A0">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974134">
    <w:pPr>
      <w:pStyle w:val="Footer"/>
      <w:ind w:right="-367"/>
      <w:jc w:val="center"/>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7</w:t>
    </w:r>
    <w:r>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974134">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38C" w:rsidRDefault="00974134">
      <w:pPr>
        <w:spacing w:after="0"/>
      </w:pPr>
      <w:r>
        <w:rPr>
          <w:color w:val="000000"/>
        </w:rPr>
        <w:separator/>
      </w:r>
    </w:p>
  </w:footnote>
  <w:footnote w:type="continuationSeparator" w:id="0">
    <w:p w:rsidR="002D538C" w:rsidRDefault="009741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974134">
    <w:pPr>
      <w:pStyle w:val="Heading1"/>
      <w:keepNext w:val="0"/>
      <w:pBdr>
        <w:bottom w:val="single" w:sz="4" w:space="1" w:color="000000"/>
      </w:pBdr>
      <w:ind w:left="261" w:right="-277" w:hanging="261"/>
      <w:jc w:val="right"/>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rsidR="00BA5E8C" w:rsidRDefault="00CD68A0">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974134">
    <w:pPr>
      <w:pStyle w:val="Header"/>
      <w:ind w:right="-547"/>
      <w:jc w:val="right"/>
    </w:pPr>
    <w:r>
      <w:rPr>
        <w:noProof/>
      </w:rPr>
      <w:drawing>
        <wp:anchor distT="0" distB="0" distL="114300" distR="114300" simplePos="0" relativeHeight="251661312" behindDoc="0" locked="0" layoutInCell="1" allowOverlap="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9264" behindDoc="0" locked="0" layoutInCell="1" allowOverlap="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Pr>
        <w:noProof/>
        <w:sz w:val="2"/>
        <w:szCs w:val="2"/>
      </w:rPr>
      <w:drawing>
        <wp:anchor distT="0" distB="0" distL="114300" distR="114300" simplePos="0" relativeHeight="251660288" behindDoc="0" locked="0" layoutInCell="1" allowOverlap="1">
          <wp:simplePos x="0" y="0"/>
          <wp:positionH relativeFrom="column">
            <wp:posOffset>0</wp:posOffset>
          </wp:positionH>
          <wp:positionV relativeFrom="paragraph">
            <wp:posOffset>-38103</wp:posOffset>
          </wp:positionV>
          <wp:extent cx="742950" cy="485775"/>
          <wp:effectExtent l="0" t="0" r="0" b="0"/>
          <wp:wrapTight wrapText="bothSides">
            <wp:wrapPolygon edited="0">
              <wp:start x="1662" y="2541"/>
              <wp:lineTo x="1662" y="18635"/>
              <wp:lineTo x="19385" y="18635"/>
              <wp:lineTo x="19385" y="7624"/>
              <wp:lineTo x="18277" y="2541"/>
              <wp:lineTo x="1662" y="2541"/>
            </wp:wrapPolygon>
          </wp:wrapTight>
          <wp:docPr id="3" name="Picture 9" descr="UNEnvironment_Logo_English_Short_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742950" cy="485775"/>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974134">
    <w:pPr>
      <w:pStyle w:val="Header"/>
      <w:pBdr>
        <w:bottom w:val="single" w:sz="4" w:space="1" w:color="000000"/>
      </w:pBdr>
      <w:jc w:val="right"/>
    </w:pPr>
    <w:r>
      <w:rPr>
        <w:rFonts w:cs="Arial"/>
        <w:i/>
        <w:sz w:val="18"/>
        <w:szCs w:val="18"/>
        <w:lang w:val="de-DE"/>
      </w:rPr>
      <w:t>UNEP/CMS/COP13/Doc.</w:t>
    </w:r>
    <w:r w:rsidR="00CD68A0">
      <w:rPr>
        <w:rFonts w:cs="Arial"/>
        <w:i/>
        <w:sz w:val="18"/>
        <w:szCs w:val="18"/>
        <w:lang w:val="de-DE"/>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C" w:rsidRDefault="00974134">
    <w:pPr>
      <w:pStyle w:val="Header"/>
      <w:pBdr>
        <w:bottom w:val="single" w:sz="4" w:space="1" w:color="000000"/>
      </w:pBdr>
    </w:pPr>
    <w:r>
      <w:rPr>
        <w:rFonts w:cs="Arial"/>
        <w:i/>
        <w:sz w:val="18"/>
        <w:szCs w:val="18"/>
        <w:lang w:val="de-DE"/>
      </w:rPr>
      <w:t>UNEP/CMS/COP13/Doc.</w:t>
    </w:r>
    <w:r w:rsidR="00CD68A0">
      <w:rPr>
        <w:rFonts w:cs="Arial"/>
        <w:i/>
        <w:sz w:val="18"/>
        <w:szCs w:val="18"/>
        <w:lang w:val="de-DE"/>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3B"/>
    <w:rsid w:val="00164033"/>
    <w:rsid w:val="00236DFE"/>
    <w:rsid w:val="002D538C"/>
    <w:rsid w:val="0046133B"/>
    <w:rsid w:val="00636EC1"/>
    <w:rsid w:val="006C2647"/>
    <w:rsid w:val="007D16AC"/>
    <w:rsid w:val="00836AF0"/>
    <w:rsid w:val="0095077E"/>
    <w:rsid w:val="00974134"/>
    <w:rsid w:val="00B07930"/>
    <w:rsid w:val="00B91D50"/>
    <w:rsid w:val="00BF761D"/>
    <w:rsid w:val="00CD68A0"/>
    <w:rsid w:val="00FA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9C59"/>
  <w15:docId w15:val="{88DF90D6-9277-4678-9438-C853384B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9507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ms.secretariat@cms.i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Cancino</cp:lastModifiedBy>
  <cp:revision>3</cp:revision>
  <cp:lastPrinted>2019-07-04T12:36:00Z</cp:lastPrinted>
  <dcterms:created xsi:type="dcterms:W3CDTF">2019-07-16T11:04:00Z</dcterms:created>
  <dcterms:modified xsi:type="dcterms:W3CDTF">2019-07-16T12:50:00Z</dcterms:modified>
</cp:coreProperties>
</file>