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72F4D" w14:textId="1AE2092B" w:rsidR="00A64CB1" w:rsidRPr="007B13BE" w:rsidRDefault="00AD7E95" w:rsidP="00A64CB1">
      <w:pPr>
        <w:ind w:right="252"/>
        <w:jc w:val="right"/>
        <w:rPr>
          <w:rFonts w:ascii="Arial" w:hAnsi="Arial" w:cs="Arial"/>
          <w:b/>
          <w:iCs/>
          <w:sz w:val="22"/>
          <w:szCs w:val="22"/>
          <w:lang w:val="fr-FR"/>
        </w:rPr>
      </w:pPr>
      <w:r>
        <w:rPr>
          <w:rFonts w:ascii="Arial" w:hAnsi="Arial" w:cs="Arial"/>
          <w:b/>
          <w:iCs/>
          <w:sz w:val="22"/>
          <w:szCs w:val="22"/>
          <w:lang w:val="fr-FR"/>
        </w:rPr>
        <w:t>CRP 12.1/</w:t>
      </w:r>
      <w:r w:rsidR="00A64CB1" w:rsidRPr="007B13BE">
        <w:rPr>
          <w:rFonts w:ascii="Arial" w:hAnsi="Arial" w:cs="Arial"/>
          <w:b/>
          <w:iCs/>
          <w:sz w:val="22"/>
          <w:szCs w:val="22"/>
          <w:lang w:val="fr-FR"/>
        </w:rPr>
        <w:t>ANNEXE</w:t>
      </w:r>
    </w:p>
    <w:p w14:paraId="75CE5F5B" w14:textId="77777777" w:rsidR="00A64CB1" w:rsidRPr="007B13BE" w:rsidRDefault="00A64CB1" w:rsidP="00A64CB1">
      <w:pPr>
        <w:ind w:right="252"/>
        <w:rPr>
          <w:rFonts w:ascii="Arial" w:hAnsi="Arial" w:cs="Arial"/>
          <w:bCs/>
          <w:iCs/>
          <w:sz w:val="22"/>
          <w:szCs w:val="22"/>
          <w:lang w:val="fr-FR"/>
        </w:rPr>
      </w:pPr>
    </w:p>
    <w:p w14:paraId="092D23B8" w14:textId="77777777" w:rsidR="00A64CB1" w:rsidRPr="007B13BE" w:rsidRDefault="00A64CB1" w:rsidP="00A64CB1">
      <w:pPr>
        <w:jc w:val="center"/>
        <w:rPr>
          <w:rFonts w:ascii="Arial" w:hAnsi="Arial" w:cs="Arial"/>
          <w:b/>
          <w:sz w:val="22"/>
          <w:szCs w:val="22"/>
          <w:lang w:val="fr-FR"/>
        </w:rPr>
      </w:pPr>
      <w:r w:rsidRPr="00AD7E95">
        <w:rPr>
          <w:rFonts w:ascii="Arial" w:hAnsi="Arial" w:cs="Arial"/>
          <w:b/>
          <w:strike/>
          <w:sz w:val="22"/>
          <w:szCs w:val="22"/>
          <w:lang w:val="fr-FR"/>
        </w:rPr>
        <w:t>PROJET DE</w:t>
      </w:r>
      <w:r w:rsidRPr="007B13BE">
        <w:rPr>
          <w:rFonts w:ascii="Arial" w:hAnsi="Arial" w:cs="Arial"/>
          <w:b/>
          <w:sz w:val="22"/>
          <w:szCs w:val="22"/>
          <w:lang w:val="fr-FR"/>
        </w:rPr>
        <w:t xml:space="preserve"> PROGRAMME DE TRAVAIL (2023-2025)</w:t>
      </w:r>
    </w:p>
    <w:p w14:paraId="23BFEE7C" w14:textId="77777777" w:rsidR="00A64CB1" w:rsidRPr="007B13BE" w:rsidRDefault="00A64CB1" w:rsidP="00A64CB1">
      <w:pPr>
        <w:pStyle w:val="ColorfulList-Accent11"/>
        <w:widowControl/>
        <w:tabs>
          <w:tab w:val="left" w:pos="0"/>
          <w:tab w:val="left" w:pos="720"/>
        </w:tabs>
        <w:autoSpaceDE/>
        <w:autoSpaceDN/>
        <w:adjustRightInd/>
        <w:ind w:left="0"/>
        <w:jc w:val="both"/>
        <w:rPr>
          <w:rFonts w:ascii="Arial" w:hAnsi="Arial" w:cs="Arial"/>
          <w:b/>
          <w:bCs/>
          <w:sz w:val="22"/>
          <w:szCs w:val="22"/>
          <w:lang w:val="fr-FR"/>
        </w:rPr>
      </w:pPr>
    </w:p>
    <w:p w14:paraId="152CDE12" w14:textId="77777777" w:rsidR="00A64CB1" w:rsidRPr="007B13BE" w:rsidRDefault="00A64CB1" w:rsidP="00A64CB1">
      <w:pPr>
        <w:pStyle w:val="ColorfulList-Accent11"/>
        <w:widowControl/>
        <w:tabs>
          <w:tab w:val="left" w:pos="0"/>
          <w:tab w:val="left" w:pos="720"/>
        </w:tabs>
        <w:autoSpaceDE/>
        <w:autoSpaceDN/>
        <w:adjustRightInd/>
        <w:ind w:left="0"/>
        <w:jc w:val="both"/>
        <w:rPr>
          <w:rFonts w:ascii="Arial" w:hAnsi="Arial" w:cs="Arial"/>
          <w:b/>
          <w:bCs/>
          <w:sz w:val="22"/>
          <w:szCs w:val="22"/>
          <w:lang w:val="fr-FR"/>
        </w:rPr>
      </w:pPr>
    </w:p>
    <w:p w14:paraId="755015E7" w14:textId="77777777" w:rsidR="00A64CB1" w:rsidRPr="007B13BE" w:rsidRDefault="00A64CB1" w:rsidP="00A64CB1">
      <w:pPr>
        <w:pStyle w:val="ColorfulList-Accent11"/>
        <w:widowControl/>
        <w:tabs>
          <w:tab w:val="left" w:pos="0"/>
          <w:tab w:val="left" w:pos="720"/>
        </w:tabs>
        <w:autoSpaceDE/>
        <w:autoSpaceDN/>
        <w:adjustRightInd/>
        <w:ind w:left="0"/>
        <w:jc w:val="both"/>
        <w:rPr>
          <w:rFonts w:ascii="Arial" w:hAnsi="Arial" w:cs="Arial"/>
          <w:b/>
          <w:bCs/>
          <w:sz w:val="22"/>
          <w:szCs w:val="22"/>
          <w:lang w:val="fr-FR"/>
        </w:rPr>
      </w:pPr>
      <w:r w:rsidRPr="007B13BE">
        <w:rPr>
          <w:rFonts w:ascii="Arial" w:hAnsi="Arial" w:cs="Arial"/>
          <w:b/>
          <w:bCs/>
          <w:sz w:val="22"/>
          <w:szCs w:val="22"/>
          <w:lang w:val="fr-FR"/>
        </w:rPr>
        <w:t>Section 1 : tâches principales du Secrétariat et du Comité consultatif</w:t>
      </w:r>
    </w:p>
    <w:p w14:paraId="1C65360E" w14:textId="77777777" w:rsidR="00A64CB1" w:rsidRPr="007B13BE" w:rsidRDefault="00A64CB1" w:rsidP="00A64CB1">
      <w:pPr>
        <w:pStyle w:val="ColorfulList-Accent11"/>
        <w:widowControl/>
        <w:tabs>
          <w:tab w:val="left" w:pos="0"/>
          <w:tab w:val="left" w:pos="720"/>
        </w:tabs>
        <w:autoSpaceDE/>
        <w:autoSpaceDN/>
        <w:adjustRightInd/>
        <w:ind w:left="0"/>
        <w:jc w:val="both"/>
        <w:rPr>
          <w:rFonts w:ascii="Arial" w:hAnsi="Arial" w:cs="Arial"/>
          <w:b/>
          <w:bCs/>
          <w:sz w:val="22"/>
          <w:szCs w:val="22"/>
          <w:lang w:val="fr-FR"/>
        </w:rPr>
      </w:pPr>
    </w:p>
    <w:tbl>
      <w:tblPr>
        <w:tblStyle w:val="PlainTable2"/>
        <w:tblW w:w="5086" w:type="pct"/>
        <w:tblLayout w:type="fixed"/>
        <w:tblCellMar>
          <w:top w:w="57" w:type="dxa"/>
          <w:bottom w:w="57" w:type="dxa"/>
        </w:tblCellMar>
        <w:tblLook w:val="04A0" w:firstRow="1" w:lastRow="0" w:firstColumn="1" w:lastColumn="0" w:noHBand="0" w:noVBand="1"/>
      </w:tblPr>
      <w:tblGrid>
        <w:gridCol w:w="499"/>
        <w:gridCol w:w="4005"/>
        <w:gridCol w:w="1271"/>
        <w:gridCol w:w="1409"/>
        <w:gridCol w:w="1265"/>
        <w:gridCol w:w="1409"/>
        <w:gridCol w:w="1409"/>
        <w:gridCol w:w="1831"/>
      </w:tblGrid>
      <w:tr w:rsidR="00A64CB1" w:rsidRPr="00AD7E95" w14:paraId="156F8CF7" w14:textId="77777777" w:rsidTr="00CC5A7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0" w:type="pct"/>
            <w:shd w:val="clear" w:color="auto" w:fill="D9D9D9" w:themeFill="background1" w:themeFillShade="D9"/>
          </w:tcPr>
          <w:p w14:paraId="71D789BB" w14:textId="77777777" w:rsidR="00A64CB1" w:rsidRPr="007B13BE" w:rsidRDefault="00A64CB1" w:rsidP="00CC5A7B">
            <w:pPr>
              <w:pStyle w:val="ColorfulList-Accent11"/>
              <w:widowControl/>
              <w:tabs>
                <w:tab w:val="left" w:pos="0"/>
                <w:tab w:val="left" w:pos="720"/>
              </w:tabs>
              <w:autoSpaceDE/>
              <w:autoSpaceDN/>
              <w:adjustRightInd/>
              <w:ind w:left="0"/>
              <w:jc w:val="both"/>
              <w:rPr>
                <w:rFonts w:ascii="Arial" w:hAnsi="Arial" w:cs="Arial"/>
                <w:b w:val="0"/>
                <w:bCs w:val="0"/>
                <w:szCs w:val="20"/>
                <w:lang w:val="fr-FR"/>
              </w:rPr>
            </w:pPr>
            <w:r w:rsidRPr="007B13BE">
              <w:rPr>
                <w:rFonts w:ascii="Arial" w:hAnsi="Arial" w:cs="Arial"/>
                <w:szCs w:val="20"/>
                <w:lang w:val="fr-FR" w:eastAsia="en-GB"/>
              </w:rPr>
              <w:t>Nº</w:t>
            </w:r>
          </w:p>
        </w:tc>
        <w:tc>
          <w:tcPr>
            <w:tcW w:w="1529" w:type="pct"/>
            <w:shd w:val="clear" w:color="auto" w:fill="D9D9D9" w:themeFill="background1" w:themeFillShade="D9"/>
          </w:tcPr>
          <w:p w14:paraId="74CBB22F" w14:textId="77777777" w:rsidR="00A64CB1" w:rsidRPr="007B13BE" w:rsidRDefault="00A64CB1" w:rsidP="00CC5A7B">
            <w:pPr>
              <w:pStyle w:val="ColorfulList-Accent11"/>
              <w:widowControl/>
              <w:tabs>
                <w:tab w:val="left" w:pos="0"/>
                <w:tab w:val="left" w:pos="720"/>
              </w:tabs>
              <w:autoSpaceDE/>
              <w:autoSpaceDN/>
              <w:adjustRightInd/>
              <w:ind w:left="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Cs w:val="20"/>
                <w:lang w:val="fr-FR"/>
              </w:rPr>
            </w:pPr>
            <w:r w:rsidRPr="007B13BE">
              <w:rPr>
                <w:rFonts w:ascii="Arial" w:hAnsi="Arial" w:cs="Arial"/>
                <w:color w:val="000000"/>
                <w:szCs w:val="20"/>
                <w:lang w:val="fr-FR" w:eastAsia="en-GB"/>
              </w:rPr>
              <w:t>Activité</w:t>
            </w:r>
          </w:p>
        </w:tc>
        <w:tc>
          <w:tcPr>
            <w:tcW w:w="485" w:type="pct"/>
            <w:shd w:val="clear" w:color="auto" w:fill="D9D9D9" w:themeFill="background1" w:themeFillShade="D9"/>
          </w:tcPr>
          <w:p w14:paraId="457F9A9A" w14:textId="77777777" w:rsidR="00A64CB1" w:rsidRPr="007B13BE" w:rsidRDefault="00A64CB1" w:rsidP="00CC5A7B">
            <w:pPr>
              <w:pStyle w:val="ColorfulList-Accent11"/>
              <w:widowControl/>
              <w:tabs>
                <w:tab w:val="left" w:pos="0"/>
                <w:tab w:val="left" w:pos="720"/>
              </w:tabs>
              <w:autoSpaceDE/>
              <w:autoSpaceDN/>
              <w:adjustRightInd/>
              <w:ind w:left="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Cs w:val="20"/>
                <w:lang w:val="fr-FR"/>
              </w:rPr>
            </w:pPr>
            <w:r w:rsidRPr="007B13BE">
              <w:rPr>
                <w:rFonts w:ascii="Arial" w:hAnsi="Arial" w:cs="Arial"/>
                <w:szCs w:val="20"/>
                <w:lang w:val="fr-FR" w:eastAsia="en-GB"/>
              </w:rPr>
              <w:t>Mandat</w:t>
            </w:r>
            <w:r w:rsidRPr="007B13BE">
              <w:rPr>
                <w:rFonts w:ascii="Arial" w:eastAsia="Calibri" w:hAnsi="Arial" w:cs="Arial"/>
                <w:szCs w:val="20"/>
                <w:vertAlign w:val="superscript"/>
                <w:lang w:val="fr-FR"/>
              </w:rPr>
              <w:footnoteReference w:id="1"/>
            </w:r>
          </w:p>
        </w:tc>
        <w:tc>
          <w:tcPr>
            <w:tcW w:w="538" w:type="pct"/>
            <w:shd w:val="clear" w:color="auto" w:fill="D9D9D9" w:themeFill="background1" w:themeFillShade="D9"/>
          </w:tcPr>
          <w:p w14:paraId="4B5AE494" w14:textId="77777777" w:rsidR="00A64CB1" w:rsidRPr="007B13BE" w:rsidRDefault="00A64CB1" w:rsidP="00CC5A7B">
            <w:pPr>
              <w:widowControl/>
              <w:autoSpaceDE/>
              <w:autoSpaceDN/>
              <w:adjustRightInd/>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b w:val="0"/>
                <w:bCs w:val="0"/>
                <w:szCs w:val="20"/>
                <w:lang w:val="fr-FR" w:eastAsia="en-GB"/>
              </w:rPr>
            </w:pPr>
            <w:r w:rsidRPr="007B13BE">
              <w:rPr>
                <w:rFonts w:ascii="Arial" w:hAnsi="Arial" w:cs="Arial"/>
                <w:szCs w:val="20"/>
                <w:lang w:val="fr-FR" w:eastAsia="en-GB"/>
              </w:rPr>
              <w:t>Priorité </w:t>
            </w:r>
          </w:p>
          <w:p w14:paraId="78FFEB69" w14:textId="77777777" w:rsidR="00A64CB1" w:rsidRPr="007B13BE" w:rsidRDefault="00A64CB1" w:rsidP="00CC5A7B">
            <w:pPr>
              <w:pStyle w:val="ColorfulList-Accent11"/>
              <w:widowControl/>
              <w:tabs>
                <w:tab w:val="left" w:pos="0"/>
                <w:tab w:val="left" w:pos="720"/>
              </w:tabs>
              <w:autoSpaceDE/>
              <w:autoSpaceDN/>
              <w:adjustRightInd/>
              <w:ind w:left="0"/>
              <w:jc w:val="both"/>
              <w:cnfStyle w:val="100000000000" w:firstRow="1" w:lastRow="0" w:firstColumn="0" w:lastColumn="0" w:oddVBand="0" w:evenVBand="0" w:oddHBand="0" w:evenHBand="0" w:firstRowFirstColumn="0" w:firstRowLastColumn="0" w:lastRowFirstColumn="0" w:lastRowLastColumn="0"/>
              <w:rPr>
                <w:rFonts w:ascii="Arial" w:hAnsi="Arial" w:cs="Arial"/>
                <w:b w:val="0"/>
                <w:szCs w:val="20"/>
                <w:lang w:val="fr-FR"/>
              </w:rPr>
            </w:pPr>
            <w:r w:rsidRPr="007B13BE">
              <w:rPr>
                <w:rFonts w:ascii="Arial" w:hAnsi="Arial" w:cs="Arial"/>
                <w:szCs w:val="20"/>
                <w:lang w:val="fr-FR" w:eastAsia="en-GB"/>
              </w:rPr>
              <w:t>classement</w:t>
            </w:r>
            <w:r w:rsidRPr="007B13BE">
              <w:rPr>
                <w:rFonts w:ascii="Arial" w:eastAsia="Calibri" w:hAnsi="Arial" w:cs="Arial"/>
                <w:szCs w:val="20"/>
                <w:vertAlign w:val="superscript"/>
                <w:lang w:val="fr-FR"/>
              </w:rPr>
              <w:footnoteReference w:id="2"/>
            </w:r>
          </w:p>
        </w:tc>
        <w:tc>
          <w:tcPr>
            <w:tcW w:w="483" w:type="pct"/>
            <w:shd w:val="clear" w:color="auto" w:fill="D9D9D9" w:themeFill="background1" w:themeFillShade="D9"/>
          </w:tcPr>
          <w:p w14:paraId="0CF71FB2" w14:textId="77777777" w:rsidR="00A64CB1" w:rsidRPr="007B13BE" w:rsidRDefault="00A64CB1" w:rsidP="00CC5A7B">
            <w:pPr>
              <w:pStyle w:val="ColorfulList-Accent11"/>
              <w:widowControl/>
              <w:tabs>
                <w:tab w:val="left" w:pos="0"/>
                <w:tab w:val="left" w:pos="720"/>
              </w:tabs>
              <w:autoSpaceDE/>
              <w:autoSpaceDN/>
              <w:adjustRightInd/>
              <w:ind w:left="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Cs w:val="20"/>
                <w:lang w:val="fr-FR"/>
              </w:rPr>
            </w:pPr>
            <w:r w:rsidRPr="007B13BE">
              <w:rPr>
                <w:rFonts w:ascii="Arial" w:hAnsi="Arial" w:cs="Arial"/>
                <w:szCs w:val="20"/>
                <w:lang w:val="fr-FR" w:eastAsia="en-GB"/>
              </w:rPr>
              <w:t>Calendrier</w:t>
            </w:r>
            <w:r w:rsidRPr="007B13BE">
              <w:rPr>
                <w:rFonts w:ascii="Arial" w:eastAsia="Calibri" w:hAnsi="Arial" w:cs="Arial"/>
                <w:szCs w:val="20"/>
                <w:vertAlign w:val="superscript"/>
                <w:lang w:val="fr-FR"/>
              </w:rPr>
              <w:footnoteReference w:id="3"/>
            </w:r>
          </w:p>
        </w:tc>
        <w:tc>
          <w:tcPr>
            <w:tcW w:w="538" w:type="pct"/>
            <w:shd w:val="clear" w:color="auto" w:fill="D9D9D9" w:themeFill="background1" w:themeFillShade="D9"/>
          </w:tcPr>
          <w:p w14:paraId="7F87AF93" w14:textId="77777777" w:rsidR="00A64CB1" w:rsidRPr="007B13BE" w:rsidRDefault="00A64CB1" w:rsidP="00CC5A7B">
            <w:pPr>
              <w:pStyle w:val="ColorfulList-Accent11"/>
              <w:widowControl/>
              <w:tabs>
                <w:tab w:val="left" w:pos="0"/>
                <w:tab w:val="left" w:pos="720"/>
              </w:tabs>
              <w:autoSpaceDE/>
              <w:autoSpaceDN/>
              <w:adjustRightInd/>
              <w:ind w:left="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Cs w:val="20"/>
                <w:lang w:val="fr-FR"/>
              </w:rPr>
            </w:pPr>
            <w:r w:rsidRPr="007B13BE">
              <w:rPr>
                <w:rFonts w:ascii="Arial" w:hAnsi="Arial" w:cs="Arial"/>
                <w:szCs w:val="20"/>
                <w:lang w:val="fr-FR" w:eastAsia="en-GB"/>
              </w:rPr>
              <w:t>Entité responsable</w:t>
            </w:r>
            <w:r w:rsidRPr="007B13BE">
              <w:rPr>
                <w:rFonts w:ascii="Arial" w:eastAsia="Calibri" w:hAnsi="Arial" w:cs="Arial"/>
                <w:szCs w:val="20"/>
                <w:vertAlign w:val="superscript"/>
                <w:lang w:val="fr-FR"/>
              </w:rPr>
              <w:footnoteReference w:id="4"/>
            </w:r>
          </w:p>
        </w:tc>
        <w:tc>
          <w:tcPr>
            <w:tcW w:w="538" w:type="pct"/>
            <w:shd w:val="clear" w:color="auto" w:fill="D9D9D9" w:themeFill="background1" w:themeFillShade="D9"/>
          </w:tcPr>
          <w:p w14:paraId="13679849" w14:textId="77777777" w:rsidR="00A64CB1" w:rsidRPr="007B13BE" w:rsidRDefault="00A64CB1" w:rsidP="00CC5A7B">
            <w:pPr>
              <w:pStyle w:val="ColorfulList-Accent11"/>
              <w:widowControl/>
              <w:tabs>
                <w:tab w:val="left" w:pos="0"/>
                <w:tab w:val="left" w:pos="720"/>
              </w:tabs>
              <w:autoSpaceDE/>
              <w:autoSpaceDN/>
              <w:adjustRightInd/>
              <w:ind w:left="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Cs w:val="20"/>
                <w:lang w:val="fr-FR"/>
              </w:rPr>
            </w:pPr>
            <w:r w:rsidRPr="007B13BE">
              <w:rPr>
                <w:rFonts w:ascii="Arial" w:hAnsi="Arial" w:cs="Arial"/>
                <w:szCs w:val="20"/>
                <w:lang w:val="fr-FR" w:eastAsia="en-GB"/>
              </w:rPr>
              <w:t>Besoins de financement</w:t>
            </w:r>
          </w:p>
        </w:tc>
        <w:tc>
          <w:tcPr>
            <w:tcW w:w="699" w:type="pct"/>
            <w:shd w:val="clear" w:color="auto" w:fill="D9D9D9" w:themeFill="background1" w:themeFillShade="D9"/>
          </w:tcPr>
          <w:p w14:paraId="0849E1FE" w14:textId="77777777" w:rsidR="00A64CB1" w:rsidRPr="007B13BE" w:rsidRDefault="00A64CB1" w:rsidP="00CC5A7B">
            <w:pPr>
              <w:pStyle w:val="ColorfulList-Accent11"/>
              <w:widowControl/>
              <w:tabs>
                <w:tab w:val="left" w:pos="0"/>
                <w:tab w:val="left" w:pos="720"/>
              </w:tabs>
              <w:autoSpaceDE/>
              <w:autoSpaceDN/>
              <w:adjustRightInd/>
              <w:ind w:left="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Cs w:val="20"/>
                <w:lang w:val="fr-FR"/>
              </w:rPr>
            </w:pPr>
            <w:r w:rsidRPr="007B13BE">
              <w:rPr>
                <w:rFonts w:ascii="Arial" w:hAnsi="Arial" w:cs="Arial"/>
                <w:szCs w:val="20"/>
                <w:lang w:val="fr-FR" w:eastAsia="en-GB"/>
              </w:rPr>
              <w:t>Estimation</w:t>
            </w:r>
            <w:r w:rsidRPr="007B13BE">
              <w:rPr>
                <w:rFonts w:ascii="Arial" w:hAnsi="Arial" w:cs="Arial"/>
                <w:b w:val="0"/>
                <w:bCs w:val="0"/>
                <w:szCs w:val="20"/>
                <w:lang w:val="fr-FR" w:eastAsia="en-GB"/>
              </w:rPr>
              <w:t xml:space="preserve"> </w:t>
            </w:r>
            <w:r w:rsidRPr="007B13BE">
              <w:rPr>
                <w:rFonts w:ascii="Arial" w:hAnsi="Arial" w:cs="Arial"/>
                <w:szCs w:val="20"/>
                <w:lang w:val="fr-FR" w:eastAsia="en-GB"/>
              </w:rPr>
              <w:t>du personnel du Secrétariat nécessaire à la mise en œuvre (jours ouvrables par 3 ans)</w:t>
            </w:r>
          </w:p>
        </w:tc>
      </w:tr>
      <w:tr w:rsidR="00A64CB1" w:rsidRPr="007B13BE" w14:paraId="0283CFCE" w14:textId="77777777" w:rsidTr="007B1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8"/>
            <w:shd w:val="clear" w:color="auto" w:fill="8EAADB" w:themeFill="accent5" w:themeFillTint="99"/>
          </w:tcPr>
          <w:p w14:paraId="737FA257" w14:textId="77777777" w:rsidR="00A64CB1" w:rsidRPr="007B13BE" w:rsidRDefault="00A64CB1" w:rsidP="00CC5A7B">
            <w:pPr>
              <w:pStyle w:val="ColorfulList-Accent11"/>
              <w:widowControl/>
              <w:tabs>
                <w:tab w:val="left" w:pos="0"/>
                <w:tab w:val="left" w:pos="720"/>
              </w:tabs>
              <w:autoSpaceDE/>
              <w:autoSpaceDN/>
              <w:adjustRightInd/>
              <w:ind w:left="0"/>
              <w:jc w:val="both"/>
              <w:rPr>
                <w:rFonts w:ascii="Arial" w:hAnsi="Arial" w:cs="Arial"/>
                <w:b w:val="0"/>
                <w:bCs w:val="0"/>
                <w:szCs w:val="20"/>
                <w:lang w:val="fr-FR"/>
              </w:rPr>
            </w:pPr>
            <w:r w:rsidRPr="007B13BE">
              <w:rPr>
                <w:rFonts w:ascii="Arial" w:eastAsia="Calibri" w:hAnsi="Arial" w:cs="Arial"/>
                <w:szCs w:val="20"/>
                <w:lang w:val="fr-FR"/>
              </w:rPr>
              <w:t>Coopération et partenariats</w:t>
            </w:r>
          </w:p>
        </w:tc>
      </w:tr>
      <w:tr w:rsidR="00A64CB1" w:rsidRPr="007B13BE" w14:paraId="29CC6F4A" w14:textId="77777777" w:rsidTr="00CC5A7B">
        <w:tc>
          <w:tcPr>
            <w:cnfStyle w:val="001000000000" w:firstRow="0" w:lastRow="0" w:firstColumn="1" w:lastColumn="0" w:oddVBand="0" w:evenVBand="0" w:oddHBand="0" w:evenHBand="0" w:firstRowFirstColumn="0" w:firstRowLastColumn="0" w:lastRowFirstColumn="0" w:lastRowLastColumn="0"/>
            <w:tcW w:w="190" w:type="pct"/>
          </w:tcPr>
          <w:p w14:paraId="15C7D067" w14:textId="77777777" w:rsidR="00A64CB1" w:rsidRPr="007B13BE" w:rsidRDefault="00A64CB1" w:rsidP="00CC5A7B">
            <w:pPr>
              <w:widowControl/>
              <w:autoSpaceDE/>
              <w:adjustRightInd/>
              <w:spacing w:line="256" w:lineRule="auto"/>
              <w:contextualSpacing/>
              <w:rPr>
                <w:rFonts w:ascii="Arial" w:eastAsia="Calibri" w:hAnsi="Arial" w:cs="Arial"/>
                <w:szCs w:val="20"/>
                <w:lang w:val="en-GB"/>
              </w:rPr>
            </w:pPr>
            <w:r w:rsidRPr="007B13BE">
              <w:rPr>
                <w:rFonts w:ascii="Arial" w:eastAsia="Calibri" w:hAnsi="Arial" w:cs="Arial"/>
                <w:szCs w:val="20"/>
                <w:lang w:val="en-GB"/>
              </w:rPr>
              <w:t>1</w:t>
            </w:r>
          </w:p>
        </w:tc>
        <w:tc>
          <w:tcPr>
            <w:tcW w:w="1529" w:type="pct"/>
          </w:tcPr>
          <w:p w14:paraId="2D92CC99" w14:textId="77777777" w:rsidR="00A64CB1" w:rsidRPr="007B13BE" w:rsidRDefault="00A64CB1" w:rsidP="00CC5A7B">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hAnsi="Arial" w:cs="Arial"/>
                <w:b/>
                <w:bCs/>
                <w:szCs w:val="20"/>
                <w:lang w:val="fr-FR"/>
              </w:rPr>
            </w:pPr>
            <w:r w:rsidRPr="007B13BE">
              <w:rPr>
                <w:rFonts w:ascii="Arial" w:hAnsi="Arial" w:cs="Arial"/>
                <w:szCs w:val="20"/>
                <w:lang w:val="fr-FR"/>
              </w:rPr>
              <w:t xml:space="preserve">Contribuer à la préparation et à la tenue de la </w:t>
            </w:r>
            <w:r w:rsidRPr="007B13BE">
              <w:rPr>
                <w:rFonts w:ascii="Arial" w:hAnsi="Arial" w:cs="Arial"/>
                <w:szCs w:val="20"/>
                <w:vertAlign w:val="superscript"/>
                <w:lang w:val="fr-FR"/>
              </w:rPr>
              <w:footnoteReference w:id="5"/>
            </w:r>
            <w:r w:rsidRPr="007B13BE">
              <w:rPr>
                <w:rFonts w:ascii="Arial" w:hAnsi="Arial" w:cs="Arial"/>
                <w:szCs w:val="20"/>
                <w:lang w:val="fr-FR"/>
              </w:rPr>
              <w:t>COP14 de la CMS</w:t>
            </w:r>
            <w:r w:rsidRPr="007B13BE">
              <w:rPr>
                <w:rFonts w:ascii="Arial" w:hAnsi="Arial" w:cs="Arial"/>
                <w:szCs w:val="20"/>
                <w:vertAlign w:val="superscript"/>
                <w:lang w:val="fr-FR"/>
              </w:rPr>
              <w:t xml:space="preserve">, de la </w:t>
            </w:r>
            <w:r w:rsidRPr="007B13BE">
              <w:rPr>
                <w:rFonts w:ascii="Arial" w:hAnsi="Arial" w:cs="Arial"/>
                <w:szCs w:val="20"/>
                <w:lang w:val="fr-FR"/>
              </w:rPr>
              <w:t>ScC-SC6 de la CMS</w:t>
            </w:r>
            <w:r w:rsidRPr="007B13BE">
              <w:rPr>
                <w:rFonts w:ascii="Arial" w:hAnsi="Arial" w:cs="Arial"/>
                <w:szCs w:val="20"/>
                <w:vertAlign w:val="superscript"/>
                <w:lang w:val="fr-FR"/>
              </w:rPr>
              <w:footnoteReference w:id="6"/>
            </w:r>
            <w:r w:rsidRPr="007B13BE">
              <w:rPr>
                <w:rFonts w:ascii="Arial" w:hAnsi="Arial" w:cs="Arial"/>
                <w:szCs w:val="20"/>
                <w:lang w:val="fr-FR"/>
              </w:rPr>
              <w:t>, de la ScC-SC7</w:t>
            </w:r>
            <w:r w:rsidRPr="007B13BE">
              <w:rPr>
                <w:rFonts w:ascii="Arial" w:hAnsi="Arial" w:cs="Arial"/>
                <w:szCs w:val="20"/>
                <w:vertAlign w:val="superscript"/>
                <w:lang w:val="fr-FR"/>
              </w:rPr>
              <w:footnoteReference w:id="7"/>
            </w:r>
          </w:p>
        </w:tc>
        <w:tc>
          <w:tcPr>
            <w:tcW w:w="485" w:type="pct"/>
          </w:tcPr>
          <w:p w14:paraId="73BFD781" w14:textId="77777777" w:rsidR="00A64CB1" w:rsidRPr="007B13BE" w:rsidRDefault="00A64CB1" w:rsidP="00CC5A7B">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hAnsi="Arial" w:cs="Arial"/>
                <w:b/>
                <w:bCs/>
                <w:szCs w:val="20"/>
                <w:lang w:val="fr-FR"/>
              </w:rPr>
            </w:pPr>
            <w:proofErr w:type="spellStart"/>
            <w:r w:rsidRPr="007B13BE">
              <w:rPr>
                <w:rFonts w:ascii="Arial" w:hAnsi="Arial" w:cs="Arial"/>
                <w:szCs w:val="20"/>
                <w:lang w:val="fr-FR"/>
              </w:rPr>
              <w:t>CdC</w:t>
            </w:r>
            <w:proofErr w:type="spellEnd"/>
            <w:r w:rsidRPr="007B13BE">
              <w:rPr>
                <w:rFonts w:ascii="Arial" w:hAnsi="Arial" w:cs="Arial"/>
                <w:szCs w:val="20"/>
                <w:lang w:val="fr-FR"/>
              </w:rPr>
              <w:t xml:space="preserve"> SEC</w:t>
            </w:r>
          </w:p>
        </w:tc>
        <w:tc>
          <w:tcPr>
            <w:tcW w:w="538" w:type="pct"/>
          </w:tcPr>
          <w:p w14:paraId="21BB6C79" w14:textId="77777777" w:rsidR="00A64CB1" w:rsidRPr="007B13BE" w:rsidRDefault="00A64CB1" w:rsidP="00CC5A7B">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Cs w:val="20"/>
                <w:lang w:val="fr-FR"/>
              </w:rPr>
            </w:pPr>
            <w:r w:rsidRPr="007B13BE">
              <w:rPr>
                <w:rFonts w:ascii="Arial" w:hAnsi="Arial" w:cs="Arial"/>
                <w:szCs w:val="20"/>
                <w:lang w:val="fr-FR"/>
              </w:rPr>
              <w:t>principale</w:t>
            </w:r>
          </w:p>
        </w:tc>
        <w:tc>
          <w:tcPr>
            <w:tcW w:w="483" w:type="pct"/>
          </w:tcPr>
          <w:p w14:paraId="2E3D1422" w14:textId="77777777" w:rsidR="00A64CB1" w:rsidRPr="007B13BE" w:rsidRDefault="00A64CB1" w:rsidP="00CC5A7B">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hAnsi="Arial" w:cs="Arial"/>
                <w:b/>
                <w:bCs/>
                <w:szCs w:val="20"/>
              </w:rPr>
            </w:pPr>
            <w:r w:rsidRPr="007B13BE">
              <w:rPr>
                <w:rFonts w:ascii="Arial" w:hAnsi="Arial" w:cs="Arial"/>
                <w:szCs w:val="20"/>
              </w:rPr>
              <w:t>2023-2025</w:t>
            </w:r>
          </w:p>
        </w:tc>
        <w:tc>
          <w:tcPr>
            <w:tcW w:w="538" w:type="pct"/>
          </w:tcPr>
          <w:p w14:paraId="783A1C56" w14:textId="77777777" w:rsidR="00A64CB1" w:rsidRPr="007B13BE" w:rsidRDefault="00A64CB1" w:rsidP="00CC5A7B">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7B13BE">
              <w:rPr>
                <w:rFonts w:ascii="Arial" w:hAnsi="Arial" w:cs="Arial"/>
                <w:szCs w:val="20"/>
              </w:rPr>
              <w:t>SEC</w:t>
            </w:r>
          </w:p>
          <w:p w14:paraId="685E1417" w14:textId="77777777" w:rsidR="00A64CB1" w:rsidRPr="007B13BE" w:rsidRDefault="00A64CB1" w:rsidP="00CC5A7B">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hAnsi="Arial" w:cs="Arial"/>
                <w:b/>
                <w:bCs/>
                <w:szCs w:val="20"/>
                <w:lang w:val="fr-FR"/>
              </w:rPr>
            </w:pPr>
            <w:r w:rsidRPr="007B13BE">
              <w:rPr>
                <w:rFonts w:ascii="Arial" w:hAnsi="Arial" w:cs="Arial"/>
                <w:szCs w:val="20"/>
                <w:lang w:val="fr-FR"/>
              </w:rPr>
              <w:t>CC</w:t>
            </w:r>
          </w:p>
        </w:tc>
        <w:tc>
          <w:tcPr>
            <w:tcW w:w="538" w:type="pct"/>
          </w:tcPr>
          <w:p w14:paraId="7C359224" w14:textId="77777777" w:rsidR="00A64CB1" w:rsidRPr="007B13BE" w:rsidRDefault="00A64CB1" w:rsidP="002E2222">
            <w:pPr>
              <w:pStyle w:val="ColorfulList-Accent11"/>
              <w:widowControl/>
              <w:tabs>
                <w:tab w:val="left" w:pos="0"/>
                <w:tab w:val="left" w:pos="720"/>
              </w:tabs>
              <w:autoSpaceDE/>
              <w:autoSpaceDN/>
              <w:adjustRightInd/>
              <w:ind w:left="0"/>
              <w:cnfStyle w:val="000000000000" w:firstRow="0" w:lastRow="0" w:firstColumn="0" w:lastColumn="0" w:oddVBand="0" w:evenVBand="0" w:oddHBand="0" w:evenHBand="0" w:firstRowFirstColumn="0" w:firstRowLastColumn="0" w:lastRowFirstColumn="0" w:lastRowLastColumn="0"/>
              <w:rPr>
                <w:rFonts w:ascii="Arial" w:hAnsi="Arial" w:cs="Arial"/>
                <w:b/>
                <w:bCs/>
                <w:szCs w:val="20"/>
                <w:lang w:val="fr-FR"/>
              </w:rPr>
            </w:pPr>
            <w:r w:rsidRPr="007B13BE">
              <w:rPr>
                <w:rFonts w:ascii="Arial" w:eastAsia="Calibri" w:hAnsi="Arial" w:cs="Arial"/>
                <w:szCs w:val="20"/>
                <w:lang w:val="fr-FR"/>
              </w:rPr>
              <w:t>budget de base</w:t>
            </w:r>
          </w:p>
        </w:tc>
        <w:tc>
          <w:tcPr>
            <w:tcW w:w="699" w:type="pct"/>
          </w:tcPr>
          <w:p w14:paraId="2E345C7A" w14:textId="77777777" w:rsidR="00A64CB1" w:rsidRPr="007B13BE" w:rsidRDefault="00A64CB1" w:rsidP="00CC5A7B">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hAnsi="Arial" w:cs="Arial"/>
                <w:b/>
                <w:bCs/>
                <w:szCs w:val="20"/>
                <w:lang w:val="fr-FR"/>
              </w:rPr>
            </w:pPr>
            <w:r w:rsidRPr="007B13BE">
              <w:rPr>
                <w:rFonts w:ascii="Arial" w:eastAsia="Calibri" w:hAnsi="Arial" w:cs="Arial"/>
                <w:szCs w:val="20"/>
                <w:lang w:val="fr-FR"/>
              </w:rPr>
              <w:t>Personnel P : 75</w:t>
            </w:r>
          </w:p>
        </w:tc>
      </w:tr>
      <w:tr w:rsidR="00A64CB1" w:rsidRPr="00AD7E95" w14:paraId="312E02D4" w14:textId="77777777" w:rsidTr="00CC5A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 w:type="pct"/>
          </w:tcPr>
          <w:p w14:paraId="22D641DA" w14:textId="77777777" w:rsidR="00A64CB1" w:rsidRPr="007B13BE" w:rsidRDefault="00A64CB1" w:rsidP="00CC5A7B">
            <w:pPr>
              <w:pStyle w:val="ColorfulList-Accent11"/>
              <w:widowControl/>
              <w:tabs>
                <w:tab w:val="left" w:pos="0"/>
                <w:tab w:val="left" w:pos="720"/>
              </w:tabs>
              <w:autoSpaceDE/>
              <w:autoSpaceDN/>
              <w:adjustRightInd/>
              <w:ind w:left="0"/>
              <w:jc w:val="both"/>
              <w:rPr>
                <w:rFonts w:ascii="Arial" w:hAnsi="Arial" w:cs="Arial"/>
                <w:szCs w:val="20"/>
              </w:rPr>
            </w:pPr>
            <w:r w:rsidRPr="007B13BE">
              <w:rPr>
                <w:rFonts w:ascii="Arial" w:hAnsi="Arial" w:cs="Arial"/>
                <w:szCs w:val="20"/>
              </w:rPr>
              <w:t>2</w:t>
            </w:r>
          </w:p>
        </w:tc>
        <w:tc>
          <w:tcPr>
            <w:tcW w:w="1529" w:type="pct"/>
          </w:tcPr>
          <w:p w14:paraId="10A9051D" w14:textId="77777777" w:rsidR="00A64CB1" w:rsidRPr="007B13BE" w:rsidRDefault="00A64CB1" w:rsidP="00CC5A7B">
            <w:pPr>
              <w:pStyle w:val="ColorfulList-Accent11"/>
              <w:widowControl/>
              <w:tabs>
                <w:tab w:val="left" w:pos="0"/>
                <w:tab w:val="left" w:pos="720"/>
              </w:tabs>
              <w:autoSpaceDE/>
              <w:autoSpaceDN/>
              <w:adjustRightInd/>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Cs w:val="20"/>
                <w:lang w:val="fr-FR"/>
              </w:rPr>
            </w:pPr>
            <w:r w:rsidRPr="007B13BE">
              <w:rPr>
                <w:rFonts w:ascii="Arial" w:hAnsi="Arial" w:cs="Arial"/>
                <w:szCs w:val="20"/>
                <w:lang w:val="fr-FR"/>
              </w:rPr>
              <w:t>Fournir des commentaires sur les propositions pour l'inclusion des espèces de requins et de raies dans les annexes de la CMS au Conseil scientifique de la CMS et à la Conférence des Parties.</w:t>
            </w:r>
          </w:p>
        </w:tc>
        <w:tc>
          <w:tcPr>
            <w:tcW w:w="485" w:type="pct"/>
          </w:tcPr>
          <w:p w14:paraId="3F35F6DD" w14:textId="77777777" w:rsidR="00A64CB1" w:rsidRPr="007B13BE" w:rsidRDefault="00A64CB1" w:rsidP="00CC5A7B">
            <w:pPr>
              <w:pStyle w:val="ColorfulList-Accent11"/>
              <w:widowControl/>
              <w:tabs>
                <w:tab w:val="left" w:pos="0"/>
                <w:tab w:val="left" w:pos="720"/>
              </w:tabs>
              <w:autoSpaceDE/>
              <w:autoSpaceDN/>
              <w:adjustRightInd/>
              <w:ind w:left="0"/>
              <w:jc w:val="both"/>
              <w:cnfStyle w:val="000000100000" w:firstRow="0" w:lastRow="0" w:firstColumn="0" w:lastColumn="0" w:oddVBand="0" w:evenVBand="0" w:oddHBand="1" w:evenHBand="0" w:firstRowFirstColumn="0" w:firstRowLastColumn="0" w:lastRowFirstColumn="0" w:lastRowLastColumn="0"/>
              <w:rPr>
                <w:rFonts w:ascii="Arial" w:hAnsi="Arial" w:cs="Arial"/>
                <w:b/>
                <w:bCs/>
                <w:szCs w:val="20"/>
                <w:lang w:val="fr-FR"/>
              </w:rPr>
            </w:pPr>
            <w:proofErr w:type="spellStart"/>
            <w:r w:rsidRPr="007B13BE">
              <w:rPr>
                <w:rFonts w:ascii="Arial" w:hAnsi="Arial" w:cs="Arial"/>
                <w:szCs w:val="20"/>
                <w:lang w:val="fr-FR"/>
              </w:rPr>
              <w:t>CdC</w:t>
            </w:r>
            <w:proofErr w:type="spellEnd"/>
            <w:r w:rsidRPr="007B13BE">
              <w:rPr>
                <w:rFonts w:ascii="Arial" w:hAnsi="Arial" w:cs="Arial"/>
                <w:szCs w:val="20"/>
                <w:lang w:val="fr-FR"/>
              </w:rPr>
              <w:t xml:space="preserve"> CC</w:t>
            </w:r>
          </w:p>
        </w:tc>
        <w:tc>
          <w:tcPr>
            <w:tcW w:w="538" w:type="pct"/>
          </w:tcPr>
          <w:p w14:paraId="144C4126" w14:textId="77777777" w:rsidR="00A64CB1" w:rsidRPr="007B13BE" w:rsidRDefault="00A64CB1" w:rsidP="00CC5A7B">
            <w:pPr>
              <w:pStyle w:val="ColorfulList-Accent11"/>
              <w:widowControl/>
              <w:tabs>
                <w:tab w:val="left" w:pos="0"/>
                <w:tab w:val="left" w:pos="720"/>
              </w:tabs>
              <w:autoSpaceDE/>
              <w:autoSpaceDN/>
              <w:adjustRightInd/>
              <w:ind w:left="0"/>
              <w:jc w:val="both"/>
              <w:cnfStyle w:val="000000100000" w:firstRow="0" w:lastRow="0" w:firstColumn="0" w:lastColumn="0" w:oddVBand="0" w:evenVBand="0" w:oddHBand="1" w:evenHBand="0" w:firstRowFirstColumn="0" w:firstRowLastColumn="0" w:lastRowFirstColumn="0" w:lastRowLastColumn="0"/>
              <w:rPr>
                <w:rFonts w:ascii="Arial" w:hAnsi="Arial" w:cs="Arial"/>
                <w:b/>
                <w:bCs/>
                <w:szCs w:val="20"/>
                <w:lang w:val="fr-FR"/>
              </w:rPr>
            </w:pPr>
            <w:r w:rsidRPr="007B13BE">
              <w:rPr>
                <w:rFonts w:ascii="Arial" w:hAnsi="Arial" w:cs="Arial"/>
                <w:szCs w:val="20"/>
                <w:lang w:val="fr-FR"/>
              </w:rPr>
              <w:t>principale</w:t>
            </w:r>
          </w:p>
        </w:tc>
        <w:tc>
          <w:tcPr>
            <w:tcW w:w="483" w:type="pct"/>
          </w:tcPr>
          <w:p w14:paraId="4C6BFF82" w14:textId="77777777" w:rsidR="00A64CB1" w:rsidRPr="007B13BE" w:rsidRDefault="00A64CB1" w:rsidP="00CC5A7B">
            <w:pPr>
              <w:pStyle w:val="ColorfulList-Accent11"/>
              <w:widowControl/>
              <w:tabs>
                <w:tab w:val="left" w:pos="0"/>
                <w:tab w:val="left" w:pos="720"/>
              </w:tabs>
              <w:autoSpaceDE/>
              <w:autoSpaceDN/>
              <w:adjustRightInd/>
              <w:ind w:left="0"/>
              <w:jc w:val="both"/>
              <w:cnfStyle w:val="000000100000" w:firstRow="0" w:lastRow="0" w:firstColumn="0" w:lastColumn="0" w:oddVBand="0" w:evenVBand="0" w:oddHBand="1" w:evenHBand="0" w:firstRowFirstColumn="0" w:firstRowLastColumn="0" w:lastRowFirstColumn="0" w:lastRowLastColumn="0"/>
              <w:rPr>
                <w:rFonts w:ascii="Arial" w:hAnsi="Arial" w:cs="Arial"/>
                <w:b/>
                <w:bCs/>
                <w:szCs w:val="20"/>
              </w:rPr>
            </w:pPr>
            <w:r w:rsidRPr="007B13BE">
              <w:rPr>
                <w:rFonts w:ascii="Arial" w:hAnsi="Arial" w:cs="Arial"/>
                <w:szCs w:val="20"/>
              </w:rPr>
              <w:t>2023</w:t>
            </w:r>
          </w:p>
        </w:tc>
        <w:tc>
          <w:tcPr>
            <w:tcW w:w="538" w:type="pct"/>
          </w:tcPr>
          <w:p w14:paraId="6635FA9C" w14:textId="77777777" w:rsidR="00A64CB1" w:rsidRPr="007B13BE" w:rsidRDefault="00A64CB1" w:rsidP="00CC5A7B">
            <w:pPr>
              <w:pStyle w:val="ColorfulList-Accent11"/>
              <w:widowControl/>
              <w:tabs>
                <w:tab w:val="left" w:pos="0"/>
                <w:tab w:val="left" w:pos="720"/>
              </w:tabs>
              <w:autoSpaceDE/>
              <w:autoSpaceDN/>
              <w:adjustRightInd/>
              <w:ind w:left="0"/>
              <w:jc w:val="both"/>
              <w:cnfStyle w:val="000000100000" w:firstRow="0" w:lastRow="0" w:firstColumn="0" w:lastColumn="0" w:oddVBand="0" w:evenVBand="0" w:oddHBand="1" w:evenHBand="0" w:firstRowFirstColumn="0" w:firstRowLastColumn="0" w:lastRowFirstColumn="0" w:lastRowLastColumn="0"/>
              <w:rPr>
                <w:rFonts w:ascii="Arial" w:hAnsi="Arial" w:cs="Arial"/>
                <w:b/>
                <w:bCs/>
                <w:szCs w:val="20"/>
                <w:lang w:val="fr-FR"/>
              </w:rPr>
            </w:pPr>
            <w:r w:rsidRPr="007B13BE">
              <w:rPr>
                <w:rFonts w:ascii="Arial" w:hAnsi="Arial" w:cs="Arial"/>
                <w:szCs w:val="20"/>
                <w:lang w:val="fr-FR"/>
              </w:rPr>
              <w:t>CC</w:t>
            </w:r>
          </w:p>
        </w:tc>
        <w:tc>
          <w:tcPr>
            <w:tcW w:w="538" w:type="pct"/>
          </w:tcPr>
          <w:p w14:paraId="3FDC3173" w14:textId="77777777" w:rsidR="00A64CB1" w:rsidRPr="007B13BE" w:rsidRDefault="00A64CB1" w:rsidP="002E2222">
            <w:pPr>
              <w:pStyle w:val="ColorfulList-Accent11"/>
              <w:widowControl/>
              <w:tabs>
                <w:tab w:val="left" w:pos="0"/>
                <w:tab w:val="left" w:pos="720"/>
              </w:tabs>
              <w:autoSpaceDE/>
              <w:autoSpaceDN/>
              <w:adjustRightInd/>
              <w:ind w:left="0"/>
              <w:cnfStyle w:val="000000100000" w:firstRow="0" w:lastRow="0" w:firstColumn="0" w:lastColumn="0" w:oddVBand="0" w:evenVBand="0" w:oddHBand="1" w:evenHBand="0" w:firstRowFirstColumn="0" w:firstRowLastColumn="0" w:lastRowFirstColumn="0" w:lastRowLastColumn="0"/>
              <w:rPr>
                <w:rFonts w:ascii="Arial" w:hAnsi="Arial" w:cs="Arial"/>
                <w:b/>
                <w:bCs/>
                <w:szCs w:val="20"/>
                <w:lang w:val="fr-FR"/>
              </w:rPr>
            </w:pPr>
            <w:r w:rsidRPr="007B13BE">
              <w:rPr>
                <w:rFonts w:ascii="Arial" w:eastAsia="Calibri" w:hAnsi="Arial" w:cs="Arial"/>
                <w:szCs w:val="20"/>
                <w:lang w:val="fr-FR"/>
              </w:rPr>
              <w:t>budget de base</w:t>
            </w:r>
          </w:p>
        </w:tc>
        <w:tc>
          <w:tcPr>
            <w:tcW w:w="699" w:type="pct"/>
          </w:tcPr>
          <w:p w14:paraId="7D61EF80" w14:textId="77777777" w:rsidR="00A64CB1" w:rsidRPr="007B13BE" w:rsidRDefault="00A64CB1" w:rsidP="00CC5A7B">
            <w:pPr>
              <w:pStyle w:val="ColorfulList-Accent11"/>
              <w:widowControl/>
              <w:tabs>
                <w:tab w:val="left" w:pos="0"/>
                <w:tab w:val="left" w:pos="720"/>
              </w:tabs>
              <w:autoSpaceDE/>
              <w:autoSpaceDN/>
              <w:adjustRightInd/>
              <w:ind w:left="0"/>
              <w:jc w:val="both"/>
              <w:cnfStyle w:val="000000100000" w:firstRow="0" w:lastRow="0" w:firstColumn="0" w:lastColumn="0" w:oddVBand="0" w:evenVBand="0" w:oddHBand="1" w:evenHBand="0" w:firstRowFirstColumn="0" w:firstRowLastColumn="0" w:lastRowFirstColumn="0" w:lastRowLastColumn="0"/>
              <w:rPr>
                <w:rFonts w:ascii="Arial" w:hAnsi="Arial" w:cs="Arial"/>
                <w:b/>
                <w:bCs/>
                <w:szCs w:val="20"/>
                <w:lang w:val="fr-FR"/>
              </w:rPr>
            </w:pPr>
            <w:r w:rsidRPr="007B13BE">
              <w:rPr>
                <w:rFonts w:ascii="Arial" w:hAnsi="Arial" w:cs="Arial"/>
                <w:szCs w:val="20"/>
                <w:lang w:val="fr-FR"/>
              </w:rPr>
              <w:t>Pas de temps de travail significatif prévu</w:t>
            </w:r>
          </w:p>
        </w:tc>
      </w:tr>
      <w:tr w:rsidR="00A64CB1" w:rsidRPr="007B13BE" w14:paraId="65001399" w14:textId="77777777" w:rsidTr="00CC5A7B">
        <w:tc>
          <w:tcPr>
            <w:cnfStyle w:val="001000000000" w:firstRow="0" w:lastRow="0" w:firstColumn="1" w:lastColumn="0" w:oddVBand="0" w:evenVBand="0" w:oddHBand="0" w:evenHBand="0" w:firstRowFirstColumn="0" w:firstRowLastColumn="0" w:lastRowFirstColumn="0" w:lastRowLastColumn="0"/>
            <w:tcW w:w="190" w:type="pct"/>
          </w:tcPr>
          <w:p w14:paraId="4D2F4646" w14:textId="77777777" w:rsidR="00A64CB1" w:rsidRPr="007B13BE" w:rsidRDefault="00A64CB1" w:rsidP="00CC5A7B">
            <w:pPr>
              <w:pStyle w:val="ColorfulList-Accent11"/>
              <w:widowControl/>
              <w:tabs>
                <w:tab w:val="left" w:pos="0"/>
                <w:tab w:val="left" w:pos="720"/>
              </w:tabs>
              <w:autoSpaceDE/>
              <w:autoSpaceDN/>
              <w:adjustRightInd/>
              <w:ind w:left="0"/>
              <w:jc w:val="both"/>
              <w:rPr>
                <w:rFonts w:ascii="Arial" w:hAnsi="Arial" w:cs="Arial"/>
                <w:szCs w:val="20"/>
              </w:rPr>
            </w:pPr>
            <w:r w:rsidRPr="007B13BE">
              <w:rPr>
                <w:rFonts w:ascii="Arial" w:hAnsi="Arial" w:cs="Arial"/>
                <w:szCs w:val="20"/>
              </w:rPr>
              <w:t>3</w:t>
            </w:r>
          </w:p>
        </w:tc>
        <w:tc>
          <w:tcPr>
            <w:tcW w:w="1529" w:type="pct"/>
          </w:tcPr>
          <w:p w14:paraId="29A7BB4E" w14:textId="1F62FB7E" w:rsidR="00A64CB1" w:rsidRPr="007B13BE" w:rsidRDefault="00A64CB1" w:rsidP="00CC5A7B">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hAnsi="Arial" w:cs="Arial"/>
                <w:b/>
                <w:bCs/>
                <w:szCs w:val="20"/>
                <w:lang w:val="fr-FR"/>
              </w:rPr>
            </w:pPr>
            <w:r w:rsidRPr="007B13BE">
              <w:rPr>
                <w:rFonts w:ascii="Arial" w:hAnsi="Arial" w:cs="Arial"/>
                <w:szCs w:val="20"/>
                <w:lang w:val="fr-FR"/>
              </w:rPr>
              <w:t xml:space="preserve">Renforcer les synergies et établir des partenariats avec les organisations pertinentes (notamment les AME, </w:t>
            </w:r>
            <w:r w:rsidR="00AD7E95" w:rsidRPr="00AD7E95">
              <w:rPr>
                <w:rFonts w:ascii="Arial" w:hAnsi="Arial" w:cs="Arial"/>
                <w:szCs w:val="20"/>
                <w:u w:val="single"/>
                <w:lang w:val="fr-FR"/>
              </w:rPr>
              <w:t>FAO</w:t>
            </w:r>
            <w:r w:rsidR="00AD7E95">
              <w:rPr>
                <w:rFonts w:ascii="Arial" w:hAnsi="Arial" w:cs="Arial"/>
                <w:szCs w:val="20"/>
                <w:lang w:val="fr-FR"/>
              </w:rPr>
              <w:t xml:space="preserve">, </w:t>
            </w:r>
            <w:r w:rsidRPr="007B13BE">
              <w:rPr>
                <w:rFonts w:ascii="Arial" w:hAnsi="Arial" w:cs="Arial"/>
                <w:szCs w:val="20"/>
                <w:lang w:val="fr-FR"/>
              </w:rPr>
              <w:t>les ORP, Groupe de spécialistes des requins de la CSE de l'UICN et les ONG).</w:t>
            </w:r>
          </w:p>
        </w:tc>
        <w:tc>
          <w:tcPr>
            <w:tcW w:w="485" w:type="pct"/>
          </w:tcPr>
          <w:p w14:paraId="22C96AF1" w14:textId="77777777" w:rsidR="00A64CB1" w:rsidRPr="007B13BE" w:rsidRDefault="00A64CB1" w:rsidP="00CC5A7B">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hAnsi="Arial" w:cs="Arial"/>
                <w:b/>
                <w:bCs/>
                <w:szCs w:val="20"/>
                <w:lang w:val="fr-FR"/>
              </w:rPr>
            </w:pPr>
            <w:proofErr w:type="spellStart"/>
            <w:r w:rsidRPr="007B13BE">
              <w:rPr>
                <w:rFonts w:ascii="Arial" w:eastAsia="Calibri" w:hAnsi="Arial" w:cs="Arial"/>
                <w:color w:val="000000"/>
                <w:szCs w:val="20"/>
                <w:lang w:val="fr-FR"/>
              </w:rPr>
              <w:t>CdC</w:t>
            </w:r>
            <w:proofErr w:type="spellEnd"/>
            <w:r w:rsidRPr="007B13BE">
              <w:rPr>
                <w:rFonts w:ascii="Arial" w:eastAsia="Calibri" w:hAnsi="Arial" w:cs="Arial"/>
                <w:color w:val="000000"/>
                <w:szCs w:val="20"/>
                <w:lang w:val="fr-FR"/>
              </w:rPr>
              <w:t xml:space="preserve"> SEC</w:t>
            </w:r>
          </w:p>
        </w:tc>
        <w:tc>
          <w:tcPr>
            <w:tcW w:w="538" w:type="pct"/>
          </w:tcPr>
          <w:p w14:paraId="24185D98" w14:textId="77777777" w:rsidR="00A64CB1" w:rsidRPr="007B13BE" w:rsidRDefault="00A64CB1" w:rsidP="00CC5A7B">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hAnsi="Arial" w:cs="Arial"/>
                <w:b/>
                <w:bCs/>
                <w:szCs w:val="20"/>
                <w:lang w:val="fr-FR"/>
              </w:rPr>
            </w:pPr>
            <w:r w:rsidRPr="007B13BE">
              <w:rPr>
                <w:rFonts w:ascii="Arial" w:hAnsi="Arial" w:cs="Arial"/>
                <w:szCs w:val="20"/>
                <w:lang w:val="fr-FR"/>
              </w:rPr>
              <w:t>principale</w:t>
            </w:r>
          </w:p>
        </w:tc>
        <w:tc>
          <w:tcPr>
            <w:tcW w:w="483" w:type="pct"/>
          </w:tcPr>
          <w:p w14:paraId="55CB52FB" w14:textId="77777777" w:rsidR="00A64CB1" w:rsidRPr="007B13BE" w:rsidRDefault="00A64CB1" w:rsidP="00CC5A7B">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hAnsi="Arial" w:cs="Arial"/>
                <w:b/>
                <w:bCs/>
                <w:szCs w:val="20"/>
              </w:rPr>
            </w:pPr>
            <w:r w:rsidRPr="007B13BE">
              <w:rPr>
                <w:rFonts w:ascii="Arial" w:eastAsia="Calibri" w:hAnsi="Arial" w:cs="Arial"/>
                <w:szCs w:val="20"/>
                <w:lang w:val="en-GB"/>
              </w:rPr>
              <w:t>2023-2025</w:t>
            </w:r>
          </w:p>
        </w:tc>
        <w:tc>
          <w:tcPr>
            <w:tcW w:w="538" w:type="pct"/>
          </w:tcPr>
          <w:p w14:paraId="743B3AF3" w14:textId="77777777" w:rsidR="00A64CB1" w:rsidRPr="007B13BE" w:rsidRDefault="00A64CB1" w:rsidP="00CC5A7B">
            <w:pPr>
              <w:widowControl/>
              <w:autoSpaceDE/>
              <w:adjustRightInd/>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0"/>
                <w:lang w:val="en-GB"/>
              </w:rPr>
            </w:pPr>
            <w:r w:rsidRPr="007B13BE">
              <w:rPr>
                <w:rFonts w:ascii="Arial" w:eastAsia="Calibri" w:hAnsi="Arial" w:cs="Arial"/>
                <w:szCs w:val="20"/>
                <w:lang w:val="en-GB"/>
              </w:rPr>
              <w:t xml:space="preserve">SEC </w:t>
            </w:r>
          </w:p>
          <w:p w14:paraId="1F517F54" w14:textId="77777777" w:rsidR="00A64CB1" w:rsidRPr="007B13BE" w:rsidRDefault="00A64CB1" w:rsidP="00CC5A7B">
            <w:pPr>
              <w:widowControl/>
              <w:autoSpaceDE/>
              <w:adjustRightInd/>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0"/>
                <w:lang w:val="fr-FR"/>
              </w:rPr>
            </w:pPr>
            <w:r w:rsidRPr="007B13BE">
              <w:rPr>
                <w:rFonts w:ascii="Arial" w:eastAsia="Calibri" w:hAnsi="Arial" w:cs="Arial"/>
                <w:szCs w:val="20"/>
                <w:lang w:val="fr-FR"/>
              </w:rPr>
              <w:t>CC</w:t>
            </w:r>
          </w:p>
        </w:tc>
        <w:tc>
          <w:tcPr>
            <w:tcW w:w="538" w:type="pct"/>
          </w:tcPr>
          <w:p w14:paraId="148E8785" w14:textId="77777777" w:rsidR="00A64CB1" w:rsidRPr="007B13BE" w:rsidRDefault="00A64CB1" w:rsidP="002E2222">
            <w:pPr>
              <w:pStyle w:val="ColorfulList-Accent11"/>
              <w:widowControl/>
              <w:tabs>
                <w:tab w:val="left" w:pos="0"/>
                <w:tab w:val="left" w:pos="720"/>
              </w:tabs>
              <w:autoSpaceDE/>
              <w:autoSpaceDN/>
              <w:adjustRightInd/>
              <w:ind w:left="0"/>
              <w:cnfStyle w:val="000000000000" w:firstRow="0" w:lastRow="0" w:firstColumn="0" w:lastColumn="0" w:oddVBand="0" w:evenVBand="0" w:oddHBand="0" w:evenHBand="0" w:firstRowFirstColumn="0" w:firstRowLastColumn="0" w:lastRowFirstColumn="0" w:lastRowLastColumn="0"/>
              <w:rPr>
                <w:rFonts w:ascii="Arial" w:hAnsi="Arial" w:cs="Arial"/>
                <w:b/>
                <w:bCs/>
                <w:szCs w:val="20"/>
                <w:lang w:val="fr-FR"/>
              </w:rPr>
            </w:pPr>
            <w:r w:rsidRPr="007B13BE">
              <w:rPr>
                <w:rFonts w:ascii="Arial" w:eastAsia="Calibri" w:hAnsi="Arial" w:cs="Arial"/>
                <w:szCs w:val="20"/>
                <w:lang w:val="fr-FR"/>
              </w:rPr>
              <w:t>budget de base</w:t>
            </w:r>
          </w:p>
        </w:tc>
        <w:tc>
          <w:tcPr>
            <w:tcW w:w="699" w:type="pct"/>
          </w:tcPr>
          <w:p w14:paraId="3AF1B02A" w14:textId="77777777" w:rsidR="00A64CB1" w:rsidRPr="007B13BE" w:rsidRDefault="00A64CB1" w:rsidP="00CC5A7B">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Cs w:val="20"/>
                <w:lang w:val="fr-FR"/>
              </w:rPr>
            </w:pPr>
            <w:r w:rsidRPr="007B13BE">
              <w:rPr>
                <w:rFonts w:ascii="Arial" w:hAnsi="Arial" w:cs="Arial"/>
                <w:szCs w:val="20"/>
                <w:lang w:val="fr-FR"/>
              </w:rPr>
              <w:t>Personnel P : 30</w:t>
            </w:r>
          </w:p>
        </w:tc>
      </w:tr>
      <w:tr w:rsidR="00A64CB1" w:rsidRPr="007B13BE" w14:paraId="4F9F4CB0" w14:textId="77777777" w:rsidTr="007B1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8"/>
            <w:shd w:val="clear" w:color="auto" w:fill="8EAADB" w:themeFill="accent5" w:themeFillTint="99"/>
          </w:tcPr>
          <w:p w14:paraId="4EFCB457" w14:textId="77777777" w:rsidR="00A64CB1" w:rsidRPr="007B13BE" w:rsidRDefault="00A64CB1" w:rsidP="00CC5A7B">
            <w:pPr>
              <w:pStyle w:val="ColorfulList-Accent11"/>
              <w:widowControl/>
              <w:tabs>
                <w:tab w:val="left" w:pos="0"/>
                <w:tab w:val="left" w:pos="720"/>
              </w:tabs>
              <w:autoSpaceDE/>
              <w:autoSpaceDN/>
              <w:adjustRightInd/>
              <w:ind w:left="0"/>
              <w:jc w:val="both"/>
              <w:rPr>
                <w:rFonts w:ascii="Arial" w:hAnsi="Arial" w:cs="Arial"/>
                <w:b w:val="0"/>
                <w:bCs w:val="0"/>
                <w:szCs w:val="20"/>
                <w:lang w:val="fr-FR"/>
              </w:rPr>
            </w:pPr>
            <w:r w:rsidRPr="007B13BE">
              <w:rPr>
                <w:rFonts w:ascii="Arial" w:hAnsi="Arial" w:cs="Arial"/>
                <w:szCs w:val="20"/>
                <w:lang w:val="fr-FR"/>
              </w:rPr>
              <w:lastRenderedPageBreak/>
              <w:t>Sensibilisation</w:t>
            </w:r>
          </w:p>
        </w:tc>
      </w:tr>
      <w:tr w:rsidR="00A64CB1" w:rsidRPr="007B13BE" w14:paraId="0E32B1B2" w14:textId="77777777" w:rsidTr="00CC5A7B">
        <w:tc>
          <w:tcPr>
            <w:cnfStyle w:val="001000000000" w:firstRow="0" w:lastRow="0" w:firstColumn="1" w:lastColumn="0" w:oddVBand="0" w:evenVBand="0" w:oddHBand="0" w:evenHBand="0" w:firstRowFirstColumn="0" w:firstRowLastColumn="0" w:lastRowFirstColumn="0" w:lastRowLastColumn="0"/>
            <w:tcW w:w="190" w:type="pct"/>
          </w:tcPr>
          <w:p w14:paraId="2D4DE909" w14:textId="77777777" w:rsidR="00A64CB1" w:rsidRPr="007B13BE" w:rsidRDefault="00A64CB1" w:rsidP="00CC5A7B">
            <w:pPr>
              <w:pStyle w:val="ColorfulList-Accent11"/>
              <w:widowControl/>
              <w:tabs>
                <w:tab w:val="left" w:pos="0"/>
                <w:tab w:val="left" w:pos="720"/>
              </w:tabs>
              <w:autoSpaceDE/>
              <w:autoSpaceDN/>
              <w:adjustRightInd/>
              <w:ind w:left="0"/>
              <w:jc w:val="both"/>
              <w:rPr>
                <w:rFonts w:ascii="Arial" w:hAnsi="Arial" w:cs="Arial"/>
                <w:szCs w:val="20"/>
              </w:rPr>
            </w:pPr>
            <w:r w:rsidRPr="007B13BE">
              <w:rPr>
                <w:rFonts w:ascii="Arial" w:hAnsi="Arial" w:cs="Arial"/>
                <w:szCs w:val="20"/>
              </w:rPr>
              <w:t>4</w:t>
            </w:r>
          </w:p>
        </w:tc>
        <w:tc>
          <w:tcPr>
            <w:tcW w:w="1529" w:type="pct"/>
          </w:tcPr>
          <w:p w14:paraId="20F1C3BB" w14:textId="77777777" w:rsidR="00A64CB1" w:rsidRPr="007B13BE" w:rsidRDefault="00A64CB1" w:rsidP="00CC5A7B">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hAnsi="Arial" w:cs="Arial"/>
                <w:b/>
                <w:bCs/>
                <w:szCs w:val="20"/>
                <w:lang w:val="fr-FR"/>
              </w:rPr>
            </w:pPr>
            <w:r w:rsidRPr="007B13BE">
              <w:rPr>
                <w:rFonts w:ascii="Arial" w:eastAsia="Calibri" w:hAnsi="Arial" w:cs="Arial"/>
                <w:szCs w:val="20"/>
                <w:lang w:val="fr-FR"/>
              </w:rPr>
              <w:t xml:space="preserve">Informer et sensibiliser sur le </w:t>
            </w:r>
            <w:proofErr w:type="spellStart"/>
            <w:r w:rsidRPr="007B13BE">
              <w:rPr>
                <w:rFonts w:ascii="Arial" w:eastAsia="Calibri" w:hAnsi="Arial" w:cs="Arial"/>
                <w:szCs w:val="20"/>
                <w:lang w:val="fr-FR"/>
              </w:rPr>
              <w:t>MdE</w:t>
            </w:r>
            <w:proofErr w:type="spellEnd"/>
            <w:r w:rsidRPr="007B13BE">
              <w:rPr>
                <w:rFonts w:ascii="Arial" w:eastAsia="Calibri" w:hAnsi="Arial" w:cs="Arial"/>
                <w:szCs w:val="20"/>
                <w:lang w:val="fr-FR"/>
              </w:rPr>
              <w:t xml:space="preserve"> Requins conformément à la stratégie de communication et de sensibilisation du </w:t>
            </w:r>
            <w:proofErr w:type="spellStart"/>
            <w:r w:rsidRPr="007B13BE">
              <w:rPr>
                <w:rFonts w:ascii="Arial" w:eastAsia="Calibri" w:hAnsi="Arial" w:cs="Arial"/>
                <w:szCs w:val="20"/>
                <w:lang w:val="fr-FR"/>
              </w:rPr>
              <w:t>MdE</w:t>
            </w:r>
            <w:proofErr w:type="spellEnd"/>
            <w:r w:rsidRPr="007B13BE">
              <w:rPr>
                <w:rFonts w:ascii="Arial" w:eastAsia="Calibri" w:hAnsi="Arial" w:cs="Arial"/>
                <w:szCs w:val="20"/>
                <w:lang w:val="fr-FR"/>
              </w:rPr>
              <w:t xml:space="preserve"> Requins.</w:t>
            </w:r>
          </w:p>
        </w:tc>
        <w:tc>
          <w:tcPr>
            <w:tcW w:w="485" w:type="pct"/>
          </w:tcPr>
          <w:p w14:paraId="75EE9F04" w14:textId="77777777" w:rsidR="00A64CB1" w:rsidRPr="007B13BE" w:rsidRDefault="00A64CB1" w:rsidP="00CC5A7B">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hAnsi="Arial" w:cs="Arial"/>
                <w:b/>
                <w:bCs/>
                <w:szCs w:val="20"/>
                <w:lang w:val="fr-FR"/>
              </w:rPr>
            </w:pPr>
            <w:proofErr w:type="spellStart"/>
            <w:r w:rsidRPr="007B13BE">
              <w:rPr>
                <w:rFonts w:ascii="Arial" w:eastAsia="Calibri" w:hAnsi="Arial" w:cs="Arial"/>
                <w:color w:val="000000"/>
                <w:szCs w:val="20"/>
                <w:lang w:val="fr-FR"/>
              </w:rPr>
              <w:t>CdC</w:t>
            </w:r>
            <w:proofErr w:type="spellEnd"/>
            <w:r w:rsidRPr="007B13BE">
              <w:rPr>
                <w:rFonts w:ascii="Arial" w:eastAsia="Calibri" w:hAnsi="Arial" w:cs="Arial"/>
                <w:color w:val="000000"/>
                <w:szCs w:val="20"/>
                <w:lang w:val="fr-FR"/>
              </w:rPr>
              <w:t xml:space="preserve"> SEC</w:t>
            </w:r>
          </w:p>
        </w:tc>
        <w:tc>
          <w:tcPr>
            <w:tcW w:w="538" w:type="pct"/>
          </w:tcPr>
          <w:p w14:paraId="5E576499" w14:textId="77777777" w:rsidR="00A64CB1" w:rsidRPr="007B13BE" w:rsidRDefault="00A64CB1" w:rsidP="00CC5A7B">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hAnsi="Arial" w:cs="Arial"/>
                <w:b/>
                <w:bCs/>
                <w:szCs w:val="20"/>
                <w:lang w:val="fr-FR"/>
              </w:rPr>
            </w:pPr>
            <w:r w:rsidRPr="007B13BE">
              <w:rPr>
                <w:rFonts w:ascii="Arial" w:hAnsi="Arial" w:cs="Arial"/>
                <w:szCs w:val="20"/>
                <w:lang w:val="fr-FR"/>
              </w:rPr>
              <w:t>principale</w:t>
            </w:r>
          </w:p>
        </w:tc>
        <w:tc>
          <w:tcPr>
            <w:tcW w:w="483" w:type="pct"/>
          </w:tcPr>
          <w:p w14:paraId="59BB1D11" w14:textId="06194C48" w:rsidR="00A64CB1" w:rsidRPr="00AD7E95" w:rsidRDefault="00A64CB1" w:rsidP="00CC5A7B">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hAnsi="Arial" w:cs="Arial"/>
                <w:b/>
                <w:bCs/>
                <w:szCs w:val="20"/>
              </w:rPr>
            </w:pPr>
            <w:r w:rsidRPr="00AD7E95">
              <w:rPr>
                <w:rFonts w:ascii="Arial" w:eastAsia="Calibri" w:hAnsi="Arial" w:cs="Arial"/>
                <w:szCs w:val="20"/>
                <w:lang w:val="en-GB"/>
              </w:rPr>
              <w:t>2023-2025</w:t>
            </w:r>
          </w:p>
        </w:tc>
        <w:tc>
          <w:tcPr>
            <w:tcW w:w="538" w:type="pct"/>
          </w:tcPr>
          <w:p w14:paraId="08F30A6A" w14:textId="77777777" w:rsidR="00A64CB1" w:rsidRDefault="00A64CB1" w:rsidP="00CC5A7B">
            <w:pPr>
              <w:widowControl/>
              <w:autoSpaceDE/>
              <w:adjustRightInd/>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0"/>
                <w:lang w:val="en-GB"/>
              </w:rPr>
            </w:pPr>
            <w:r w:rsidRPr="007B13BE">
              <w:rPr>
                <w:rFonts w:ascii="Arial" w:eastAsia="Calibri" w:hAnsi="Arial" w:cs="Arial"/>
                <w:szCs w:val="20"/>
                <w:lang w:val="en-GB"/>
              </w:rPr>
              <w:t xml:space="preserve">SEC </w:t>
            </w:r>
          </w:p>
          <w:p w14:paraId="7A570D0F" w14:textId="7906347D" w:rsidR="00AD7E95" w:rsidRPr="00AD7E95" w:rsidRDefault="00AD7E95" w:rsidP="00CC5A7B">
            <w:pPr>
              <w:widowControl/>
              <w:autoSpaceDE/>
              <w:adjustRightInd/>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0"/>
                <w:u w:val="single"/>
                <w:lang w:val="en-GB"/>
              </w:rPr>
            </w:pPr>
          </w:p>
        </w:tc>
        <w:tc>
          <w:tcPr>
            <w:tcW w:w="538" w:type="pct"/>
          </w:tcPr>
          <w:p w14:paraId="789CEA43" w14:textId="77777777" w:rsidR="00A64CB1" w:rsidRPr="007B13BE" w:rsidRDefault="00A64CB1" w:rsidP="00CC5A7B">
            <w:pPr>
              <w:pStyle w:val="ColorfulList-Accent11"/>
              <w:widowControl/>
              <w:tabs>
                <w:tab w:val="left" w:pos="0"/>
                <w:tab w:val="left" w:pos="720"/>
              </w:tabs>
              <w:autoSpaceDE/>
              <w:autoSpaceDN/>
              <w:adjustRightInd/>
              <w:ind w:left="0"/>
              <w:cnfStyle w:val="000000000000" w:firstRow="0" w:lastRow="0" w:firstColumn="0" w:lastColumn="0" w:oddVBand="0" w:evenVBand="0" w:oddHBand="0" w:evenHBand="0" w:firstRowFirstColumn="0" w:firstRowLastColumn="0" w:lastRowFirstColumn="0" w:lastRowLastColumn="0"/>
              <w:rPr>
                <w:rFonts w:ascii="Arial" w:hAnsi="Arial" w:cs="Arial"/>
                <w:b/>
                <w:bCs/>
                <w:szCs w:val="20"/>
                <w:lang w:val="fr-FR"/>
              </w:rPr>
            </w:pPr>
            <w:r w:rsidRPr="007B13BE">
              <w:rPr>
                <w:rFonts w:ascii="Arial" w:eastAsia="Calibri" w:hAnsi="Arial" w:cs="Arial"/>
                <w:szCs w:val="20"/>
                <w:lang w:val="fr-FR"/>
              </w:rPr>
              <w:t>Dans une mesure limitée, inclus dans le budget de base</w:t>
            </w:r>
          </w:p>
        </w:tc>
        <w:tc>
          <w:tcPr>
            <w:tcW w:w="699" w:type="pct"/>
          </w:tcPr>
          <w:p w14:paraId="36D4093F" w14:textId="77777777" w:rsidR="00A64CB1" w:rsidRPr="007B13BE" w:rsidRDefault="00A64CB1" w:rsidP="00CC5A7B">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Cs w:val="20"/>
                <w:lang w:val="fr-FR"/>
              </w:rPr>
            </w:pPr>
            <w:r w:rsidRPr="007B13BE">
              <w:rPr>
                <w:rFonts w:ascii="Arial" w:hAnsi="Arial" w:cs="Arial"/>
                <w:szCs w:val="20"/>
                <w:lang w:val="fr-FR"/>
              </w:rPr>
              <w:t>Personnel P : 15</w:t>
            </w:r>
          </w:p>
          <w:p w14:paraId="7F7387EE" w14:textId="77777777" w:rsidR="00A64CB1" w:rsidRPr="007B13BE" w:rsidRDefault="00A64CB1" w:rsidP="00CC5A7B">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Cs w:val="20"/>
                <w:lang w:val="fr-FR"/>
              </w:rPr>
            </w:pPr>
            <w:r w:rsidRPr="007B13BE">
              <w:rPr>
                <w:rFonts w:ascii="Arial" w:hAnsi="Arial" w:cs="Arial"/>
                <w:szCs w:val="20"/>
                <w:lang w:val="fr-FR"/>
              </w:rPr>
              <w:t>Personnel G : 5</w:t>
            </w:r>
          </w:p>
        </w:tc>
      </w:tr>
      <w:tr w:rsidR="00AD7E95" w:rsidRPr="007B13BE" w14:paraId="1B711BE2" w14:textId="77777777" w:rsidTr="00CC5A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 w:type="pct"/>
          </w:tcPr>
          <w:p w14:paraId="49D7B36F" w14:textId="77777777" w:rsidR="00AD7E95" w:rsidRPr="007B13BE" w:rsidRDefault="00AD7E95" w:rsidP="00AD7E95">
            <w:pPr>
              <w:pStyle w:val="ColorfulList-Accent11"/>
              <w:widowControl/>
              <w:tabs>
                <w:tab w:val="left" w:pos="0"/>
                <w:tab w:val="left" w:pos="720"/>
              </w:tabs>
              <w:autoSpaceDE/>
              <w:autoSpaceDN/>
              <w:adjustRightInd/>
              <w:ind w:left="0"/>
              <w:jc w:val="both"/>
              <w:rPr>
                <w:rFonts w:ascii="Arial" w:hAnsi="Arial" w:cs="Arial"/>
                <w:szCs w:val="20"/>
              </w:rPr>
            </w:pPr>
            <w:r w:rsidRPr="007B13BE">
              <w:rPr>
                <w:rFonts w:ascii="Arial" w:hAnsi="Arial" w:cs="Arial"/>
                <w:szCs w:val="20"/>
              </w:rPr>
              <w:t>5</w:t>
            </w:r>
          </w:p>
        </w:tc>
        <w:tc>
          <w:tcPr>
            <w:tcW w:w="1529" w:type="pct"/>
          </w:tcPr>
          <w:p w14:paraId="730B84E2" w14:textId="77777777" w:rsidR="00AD7E95" w:rsidRPr="007B13BE" w:rsidRDefault="00AD7E95" w:rsidP="00AD7E95">
            <w:pPr>
              <w:pStyle w:val="ColorfulList-Accent11"/>
              <w:widowControl/>
              <w:tabs>
                <w:tab w:val="left" w:pos="0"/>
                <w:tab w:val="left" w:pos="720"/>
              </w:tabs>
              <w:autoSpaceDE/>
              <w:autoSpaceDN/>
              <w:adjustRightInd/>
              <w:ind w:left="0"/>
              <w:jc w:val="both"/>
              <w:cnfStyle w:val="000000100000" w:firstRow="0" w:lastRow="0" w:firstColumn="0" w:lastColumn="0" w:oddVBand="0" w:evenVBand="0" w:oddHBand="1" w:evenHBand="0" w:firstRowFirstColumn="0" w:firstRowLastColumn="0" w:lastRowFirstColumn="0" w:lastRowLastColumn="0"/>
              <w:rPr>
                <w:rFonts w:ascii="Arial" w:hAnsi="Arial" w:cs="Arial"/>
                <w:b/>
                <w:bCs/>
                <w:szCs w:val="20"/>
                <w:lang w:val="fr-FR"/>
              </w:rPr>
            </w:pPr>
            <w:r w:rsidRPr="007B13BE">
              <w:rPr>
                <w:rFonts w:ascii="Arial" w:eastAsia="Calibri" w:hAnsi="Arial" w:cs="Arial"/>
                <w:szCs w:val="20"/>
                <w:lang w:val="fr-FR"/>
              </w:rPr>
              <w:t xml:space="preserve">Encourager tous les États de l'aire de répartition à rejoindre la CMS et à devenir Signataires du </w:t>
            </w:r>
            <w:proofErr w:type="spellStart"/>
            <w:r w:rsidRPr="007B13BE">
              <w:rPr>
                <w:rFonts w:ascii="Arial" w:eastAsia="Calibri" w:hAnsi="Arial" w:cs="Arial"/>
                <w:szCs w:val="20"/>
                <w:lang w:val="fr-FR"/>
              </w:rPr>
              <w:t>MdE</w:t>
            </w:r>
            <w:proofErr w:type="spellEnd"/>
            <w:r w:rsidRPr="007B13BE">
              <w:rPr>
                <w:rFonts w:ascii="Arial" w:eastAsia="Calibri" w:hAnsi="Arial" w:cs="Arial"/>
                <w:szCs w:val="20"/>
                <w:lang w:val="fr-FR"/>
              </w:rPr>
              <w:t>.</w:t>
            </w:r>
          </w:p>
        </w:tc>
        <w:tc>
          <w:tcPr>
            <w:tcW w:w="485" w:type="pct"/>
          </w:tcPr>
          <w:p w14:paraId="1BF5D0F5" w14:textId="77777777" w:rsidR="00AD7E95" w:rsidRPr="007B13BE" w:rsidRDefault="00AD7E95" w:rsidP="00AD7E95">
            <w:pPr>
              <w:pStyle w:val="ColorfulList-Accent11"/>
              <w:widowControl/>
              <w:tabs>
                <w:tab w:val="left" w:pos="0"/>
                <w:tab w:val="left" w:pos="720"/>
              </w:tabs>
              <w:autoSpaceDE/>
              <w:autoSpaceDN/>
              <w:adjustRightInd/>
              <w:ind w:left="0"/>
              <w:jc w:val="both"/>
              <w:cnfStyle w:val="000000100000" w:firstRow="0" w:lastRow="0" w:firstColumn="0" w:lastColumn="0" w:oddVBand="0" w:evenVBand="0" w:oddHBand="1" w:evenHBand="0" w:firstRowFirstColumn="0" w:firstRowLastColumn="0" w:lastRowFirstColumn="0" w:lastRowLastColumn="0"/>
              <w:rPr>
                <w:rFonts w:ascii="Arial" w:hAnsi="Arial" w:cs="Arial"/>
                <w:b/>
                <w:bCs/>
                <w:szCs w:val="20"/>
                <w:lang w:val="fr-FR"/>
              </w:rPr>
            </w:pPr>
            <w:proofErr w:type="spellStart"/>
            <w:r w:rsidRPr="007B13BE">
              <w:rPr>
                <w:rFonts w:ascii="Arial" w:eastAsia="Calibri" w:hAnsi="Arial" w:cs="Arial"/>
                <w:color w:val="000000"/>
                <w:szCs w:val="20"/>
                <w:lang w:val="fr-FR"/>
              </w:rPr>
              <w:t>CdC</w:t>
            </w:r>
            <w:proofErr w:type="spellEnd"/>
            <w:r w:rsidRPr="007B13BE">
              <w:rPr>
                <w:rFonts w:ascii="Arial" w:eastAsia="Calibri" w:hAnsi="Arial" w:cs="Arial"/>
                <w:color w:val="000000"/>
                <w:szCs w:val="20"/>
                <w:lang w:val="fr-FR"/>
              </w:rPr>
              <w:t xml:space="preserve"> SEC</w:t>
            </w:r>
          </w:p>
        </w:tc>
        <w:tc>
          <w:tcPr>
            <w:tcW w:w="538" w:type="pct"/>
          </w:tcPr>
          <w:p w14:paraId="405E0E69" w14:textId="77777777" w:rsidR="00AD7E95" w:rsidRPr="007B13BE" w:rsidRDefault="00AD7E95" w:rsidP="00AD7E95">
            <w:pPr>
              <w:pStyle w:val="ColorfulList-Accent11"/>
              <w:widowControl/>
              <w:tabs>
                <w:tab w:val="left" w:pos="0"/>
                <w:tab w:val="left" w:pos="720"/>
              </w:tabs>
              <w:autoSpaceDE/>
              <w:autoSpaceDN/>
              <w:adjustRightInd/>
              <w:ind w:left="0"/>
              <w:jc w:val="both"/>
              <w:cnfStyle w:val="000000100000" w:firstRow="0" w:lastRow="0" w:firstColumn="0" w:lastColumn="0" w:oddVBand="0" w:evenVBand="0" w:oddHBand="1" w:evenHBand="0" w:firstRowFirstColumn="0" w:firstRowLastColumn="0" w:lastRowFirstColumn="0" w:lastRowLastColumn="0"/>
              <w:rPr>
                <w:rFonts w:ascii="Arial" w:hAnsi="Arial" w:cs="Arial"/>
                <w:b/>
                <w:bCs/>
                <w:szCs w:val="20"/>
                <w:lang w:val="fr-FR"/>
              </w:rPr>
            </w:pPr>
            <w:r w:rsidRPr="007B13BE">
              <w:rPr>
                <w:rFonts w:ascii="Arial" w:hAnsi="Arial" w:cs="Arial"/>
                <w:szCs w:val="20"/>
                <w:lang w:val="fr-FR"/>
              </w:rPr>
              <w:t>principale</w:t>
            </w:r>
          </w:p>
        </w:tc>
        <w:tc>
          <w:tcPr>
            <w:tcW w:w="483" w:type="pct"/>
          </w:tcPr>
          <w:p w14:paraId="735BAFF4" w14:textId="1767D9C0" w:rsidR="00AD7E95" w:rsidRPr="007B13BE" w:rsidRDefault="00AD7E95" w:rsidP="00AD7E95">
            <w:pPr>
              <w:pStyle w:val="ColorfulList-Accent11"/>
              <w:widowControl/>
              <w:tabs>
                <w:tab w:val="left" w:pos="0"/>
                <w:tab w:val="left" w:pos="720"/>
              </w:tabs>
              <w:autoSpaceDE/>
              <w:autoSpaceDN/>
              <w:adjustRightInd/>
              <w:ind w:left="0"/>
              <w:jc w:val="both"/>
              <w:cnfStyle w:val="000000100000" w:firstRow="0" w:lastRow="0" w:firstColumn="0" w:lastColumn="0" w:oddVBand="0" w:evenVBand="0" w:oddHBand="1" w:evenHBand="0" w:firstRowFirstColumn="0" w:firstRowLastColumn="0" w:lastRowFirstColumn="0" w:lastRowLastColumn="0"/>
              <w:rPr>
                <w:rFonts w:ascii="Arial" w:hAnsi="Arial" w:cs="Arial"/>
                <w:b/>
                <w:bCs/>
                <w:szCs w:val="20"/>
              </w:rPr>
            </w:pPr>
            <w:r w:rsidRPr="00AD7E95">
              <w:rPr>
                <w:rFonts w:ascii="Arial" w:eastAsia="Calibri" w:hAnsi="Arial" w:cs="Arial"/>
                <w:szCs w:val="20"/>
                <w:u w:val="single"/>
                <w:lang w:val="en-GB"/>
              </w:rPr>
              <w:t xml:space="preserve">En </w:t>
            </w:r>
            <w:proofErr w:type="spellStart"/>
            <w:r w:rsidRPr="00AD7E95">
              <w:rPr>
                <w:rFonts w:ascii="Arial" w:eastAsia="Calibri" w:hAnsi="Arial" w:cs="Arial"/>
                <w:szCs w:val="20"/>
                <w:u w:val="single"/>
                <w:lang w:val="en-GB"/>
              </w:rPr>
              <w:t>cours</w:t>
            </w:r>
            <w:proofErr w:type="spellEnd"/>
            <w:r>
              <w:rPr>
                <w:rFonts w:ascii="Arial" w:eastAsia="Calibri" w:hAnsi="Arial" w:cs="Arial"/>
                <w:szCs w:val="20"/>
                <w:lang w:val="en-GB"/>
              </w:rPr>
              <w:t xml:space="preserve"> </w:t>
            </w:r>
            <w:r w:rsidRPr="00AD7E95">
              <w:rPr>
                <w:rFonts w:ascii="Arial" w:eastAsia="Calibri" w:hAnsi="Arial" w:cs="Arial"/>
                <w:strike/>
                <w:szCs w:val="20"/>
                <w:lang w:val="en-GB"/>
              </w:rPr>
              <w:t>2023-2025</w:t>
            </w:r>
          </w:p>
        </w:tc>
        <w:tc>
          <w:tcPr>
            <w:tcW w:w="538" w:type="pct"/>
          </w:tcPr>
          <w:p w14:paraId="5A5D73DE" w14:textId="77777777" w:rsidR="00AD7E95" w:rsidRDefault="00AD7E95" w:rsidP="00AD7E95">
            <w:pPr>
              <w:widowControl/>
              <w:autoSpaceDE/>
              <w:adjustRightInd/>
              <w:spacing w:line="276"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Cs w:val="20"/>
                <w:lang w:val="en-GB"/>
              </w:rPr>
            </w:pPr>
            <w:r w:rsidRPr="007B13BE">
              <w:rPr>
                <w:rFonts w:ascii="Arial" w:eastAsia="Calibri" w:hAnsi="Arial" w:cs="Arial"/>
                <w:szCs w:val="20"/>
                <w:lang w:val="en-GB"/>
              </w:rPr>
              <w:t xml:space="preserve">SEC </w:t>
            </w:r>
          </w:p>
          <w:p w14:paraId="7E188B14" w14:textId="24C9520D" w:rsidR="00AD7E95" w:rsidRDefault="00AD7E95" w:rsidP="00AD7E95">
            <w:pPr>
              <w:widowControl/>
              <w:autoSpaceDE/>
              <w:adjustRightInd/>
              <w:spacing w:line="276"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Cs w:val="20"/>
                <w:u w:val="single"/>
                <w:lang w:val="en-GB"/>
              </w:rPr>
            </w:pPr>
            <w:r w:rsidRPr="00AD7E95">
              <w:rPr>
                <w:rFonts w:ascii="Arial" w:eastAsia="Calibri" w:hAnsi="Arial" w:cs="Arial"/>
                <w:szCs w:val="20"/>
                <w:u w:val="single"/>
                <w:lang w:val="en-GB"/>
              </w:rPr>
              <w:t>SIG</w:t>
            </w:r>
          </w:p>
          <w:p w14:paraId="1F7A0D5E" w14:textId="59A0FEB3" w:rsidR="00AD7E95" w:rsidRPr="007B13BE" w:rsidRDefault="00AD7E95" w:rsidP="00AD7E95">
            <w:pPr>
              <w:widowControl/>
              <w:autoSpaceDE/>
              <w:adjustRightInd/>
              <w:spacing w:line="276"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Cs w:val="20"/>
                <w:lang w:val="en-GB"/>
              </w:rPr>
            </w:pPr>
            <w:proofErr w:type="spellStart"/>
            <w:r>
              <w:rPr>
                <w:rFonts w:ascii="Arial" w:eastAsia="Calibri" w:hAnsi="Arial" w:cs="Arial"/>
                <w:szCs w:val="20"/>
                <w:u w:val="single"/>
                <w:lang w:val="en-GB"/>
              </w:rPr>
              <w:t>C</w:t>
            </w:r>
            <w:r w:rsidR="00210324">
              <w:rPr>
                <w:rFonts w:ascii="Arial" w:eastAsia="Calibri" w:hAnsi="Arial" w:cs="Arial"/>
                <w:szCs w:val="20"/>
                <w:u w:val="single"/>
                <w:lang w:val="en-GB"/>
              </w:rPr>
              <w:t>oo</w:t>
            </w:r>
            <w:r>
              <w:rPr>
                <w:rFonts w:ascii="Arial" w:eastAsia="Calibri" w:hAnsi="Arial" w:cs="Arial"/>
                <w:szCs w:val="20"/>
                <w:u w:val="single"/>
                <w:lang w:val="en-GB"/>
              </w:rPr>
              <w:t>P</w:t>
            </w:r>
            <w:proofErr w:type="spellEnd"/>
          </w:p>
        </w:tc>
        <w:tc>
          <w:tcPr>
            <w:tcW w:w="538" w:type="pct"/>
          </w:tcPr>
          <w:p w14:paraId="285F8E04" w14:textId="77777777" w:rsidR="00AD7E95" w:rsidRPr="007B13BE" w:rsidRDefault="00AD7E95" w:rsidP="00AD7E95">
            <w:pPr>
              <w:pStyle w:val="ColorfulList-Accent11"/>
              <w:widowControl/>
              <w:tabs>
                <w:tab w:val="left" w:pos="0"/>
                <w:tab w:val="left" w:pos="720"/>
              </w:tabs>
              <w:autoSpaceDE/>
              <w:autoSpaceDN/>
              <w:adjustRightInd/>
              <w:ind w:left="0"/>
              <w:cnfStyle w:val="000000100000" w:firstRow="0" w:lastRow="0" w:firstColumn="0" w:lastColumn="0" w:oddVBand="0" w:evenVBand="0" w:oddHBand="1" w:evenHBand="0" w:firstRowFirstColumn="0" w:firstRowLastColumn="0" w:lastRowFirstColumn="0" w:lastRowLastColumn="0"/>
              <w:rPr>
                <w:rFonts w:ascii="Arial" w:hAnsi="Arial" w:cs="Arial"/>
                <w:b/>
                <w:bCs/>
                <w:szCs w:val="20"/>
                <w:lang w:val="fr-FR"/>
              </w:rPr>
            </w:pPr>
            <w:r w:rsidRPr="007B13BE">
              <w:rPr>
                <w:rFonts w:ascii="Arial" w:eastAsia="Calibri" w:hAnsi="Arial" w:cs="Arial"/>
                <w:szCs w:val="20"/>
                <w:lang w:val="fr-FR"/>
              </w:rPr>
              <w:t>budget de base</w:t>
            </w:r>
          </w:p>
        </w:tc>
        <w:tc>
          <w:tcPr>
            <w:tcW w:w="699" w:type="pct"/>
          </w:tcPr>
          <w:p w14:paraId="74D7F223" w14:textId="77777777" w:rsidR="00AD7E95" w:rsidRPr="007B13BE" w:rsidRDefault="00AD7E95" w:rsidP="00AD7E95">
            <w:pPr>
              <w:pStyle w:val="ColorfulList-Accent11"/>
              <w:widowControl/>
              <w:tabs>
                <w:tab w:val="left" w:pos="0"/>
                <w:tab w:val="left" w:pos="720"/>
              </w:tabs>
              <w:autoSpaceDE/>
              <w:autoSpaceDN/>
              <w:adjustRightInd/>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Cs w:val="20"/>
                <w:lang w:val="fr-FR"/>
              </w:rPr>
            </w:pPr>
            <w:r w:rsidRPr="007B13BE">
              <w:rPr>
                <w:rFonts w:ascii="Arial" w:hAnsi="Arial" w:cs="Arial"/>
                <w:szCs w:val="20"/>
                <w:lang w:val="fr-FR"/>
              </w:rPr>
              <w:t>Personnel P : 3</w:t>
            </w:r>
          </w:p>
        </w:tc>
      </w:tr>
      <w:tr w:rsidR="00AD7E95" w:rsidRPr="007B13BE" w14:paraId="3DA7DB85" w14:textId="77777777" w:rsidTr="00210324">
        <w:trPr>
          <w:trHeight w:val="829"/>
        </w:trPr>
        <w:tc>
          <w:tcPr>
            <w:cnfStyle w:val="001000000000" w:firstRow="0" w:lastRow="0" w:firstColumn="1" w:lastColumn="0" w:oddVBand="0" w:evenVBand="0" w:oddHBand="0" w:evenHBand="0" w:firstRowFirstColumn="0" w:firstRowLastColumn="0" w:lastRowFirstColumn="0" w:lastRowLastColumn="0"/>
            <w:tcW w:w="190" w:type="pct"/>
          </w:tcPr>
          <w:p w14:paraId="5D47679E" w14:textId="77777777" w:rsidR="00AD7E95" w:rsidRPr="007B13BE" w:rsidRDefault="00AD7E95" w:rsidP="00AD7E95">
            <w:pPr>
              <w:pStyle w:val="ColorfulList-Accent11"/>
              <w:widowControl/>
              <w:tabs>
                <w:tab w:val="left" w:pos="0"/>
                <w:tab w:val="left" w:pos="720"/>
              </w:tabs>
              <w:autoSpaceDE/>
              <w:autoSpaceDN/>
              <w:adjustRightInd/>
              <w:ind w:left="0"/>
              <w:jc w:val="both"/>
              <w:rPr>
                <w:rFonts w:ascii="Arial" w:hAnsi="Arial" w:cs="Arial"/>
                <w:szCs w:val="20"/>
              </w:rPr>
            </w:pPr>
            <w:r w:rsidRPr="007B13BE">
              <w:rPr>
                <w:rFonts w:ascii="Arial" w:hAnsi="Arial" w:cs="Arial"/>
                <w:szCs w:val="20"/>
              </w:rPr>
              <w:t>6</w:t>
            </w:r>
          </w:p>
        </w:tc>
        <w:tc>
          <w:tcPr>
            <w:tcW w:w="1529" w:type="pct"/>
          </w:tcPr>
          <w:p w14:paraId="357386CD" w14:textId="28013301" w:rsidR="00AD7E95" w:rsidRPr="007B13BE" w:rsidRDefault="00AD7E95" w:rsidP="00AD7E95">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0"/>
                <w:lang w:val="fr-FR"/>
              </w:rPr>
            </w:pPr>
            <w:r w:rsidRPr="007B13BE">
              <w:rPr>
                <w:rFonts w:ascii="Arial" w:eastAsia="Calibri" w:hAnsi="Arial" w:cs="Arial"/>
                <w:szCs w:val="20"/>
                <w:lang w:val="fr-FR"/>
              </w:rPr>
              <w:t xml:space="preserve">Représenter le </w:t>
            </w:r>
            <w:proofErr w:type="spellStart"/>
            <w:r w:rsidRPr="007B13BE">
              <w:rPr>
                <w:rFonts w:ascii="Arial" w:eastAsia="Calibri" w:hAnsi="Arial" w:cs="Arial"/>
                <w:szCs w:val="20"/>
                <w:lang w:val="fr-FR"/>
              </w:rPr>
              <w:t>MdE</w:t>
            </w:r>
            <w:proofErr w:type="spellEnd"/>
            <w:r w:rsidRPr="007B13BE">
              <w:rPr>
                <w:rFonts w:ascii="Arial" w:eastAsia="Calibri" w:hAnsi="Arial" w:cs="Arial"/>
                <w:szCs w:val="20"/>
                <w:lang w:val="fr-FR"/>
              </w:rPr>
              <w:t xml:space="preserve"> aux réunions d'autres accords intergouvernementaux afin de faciliter la réalisation des objectifs du </w:t>
            </w:r>
            <w:proofErr w:type="spellStart"/>
            <w:r w:rsidRPr="007B13BE">
              <w:rPr>
                <w:rFonts w:ascii="Arial" w:eastAsia="Calibri" w:hAnsi="Arial" w:cs="Arial"/>
                <w:szCs w:val="20"/>
                <w:lang w:val="fr-FR"/>
              </w:rPr>
              <w:t>MdE</w:t>
            </w:r>
            <w:proofErr w:type="spellEnd"/>
            <w:r w:rsidRPr="007B13BE">
              <w:rPr>
                <w:rFonts w:ascii="Arial" w:eastAsia="Calibri" w:hAnsi="Arial" w:cs="Arial"/>
                <w:szCs w:val="20"/>
                <w:lang w:val="fr-FR"/>
              </w:rPr>
              <w:t>.</w:t>
            </w:r>
          </w:p>
        </w:tc>
        <w:tc>
          <w:tcPr>
            <w:tcW w:w="485" w:type="pct"/>
          </w:tcPr>
          <w:p w14:paraId="2C07318D" w14:textId="77777777" w:rsidR="00AD7E95" w:rsidRPr="007B13BE" w:rsidRDefault="00AD7E95" w:rsidP="00AD7E95">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Cs w:val="20"/>
                <w:lang w:val="fr-FR"/>
              </w:rPr>
            </w:pPr>
            <w:proofErr w:type="spellStart"/>
            <w:r w:rsidRPr="007B13BE">
              <w:rPr>
                <w:rFonts w:ascii="Arial" w:eastAsia="Calibri" w:hAnsi="Arial" w:cs="Arial"/>
                <w:color w:val="000000"/>
                <w:szCs w:val="20"/>
                <w:lang w:val="fr-FR"/>
              </w:rPr>
              <w:t>CdC</w:t>
            </w:r>
            <w:proofErr w:type="spellEnd"/>
            <w:r w:rsidRPr="007B13BE">
              <w:rPr>
                <w:rFonts w:ascii="Arial" w:eastAsia="Calibri" w:hAnsi="Arial" w:cs="Arial"/>
                <w:color w:val="000000"/>
                <w:szCs w:val="20"/>
                <w:lang w:val="fr-FR"/>
              </w:rPr>
              <w:t xml:space="preserve"> SEC</w:t>
            </w:r>
          </w:p>
        </w:tc>
        <w:tc>
          <w:tcPr>
            <w:tcW w:w="538" w:type="pct"/>
          </w:tcPr>
          <w:p w14:paraId="2B04C837" w14:textId="77777777" w:rsidR="00AD7E95" w:rsidRPr="007B13BE" w:rsidRDefault="00AD7E95" w:rsidP="00AD7E95">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Cs w:val="20"/>
                <w:lang w:val="fr-FR"/>
              </w:rPr>
            </w:pPr>
            <w:r w:rsidRPr="007B13BE">
              <w:rPr>
                <w:rFonts w:ascii="Arial" w:hAnsi="Arial" w:cs="Arial"/>
                <w:szCs w:val="20"/>
                <w:lang w:val="fr-FR"/>
              </w:rPr>
              <w:t>principale</w:t>
            </w:r>
          </w:p>
        </w:tc>
        <w:tc>
          <w:tcPr>
            <w:tcW w:w="483" w:type="pct"/>
          </w:tcPr>
          <w:p w14:paraId="71819F39" w14:textId="77777777" w:rsidR="00AD7E95" w:rsidRPr="007B13BE" w:rsidRDefault="00AD7E95" w:rsidP="00AD7E95">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hAnsi="Arial" w:cs="Arial"/>
                <w:b/>
                <w:bCs/>
                <w:szCs w:val="20"/>
              </w:rPr>
            </w:pPr>
            <w:r w:rsidRPr="007B13BE">
              <w:rPr>
                <w:rFonts w:ascii="Arial" w:eastAsia="Calibri" w:hAnsi="Arial" w:cs="Arial"/>
                <w:szCs w:val="20"/>
                <w:lang w:val="en-GB"/>
              </w:rPr>
              <w:t>2023-2025</w:t>
            </w:r>
          </w:p>
        </w:tc>
        <w:tc>
          <w:tcPr>
            <w:tcW w:w="538" w:type="pct"/>
          </w:tcPr>
          <w:p w14:paraId="14C64538" w14:textId="77777777" w:rsidR="00AD7E95" w:rsidRPr="007B13BE" w:rsidRDefault="00AD7E95" w:rsidP="00AD7E95">
            <w:pPr>
              <w:widowControl/>
              <w:autoSpaceDE/>
              <w:adjustRightInd/>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0"/>
                <w:lang w:val="en-GB"/>
              </w:rPr>
            </w:pPr>
            <w:r w:rsidRPr="007B13BE">
              <w:rPr>
                <w:rFonts w:ascii="Arial" w:eastAsia="Calibri" w:hAnsi="Arial" w:cs="Arial"/>
                <w:szCs w:val="20"/>
                <w:lang w:val="en-GB"/>
              </w:rPr>
              <w:t xml:space="preserve">SEC </w:t>
            </w:r>
          </w:p>
        </w:tc>
        <w:tc>
          <w:tcPr>
            <w:tcW w:w="538" w:type="pct"/>
          </w:tcPr>
          <w:p w14:paraId="155A4465" w14:textId="77777777" w:rsidR="00AD7E95" w:rsidRPr="007B13BE" w:rsidRDefault="00AD7E95" w:rsidP="00AD7E95">
            <w:pPr>
              <w:pStyle w:val="ColorfulList-Accent11"/>
              <w:widowControl/>
              <w:tabs>
                <w:tab w:val="left" w:pos="0"/>
                <w:tab w:val="left" w:pos="720"/>
              </w:tabs>
              <w:autoSpaceDE/>
              <w:autoSpaceDN/>
              <w:adjustRightInd/>
              <w:ind w:left="0"/>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0"/>
                <w:lang w:val="fr-FR"/>
              </w:rPr>
            </w:pPr>
            <w:r w:rsidRPr="007B13BE">
              <w:rPr>
                <w:rFonts w:ascii="Arial" w:eastAsia="Calibri" w:hAnsi="Arial" w:cs="Arial"/>
                <w:szCs w:val="20"/>
                <w:lang w:val="fr-FR"/>
              </w:rPr>
              <w:t>budget de base</w:t>
            </w:r>
          </w:p>
        </w:tc>
        <w:tc>
          <w:tcPr>
            <w:tcW w:w="699" w:type="pct"/>
          </w:tcPr>
          <w:p w14:paraId="42FEA25E" w14:textId="77777777" w:rsidR="00AD7E95" w:rsidRPr="007B13BE" w:rsidRDefault="00AD7E95" w:rsidP="00AD7E95">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Cs w:val="20"/>
                <w:lang w:val="fr-FR"/>
              </w:rPr>
            </w:pPr>
            <w:r w:rsidRPr="007B13BE">
              <w:rPr>
                <w:rFonts w:ascii="Arial" w:hAnsi="Arial" w:cs="Arial"/>
                <w:szCs w:val="20"/>
                <w:lang w:val="fr-FR"/>
              </w:rPr>
              <w:t>Personnel P : 60</w:t>
            </w:r>
          </w:p>
        </w:tc>
      </w:tr>
      <w:tr w:rsidR="00AD7E95" w:rsidRPr="00AD7E95" w14:paraId="0FD1B7F0" w14:textId="77777777" w:rsidTr="007B1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8"/>
            <w:shd w:val="clear" w:color="auto" w:fill="8EAADB" w:themeFill="accent5" w:themeFillTint="99"/>
          </w:tcPr>
          <w:p w14:paraId="6B9D6251" w14:textId="77777777" w:rsidR="00AD7E95" w:rsidRPr="007B13BE" w:rsidRDefault="00AD7E95" w:rsidP="00AD7E95">
            <w:pPr>
              <w:pStyle w:val="ColorfulList-Accent11"/>
              <w:widowControl/>
              <w:tabs>
                <w:tab w:val="left" w:pos="0"/>
                <w:tab w:val="left" w:pos="720"/>
              </w:tabs>
              <w:autoSpaceDE/>
              <w:autoSpaceDN/>
              <w:adjustRightInd/>
              <w:ind w:left="0"/>
              <w:jc w:val="both"/>
              <w:rPr>
                <w:rFonts w:ascii="Arial" w:hAnsi="Arial" w:cs="Arial"/>
                <w:b w:val="0"/>
                <w:bCs w:val="0"/>
                <w:szCs w:val="20"/>
                <w:lang w:val="fr-FR"/>
              </w:rPr>
            </w:pPr>
            <w:r w:rsidRPr="007B13BE">
              <w:rPr>
                <w:rFonts w:ascii="Arial" w:eastAsia="Calibri" w:hAnsi="Arial" w:cs="Arial"/>
                <w:szCs w:val="20"/>
                <w:lang w:val="fr-FR"/>
              </w:rPr>
              <w:t>Soutien aux réunions (MOS, CC et GT)</w:t>
            </w:r>
          </w:p>
        </w:tc>
      </w:tr>
      <w:tr w:rsidR="00AD7E95" w:rsidRPr="007B13BE" w14:paraId="4F318BC6" w14:textId="77777777" w:rsidTr="00CC5A7B">
        <w:tc>
          <w:tcPr>
            <w:cnfStyle w:val="001000000000" w:firstRow="0" w:lastRow="0" w:firstColumn="1" w:lastColumn="0" w:oddVBand="0" w:evenVBand="0" w:oddHBand="0" w:evenHBand="0" w:firstRowFirstColumn="0" w:firstRowLastColumn="0" w:lastRowFirstColumn="0" w:lastRowLastColumn="0"/>
            <w:tcW w:w="190" w:type="pct"/>
          </w:tcPr>
          <w:p w14:paraId="7B8A250F" w14:textId="77777777" w:rsidR="00AD7E95" w:rsidRPr="007B13BE" w:rsidRDefault="00AD7E95" w:rsidP="00AD7E95">
            <w:pPr>
              <w:pStyle w:val="ColorfulList-Accent11"/>
              <w:widowControl/>
              <w:tabs>
                <w:tab w:val="left" w:pos="0"/>
                <w:tab w:val="left" w:pos="720"/>
              </w:tabs>
              <w:autoSpaceDE/>
              <w:autoSpaceDN/>
              <w:adjustRightInd/>
              <w:ind w:left="0"/>
              <w:jc w:val="both"/>
              <w:rPr>
                <w:rFonts w:ascii="Arial" w:hAnsi="Arial" w:cs="Arial"/>
                <w:szCs w:val="20"/>
              </w:rPr>
            </w:pPr>
            <w:r w:rsidRPr="007B13BE">
              <w:rPr>
                <w:rFonts w:ascii="Arial" w:hAnsi="Arial" w:cs="Arial"/>
                <w:szCs w:val="20"/>
              </w:rPr>
              <w:t>7</w:t>
            </w:r>
          </w:p>
        </w:tc>
        <w:tc>
          <w:tcPr>
            <w:tcW w:w="1529" w:type="pct"/>
          </w:tcPr>
          <w:p w14:paraId="7DBCBD76" w14:textId="77777777" w:rsidR="00AD7E95" w:rsidRPr="007B13BE" w:rsidRDefault="00AD7E95" w:rsidP="00AD7E95">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0"/>
                <w:lang w:val="fr-FR"/>
              </w:rPr>
            </w:pPr>
            <w:r w:rsidRPr="007B13BE">
              <w:rPr>
                <w:rFonts w:ascii="Arial" w:eastAsia="Calibri" w:hAnsi="Arial" w:cs="Arial"/>
                <w:szCs w:val="20"/>
                <w:lang w:val="fr-FR"/>
              </w:rPr>
              <w:t>Préparer et tenir la 5</w:t>
            </w:r>
            <w:r w:rsidRPr="007B13BE">
              <w:rPr>
                <w:rFonts w:ascii="Arial" w:eastAsia="Calibri" w:hAnsi="Arial" w:cs="Arial"/>
                <w:szCs w:val="20"/>
                <w:vertAlign w:val="superscript"/>
                <w:lang w:val="fr-FR"/>
              </w:rPr>
              <w:t>e</w:t>
            </w:r>
            <w:r w:rsidRPr="007B13BE">
              <w:rPr>
                <w:rFonts w:ascii="Arial" w:eastAsia="Calibri" w:hAnsi="Arial" w:cs="Arial"/>
                <w:szCs w:val="20"/>
                <w:lang w:val="fr-FR"/>
              </w:rPr>
              <w:t xml:space="preserve"> réunion des Signataires</w:t>
            </w:r>
          </w:p>
        </w:tc>
        <w:tc>
          <w:tcPr>
            <w:tcW w:w="485" w:type="pct"/>
          </w:tcPr>
          <w:p w14:paraId="4CBD5260" w14:textId="77777777" w:rsidR="00AD7E95" w:rsidRPr="007B13BE" w:rsidRDefault="00AD7E95" w:rsidP="00AD7E95">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Cs w:val="20"/>
                <w:lang w:val="fr-FR"/>
              </w:rPr>
            </w:pPr>
            <w:proofErr w:type="spellStart"/>
            <w:r w:rsidRPr="007B13BE">
              <w:rPr>
                <w:rFonts w:ascii="Arial" w:eastAsia="Calibri" w:hAnsi="Arial" w:cs="Arial"/>
                <w:color w:val="000000"/>
                <w:szCs w:val="20"/>
                <w:lang w:val="fr-FR"/>
              </w:rPr>
              <w:t>CdC</w:t>
            </w:r>
            <w:proofErr w:type="spellEnd"/>
            <w:r w:rsidRPr="007B13BE">
              <w:rPr>
                <w:rFonts w:ascii="Arial" w:eastAsia="Calibri" w:hAnsi="Arial" w:cs="Arial"/>
                <w:color w:val="000000"/>
                <w:szCs w:val="20"/>
                <w:lang w:val="fr-FR"/>
              </w:rPr>
              <w:t xml:space="preserve"> SEC</w:t>
            </w:r>
          </w:p>
        </w:tc>
        <w:tc>
          <w:tcPr>
            <w:tcW w:w="538" w:type="pct"/>
          </w:tcPr>
          <w:p w14:paraId="160E061E" w14:textId="77777777" w:rsidR="00AD7E95" w:rsidRPr="007B13BE" w:rsidRDefault="00AD7E95" w:rsidP="00AD7E95">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Cs w:val="20"/>
                <w:lang w:val="fr-FR"/>
              </w:rPr>
            </w:pPr>
            <w:r w:rsidRPr="007B13BE">
              <w:rPr>
                <w:rFonts w:ascii="Arial" w:hAnsi="Arial" w:cs="Arial"/>
                <w:szCs w:val="20"/>
                <w:lang w:val="fr-FR"/>
              </w:rPr>
              <w:t>principale</w:t>
            </w:r>
          </w:p>
        </w:tc>
        <w:tc>
          <w:tcPr>
            <w:tcW w:w="483" w:type="pct"/>
          </w:tcPr>
          <w:p w14:paraId="330D6D30" w14:textId="77777777" w:rsidR="00AD7E95" w:rsidRPr="007B13BE" w:rsidRDefault="00AD7E95" w:rsidP="00AD7E95">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7B13BE">
              <w:rPr>
                <w:rFonts w:ascii="Arial" w:hAnsi="Arial" w:cs="Arial"/>
                <w:szCs w:val="20"/>
              </w:rPr>
              <w:t>2025</w:t>
            </w:r>
          </w:p>
        </w:tc>
        <w:tc>
          <w:tcPr>
            <w:tcW w:w="538" w:type="pct"/>
          </w:tcPr>
          <w:p w14:paraId="25229E6F" w14:textId="77777777" w:rsidR="00AD7E95" w:rsidRPr="007B13BE" w:rsidRDefault="00AD7E95" w:rsidP="00AD7E95">
            <w:pPr>
              <w:widowControl/>
              <w:autoSpaceDE/>
              <w:adjustRightInd/>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0"/>
                <w:lang w:val="en-GB"/>
              </w:rPr>
            </w:pPr>
            <w:r w:rsidRPr="007B13BE">
              <w:rPr>
                <w:rFonts w:ascii="Arial" w:eastAsia="Calibri" w:hAnsi="Arial" w:cs="Arial"/>
                <w:szCs w:val="20"/>
                <w:lang w:val="en-GB"/>
              </w:rPr>
              <w:t xml:space="preserve">SEC </w:t>
            </w:r>
          </w:p>
          <w:p w14:paraId="3C24D38E" w14:textId="77777777" w:rsidR="00AD7E95" w:rsidRPr="007B13BE" w:rsidRDefault="00AD7E95" w:rsidP="00AD7E95">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hAnsi="Arial" w:cs="Arial"/>
                <w:b/>
                <w:bCs/>
                <w:szCs w:val="20"/>
                <w:lang w:val="fr-FR"/>
              </w:rPr>
            </w:pPr>
            <w:r w:rsidRPr="007B13BE">
              <w:rPr>
                <w:rFonts w:ascii="Arial" w:eastAsia="Calibri" w:hAnsi="Arial" w:cs="Arial"/>
                <w:szCs w:val="20"/>
                <w:lang w:val="fr-FR"/>
              </w:rPr>
              <w:t>CC</w:t>
            </w:r>
          </w:p>
        </w:tc>
        <w:tc>
          <w:tcPr>
            <w:tcW w:w="538" w:type="pct"/>
          </w:tcPr>
          <w:p w14:paraId="6BD4B025" w14:textId="77777777" w:rsidR="00AD7E95" w:rsidRPr="007B13BE" w:rsidRDefault="00AD7E95" w:rsidP="00AD7E95">
            <w:pPr>
              <w:pStyle w:val="ColorfulList-Accent11"/>
              <w:widowControl/>
              <w:tabs>
                <w:tab w:val="left" w:pos="0"/>
                <w:tab w:val="left" w:pos="720"/>
              </w:tabs>
              <w:autoSpaceDE/>
              <w:autoSpaceDN/>
              <w:adjustRightInd/>
              <w:ind w:left="0"/>
              <w:cnfStyle w:val="000000000000" w:firstRow="0" w:lastRow="0" w:firstColumn="0" w:lastColumn="0" w:oddVBand="0" w:evenVBand="0" w:oddHBand="0" w:evenHBand="0" w:firstRowFirstColumn="0" w:firstRowLastColumn="0" w:lastRowFirstColumn="0" w:lastRowLastColumn="0"/>
              <w:rPr>
                <w:rFonts w:ascii="Arial" w:hAnsi="Arial" w:cs="Arial"/>
                <w:b/>
                <w:bCs/>
                <w:szCs w:val="20"/>
                <w:lang w:val="fr-FR"/>
              </w:rPr>
            </w:pPr>
            <w:r w:rsidRPr="007B13BE">
              <w:rPr>
                <w:rFonts w:ascii="Arial" w:eastAsia="Calibri" w:hAnsi="Arial" w:cs="Arial"/>
                <w:szCs w:val="20"/>
                <w:lang w:val="fr-FR"/>
              </w:rPr>
              <w:t>budget de base</w:t>
            </w:r>
          </w:p>
        </w:tc>
        <w:tc>
          <w:tcPr>
            <w:tcW w:w="699" w:type="pct"/>
          </w:tcPr>
          <w:p w14:paraId="5976792B" w14:textId="77777777" w:rsidR="00AD7E95" w:rsidRPr="007B13BE" w:rsidRDefault="00AD7E95" w:rsidP="00AD7E95">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Cs w:val="20"/>
                <w:lang w:val="fr-FR"/>
              </w:rPr>
            </w:pPr>
            <w:r w:rsidRPr="007B13BE">
              <w:rPr>
                <w:rFonts w:ascii="Arial" w:hAnsi="Arial" w:cs="Arial"/>
                <w:szCs w:val="20"/>
                <w:lang w:val="fr-FR"/>
              </w:rPr>
              <w:t>Personnel P : 120</w:t>
            </w:r>
          </w:p>
          <w:p w14:paraId="31135F08" w14:textId="77777777" w:rsidR="00AD7E95" w:rsidRPr="007B13BE" w:rsidRDefault="00AD7E95" w:rsidP="00AD7E95">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hAnsi="Arial" w:cs="Arial"/>
                <w:b/>
                <w:bCs/>
                <w:szCs w:val="20"/>
                <w:lang w:val="fr-FR"/>
              </w:rPr>
            </w:pPr>
            <w:r w:rsidRPr="007B13BE">
              <w:rPr>
                <w:rFonts w:ascii="Arial" w:hAnsi="Arial" w:cs="Arial"/>
                <w:szCs w:val="20"/>
                <w:lang w:val="fr-FR"/>
              </w:rPr>
              <w:t>Personnel G : 120</w:t>
            </w:r>
            <w:r w:rsidRPr="007B13BE">
              <w:rPr>
                <w:rStyle w:val="FootnoteReference"/>
                <w:rFonts w:ascii="Arial" w:hAnsi="Arial" w:cs="Arial"/>
                <w:szCs w:val="20"/>
                <w:lang w:val="fr-FR"/>
              </w:rPr>
              <w:footnoteReference w:id="8"/>
            </w:r>
          </w:p>
        </w:tc>
      </w:tr>
      <w:tr w:rsidR="00AD7E95" w:rsidRPr="00AD7E95" w14:paraId="5942C124" w14:textId="77777777" w:rsidTr="007B1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 w:type="pct"/>
          </w:tcPr>
          <w:p w14:paraId="3ACC0AEA" w14:textId="77777777" w:rsidR="00AD7E95" w:rsidRPr="00AD7E95" w:rsidRDefault="00AD7E95" w:rsidP="00AD7E95">
            <w:pPr>
              <w:pStyle w:val="ColorfulList-Accent11"/>
              <w:widowControl/>
              <w:tabs>
                <w:tab w:val="left" w:pos="0"/>
                <w:tab w:val="left" w:pos="720"/>
              </w:tabs>
              <w:autoSpaceDE/>
              <w:autoSpaceDN/>
              <w:adjustRightInd/>
              <w:ind w:left="0"/>
              <w:jc w:val="both"/>
              <w:rPr>
                <w:rFonts w:ascii="Arial" w:hAnsi="Arial" w:cs="Arial"/>
                <w:strike/>
                <w:szCs w:val="20"/>
              </w:rPr>
            </w:pPr>
            <w:r w:rsidRPr="00AD7E95">
              <w:rPr>
                <w:rFonts w:ascii="Arial" w:hAnsi="Arial" w:cs="Arial"/>
                <w:strike/>
                <w:szCs w:val="20"/>
              </w:rPr>
              <w:t>8</w:t>
            </w:r>
          </w:p>
        </w:tc>
        <w:tc>
          <w:tcPr>
            <w:tcW w:w="1529" w:type="pct"/>
          </w:tcPr>
          <w:p w14:paraId="40CB80A2" w14:textId="77777777" w:rsidR="00AD7E95" w:rsidRPr="00AD7E95" w:rsidRDefault="00AD7E95" w:rsidP="00AD7E95">
            <w:pPr>
              <w:pStyle w:val="ColorfulList-Accent11"/>
              <w:widowControl/>
              <w:tabs>
                <w:tab w:val="left" w:pos="0"/>
                <w:tab w:val="left" w:pos="720"/>
              </w:tabs>
              <w:autoSpaceDE/>
              <w:autoSpaceDN/>
              <w:adjustRightInd/>
              <w:ind w:left="0"/>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trike/>
                <w:szCs w:val="20"/>
                <w:lang w:val="fr-FR"/>
              </w:rPr>
            </w:pPr>
            <w:r w:rsidRPr="00AD7E95">
              <w:rPr>
                <w:rFonts w:ascii="Arial" w:eastAsia="Calibri" w:hAnsi="Arial" w:cs="Arial"/>
                <w:strike/>
                <w:szCs w:val="20"/>
                <w:lang w:val="fr-FR"/>
              </w:rPr>
              <w:t>Préparer et tenir la 4</w:t>
            </w:r>
            <w:r w:rsidRPr="00AD7E95">
              <w:rPr>
                <w:rFonts w:ascii="Arial" w:eastAsia="Calibri" w:hAnsi="Arial" w:cs="Arial"/>
                <w:strike/>
                <w:szCs w:val="20"/>
                <w:vertAlign w:val="superscript"/>
                <w:lang w:val="fr-FR"/>
              </w:rPr>
              <w:t>e</w:t>
            </w:r>
            <w:r w:rsidRPr="00AD7E95">
              <w:rPr>
                <w:rFonts w:ascii="Arial" w:eastAsia="Calibri" w:hAnsi="Arial" w:cs="Arial"/>
                <w:strike/>
                <w:szCs w:val="20"/>
                <w:lang w:val="fr-FR"/>
              </w:rPr>
              <w:t xml:space="preserve"> réunion du Comité consultatif</w:t>
            </w:r>
          </w:p>
        </w:tc>
        <w:tc>
          <w:tcPr>
            <w:tcW w:w="485" w:type="pct"/>
          </w:tcPr>
          <w:p w14:paraId="5A12A795" w14:textId="77777777" w:rsidR="00AD7E95" w:rsidRPr="00AD7E95" w:rsidRDefault="00AD7E95" w:rsidP="00AD7E95">
            <w:pPr>
              <w:pStyle w:val="ColorfulList-Accent11"/>
              <w:widowControl/>
              <w:tabs>
                <w:tab w:val="left" w:pos="0"/>
                <w:tab w:val="left" w:pos="720"/>
              </w:tabs>
              <w:autoSpaceDE/>
              <w:autoSpaceDN/>
              <w:adjustRightInd/>
              <w:ind w:left="0"/>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trike/>
                <w:color w:val="000000"/>
                <w:szCs w:val="20"/>
                <w:lang w:val="fr-FR"/>
              </w:rPr>
            </w:pPr>
            <w:proofErr w:type="spellStart"/>
            <w:r w:rsidRPr="00AD7E95">
              <w:rPr>
                <w:rFonts w:ascii="Arial" w:eastAsia="Calibri" w:hAnsi="Arial" w:cs="Arial"/>
                <w:strike/>
                <w:color w:val="000000"/>
                <w:szCs w:val="20"/>
                <w:lang w:val="fr-FR"/>
              </w:rPr>
              <w:t>CdC</w:t>
            </w:r>
            <w:proofErr w:type="spellEnd"/>
            <w:r w:rsidRPr="00AD7E95">
              <w:rPr>
                <w:rFonts w:ascii="Arial" w:eastAsia="Calibri" w:hAnsi="Arial" w:cs="Arial"/>
                <w:strike/>
                <w:color w:val="000000"/>
                <w:szCs w:val="20"/>
                <w:lang w:val="fr-FR"/>
              </w:rPr>
              <w:t xml:space="preserve"> SEC</w:t>
            </w:r>
          </w:p>
        </w:tc>
        <w:tc>
          <w:tcPr>
            <w:tcW w:w="538" w:type="pct"/>
          </w:tcPr>
          <w:p w14:paraId="18B3EC14" w14:textId="77777777" w:rsidR="00AD7E95" w:rsidRPr="00AD7E95" w:rsidRDefault="00AD7E95" w:rsidP="00AD7E95">
            <w:pPr>
              <w:pStyle w:val="ColorfulList-Accent11"/>
              <w:widowControl/>
              <w:tabs>
                <w:tab w:val="left" w:pos="0"/>
                <w:tab w:val="left" w:pos="720"/>
              </w:tabs>
              <w:autoSpaceDE/>
              <w:autoSpaceDN/>
              <w:adjustRightInd/>
              <w:ind w:left="0"/>
              <w:jc w:val="both"/>
              <w:cnfStyle w:val="000000100000" w:firstRow="0" w:lastRow="0" w:firstColumn="0" w:lastColumn="0" w:oddVBand="0" w:evenVBand="0" w:oddHBand="1" w:evenHBand="0" w:firstRowFirstColumn="0" w:firstRowLastColumn="0" w:lastRowFirstColumn="0" w:lastRowLastColumn="0"/>
              <w:rPr>
                <w:rFonts w:ascii="Arial" w:hAnsi="Arial" w:cs="Arial"/>
                <w:strike/>
                <w:szCs w:val="20"/>
                <w:lang w:val="fr-FR"/>
              </w:rPr>
            </w:pPr>
            <w:r w:rsidRPr="00AD7E95">
              <w:rPr>
                <w:rFonts w:ascii="Arial" w:hAnsi="Arial" w:cs="Arial"/>
                <w:strike/>
                <w:szCs w:val="20"/>
                <w:lang w:val="fr-FR"/>
              </w:rPr>
              <w:t>principale</w:t>
            </w:r>
          </w:p>
        </w:tc>
        <w:tc>
          <w:tcPr>
            <w:tcW w:w="483" w:type="pct"/>
          </w:tcPr>
          <w:p w14:paraId="497472CA" w14:textId="77777777" w:rsidR="00AD7E95" w:rsidRPr="00AD7E95" w:rsidRDefault="00AD7E95" w:rsidP="00AD7E95">
            <w:pPr>
              <w:pStyle w:val="ColorfulList-Accent11"/>
              <w:widowControl/>
              <w:tabs>
                <w:tab w:val="left" w:pos="0"/>
                <w:tab w:val="left" w:pos="720"/>
              </w:tabs>
              <w:autoSpaceDE/>
              <w:autoSpaceDN/>
              <w:adjustRightInd/>
              <w:ind w:left="0"/>
              <w:jc w:val="both"/>
              <w:cnfStyle w:val="000000100000" w:firstRow="0" w:lastRow="0" w:firstColumn="0" w:lastColumn="0" w:oddVBand="0" w:evenVBand="0" w:oddHBand="1" w:evenHBand="0" w:firstRowFirstColumn="0" w:firstRowLastColumn="0" w:lastRowFirstColumn="0" w:lastRowLastColumn="0"/>
              <w:rPr>
                <w:rFonts w:ascii="Arial" w:hAnsi="Arial" w:cs="Arial"/>
                <w:strike/>
                <w:szCs w:val="20"/>
              </w:rPr>
            </w:pPr>
            <w:r w:rsidRPr="00AD7E95">
              <w:rPr>
                <w:rFonts w:ascii="Arial" w:hAnsi="Arial" w:cs="Arial"/>
                <w:strike/>
                <w:szCs w:val="20"/>
              </w:rPr>
              <w:t>2023</w:t>
            </w:r>
          </w:p>
        </w:tc>
        <w:tc>
          <w:tcPr>
            <w:tcW w:w="538" w:type="pct"/>
          </w:tcPr>
          <w:p w14:paraId="136479B7" w14:textId="77777777" w:rsidR="00AD7E95" w:rsidRPr="00AD7E95" w:rsidRDefault="00AD7E95" w:rsidP="00AD7E95">
            <w:pPr>
              <w:widowControl/>
              <w:autoSpaceDE/>
              <w:adjustRightInd/>
              <w:spacing w:line="276"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trike/>
                <w:szCs w:val="20"/>
                <w:lang w:val="en-GB"/>
              </w:rPr>
            </w:pPr>
            <w:r w:rsidRPr="00AD7E95">
              <w:rPr>
                <w:rFonts w:ascii="Arial" w:eastAsia="Calibri" w:hAnsi="Arial" w:cs="Arial"/>
                <w:strike/>
                <w:szCs w:val="20"/>
                <w:lang w:val="en-GB"/>
              </w:rPr>
              <w:t xml:space="preserve">SEC </w:t>
            </w:r>
          </w:p>
          <w:p w14:paraId="109E1C27" w14:textId="77777777" w:rsidR="00AD7E95" w:rsidRPr="00AD7E95" w:rsidRDefault="00AD7E95" w:rsidP="00AD7E95">
            <w:pPr>
              <w:pStyle w:val="ColorfulList-Accent11"/>
              <w:widowControl/>
              <w:tabs>
                <w:tab w:val="left" w:pos="0"/>
                <w:tab w:val="left" w:pos="720"/>
              </w:tabs>
              <w:autoSpaceDE/>
              <w:autoSpaceDN/>
              <w:adjustRightInd/>
              <w:ind w:left="0"/>
              <w:jc w:val="both"/>
              <w:cnfStyle w:val="000000100000" w:firstRow="0" w:lastRow="0" w:firstColumn="0" w:lastColumn="0" w:oddVBand="0" w:evenVBand="0" w:oddHBand="1" w:evenHBand="0" w:firstRowFirstColumn="0" w:firstRowLastColumn="0" w:lastRowFirstColumn="0" w:lastRowLastColumn="0"/>
              <w:rPr>
                <w:rFonts w:ascii="Arial" w:hAnsi="Arial" w:cs="Arial"/>
                <w:b/>
                <w:bCs/>
                <w:strike/>
                <w:szCs w:val="20"/>
                <w:lang w:val="fr-FR"/>
              </w:rPr>
            </w:pPr>
            <w:r w:rsidRPr="00AD7E95">
              <w:rPr>
                <w:rFonts w:ascii="Arial" w:eastAsia="Calibri" w:hAnsi="Arial" w:cs="Arial"/>
                <w:strike/>
                <w:szCs w:val="20"/>
                <w:lang w:val="fr-FR"/>
              </w:rPr>
              <w:t>CC</w:t>
            </w:r>
          </w:p>
        </w:tc>
        <w:tc>
          <w:tcPr>
            <w:tcW w:w="538" w:type="pct"/>
          </w:tcPr>
          <w:p w14:paraId="1CAAC043" w14:textId="77777777" w:rsidR="00AD7E95" w:rsidRPr="00AD7E95" w:rsidRDefault="00AD7E95" w:rsidP="00AD7E95">
            <w:pPr>
              <w:pStyle w:val="ColorfulList-Accent11"/>
              <w:widowControl/>
              <w:tabs>
                <w:tab w:val="left" w:pos="0"/>
                <w:tab w:val="left" w:pos="720"/>
              </w:tabs>
              <w:autoSpaceDE/>
              <w:autoSpaceDN/>
              <w:adjustRightInd/>
              <w:ind w:left="0"/>
              <w:cnfStyle w:val="000000100000" w:firstRow="0" w:lastRow="0" w:firstColumn="0" w:lastColumn="0" w:oddVBand="0" w:evenVBand="0" w:oddHBand="1" w:evenHBand="0" w:firstRowFirstColumn="0" w:firstRowLastColumn="0" w:lastRowFirstColumn="0" w:lastRowLastColumn="0"/>
              <w:rPr>
                <w:rFonts w:ascii="Arial" w:hAnsi="Arial" w:cs="Arial"/>
                <w:b/>
                <w:bCs/>
                <w:strike/>
                <w:szCs w:val="20"/>
                <w:lang w:val="fr-FR"/>
              </w:rPr>
            </w:pPr>
            <w:r w:rsidRPr="00AD7E95">
              <w:rPr>
                <w:rFonts w:ascii="Arial" w:eastAsia="Calibri" w:hAnsi="Arial" w:cs="Arial"/>
                <w:strike/>
                <w:szCs w:val="20"/>
                <w:lang w:val="fr-FR"/>
              </w:rPr>
              <w:t>budget de base</w:t>
            </w:r>
          </w:p>
        </w:tc>
        <w:tc>
          <w:tcPr>
            <w:tcW w:w="699" w:type="pct"/>
          </w:tcPr>
          <w:p w14:paraId="5D9E97BD" w14:textId="77777777" w:rsidR="00AD7E95" w:rsidRPr="00AD7E95" w:rsidRDefault="00AD7E95" w:rsidP="00AD7E95">
            <w:pPr>
              <w:pStyle w:val="ColorfulList-Accent11"/>
              <w:widowControl/>
              <w:tabs>
                <w:tab w:val="left" w:pos="0"/>
                <w:tab w:val="left" w:pos="720"/>
              </w:tabs>
              <w:autoSpaceDE/>
              <w:autoSpaceDN/>
              <w:adjustRightInd/>
              <w:ind w:left="0"/>
              <w:jc w:val="both"/>
              <w:cnfStyle w:val="000000100000" w:firstRow="0" w:lastRow="0" w:firstColumn="0" w:lastColumn="0" w:oddVBand="0" w:evenVBand="0" w:oddHBand="1" w:evenHBand="0" w:firstRowFirstColumn="0" w:firstRowLastColumn="0" w:lastRowFirstColumn="0" w:lastRowLastColumn="0"/>
              <w:rPr>
                <w:rFonts w:ascii="Arial" w:hAnsi="Arial" w:cs="Arial"/>
                <w:strike/>
                <w:szCs w:val="20"/>
                <w:lang w:val="fr-FR"/>
              </w:rPr>
            </w:pPr>
            <w:r w:rsidRPr="00AD7E95">
              <w:rPr>
                <w:rFonts w:ascii="Arial" w:hAnsi="Arial" w:cs="Arial"/>
                <w:strike/>
                <w:szCs w:val="20"/>
                <w:lang w:val="fr-FR"/>
              </w:rPr>
              <w:t>Personnel P : 35</w:t>
            </w:r>
          </w:p>
          <w:p w14:paraId="28301FDA" w14:textId="77777777" w:rsidR="00AD7E95" w:rsidRPr="00AD7E95" w:rsidRDefault="00AD7E95" w:rsidP="00AD7E95">
            <w:pPr>
              <w:pStyle w:val="ColorfulList-Accent11"/>
              <w:widowControl/>
              <w:tabs>
                <w:tab w:val="left" w:pos="0"/>
                <w:tab w:val="left" w:pos="720"/>
              </w:tabs>
              <w:autoSpaceDE/>
              <w:autoSpaceDN/>
              <w:adjustRightInd/>
              <w:ind w:left="0"/>
              <w:jc w:val="both"/>
              <w:cnfStyle w:val="000000100000" w:firstRow="0" w:lastRow="0" w:firstColumn="0" w:lastColumn="0" w:oddVBand="0" w:evenVBand="0" w:oddHBand="1" w:evenHBand="0" w:firstRowFirstColumn="0" w:firstRowLastColumn="0" w:lastRowFirstColumn="0" w:lastRowLastColumn="0"/>
              <w:rPr>
                <w:rFonts w:ascii="Arial" w:hAnsi="Arial" w:cs="Arial"/>
                <w:b/>
                <w:bCs/>
                <w:strike/>
                <w:szCs w:val="20"/>
                <w:lang w:val="fr-FR"/>
              </w:rPr>
            </w:pPr>
            <w:r w:rsidRPr="00AD7E95">
              <w:rPr>
                <w:rFonts w:ascii="Arial" w:hAnsi="Arial" w:cs="Arial"/>
                <w:strike/>
                <w:szCs w:val="20"/>
                <w:lang w:val="fr-FR"/>
              </w:rPr>
              <w:t>Personnel G : 30</w:t>
            </w:r>
          </w:p>
        </w:tc>
      </w:tr>
      <w:tr w:rsidR="00AD7E95" w:rsidRPr="007B13BE" w14:paraId="13788443" w14:textId="77777777" w:rsidTr="00210324">
        <w:trPr>
          <w:trHeight w:val="801"/>
        </w:trPr>
        <w:tc>
          <w:tcPr>
            <w:cnfStyle w:val="001000000000" w:firstRow="0" w:lastRow="0" w:firstColumn="1" w:lastColumn="0" w:oddVBand="0" w:evenVBand="0" w:oddHBand="0" w:evenHBand="0" w:firstRowFirstColumn="0" w:firstRowLastColumn="0" w:lastRowFirstColumn="0" w:lastRowLastColumn="0"/>
            <w:tcW w:w="190" w:type="pct"/>
            <w:tcBorders>
              <w:top w:val="single" w:sz="4" w:space="0" w:color="7F7F7F" w:themeColor="text1" w:themeTint="80"/>
              <w:bottom w:val="single" w:sz="4" w:space="0" w:color="auto"/>
            </w:tcBorders>
          </w:tcPr>
          <w:p w14:paraId="70F85ED6" w14:textId="77777777" w:rsidR="00AD7E95" w:rsidRPr="007B13BE" w:rsidRDefault="00AD7E95" w:rsidP="00AD7E95">
            <w:pPr>
              <w:pStyle w:val="ColorfulList-Accent11"/>
              <w:widowControl/>
              <w:tabs>
                <w:tab w:val="left" w:pos="0"/>
                <w:tab w:val="left" w:pos="720"/>
              </w:tabs>
              <w:autoSpaceDE/>
              <w:autoSpaceDN/>
              <w:adjustRightInd/>
              <w:ind w:left="0"/>
              <w:jc w:val="both"/>
              <w:rPr>
                <w:rFonts w:ascii="Arial" w:hAnsi="Arial" w:cs="Arial"/>
                <w:szCs w:val="20"/>
              </w:rPr>
            </w:pPr>
            <w:r w:rsidRPr="007B13BE">
              <w:rPr>
                <w:rFonts w:ascii="Arial" w:hAnsi="Arial" w:cs="Arial"/>
                <w:szCs w:val="20"/>
              </w:rPr>
              <w:t>9</w:t>
            </w:r>
          </w:p>
        </w:tc>
        <w:tc>
          <w:tcPr>
            <w:tcW w:w="1529" w:type="pct"/>
            <w:tcBorders>
              <w:top w:val="single" w:sz="4" w:space="0" w:color="7F7F7F" w:themeColor="text1" w:themeTint="80"/>
              <w:bottom w:val="single" w:sz="4" w:space="0" w:color="auto"/>
            </w:tcBorders>
          </w:tcPr>
          <w:p w14:paraId="035B3301" w14:textId="77777777" w:rsidR="00AD7E95" w:rsidRPr="007B13BE" w:rsidRDefault="00AD7E95" w:rsidP="00AD7E95">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0"/>
                <w:lang w:val="fr-FR"/>
              </w:rPr>
            </w:pPr>
            <w:r w:rsidRPr="007B13BE">
              <w:rPr>
                <w:rFonts w:ascii="Arial" w:eastAsia="Calibri" w:hAnsi="Arial" w:cs="Arial"/>
                <w:szCs w:val="20"/>
                <w:lang w:val="fr-FR"/>
              </w:rPr>
              <w:t>Préparer et tenir la 5</w:t>
            </w:r>
            <w:r w:rsidRPr="007B13BE">
              <w:rPr>
                <w:rFonts w:ascii="Arial" w:eastAsia="Calibri" w:hAnsi="Arial" w:cs="Arial"/>
                <w:szCs w:val="20"/>
                <w:vertAlign w:val="superscript"/>
                <w:lang w:val="fr-FR"/>
              </w:rPr>
              <w:t>e</w:t>
            </w:r>
            <w:r w:rsidRPr="007B13BE">
              <w:rPr>
                <w:rFonts w:ascii="Arial" w:eastAsia="Calibri" w:hAnsi="Arial" w:cs="Arial"/>
                <w:szCs w:val="20"/>
                <w:lang w:val="fr-FR"/>
              </w:rPr>
              <w:t xml:space="preserve"> réunion du Comité consultatif</w:t>
            </w:r>
          </w:p>
        </w:tc>
        <w:tc>
          <w:tcPr>
            <w:tcW w:w="485" w:type="pct"/>
            <w:tcBorders>
              <w:top w:val="single" w:sz="4" w:space="0" w:color="7F7F7F" w:themeColor="text1" w:themeTint="80"/>
              <w:bottom w:val="single" w:sz="4" w:space="0" w:color="auto"/>
            </w:tcBorders>
          </w:tcPr>
          <w:p w14:paraId="5CC05932" w14:textId="77777777" w:rsidR="00AD7E95" w:rsidRPr="007B13BE" w:rsidRDefault="00AD7E95" w:rsidP="00AD7E95">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Cs w:val="20"/>
                <w:lang w:val="fr-FR"/>
              </w:rPr>
            </w:pPr>
            <w:proofErr w:type="spellStart"/>
            <w:r w:rsidRPr="007B13BE">
              <w:rPr>
                <w:rFonts w:ascii="Arial" w:eastAsia="Calibri" w:hAnsi="Arial" w:cs="Arial"/>
                <w:color w:val="000000"/>
                <w:szCs w:val="20"/>
                <w:lang w:val="fr-FR"/>
              </w:rPr>
              <w:t>CdC</w:t>
            </w:r>
            <w:proofErr w:type="spellEnd"/>
            <w:r w:rsidRPr="007B13BE">
              <w:rPr>
                <w:rFonts w:ascii="Arial" w:eastAsia="Calibri" w:hAnsi="Arial" w:cs="Arial"/>
                <w:color w:val="000000"/>
                <w:szCs w:val="20"/>
                <w:lang w:val="fr-FR"/>
              </w:rPr>
              <w:t xml:space="preserve"> SEC</w:t>
            </w:r>
          </w:p>
        </w:tc>
        <w:tc>
          <w:tcPr>
            <w:tcW w:w="538" w:type="pct"/>
            <w:tcBorders>
              <w:top w:val="single" w:sz="4" w:space="0" w:color="7F7F7F" w:themeColor="text1" w:themeTint="80"/>
              <w:bottom w:val="single" w:sz="4" w:space="0" w:color="auto"/>
            </w:tcBorders>
          </w:tcPr>
          <w:p w14:paraId="5A2AB6F8" w14:textId="77777777" w:rsidR="00AD7E95" w:rsidRPr="007B13BE" w:rsidRDefault="00AD7E95" w:rsidP="00AD7E95">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Cs w:val="20"/>
                <w:lang w:val="fr-FR"/>
              </w:rPr>
            </w:pPr>
            <w:r w:rsidRPr="007B13BE">
              <w:rPr>
                <w:rFonts w:ascii="Arial" w:hAnsi="Arial" w:cs="Arial"/>
                <w:szCs w:val="20"/>
                <w:lang w:val="fr-FR"/>
              </w:rPr>
              <w:t>principale</w:t>
            </w:r>
          </w:p>
        </w:tc>
        <w:tc>
          <w:tcPr>
            <w:tcW w:w="483" w:type="pct"/>
            <w:tcBorders>
              <w:top w:val="single" w:sz="4" w:space="0" w:color="7F7F7F" w:themeColor="text1" w:themeTint="80"/>
              <w:bottom w:val="single" w:sz="4" w:space="0" w:color="auto"/>
            </w:tcBorders>
          </w:tcPr>
          <w:p w14:paraId="33BA1FD6" w14:textId="77777777" w:rsidR="00AD7E95" w:rsidRPr="007B13BE" w:rsidRDefault="00AD7E95" w:rsidP="00AD7E95">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7B13BE">
              <w:rPr>
                <w:rFonts w:ascii="Arial" w:hAnsi="Arial" w:cs="Arial"/>
                <w:szCs w:val="20"/>
              </w:rPr>
              <w:t>2025</w:t>
            </w:r>
          </w:p>
        </w:tc>
        <w:tc>
          <w:tcPr>
            <w:tcW w:w="538" w:type="pct"/>
            <w:tcBorders>
              <w:top w:val="single" w:sz="4" w:space="0" w:color="7F7F7F" w:themeColor="text1" w:themeTint="80"/>
              <w:bottom w:val="single" w:sz="4" w:space="0" w:color="auto"/>
            </w:tcBorders>
          </w:tcPr>
          <w:p w14:paraId="0664231F" w14:textId="77777777" w:rsidR="00AD7E95" w:rsidRPr="007B13BE" w:rsidRDefault="00AD7E95" w:rsidP="00AD7E95">
            <w:pPr>
              <w:widowControl/>
              <w:autoSpaceDE/>
              <w:adjustRightInd/>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0"/>
                <w:lang w:val="en-GB"/>
              </w:rPr>
            </w:pPr>
            <w:r w:rsidRPr="007B13BE">
              <w:rPr>
                <w:rFonts w:ascii="Arial" w:eastAsia="Calibri" w:hAnsi="Arial" w:cs="Arial"/>
                <w:szCs w:val="20"/>
                <w:lang w:val="en-GB"/>
              </w:rPr>
              <w:t xml:space="preserve">SEC </w:t>
            </w:r>
          </w:p>
          <w:p w14:paraId="4AA40F96" w14:textId="77777777" w:rsidR="00AD7E95" w:rsidRPr="007B13BE" w:rsidRDefault="00AD7E95" w:rsidP="00AD7E95">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hAnsi="Arial" w:cs="Arial"/>
                <w:b/>
                <w:bCs/>
                <w:szCs w:val="20"/>
                <w:lang w:val="fr-FR"/>
              </w:rPr>
            </w:pPr>
            <w:r w:rsidRPr="007B13BE">
              <w:rPr>
                <w:rFonts w:ascii="Arial" w:eastAsia="Calibri" w:hAnsi="Arial" w:cs="Arial"/>
                <w:szCs w:val="20"/>
                <w:lang w:val="fr-FR"/>
              </w:rPr>
              <w:t>CC</w:t>
            </w:r>
          </w:p>
        </w:tc>
        <w:tc>
          <w:tcPr>
            <w:tcW w:w="538" w:type="pct"/>
            <w:tcBorders>
              <w:top w:val="single" w:sz="4" w:space="0" w:color="7F7F7F" w:themeColor="text1" w:themeTint="80"/>
              <w:bottom w:val="single" w:sz="4" w:space="0" w:color="auto"/>
            </w:tcBorders>
          </w:tcPr>
          <w:p w14:paraId="12F6D798" w14:textId="77777777" w:rsidR="00AD7E95" w:rsidRPr="007B13BE" w:rsidRDefault="00AD7E95" w:rsidP="00AD7E95">
            <w:pPr>
              <w:pStyle w:val="ColorfulList-Accent11"/>
              <w:widowControl/>
              <w:tabs>
                <w:tab w:val="left" w:pos="0"/>
                <w:tab w:val="left" w:pos="720"/>
              </w:tabs>
              <w:autoSpaceDE/>
              <w:autoSpaceDN/>
              <w:adjustRightInd/>
              <w:ind w:left="0"/>
              <w:cnfStyle w:val="000000000000" w:firstRow="0" w:lastRow="0" w:firstColumn="0" w:lastColumn="0" w:oddVBand="0" w:evenVBand="0" w:oddHBand="0" w:evenHBand="0" w:firstRowFirstColumn="0" w:firstRowLastColumn="0" w:lastRowFirstColumn="0" w:lastRowLastColumn="0"/>
              <w:rPr>
                <w:rFonts w:ascii="Arial" w:hAnsi="Arial" w:cs="Arial"/>
                <w:b/>
                <w:bCs/>
                <w:szCs w:val="20"/>
                <w:lang w:val="fr-FR"/>
              </w:rPr>
            </w:pPr>
            <w:r w:rsidRPr="007B13BE">
              <w:rPr>
                <w:rFonts w:ascii="Arial" w:eastAsia="Calibri" w:hAnsi="Arial" w:cs="Arial"/>
                <w:szCs w:val="20"/>
                <w:lang w:val="fr-FR"/>
              </w:rPr>
              <w:t>budget de base</w:t>
            </w:r>
          </w:p>
        </w:tc>
        <w:tc>
          <w:tcPr>
            <w:tcW w:w="699" w:type="pct"/>
            <w:tcBorders>
              <w:top w:val="single" w:sz="4" w:space="0" w:color="7F7F7F" w:themeColor="text1" w:themeTint="80"/>
              <w:bottom w:val="single" w:sz="4" w:space="0" w:color="auto"/>
            </w:tcBorders>
          </w:tcPr>
          <w:p w14:paraId="22B99D7D" w14:textId="77777777" w:rsidR="00AD7E95" w:rsidRPr="007B13BE" w:rsidRDefault="00AD7E95" w:rsidP="00AD7E95">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Cs w:val="20"/>
                <w:lang w:val="fr-FR"/>
              </w:rPr>
            </w:pPr>
            <w:r w:rsidRPr="007B13BE">
              <w:rPr>
                <w:rFonts w:ascii="Arial" w:hAnsi="Arial" w:cs="Arial"/>
                <w:szCs w:val="20"/>
                <w:lang w:val="fr-FR"/>
              </w:rPr>
              <w:t>Personnel P : 35</w:t>
            </w:r>
          </w:p>
          <w:p w14:paraId="45DB91E3" w14:textId="77777777" w:rsidR="00AD7E95" w:rsidRPr="007B13BE" w:rsidRDefault="00AD7E95" w:rsidP="00AD7E95">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hAnsi="Arial" w:cs="Arial"/>
                <w:b/>
                <w:bCs/>
                <w:szCs w:val="20"/>
                <w:lang w:val="fr-FR"/>
              </w:rPr>
            </w:pPr>
            <w:r w:rsidRPr="007B13BE">
              <w:rPr>
                <w:rFonts w:ascii="Arial" w:hAnsi="Arial" w:cs="Arial"/>
                <w:szCs w:val="20"/>
                <w:lang w:val="fr-FR"/>
              </w:rPr>
              <w:t>Personnel G : 30</w:t>
            </w:r>
          </w:p>
        </w:tc>
      </w:tr>
      <w:tr w:rsidR="00AD7E95" w:rsidRPr="007B13BE" w14:paraId="15A9A166" w14:textId="77777777" w:rsidTr="007B1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8"/>
            <w:tcBorders>
              <w:top w:val="nil"/>
            </w:tcBorders>
            <w:shd w:val="clear" w:color="auto" w:fill="8EAADB" w:themeFill="accent5" w:themeFillTint="99"/>
          </w:tcPr>
          <w:p w14:paraId="1176CD2B" w14:textId="77777777" w:rsidR="00AD7E95" w:rsidRPr="007B13BE" w:rsidRDefault="00AD7E95" w:rsidP="00AD7E95">
            <w:pPr>
              <w:pStyle w:val="ColorfulList-Accent11"/>
              <w:widowControl/>
              <w:tabs>
                <w:tab w:val="left" w:pos="0"/>
                <w:tab w:val="left" w:pos="720"/>
              </w:tabs>
              <w:autoSpaceDE/>
              <w:autoSpaceDN/>
              <w:adjustRightInd/>
              <w:ind w:left="0"/>
              <w:jc w:val="both"/>
              <w:rPr>
                <w:rFonts w:ascii="Arial" w:hAnsi="Arial" w:cs="Arial"/>
                <w:b w:val="0"/>
                <w:bCs w:val="0"/>
                <w:szCs w:val="20"/>
                <w:lang w:val="fr-FR"/>
              </w:rPr>
            </w:pPr>
            <w:r w:rsidRPr="007B13BE">
              <w:rPr>
                <w:rFonts w:ascii="Arial" w:hAnsi="Arial" w:cs="Arial"/>
                <w:szCs w:val="20"/>
                <w:lang w:val="fr-FR"/>
              </w:rPr>
              <w:lastRenderedPageBreak/>
              <w:t>Soutien au Comité consultatif</w:t>
            </w:r>
          </w:p>
        </w:tc>
      </w:tr>
      <w:tr w:rsidR="00AD7E95" w:rsidRPr="00210324" w14:paraId="3AF50A3B" w14:textId="77777777" w:rsidTr="00CC5A7B">
        <w:tc>
          <w:tcPr>
            <w:cnfStyle w:val="001000000000" w:firstRow="0" w:lastRow="0" w:firstColumn="1" w:lastColumn="0" w:oddVBand="0" w:evenVBand="0" w:oddHBand="0" w:evenHBand="0" w:firstRowFirstColumn="0" w:firstRowLastColumn="0" w:lastRowFirstColumn="0" w:lastRowLastColumn="0"/>
            <w:tcW w:w="190" w:type="pct"/>
          </w:tcPr>
          <w:p w14:paraId="27A17111" w14:textId="77777777" w:rsidR="00AD7E95" w:rsidRPr="00210324" w:rsidRDefault="00AD7E95" w:rsidP="00AD7E95">
            <w:pPr>
              <w:pStyle w:val="ColorfulList-Accent11"/>
              <w:widowControl/>
              <w:tabs>
                <w:tab w:val="left" w:pos="0"/>
                <w:tab w:val="left" w:pos="720"/>
              </w:tabs>
              <w:autoSpaceDE/>
              <w:autoSpaceDN/>
              <w:adjustRightInd/>
              <w:ind w:left="0"/>
              <w:jc w:val="both"/>
              <w:rPr>
                <w:rFonts w:ascii="Arial" w:hAnsi="Arial" w:cs="Arial"/>
                <w:szCs w:val="20"/>
              </w:rPr>
            </w:pPr>
            <w:r w:rsidRPr="00210324">
              <w:rPr>
                <w:rFonts w:ascii="Arial" w:hAnsi="Arial" w:cs="Arial"/>
                <w:szCs w:val="20"/>
              </w:rPr>
              <w:t>10</w:t>
            </w:r>
          </w:p>
        </w:tc>
        <w:tc>
          <w:tcPr>
            <w:tcW w:w="1529" w:type="pct"/>
          </w:tcPr>
          <w:p w14:paraId="777B56B0" w14:textId="77777777" w:rsidR="00AD7E95" w:rsidRPr="00210324" w:rsidRDefault="00AD7E95" w:rsidP="00AD7E95">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0"/>
                <w:lang w:val="fr-FR"/>
              </w:rPr>
            </w:pPr>
            <w:r w:rsidRPr="00210324">
              <w:rPr>
                <w:rFonts w:ascii="Arial" w:eastAsia="Calibri" w:hAnsi="Arial" w:cs="Arial"/>
                <w:szCs w:val="20"/>
                <w:lang w:val="fr-FR"/>
              </w:rPr>
              <w:t>Assister le président du CC selon les besoins pour faciliter le travail du Comité et la préparation des documents de réunion.</w:t>
            </w:r>
          </w:p>
        </w:tc>
        <w:tc>
          <w:tcPr>
            <w:tcW w:w="485" w:type="pct"/>
          </w:tcPr>
          <w:p w14:paraId="51B9A302" w14:textId="77777777" w:rsidR="00AD7E95" w:rsidRPr="00210324" w:rsidRDefault="00AD7E95" w:rsidP="00AD7E95">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Cs w:val="20"/>
                <w:lang w:val="fr-FR"/>
              </w:rPr>
            </w:pPr>
            <w:proofErr w:type="spellStart"/>
            <w:r w:rsidRPr="00210324">
              <w:rPr>
                <w:rFonts w:ascii="Arial" w:eastAsia="Calibri" w:hAnsi="Arial" w:cs="Arial"/>
                <w:color w:val="000000"/>
                <w:szCs w:val="20"/>
                <w:lang w:val="fr-FR"/>
              </w:rPr>
              <w:t>CdC</w:t>
            </w:r>
            <w:proofErr w:type="spellEnd"/>
            <w:r w:rsidRPr="00210324">
              <w:rPr>
                <w:rFonts w:ascii="Arial" w:eastAsia="Calibri" w:hAnsi="Arial" w:cs="Arial"/>
                <w:color w:val="000000"/>
                <w:szCs w:val="20"/>
                <w:lang w:val="fr-FR"/>
              </w:rPr>
              <w:t xml:space="preserve"> SEC</w:t>
            </w:r>
          </w:p>
        </w:tc>
        <w:tc>
          <w:tcPr>
            <w:tcW w:w="538" w:type="pct"/>
          </w:tcPr>
          <w:p w14:paraId="59AF7458" w14:textId="77777777" w:rsidR="00AD7E95" w:rsidRPr="00210324" w:rsidRDefault="00AD7E95" w:rsidP="00AD7E95">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Cs w:val="20"/>
                <w:lang w:val="fr-FR"/>
              </w:rPr>
            </w:pPr>
            <w:r w:rsidRPr="00210324">
              <w:rPr>
                <w:rFonts w:ascii="Arial" w:hAnsi="Arial" w:cs="Arial"/>
                <w:szCs w:val="20"/>
                <w:lang w:val="fr-FR"/>
              </w:rPr>
              <w:t>principale</w:t>
            </w:r>
          </w:p>
        </w:tc>
        <w:tc>
          <w:tcPr>
            <w:tcW w:w="483" w:type="pct"/>
          </w:tcPr>
          <w:p w14:paraId="3B0F2E08" w14:textId="77777777" w:rsidR="00AD7E95" w:rsidRPr="00210324" w:rsidRDefault="00AD7E95" w:rsidP="00AD7E95">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210324">
              <w:rPr>
                <w:rFonts w:ascii="Arial" w:eastAsia="Calibri" w:hAnsi="Arial" w:cs="Arial"/>
                <w:szCs w:val="20"/>
                <w:lang w:val="en-GB"/>
              </w:rPr>
              <w:t>2023-2025</w:t>
            </w:r>
          </w:p>
        </w:tc>
        <w:tc>
          <w:tcPr>
            <w:tcW w:w="538" w:type="pct"/>
          </w:tcPr>
          <w:p w14:paraId="5065CF7B" w14:textId="77777777" w:rsidR="00AD7E95" w:rsidRPr="00210324" w:rsidRDefault="00AD7E95" w:rsidP="00AD7E95">
            <w:pPr>
              <w:widowControl/>
              <w:autoSpaceDE/>
              <w:adjustRightInd/>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0"/>
                <w:lang w:val="en-GB"/>
              </w:rPr>
            </w:pPr>
            <w:r w:rsidRPr="00210324">
              <w:rPr>
                <w:rFonts w:ascii="Arial" w:eastAsia="Calibri" w:hAnsi="Arial" w:cs="Arial"/>
                <w:szCs w:val="20"/>
                <w:lang w:val="en-GB"/>
              </w:rPr>
              <w:t>SEC</w:t>
            </w:r>
          </w:p>
        </w:tc>
        <w:tc>
          <w:tcPr>
            <w:tcW w:w="538" w:type="pct"/>
          </w:tcPr>
          <w:p w14:paraId="6CD59512" w14:textId="77777777" w:rsidR="00AD7E95" w:rsidRPr="00210324" w:rsidRDefault="00AD7E95" w:rsidP="00AD7E95">
            <w:pPr>
              <w:pStyle w:val="ColorfulList-Accent11"/>
              <w:widowControl/>
              <w:tabs>
                <w:tab w:val="left" w:pos="0"/>
                <w:tab w:val="left" w:pos="720"/>
              </w:tabs>
              <w:autoSpaceDE/>
              <w:autoSpaceDN/>
              <w:adjustRightInd/>
              <w:ind w:left="0"/>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0"/>
                <w:lang w:val="fr-FR"/>
              </w:rPr>
            </w:pPr>
            <w:r w:rsidRPr="00210324">
              <w:rPr>
                <w:rFonts w:ascii="Arial" w:eastAsia="Calibri" w:hAnsi="Arial" w:cs="Arial"/>
                <w:szCs w:val="20"/>
                <w:lang w:val="fr-FR"/>
              </w:rPr>
              <w:t>budget de base</w:t>
            </w:r>
          </w:p>
        </w:tc>
        <w:tc>
          <w:tcPr>
            <w:tcW w:w="699" w:type="pct"/>
          </w:tcPr>
          <w:p w14:paraId="58C4C940" w14:textId="51C436CE" w:rsidR="00AD7E95" w:rsidRPr="00210324" w:rsidRDefault="00AD7E95" w:rsidP="00AD7E95">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Cs w:val="20"/>
                <w:lang w:val="fr-FR"/>
              </w:rPr>
            </w:pPr>
            <w:r w:rsidRPr="00210324">
              <w:rPr>
                <w:rFonts w:ascii="Arial" w:hAnsi="Arial" w:cs="Arial"/>
                <w:szCs w:val="20"/>
                <w:lang w:val="fr-FR"/>
              </w:rPr>
              <w:t>Personnel P:</w:t>
            </w:r>
            <w:r w:rsidRPr="00210324">
              <w:rPr>
                <w:rFonts w:ascii="Arial" w:hAnsi="Arial" w:cs="Arial"/>
                <w:szCs w:val="20"/>
                <w:u w:val="single"/>
                <w:lang w:val="fr-FR"/>
              </w:rPr>
              <w:t>42</w:t>
            </w:r>
            <w:r w:rsidRPr="00210324">
              <w:rPr>
                <w:rFonts w:ascii="Arial" w:hAnsi="Arial" w:cs="Arial"/>
                <w:szCs w:val="20"/>
                <w:lang w:val="fr-FR"/>
              </w:rPr>
              <w:t xml:space="preserve"> </w:t>
            </w:r>
            <w:r w:rsidRPr="00210324">
              <w:rPr>
                <w:rFonts w:ascii="Arial" w:hAnsi="Arial" w:cs="Arial"/>
                <w:strike/>
                <w:szCs w:val="20"/>
                <w:lang w:val="fr-FR"/>
              </w:rPr>
              <w:t>36</w:t>
            </w:r>
          </w:p>
          <w:p w14:paraId="106983E1" w14:textId="77777777" w:rsidR="00AD7E95" w:rsidRPr="00210324" w:rsidRDefault="00AD7E95" w:rsidP="00AD7E95">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Cs w:val="20"/>
                <w:lang w:val="fr-FR"/>
              </w:rPr>
            </w:pPr>
            <w:r w:rsidRPr="00210324">
              <w:rPr>
                <w:rFonts w:ascii="Arial" w:hAnsi="Arial" w:cs="Arial"/>
                <w:szCs w:val="20"/>
                <w:lang w:val="fr-FR"/>
              </w:rPr>
              <w:t>Personnel G : 12</w:t>
            </w:r>
          </w:p>
        </w:tc>
      </w:tr>
      <w:tr w:rsidR="00AD7E95" w:rsidRPr="00210324" w14:paraId="544D275C" w14:textId="77777777" w:rsidTr="007B1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8"/>
            <w:shd w:val="clear" w:color="auto" w:fill="8EAADB" w:themeFill="accent5" w:themeFillTint="99"/>
          </w:tcPr>
          <w:p w14:paraId="65965BD0" w14:textId="77777777" w:rsidR="00AD7E95" w:rsidRPr="00210324" w:rsidRDefault="00AD7E95" w:rsidP="00AD7E95">
            <w:pPr>
              <w:pStyle w:val="ColorfulList-Accent11"/>
              <w:widowControl/>
              <w:tabs>
                <w:tab w:val="left" w:pos="0"/>
                <w:tab w:val="left" w:pos="720"/>
              </w:tabs>
              <w:autoSpaceDE/>
              <w:autoSpaceDN/>
              <w:adjustRightInd/>
              <w:ind w:left="0"/>
              <w:rPr>
                <w:rFonts w:ascii="Arial" w:hAnsi="Arial" w:cs="Arial"/>
                <w:b w:val="0"/>
                <w:bCs w:val="0"/>
                <w:szCs w:val="20"/>
                <w:lang w:val="fr-FR"/>
              </w:rPr>
            </w:pPr>
            <w:r w:rsidRPr="00210324">
              <w:rPr>
                <w:rFonts w:ascii="Arial" w:hAnsi="Arial" w:cs="Arial"/>
                <w:szCs w:val="20"/>
                <w:lang w:val="fr-FR"/>
              </w:rPr>
              <w:t>Gestion du personnel</w:t>
            </w:r>
          </w:p>
        </w:tc>
      </w:tr>
      <w:tr w:rsidR="00AD7E95" w:rsidRPr="00210324" w14:paraId="1D291BE1" w14:textId="77777777" w:rsidTr="00CC5A7B">
        <w:tc>
          <w:tcPr>
            <w:cnfStyle w:val="001000000000" w:firstRow="0" w:lastRow="0" w:firstColumn="1" w:lastColumn="0" w:oddVBand="0" w:evenVBand="0" w:oddHBand="0" w:evenHBand="0" w:firstRowFirstColumn="0" w:firstRowLastColumn="0" w:lastRowFirstColumn="0" w:lastRowLastColumn="0"/>
            <w:tcW w:w="190" w:type="pct"/>
          </w:tcPr>
          <w:p w14:paraId="2EEBC45F" w14:textId="77777777" w:rsidR="00AD7E95" w:rsidRPr="00210324" w:rsidRDefault="00AD7E95" w:rsidP="00AD7E95">
            <w:pPr>
              <w:pStyle w:val="ColorfulList-Accent11"/>
              <w:widowControl/>
              <w:tabs>
                <w:tab w:val="left" w:pos="0"/>
                <w:tab w:val="left" w:pos="720"/>
              </w:tabs>
              <w:autoSpaceDE/>
              <w:autoSpaceDN/>
              <w:adjustRightInd/>
              <w:ind w:left="0"/>
              <w:rPr>
                <w:rFonts w:ascii="Arial" w:hAnsi="Arial" w:cs="Arial"/>
                <w:szCs w:val="20"/>
              </w:rPr>
            </w:pPr>
            <w:r w:rsidRPr="00210324">
              <w:rPr>
                <w:rFonts w:ascii="Arial" w:hAnsi="Arial" w:cs="Arial"/>
                <w:szCs w:val="20"/>
              </w:rPr>
              <w:t>11</w:t>
            </w:r>
          </w:p>
        </w:tc>
        <w:tc>
          <w:tcPr>
            <w:tcW w:w="1529" w:type="pct"/>
          </w:tcPr>
          <w:p w14:paraId="25D94316" w14:textId="77777777" w:rsidR="00AD7E95" w:rsidRPr="00210324" w:rsidRDefault="00AD7E95" w:rsidP="00AD7E95">
            <w:pPr>
              <w:pStyle w:val="ColorfulList-Accent11"/>
              <w:widowControl/>
              <w:tabs>
                <w:tab w:val="left" w:pos="0"/>
                <w:tab w:val="left" w:pos="720"/>
              </w:tabs>
              <w:autoSpaceDE/>
              <w:autoSpaceDN/>
              <w:adjustRightInd/>
              <w:ind w:left="0"/>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0"/>
                <w:lang w:val="fr-FR"/>
              </w:rPr>
            </w:pPr>
            <w:r w:rsidRPr="00210324">
              <w:rPr>
                <w:rFonts w:ascii="Arial" w:eastAsia="Calibri" w:hAnsi="Arial" w:cs="Arial"/>
                <w:szCs w:val="20"/>
                <w:lang w:val="fr-FR"/>
              </w:rPr>
              <w:t>Recruter et superviser le personnel et les stagiaires</w:t>
            </w:r>
          </w:p>
        </w:tc>
        <w:tc>
          <w:tcPr>
            <w:tcW w:w="485" w:type="pct"/>
          </w:tcPr>
          <w:p w14:paraId="1AEF5CEA" w14:textId="77777777" w:rsidR="00AD7E95" w:rsidRPr="00210324" w:rsidRDefault="00AD7E95" w:rsidP="00AD7E95">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Cs w:val="20"/>
                <w:lang w:val="fr-FR"/>
              </w:rPr>
            </w:pPr>
            <w:proofErr w:type="spellStart"/>
            <w:r w:rsidRPr="00210324">
              <w:rPr>
                <w:rFonts w:ascii="Arial" w:eastAsia="Calibri" w:hAnsi="Arial" w:cs="Arial"/>
                <w:color w:val="000000"/>
                <w:szCs w:val="20"/>
                <w:lang w:val="fr-FR"/>
              </w:rPr>
              <w:t>CdC</w:t>
            </w:r>
            <w:proofErr w:type="spellEnd"/>
            <w:r w:rsidRPr="00210324">
              <w:rPr>
                <w:rFonts w:ascii="Arial" w:eastAsia="Calibri" w:hAnsi="Arial" w:cs="Arial"/>
                <w:color w:val="000000"/>
                <w:szCs w:val="20"/>
                <w:lang w:val="fr-FR"/>
              </w:rPr>
              <w:t xml:space="preserve"> SEC</w:t>
            </w:r>
          </w:p>
        </w:tc>
        <w:tc>
          <w:tcPr>
            <w:tcW w:w="538" w:type="pct"/>
          </w:tcPr>
          <w:p w14:paraId="6BCC4024" w14:textId="77777777" w:rsidR="00AD7E95" w:rsidRPr="00210324" w:rsidRDefault="00AD7E95" w:rsidP="00AD7E95">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Cs w:val="20"/>
                <w:lang w:val="fr-FR"/>
              </w:rPr>
            </w:pPr>
            <w:r w:rsidRPr="00210324">
              <w:rPr>
                <w:rFonts w:ascii="Arial" w:hAnsi="Arial" w:cs="Arial"/>
                <w:szCs w:val="20"/>
                <w:lang w:val="fr-FR"/>
              </w:rPr>
              <w:t>principale</w:t>
            </w:r>
          </w:p>
        </w:tc>
        <w:tc>
          <w:tcPr>
            <w:tcW w:w="483" w:type="pct"/>
          </w:tcPr>
          <w:p w14:paraId="15C59BB1" w14:textId="77777777" w:rsidR="00AD7E95" w:rsidRPr="00210324" w:rsidRDefault="00AD7E95" w:rsidP="00AD7E95">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hAnsi="Arial" w:cs="Arial"/>
                <w:b/>
                <w:bCs/>
                <w:szCs w:val="20"/>
              </w:rPr>
            </w:pPr>
            <w:r w:rsidRPr="00210324">
              <w:rPr>
                <w:rFonts w:ascii="Arial" w:eastAsia="Calibri" w:hAnsi="Arial" w:cs="Arial"/>
                <w:szCs w:val="20"/>
                <w:lang w:val="en-GB"/>
              </w:rPr>
              <w:t>2023-2025</w:t>
            </w:r>
          </w:p>
        </w:tc>
        <w:tc>
          <w:tcPr>
            <w:tcW w:w="538" w:type="pct"/>
          </w:tcPr>
          <w:p w14:paraId="58F29D75" w14:textId="77777777" w:rsidR="00AD7E95" w:rsidRPr="00210324" w:rsidRDefault="00AD7E95" w:rsidP="00AD7E95">
            <w:pPr>
              <w:widowControl/>
              <w:autoSpaceDE/>
              <w:adjustRightInd/>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0"/>
                <w:lang w:val="en-GB"/>
              </w:rPr>
            </w:pPr>
            <w:r w:rsidRPr="00210324">
              <w:rPr>
                <w:rFonts w:ascii="Arial" w:eastAsia="Calibri" w:hAnsi="Arial" w:cs="Arial"/>
                <w:szCs w:val="20"/>
                <w:lang w:val="en-GB"/>
              </w:rPr>
              <w:t xml:space="preserve">SEC </w:t>
            </w:r>
          </w:p>
        </w:tc>
        <w:tc>
          <w:tcPr>
            <w:tcW w:w="538" w:type="pct"/>
          </w:tcPr>
          <w:p w14:paraId="6E8F6845" w14:textId="77777777" w:rsidR="00AD7E95" w:rsidRPr="00210324" w:rsidRDefault="00AD7E95" w:rsidP="00AD7E95">
            <w:pPr>
              <w:pStyle w:val="ColorfulList-Accent11"/>
              <w:widowControl/>
              <w:tabs>
                <w:tab w:val="left" w:pos="0"/>
                <w:tab w:val="left" w:pos="720"/>
              </w:tabs>
              <w:autoSpaceDE/>
              <w:autoSpaceDN/>
              <w:adjustRightInd/>
              <w:ind w:left="0"/>
              <w:cnfStyle w:val="000000000000" w:firstRow="0" w:lastRow="0" w:firstColumn="0" w:lastColumn="0" w:oddVBand="0" w:evenVBand="0" w:oddHBand="0" w:evenHBand="0" w:firstRowFirstColumn="0" w:firstRowLastColumn="0" w:lastRowFirstColumn="0" w:lastRowLastColumn="0"/>
              <w:rPr>
                <w:rFonts w:ascii="Arial" w:hAnsi="Arial" w:cs="Arial"/>
                <w:b/>
                <w:bCs/>
                <w:szCs w:val="20"/>
                <w:lang w:val="fr-FR"/>
              </w:rPr>
            </w:pPr>
            <w:r w:rsidRPr="00210324">
              <w:rPr>
                <w:rFonts w:ascii="Arial" w:eastAsia="Calibri" w:hAnsi="Arial" w:cs="Arial"/>
                <w:szCs w:val="20"/>
                <w:lang w:val="fr-FR"/>
              </w:rPr>
              <w:t>budget de base</w:t>
            </w:r>
          </w:p>
        </w:tc>
        <w:tc>
          <w:tcPr>
            <w:tcW w:w="699" w:type="pct"/>
          </w:tcPr>
          <w:p w14:paraId="0EA005F2" w14:textId="77777777" w:rsidR="00AD7E95" w:rsidRPr="00210324" w:rsidRDefault="00AD7E95" w:rsidP="00AD7E95">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Cs w:val="20"/>
                <w:lang w:val="fr-FR"/>
              </w:rPr>
            </w:pPr>
            <w:r w:rsidRPr="00210324">
              <w:rPr>
                <w:rFonts w:ascii="Arial" w:hAnsi="Arial" w:cs="Arial"/>
                <w:szCs w:val="20"/>
                <w:lang w:val="fr-FR"/>
              </w:rPr>
              <w:t>Personnel P : 30</w:t>
            </w:r>
          </w:p>
          <w:p w14:paraId="2C10D787" w14:textId="77777777" w:rsidR="00AD7E95" w:rsidRPr="00210324" w:rsidRDefault="00AD7E95" w:rsidP="00AD7E95">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hAnsi="Arial" w:cs="Arial"/>
                <w:b/>
                <w:bCs/>
                <w:szCs w:val="20"/>
                <w:lang w:val="fr-FR"/>
              </w:rPr>
            </w:pPr>
            <w:r w:rsidRPr="00210324">
              <w:rPr>
                <w:rFonts w:ascii="Arial" w:hAnsi="Arial" w:cs="Arial"/>
                <w:szCs w:val="20"/>
                <w:lang w:val="fr-FR"/>
              </w:rPr>
              <w:t>Personnel G : 10</w:t>
            </w:r>
          </w:p>
        </w:tc>
      </w:tr>
      <w:tr w:rsidR="00AD7E95" w:rsidRPr="00210324" w14:paraId="43B28E83" w14:textId="77777777" w:rsidTr="007B1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8"/>
            <w:shd w:val="clear" w:color="auto" w:fill="8EAADB" w:themeFill="accent5" w:themeFillTint="99"/>
          </w:tcPr>
          <w:p w14:paraId="4D1F454E" w14:textId="77777777" w:rsidR="00AD7E95" w:rsidRPr="00210324" w:rsidRDefault="00AD7E95" w:rsidP="00AD7E95">
            <w:pPr>
              <w:pStyle w:val="ColorfulList-Accent11"/>
              <w:widowControl/>
              <w:tabs>
                <w:tab w:val="left" w:pos="0"/>
                <w:tab w:val="left" w:pos="720"/>
              </w:tabs>
              <w:autoSpaceDE/>
              <w:autoSpaceDN/>
              <w:adjustRightInd/>
              <w:ind w:left="0"/>
              <w:rPr>
                <w:rFonts w:ascii="Arial" w:hAnsi="Arial" w:cs="Arial"/>
                <w:b w:val="0"/>
                <w:bCs w:val="0"/>
                <w:szCs w:val="20"/>
                <w:lang w:val="fr-FR"/>
              </w:rPr>
            </w:pPr>
            <w:r w:rsidRPr="00210324">
              <w:rPr>
                <w:rFonts w:ascii="Arial" w:hAnsi="Arial" w:cs="Arial"/>
                <w:szCs w:val="20"/>
                <w:lang w:val="fr-FR"/>
              </w:rPr>
              <w:t>Gestion du budget</w:t>
            </w:r>
          </w:p>
        </w:tc>
      </w:tr>
      <w:tr w:rsidR="00AD7E95" w:rsidRPr="00210324" w14:paraId="1702E542" w14:textId="77777777" w:rsidTr="00CC5A7B">
        <w:tc>
          <w:tcPr>
            <w:cnfStyle w:val="001000000000" w:firstRow="0" w:lastRow="0" w:firstColumn="1" w:lastColumn="0" w:oddVBand="0" w:evenVBand="0" w:oddHBand="0" w:evenHBand="0" w:firstRowFirstColumn="0" w:firstRowLastColumn="0" w:lastRowFirstColumn="0" w:lastRowLastColumn="0"/>
            <w:tcW w:w="190" w:type="pct"/>
          </w:tcPr>
          <w:p w14:paraId="341214E0" w14:textId="77777777" w:rsidR="00AD7E95" w:rsidRPr="00210324" w:rsidRDefault="00AD7E95" w:rsidP="00AD7E95">
            <w:pPr>
              <w:pStyle w:val="ColorfulList-Accent11"/>
              <w:widowControl/>
              <w:tabs>
                <w:tab w:val="left" w:pos="0"/>
                <w:tab w:val="left" w:pos="720"/>
              </w:tabs>
              <w:autoSpaceDE/>
              <w:autoSpaceDN/>
              <w:adjustRightInd/>
              <w:ind w:left="0"/>
              <w:rPr>
                <w:rFonts w:ascii="Arial" w:hAnsi="Arial" w:cs="Arial"/>
                <w:szCs w:val="20"/>
              </w:rPr>
            </w:pPr>
            <w:r w:rsidRPr="00210324">
              <w:rPr>
                <w:rFonts w:ascii="Arial" w:hAnsi="Arial" w:cs="Arial"/>
                <w:szCs w:val="20"/>
              </w:rPr>
              <w:t>12</w:t>
            </w:r>
          </w:p>
        </w:tc>
        <w:tc>
          <w:tcPr>
            <w:tcW w:w="1529" w:type="pct"/>
          </w:tcPr>
          <w:p w14:paraId="34B7B4AF" w14:textId="77777777" w:rsidR="00AD7E95" w:rsidRPr="00210324" w:rsidRDefault="00AD7E95" w:rsidP="00AD7E95">
            <w:pPr>
              <w:pStyle w:val="ColorfulList-Accent11"/>
              <w:widowControl/>
              <w:tabs>
                <w:tab w:val="left" w:pos="0"/>
                <w:tab w:val="left" w:pos="720"/>
              </w:tabs>
              <w:autoSpaceDE/>
              <w:autoSpaceDN/>
              <w:adjustRightInd/>
              <w:ind w:left="0"/>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0"/>
                <w:lang w:val="fr-FR"/>
              </w:rPr>
            </w:pPr>
            <w:r w:rsidRPr="00210324">
              <w:rPr>
                <w:rFonts w:ascii="Arial" w:eastAsia="Calibri" w:hAnsi="Arial" w:cs="Arial"/>
                <w:szCs w:val="20"/>
                <w:lang w:val="fr-FR"/>
              </w:rPr>
              <w:t>Superviser le budget et les rapports</w:t>
            </w:r>
          </w:p>
        </w:tc>
        <w:tc>
          <w:tcPr>
            <w:tcW w:w="485" w:type="pct"/>
          </w:tcPr>
          <w:p w14:paraId="069B7937" w14:textId="77777777" w:rsidR="00AD7E95" w:rsidRPr="00210324" w:rsidRDefault="00AD7E95" w:rsidP="00AD7E95">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Cs w:val="20"/>
                <w:lang w:val="fr-FR"/>
              </w:rPr>
            </w:pPr>
            <w:proofErr w:type="spellStart"/>
            <w:r w:rsidRPr="00210324">
              <w:rPr>
                <w:rFonts w:ascii="Arial" w:eastAsia="Calibri" w:hAnsi="Arial" w:cs="Arial"/>
                <w:color w:val="000000"/>
                <w:szCs w:val="20"/>
                <w:lang w:val="fr-FR"/>
              </w:rPr>
              <w:t>CdC</w:t>
            </w:r>
            <w:proofErr w:type="spellEnd"/>
            <w:r w:rsidRPr="00210324">
              <w:rPr>
                <w:rFonts w:ascii="Arial" w:eastAsia="Calibri" w:hAnsi="Arial" w:cs="Arial"/>
                <w:color w:val="000000"/>
                <w:szCs w:val="20"/>
                <w:lang w:val="fr-FR"/>
              </w:rPr>
              <w:t xml:space="preserve"> SEC</w:t>
            </w:r>
          </w:p>
        </w:tc>
        <w:tc>
          <w:tcPr>
            <w:tcW w:w="538" w:type="pct"/>
          </w:tcPr>
          <w:p w14:paraId="1585EC14" w14:textId="77777777" w:rsidR="00AD7E95" w:rsidRPr="00210324" w:rsidRDefault="00AD7E95" w:rsidP="00AD7E95">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Cs w:val="20"/>
                <w:lang w:val="fr-FR"/>
              </w:rPr>
            </w:pPr>
            <w:r w:rsidRPr="00210324">
              <w:rPr>
                <w:rFonts w:ascii="Arial" w:hAnsi="Arial" w:cs="Arial"/>
                <w:szCs w:val="20"/>
                <w:lang w:val="fr-FR"/>
              </w:rPr>
              <w:t>principale</w:t>
            </w:r>
          </w:p>
        </w:tc>
        <w:tc>
          <w:tcPr>
            <w:tcW w:w="483" w:type="pct"/>
          </w:tcPr>
          <w:p w14:paraId="4DBE7E7A" w14:textId="77777777" w:rsidR="00AD7E95" w:rsidRPr="00210324" w:rsidRDefault="00AD7E95" w:rsidP="00AD7E95">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hAnsi="Arial" w:cs="Arial"/>
                <w:b/>
                <w:bCs/>
                <w:szCs w:val="20"/>
              </w:rPr>
            </w:pPr>
            <w:r w:rsidRPr="00210324">
              <w:rPr>
                <w:rFonts w:ascii="Arial" w:eastAsia="Calibri" w:hAnsi="Arial" w:cs="Arial"/>
                <w:szCs w:val="20"/>
                <w:lang w:val="en-GB"/>
              </w:rPr>
              <w:t>2023-2025</w:t>
            </w:r>
          </w:p>
        </w:tc>
        <w:tc>
          <w:tcPr>
            <w:tcW w:w="538" w:type="pct"/>
          </w:tcPr>
          <w:p w14:paraId="2006E58A" w14:textId="77777777" w:rsidR="00AD7E95" w:rsidRPr="00210324" w:rsidRDefault="00AD7E95" w:rsidP="00AD7E95">
            <w:pPr>
              <w:widowControl/>
              <w:autoSpaceDE/>
              <w:adjustRightInd/>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0"/>
                <w:lang w:val="en-GB"/>
              </w:rPr>
            </w:pPr>
            <w:r w:rsidRPr="00210324">
              <w:rPr>
                <w:rFonts w:ascii="Arial" w:eastAsia="Calibri" w:hAnsi="Arial" w:cs="Arial"/>
                <w:szCs w:val="20"/>
                <w:lang w:val="en-GB"/>
              </w:rPr>
              <w:t xml:space="preserve">SEC </w:t>
            </w:r>
          </w:p>
        </w:tc>
        <w:tc>
          <w:tcPr>
            <w:tcW w:w="538" w:type="pct"/>
          </w:tcPr>
          <w:p w14:paraId="43A0A318" w14:textId="77777777" w:rsidR="00AD7E95" w:rsidRPr="00210324" w:rsidRDefault="00AD7E95" w:rsidP="00AD7E95">
            <w:pPr>
              <w:pStyle w:val="ColorfulList-Accent11"/>
              <w:widowControl/>
              <w:tabs>
                <w:tab w:val="left" w:pos="0"/>
                <w:tab w:val="left" w:pos="720"/>
              </w:tabs>
              <w:autoSpaceDE/>
              <w:autoSpaceDN/>
              <w:adjustRightInd/>
              <w:ind w:left="0"/>
              <w:cnfStyle w:val="000000000000" w:firstRow="0" w:lastRow="0" w:firstColumn="0" w:lastColumn="0" w:oddVBand="0" w:evenVBand="0" w:oddHBand="0" w:evenHBand="0" w:firstRowFirstColumn="0" w:firstRowLastColumn="0" w:lastRowFirstColumn="0" w:lastRowLastColumn="0"/>
              <w:rPr>
                <w:rFonts w:ascii="Arial" w:hAnsi="Arial" w:cs="Arial"/>
                <w:b/>
                <w:bCs/>
                <w:szCs w:val="20"/>
                <w:lang w:val="fr-FR"/>
              </w:rPr>
            </w:pPr>
            <w:r w:rsidRPr="00210324">
              <w:rPr>
                <w:rFonts w:ascii="Arial" w:eastAsia="Calibri" w:hAnsi="Arial" w:cs="Arial"/>
                <w:szCs w:val="20"/>
                <w:lang w:val="fr-FR"/>
              </w:rPr>
              <w:t>budget de base</w:t>
            </w:r>
          </w:p>
        </w:tc>
        <w:tc>
          <w:tcPr>
            <w:tcW w:w="699" w:type="pct"/>
          </w:tcPr>
          <w:p w14:paraId="049D9FE5" w14:textId="77777777" w:rsidR="00AD7E95" w:rsidRPr="00210324" w:rsidRDefault="00AD7E95" w:rsidP="00AD7E95">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Cs w:val="20"/>
                <w:lang w:val="fr-FR"/>
              </w:rPr>
            </w:pPr>
            <w:r w:rsidRPr="00210324">
              <w:rPr>
                <w:rFonts w:ascii="Arial" w:hAnsi="Arial" w:cs="Arial"/>
                <w:szCs w:val="20"/>
                <w:lang w:val="fr-FR"/>
              </w:rPr>
              <w:t>Personnel P : 9</w:t>
            </w:r>
          </w:p>
          <w:p w14:paraId="2E0BD54E" w14:textId="77777777" w:rsidR="00AD7E95" w:rsidRPr="00210324" w:rsidRDefault="00AD7E95" w:rsidP="00AD7E95">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hAnsi="Arial" w:cs="Arial"/>
                <w:b/>
                <w:bCs/>
                <w:szCs w:val="20"/>
                <w:lang w:val="fr-FR"/>
              </w:rPr>
            </w:pPr>
            <w:r w:rsidRPr="00210324">
              <w:rPr>
                <w:rFonts w:ascii="Arial" w:hAnsi="Arial" w:cs="Arial"/>
                <w:szCs w:val="20"/>
                <w:lang w:val="fr-FR"/>
              </w:rPr>
              <w:t>Personnel G : 12</w:t>
            </w:r>
          </w:p>
        </w:tc>
      </w:tr>
      <w:tr w:rsidR="00AD7E95" w:rsidRPr="00210324" w14:paraId="46F0FFCF" w14:textId="77777777" w:rsidTr="00CC5A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 w:type="pct"/>
          </w:tcPr>
          <w:p w14:paraId="6521D93C" w14:textId="77777777" w:rsidR="00AD7E95" w:rsidRPr="00210324" w:rsidRDefault="00AD7E95" w:rsidP="00AD7E95">
            <w:pPr>
              <w:pStyle w:val="ColorfulList-Accent11"/>
              <w:widowControl/>
              <w:tabs>
                <w:tab w:val="left" w:pos="0"/>
                <w:tab w:val="left" w:pos="720"/>
              </w:tabs>
              <w:autoSpaceDE/>
              <w:autoSpaceDN/>
              <w:adjustRightInd/>
              <w:ind w:left="0"/>
              <w:rPr>
                <w:rFonts w:ascii="Arial" w:hAnsi="Arial" w:cs="Arial"/>
                <w:szCs w:val="20"/>
              </w:rPr>
            </w:pPr>
            <w:r w:rsidRPr="00210324">
              <w:rPr>
                <w:rFonts w:ascii="Arial" w:hAnsi="Arial" w:cs="Arial"/>
                <w:szCs w:val="20"/>
              </w:rPr>
              <w:t>13</w:t>
            </w:r>
          </w:p>
        </w:tc>
        <w:tc>
          <w:tcPr>
            <w:tcW w:w="1529" w:type="pct"/>
          </w:tcPr>
          <w:p w14:paraId="5E97BED8" w14:textId="77777777" w:rsidR="00AD7E95" w:rsidRPr="00210324" w:rsidRDefault="00AD7E95" w:rsidP="00AD7E95">
            <w:pPr>
              <w:pStyle w:val="ColorfulList-Accent11"/>
              <w:widowControl/>
              <w:tabs>
                <w:tab w:val="left" w:pos="0"/>
                <w:tab w:val="left" w:pos="720"/>
              </w:tabs>
              <w:autoSpaceDE/>
              <w:autoSpaceDN/>
              <w:adjustRightInd/>
              <w:ind w:left="0"/>
              <w:cnfStyle w:val="000000100000" w:firstRow="0" w:lastRow="0" w:firstColumn="0" w:lastColumn="0" w:oddVBand="0" w:evenVBand="0" w:oddHBand="1" w:evenHBand="0" w:firstRowFirstColumn="0" w:firstRowLastColumn="0" w:lastRowFirstColumn="0" w:lastRowLastColumn="0"/>
              <w:rPr>
                <w:rFonts w:ascii="Arial" w:eastAsia="Calibri" w:hAnsi="Arial" w:cs="Arial"/>
                <w:szCs w:val="20"/>
                <w:lang w:val="fr-FR"/>
              </w:rPr>
            </w:pPr>
            <w:r w:rsidRPr="00210324">
              <w:rPr>
                <w:rFonts w:ascii="Arial" w:eastAsia="Calibri" w:hAnsi="Arial" w:cs="Arial"/>
                <w:szCs w:val="20"/>
                <w:lang w:val="fr-FR"/>
              </w:rPr>
              <w:t>Collecter des fonds pour le budget de base</w:t>
            </w:r>
            <w:r w:rsidRPr="00210324">
              <w:rPr>
                <w:rStyle w:val="FootnoteReference"/>
                <w:rFonts w:ascii="Arial" w:eastAsia="Calibri" w:hAnsi="Arial" w:cs="Arial"/>
                <w:szCs w:val="20"/>
                <w:lang w:val="fr-FR"/>
              </w:rPr>
              <w:footnoteReference w:id="9"/>
            </w:r>
          </w:p>
        </w:tc>
        <w:tc>
          <w:tcPr>
            <w:tcW w:w="485" w:type="pct"/>
          </w:tcPr>
          <w:p w14:paraId="7E813B75" w14:textId="77777777" w:rsidR="00AD7E95" w:rsidRPr="00210324" w:rsidRDefault="00AD7E95" w:rsidP="00AD7E95">
            <w:pPr>
              <w:pStyle w:val="ColorfulList-Accent11"/>
              <w:widowControl/>
              <w:tabs>
                <w:tab w:val="left" w:pos="0"/>
                <w:tab w:val="left" w:pos="720"/>
              </w:tabs>
              <w:autoSpaceDE/>
              <w:autoSpaceDN/>
              <w:adjustRightInd/>
              <w:ind w:left="0"/>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szCs w:val="20"/>
                <w:lang w:val="fr-FR"/>
              </w:rPr>
            </w:pPr>
            <w:proofErr w:type="spellStart"/>
            <w:r w:rsidRPr="00210324">
              <w:rPr>
                <w:rFonts w:ascii="Arial" w:eastAsia="Calibri" w:hAnsi="Arial" w:cs="Arial"/>
                <w:color w:val="000000"/>
                <w:szCs w:val="20"/>
                <w:lang w:val="fr-FR"/>
              </w:rPr>
              <w:t>CdC</w:t>
            </w:r>
            <w:proofErr w:type="spellEnd"/>
            <w:r w:rsidRPr="00210324">
              <w:rPr>
                <w:rFonts w:ascii="Arial" w:eastAsia="Calibri" w:hAnsi="Arial" w:cs="Arial"/>
                <w:color w:val="000000"/>
                <w:szCs w:val="20"/>
                <w:lang w:val="fr-FR"/>
              </w:rPr>
              <w:t xml:space="preserve"> SEC</w:t>
            </w:r>
          </w:p>
        </w:tc>
        <w:tc>
          <w:tcPr>
            <w:tcW w:w="538" w:type="pct"/>
          </w:tcPr>
          <w:p w14:paraId="3ED2F349" w14:textId="77777777" w:rsidR="00AD7E95" w:rsidRPr="00210324" w:rsidRDefault="00AD7E95" w:rsidP="00AD7E95">
            <w:pPr>
              <w:pStyle w:val="ColorfulList-Accent11"/>
              <w:widowControl/>
              <w:tabs>
                <w:tab w:val="left" w:pos="0"/>
                <w:tab w:val="left" w:pos="720"/>
              </w:tabs>
              <w:autoSpaceDE/>
              <w:autoSpaceDN/>
              <w:adjustRightInd/>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Cs w:val="20"/>
                <w:lang w:val="fr-FR"/>
              </w:rPr>
            </w:pPr>
            <w:r w:rsidRPr="00210324">
              <w:rPr>
                <w:rFonts w:ascii="Arial" w:hAnsi="Arial" w:cs="Arial"/>
                <w:szCs w:val="20"/>
                <w:lang w:val="fr-FR"/>
              </w:rPr>
              <w:t>principale</w:t>
            </w:r>
          </w:p>
        </w:tc>
        <w:tc>
          <w:tcPr>
            <w:tcW w:w="483" w:type="pct"/>
          </w:tcPr>
          <w:p w14:paraId="3DCC140E" w14:textId="77777777" w:rsidR="00AD7E95" w:rsidRPr="00210324" w:rsidRDefault="00AD7E95" w:rsidP="00AD7E95">
            <w:pPr>
              <w:pStyle w:val="ColorfulList-Accent11"/>
              <w:widowControl/>
              <w:tabs>
                <w:tab w:val="left" w:pos="0"/>
                <w:tab w:val="left" w:pos="720"/>
              </w:tabs>
              <w:autoSpaceDE/>
              <w:autoSpaceDN/>
              <w:adjustRightInd/>
              <w:ind w:left="0"/>
              <w:jc w:val="both"/>
              <w:cnfStyle w:val="000000100000" w:firstRow="0" w:lastRow="0" w:firstColumn="0" w:lastColumn="0" w:oddVBand="0" w:evenVBand="0" w:oddHBand="1" w:evenHBand="0" w:firstRowFirstColumn="0" w:firstRowLastColumn="0" w:lastRowFirstColumn="0" w:lastRowLastColumn="0"/>
              <w:rPr>
                <w:rFonts w:ascii="Arial" w:hAnsi="Arial" w:cs="Arial"/>
                <w:b/>
                <w:bCs/>
                <w:szCs w:val="20"/>
              </w:rPr>
            </w:pPr>
            <w:r w:rsidRPr="00210324">
              <w:rPr>
                <w:rFonts w:ascii="Arial" w:eastAsia="Calibri" w:hAnsi="Arial" w:cs="Arial"/>
                <w:szCs w:val="20"/>
                <w:lang w:val="en-GB"/>
              </w:rPr>
              <w:t>2023-2025</w:t>
            </w:r>
          </w:p>
        </w:tc>
        <w:tc>
          <w:tcPr>
            <w:tcW w:w="538" w:type="pct"/>
          </w:tcPr>
          <w:p w14:paraId="592A4370" w14:textId="77777777" w:rsidR="00AD7E95" w:rsidRPr="00210324" w:rsidRDefault="00AD7E95" w:rsidP="00AD7E95">
            <w:pPr>
              <w:widowControl/>
              <w:autoSpaceDE/>
              <w:adjustRightInd/>
              <w:spacing w:line="276"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Cs w:val="20"/>
                <w:lang w:val="en-GB"/>
              </w:rPr>
            </w:pPr>
            <w:r w:rsidRPr="00210324">
              <w:rPr>
                <w:rFonts w:ascii="Arial" w:eastAsia="Calibri" w:hAnsi="Arial" w:cs="Arial"/>
                <w:szCs w:val="20"/>
                <w:lang w:val="en-GB"/>
              </w:rPr>
              <w:t xml:space="preserve">SEC </w:t>
            </w:r>
          </w:p>
        </w:tc>
        <w:tc>
          <w:tcPr>
            <w:tcW w:w="538" w:type="pct"/>
          </w:tcPr>
          <w:p w14:paraId="4569FE2C" w14:textId="77777777" w:rsidR="00AD7E95" w:rsidRPr="00210324" w:rsidRDefault="00AD7E95" w:rsidP="00AD7E95">
            <w:pPr>
              <w:pStyle w:val="ColorfulList-Accent11"/>
              <w:widowControl/>
              <w:tabs>
                <w:tab w:val="left" w:pos="0"/>
                <w:tab w:val="left" w:pos="720"/>
              </w:tabs>
              <w:autoSpaceDE/>
              <w:autoSpaceDN/>
              <w:adjustRightInd/>
              <w:ind w:left="0"/>
              <w:cnfStyle w:val="000000100000" w:firstRow="0" w:lastRow="0" w:firstColumn="0" w:lastColumn="0" w:oddVBand="0" w:evenVBand="0" w:oddHBand="1" w:evenHBand="0" w:firstRowFirstColumn="0" w:firstRowLastColumn="0" w:lastRowFirstColumn="0" w:lastRowLastColumn="0"/>
              <w:rPr>
                <w:rFonts w:ascii="Arial" w:hAnsi="Arial" w:cs="Arial"/>
                <w:b/>
                <w:bCs/>
                <w:szCs w:val="20"/>
                <w:lang w:val="fr-FR"/>
              </w:rPr>
            </w:pPr>
            <w:r w:rsidRPr="00210324">
              <w:rPr>
                <w:rFonts w:ascii="Arial" w:eastAsia="Calibri" w:hAnsi="Arial" w:cs="Arial"/>
                <w:szCs w:val="20"/>
                <w:lang w:val="fr-FR"/>
              </w:rPr>
              <w:t>budget de base</w:t>
            </w:r>
          </w:p>
        </w:tc>
        <w:tc>
          <w:tcPr>
            <w:tcW w:w="699" w:type="pct"/>
          </w:tcPr>
          <w:p w14:paraId="0E48B9B3" w14:textId="77777777" w:rsidR="00AD7E95" w:rsidRPr="00210324" w:rsidRDefault="00AD7E95" w:rsidP="00AD7E95">
            <w:pPr>
              <w:pStyle w:val="ColorfulList-Accent11"/>
              <w:widowControl/>
              <w:tabs>
                <w:tab w:val="left" w:pos="0"/>
                <w:tab w:val="left" w:pos="720"/>
              </w:tabs>
              <w:autoSpaceDE/>
              <w:autoSpaceDN/>
              <w:adjustRightInd/>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Cs w:val="20"/>
                <w:lang w:val="fr-FR"/>
              </w:rPr>
            </w:pPr>
            <w:r w:rsidRPr="00210324">
              <w:rPr>
                <w:rFonts w:ascii="Arial" w:hAnsi="Arial" w:cs="Arial"/>
                <w:szCs w:val="20"/>
                <w:lang w:val="fr-FR"/>
              </w:rPr>
              <w:t>Personnel P : 9</w:t>
            </w:r>
          </w:p>
          <w:p w14:paraId="1708C818" w14:textId="77777777" w:rsidR="00AD7E95" w:rsidRPr="00210324" w:rsidRDefault="00AD7E95" w:rsidP="00AD7E95">
            <w:pPr>
              <w:pStyle w:val="ColorfulList-Accent11"/>
              <w:widowControl/>
              <w:tabs>
                <w:tab w:val="left" w:pos="0"/>
                <w:tab w:val="left" w:pos="720"/>
              </w:tabs>
              <w:autoSpaceDE/>
              <w:autoSpaceDN/>
              <w:adjustRightInd/>
              <w:ind w:left="0"/>
              <w:jc w:val="both"/>
              <w:cnfStyle w:val="000000100000" w:firstRow="0" w:lastRow="0" w:firstColumn="0" w:lastColumn="0" w:oddVBand="0" w:evenVBand="0" w:oddHBand="1" w:evenHBand="0" w:firstRowFirstColumn="0" w:firstRowLastColumn="0" w:lastRowFirstColumn="0" w:lastRowLastColumn="0"/>
              <w:rPr>
                <w:rFonts w:ascii="Arial" w:hAnsi="Arial" w:cs="Arial"/>
                <w:b/>
                <w:bCs/>
                <w:szCs w:val="20"/>
                <w:lang w:val="fr-FR"/>
              </w:rPr>
            </w:pPr>
            <w:r w:rsidRPr="00210324">
              <w:rPr>
                <w:rFonts w:ascii="Arial" w:hAnsi="Arial" w:cs="Arial"/>
                <w:szCs w:val="20"/>
                <w:lang w:val="fr-FR"/>
              </w:rPr>
              <w:t>Personnel G : 12</w:t>
            </w:r>
          </w:p>
        </w:tc>
      </w:tr>
      <w:tr w:rsidR="00AD7E95" w:rsidRPr="00210324" w14:paraId="5E7E0EC7" w14:textId="77777777" w:rsidTr="00CC5A7B">
        <w:tc>
          <w:tcPr>
            <w:cnfStyle w:val="001000000000" w:firstRow="0" w:lastRow="0" w:firstColumn="1" w:lastColumn="0" w:oddVBand="0" w:evenVBand="0" w:oddHBand="0" w:evenHBand="0" w:firstRowFirstColumn="0" w:firstRowLastColumn="0" w:lastRowFirstColumn="0" w:lastRowLastColumn="0"/>
            <w:tcW w:w="190" w:type="pct"/>
          </w:tcPr>
          <w:p w14:paraId="26927FCB" w14:textId="77777777" w:rsidR="00AD7E95" w:rsidRPr="00210324" w:rsidRDefault="00AD7E95" w:rsidP="00AD7E95">
            <w:pPr>
              <w:pStyle w:val="ColorfulList-Accent11"/>
              <w:widowControl/>
              <w:tabs>
                <w:tab w:val="left" w:pos="0"/>
                <w:tab w:val="left" w:pos="720"/>
              </w:tabs>
              <w:autoSpaceDE/>
              <w:autoSpaceDN/>
              <w:adjustRightInd/>
              <w:ind w:left="0"/>
              <w:rPr>
                <w:rFonts w:ascii="Arial" w:hAnsi="Arial" w:cs="Arial"/>
                <w:szCs w:val="20"/>
              </w:rPr>
            </w:pPr>
            <w:r w:rsidRPr="00210324">
              <w:rPr>
                <w:rFonts w:ascii="Arial" w:hAnsi="Arial" w:cs="Arial"/>
                <w:szCs w:val="20"/>
              </w:rPr>
              <w:t>14</w:t>
            </w:r>
          </w:p>
        </w:tc>
        <w:tc>
          <w:tcPr>
            <w:tcW w:w="1529" w:type="pct"/>
          </w:tcPr>
          <w:p w14:paraId="5D3D4F2F" w14:textId="77777777" w:rsidR="00AD7E95" w:rsidRPr="00210324" w:rsidRDefault="00AD7E95" w:rsidP="00AD7E95">
            <w:pPr>
              <w:pStyle w:val="ColorfulList-Accent11"/>
              <w:widowControl/>
              <w:tabs>
                <w:tab w:val="left" w:pos="0"/>
                <w:tab w:val="left" w:pos="720"/>
              </w:tabs>
              <w:autoSpaceDE/>
              <w:autoSpaceDN/>
              <w:adjustRightInd/>
              <w:ind w:left="0"/>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0"/>
                <w:lang w:val="fr-FR"/>
              </w:rPr>
            </w:pPr>
            <w:r w:rsidRPr="00210324">
              <w:rPr>
                <w:rFonts w:ascii="Arial" w:eastAsia="Calibri" w:hAnsi="Arial" w:cs="Arial"/>
                <w:szCs w:val="20"/>
                <w:lang w:val="fr-FR"/>
              </w:rPr>
              <w:t>Collecter des fonds pour les activités extrabudgétaires</w:t>
            </w:r>
          </w:p>
        </w:tc>
        <w:tc>
          <w:tcPr>
            <w:tcW w:w="485" w:type="pct"/>
          </w:tcPr>
          <w:p w14:paraId="1413A002" w14:textId="77777777" w:rsidR="00AD7E95" w:rsidRPr="00210324" w:rsidRDefault="00AD7E95" w:rsidP="00AD7E95">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Cs w:val="20"/>
                <w:lang w:val="fr-FR"/>
              </w:rPr>
            </w:pPr>
            <w:proofErr w:type="spellStart"/>
            <w:r w:rsidRPr="00210324">
              <w:rPr>
                <w:rFonts w:ascii="Arial" w:eastAsia="Calibri" w:hAnsi="Arial" w:cs="Arial"/>
                <w:color w:val="000000"/>
                <w:szCs w:val="20"/>
                <w:lang w:val="fr-FR"/>
              </w:rPr>
              <w:t>CdC</w:t>
            </w:r>
            <w:proofErr w:type="spellEnd"/>
            <w:r w:rsidRPr="00210324">
              <w:rPr>
                <w:rFonts w:ascii="Arial" w:eastAsia="Calibri" w:hAnsi="Arial" w:cs="Arial"/>
                <w:color w:val="000000"/>
                <w:szCs w:val="20"/>
                <w:lang w:val="fr-FR"/>
              </w:rPr>
              <w:t xml:space="preserve"> SEC</w:t>
            </w:r>
          </w:p>
        </w:tc>
        <w:tc>
          <w:tcPr>
            <w:tcW w:w="538" w:type="pct"/>
          </w:tcPr>
          <w:p w14:paraId="4FEE2FB6" w14:textId="77777777" w:rsidR="00AD7E95" w:rsidRPr="00210324" w:rsidRDefault="00AD7E95" w:rsidP="00AD7E95">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Cs w:val="20"/>
                <w:lang w:val="fr-FR"/>
              </w:rPr>
            </w:pPr>
            <w:r w:rsidRPr="00210324">
              <w:rPr>
                <w:rFonts w:ascii="Arial" w:hAnsi="Arial" w:cs="Arial"/>
                <w:szCs w:val="20"/>
                <w:lang w:val="fr-FR"/>
              </w:rPr>
              <w:t>principale</w:t>
            </w:r>
          </w:p>
        </w:tc>
        <w:tc>
          <w:tcPr>
            <w:tcW w:w="483" w:type="pct"/>
          </w:tcPr>
          <w:p w14:paraId="7FA941CA" w14:textId="77777777" w:rsidR="00AD7E95" w:rsidRPr="00210324" w:rsidRDefault="00AD7E95" w:rsidP="00AD7E95">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0"/>
                <w:lang w:val="en-GB"/>
              </w:rPr>
            </w:pPr>
            <w:r w:rsidRPr="00210324">
              <w:rPr>
                <w:rFonts w:ascii="Arial" w:eastAsia="Calibri" w:hAnsi="Arial" w:cs="Arial"/>
                <w:szCs w:val="20"/>
                <w:lang w:val="en-GB"/>
              </w:rPr>
              <w:t>2023-2025</w:t>
            </w:r>
          </w:p>
        </w:tc>
        <w:tc>
          <w:tcPr>
            <w:tcW w:w="538" w:type="pct"/>
          </w:tcPr>
          <w:p w14:paraId="1B4DD912" w14:textId="77777777" w:rsidR="00AD7E95" w:rsidRPr="00210324" w:rsidRDefault="00AD7E95" w:rsidP="00AD7E95">
            <w:pPr>
              <w:widowControl/>
              <w:autoSpaceDE/>
              <w:adjustRightInd/>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0"/>
                <w:lang w:val="en-GB"/>
              </w:rPr>
            </w:pPr>
            <w:r w:rsidRPr="00210324">
              <w:rPr>
                <w:rFonts w:ascii="Arial" w:eastAsia="Calibri" w:hAnsi="Arial" w:cs="Arial"/>
                <w:szCs w:val="20"/>
                <w:lang w:val="en-GB"/>
              </w:rPr>
              <w:t xml:space="preserve">SEC </w:t>
            </w:r>
          </w:p>
        </w:tc>
        <w:tc>
          <w:tcPr>
            <w:tcW w:w="538" w:type="pct"/>
          </w:tcPr>
          <w:p w14:paraId="148D5697" w14:textId="77777777" w:rsidR="00AD7E95" w:rsidRPr="00210324" w:rsidRDefault="00AD7E95" w:rsidP="00AD7E95">
            <w:pPr>
              <w:pStyle w:val="ColorfulList-Accent11"/>
              <w:widowControl/>
              <w:tabs>
                <w:tab w:val="left" w:pos="0"/>
                <w:tab w:val="left" w:pos="720"/>
              </w:tabs>
              <w:autoSpaceDE/>
              <w:autoSpaceDN/>
              <w:adjustRightInd/>
              <w:ind w:left="0"/>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0"/>
                <w:lang w:val="fr-FR"/>
              </w:rPr>
            </w:pPr>
            <w:r w:rsidRPr="00210324">
              <w:rPr>
                <w:rFonts w:ascii="Arial" w:eastAsia="Calibri" w:hAnsi="Arial" w:cs="Arial"/>
                <w:szCs w:val="20"/>
                <w:lang w:val="fr-FR"/>
              </w:rPr>
              <w:t>budget de base</w:t>
            </w:r>
          </w:p>
        </w:tc>
        <w:tc>
          <w:tcPr>
            <w:tcW w:w="699" w:type="pct"/>
          </w:tcPr>
          <w:p w14:paraId="0D3FAA89" w14:textId="77777777" w:rsidR="00AD7E95" w:rsidRPr="00210324" w:rsidRDefault="00AD7E95" w:rsidP="00AD7E95">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Cs w:val="20"/>
                <w:lang w:val="fr-FR"/>
              </w:rPr>
            </w:pPr>
            <w:r w:rsidRPr="00210324">
              <w:rPr>
                <w:rFonts w:ascii="Arial" w:hAnsi="Arial" w:cs="Arial"/>
                <w:szCs w:val="20"/>
                <w:lang w:val="fr-FR"/>
              </w:rPr>
              <w:t>Personnel P : 15-45</w:t>
            </w:r>
            <w:r w:rsidRPr="00210324">
              <w:rPr>
                <w:rStyle w:val="FootnoteReference"/>
                <w:rFonts w:ascii="Arial" w:hAnsi="Arial" w:cs="Arial"/>
                <w:szCs w:val="20"/>
                <w:lang w:val="fr-FR"/>
              </w:rPr>
              <w:footnoteReference w:id="10"/>
            </w:r>
          </w:p>
        </w:tc>
      </w:tr>
      <w:tr w:rsidR="00AD7E95" w:rsidRPr="00210324" w14:paraId="7359E89C" w14:textId="77777777" w:rsidTr="00CC5A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 w:type="pct"/>
          </w:tcPr>
          <w:p w14:paraId="4E8DAC29" w14:textId="6764CC78" w:rsidR="00AD7E95" w:rsidRPr="00210324" w:rsidRDefault="00AD7E95" w:rsidP="00AD7E95">
            <w:pPr>
              <w:pStyle w:val="ColorfulList-Accent11"/>
              <w:widowControl/>
              <w:tabs>
                <w:tab w:val="left" w:pos="0"/>
                <w:tab w:val="left" w:pos="720"/>
              </w:tabs>
              <w:autoSpaceDE/>
              <w:autoSpaceDN/>
              <w:adjustRightInd/>
              <w:ind w:left="0"/>
              <w:rPr>
                <w:rFonts w:ascii="Arial" w:hAnsi="Arial" w:cs="Arial"/>
                <w:szCs w:val="20"/>
                <w:u w:val="single"/>
              </w:rPr>
            </w:pPr>
            <w:r w:rsidRPr="00210324">
              <w:rPr>
                <w:rFonts w:ascii="Arial" w:hAnsi="Arial" w:cs="Arial"/>
                <w:szCs w:val="20"/>
                <w:u w:val="single"/>
              </w:rPr>
              <w:t>15</w:t>
            </w:r>
          </w:p>
        </w:tc>
        <w:tc>
          <w:tcPr>
            <w:tcW w:w="1529" w:type="pct"/>
          </w:tcPr>
          <w:p w14:paraId="2C127A10" w14:textId="5C3C6DBA" w:rsidR="00AD7E95" w:rsidRPr="00210324" w:rsidRDefault="00AD7E95" w:rsidP="00AD7E95">
            <w:pPr>
              <w:pStyle w:val="ColorfulList-Accent11"/>
              <w:widowControl/>
              <w:tabs>
                <w:tab w:val="left" w:pos="0"/>
                <w:tab w:val="left" w:pos="720"/>
              </w:tabs>
              <w:autoSpaceDE/>
              <w:autoSpaceDN/>
              <w:adjustRightInd/>
              <w:ind w:left="0"/>
              <w:cnfStyle w:val="000000100000" w:firstRow="0" w:lastRow="0" w:firstColumn="0" w:lastColumn="0" w:oddVBand="0" w:evenVBand="0" w:oddHBand="1" w:evenHBand="0" w:firstRowFirstColumn="0" w:firstRowLastColumn="0" w:lastRowFirstColumn="0" w:lastRowLastColumn="0"/>
              <w:rPr>
                <w:rFonts w:ascii="Arial" w:eastAsia="Calibri" w:hAnsi="Arial" w:cs="Arial"/>
                <w:szCs w:val="20"/>
                <w:lang w:val="fr-FR"/>
              </w:rPr>
            </w:pPr>
            <w:r w:rsidRPr="00210324">
              <w:rPr>
                <w:rFonts w:ascii="Arial" w:eastAsia="Calibri" w:hAnsi="Arial" w:cs="Arial"/>
                <w:szCs w:val="20"/>
                <w:u w:val="single"/>
                <w:lang w:val="fr-FR"/>
              </w:rPr>
              <w:t>Lorsque les signataires le demandent, identifier les partenaires appropriés pour la mise en œuvre et gérer les accords de financement des projets de conservation</w:t>
            </w:r>
            <w:r w:rsidRPr="00210324">
              <w:rPr>
                <w:rFonts w:ascii="Arial" w:eastAsia="Calibri" w:hAnsi="Arial" w:cs="Arial"/>
                <w:szCs w:val="20"/>
                <w:lang w:val="fr-FR"/>
              </w:rPr>
              <w:t>.</w:t>
            </w:r>
          </w:p>
        </w:tc>
        <w:tc>
          <w:tcPr>
            <w:tcW w:w="485" w:type="pct"/>
          </w:tcPr>
          <w:p w14:paraId="5BE17122" w14:textId="50F6818C" w:rsidR="00AD7E95" w:rsidRPr="00210324" w:rsidRDefault="00AD7E95" w:rsidP="00AD7E95">
            <w:pPr>
              <w:pStyle w:val="ColorfulList-Accent11"/>
              <w:widowControl/>
              <w:tabs>
                <w:tab w:val="left" w:pos="0"/>
                <w:tab w:val="left" w:pos="720"/>
              </w:tabs>
              <w:autoSpaceDE/>
              <w:autoSpaceDN/>
              <w:adjustRightInd/>
              <w:ind w:left="0"/>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szCs w:val="20"/>
                <w:u w:val="single"/>
                <w:lang w:val="fr-FR"/>
              </w:rPr>
            </w:pPr>
            <w:proofErr w:type="spellStart"/>
            <w:r w:rsidRPr="00210324">
              <w:rPr>
                <w:rFonts w:ascii="Arial" w:eastAsia="Calibri" w:hAnsi="Arial" w:cs="Arial"/>
                <w:color w:val="000000"/>
                <w:szCs w:val="20"/>
                <w:u w:val="single"/>
                <w:lang w:val="fr-FR"/>
              </w:rPr>
              <w:t>PdT</w:t>
            </w:r>
            <w:proofErr w:type="spellEnd"/>
            <w:r w:rsidRPr="00210324">
              <w:rPr>
                <w:rFonts w:ascii="Arial" w:eastAsia="Calibri" w:hAnsi="Arial" w:cs="Arial"/>
                <w:color w:val="000000"/>
                <w:szCs w:val="20"/>
                <w:u w:val="single"/>
                <w:lang w:val="fr-FR"/>
              </w:rPr>
              <w:t xml:space="preserve"> 2019-2021</w:t>
            </w:r>
          </w:p>
        </w:tc>
        <w:tc>
          <w:tcPr>
            <w:tcW w:w="538" w:type="pct"/>
          </w:tcPr>
          <w:p w14:paraId="72BDFD77" w14:textId="4CF66C11" w:rsidR="00AD7E95" w:rsidRPr="00210324" w:rsidRDefault="00AD7E95" w:rsidP="00AD7E95">
            <w:pPr>
              <w:pStyle w:val="ColorfulList-Accent11"/>
              <w:widowControl/>
              <w:tabs>
                <w:tab w:val="left" w:pos="0"/>
                <w:tab w:val="left" w:pos="720"/>
              </w:tabs>
              <w:autoSpaceDE/>
              <w:autoSpaceDN/>
              <w:adjustRightInd/>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Cs w:val="20"/>
                <w:u w:val="single"/>
                <w:lang w:val="fr-FR"/>
              </w:rPr>
            </w:pPr>
            <w:r w:rsidRPr="00210324">
              <w:rPr>
                <w:rFonts w:ascii="Arial" w:hAnsi="Arial" w:cs="Arial"/>
                <w:szCs w:val="20"/>
                <w:u w:val="single"/>
                <w:lang w:val="fr-FR"/>
              </w:rPr>
              <w:t>principale</w:t>
            </w:r>
          </w:p>
        </w:tc>
        <w:tc>
          <w:tcPr>
            <w:tcW w:w="483" w:type="pct"/>
          </w:tcPr>
          <w:p w14:paraId="7DB1AF72" w14:textId="542A369F" w:rsidR="00AD7E95" w:rsidRPr="00210324" w:rsidRDefault="00AD7E95" w:rsidP="00AD7E95">
            <w:pPr>
              <w:pStyle w:val="ColorfulList-Accent11"/>
              <w:widowControl/>
              <w:tabs>
                <w:tab w:val="left" w:pos="0"/>
                <w:tab w:val="left" w:pos="720"/>
              </w:tabs>
              <w:autoSpaceDE/>
              <w:autoSpaceDN/>
              <w:adjustRightInd/>
              <w:ind w:left="0"/>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Cs w:val="20"/>
                <w:u w:val="single"/>
                <w:lang w:val="fr-FR"/>
              </w:rPr>
            </w:pPr>
            <w:r w:rsidRPr="00210324">
              <w:rPr>
                <w:rFonts w:ascii="Arial" w:eastAsia="Calibri" w:hAnsi="Arial" w:cs="Arial"/>
                <w:szCs w:val="20"/>
                <w:u w:val="single"/>
                <w:lang w:val="fr-FR"/>
              </w:rPr>
              <w:t>En cours</w:t>
            </w:r>
          </w:p>
        </w:tc>
        <w:tc>
          <w:tcPr>
            <w:tcW w:w="538" w:type="pct"/>
          </w:tcPr>
          <w:p w14:paraId="0AB12C35" w14:textId="77777777" w:rsidR="00AD7E95" w:rsidRPr="00210324" w:rsidRDefault="00AD7E95" w:rsidP="00AD7E95">
            <w:pPr>
              <w:widowControl/>
              <w:autoSpaceDE/>
              <w:adjustRightInd/>
              <w:spacing w:line="276"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Cs w:val="20"/>
                <w:u w:val="single"/>
                <w:lang w:val="fr-FR"/>
              </w:rPr>
            </w:pPr>
            <w:r w:rsidRPr="00210324">
              <w:rPr>
                <w:rFonts w:ascii="Arial" w:eastAsia="Calibri" w:hAnsi="Arial" w:cs="Arial"/>
                <w:szCs w:val="20"/>
                <w:u w:val="single"/>
                <w:lang w:val="fr-FR"/>
              </w:rPr>
              <w:t>SEC</w:t>
            </w:r>
          </w:p>
          <w:p w14:paraId="24A493F0" w14:textId="086FB96B" w:rsidR="00AD7E95" w:rsidRPr="00210324" w:rsidRDefault="00AD7E95" w:rsidP="00AD7E95">
            <w:pPr>
              <w:widowControl/>
              <w:autoSpaceDE/>
              <w:adjustRightInd/>
              <w:spacing w:line="276"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Cs w:val="20"/>
                <w:lang w:val="fr-FR"/>
              </w:rPr>
            </w:pPr>
            <w:r w:rsidRPr="00210324">
              <w:rPr>
                <w:rFonts w:ascii="Arial" w:eastAsia="Calibri" w:hAnsi="Arial" w:cs="Arial"/>
                <w:szCs w:val="20"/>
                <w:u w:val="single"/>
                <w:lang w:val="fr-FR"/>
              </w:rPr>
              <w:t>CC</w:t>
            </w:r>
          </w:p>
        </w:tc>
        <w:tc>
          <w:tcPr>
            <w:tcW w:w="538" w:type="pct"/>
          </w:tcPr>
          <w:p w14:paraId="58CC2AD7" w14:textId="2B5907BB" w:rsidR="00AD7E95" w:rsidRPr="00210324" w:rsidRDefault="00AD7E95" w:rsidP="00AD7E95">
            <w:pPr>
              <w:pStyle w:val="ColorfulList-Accent11"/>
              <w:widowControl/>
              <w:tabs>
                <w:tab w:val="left" w:pos="0"/>
                <w:tab w:val="left" w:pos="720"/>
              </w:tabs>
              <w:autoSpaceDE/>
              <w:autoSpaceDN/>
              <w:adjustRightInd/>
              <w:ind w:left="0"/>
              <w:cnfStyle w:val="000000100000" w:firstRow="0" w:lastRow="0" w:firstColumn="0" w:lastColumn="0" w:oddVBand="0" w:evenVBand="0" w:oddHBand="1" w:evenHBand="0" w:firstRowFirstColumn="0" w:firstRowLastColumn="0" w:lastRowFirstColumn="0" w:lastRowLastColumn="0"/>
              <w:rPr>
                <w:rFonts w:ascii="Arial" w:eastAsia="Calibri" w:hAnsi="Arial" w:cs="Arial"/>
                <w:szCs w:val="20"/>
                <w:u w:val="single"/>
                <w:lang w:val="fr-FR"/>
              </w:rPr>
            </w:pPr>
            <w:r w:rsidRPr="00210324">
              <w:rPr>
                <w:rFonts w:ascii="Arial" w:eastAsia="Calibri" w:hAnsi="Arial" w:cs="Arial"/>
                <w:szCs w:val="20"/>
                <w:u w:val="single"/>
                <w:lang w:val="fr-FR"/>
              </w:rPr>
              <w:t>Inclus dans la section 2</w:t>
            </w:r>
          </w:p>
        </w:tc>
        <w:tc>
          <w:tcPr>
            <w:tcW w:w="699" w:type="pct"/>
          </w:tcPr>
          <w:p w14:paraId="2B944CFA" w14:textId="7A063226" w:rsidR="00AD7E95" w:rsidRPr="00210324" w:rsidRDefault="00AD7E95" w:rsidP="00AD7E95">
            <w:pPr>
              <w:pStyle w:val="ColorfulList-Accent11"/>
              <w:widowControl/>
              <w:tabs>
                <w:tab w:val="left" w:pos="0"/>
                <w:tab w:val="left" w:pos="720"/>
              </w:tabs>
              <w:autoSpaceDE/>
              <w:autoSpaceDN/>
              <w:adjustRightInd/>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Cs w:val="20"/>
                <w:lang w:val="fr-FR"/>
              </w:rPr>
            </w:pPr>
            <w:r w:rsidRPr="00210324">
              <w:rPr>
                <w:rFonts w:ascii="Arial" w:eastAsia="Calibri" w:hAnsi="Arial" w:cs="Arial"/>
                <w:szCs w:val="20"/>
                <w:u w:val="single"/>
                <w:lang w:val="fr-FR"/>
              </w:rPr>
              <w:t>Inclus dans la section 2</w:t>
            </w:r>
          </w:p>
        </w:tc>
      </w:tr>
      <w:tr w:rsidR="00AD7E95" w:rsidRPr="00210324" w14:paraId="24927CB8" w14:textId="77777777" w:rsidTr="00CC5A7B">
        <w:tc>
          <w:tcPr>
            <w:cnfStyle w:val="001000000000" w:firstRow="0" w:lastRow="0" w:firstColumn="1" w:lastColumn="0" w:oddVBand="0" w:evenVBand="0" w:oddHBand="0" w:evenHBand="0" w:firstRowFirstColumn="0" w:firstRowLastColumn="0" w:lastRowFirstColumn="0" w:lastRowLastColumn="0"/>
            <w:tcW w:w="190" w:type="pct"/>
          </w:tcPr>
          <w:p w14:paraId="078C98CC" w14:textId="56A915BE" w:rsidR="00AD7E95" w:rsidRPr="00210324" w:rsidRDefault="00AD7E95" w:rsidP="00AD7E95">
            <w:pPr>
              <w:pStyle w:val="ColorfulList-Accent11"/>
              <w:widowControl/>
              <w:tabs>
                <w:tab w:val="left" w:pos="0"/>
                <w:tab w:val="left" w:pos="720"/>
              </w:tabs>
              <w:autoSpaceDE/>
              <w:autoSpaceDN/>
              <w:adjustRightInd/>
              <w:ind w:left="0"/>
              <w:rPr>
                <w:rFonts w:ascii="Arial" w:hAnsi="Arial" w:cs="Arial"/>
                <w:szCs w:val="20"/>
                <w:u w:val="single"/>
              </w:rPr>
            </w:pPr>
            <w:r w:rsidRPr="00210324">
              <w:rPr>
                <w:rFonts w:ascii="Arial" w:hAnsi="Arial" w:cs="Arial"/>
                <w:szCs w:val="20"/>
                <w:u w:val="single"/>
              </w:rPr>
              <w:t>16</w:t>
            </w:r>
          </w:p>
        </w:tc>
        <w:tc>
          <w:tcPr>
            <w:tcW w:w="1529" w:type="pct"/>
          </w:tcPr>
          <w:p w14:paraId="37CE8C32" w14:textId="3BF0A746" w:rsidR="00AD7E95" w:rsidRPr="00210324" w:rsidRDefault="00AD7E95" w:rsidP="00AD7E95">
            <w:pPr>
              <w:pStyle w:val="ColorfulList-Accent11"/>
              <w:widowControl/>
              <w:tabs>
                <w:tab w:val="left" w:pos="0"/>
                <w:tab w:val="left" w:pos="720"/>
              </w:tabs>
              <w:autoSpaceDE/>
              <w:autoSpaceDN/>
              <w:adjustRightInd/>
              <w:ind w:left="0"/>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0"/>
                <w:u w:val="single"/>
                <w:lang w:val="fr-FR"/>
              </w:rPr>
            </w:pPr>
            <w:r w:rsidRPr="00210324">
              <w:rPr>
                <w:rFonts w:ascii="Arial" w:eastAsia="Calibri" w:hAnsi="Arial" w:cs="Arial"/>
                <w:szCs w:val="20"/>
                <w:u w:val="single"/>
                <w:lang w:val="fr-FR"/>
              </w:rPr>
              <w:t>Faciliter la communication et aider les signataires à identifier les projets régionaux et locaux</w:t>
            </w:r>
          </w:p>
        </w:tc>
        <w:tc>
          <w:tcPr>
            <w:tcW w:w="485" w:type="pct"/>
          </w:tcPr>
          <w:p w14:paraId="09E53BF3" w14:textId="6BD74AAD" w:rsidR="00AD7E95" w:rsidRPr="00210324" w:rsidRDefault="00AD7E95" w:rsidP="00AD7E95">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Cs w:val="20"/>
                <w:u w:val="single"/>
                <w:lang w:val="fr-FR"/>
              </w:rPr>
            </w:pPr>
            <w:proofErr w:type="spellStart"/>
            <w:r w:rsidRPr="00210324">
              <w:rPr>
                <w:rFonts w:ascii="Arial" w:eastAsia="Calibri" w:hAnsi="Arial" w:cs="Arial"/>
                <w:color w:val="000000"/>
                <w:szCs w:val="20"/>
                <w:u w:val="single"/>
                <w:lang w:val="fr-FR"/>
              </w:rPr>
              <w:t>PdT</w:t>
            </w:r>
            <w:proofErr w:type="spellEnd"/>
            <w:r w:rsidRPr="00210324">
              <w:rPr>
                <w:rFonts w:ascii="Arial" w:eastAsia="Calibri" w:hAnsi="Arial" w:cs="Arial"/>
                <w:color w:val="000000"/>
                <w:szCs w:val="20"/>
                <w:u w:val="single"/>
                <w:lang w:val="fr-FR"/>
              </w:rPr>
              <w:t xml:space="preserve"> 2019-2021</w:t>
            </w:r>
          </w:p>
        </w:tc>
        <w:tc>
          <w:tcPr>
            <w:tcW w:w="538" w:type="pct"/>
          </w:tcPr>
          <w:p w14:paraId="3A398E54" w14:textId="249C979A" w:rsidR="00AD7E95" w:rsidRPr="00210324" w:rsidRDefault="00AD7E95" w:rsidP="00AD7E95">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Cs w:val="20"/>
                <w:u w:val="single"/>
                <w:lang w:val="fr-FR"/>
              </w:rPr>
            </w:pPr>
            <w:r w:rsidRPr="00210324">
              <w:rPr>
                <w:rFonts w:ascii="Arial" w:hAnsi="Arial" w:cs="Arial"/>
                <w:szCs w:val="20"/>
                <w:u w:val="single"/>
                <w:lang w:val="fr-FR"/>
              </w:rPr>
              <w:t>principale</w:t>
            </w:r>
          </w:p>
        </w:tc>
        <w:tc>
          <w:tcPr>
            <w:tcW w:w="483" w:type="pct"/>
          </w:tcPr>
          <w:p w14:paraId="4D15F712" w14:textId="07A1FEA3" w:rsidR="00AD7E95" w:rsidRPr="00210324" w:rsidRDefault="00AD7E95" w:rsidP="00AD7E95">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0"/>
                <w:lang w:val="en-GB"/>
              </w:rPr>
            </w:pPr>
            <w:r w:rsidRPr="00210324">
              <w:rPr>
                <w:rFonts w:ascii="Arial" w:eastAsia="Calibri" w:hAnsi="Arial" w:cs="Arial"/>
                <w:szCs w:val="20"/>
                <w:u w:val="single"/>
                <w:lang w:val="fr-FR"/>
              </w:rPr>
              <w:t>En cours</w:t>
            </w:r>
          </w:p>
        </w:tc>
        <w:tc>
          <w:tcPr>
            <w:tcW w:w="538" w:type="pct"/>
          </w:tcPr>
          <w:p w14:paraId="6CB26BC9" w14:textId="77777777" w:rsidR="00AD7E95" w:rsidRPr="00210324" w:rsidRDefault="00AD7E95" w:rsidP="00AD7E95">
            <w:pPr>
              <w:widowControl/>
              <w:autoSpaceDE/>
              <w:adjustRightInd/>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0"/>
                <w:u w:val="single"/>
                <w:lang w:val="fr-FR"/>
              </w:rPr>
            </w:pPr>
            <w:r w:rsidRPr="00210324">
              <w:rPr>
                <w:rFonts w:ascii="Arial" w:eastAsia="Calibri" w:hAnsi="Arial" w:cs="Arial"/>
                <w:szCs w:val="20"/>
                <w:u w:val="single"/>
                <w:lang w:val="fr-FR"/>
              </w:rPr>
              <w:t>SEC</w:t>
            </w:r>
          </w:p>
          <w:p w14:paraId="5EB43D1D" w14:textId="26119297" w:rsidR="00AD7E95" w:rsidRPr="00210324" w:rsidRDefault="00AD7E95" w:rsidP="00AD7E95">
            <w:pPr>
              <w:widowControl/>
              <w:autoSpaceDE/>
              <w:adjustRightInd/>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0"/>
                <w:lang w:val="en-GB"/>
              </w:rPr>
            </w:pPr>
          </w:p>
        </w:tc>
        <w:tc>
          <w:tcPr>
            <w:tcW w:w="538" w:type="pct"/>
          </w:tcPr>
          <w:p w14:paraId="439957A1" w14:textId="00FF68EA" w:rsidR="00AD7E95" w:rsidRPr="00210324" w:rsidRDefault="00AD7E95" w:rsidP="00AD7E95">
            <w:pPr>
              <w:pStyle w:val="ColorfulList-Accent11"/>
              <w:widowControl/>
              <w:tabs>
                <w:tab w:val="left" w:pos="0"/>
                <w:tab w:val="left" w:pos="720"/>
              </w:tabs>
              <w:autoSpaceDE/>
              <w:autoSpaceDN/>
              <w:adjustRightInd/>
              <w:ind w:left="0"/>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0"/>
                <w:u w:val="single"/>
                <w:lang w:val="fr-FR"/>
              </w:rPr>
            </w:pPr>
            <w:r w:rsidRPr="00210324">
              <w:rPr>
                <w:rFonts w:ascii="Arial" w:eastAsia="Calibri" w:hAnsi="Arial" w:cs="Arial"/>
                <w:szCs w:val="20"/>
                <w:u w:val="single"/>
                <w:lang w:val="fr-FR"/>
              </w:rPr>
              <w:t>budget de base</w:t>
            </w:r>
          </w:p>
        </w:tc>
        <w:tc>
          <w:tcPr>
            <w:tcW w:w="699" w:type="pct"/>
          </w:tcPr>
          <w:p w14:paraId="6CC38A03" w14:textId="2198EFAB" w:rsidR="00AD7E95" w:rsidRPr="00210324" w:rsidRDefault="00AD7E95" w:rsidP="00AD7E95">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Cs w:val="20"/>
                <w:u w:val="single"/>
                <w:lang w:val="fr-FR"/>
              </w:rPr>
            </w:pPr>
            <w:r w:rsidRPr="00210324">
              <w:rPr>
                <w:rFonts w:ascii="Arial" w:hAnsi="Arial" w:cs="Arial"/>
                <w:szCs w:val="20"/>
                <w:u w:val="single"/>
                <w:lang w:val="fr-FR"/>
              </w:rPr>
              <w:t>Personnel P : 12</w:t>
            </w:r>
          </w:p>
        </w:tc>
      </w:tr>
      <w:tr w:rsidR="00AD7E95" w:rsidRPr="00210324" w14:paraId="3479447A" w14:textId="77777777" w:rsidTr="00CC5A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1" w:type="pct"/>
            <w:gridSpan w:val="7"/>
          </w:tcPr>
          <w:p w14:paraId="2509CD4C" w14:textId="77777777" w:rsidR="00AD7E95" w:rsidRPr="00210324" w:rsidRDefault="00AD7E95" w:rsidP="00210324">
            <w:pPr>
              <w:pStyle w:val="ColorfulList-Accent11"/>
              <w:widowControl/>
              <w:tabs>
                <w:tab w:val="left" w:pos="0"/>
                <w:tab w:val="left" w:pos="720"/>
              </w:tabs>
              <w:autoSpaceDE/>
              <w:autoSpaceDN/>
              <w:adjustRightInd/>
              <w:ind w:left="0"/>
              <w:rPr>
                <w:rFonts w:ascii="Arial" w:eastAsia="Calibri" w:hAnsi="Arial" w:cs="Arial"/>
                <w:szCs w:val="20"/>
                <w:lang w:val="fr-FR"/>
              </w:rPr>
            </w:pPr>
            <w:r w:rsidRPr="00210324">
              <w:rPr>
                <w:rFonts w:ascii="Arial" w:hAnsi="Arial" w:cs="Arial"/>
                <w:szCs w:val="20"/>
                <w:lang w:val="fr-FR"/>
              </w:rPr>
              <w:t>Temps total du personnel nécessaire à la mise en œuvre de la section 1 du programme de travail : tâches principales du Secrétariat et du Comité consultatif</w:t>
            </w:r>
          </w:p>
        </w:tc>
        <w:tc>
          <w:tcPr>
            <w:tcW w:w="699" w:type="pct"/>
          </w:tcPr>
          <w:p w14:paraId="0415B0C2" w14:textId="3D66B8DF" w:rsidR="00AD7E95" w:rsidRPr="00210324" w:rsidRDefault="00AD7E95" w:rsidP="00AD7E95">
            <w:pPr>
              <w:pStyle w:val="ColorfulList-Accent11"/>
              <w:widowControl/>
              <w:tabs>
                <w:tab w:val="left" w:pos="0"/>
                <w:tab w:val="left" w:pos="720"/>
              </w:tabs>
              <w:autoSpaceDE/>
              <w:autoSpaceDN/>
              <w:adjustRightInd/>
              <w:ind w:left="0"/>
              <w:cnfStyle w:val="000000100000" w:firstRow="0" w:lastRow="0" w:firstColumn="0" w:lastColumn="0" w:oddVBand="0" w:evenVBand="0" w:oddHBand="1" w:evenHBand="0" w:firstRowFirstColumn="0" w:firstRowLastColumn="0" w:lastRowFirstColumn="0" w:lastRowLastColumn="0"/>
              <w:rPr>
                <w:rFonts w:ascii="Arial" w:hAnsi="Arial" w:cs="Arial"/>
                <w:b/>
                <w:bCs/>
                <w:szCs w:val="20"/>
                <w:lang w:val="fr-FR"/>
              </w:rPr>
            </w:pPr>
            <w:r w:rsidRPr="00210324">
              <w:rPr>
                <w:rFonts w:ascii="Arial" w:hAnsi="Arial" w:cs="Arial"/>
                <w:b/>
                <w:bCs/>
                <w:szCs w:val="20"/>
                <w:lang w:val="fr-FR"/>
              </w:rPr>
              <w:t xml:space="preserve">Personnel P : </w:t>
            </w:r>
            <w:r w:rsidR="00856771" w:rsidRPr="00210324">
              <w:rPr>
                <w:rFonts w:ascii="Arial" w:hAnsi="Arial" w:cs="Arial"/>
                <w:b/>
                <w:bCs/>
                <w:szCs w:val="20"/>
                <w:u w:val="single"/>
                <w:lang w:val="fr-FR"/>
              </w:rPr>
              <w:t>460</w:t>
            </w:r>
            <w:r w:rsidRPr="00210324">
              <w:rPr>
                <w:rFonts w:ascii="Arial" w:hAnsi="Arial" w:cs="Arial"/>
                <w:b/>
                <w:bCs/>
                <w:strike/>
                <w:szCs w:val="20"/>
                <w:lang w:val="fr-FR"/>
              </w:rPr>
              <w:t>472</w:t>
            </w:r>
            <w:r w:rsidRPr="00210324">
              <w:rPr>
                <w:rFonts w:ascii="Arial" w:hAnsi="Arial" w:cs="Arial"/>
                <w:b/>
                <w:bCs/>
                <w:szCs w:val="20"/>
                <w:lang w:val="fr-FR"/>
              </w:rPr>
              <w:t>-</w:t>
            </w:r>
            <w:r w:rsidR="00856771" w:rsidRPr="00210324">
              <w:rPr>
                <w:rFonts w:ascii="Arial" w:hAnsi="Arial" w:cs="Arial"/>
                <w:b/>
                <w:bCs/>
                <w:szCs w:val="20"/>
                <w:u w:val="single"/>
                <w:lang w:val="fr-FR"/>
              </w:rPr>
              <w:t>490</w:t>
            </w:r>
            <w:r w:rsidRPr="00210324">
              <w:rPr>
                <w:rFonts w:ascii="Arial" w:hAnsi="Arial" w:cs="Arial"/>
                <w:b/>
                <w:bCs/>
                <w:strike/>
                <w:szCs w:val="20"/>
                <w:lang w:val="fr-FR"/>
              </w:rPr>
              <w:t>502</w:t>
            </w:r>
          </w:p>
          <w:p w14:paraId="4F2AB547" w14:textId="28CF06D3" w:rsidR="00AD7E95" w:rsidRPr="00210324" w:rsidRDefault="00AD7E95" w:rsidP="00AD7E95">
            <w:pPr>
              <w:pStyle w:val="ColorfulList-Accent11"/>
              <w:widowControl/>
              <w:tabs>
                <w:tab w:val="left" w:pos="0"/>
                <w:tab w:val="left" w:pos="720"/>
              </w:tabs>
              <w:autoSpaceDE/>
              <w:autoSpaceDN/>
              <w:adjustRightInd/>
              <w:ind w:left="0"/>
              <w:cnfStyle w:val="000000100000" w:firstRow="0" w:lastRow="0" w:firstColumn="0" w:lastColumn="0" w:oddVBand="0" w:evenVBand="0" w:oddHBand="1" w:evenHBand="0" w:firstRowFirstColumn="0" w:firstRowLastColumn="0" w:lastRowFirstColumn="0" w:lastRowLastColumn="0"/>
              <w:rPr>
                <w:rFonts w:ascii="Arial" w:hAnsi="Arial" w:cs="Arial"/>
                <w:szCs w:val="20"/>
                <w:lang w:val="fr-FR"/>
              </w:rPr>
            </w:pPr>
            <w:r w:rsidRPr="00210324">
              <w:rPr>
                <w:rFonts w:ascii="Arial" w:hAnsi="Arial" w:cs="Arial"/>
                <w:b/>
                <w:bCs/>
                <w:szCs w:val="20"/>
                <w:lang w:val="fr-FR"/>
              </w:rPr>
              <w:lastRenderedPageBreak/>
              <w:t>Personnel G : 2</w:t>
            </w:r>
            <w:r w:rsidR="00856771" w:rsidRPr="00210324">
              <w:rPr>
                <w:rFonts w:ascii="Arial" w:hAnsi="Arial" w:cs="Arial"/>
                <w:b/>
                <w:bCs/>
                <w:szCs w:val="20"/>
                <w:u w:val="single"/>
                <w:lang w:val="fr-FR"/>
              </w:rPr>
              <w:t>0</w:t>
            </w:r>
            <w:r w:rsidRPr="00210324">
              <w:rPr>
                <w:rFonts w:ascii="Arial" w:hAnsi="Arial" w:cs="Arial"/>
                <w:b/>
                <w:bCs/>
                <w:strike/>
                <w:szCs w:val="20"/>
                <w:lang w:val="fr-FR"/>
              </w:rPr>
              <w:t>3</w:t>
            </w:r>
            <w:r w:rsidRPr="00210324">
              <w:rPr>
                <w:rFonts w:ascii="Arial" w:hAnsi="Arial" w:cs="Arial"/>
                <w:b/>
                <w:bCs/>
                <w:szCs w:val="20"/>
                <w:lang w:val="fr-FR"/>
              </w:rPr>
              <w:t>1</w:t>
            </w:r>
          </w:p>
        </w:tc>
      </w:tr>
    </w:tbl>
    <w:p w14:paraId="2B44D470" w14:textId="77777777" w:rsidR="00A64CB1" w:rsidRPr="00210324" w:rsidRDefault="00A64CB1" w:rsidP="00A64CB1">
      <w:pPr>
        <w:pStyle w:val="ColorfulList-Accent11"/>
        <w:widowControl/>
        <w:tabs>
          <w:tab w:val="left" w:pos="0"/>
          <w:tab w:val="left" w:pos="720"/>
        </w:tabs>
        <w:autoSpaceDE/>
        <w:autoSpaceDN/>
        <w:adjustRightInd/>
        <w:ind w:left="0"/>
        <w:jc w:val="both"/>
        <w:rPr>
          <w:rFonts w:ascii="Arial" w:hAnsi="Arial" w:cs="Arial"/>
          <w:b/>
          <w:bCs/>
          <w:szCs w:val="20"/>
          <w:lang w:val="fr-FR"/>
        </w:rPr>
      </w:pPr>
    </w:p>
    <w:p w14:paraId="0A96978B" w14:textId="77777777" w:rsidR="00A64CB1" w:rsidRPr="00210324" w:rsidRDefault="00A64CB1" w:rsidP="00A64CB1">
      <w:pPr>
        <w:pStyle w:val="ColorfulList-Accent11"/>
        <w:widowControl/>
        <w:tabs>
          <w:tab w:val="left" w:pos="0"/>
          <w:tab w:val="left" w:pos="720"/>
        </w:tabs>
        <w:autoSpaceDE/>
        <w:autoSpaceDN/>
        <w:adjustRightInd/>
        <w:ind w:left="0"/>
        <w:jc w:val="both"/>
        <w:rPr>
          <w:rFonts w:ascii="Arial" w:hAnsi="Arial" w:cs="Arial"/>
          <w:b/>
          <w:bCs/>
          <w:szCs w:val="20"/>
          <w:lang w:val="fr-FR"/>
        </w:rPr>
      </w:pPr>
    </w:p>
    <w:p w14:paraId="4E407494" w14:textId="77777777" w:rsidR="00A64CB1" w:rsidRPr="007B13BE" w:rsidRDefault="00A64CB1" w:rsidP="00A64CB1">
      <w:pPr>
        <w:pStyle w:val="ColorfulList-Accent11"/>
        <w:widowControl/>
        <w:tabs>
          <w:tab w:val="left" w:pos="0"/>
          <w:tab w:val="left" w:pos="720"/>
        </w:tabs>
        <w:autoSpaceDE/>
        <w:autoSpaceDN/>
        <w:adjustRightInd/>
        <w:ind w:left="0"/>
        <w:jc w:val="both"/>
        <w:rPr>
          <w:rFonts w:ascii="Arial" w:hAnsi="Arial" w:cs="Arial"/>
          <w:b/>
          <w:bCs/>
          <w:sz w:val="22"/>
          <w:szCs w:val="22"/>
          <w:lang w:val="fr-FR"/>
        </w:rPr>
      </w:pPr>
      <w:r w:rsidRPr="007B13BE">
        <w:rPr>
          <w:rFonts w:ascii="Arial" w:hAnsi="Arial" w:cs="Arial"/>
          <w:b/>
          <w:bCs/>
          <w:sz w:val="22"/>
          <w:szCs w:val="22"/>
          <w:lang w:val="fr-FR"/>
        </w:rPr>
        <w:br w:type="page"/>
      </w:r>
    </w:p>
    <w:p w14:paraId="19C53DBD" w14:textId="77777777" w:rsidR="00A64CB1" w:rsidRPr="007B13BE" w:rsidRDefault="00A64CB1" w:rsidP="00A64CB1">
      <w:pPr>
        <w:pStyle w:val="ColorfulList-Accent11"/>
        <w:widowControl/>
        <w:tabs>
          <w:tab w:val="left" w:pos="0"/>
          <w:tab w:val="left" w:pos="720"/>
        </w:tabs>
        <w:autoSpaceDE/>
        <w:autoSpaceDN/>
        <w:adjustRightInd/>
        <w:ind w:left="0"/>
        <w:jc w:val="both"/>
        <w:rPr>
          <w:rFonts w:ascii="Arial" w:hAnsi="Arial" w:cs="Arial"/>
          <w:b/>
          <w:bCs/>
          <w:sz w:val="22"/>
          <w:szCs w:val="22"/>
          <w:lang w:val="fr-FR"/>
        </w:rPr>
      </w:pPr>
      <w:r w:rsidRPr="007B13BE">
        <w:rPr>
          <w:rFonts w:ascii="Arial" w:hAnsi="Arial" w:cs="Arial"/>
          <w:b/>
          <w:bCs/>
          <w:sz w:val="22"/>
          <w:szCs w:val="22"/>
          <w:lang w:val="fr-FR"/>
        </w:rPr>
        <w:lastRenderedPageBreak/>
        <w:t>Section 2 : activités de conservation extrabudgétaires</w:t>
      </w:r>
    </w:p>
    <w:p w14:paraId="3EDE4BAF" w14:textId="77777777" w:rsidR="00A64CB1" w:rsidRPr="007B13BE" w:rsidRDefault="00A64CB1" w:rsidP="00A64CB1">
      <w:pPr>
        <w:rPr>
          <w:rFonts w:ascii="Arial" w:hAnsi="Arial" w:cs="Arial"/>
          <w:color w:val="333333"/>
          <w:sz w:val="22"/>
          <w:szCs w:val="22"/>
          <w:lang w:val="fr-FR"/>
        </w:rPr>
      </w:pPr>
    </w:p>
    <w:p w14:paraId="710A521C" w14:textId="77777777" w:rsidR="00A64CB1" w:rsidRPr="007B13BE" w:rsidRDefault="00A64CB1" w:rsidP="00A64CB1">
      <w:pPr>
        <w:rPr>
          <w:rFonts w:ascii="Arial" w:hAnsi="Arial" w:cs="Arial"/>
          <w:color w:val="333333"/>
          <w:sz w:val="22"/>
          <w:szCs w:val="22"/>
          <w:lang w:val="fr-FR"/>
        </w:rPr>
      </w:pPr>
    </w:p>
    <w:tbl>
      <w:tblPr>
        <w:tblStyle w:val="PlainTable22"/>
        <w:tblW w:w="12968" w:type="dxa"/>
        <w:tblLayout w:type="fixed"/>
        <w:tblCellMar>
          <w:top w:w="57" w:type="dxa"/>
          <w:bottom w:w="57" w:type="dxa"/>
        </w:tblCellMar>
        <w:tblLook w:val="04A0" w:firstRow="1" w:lastRow="0" w:firstColumn="1" w:lastColumn="0" w:noHBand="0" w:noVBand="1"/>
      </w:tblPr>
      <w:tblGrid>
        <w:gridCol w:w="709"/>
        <w:gridCol w:w="3260"/>
        <w:gridCol w:w="1134"/>
        <w:gridCol w:w="1276"/>
        <w:gridCol w:w="1254"/>
        <w:gridCol w:w="25"/>
        <w:gridCol w:w="1556"/>
        <w:gridCol w:w="1843"/>
        <w:gridCol w:w="1887"/>
        <w:gridCol w:w="24"/>
      </w:tblGrid>
      <w:tr w:rsidR="007B13BE" w:rsidRPr="00AD7E95" w14:paraId="027698C1" w14:textId="77777777" w:rsidTr="00CC5A7B">
        <w:trPr>
          <w:gridAfter w:val="1"/>
          <w:cnfStyle w:val="100000000000" w:firstRow="1" w:lastRow="0" w:firstColumn="0" w:lastColumn="0" w:oddVBand="0" w:evenVBand="0" w:oddHBand="0" w:evenHBand="0" w:firstRowFirstColumn="0" w:firstRowLastColumn="0" w:lastRowFirstColumn="0" w:lastRowLastColumn="0"/>
          <w:wAfter w:w="24" w:type="dxa"/>
          <w:cantSplit/>
          <w:trHeight w:val="705"/>
          <w:tblHeader/>
        </w:trPr>
        <w:tc>
          <w:tcPr>
            <w:cnfStyle w:val="001000000000" w:firstRow="0" w:lastRow="0" w:firstColumn="1" w:lastColumn="0" w:oddVBand="0" w:evenVBand="0" w:oddHBand="0" w:evenHBand="0" w:firstRowFirstColumn="0" w:firstRowLastColumn="0" w:lastRowFirstColumn="0" w:lastRowLastColumn="0"/>
            <w:tcW w:w="709" w:type="dxa"/>
            <w:shd w:val="clear" w:color="auto" w:fill="D9D9D9" w:themeFill="background1" w:themeFillShade="D9"/>
            <w:hideMark/>
          </w:tcPr>
          <w:p w14:paraId="33FCFEB3" w14:textId="77777777" w:rsidR="00A64CB1" w:rsidRPr="002E2222" w:rsidRDefault="00A64CB1" w:rsidP="00CC5A7B">
            <w:pPr>
              <w:widowControl/>
              <w:autoSpaceDE/>
              <w:autoSpaceDN/>
              <w:adjustRightInd/>
              <w:textAlignment w:val="baseline"/>
              <w:rPr>
                <w:rFonts w:ascii="Arial" w:hAnsi="Arial" w:cs="Arial"/>
                <w:b w:val="0"/>
                <w:szCs w:val="20"/>
                <w:lang w:val="en-GB"/>
              </w:rPr>
            </w:pPr>
            <w:r w:rsidRPr="002E2222">
              <w:rPr>
                <w:rFonts w:ascii="Arial" w:hAnsi="Arial" w:cs="Arial"/>
                <w:szCs w:val="20"/>
              </w:rPr>
              <w:t>Nº</w:t>
            </w:r>
          </w:p>
        </w:tc>
        <w:tc>
          <w:tcPr>
            <w:tcW w:w="3260" w:type="dxa"/>
            <w:shd w:val="clear" w:color="auto" w:fill="D9D9D9" w:themeFill="background1" w:themeFillShade="D9"/>
            <w:hideMark/>
          </w:tcPr>
          <w:p w14:paraId="0BC3DCB1" w14:textId="77777777" w:rsidR="00A64CB1" w:rsidRPr="002E2222" w:rsidRDefault="00A64CB1" w:rsidP="00CC5A7B">
            <w:pPr>
              <w:widowControl/>
              <w:autoSpaceDE/>
              <w:autoSpaceDN/>
              <w:adjustRightInd/>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b w:val="0"/>
                <w:szCs w:val="20"/>
                <w:lang w:val="en-GB"/>
              </w:rPr>
            </w:pPr>
            <w:proofErr w:type="spellStart"/>
            <w:r w:rsidRPr="002E2222">
              <w:rPr>
                <w:rFonts w:ascii="Arial" w:hAnsi="Arial" w:cs="Arial"/>
                <w:szCs w:val="20"/>
              </w:rPr>
              <w:t>Activité</w:t>
            </w:r>
            <w:proofErr w:type="spellEnd"/>
          </w:p>
        </w:tc>
        <w:tc>
          <w:tcPr>
            <w:tcW w:w="1134" w:type="dxa"/>
            <w:shd w:val="clear" w:color="auto" w:fill="D9D9D9" w:themeFill="background1" w:themeFillShade="D9"/>
            <w:hideMark/>
          </w:tcPr>
          <w:p w14:paraId="73F62699" w14:textId="77777777" w:rsidR="00A64CB1" w:rsidRPr="002E2222" w:rsidRDefault="00A64CB1" w:rsidP="00CC5A7B">
            <w:pPr>
              <w:widowControl/>
              <w:autoSpaceDE/>
              <w:autoSpaceDN/>
              <w:adjustRightInd/>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b w:val="0"/>
                <w:bCs w:val="0"/>
                <w:szCs w:val="20"/>
                <w:lang w:val="fr-FR" w:eastAsia="en-GB"/>
              </w:rPr>
            </w:pPr>
            <w:r w:rsidRPr="002E2222">
              <w:rPr>
                <w:rFonts w:ascii="Arial" w:hAnsi="Arial" w:cs="Arial"/>
                <w:szCs w:val="20"/>
                <w:lang w:val="fr-FR"/>
              </w:rPr>
              <w:t>Mandat</w:t>
            </w:r>
            <w:r w:rsidRPr="002E2222">
              <w:rPr>
                <w:rFonts w:ascii="Arial" w:eastAsia="Calibri" w:hAnsi="Arial" w:cs="Arial"/>
                <w:szCs w:val="20"/>
                <w:vertAlign w:val="superscript"/>
                <w:lang w:val="fr-FR"/>
              </w:rPr>
              <w:footnoteReference w:id="11"/>
            </w:r>
          </w:p>
        </w:tc>
        <w:tc>
          <w:tcPr>
            <w:tcW w:w="1276" w:type="dxa"/>
            <w:shd w:val="clear" w:color="auto" w:fill="D9D9D9" w:themeFill="background1" w:themeFillShade="D9"/>
            <w:hideMark/>
          </w:tcPr>
          <w:p w14:paraId="4533B38B" w14:textId="77777777" w:rsidR="00A64CB1" w:rsidRPr="002E2222" w:rsidRDefault="00A64CB1" w:rsidP="00CC5A7B">
            <w:pPr>
              <w:widowControl/>
              <w:autoSpaceDE/>
              <w:autoSpaceDN/>
              <w:adjustRightInd/>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b w:val="0"/>
                <w:bCs w:val="0"/>
                <w:szCs w:val="20"/>
                <w:lang w:val="fr-FR" w:eastAsia="en-GB"/>
              </w:rPr>
            </w:pPr>
            <w:r w:rsidRPr="002E2222">
              <w:rPr>
                <w:rFonts w:ascii="Arial" w:hAnsi="Arial" w:cs="Arial"/>
                <w:szCs w:val="20"/>
                <w:lang w:val="fr-FR"/>
              </w:rPr>
              <w:t>Priorité classement</w:t>
            </w:r>
            <w:r w:rsidRPr="002E2222">
              <w:rPr>
                <w:rFonts w:ascii="Arial" w:eastAsia="Calibri" w:hAnsi="Arial" w:cs="Arial"/>
                <w:szCs w:val="20"/>
                <w:vertAlign w:val="superscript"/>
                <w:lang w:val="fr-FR"/>
              </w:rPr>
              <w:footnoteReference w:id="12"/>
            </w:r>
          </w:p>
        </w:tc>
        <w:tc>
          <w:tcPr>
            <w:tcW w:w="1254" w:type="dxa"/>
            <w:shd w:val="clear" w:color="auto" w:fill="D9D9D9" w:themeFill="background1" w:themeFillShade="D9"/>
            <w:hideMark/>
          </w:tcPr>
          <w:p w14:paraId="6B7BADFD" w14:textId="77777777" w:rsidR="00A64CB1" w:rsidRPr="002E2222" w:rsidRDefault="00A64CB1" w:rsidP="00CC5A7B">
            <w:pPr>
              <w:widowControl/>
              <w:autoSpaceDE/>
              <w:autoSpaceDN/>
              <w:adjustRightInd/>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b w:val="0"/>
                <w:bCs w:val="0"/>
                <w:szCs w:val="20"/>
                <w:lang w:val="fr-FR" w:eastAsia="en-GB"/>
              </w:rPr>
            </w:pPr>
            <w:r w:rsidRPr="002E2222">
              <w:rPr>
                <w:rFonts w:ascii="Arial" w:hAnsi="Arial" w:cs="Arial"/>
                <w:szCs w:val="20"/>
                <w:lang w:val="fr-FR"/>
              </w:rPr>
              <w:t>Calendrier</w:t>
            </w:r>
            <w:r w:rsidRPr="002E2222">
              <w:rPr>
                <w:rFonts w:ascii="Arial" w:eastAsia="Calibri" w:hAnsi="Arial" w:cs="Arial"/>
                <w:szCs w:val="20"/>
                <w:vertAlign w:val="superscript"/>
                <w:lang w:val="fr-FR"/>
              </w:rPr>
              <w:footnoteReference w:id="13"/>
            </w:r>
          </w:p>
        </w:tc>
        <w:tc>
          <w:tcPr>
            <w:tcW w:w="1581" w:type="dxa"/>
            <w:gridSpan w:val="2"/>
            <w:shd w:val="clear" w:color="auto" w:fill="D9D9D9" w:themeFill="background1" w:themeFillShade="D9"/>
            <w:hideMark/>
          </w:tcPr>
          <w:p w14:paraId="02CEC298" w14:textId="77777777" w:rsidR="00A64CB1" w:rsidRPr="002E2222" w:rsidRDefault="00A64CB1" w:rsidP="00CC5A7B">
            <w:pPr>
              <w:widowControl/>
              <w:autoSpaceDE/>
              <w:autoSpaceDN/>
              <w:adjustRightInd/>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b w:val="0"/>
                <w:bCs w:val="0"/>
                <w:szCs w:val="20"/>
                <w:lang w:val="fr-FR" w:eastAsia="en-GB"/>
              </w:rPr>
            </w:pPr>
            <w:r w:rsidRPr="002E2222">
              <w:rPr>
                <w:rFonts w:ascii="Arial" w:hAnsi="Arial" w:cs="Arial"/>
                <w:szCs w:val="20"/>
                <w:lang w:val="fr-FR"/>
              </w:rPr>
              <w:t>Entité responsable</w:t>
            </w:r>
            <w:r w:rsidRPr="002E2222">
              <w:rPr>
                <w:rFonts w:ascii="Arial" w:eastAsia="Calibri" w:hAnsi="Arial" w:cs="Arial"/>
                <w:szCs w:val="20"/>
                <w:vertAlign w:val="superscript"/>
                <w:lang w:val="fr-FR"/>
              </w:rPr>
              <w:footnoteReference w:id="14"/>
            </w:r>
          </w:p>
        </w:tc>
        <w:tc>
          <w:tcPr>
            <w:tcW w:w="1843" w:type="dxa"/>
            <w:shd w:val="clear" w:color="auto" w:fill="D9D9D9" w:themeFill="background1" w:themeFillShade="D9"/>
            <w:hideMark/>
          </w:tcPr>
          <w:p w14:paraId="510BE21D" w14:textId="77777777" w:rsidR="00A64CB1" w:rsidRPr="002E2222" w:rsidRDefault="00A64CB1" w:rsidP="00CC5A7B">
            <w:pPr>
              <w:widowControl/>
              <w:autoSpaceDE/>
              <w:autoSpaceDN/>
              <w:adjustRightInd/>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b w:val="0"/>
                <w:bCs w:val="0"/>
                <w:szCs w:val="20"/>
                <w:lang w:val="fr-BE" w:eastAsia="en-GB"/>
              </w:rPr>
            </w:pPr>
            <w:r w:rsidRPr="002E2222">
              <w:rPr>
                <w:rFonts w:ascii="Arial" w:hAnsi="Arial" w:cs="Arial"/>
                <w:szCs w:val="20"/>
                <w:lang w:val="fr-BE"/>
              </w:rPr>
              <w:t>Besoins de financement pour la mise en œuvre</w:t>
            </w:r>
          </w:p>
        </w:tc>
        <w:tc>
          <w:tcPr>
            <w:tcW w:w="1887" w:type="dxa"/>
            <w:shd w:val="clear" w:color="auto" w:fill="D9D9D9" w:themeFill="background1" w:themeFillShade="D9"/>
            <w:hideMark/>
          </w:tcPr>
          <w:p w14:paraId="4FEE4269" w14:textId="77777777" w:rsidR="00A64CB1" w:rsidRPr="002E2222" w:rsidRDefault="00A64CB1" w:rsidP="00CC5A7B">
            <w:pPr>
              <w:widowControl/>
              <w:autoSpaceDE/>
              <w:autoSpaceDN/>
              <w:adjustRightInd/>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b w:val="0"/>
                <w:bCs w:val="0"/>
                <w:szCs w:val="20"/>
                <w:lang w:val="fr-BE" w:eastAsia="en-GB"/>
              </w:rPr>
            </w:pPr>
            <w:r w:rsidRPr="002E2222">
              <w:rPr>
                <w:rFonts w:ascii="Arial" w:hAnsi="Arial" w:cs="Arial"/>
                <w:szCs w:val="20"/>
                <w:lang w:val="fr-BE"/>
              </w:rPr>
              <w:t>Personnel du secrétariat nécessaire pour le temps d’activité (jours ouvrables)</w:t>
            </w:r>
          </w:p>
        </w:tc>
      </w:tr>
      <w:tr w:rsidR="00A64CB1" w:rsidRPr="00AD7E95" w14:paraId="0C6B0AF2" w14:textId="77777777" w:rsidTr="00CC5A7B">
        <w:trPr>
          <w:gridAfter w:val="1"/>
          <w:cnfStyle w:val="000000100000" w:firstRow="0" w:lastRow="0" w:firstColumn="0" w:lastColumn="0" w:oddVBand="0" w:evenVBand="0" w:oddHBand="1" w:evenHBand="0" w:firstRowFirstColumn="0" w:firstRowLastColumn="0" w:lastRowFirstColumn="0" w:lastRowLastColumn="0"/>
          <w:wAfter w:w="24" w:type="dxa"/>
          <w:cantSplit/>
          <w:trHeight w:val="195"/>
        </w:trPr>
        <w:tc>
          <w:tcPr>
            <w:cnfStyle w:val="001000000000" w:firstRow="0" w:lastRow="0" w:firstColumn="1" w:lastColumn="0" w:oddVBand="0" w:evenVBand="0" w:oddHBand="0" w:evenHBand="0" w:firstRowFirstColumn="0" w:firstRowLastColumn="0" w:lastRowFirstColumn="0" w:lastRowLastColumn="0"/>
            <w:tcW w:w="12944" w:type="dxa"/>
            <w:gridSpan w:val="9"/>
            <w:shd w:val="clear" w:color="auto" w:fill="9CC2E5" w:themeFill="accent1" w:themeFillTint="99"/>
          </w:tcPr>
          <w:p w14:paraId="1ACED917" w14:textId="77777777" w:rsidR="00A64CB1" w:rsidRPr="002E2222" w:rsidRDefault="00A64CB1" w:rsidP="00CC5A7B">
            <w:pPr>
              <w:widowControl/>
              <w:autoSpaceDE/>
              <w:autoSpaceDN/>
              <w:adjustRightInd/>
              <w:textAlignment w:val="baseline"/>
              <w:rPr>
                <w:rFonts w:ascii="Arial" w:hAnsi="Arial" w:cs="Arial"/>
                <w:b w:val="0"/>
                <w:bCs w:val="0"/>
                <w:szCs w:val="20"/>
                <w:lang w:val="fr-FR" w:eastAsia="en-GB"/>
              </w:rPr>
            </w:pPr>
            <w:r w:rsidRPr="002E2222">
              <w:rPr>
                <w:rFonts w:ascii="Arial" w:hAnsi="Arial" w:cs="Arial"/>
                <w:szCs w:val="20"/>
                <w:lang w:val="fr-FR" w:eastAsia="en-GB"/>
              </w:rPr>
              <w:t>Conservation de l’espèce/Conservation de l’habitat</w:t>
            </w:r>
            <w:r w:rsidRPr="002E2222">
              <w:rPr>
                <w:rFonts w:ascii="Arial" w:hAnsi="Arial" w:cs="Arial"/>
                <w:szCs w:val="20"/>
                <w:lang w:val="fr-FR" w:eastAsia="en-GB"/>
              </w:rPr>
              <w:cr/>
              <w:t> </w:t>
            </w:r>
          </w:p>
        </w:tc>
      </w:tr>
      <w:tr w:rsidR="00A64CB1" w:rsidRPr="00AD7E95" w14:paraId="7F8325E6" w14:textId="77777777" w:rsidTr="00CC5A7B">
        <w:trPr>
          <w:gridAfter w:val="1"/>
          <w:wAfter w:w="24" w:type="dxa"/>
          <w:cantSplit/>
          <w:trHeight w:val="75"/>
        </w:trPr>
        <w:tc>
          <w:tcPr>
            <w:cnfStyle w:val="001000000000" w:firstRow="0" w:lastRow="0" w:firstColumn="1" w:lastColumn="0" w:oddVBand="0" w:evenVBand="0" w:oddHBand="0" w:evenHBand="0" w:firstRowFirstColumn="0" w:firstRowLastColumn="0" w:lastRowFirstColumn="0" w:lastRowLastColumn="0"/>
            <w:tcW w:w="12944" w:type="dxa"/>
            <w:gridSpan w:val="9"/>
            <w:shd w:val="clear" w:color="auto" w:fill="DEEAF6" w:themeFill="accent1" w:themeFillTint="33"/>
          </w:tcPr>
          <w:p w14:paraId="018FAA41" w14:textId="77777777" w:rsidR="00A64CB1" w:rsidRPr="002E2222" w:rsidRDefault="00A64CB1" w:rsidP="00A64CB1">
            <w:pPr>
              <w:pStyle w:val="ListParagraph"/>
              <w:numPr>
                <w:ilvl w:val="0"/>
                <w:numId w:val="11"/>
              </w:numPr>
              <w:ind w:left="308" w:right="252" w:hanging="308"/>
              <w:rPr>
                <w:rFonts w:ascii="Arial" w:hAnsi="Arial" w:cs="Arial"/>
                <w:szCs w:val="20"/>
                <w:lang w:val="fr-FR" w:eastAsia="en-GB"/>
              </w:rPr>
            </w:pPr>
            <w:r w:rsidRPr="002E2222">
              <w:rPr>
                <w:rFonts w:ascii="Arial" w:hAnsi="Arial" w:cs="Arial"/>
                <w:szCs w:val="20"/>
                <w:lang w:val="fr-FR"/>
              </w:rPr>
              <w:t xml:space="preserve">Plan d’action par espèce pour l’Ange de mer (Squatina </w:t>
            </w:r>
            <w:proofErr w:type="spellStart"/>
            <w:r w:rsidRPr="002E2222">
              <w:rPr>
                <w:rFonts w:ascii="Arial" w:hAnsi="Arial" w:cs="Arial"/>
                <w:szCs w:val="20"/>
                <w:lang w:val="fr-FR"/>
              </w:rPr>
              <w:t>squatina</w:t>
            </w:r>
            <w:proofErr w:type="spellEnd"/>
            <w:r w:rsidRPr="002E2222">
              <w:rPr>
                <w:rFonts w:ascii="Arial" w:hAnsi="Arial" w:cs="Arial"/>
                <w:szCs w:val="20"/>
                <w:lang w:val="fr-FR"/>
              </w:rPr>
              <w:t xml:space="preserve">) en mer Méditerranée </w:t>
            </w:r>
            <w:r w:rsidRPr="002E2222">
              <w:rPr>
                <w:rFonts w:ascii="Arial" w:hAnsi="Arial" w:cs="Arial"/>
                <w:b w:val="0"/>
                <w:bCs w:val="0"/>
                <w:szCs w:val="20"/>
                <w:lang w:val="fr-FR"/>
              </w:rPr>
              <w:t xml:space="preserve">(voir </w:t>
            </w:r>
            <w:hyperlink r:id="rId8" w:history="1">
              <w:r w:rsidRPr="002E2222">
                <w:rPr>
                  <w:rFonts w:ascii="Arial" w:hAnsi="Arial" w:cs="Arial"/>
                  <w:b w:val="0"/>
                  <w:bCs w:val="0"/>
                  <w:color w:val="0000FF"/>
                  <w:szCs w:val="20"/>
                  <w:u w:val="single"/>
                  <w:lang w:val="fr-FR"/>
                </w:rPr>
                <w:t>CMS/Sharks/MOS4/Doc.10.1</w:t>
              </w:r>
            </w:hyperlink>
            <w:r w:rsidRPr="002E2222">
              <w:rPr>
                <w:rFonts w:ascii="Arial" w:hAnsi="Arial" w:cs="Arial"/>
                <w:b w:val="0"/>
                <w:bCs w:val="0"/>
                <w:szCs w:val="20"/>
                <w:lang w:val="fr-FR"/>
              </w:rPr>
              <w:t>)</w:t>
            </w:r>
          </w:p>
        </w:tc>
      </w:tr>
      <w:tr w:rsidR="00A64CB1" w:rsidRPr="002E2222" w14:paraId="019258E5" w14:textId="77777777" w:rsidTr="00CC5A7B">
        <w:trPr>
          <w:gridAfter w:val="1"/>
          <w:cnfStyle w:val="000000100000" w:firstRow="0" w:lastRow="0" w:firstColumn="0" w:lastColumn="0" w:oddVBand="0" w:evenVBand="0" w:oddHBand="1" w:evenHBand="0" w:firstRowFirstColumn="0" w:firstRowLastColumn="0" w:lastRowFirstColumn="0" w:lastRowLastColumn="0"/>
          <w:wAfter w:w="24" w:type="dxa"/>
          <w:cantSplit/>
          <w:trHeight w:val="705"/>
        </w:trPr>
        <w:tc>
          <w:tcPr>
            <w:cnfStyle w:val="001000000000" w:firstRow="0" w:lastRow="0" w:firstColumn="1" w:lastColumn="0" w:oddVBand="0" w:evenVBand="0" w:oddHBand="0" w:evenHBand="0" w:firstRowFirstColumn="0" w:firstRowLastColumn="0" w:lastRowFirstColumn="0" w:lastRowLastColumn="0"/>
            <w:tcW w:w="709" w:type="dxa"/>
          </w:tcPr>
          <w:p w14:paraId="6551E1CA" w14:textId="77777777" w:rsidR="00A64CB1" w:rsidRPr="002E2222" w:rsidRDefault="00A64CB1" w:rsidP="00CC5A7B">
            <w:pPr>
              <w:widowControl/>
              <w:autoSpaceDE/>
              <w:autoSpaceDN/>
              <w:adjustRightInd/>
              <w:textAlignment w:val="baseline"/>
              <w:rPr>
                <w:rFonts w:ascii="Arial" w:hAnsi="Arial" w:cs="Arial"/>
                <w:b w:val="0"/>
                <w:szCs w:val="20"/>
                <w:lang w:val="en-GB"/>
              </w:rPr>
            </w:pPr>
            <w:r w:rsidRPr="002E2222">
              <w:rPr>
                <w:rFonts w:ascii="Arial" w:hAnsi="Arial" w:cs="Arial"/>
                <w:szCs w:val="20"/>
              </w:rPr>
              <w:t>1.1</w:t>
            </w:r>
          </w:p>
        </w:tc>
        <w:tc>
          <w:tcPr>
            <w:tcW w:w="3260" w:type="dxa"/>
          </w:tcPr>
          <w:p w14:paraId="6226E7B1" w14:textId="336726FD" w:rsidR="00A64CB1" w:rsidRPr="002E2222" w:rsidRDefault="00A64CB1" w:rsidP="002E2222">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lang w:val="fr-BE"/>
              </w:rPr>
            </w:pPr>
            <w:r w:rsidRPr="002E2222">
              <w:rPr>
                <w:rFonts w:ascii="Arial" w:hAnsi="Arial" w:cs="Arial"/>
                <w:szCs w:val="20"/>
                <w:lang w:val="fr-BE"/>
              </w:rPr>
              <w:t>Collaborer avec le Groupe de travail international pour la mise en œuvre du Plan d’action par espèce pour l’ange de mer en Méditerranée, idéalement avec un Point focal gouvernemental et un Point focal technique pour chaque État de l’aire de répartition. Dans ce cadre, les Points focaux des Signataires sont encouragés à assurer la liaison avec les Points focaux de la CMS.</w:t>
            </w:r>
          </w:p>
        </w:tc>
        <w:tc>
          <w:tcPr>
            <w:tcW w:w="1134" w:type="dxa"/>
          </w:tcPr>
          <w:p w14:paraId="099364FE" w14:textId="77777777" w:rsidR="00A64CB1" w:rsidRPr="002E2222" w:rsidRDefault="00A64CB1" w:rsidP="00CC5A7B">
            <w:pP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lang w:val="fr-BE" w:eastAsia="en-GB"/>
              </w:rPr>
            </w:pPr>
            <w:r w:rsidRPr="002E2222">
              <w:rPr>
                <w:rFonts w:ascii="Arial" w:hAnsi="Arial" w:cs="Arial"/>
                <w:szCs w:val="20"/>
                <w:lang w:val="fr-BE" w:eastAsia="en-GB"/>
              </w:rPr>
              <w:t xml:space="preserve">Décisions </w:t>
            </w:r>
          </w:p>
          <w:p w14:paraId="76962921" w14:textId="77777777" w:rsidR="00A64CB1" w:rsidRPr="002E2222" w:rsidRDefault="00A64CB1" w:rsidP="00CC5A7B">
            <w:pP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lang w:val="fr-BE" w:eastAsia="en-GB"/>
              </w:rPr>
            </w:pPr>
            <w:r w:rsidRPr="002E2222">
              <w:rPr>
                <w:rFonts w:ascii="Arial" w:hAnsi="Arial" w:cs="Arial"/>
                <w:szCs w:val="20"/>
                <w:lang w:val="fr-BE" w:eastAsia="en-GB"/>
              </w:rPr>
              <w:t>de la MOS4</w:t>
            </w:r>
          </w:p>
          <w:p w14:paraId="79B4D46A" w14:textId="77777777" w:rsidR="00A64CB1" w:rsidRPr="002E2222" w:rsidRDefault="00A64CB1" w:rsidP="00CC5A7B">
            <w:pP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lang w:val="fr-BE" w:eastAsia="en-GB"/>
              </w:rPr>
            </w:pPr>
            <w:r w:rsidRPr="002E2222">
              <w:rPr>
                <w:rFonts w:ascii="Arial" w:hAnsi="Arial" w:cs="Arial"/>
                <w:szCs w:val="20"/>
                <w:lang w:val="fr-BE" w:eastAsia="en-GB"/>
              </w:rPr>
              <w:t>(</w:t>
            </w:r>
            <w:proofErr w:type="spellStart"/>
            <w:r w:rsidRPr="002E2222">
              <w:rPr>
                <w:rFonts w:ascii="Arial" w:hAnsi="Arial" w:cs="Arial"/>
                <w:szCs w:val="20"/>
                <w:lang w:val="fr-BE" w:eastAsia="en-GB"/>
              </w:rPr>
              <w:t>Outcome</w:t>
            </w:r>
            <w:proofErr w:type="spellEnd"/>
            <w:r w:rsidRPr="002E2222">
              <w:rPr>
                <w:rFonts w:ascii="Arial" w:hAnsi="Arial" w:cs="Arial"/>
                <w:szCs w:val="20"/>
                <w:lang w:val="fr-BE" w:eastAsia="en-GB"/>
              </w:rPr>
              <w:t xml:space="preserve"> </w:t>
            </w:r>
          </w:p>
          <w:p w14:paraId="2945E969" w14:textId="77777777" w:rsidR="00A64CB1" w:rsidRPr="002E2222" w:rsidRDefault="00A64CB1" w:rsidP="00CC5A7B">
            <w:pP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lang w:val="fr-BE" w:eastAsia="en-GB"/>
              </w:rPr>
            </w:pPr>
            <w:r w:rsidRPr="002E2222">
              <w:rPr>
                <w:rFonts w:ascii="Arial" w:hAnsi="Arial" w:cs="Arial"/>
                <w:szCs w:val="20"/>
                <w:lang w:val="fr-BE" w:eastAsia="en-GB"/>
              </w:rPr>
              <w:t>3.8)</w:t>
            </w:r>
          </w:p>
        </w:tc>
        <w:tc>
          <w:tcPr>
            <w:tcW w:w="1276" w:type="dxa"/>
          </w:tcPr>
          <w:p w14:paraId="0F0AAC13" w14:textId="466CDA4D" w:rsidR="00A64CB1" w:rsidRDefault="00A64CB1" w:rsidP="00CC5A7B">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trike/>
                <w:szCs w:val="20"/>
              </w:rPr>
            </w:pPr>
            <w:r w:rsidRPr="00856771">
              <w:rPr>
                <w:rFonts w:ascii="Arial" w:hAnsi="Arial" w:cs="Arial"/>
                <w:strike/>
                <w:szCs w:val="20"/>
              </w:rPr>
              <w:t xml:space="preserve">à </w:t>
            </w:r>
            <w:r w:rsidR="00856771">
              <w:rPr>
                <w:rFonts w:ascii="Arial" w:hAnsi="Arial" w:cs="Arial"/>
                <w:strike/>
                <w:szCs w:val="20"/>
              </w:rPr>
              <w:t>determiner</w:t>
            </w:r>
          </w:p>
          <w:p w14:paraId="7A182134" w14:textId="2B335A38" w:rsidR="00856771" w:rsidRPr="00856771" w:rsidRDefault="00856771" w:rsidP="00CC5A7B">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b/>
                <w:szCs w:val="20"/>
                <w:u w:val="single"/>
                <w:lang w:val="en-GB"/>
              </w:rPr>
            </w:pPr>
            <w:r w:rsidRPr="00856771">
              <w:rPr>
                <w:rFonts w:ascii="Arial" w:hAnsi="Arial" w:cs="Arial"/>
                <w:szCs w:val="20"/>
                <w:u w:val="single"/>
              </w:rPr>
              <w:t>haute</w:t>
            </w:r>
          </w:p>
        </w:tc>
        <w:tc>
          <w:tcPr>
            <w:tcW w:w="1254" w:type="dxa"/>
          </w:tcPr>
          <w:p w14:paraId="0ABED3B6" w14:textId="77777777" w:rsidR="00A64CB1" w:rsidRPr="002E2222" w:rsidRDefault="00A64CB1" w:rsidP="00CC5A7B">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lang w:val="en-GB"/>
              </w:rPr>
            </w:pPr>
            <w:r w:rsidRPr="002E2222">
              <w:rPr>
                <w:rFonts w:ascii="Arial" w:hAnsi="Arial" w:cs="Arial"/>
                <w:szCs w:val="20"/>
                <w:lang w:val="en-GB"/>
              </w:rPr>
              <w:t>2023</w:t>
            </w:r>
          </w:p>
        </w:tc>
        <w:tc>
          <w:tcPr>
            <w:tcW w:w="1581" w:type="dxa"/>
            <w:gridSpan w:val="2"/>
          </w:tcPr>
          <w:p w14:paraId="55CC9E7E" w14:textId="74A5F40B" w:rsidR="00A64CB1" w:rsidRPr="002E2222" w:rsidRDefault="00A64CB1" w:rsidP="00CC5A7B">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b/>
                <w:bCs/>
                <w:szCs w:val="20"/>
                <w:lang w:val="fr-BE" w:eastAsia="en-GB"/>
              </w:rPr>
            </w:pPr>
            <w:r w:rsidRPr="002E2222">
              <w:rPr>
                <w:rFonts w:ascii="Arial" w:hAnsi="Arial" w:cs="Arial"/>
                <w:szCs w:val="20"/>
                <w:lang w:val="fr-BE"/>
              </w:rPr>
              <w:t>SIG (États de l’aire de répartition), CC</w:t>
            </w:r>
            <w:r w:rsidR="002E2222">
              <w:rPr>
                <w:rFonts w:ascii="Arial" w:hAnsi="Arial" w:cs="Arial"/>
                <w:szCs w:val="20"/>
                <w:lang w:val="fr-BE"/>
              </w:rPr>
              <w:t>, SEC</w:t>
            </w:r>
          </w:p>
        </w:tc>
        <w:tc>
          <w:tcPr>
            <w:tcW w:w="1843" w:type="dxa"/>
          </w:tcPr>
          <w:p w14:paraId="25E93C83" w14:textId="77777777" w:rsidR="00A64CB1" w:rsidRPr="002E2222" w:rsidRDefault="00A64CB1" w:rsidP="00CC5A7B">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b/>
                <w:bCs/>
                <w:szCs w:val="20"/>
                <w:lang w:val="fr-FR" w:eastAsia="en-GB"/>
              </w:rPr>
            </w:pPr>
          </w:p>
        </w:tc>
        <w:tc>
          <w:tcPr>
            <w:tcW w:w="1887" w:type="dxa"/>
          </w:tcPr>
          <w:p w14:paraId="7FC34747" w14:textId="388557E6" w:rsidR="00A64CB1" w:rsidRPr="002E2222" w:rsidRDefault="002E2222" w:rsidP="00CC5A7B">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lang w:val="en-GB"/>
              </w:rPr>
            </w:pPr>
            <w:proofErr w:type="spellStart"/>
            <w:r>
              <w:rPr>
                <w:rFonts w:ascii="Arial" w:hAnsi="Arial" w:cs="Arial"/>
                <w:szCs w:val="20"/>
                <w:lang w:val="en-GB"/>
              </w:rPr>
              <w:t>voir</w:t>
            </w:r>
            <w:proofErr w:type="spellEnd"/>
            <w:r w:rsidR="00A64CB1" w:rsidRPr="002E2222">
              <w:rPr>
                <w:rFonts w:ascii="Arial" w:hAnsi="Arial" w:cs="Arial"/>
                <w:szCs w:val="20"/>
                <w:lang w:val="en-GB"/>
              </w:rPr>
              <w:t xml:space="preserve"> 1.3</w:t>
            </w:r>
          </w:p>
        </w:tc>
      </w:tr>
      <w:tr w:rsidR="00A64CB1" w:rsidRPr="00AD7E95" w14:paraId="61AC86B8" w14:textId="77777777" w:rsidTr="00CC5A7B">
        <w:trPr>
          <w:gridAfter w:val="1"/>
          <w:wAfter w:w="24" w:type="dxa"/>
          <w:cantSplit/>
          <w:trHeight w:val="705"/>
        </w:trPr>
        <w:tc>
          <w:tcPr>
            <w:cnfStyle w:val="001000000000" w:firstRow="0" w:lastRow="0" w:firstColumn="1" w:lastColumn="0" w:oddVBand="0" w:evenVBand="0" w:oddHBand="0" w:evenHBand="0" w:firstRowFirstColumn="0" w:firstRowLastColumn="0" w:lastRowFirstColumn="0" w:lastRowLastColumn="0"/>
            <w:tcW w:w="709" w:type="dxa"/>
          </w:tcPr>
          <w:p w14:paraId="66690475" w14:textId="77777777" w:rsidR="00A64CB1" w:rsidRPr="002E2222" w:rsidRDefault="00A64CB1" w:rsidP="00CC5A7B">
            <w:pPr>
              <w:widowControl/>
              <w:autoSpaceDE/>
              <w:autoSpaceDN/>
              <w:adjustRightInd/>
              <w:textAlignment w:val="baseline"/>
              <w:rPr>
                <w:rFonts w:ascii="Arial" w:hAnsi="Arial" w:cs="Arial"/>
                <w:b w:val="0"/>
                <w:szCs w:val="20"/>
                <w:lang w:val="en-GB"/>
              </w:rPr>
            </w:pPr>
            <w:r w:rsidRPr="002E2222">
              <w:rPr>
                <w:rFonts w:ascii="Arial" w:hAnsi="Arial" w:cs="Arial"/>
                <w:szCs w:val="20"/>
              </w:rPr>
              <w:t>1.2</w:t>
            </w:r>
          </w:p>
        </w:tc>
        <w:tc>
          <w:tcPr>
            <w:tcW w:w="3260" w:type="dxa"/>
          </w:tcPr>
          <w:p w14:paraId="65DCF058" w14:textId="77777777" w:rsidR="00A64CB1" w:rsidRPr="002E2222" w:rsidRDefault="00A64CB1" w:rsidP="00CC5A7B">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Cs w:val="20"/>
                <w:lang w:val="fr-FR" w:eastAsia="en-GB"/>
              </w:rPr>
            </w:pPr>
            <w:r w:rsidRPr="002E2222">
              <w:rPr>
                <w:rFonts w:ascii="Arial" w:hAnsi="Arial" w:cs="Arial"/>
                <w:szCs w:val="20"/>
                <w:lang w:val="fr-FR"/>
              </w:rPr>
              <w:t>Fournir une coordination ou un soutien financier pour rémunérer la coordination du Groupe de travail international.</w:t>
            </w:r>
            <w:r w:rsidRPr="002E2222">
              <w:rPr>
                <w:rFonts w:ascii="Arial" w:hAnsi="Arial" w:cs="Arial"/>
                <w:szCs w:val="20"/>
                <w:lang w:val="fr-FR"/>
              </w:rPr>
              <w:cr/>
              <w:t xml:space="preserve"> </w:t>
            </w:r>
          </w:p>
        </w:tc>
        <w:tc>
          <w:tcPr>
            <w:tcW w:w="1134" w:type="dxa"/>
          </w:tcPr>
          <w:p w14:paraId="67FD3E3A" w14:textId="77777777" w:rsidR="00A64CB1" w:rsidRPr="002E2222" w:rsidRDefault="00A64CB1" w:rsidP="00CC5A7B">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b/>
                <w:bCs/>
                <w:szCs w:val="20"/>
                <w:lang w:val="fr-BE" w:eastAsia="en-GB"/>
              </w:rPr>
            </w:pPr>
            <w:r w:rsidRPr="002E2222">
              <w:rPr>
                <w:rFonts w:ascii="Arial" w:hAnsi="Arial" w:cs="Arial"/>
                <w:szCs w:val="20"/>
                <w:lang w:val="fr-BE"/>
              </w:rPr>
              <w:t>Décisions de la MOS4 (</w:t>
            </w:r>
            <w:proofErr w:type="spellStart"/>
            <w:r w:rsidRPr="002E2222">
              <w:rPr>
                <w:rFonts w:ascii="Arial" w:hAnsi="Arial" w:cs="Arial"/>
                <w:szCs w:val="20"/>
                <w:lang w:val="fr-BE"/>
              </w:rPr>
              <w:t>Outcome</w:t>
            </w:r>
            <w:proofErr w:type="spellEnd"/>
            <w:r w:rsidRPr="002E2222">
              <w:rPr>
                <w:rFonts w:ascii="Arial" w:hAnsi="Arial" w:cs="Arial"/>
                <w:szCs w:val="20"/>
                <w:lang w:val="fr-BE"/>
              </w:rPr>
              <w:t xml:space="preserve"> 3.8)</w:t>
            </w:r>
          </w:p>
        </w:tc>
        <w:tc>
          <w:tcPr>
            <w:tcW w:w="1276" w:type="dxa"/>
          </w:tcPr>
          <w:p w14:paraId="6B69D3E1" w14:textId="77777777" w:rsidR="00856771" w:rsidRDefault="00856771" w:rsidP="00856771">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trike/>
                <w:szCs w:val="20"/>
              </w:rPr>
            </w:pPr>
            <w:r w:rsidRPr="00856771">
              <w:rPr>
                <w:rFonts w:ascii="Arial" w:hAnsi="Arial" w:cs="Arial"/>
                <w:strike/>
                <w:szCs w:val="20"/>
              </w:rPr>
              <w:t xml:space="preserve">à </w:t>
            </w:r>
            <w:r>
              <w:rPr>
                <w:rFonts w:ascii="Arial" w:hAnsi="Arial" w:cs="Arial"/>
                <w:strike/>
                <w:szCs w:val="20"/>
              </w:rPr>
              <w:t>determiner</w:t>
            </w:r>
          </w:p>
          <w:p w14:paraId="7949243D" w14:textId="55F26229" w:rsidR="00A64CB1" w:rsidRPr="002E2222" w:rsidRDefault="00856771" w:rsidP="00856771">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b/>
                <w:szCs w:val="20"/>
                <w:lang w:val="en-GB"/>
              </w:rPr>
            </w:pPr>
            <w:r w:rsidRPr="00856771">
              <w:rPr>
                <w:rFonts w:ascii="Arial" w:hAnsi="Arial" w:cs="Arial"/>
                <w:szCs w:val="20"/>
                <w:u w:val="single"/>
              </w:rPr>
              <w:t>haute</w:t>
            </w:r>
          </w:p>
        </w:tc>
        <w:tc>
          <w:tcPr>
            <w:tcW w:w="1254" w:type="dxa"/>
          </w:tcPr>
          <w:p w14:paraId="06002AF4" w14:textId="77777777" w:rsidR="00A64CB1" w:rsidRPr="002E2222" w:rsidRDefault="00A64CB1" w:rsidP="00CC5A7B">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b/>
                <w:szCs w:val="20"/>
                <w:lang w:val="en-GB"/>
              </w:rPr>
            </w:pPr>
            <w:r w:rsidRPr="002E2222">
              <w:rPr>
                <w:rFonts w:ascii="Arial" w:hAnsi="Arial" w:cs="Arial"/>
                <w:szCs w:val="20"/>
                <w:lang w:val="en-GB"/>
              </w:rPr>
              <w:t>2023-2025</w:t>
            </w:r>
          </w:p>
        </w:tc>
        <w:tc>
          <w:tcPr>
            <w:tcW w:w="1581" w:type="dxa"/>
            <w:gridSpan w:val="2"/>
          </w:tcPr>
          <w:p w14:paraId="4F7C909B" w14:textId="43BD7560" w:rsidR="00A64CB1" w:rsidRPr="002E2222" w:rsidRDefault="00A64CB1" w:rsidP="00CC5A7B">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b/>
                <w:bCs/>
                <w:szCs w:val="20"/>
                <w:lang w:val="fr-BE" w:eastAsia="en-GB"/>
              </w:rPr>
            </w:pPr>
            <w:r w:rsidRPr="002E2222">
              <w:rPr>
                <w:rFonts w:ascii="Arial" w:hAnsi="Arial" w:cs="Arial"/>
                <w:szCs w:val="20"/>
                <w:lang w:val="fr-BE"/>
              </w:rPr>
              <w:t>SIG, (SEC : si les fonds ont été fournis par le Secrétariat)</w:t>
            </w:r>
          </w:p>
        </w:tc>
        <w:tc>
          <w:tcPr>
            <w:tcW w:w="1843" w:type="dxa"/>
          </w:tcPr>
          <w:p w14:paraId="78C46C76" w14:textId="5E9E2AD1" w:rsidR="00A64CB1" w:rsidRPr="002E2222" w:rsidRDefault="00A64CB1" w:rsidP="00CC5A7B">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b/>
                <w:bCs/>
                <w:szCs w:val="20"/>
                <w:lang w:val="fr-BE" w:eastAsia="en-GB"/>
              </w:rPr>
            </w:pPr>
            <w:r w:rsidRPr="002E2222">
              <w:rPr>
                <w:rFonts w:ascii="Arial" w:hAnsi="Arial" w:cs="Arial"/>
                <w:b/>
                <w:bCs/>
                <w:szCs w:val="20"/>
                <w:lang w:val="fr-BE"/>
              </w:rPr>
              <w:t>6 000</w:t>
            </w:r>
            <w:r w:rsidRPr="002E2222">
              <w:rPr>
                <w:rFonts w:ascii="Arial" w:hAnsi="Arial" w:cs="Arial"/>
                <w:szCs w:val="20"/>
                <w:lang w:val="fr-BE"/>
              </w:rPr>
              <w:t xml:space="preserve"> </w:t>
            </w:r>
            <w:r w:rsidR="00651776" w:rsidRPr="00651776">
              <w:rPr>
                <w:rFonts w:ascii="Arial" w:hAnsi="Arial" w:cs="Arial"/>
                <w:b/>
                <w:bCs/>
                <w:szCs w:val="20"/>
                <w:lang w:val="fr-BE"/>
              </w:rPr>
              <w:t>€</w:t>
            </w:r>
            <w:r w:rsidR="00651776">
              <w:rPr>
                <w:rFonts w:ascii="Arial" w:hAnsi="Arial" w:cs="Arial"/>
                <w:szCs w:val="20"/>
                <w:lang w:val="fr-BE"/>
              </w:rPr>
              <w:t xml:space="preserve"> </w:t>
            </w:r>
            <w:r w:rsidRPr="002E2222">
              <w:rPr>
                <w:rFonts w:ascii="Arial" w:hAnsi="Arial" w:cs="Arial"/>
                <w:szCs w:val="20"/>
                <w:lang w:val="fr-BE"/>
              </w:rPr>
              <w:t>par an ou en nature par un gouvernement ; (financement pour un poste à temps partiel env. 2,5 jours par mois)</w:t>
            </w:r>
          </w:p>
        </w:tc>
        <w:tc>
          <w:tcPr>
            <w:tcW w:w="1887" w:type="dxa"/>
          </w:tcPr>
          <w:p w14:paraId="2281E920" w14:textId="77777777" w:rsidR="00A64CB1" w:rsidRPr="002E2222" w:rsidRDefault="00A64CB1" w:rsidP="00CC5A7B">
            <w:pP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b/>
                <w:bCs/>
                <w:szCs w:val="20"/>
                <w:lang w:val="fr-FR" w:eastAsia="en-GB"/>
              </w:rPr>
            </w:pPr>
            <w:r w:rsidRPr="002E2222">
              <w:rPr>
                <w:rFonts w:ascii="Arial" w:hAnsi="Arial" w:cs="Arial"/>
                <w:b/>
                <w:bCs/>
                <w:szCs w:val="20"/>
                <w:lang w:val="fr-FR"/>
              </w:rPr>
              <w:t>Personnel P 16</w:t>
            </w:r>
            <w:r w:rsidRPr="002E2222">
              <w:rPr>
                <w:rStyle w:val="FootnoteReference"/>
                <w:rFonts w:ascii="Arial" w:hAnsi="Arial" w:cs="Arial"/>
                <w:b/>
                <w:bCs/>
                <w:szCs w:val="20"/>
                <w:lang w:val="fr-FR" w:eastAsia="en-GB"/>
              </w:rPr>
              <w:footnoteReference w:id="15"/>
            </w:r>
            <w:r w:rsidRPr="002E2222">
              <w:rPr>
                <w:rFonts w:ascii="Arial" w:hAnsi="Arial" w:cs="Arial"/>
                <w:b/>
                <w:bCs/>
                <w:szCs w:val="20"/>
                <w:lang w:val="fr-FR"/>
              </w:rPr>
              <w:t xml:space="preserve"> Personnel G : 6</w:t>
            </w:r>
            <w:r w:rsidRPr="002E2222">
              <w:rPr>
                <w:rFonts w:ascii="Arial" w:hAnsi="Arial" w:cs="Arial"/>
                <w:szCs w:val="20"/>
                <w:lang w:val="fr-FR"/>
              </w:rPr>
              <w:t xml:space="preserve"> (gestion des accords avec les donateurs et les projets)</w:t>
            </w:r>
            <w:r w:rsidRPr="002E2222">
              <w:rPr>
                <w:rStyle w:val="FootnoteReference"/>
                <w:rFonts w:ascii="Arial" w:hAnsi="Arial" w:cs="Arial"/>
                <w:b/>
                <w:bCs/>
                <w:szCs w:val="20"/>
                <w:lang w:val="fr-FR" w:eastAsia="en-GB"/>
              </w:rPr>
              <w:t xml:space="preserve"> </w:t>
            </w:r>
          </w:p>
          <w:p w14:paraId="6CD926A5" w14:textId="77777777" w:rsidR="00A64CB1" w:rsidRPr="002E2222" w:rsidRDefault="00A64CB1" w:rsidP="00CC5A7B">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b/>
                <w:bCs/>
                <w:szCs w:val="20"/>
                <w:lang w:val="fr-FR" w:eastAsia="en-GB"/>
              </w:rPr>
            </w:pPr>
          </w:p>
        </w:tc>
      </w:tr>
      <w:tr w:rsidR="00A64CB1" w:rsidRPr="002E2222" w14:paraId="593C7994" w14:textId="77777777" w:rsidTr="00CC5A7B">
        <w:trPr>
          <w:gridAfter w:val="1"/>
          <w:cnfStyle w:val="000000100000" w:firstRow="0" w:lastRow="0" w:firstColumn="0" w:lastColumn="0" w:oddVBand="0" w:evenVBand="0" w:oddHBand="1" w:evenHBand="0" w:firstRowFirstColumn="0" w:firstRowLastColumn="0" w:lastRowFirstColumn="0" w:lastRowLastColumn="0"/>
          <w:wAfter w:w="24" w:type="dxa"/>
          <w:cantSplit/>
          <w:trHeight w:val="705"/>
        </w:trPr>
        <w:tc>
          <w:tcPr>
            <w:cnfStyle w:val="001000000000" w:firstRow="0" w:lastRow="0" w:firstColumn="1" w:lastColumn="0" w:oddVBand="0" w:evenVBand="0" w:oddHBand="0" w:evenHBand="0" w:firstRowFirstColumn="0" w:firstRowLastColumn="0" w:lastRowFirstColumn="0" w:lastRowLastColumn="0"/>
            <w:tcW w:w="709" w:type="dxa"/>
          </w:tcPr>
          <w:p w14:paraId="32B92792" w14:textId="77777777" w:rsidR="00A64CB1" w:rsidRPr="002E2222" w:rsidRDefault="00A64CB1" w:rsidP="00CC5A7B">
            <w:pPr>
              <w:widowControl/>
              <w:autoSpaceDE/>
              <w:autoSpaceDN/>
              <w:adjustRightInd/>
              <w:textAlignment w:val="baseline"/>
              <w:rPr>
                <w:rFonts w:ascii="Arial" w:hAnsi="Arial" w:cs="Arial"/>
                <w:b w:val="0"/>
                <w:szCs w:val="20"/>
                <w:lang w:val="en-GB"/>
              </w:rPr>
            </w:pPr>
            <w:r w:rsidRPr="002E2222">
              <w:rPr>
                <w:rFonts w:ascii="Arial" w:hAnsi="Arial" w:cs="Arial"/>
                <w:szCs w:val="20"/>
              </w:rPr>
              <w:lastRenderedPageBreak/>
              <w:t>1.3</w:t>
            </w:r>
          </w:p>
        </w:tc>
        <w:tc>
          <w:tcPr>
            <w:tcW w:w="3260" w:type="dxa"/>
          </w:tcPr>
          <w:p w14:paraId="042FE702" w14:textId="77777777" w:rsidR="00A64CB1" w:rsidRPr="002E2222" w:rsidRDefault="00A64CB1" w:rsidP="00CC5A7B">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Cs w:val="20"/>
                <w:lang w:val="fr-BE" w:eastAsia="en-GB"/>
              </w:rPr>
            </w:pPr>
            <w:r w:rsidRPr="002E2222">
              <w:rPr>
                <w:rFonts w:ascii="Arial" w:hAnsi="Arial" w:cs="Arial"/>
                <w:szCs w:val="20"/>
                <w:lang w:val="fr-BE"/>
              </w:rPr>
              <w:t>Aider le Groupe de travail international en fournissant une plateforme de communication et en facilitant les réunions (lorsque c'est demandé)</w:t>
            </w:r>
          </w:p>
        </w:tc>
        <w:tc>
          <w:tcPr>
            <w:tcW w:w="1134" w:type="dxa"/>
          </w:tcPr>
          <w:p w14:paraId="3CBDD879" w14:textId="77777777" w:rsidR="00A64CB1" w:rsidRPr="002E2222" w:rsidRDefault="00A64CB1" w:rsidP="00CC5A7B">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b/>
                <w:bCs/>
                <w:szCs w:val="20"/>
                <w:lang w:val="fr-BE" w:eastAsia="en-GB"/>
              </w:rPr>
            </w:pPr>
            <w:r w:rsidRPr="002E2222">
              <w:rPr>
                <w:rFonts w:ascii="Arial" w:hAnsi="Arial" w:cs="Arial"/>
                <w:szCs w:val="20"/>
                <w:lang w:val="fr-BE"/>
              </w:rPr>
              <w:t>Décisions de la MOS4 (</w:t>
            </w:r>
            <w:proofErr w:type="spellStart"/>
            <w:r w:rsidRPr="002E2222">
              <w:rPr>
                <w:rFonts w:ascii="Arial" w:hAnsi="Arial" w:cs="Arial"/>
                <w:szCs w:val="20"/>
                <w:lang w:val="fr-BE"/>
              </w:rPr>
              <w:t>Outcome</w:t>
            </w:r>
            <w:proofErr w:type="spellEnd"/>
            <w:r w:rsidRPr="002E2222">
              <w:rPr>
                <w:rFonts w:ascii="Arial" w:hAnsi="Arial" w:cs="Arial"/>
                <w:szCs w:val="20"/>
                <w:lang w:val="fr-BE"/>
              </w:rPr>
              <w:t xml:space="preserve"> 3.8)</w:t>
            </w:r>
          </w:p>
        </w:tc>
        <w:tc>
          <w:tcPr>
            <w:tcW w:w="1276" w:type="dxa"/>
          </w:tcPr>
          <w:p w14:paraId="51E18E23" w14:textId="77777777" w:rsidR="00856771" w:rsidRDefault="00856771" w:rsidP="00856771">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trike/>
                <w:szCs w:val="20"/>
              </w:rPr>
            </w:pPr>
            <w:r w:rsidRPr="00856771">
              <w:rPr>
                <w:rFonts w:ascii="Arial" w:hAnsi="Arial" w:cs="Arial"/>
                <w:strike/>
                <w:szCs w:val="20"/>
              </w:rPr>
              <w:t xml:space="preserve">à </w:t>
            </w:r>
            <w:r>
              <w:rPr>
                <w:rFonts w:ascii="Arial" w:hAnsi="Arial" w:cs="Arial"/>
                <w:strike/>
                <w:szCs w:val="20"/>
              </w:rPr>
              <w:t>determiner</w:t>
            </w:r>
          </w:p>
          <w:p w14:paraId="5A265BE5" w14:textId="5516AACE" w:rsidR="00A64CB1" w:rsidRPr="002E2222" w:rsidRDefault="00856771" w:rsidP="00856771">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b/>
                <w:szCs w:val="20"/>
                <w:lang w:val="en-GB"/>
              </w:rPr>
            </w:pPr>
            <w:r w:rsidRPr="00856771">
              <w:rPr>
                <w:rFonts w:ascii="Arial" w:hAnsi="Arial" w:cs="Arial"/>
                <w:szCs w:val="20"/>
                <w:u w:val="single"/>
              </w:rPr>
              <w:t>haute</w:t>
            </w:r>
          </w:p>
        </w:tc>
        <w:tc>
          <w:tcPr>
            <w:tcW w:w="1254" w:type="dxa"/>
          </w:tcPr>
          <w:p w14:paraId="0CA0340A" w14:textId="77777777" w:rsidR="00A64CB1" w:rsidRPr="002E2222" w:rsidRDefault="00A64CB1" w:rsidP="00CC5A7B">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b/>
                <w:szCs w:val="20"/>
                <w:lang w:val="en-GB"/>
              </w:rPr>
            </w:pPr>
            <w:r w:rsidRPr="002E2222">
              <w:rPr>
                <w:rFonts w:ascii="Arial" w:hAnsi="Arial" w:cs="Arial"/>
                <w:szCs w:val="20"/>
                <w:lang w:val="en-GB"/>
              </w:rPr>
              <w:t>2023-2025</w:t>
            </w:r>
          </w:p>
        </w:tc>
        <w:tc>
          <w:tcPr>
            <w:tcW w:w="1581" w:type="dxa"/>
            <w:gridSpan w:val="2"/>
          </w:tcPr>
          <w:p w14:paraId="78F920EC" w14:textId="77777777" w:rsidR="00A64CB1" w:rsidRPr="002E2222" w:rsidRDefault="00A64CB1" w:rsidP="00CC5A7B">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b/>
                <w:szCs w:val="20"/>
                <w:lang w:val="en-GB"/>
              </w:rPr>
            </w:pPr>
            <w:r w:rsidRPr="002E2222">
              <w:rPr>
                <w:rFonts w:ascii="Arial" w:hAnsi="Arial" w:cs="Arial"/>
                <w:szCs w:val="20"/>
              </w:rPr>
              <w:t>SEC</w:t>
            </w:r>
          </w:p>
        </w:tc>
        <w:tc>
          <w:tcPr>
            <w:tcW w:w="1843" w:type="dxa"/>
          </w:tcPr>
          <w:p w14:paraId="0870EDE8" w14:textId="77777777" w:rsidR="00A64CB1" w:rsidRPr="002E2222" w:rsidRDefault="00A64CB1" w:rsidP="00CC5A7B">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b/>
                <w:bCs/>
                <w:szCs w:val="20"/>
                <w:lang w:val="fr-FR" w:eastAsia="en-GB"/>
              </w:rPr>
            </w:pPr>
          </w:p>
        </w:tc>
        <w:tc>
          <w:tcPr>
            <w:tcW w:w="1887" w:type="dxa"/>
          </w:tcPr>
          <w:p w14:paraId="6F638D9C" w14:textId="77777777" w:rsidR="00A64CB1" w:rsidRPr="002E2222" w:rsidRDefault="00A64CB1" w:rsidP="00CC5A7B">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b/>
                <w:bCs/>
                <w:szCs w:val="20"/>
              </w:rPr>
            </w:pPr>
            <w:r w:rsidRPr="002E2222">
              <w:rPr>
                <w:rFonts w:ascii="Arial" w:hAnsi="Arial" w:cs="Arial"/>
                <w:b/>
                <w:bCs/>
                <w:szCs w:val="20"/>
              </w:rPr>
              <w:t>Personnel P : 30 Personnel G : 9</w:t>
            </w:r>
          </w:p>
        </w:tc>
      </w:tr>
      <w:tr w:rsidR="00A64CB1" w:rsidRPr="002E2222" w14:paraId="3A58C71F" w14:textId="77777777" w:rsidTr="00CC5A7B">
        <w:trPr>
          <w:gridAfter w:val="1"/>
          <w:wAfter w:w="24" w:type="dxa"/>
          <w:cantSplit/>
          <w:trHeight w:val="705"/>
        </w:trPr>
        <w:tc>
          <w:tcPr>
            <w:cnfStyle w:val="001000000000" w:firstRow="0" w:lastRow="0" w:firstColumn="1" w:lastColumn="0" w:oddVBand="0" w:evenVBand="0" w:oddHBand="0" w:evenHBand="0" w:firstRowFirstColumn="0" w:firstRowLastColumn="0" w:lastRowFirstColumn="0" w:lastRowLastColumn="0"/>
            <w:tcW w:w="709" w:type="dxa"/>
          </w:tcPr>
          <w:p w14:paraId="00110FCA" w14:textId="77777777" w:rsidR="00A64CB1" w:rsidRPr="002E2222" w:rsidRDefault="00A64CB1" w:rsidP="00CC5A7B">
            <w:pPr>
              <w:widowControl/>
              <w:autoSpaceDE/>
              <w:autoSpaceDN/>
              <w:adjustRightInd/>
              <w:textAlignment w:val="baseline"/>
              <w:rPr>
                <w:rFonts w:ascii="Arial" w:hAnsi="Arial" w:cs="Arial"/>
                <w:b w:val="0"/>
                <w:szCs w:val="20"/>
                <w:lang w:val="en-GB"/>
              </w:rPr>
            </w:pPr>
            <w:r w:rsidRPr="002E2222">
              <w:rPr>
                <w:rFonts w:ascii="Arial" w:hAnsi="Arial" w:cs="Arial"/>
                <w:szCs w:val="20"/>
              </w:rPr>
              <w:t>1.4</w:t>
            </w:r>
          </w:p>
        </w:tc>
        <w:tc>
          <w:tcPr>
            <w:tcW w:w="3260" w:type="dxa"/>
          </w:tcPr>
          <w:p w14:paraId="299776E0" w14:textId="77777777" w:rsidR="00A64CB1" w:rsidRPr="002E2222" w:rsidRDefault="00A64CB1" w:rsidP="00CC5A7B">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Cs w:val="20"/>
                <w:lang w:val="fr-BE" w:eastAsia="en-GB"/>
              </w:rPr>
            </w:pPr>
            <w:r w:rsidRPr="002E2222">
              <w:rPr>
                <w:rFonts w:ascii="Arial" w:hAnsi="Arial" w:cs="Arial"/>
                <w:szCs w:val="20"/>
                <w:lang w:val="fr-BE"/>
              </w:rPr>
              <w:t>Soutenir les Signataires par des conseils d’experts et la mise en œuvre d’activités de conservation.</w:t>
            </w:r>
          </w:p>
        </w:tc>
        <w:tc>
          <w:tcPr>
            <w:tcW w:w="1134" w:type="dxa"/>
          </w:tcPr>
          <w:p w14:paraId="32B83596" w14:textId="77777777" w:rsidR="00A64CB1" w:rsidRPr="002E2222" w:rsidRDefault="00A64CB1" w:rsidP="00CC5A7B">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b/>
                <w:bCs/>
                <w:szCs w:val="20"/>
                <w:lang w:val="fr-BE" w:eastAsia="en-GB"/>
              </w:rPr>
            </w:pPr>
            <w:r w:rsidRPr="002E2222">
              <w:rPr>
                <w:rFonts w:ascii="Arial" w:hAnsi="Arial" w:cs="Arial"/>
                <w:szCs w:val="20"/>
                <w:lang w:val="fr-BE"/>
              </w:rPr>
              <w:t>Décisions de la MOS4 (</w:t>
            </w:r>
            <w:proofErr w:type="spellStart"/>
            <w:r w:rsidRPr="002E2222">
              <w:rPr>
                <w:rFonts w:ascii="Arial" w:hAnsi="Arial" w:cs="Arial"/>
                <w:szCs w:val="20"/>
                <w:lang w:val="fr-BE"/>
              </w:rPr>
              <w:t>Outcome</w:t>
            </w:r>
            <w:proofErr w:type="spellEnd"/>
            <w:r w:rsidRPr="002E2222">
              <w:rPr>
                <w:rFonts w:ascii="Arial" w:hAnsi="Arial" w:cs="Arial"/>
                <w:szCs w:val="20"/>
                <w:lang w:val="fr-BE"/>
              </w:rPr>
              <w:t xml:space="preserve"> 3.8)</w:t>
            </w:r>
          </w:p>
        </w:tc>
        <w:tc>
          <w:tcPr>
            <w:tcW w:w="1276" w:type="dxa"/>
          </w:tcPr>
          <w:p w14:paraId="5BB3C1D5" w14:textId="77777777" w:rsidR="00856771" w:rsidRDefault="00856771" w:rsidP="00856771">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trike/>
                <w:szCs w:val="20"/>
              </w:rPr>
            </w:pPr>
            <w:r w:rsidRPr="00856771">
              <w:rPr>
                <w:rFonts w:ascii="Arial" w:hAnsi="Arial" w:cs="Arial"/>
                <w:strike/>
                <w:szCs w:val="20"/>
              </w:rPr>
              <w:t xml:space="preserve">à </w:t>
            </w:r>
            <w:r>
              <w:rPr>
                <w:rFonts w:ascii="Arial" w:hAnsi="Arial" w:cs="Arial"/>
                <w:strike/>
                <w:szCs w:val="20"/>
              </w:rPr>
              <w:t>determiner</w:t>
            </w:r>
          </w:p>
          <w:p w14:paraId="5FEC842C" w14:textId="1A1FEA3D" w:rsidR="00A64CB1" w:rsidRPr="002E2222" w:rsidRDefault="00856771" w:rsidP="00856771">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b/>
                <w:szCs w:val="20"/>
                <w:lang w:val="en-GB"/>
              </w:rPr>
            </w:pPr>
            <w:r w:rsidRPr="00856771">
              <w:rPr>
                <w:rFonts w:ascii="Arial" w:hAnsi="Arial" w:cs="Arial"/>
                <w:szCs w:val="20"/>
                <w:u w:val="single"/>
              </w:rPr>
              <w:t>haute</w:t>
            </w:r>
          </w:p>
        </w:tc>
        <w:tc>
          <w:tcPr>
            <w:tcW w:w="1254" w:type="dxa"/>
          </w:tcPr>
          <w:p w14:paraId="0F976D2B" w14:textId="77777777" w:rsidR="00A64CB1" w:rsidRPr="002E2222" w:rsidRDefault="00A64CB1" w:rsidP="00CC5A7B">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b/>
                <w:szCs w:val="20"/>
                <w:lang w:val="en-GB"/>
              </w:rPr>
            </w:pPr>
            <w:r w:rsidRPr="002E2222">
              <w:rPr>
                <w:rFonts w:ascii="Arial" w:hAnsi="Arial" w:cs="Arial"/>
                <w:szCs w:val="20"/>
                <w:lang w:val="en-GB"/>
              </w:rPr>
              <w:t>2023-2025</w:t>
            </w:r>
          </w:p>
        </w:tc>
        <w:tc>
          <w:tcPr>
            <w:tcW w:w="1581" w:type="dxa"/>
            <w:gridSpan w:val="2"/>
          </w:tcPr>
          <w:p w14:paraId="3F43D4A7" w14:textId="77777777" w:rsidR="00A64CB1" w:rsidRPr="002E2222" w:rsidRDefault="00A64CB1" w:rsidP="00CC5A7B">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b/>
                <w:szCs w:val="20"/>
                <w:lang w:val="en-GB"/>
              </w:rPr>
            </w:pPr>
            <w:r w:rsidRPr="002E2222">
              <w:rPr>
                <w:rFonts w:ascii="Arial" w:hAnsi="Arial" w:cs="Arial"/>
                <w:szCs w:val="20"/>
              </w:rPr>
              <w:t xml:space="preserve">CC, </w:t>
            </w:r>
            <w:proofErr w:type="spellStart"/>
            <w:r w:rsidRPr="002E2222">
              <w:rPr>
                <w:rFonts w:ascii="Arial" w:hAnsi="Arial" w:cs="Arial"/>
                <w:szCs w:val="20"/>
              </w:rPr>
              <w:t>CooP</w:t>
            </w:r>
            <w:proofErr w:type="spellEnd"/>
          </w:p>
        </w:tc>
        <w:tc>
          <w:tcPr>
            <w:tcW w:w="1843" w:type="dxa"/>
          </w:tcPr>
          <w:p w14:paraId="2841CFD4" w14:textId="77777777" w:rsidR="00A64CB1" w:rsidRPr="002E2222" w:rsidRDefault="00A64CB1" w:rsidP="00CC5A7B">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b/>
                <w:szCs w:val="20"/>
                <w:lang w:val="en-GB"/>
              </w:rPr>
            </w:pPr>
            <w:r w:rsidRPr="002E2222">
              <w:rPr>
                <w:rFonts w:ascii="Arial" w:hAnsi="Arial" w:cs="Arial"/>
                <w:szCs w:val="20"/>
              </w:rPr>
              <w:t xml:space="preserve">Sous </w:t>
            </w:r>
            <w:proofErr w:type="spellStart"/>
            <w:r w:rsidRPr="002E2222">
              <w:rPr>
                <w:rFonts w:ascii="Arial" w:hAnsi="Arial" w:cs="Arial"/>
                <w:szCs w:val="20"/>
              </w:rPr>
              <w:t>réserve</w:t>
            </w:r>
            <w:proofErr w:type="spellEnd"/>
            <w:r w:rsidRPr="002E2222">
              <w:rPr>
                <w:rFonts w:ascii="Arial" w:hAnsi="Arial" w:cs="Arial"/>
                <w:szCs w:val="20"/>
              </w:rPr>
              <w:t xml:space="preserve"> de </w:t>
            </w:r>
            <w:proofErr w:type="spellStart"/>
            <w:r w:rsidRPr="002E2222">
              <w:rPr>
                <w:rFonts w:ascii="Arial" w:hAnsi="Arial" w:cs="Arial"/>
                <w:szCs w:val="20"/>
              </w:rPr>
              <w:t>financement</w:t>
            </w:r>
            <w:proofErr w:type="spellEnd"/>
          </w:p>
        </w:tc>
        <w:tc>
          <w:tcPr>
            <w:tcW w:w="1887" w:type="dxa"/>
          </w:tcPr>
          <w:p w14:paraId="7FCEC497" w14:textId="77777777" w:rsidR="00A64CB1" w:rsidRPr="002E2222" w:rsidRDefault="00A64CB1" w:rsidP="00CC5A7B">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b/>
                <w:szCs w:val="20"/>
                <w:lang w:val="en-GB"/>
              </w:rPr>
            </w:pPr>
            <w:r w:rsidRPr="002E2222">
              <w:rPr>
                <w:rFonts w:ascii="Arial" w:hAnsi="Arial" w:cs="Arial"/>
                <w:szCs w:val="20"/>
              </w:rPr>
              <w:t>No significant working time expected</w:t>
            </w:r>
          </w:p>
        </w:tc>
      </w:tr>
      <w:tr w:rsidR="00A64CB1" w:rsidRPr="00AD7E95" w14:paraId="3E8E9A86" w14:textId="77777777" w:rsidTr="00CC5A7B">
        <w:trPr>
          <w:gridAfter w:val="1"/>
          <w:cnfStyle w:val="000000100000" w:firstRow="0" w:lastRow="0" w:firstColumn="0" w:lastColumn="0" w:oddVBand="0" w:evenVBand="0" w:oddHBand="1" w:evenHBand="0" w:firstRowFirstColumn="0" w:firstRowLastColumn="0" w:lastRowFirstColumn="0" w:lastRowLastColumn="0"/>
          <w:wAfter w:w="24" w:type="dxa"/>
          <w:cantSplit/>
          <w:trHeight w:val="705"/>
        </w:trPr>
        <w:tc>
          <w:tcPr>
            <w:cnfStyle w:val="001000000000" w:firstRow="0" w:lastRow="0" w:firstColumn="1" w:lastColumn="0" w:oddVBand="0" w:evenVBand="0" w:oddHBand="0" w:evenHBand="0" w:firstRowFirstColumn="0" w:firstRowLastColumn="0" w:lastRowFirstColumn="0" w:lastRowLastColumn="0"/>
            <w:tcW w:w="709" w:type="dxa"/>
          </w:tcPr>
          <w:p w14:paraId="7ADBCA3F" w14:textId="77777777" w:rsidR="00A64CB1" w:rsidRPr="002E2222" w:rsidRDefault="00A64CB1" w:rsidP="00CC5A7B">
            <w:pPr>
              <w:widowControl/>
              <w:autoSpaceDE/>
              <w:autoSpaceDN/>
              <w:adjustRightInd/>
              <w:textAlignment w:val="baseline"/>
              <w:rPr>
                <w:rFonts w:ascii="Arial" w:hAnsi="Arial" w:cs="Arial"/>
                <w:szCs w:val="20"/>
              </w:rPr>
            </w:pPr>
            <w:r w:rsidRPr="002E2222">
              <w:rPr>
                <w:rFonts w:ascii="Arial" w:hAnsi="Arial" w:cs="Arial"/>
                <w:szCs w:val="20"/>
              </w:rPr>
              <w:t>1.5</w:t>
            </w:r>
          </w:p>
        </w:tc>
        <w:tc>
          <w:tcPr>
            <w:tcW w:w="3260" w:type="dxa"/>
          </w:tcPr>
          <w:p w14:paraId="5CEAD8DB" w14:textId="77777777" w:rsidR="00A64CB1" w:rsidRPr="002E2222" w:rsidRDefault="00A64CB1" w:rsidP="00CC5A7B">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lang w:val="fr-BE"/>
              </w:rPr>
            </w:pPr>
            <w:r w:rsidRPr="002E2222">
              <w:rPr>
                <w:rFonts w:ascii="Arial" w:hAnsi="Arial" w:cs="Arial"/>
                <w:szCs w:val="20"/>
                <w:lang w:val="fr-BE"/>
              </w:rPr>
              <w:t>Entreprendre des projets pour mettre en œuvre les objectifs du Plan d’action par espèce pour l’ange de mer en Méditerranée.</w:t>
            </w:r>
          </w:p>
        </w:tc>
        <w:tc>
          <w:tcPr>
            <w:tcW w:w="1134" w:type="dxa"/>
          </w:tcPr>
          <w:p w14:paraId="388E4112" w14:textId="77777777" w:rsidR="00A64CB1" w:rsidRPr="002E2222" w:rsidRDefault="00A64CB1" w:rsidP="00CC5A7B">
            <w:pP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lang w:val="fr-BE" w:eastAsia="en-GB"/>
              </w:rPr>
            </w:pPr>
            <w:r w:rsidRPr="002E2222">
              <w:rPr>
                <w:rFonts w:ascii="Arial" w:hAnsi="Arial" w:cs="Arial"/>
                <w:szCs w:val="20"/>
                <w:lang w:val="fr-BE"/>
              </w:rPr>
              <w:t>Décisions de la MOS4 (</w:t>
            </w:r>
            <w:proofErr w:type="spellStart"/>
            <w:r w:rsidRPr="002E2222">
              <w:rPr>
                <w:rFonts w:ascii="Arial" w:hAnsi="Arial" w:cs="Arial"/>
                <w:szCs w:val="20"/>
                <w:lang w:val="fr-BE"/>
              </w:rPr>
              <w:t>Outcome</w:t>
            </w:r>
            <w:proofErr w:type="spellEnd"/>
            <w:r w:rsidRPr="002E2222">
              <w:rPr>
                <w:rFonts w:ascii="Arial" w:hAnsi="Arial" w:cs="Arial"/>
                <w:szCs w:val="20"/>
                <w:lang w:val="fr-BE"/>
              </w:rPr>
              <w:t xml:space="preserve"> 3.8)</w:t>
            </w:r>
          </w:p>
        </w:tc>
        <w:tc>
          <w:tcPr>
            <w:tcW w:w="1276" w:type="dxa"/>
          </w:tcPr>
          <w:p w14:paraId="44631E83" w14:textId="77777777" w:rsidR="00A64CB1" w:rsidRPr="002E2222" w:rsidRDefault="00A64CB1" w:rsidP="00CC5A7B">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rPr>
            </w:pPr>
            <w:proofErr w:type="spellStart"/>
            <w:r w:rsidRPr="002E2222">
              <w:rPr>
                <w:rFonts w:ascii="Arial" w:hAnsi="Arial" w:cs="Arial"/>
                <w:szCs w:val="20"/>
              </w:rPr>
              <w:t>élevée</w:t>
            </w:r>
            <w:proofErr w:type="spellEnd"/>
          </w:p>
        </w:tc>
        <w:tc>
          <w:tcPr>
            <w:tcW w:w="1254" w:type="dxa"/>
          </w:tcPr>
          <w:p w14:paraId="299672AA" w14:textId="77777777" w:rsidR="00A64CB1" w:rsidRPr="002E2222" w:rsidRDefault="00A64CB1" w:rsidP="00CC5A7B">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lang w:val="en-GB"/>
              </w:rPr>
            </w:pPr>
            <w:r w:rsidRPr="002E2222">
              <w:rPr>
                <w:rFonts w:ascii="Arial" w:hAnsi="Arial" w:cs="Arial"/>
                <w:szCs w:val="20"/>
                <w:lang w:val="en-GB"/>
              </w:rPr>
              <w:t>2023</w:t>
            </w:r>
          </w:p>
        </w:tc>
        <w:tc>
          <w:tcPr>
            <w:tcW w:w="1581" w:type="dxa"/>
            <w:gridSpan w:val="2"/>
          </w:tcPr>
          <w:p w14:paraId="0BB9ACE4" w14:textId="77777777" w:rsidR="00A64CB1" w:rsidRPr="002E2222" w:rsidRDefault="00A64CB1" w:rsidP="00CC5A7B">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2E2222">
              <w:rPr>
                <w:rFonts w:ascii="Arial" w:hAnsi="Arial" w:cs="Arial"/>
                <w:szCs w:val="20"/>
              </w:rPr>
              <w:t xml:space="preserve">SEC, </w:t>
            </w:r>
            <w:proofErr w:type="spellStart"/>
            <w:r w:rsidRPr="002E2222">
              <w:rPr>
                <w:rFonts w:ascii="Arial" w:hAnsi="Arial" w:cs="Arial"/>
                <w:szCs w:val="20"/>
              </w:rPr>
              <w:t>CooP</w:t>
            </w:r>
            <w:proofErr w:type="spellEnd"/>
          </w:p>
        </w:tc>
        <w:tc>
          <w:tcPr>
            <w:tcW w:w="1843" w:type="dxa"/>
          </w:tcPr>
          <w:p w14:paraId="6D2A6517" w14:textId="5C80881C" w:rsidR="00A64CB1" w:rsidRPr="002E2222" w:rsidRDefault="00A64CB1" w:rsidP="00CC5A7B">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lang w:val="fr-BE" w:eastAsia="en-GB"/>
              </w:rPr>
            </w:pPr>
            <w:r w:rsidRPr="002E2222">
              <w:rPr>
                <w:rFonts w:ascii="Arial" w:hAnsi="Arial" w:cs="Arial"/>
                <w:b/>
                <w:bCs/>
                <w:szCs w:val="20"/>
                <w:lang w:val="fr-BE"/>
              </w:rPr>
              <w:t xml:space="preserve">60 000 </w:t>
            </w:r>
            <w:r w:rsidR="00651776" w:rsidRPr="00651776">
              <w:rPr>
                <w:rFonts w:ascii="Arial" w:hAnsi="Arial" w:cs="Arial"/>
                <w:b/>
                <w:bCs/>
                <w:szCs w:val="20"/>
                <w:lang w:val="fr-BE"/>
              </w:rPr>
              <w:t>€</w:t>
            </w:r>
            <w:r w:rsidRPr="002E2222">
              <w:rPr>
                <w:rFonts w:ascii="Arial" w:hAnsi="Arial" w:cs="Arial"/>
                <w:szCs w:val="20"/>
                <w:lang w:val="fr-BE"/>
              </w:rPr>
              <w:t xml:space="preserve"> (Le financement est assuré)</w:t>
            </w:r>
          </w:p>
        </w:tc>
        <w:tc>
          <w:tcPr>
            <w:tcW w:w="1887" w:type="dxa"/>
          </w:tcPr>
          <w:p w14:paraId="0E752163" w14:textId="77777777" w:rsidR="00A64CB1" w:rsidRPr="002E2222" w:rsidRDefault="00A64CB1" w:rsidP="00CC5A7B">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lang w:val="fr-BE" w:eastAsia="en-GB"/>
              </w:rPr>
            </w:pPr>
            <w:r w:rsidRPr="002E2222">
              <w:rPr>
                <w:rFonts w:ascii="Arial" w:hAnsi="Arial" w:cs="Arial"/>
                <w:b/>
                <w:bCs/>
                <w:szCs w:val="20"/>
                <w:lang w:val="fr-BE"/>
              </w:rPr>
              <w:t>Personnel P : 20 Personnel G : 5</w:t>
            </w:r>
            <w:r w:rsidRPr="002E2222">
              <w:rPr>
                <w:rFonts w:ascii="Arial" w:hAnsi="Arial" w:cs="Arial"/>
                <w:szCs w:val="20"/>
                <w:lang w:val="fr-BE"/>
              </w:rPr>
              <w:t xml:space="preserve"> (gestion des accords avec les donateurs et les projets)</w:t>
            </w:r>
          </w:p>
        </w:tc>
      </w:tr>
      <w:tr w:rsidR="00A64CB1" w:rsidRPr="00AD7E95" w14:paraId="2203634C" w14:textId="77777777" w:rsidTr="00CC5A7B">
        <w:trPr>
          <w:gridAfter w:val="1"/>
          <w:wAfter w:w="24" w:type="dxa"/>
          <w:cantSplit/>
          <w:trHeight w:val="90"/>
        </w:trPr>
        <w:tc>
          <w:tcPr>
            <w:cnfStyle w:val="001000000000" w:firstRow="0" w:lastRow="0" w:firstColumn="1" w:lastColumn="0" w:oddVBand="0" w:evenVBand="0" w:oddHBand="0" w:evenHBand="0" w:firstRowFirstColumn="0" w:firstRowLastColumn="0" w:lastRowFirstColumn="0" w:lastRowLastColumn="0"/>
            <w:tcW w:w="12944" w:type="dxa"/>
            <w:gridSpan w:val="9"/>
            <w:shd w:val="clear" w:color="auto" w:fill="DEEAF6" w:themeFill="accent1" w:themeFillTint="33"/>
            <w:hideMark/>
          </w:tcPr>
          <w:p w14:paraId="7FCACC0F" w14:textId="77777777" w:rsidR="00A64CB1" w:rsidRPr="002E2222" w:rsidRDefault="00A64CB1" w:rsidP="00CC5A7B">
            <w:pPr>
              <w:ind w:right="252"/>
              <w:rPr>
                <w:rFonts w:ascii="Arial" w:hAnsi="Arial" w:cs="Arial"/>
                <w:szCs w:val="20"/>
                <w:lang w:val="fr-FR"/>
              </w:rPr>
            </w:pPr>
            <w:r w:rsidRPr="002E2222">
              <w:rPr>
                <w:rFonts w:ascii="Arial" w:hAnsi="Arial" w:cs="Arial"/>
                <w:szCs w:val="20"/>
                <w:lang w:val="fr-FR"/>
              </w:rPr>
              <w:t xml:space="preserve">2. Élaboration d’une stratégie de conservation et de plans d’action régionaux pour les requins et les raies pélagiques </w:t>
            </w:r>
            <w:r w:rsidRPr="002E2222">
              <w:rPr>
                <w:rFonts w:ascii="Arial" w:hAnsi="Arial" w:cs="Arial"/>
                <w:b w:val="0"/>
                <w:bCs w:val="0"/>
                <w:szCs w:val="20"/>
                <w:lang w:val="fr-FR"/>
              </w:rPr>
              <w:t xml:space="preserve">(voir </w:t>
            </w:r>
            <w:hyperlink r:id="rId9" w:history="1">
              <w:r w:rsidRPr="002E2222">
                <w:rPr>
                  <w:rFonts w:ascii="Arial" w:hAnsi="Arial" w:cs="Arial"/>
                  <w:b w:val="0"/>
                  <w:bCs w:val="0"/>
                  <w:color w:val="0000FF"/>
                  <w:szCs w:val="20"/>
                  <w:u w:val="single"/>
                  <w:lang w:val="fr-FR"/>
                </w:rPr>
                <w:t>CMS/Sharks/MOS4/Doc.10.2</w:t>
              </w:r>
            </w:hyperlink>
            <w:r w:rsidRPr="002E2222">
              <w:rPr>
                <w:rFonts w:ascii="Arial" w:hAnsi="Arial" w:cs="Arial"/>
                <w:b w:val="0"/>
                <w:bCs w:val="0"/>
                <w:szCs w:val="20"/>
                <w:lang w:val="fr-FR"/>
              </w:rPr>
              <w:t>)</w:t>
            </w:r>
          </w:p>
        </w:tc>
      </w:tr>
      <w:tr w:rsidR="00A64CB1" w:rsidRPr="00AD7E95" w14:paraId="068A9B83" w14:textId="77777777" w:rsidTr="00CC5A7B">
        <w:trPr>
          <w:gridAfter w:val="1"/>
          <w:cnfStyle w:val="000000100000" w:firstRow="0" w:lastRow="0" w:firstColumn="0" w:lastColumn="0" w:oddVBand="0" w:evenVBand="0" w:oddHBand="1" w:evenHBand="0" w:firstRowFirstColumn="0" w:firstRowLastColumn="0" w:lastRowFirstColumn="0" w:lastRowLastColumn="0"/>
          <w:wAfter w:w="24" w:type="dxa"/>
          <w:cantSplit/>
          <w:trHeight w:val="420"/>
        </w:trPr>
        <w:tc>
          <w:tcPr>
            <w:cnfStyle w:val="001000000000" w:firstRow="0" w:lastRow="0" w:firstColumn="1" w:lastColumn="0" w:oddVBand="0" w:evenVBand="0" w:oddHBand="0" w:evenHBand="0" w:firstRowFirstColumn="0" w:firstRowLastColumn="0" w:lastRowFirstColumn="0" w:lastRowLastColumn="0"/>
            <w:tcW w:w="709" w:type="dxa"/>
          </w:tcPr>
          <w:p w14:paraId="77051A38" w14:textId="77777777" w:rsidR="00A64CB1" w:rsidRPr="002E2222" w:rsidRDefault="00A64CB1" w:rsidP="00CC5A7B">
            <w:pPr>
              <w:widowControl/>
              <w:autoSpaceDE/>
              <w:autoSpaceDN/>
              <w:adjustRightInd/>
              <w:textAlignment w:val="baseline"/>
              <w:rPr>
                <w:rFonts w:ascii="Arial" w:hAnsi="Arial" w:cs="Arial"/>
                <w:szCs w:val="20"/>
                <w:lang w:val="en-GB"/>
              </w:rPr>
            </w:pPr>
            <w:r w:rsidRPr="002E2222">
              <w:rPr>
                <w:rFonts w:ascii="Arial" w:hAnsi="Arial" w:cs="Arial"/>
                <w:szCs w:val="20"/>
                <w:lang w:val="en-GB"/>
              </w:rPr>
              <w:t>2.1</w:t>
            </w:r>
          </w:p>
        </w:tc>
        <w:tc>
          <w:tcPr>
            <w:tcW w:w="3260" w:type="dxa"/>
          </w:tcPr>
          <w:p w14:paraId="19CBDEB7" w14:textId="3554E714" w:rsidR="00A64CB1" w:rsidRPr="002E2222" w:rsidRDefault="00A64CB1" w:rsidP="00CC5A7B">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lang w:val="fr-BE"/>
              </w:rPr>
            </w:pPr>
            <w:r w:rsidRPr="002E2222">
              <w:rPr>
                <w:rFonts w:ascii="Arial" w:hAnsi="Arial" w:cs="Arial"/>
                <w:szCs w:val="20"/>
                <w:lang w:val="fr-BE"/>
              </w:rPr>
              <w:t>Fournir un appui technique au Groupe de spécialistes des requins de la CSE de l’UICN, notamment en partageant les informations et l’expertise pertinentes</w:t>
            </w:r>
            <w:r w:rsidR="00856771">
              <w:rPr>
                <w:rFonts w:ascii="Arial" w:hAnsi="Arial" w:cs="Arial"/>
                <w:szCs w:val="20"/>
                <w:lang w:val="fr-BE"/>
              </w:rPr>
              <w:t>.</w:t>
            </w:r>
            <w:r w:rsidRPr="002E2222">
              <w:rPr>
                <w:rFonts w:ascii="Arial" w:hAnsi="Arial" w:cs="Arial"/>
                <w:szCs w:val="20"/>
                <w:lang w:val="fr-BE"/>
              </w:rPr>
              <w:t xml:space="preserve"> </w:t>
            </w:r>
            <w:r w:rsidR="00856771" w:rsidRPr="00856771">
              <w:rPr>
                <w:rFonts w:ascii="Arial" w:hAnsi="Arial" w:cs="Arial"/>
                <w:strike/>
                <w:szCs w:val="20"/>
                <w:lang w:val="fr-BE"/>
              </w:rPr>
              <w:t>E</w:t>
            </w:r>
            <w:r w:rsidRPr="00856771">
              <w:rPr>
                <w:rFonts w:ascii="Arial" w:hAnsi="Arial" w:cs="Arial"/>
                <w:strike/>
                <w:szCs w:val="20"/>
                <w:lang w:val="fr-BE"/>
              </w:rPr>
              <w:t>t en participant aux ateliers d’experts et aux réunions et processus de planification de la conservation</w:t>
            </w:r>
            <w:r w:rsidRPr="002E2222">
              <w:rPr>
                <w:rFonts w:ascii="Arial" w:hAnsi="Arial" w:cs="Arial"/>
                <w:szCs w:val="20"/>
                <w:lang w:val="fr-BE"/>
              </w:rPr>
              <w:t>.</w:t>
            </w:r>
          </w:p>
        </w:tc>
        <w:tc>
          <w:tcPr>
            <w:tcW w:w="1134" w:type="dxa"/>
          </w:tcPr>
          <w:p w14:paraId="3D2BDC6F" w14:textId="77777777" w:rsidR="00A64CB1" w:rsidRPr="002E2222" w:rsidRDefault="00A64CB1" w:rsidP="00CC5A7B">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lang w:val="fr-FR" w:eastAsia="en-GB"/>
              </w:rPr>
            </w:pPr>
            <w:r w:rsidRPr="002E2222">
              <w:rPr>
                <w:rFonts w:ascii="Arial" w:hAnsi="Arial" w:cs="Arial"/>
                <w:szCs w:val="20"/>
                <w:lang w:val="fr-FR"/>
              </w:rPr>
              <w:t>Décisions MOS4 (CP 1.3 &amp; 3.2)</w:t>
            </w:r>
          </w:p>
        </w:tc>
        <w:tc>
          <w:tcPr>
            <w:tcW w:w="1276" w:type="dxa"/>
          </w:tcPr>
          <w:p w14:paraId="5A16C524" w14:textId="77777777" w:rsidR="00856771" w:rsidRDefault="00856771" w:rsidP="00856771">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trike/>
                <w:szCs w:val="20"/>
              </w:rPr>
            </w:pPr>
            <w:r w:rsidRPr="00856771">
              <w:rPr>
                <w:rFonts w:ascii="Arial" w:hAnsi="Arial" w:cs="Arial"/>
                <w:strike/>
                <w:szCs w:val="20"/>
              </w:rPr>
              <w:t xml:space="preserve">à </w:t>
            </w:r>
            <w:r>
              <w:rPr>
                <w:rFonts w:ascii="Arial" w:hAnsi="Arial" w:cs="Arial"/>
                <w:strike/>
                <w:szCs w:val="20"/>
              </w:rPr>
              <w:t>determiner</w:t>
            </w:r>
          </w:p>
          <w:p w14:paraId="56B472E0" w14:textId="3695EC64" w:rsidR="00A64CB1" w:rsidRPr="002E2222" w:rsidRDefault="00856771" w:rsidP="00856771">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lang w:val="en-GB"/>
              </w:rPr>
            </w:pPr>
            <w:r w:rsidRPr="00856771">
              <w:rPr>
                <w:rFonts w:ascii="Arial" w:hAnsi="Arial" w:cs="Arial"/>
                <w:szCs w:val="20"/>
                <w:u w:val="single"/>
              </w:rPr>
              <w:t>haute</w:t>
            </w:r>
          </w:p>
        </w:tc>
        <w:tc>
          <w:tcPr>
            <w:tcW w:w="1254" w:type="dxa"/>
          </w:tcPr>
          <w:p w14:paraId="13286F77" w14:textId="1779813C" w:rsidR="00A64CB1" w:rsidRDefault="00856771" w:rsidP="00CC5A7B">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trike/>
                <w:szCs w:val="20"/>
              </w:rPr>
            </w:pPr>
            <w:r w:rsidRPr="00856771">
              <w:rPr>
                <w:rFonts w:ascii="Arial" w:hAnsi="Arial" w:cs="Arial"/>
                <w:strike/>
                <w:szCs w:val="20"/>
              </w:rPr>
              <w:t>À</w:t>
            </w:r>
            <w:r w:rsidR="00A64CB1" w:rsidRPr="00856771">
              <w:rPr>
                <w:rFonts w:ascii="Arial" w:hAnsi="Arial" w:cs="Arial"/>
                <w:strike/>
                <w:szCs w:val="20"/>
              </w:rPr>
              <w:t xml:space="preserve"> </w:t>
            </w:r>
            <w:r>
              <w:rPr>
                <w:rFonts w:ascii="Arial" w:hAnsi="Arial" w:cs="Arial"/>
                <w:strike/>
                <w:szCs w:val="20"/>
              </w:rPr>
              <w:t>determiner</w:t>
            </w:r>
          </w:p>
          <w:p w14:paraId="63A7F26F" w14:textId="2B5FAB32" w:rsidR="00856771" w:rsidRPr="00856771" w:rsidRDefault="00856771" w:rsidP="00CC5A7B">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trike/>
                <w:szCs w:val="20"/>
                <w:lang w:val="en-GB"/>
              </w:rPr>
            </w:pPr>
            <w:r w:rsidRPr="002E2222">
              <w:rPr>
                <w:rFonts w:ascii="Arial" w:hAnsi="Arial" w:cs="Arial"/>
                <w:szCs w:val="20"/>
                <w:lang w:val="en-GB"/>
              </w:rPr>
              <w:t>2023-2025</w:t>
            </w:r>
          </w:p>
        </w:tc>
        <w:tc>
          <w:tcPr>
            <w:tcW w:w="1581" w:type="dxa"/>
            <w:gridSpan w:val="2"/>
          </w:tcPr>
          <w:p w14:paraId="3D0C7E37" w14:textId="77777777" w:rsidR="00A64CB1" w:rsidRPr="002E2222" w:rsidRDefault="00A64CB1" w:rsidP="00CC5A7B">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lang w:val="fr-BE" w:eastAsia="en-GB"/>
              </w:rPr>
            </w:pPr>
            <w:r w:rsidRPr="002E2222">
              <w:rPr>
                <w:rFonts w:ascii="Arial" w:hAnsi="Arial" w:cs="Arial"/>
                <w:szCs w:val="20"/>
                <w:lang w:val="fr-BE"/>
              </w:rPr>
              <w:t xml:space="preserve">CC, </w:t>
            </w:r>
            <w:r w:rsidRPr="00856771">
              <w:rPr>
                <w:rFonts w:ascii="Arial" w:hAnsi="Arial" w:cs="Arial"/>
                <w:strike/>
                <w:szCs w:val="20"/>
                <w:lang w:val="fr-BE"/>
              </w:rPr>
              <w:t>SIG, (SEC : si les fonds ont été fournis par le Secrétariat)</w:t>
            </w:r>
          </w:p>
        </w:tc>
        <w:tc>
          <w:tcPr>
            <w:tcW w:w="1843" w:type="dxa"/>
            <w:shd w:val="clear" w:color="auto" w:fill="auto"/>
          </w:tcPr>
          <w:p w14:paraId="2352E16B" w14:textId="0ED41AF7" w:rsidR="00A64CB1" w:rsidRPr="00856771" w:rsidRDefault="00A64CB1" w:rsidP="00CC5A7B">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trike/>
                <w:szCs w:val="20"/>
                <w:shd w:val="clear" w:color="auto" w:fill="FFFF00"/>
                <w:lang w:val="fr-BE" w:eastAsia="en-GB"/>
              </w:rPr>
            </w:pPr>
            <w:r w:rsidRPr="00856771">
              <w:rPr>
                <w:rFonts w:ascii="Arial" w:hAnsi="Arial" w:cs="Arial"/>
                <w:b/>
                <w:bCs/>
                <w:strike/>
                <w:szCs w:val="20"/>
                <w:lang w:val="fr-BE"/>
              </w:rPr>
              <w:t xml:space="preserve">10 000 </w:t>
            </w:r>
            <w:r w:rsidR="00651776" w:rsidRPr="00856771">
              <w:rPr>
                <w:rFonts w:ascii="Arial" w:hAnsi="Arial" w:cs="Arial"/>
                <w:b/>
                <w:bCs/>
                <w:strike/>
                <w:szCs w:val="20"/>
                <w:lang w:val="fr-BE"/>
              </w:rPr>
              <w:t>€</w:t>
            </w:r>
            <w:r w:rsidRPr="00856771">
              <w:rPr>
                <w:rFonts w:ascii="Arial" w:hAnsi="Arial" w:cs="Arial"/>
                <w:strike/>
                <w:szCs w:val="20"/>
                <w:lang w:val="fr-BE"/>
              </w:rPr>
              <w:t xml:space="preserve"> par réunion pour les déplacement s du Comité consultatif</w:t>
            </w:r>
          </w:p>
        </w:tc>
        <w:tc>
          <w:tcPr>
            <w:tcW w:w="1887" w:type="dxa"/>
          </w:tcPr>
          <w:p w14:paraId="3D9E8CC1" w14:textId="77777777" w:rsidR="00A64CB1" w:rsidRPr="00856771" w:rsidRDefault="00A64CB1" w:rsidP="00CC5A7B">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trike/>
                <w:szCs w:val="20"/>
                <w:lang w:val="fr-BE" w:eastAsia="en-GB"/>
              </w:rPr>
            </w:pPr>
            <w:r w:rsidRPr="00856771">
              <w:rPr>
                <w:rFonts w:ascii="Arial" w:hAnsi="Arial" w:cs="Arial"/>
                <w:b/>
                <w:bCs/>
                <w:strike/>
                <w:szCs w:val="20"/>
                <w:lang w:val="fr-BE"/>
              </w:rPr>
              <w:t>Personnel P : 0.5 Personnel G : 0.5</w:t>
            </w:r>
            <w:r w:rsidRPr="00856771">
              <w:rPr>
                <w:rFonts w:ascii="Arial" w:hAnsi="Arial" w:cs="Arial"/>
                <w:strike/>
                <w:szCs w:val="20"/>
                <w:lang w:val="fr-BE"/>
              </w:rPr>
              <w:t xml:space="preserve"> (gestion des voyages)</w:t>
            </w:r>
          </w:p>
        </w:tc>
      </w:tr>
      <w:tr w:rsidR="00856771" w:rsidRPr="00856771" w14:paraId="049F82F1" w14:textId="77777777" w:rsidTr="00CC5A7B">
        <w:trPr>
          <w:gridAfter w:val="1"/>
          <w:wAfter w:w="24" w:type="dxa"/>
          <w:cantSplit/>
          <w:trHeight w:val="420"/>
        </w:trPr>
        <w:tc>
          <w:tcPr>
            <w:cnfStyle w:val="001000000000" w:firstRow="0" w:lastRow="0" w:firstColumn="1" w:lastColumn="0" w:oddVBand="0" w:evenVBand="0" w:oddHBand="0" w:evenHBand="0" w:firstRowFirstColumn="0" w:firstRowLastColumn="0" w:lastRowFirstColumn="0" w:lastRowLastColumn="0"/>
            <w:tcW w:w="709" w:type="dxa"/>
          </w:tcPr>
          <w:p w14:paraId="112CAC71" w14:textId="09DF3142" w:rsidR="00856771" w:rsidRPr="00856771" w:rsidRDefault="00856771" w:rsidP="00856771">
            <w:pPr>
              <w:widowControl/>
              <w:autoSpaceDE/>
              <w:autoSpaceDN/>
              <w:adjustRightInd/>
              <w:textAlignment w:val="baseline"/>
              <w:rPr>
                <w:rFonts w:ascii="Arial" w:hAnsi="Arial" w:cs="Arial"/>
                <w:szCs w:val="20"/>
                <w:u w:val="single"/>
                <w:lang w:val="en-GB"/>
              </w:rPr>
            </w:pPr>
            <w:r w:rsidRPr="00856771">
              <w:rPr>
                <w:rFonts w:ascii="Arial" w:hAnsi="Arial" w:cs="Arial"/>
                <w:szCs w:val="20"/>
                <w:u w:val="single"/>
                <w:lang w:val="en-GB"/>
              </w:rPr>
              <w:lastRenderedPageBreak/>
              <w:t>2.1 bis</w:t>
            </w:r>
          </w:p>
        </w:tc>
        <w:tc>
          <w:tcPr>
            <w:tcW w:w="3260" w:type="dxa"/>
          </w:tcPr>
          <w:p w14:paraId="79E02BC9" w14:textId="45CD2981" w:rsidR="00856771" w:rsidRPr="00856771" w:rsidRDefault="00856771" w:rsidP="00856771">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0"/>
                <w:u w:val="single"/>
                <w:lang w:val="fr-BE"/>
              </w:rPr>
            </w:pPr>
            <w:r w:rsidRPr="00856771">
              <w:rPr>
                <w:rFonts w:ascii="Arial" w:hAnsi="Arial" w:cs="Arial"/>
                <w:szCs w:val="20"/>
                <w:u w:val="single"/>
                <w:lang w:val="fr-BE"/>
              </w:rPr>
              <w:t>Participer aux ateliers d’experts et/ou au réunions et processus de planification de la conservation</w:t>
            </w:r>
          </w:p>
        </w:tc>
        <w:tc>
          <w:tcPr>
            <w:tcW w:w="1134" w:type="dxa"/>
          </w:tcPr>
          <w:p w14:paraId="27FCC754" w14:textId="03B60E74" w:rsidR="00856771" w:rsidRPr="002E2222" w:rsidRDefault="00856771" w:rsidP="00856771">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0"/>
                <w:lang w:val="fr-FR"/>
              </w:rPr>
            </w:pPr>
            <w:r w:rsidRPr="00856771">
              <w:rPr>
                <w:rFonts w:ascii="Arial" w:hAnsi="Arial" w:cs="Arial"/>
                <w:szCs w:val="20"/>
                <w:u w:val="single"/>
                <w:lang w:val="fr-FR"/>
              </w:rPr>
              <w:t>Décisions MOS4 (CP 1.3 &amp; 3.2</w:t>
            </w:r>
            <w:r w:rsidRPr="002E2222">
              <w:rPr>
                <w:rFonts w:ascii="Arial" w:hAnsi="Arial" w:cs="Arial"/>
                <w:szCs w:val="20"/>
                <w:lang w:val="fr-FR"/>
              </w:rPr>
              <w:t>)</w:t>
            </w:r>
          </w:p>
        </w:tc>
        <w:tc>
          <w:tcPr>
            <w:tcW w:w="1276" w:type="dxa"/>
          </w:tcPr>
          <w:p w14:paraId="2777A2C8" w14:textId="751416A0" w:rsidR="00856771" w:rsidRPr="00856771" w:rsidRDefault="00856771" w:rsidP="00856771">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0"/>
                <w:u w:val="single"/>
                <w:lang w:val="fr-FR"/>
              </w:rPr>
            </w:pPr>
            <w:r>
              <w:rPr>
                <w:rFonts w:ascii="Arial" w:hAnsi="Arial" w:cs="Arial"/>
                <w:szCs w:val="20"/>
                <w:u w:val="single"/>
                <w:lang w:val="fr-FR"/>
              </w:rPr>
              <w:t>basse</w:t>
            </w:r>
          </w:p>
        </w:tc>
        <w:tc>
          <w:tcPr>
            <w:tcW w:w="1254" w:type="dxa"/>
          </w:tcPr>
          <w:p w14:paraId="33AC8E27" w14:textId="32B6B2C9" w:rsidR="00856771" w:rsidRPr="00856771" w:rsidRDefault="00856771" w:rsidP="00856771">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0"/>
                <w:u w:val="single"/>
                <w:lang w:val="fr-FR"/>
              </w:rPr>
            </w:pPr>
            <w:r w:rsidRPr="00856771">
              <w:rPr>
                <w:rFonts w:ascii="Arial" w:hAnsi="Arial" w:cs="Arial"/>
                <w:szCs w:val="20"/>
                <w:u w:val="single"/>
                <w:lang w:val="fr-FR"/>
              </w:rPr>
              <w:t>2023-2025</w:t>
            </w:r>
          </w:p>
        </w:tc>
        <w:tc>
          <w:tcPr>
            <w:tcW w:w="1581" w:type="dxa"/>
            <w:gridSpan w:val="2"/>
          </w:tcPr>
          <w:p w14:paraId="7DD62A2F" w14:textId="177E0526" w:rsidR="00856771" w:rsidRPr="00856771" w:rsidRDefault="00856771" w:rsidP="00856771">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0"/>
                <w:u w:val="single"/>
                <w:lang w:val="fr-FR"/>
              </w:rPr>
            </w:pPr>
            <w:r>
              <w:rPr>
                <w:rFonts w:ascii="Arial" w:hAnsi="Arial" w:cs="Arial"/>
                <w:szCs w:val="20"/>
                <w:u w:val="single"/>
                <w:lang w:val="fr-FR"/>
              </w:rPr>
              <w:t>CC</w:t>
            </w:r>
            <w:r w:rsidRPr="00856771">
              <w:rPr>
                <w:rFonts w:ascii="Arial" w:hAnsi="Arial" w:cs="Arial"/>
                <w:szCs w:val="20"/>
                <w:u w:val="single"/>
                <w:lang w:val="fr-FR"/>
              </w:rPr>
              <w:t>, SIG, (SEC: si les fonds ont été fournis par le Secrétariat)</w:t>
            </w:r>
          </w:p>
        </w:tc>
        <w:tc>
          <w:tcPr>
            <w:tcW w:w="1843" w:type="dxa"/>
            <w:shd w:val="clear" w:color="auto" w:fill="auto"/>
          </w:tcPr>
          <w:p w14:paraId="1C1D39DF" w14:textId="6DC30628" w:rsidR="00856771" w:rsidRPr="00856771" w:rsidRDefault="00856771" w:rsidP="00856771">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b/>
                <w:bCs/>
                <w:szCs w:val="20"/>
                <w:u w:val="single"/>
                <w:lang w:val="fr-FR"/>
              </w:rPr>
            </w:pPr>
            <w:r w:rsidRPr="00856771">
              <w:rPr>
                <w:rFonts w:ascii="Arial" w:hAnsi="Arial" w:cs="Arial"/>
                <w:b/>
                <w:bCs/>
                <w:szCs w:val="20"/>
                <w:u w:val="single"/>
                <w:lang w:val="fr-BE"/>
              </w:rPr>
              <w:t>10 000 €</w:t>
            </w:r>
            <w:r w:rsidRPr="00856771">
              <w:rPr>
                <w:rFonts w:ascii="Arial" w:hAnsi="Arial" w:cs="Arial"/>
                <w:szCs w:val="20"/>
                <w:u w:val="single"/>
                <w:lang w:val="fr-BE"/>
              </w:rPr>
              <w:t xml:space="preserve"> par réunion pour les déplacements du Comité consultatif</w:t>
            </w:r>
          </w:p>
        </w:tc>
        <w:tc>
          <w:tcPr>
            <w:tcW w:w="1887" w:type="dxa"/>
          </w:tcPr>
          <w:p w14:paraId="2841EFF6" w14:textId="24F53370" w:rsidR="00856771" w:rsidRPr="00856771" w:rsidRDefault="00856771" w:rsidP="00856771">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b/>
                <w:bCs/>
                <w:szCs w:val="20"/>
                <w:u w:val="single"/>
                <w:lang w:val="fr-FR"/>
              </w:rPr>
            </w:pPr>
            <w:r w:rsidRPr="00856771">
              <w:rPr>
                <w:rFonts w:ascii="Arial" w:hAnsi="Arial" w:cs="Arial"/>
                <w:b/>
                <w:bCs/>
                <w:szCs w:val="20"/>
                <w:u w:val="single"/>
                <w:lang w:val="fr-BE"/>
              </w:rPr>
              <w:t>Personnel P : 0.5 Personnel G : 0.5</w:t>
            </w:r>
            <w:r w:rsidRPr="00856771">
              <w:rPr>
                <w:rFonts w:ascii="Arial" w:hAnsi="Arial" w:cs="Arial"/>
                <w:szCs w:val="20"/>
                <w:u w:val="single"/>
                <w:lang w:val="fr-BE"/>
              </w:rPr>
              <w:t xml:space="preserve"> (gestion des voyages)</w:t>
            </w:r>
          </w:p>
        </w:tc>
      </w:tr>
      <w:tr w:rsidR="00A64CB1" w:rsidRPr="00AD7E95" w14:paraId="52E401D3" w14:textId="77777777" w:rsidTr="00CC5A7B">
        <w:trPr>
          <w:gridAfter w:val="1"/>
          <w:cnfStyle w:val="000000100000" w:firstRow="0" w:lastRow="0" w:firstColumn="0" w:lastColumn="0" w:oddVBand="0" w:evenVBand="0" w:oddHBand="1" w:evenHBand="0" w:firstRowFirstColumn="0" w:firstRowLastColumn="0" w:lastRowFirstColumn="0" w:lastRowLastColumn="0"/>
          <w:wAfter w:w="24" w:type="dxa"/>
          <w:cantSplit/>
          <w:trHeight w:val="420"/>
        </w:trPr>
        <w:tc>
          <w:tcPr>
            <w:cnfStyle w:val="001000000000" w:firstRow="0" w:lastRow="0" w:firstColumn="1" w:lastColumn="0" w:oddVBand="0" w:evenVBand="0" w:oddHBand="0" w:evenHBand="0" w:firstRowFirstColumn="0" w:firstRowLastColumn="0" w:lastRowFirstColumn="0" w:lastRowLastColumn="0"/>
            <w:tcW w:w="709" w:type="dxa"/>
          </w:tcPr>
          <w:p w14:paraId="0E7CAA70" w14:textId="77777777" w:rsidR="00A64CB1" w:rsidRPr="002E2222" w:rsidRDefault="00A64CB1" w:rsidP="00CC5A7B">
            <w:pPr>
              <w:widowControl/>
              <w:autoSpaceDE/>
              <w:autoSpaceDN/>
              <w:adjustRightInd/>
              <w:textAlignment w:val="baseline"/>
              <w:rPr>
                <w:rFonts w:ascii="Arial" w:hAnsi="Arial" w:cs="Arial"/>
                <w:szCs w:val="20"/>
                <w:lang w:val="en-GB"/>
              </w:rPr>
            </w:pPr>
            <w:r w:rsidRPr="002E2222">
              <w:rPr>
                <w:rFonts w:ascii="Arial" w:hAnsi="Arial" w:cs="Arial"/>
                <w:szCs w:val="20"/>
                <w:lang w:val="en-GB"/>
              </w:rPr>
              <w:t>2.2</w:t>
            </w:r>
          </w:p>
        </w:tc>
        <w:tc>
          <w:tcPr>
            <w:tcW w:w="3260" w:type="dxa"/>
          </w:tcPr>
          <w:p w14:paraId="5FA346DA" w14:textId="0D6EF75B" w:rsidR="00A64CB1" w:rsidRPr="002E2222" w:rsidRDefault="00A64CB1" w:rsidP="00CC5A7B">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lang w:val="fr-BE"/>
              </w:rPr>
            </w:pPr>
            <w:r w:rsidRPr="002E2222">
              <w:rPr>
                <w:rFonts w:ascii="Arial" w:hAnsi="Arial" w:cs="Arial"/>
                <w:szCs w:val="20"/>
                <w:lang w:val="fr-BE"/>
              </w:rPr>
              <w:t xml:space="preserve">Fournir un financement pour soutenir l’élaboration d’une stratégie de conservation globale et plan d’action régional pour la conservation des requins </w:t>
            </w:r>
            <w:r w:rsidRPr="009D3F13">
              <w:rPr>
                <w:rFonts w:ascii="Arial" w:hAnsi="Arial" w:cs="Arial"/>
                <w:strike/>
                <w:szCs w:val="20"/>
                <w:lang w:val="fr-BE"/>
              </w:rPr>
              <w:t>et raies</w:t>
            </w:r>
            <w:r w:rsidRPr="002E2222">
              <w:rPr>
                <w:rFonts w:ascii="Arial" w:hAnsi="Arial" w:cs="Arial"/>
                <w:szCs w:val="20"/>
                <w:lang w:val="fr-BE"/>
              </w:rPr>
              <w:t xml:space="preserve"> pélagiques</w:t>
            </w:r>
            <w:r w:rsidR="009D3F13">
              <w:rPr>
                <w:rFonts w:ascii="Arial" w:hAnsi="Arial" w:cs="Arial"/>
                <w:szCs w:val="20"/>
                <w:lang w:val="fr-BE"/>
              </w:rPr>
              <w:t xml:space="preserve"> </w:t>
            </w:r>
            <w:r w:rsidR="009D3F13" w:rsidRPr="009D3F13">
              <w:rPr>
                <w:rFonts w:ascii="Arial" w:hAnsi="Arial" w:cs="Arial"/>
                <w:szCs w:val="20"/>
                <w:u w:val="single"/>
                <w:lang w:val="fr-BE"/>
              </w:rPr>
              <w:t>dans</w:t>
            </w:r>
            <w:r w:rsidRPr="009D3F13">
              <w:rPr>
                <w:rFonts w:ascii="Arial" w:hAnsi="Arial" w:cs="Arial"/>
                <w:strike/>
                <w:szCs w:val="20"/>
                <w:lang w:val="fr-BE"/>
              </w:rPr>
              <w:t>, en se concentrant initialement sur la région de</w:t>
            </w:r>
            <w:r w:rsidRPr="002E2222">
              <w:rPr>
                <w:rFonts w:ascii="Arial" w:hAnsi="Arial" w:cs="Arial"/>
                <w:szCs w:val="20"/>
                <w:lang w:val="fr-BE"/>
              </w:rPr>
              <w:t xml:space="preserve"> l’océan Indien.</w:t>
            </w:r>
          </w:p>
        </w:tc>
        <w:tc>
          <w:tcPr>
            <w:tcW w:w="1134" w:type="dxa"/>
          </w:tcPr>
          <w:p w14:paraId="15E213EE" w14:textId="77777777" w:rsidR="00A64CB1" w:rsidRPr="002E2222" w:rsidRDefault="00A64CB1" w:rsidP="00CC5A7B">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lang w:val="fr-FR" w:eastAsia="en-GB"/>
              </w:rPr>
            </w:pPr>
            <w:r w:rsidRPr="002E2222">
              <w:rPr>
                <w:rFonts w:ascii="Arial" w:hAnsi="Arial" w:cs="Arial"/>
                <w:szCs w:val="20"/>
                <w:lang w:val="fr-FR"/>
              </w:rPr>
              <w:t>Décisions MOS4 (CP 1.3 &amp; 3.2)</w:t>
            </w:r>
          </w:p>
        </w:tc>
        <w:tc>
          <w:tcPr>
            <w:tcW w:w="1276" w:type="dxa"/>
          </w:tcPr>
          <w:p w14:paraId="20739728" w14:textId="35AAC76B" w:rsidR="00A64CB1" w:rsidRDefault="00A64CB1" w:rsidP="00CC5A7B">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trike/>
                <w:szCs w:val="20"/>
              </w:rPr>
            </w:pPr>
            <w:r w:rsidRPr="009D3F13">
              <w:rPr>
                <w:rFonts w:ascii="Arial" w:hAnsi="Arial" w:cs="Arial"/>
                <w:strike/>
                <w:szCs w:val="20"/>
              </w:rPr>
              <w:t xml:space="preserve">à </w:t>
            </w:r>
            <w:r w:rsidR="009D3F13">
              <w:rPr>
                <w:rFonts w:ascii="Arial" w:hAnsi="Arial" w:cs="Arial"/>
                <w:strike/>
                <w:szCs w:val="20"/>
              </w:rPr>
              <w:t>determiner</w:t>
            </w:r>
          </w:p>
          <w:p w14:paraId="1D23592B" w14:textId="36C23082" w:rsidR="009D3F13" w:rsidRPr="009D3F13" w:rsidRDefault="009D3F13" w:rsidP="00CC5A7B">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u w:val="single"/>
                <w:lang w:val="en-GB"/>
              </w:rPr>
            </w:pPr>
            <w:r w:rsidRPr="009D3F13">
              <w:rPr>
                <w:rFonts w:ascii="Arial" w:hAnsi="Arial" w:cs="Arial"/>
                <w:szCs w:val="20"/>
                <w:u w:val="single"/>
              </w:rPr>
              <w:t>haute</w:t>
            </w:r>
          </w:p>
        </w:tc>
        <w:tc>
          <w:tcPr>
            <w:tcW w:w="1254" w:type="dxa"/>
          </w:tcPr>
          <w:p w14:paraId="0FD4CD4F" w14:textId="147D204C" w:rsidR="00A64CB1" w:rsidRPr="009D3F13" w:rsidRDefault="00A64CB1" w:rsidP="00CC5A7B">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trike/>
                <w:szCs w:val="20"/>
              </w:rPr>
            </w:pPr>
            <w:r w:rsidRPr="009D3F13">
              <w:rPr>
                <w:rFonts w:ascii="Arial" w:hAnsi="Arial" w:cs="Arial"/>
                <w:strike/>
                <w:szCs w:val="20"/>
              </w:rPr>
              <w:t xml:space="preserve">à </w:t>
            </w:r>
            <w:r w:rsidR="009D3F13" w:rsidRPr="009D3F13">
              <w:rPr>
                <w:rFonts w:ascii="Arial" w:hAnsi="Arial" w:cs="Arial"/>
                <w:strike/>
                <w:szCs w:val="20"/>
              </w:rPr>
              <w:t>determiner</w:t>
            </w:r>
          </w:p>
          <w:p w14:paraId="702099F0" w14:textId="1F4CC6AC" w:rsidR="009D3F13" w:rsidRPr="002E2222" w:rsidRDefault="009D3F13" w:rsidP="00CC5A7B">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lang w:val="en-GB"/>
              </w:rPr>
            </w:pPr>
            <w:r w:rsidRPr="00856771">
              <w:rPr>
                <w:rFonts w:ascii="Arial" w:hAnsi="Arial" w:cs="Arial"/>
                <w:szCs w:val="20"/>
                <w:u w:val="single"/>
                <w:lang w:val="fr-FR"/>
              </w:rPr>
              <w:t>2023-2025</w:t>
            </w:r>
          </w:p>
        </w:tc>
        <w:tc>
          <w:tcPr>
            <w:tcW w:w="1581" w:type="dxa"/>
            <w:gridSpan w:val="2"/>
          </w:tcPr>
          <w:p w14:paraId="2DBE8BCB" w14:textId="5F6E7DC3" w:rsidR="00A64CB1" w:rsidRPr="002E2222" w:rsidRDefault="00A64CB1" w:rsidP="00CC5A7B">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lang w:val="fr-BE" w:eastAsia="en-GB"/>
              </w:rPr>
            </w:pPr>
            <w:r w:rsidRPr="009D3F13">
              <w:rPr>
                <w:rFonts w:ascii="Arial" w:hAnsi="Arial" w:cs="Arial"/>
                <w:strike/>
                <w:szCs w:val="20"/>
                <w:lang w:val="fr-BE"/>
              </w:rPr>
              <w:t>CC</w:t>
            </w:r>
            <w:r w:rsidRPr="002E2222">
              <w:rPr>
                <w:rFonts w:ascii="Arial" w:hAnsi="Arial" w:cs="Arial"/>
                <w:szCs w:val="20"/>
                <w:lang w:val="fr-BE"/>
              </w:rPr>
              <w:t>, SIG, (SEC: si les fonds ont été fournis par le Secrétariat)</w:t>
            </w:r>
          </w:p>
        </w:tc>
        <w:tc>
          <w:tcPr>
            <w:tcW w:w="1843" w:type="dxa"/>
          </w:tcPr>
          <w:p w14:paraId="0205AB1D" w14:textId="3F9BFEBC" w:rsidR="00A64CB1" w:rsidRPr="002E2222" w:rsidRDefault="00A64CB1" w:rsidP="00CC5A7B">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shd w:val="clear" w:color="auto" w:fill="FFFF00"/>
                <w:lang w:val="fr-BE" w:eastAsia="en-GB"/>
              </w:rPr>
            </w:pPr>
            <w:r w:rsidRPr="002E2222">
              <w:rPr>
                <w:rFonts w:ascii="Arial" w:hAnsi="Arial" w:cs="Arial"/>
                <w:b/>
                <w:bCs/>
                <w:szCs w:val="20"/>
                <w:lang w:val="fr-BE"/>
              </w:rPr>
              <w:t>250 000</w:t>
            </w:r>
            <w:r w:rsidR="00651776" w:rsidRPr="00651776">
              <w:rPr>
                <w:rFonts w:ascii="Arial" w:hAnsi="Arial" w:cs="Arial"/>
                <w:b/>
                <w:bCs/>
                <w:szCs w:val="20"/>
                <w:lang w:val="fr-BE"/>
              </w:rPr>
              <w:t>€</w:t>
            </w:r>
            <w:r w:rsidRPr="002E2222">
              <w:rPr>
                <w:rFonts w:ascii="Arial" w:hAnsi="Arial" w:cs="Arial"/>
                <w:szCs w:val="20"/>
                <w:lang w:val="fr-BE"/>
              </w:rPr>
              <w:t xml:space="preserve"> (fonds du projet pour la région de l’océan Indien)</w:t>
            </w:r>
          </w:p>
        </w:tc>
        <w:tc>
          <w:tcPr>
            <w:tcW w:w="1887" w:type="dxa"/>
          </w:tcPr>
          <w:p w14:paraId="2E822C23" w14:textId="77777777" w:rsidR="00A64CB1" w:rsidRPr="002E2222" w:rsidRDefault="00A64CB1" w:rsidP="00CC5A7B">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lang w:val="fr-BE" w:eastAsia="en-GB"/>
              </w:rPr>
            </w:pPr>
            <w:r w:rsidRPr="002E2222">
              <w:rPr>
                <w:rFonts w:ascii="Arial" w:hAnsi="Arial" w:cs="Arial"/>
                <w:b/>
                <w:bCs/>
                <w:szCs w:val="20"/>
                <w:lang w:val="fr-BE"/>
              </w:rPr>
              <w:t>Personnel P : 5</w:t>
            </w:r>
            <w:r w:rsidRPr="002E2222">
              <w:rPr>
                <w:rFonts w:ascii="Arial" w:hAnsi="Arial" w:cs="Arial"/>
                <w:szCs w:val="20"/>
                <w:lang w:val="fr-BE"/>
              </w:rPr>
              <w:t xml:space="preserve"> (collecte de fonds, gestion des accords avec les donateurs)</w:t>
            </w:r>
          </w:p>
        </w:tc>
      </w:tr>
      <w:tr w:rsidR="009D3F13" w:rsidRPr="00AD7E95" w14:paraId="216554BF" w14:textId="77777777" w:rsidTr="00CC5A7B">
        <w:trPr>
          <w:gridAfter w:val="1"/>
          <w:wAfter w:w="24" w:type="dxa"/>
          <w:cantSplit/>
          <w:trHeight w:val="420"/>
        </w:trPr>
        <w:tc>
          <w:tcPr>
            <w:cnfStyle w:val="001000000000" w:firstRow="0" w:lastRow="0" w:firstColumn="1" w:lastColumn="0" w:oddVBand="0" w:evenVBand="0" w:oddHBand="0" w:evenHBand="0" w:firstRowFirstColumn="0" w:firstRowLastColumn="0" w:lastRowFirstColumn="0" w:lastRowLastColumn="0"/>
            <w:tcW w:w="709" w:type="dxa"/>
          </w:tcPr>
          <w:p w14:paraId="1CB3B06A" w14:textId="4D042E16" w:rsidR="009D3F13" w:rsidRPr="009D3F13" w:rsidRDefault="009D3F13" w:rsidP="00CC5A7B">
            <w:pPr>
              <w:widowControl/>
              <w:autoSpaceDE/>
              <w:autoSpaceDN/>
              <w:adjustRightInd/>
              <w:textAlignment w:val="baseline"/>
              <w:rPr>
                <w:rFonts w:ascii="Arial" w:hAnsi="Arial" w:cs="Arial"/>
                <w:szCs w:val="20"/>
                <w:u w:val="single"/>
                <w:lang w:val="en-GB"/>
              </w:rPr>
            </w:pPr>
            <w:r w:rsidRPr="009D3F13">
              <w:rPr>
                <w:rFonts w:ascii="Arial" w:hAnsi="Arial" w:cs="Arial"/>
                <w:szCs w:val="20"/>
                <w:u w:val="single"/>
                <w:lang w:val="en-GB"/>
              </w:rPr>
              <w:t>2.2 bis</w:t>
            </w:r>
          </w:p>
        </w:tc>
        <w:tc>
          <w:tcPr>
            <w:tcW w:w="3260" w:type="dxa"/>
          </w:tcPr>
          <w:p w14:paraId="3483A096" w14:textId="14C95019" w:rsidR="009D3F13" w:rsidRPr="009D3F13" w:rsidRDefault="009D3F13" w:rsidP="00CC5A7B">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0"/>
                <w:u w:val="single"/>
                <w:lang w:val="fr-BE"/>
              </w:rPr>
            </w:pPr>
            <w:r w:rsidRPr="009D3F13">
              <w:rPr>
                <w:rFonts w:ascii="Arial" w:hAnsi="Arial" w:cs="Arial"/>
                <w:szCs w:val="20"/>
                <w:u w:val="single"/>
                <w:lang w:val="fr-BE"/>
              </w:rPr>
              <w:t>Fournir un financement pour soutenir l’élaboration d’une stratégie de conservation globale et plan d’action régional pour la conservation des requins et raies pélagiques</w:t>
            </w:r>
            <w:r>
              <w:rPr>
                <w:rFonts w:ascii="Arial" w:hAnsi="Arial" w:cs="Arial"/>
                <w:szCs w:val="20"/>
                <w:u w:val="single"/>
                <w:lang w:val="fr-BE"/>
              </w:rPr>
              <w:t xml:space="preserve"> avec un focus régional</w:t>
            </w:r>
          </w:p>
        </w:tc>
        <w:tc>
          <w:tcPr>
            <w:tcW w:w="1134" w:type="dxa"/>
          </w:tcPr>
          <w:p w14:paraId="38B4584F" w14:textId="7D299561" w:rsidR="009D3F13" w:rsidRPr="009D3F13" w:rsidRDefault="009D3F13" w:rsidP="00CC5A7B">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0"/>
                <w:u w:val="single"/>
                <w:lang w:val="fr-FR"/>
              </w:rPr>
            </w:pPr>
            <w:r w:rsidRPr="009D3F13">
              <w:rPr>
                <w:rFonts w:ascii="Arial" w:hAnsi="Arial" w:cs="Arial"/>
                <w:szCs w:val="20"/>
                <w:u w:val="single"/>
                <w:lang w:val="fr-FR"/>
              </w:rPr>
              <w:t>Décisions MOS4 (CP 1.3 &amp; 3.2)</w:t>
            </w:r>
          </w:p>
        </w:tc>
        <w:tc>
          <w:tcPr>
            <w:tcW w:w="1276" w:type="dxa"/>
          </w:tcPr>
          <w:p w14:paraId="79ACA2EA" w14:textId="54D09340" w:rsidR="009D3F13" w:rsidRPr="009D3F13" w:rsidRDefault="009D3F13" w:rsidP="00CC5A7B">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0"/>
                <w:u w:val="single"/>
                <w:lang w:val="fr-FR"/>
              </w:rPr>
            </w:pPr>
            <w:r w:rsidRPr="009D3F13">
              <w:rPr>
                <w:rFonts w:ascii="Arial" w:hAnsi="Arial" w:cs="Arial"/>
                <w:szCs w:val="20"/>
                <w:u w:val="single"/>
                <w:lang w:val="fr-FR"/>
              </w:rPr>
              <w:t>moyenne</w:t>
            </w:r>
          </w:p>
        </w:tc>
        <w:tc>
          <w:tcPr>
            <w:tcW w:w="1254" w:type="dxa"/>
          </w:tcPr>
          <w:p w14:paraId="6EF2F180" w14:textId="70FA7488" w:rsidR="009D3F13" w:rsidRPr="009D3F13" w:rsidRDefault="009D3F13" w:rsidP="00CC5A7B">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0"/>
                <w:u w:val="single"/>
                <w:lang w:val="fr-FR"/>
              </w:rPr>
            </w:pPr>
            <w:r>
              <w:rPr>
                <w:rFonts w:ascii="Arial" w:hAnsi="Arial" w:cs="Arial"/>
                <w:szCs w:val="20"/>
                <w:u w:val="single"/>
                <w:lang w:val="fr-FR"/>
              </w:rPr>
              <w:t>2023-2025</w:t>
            </w:r>
          </w:p>
        </w:tc>
        <w:tc>
          <w:tcPr>
            <w:tcW w:w="1581" w:type="dxa"/>
            <w:gridSpan w:val="2"/>
          </w:tcPr>
          <w:p w14:paraId="7927BD7F" w14:textId="29589DD4" w:rsidR="009D3F13" w:rsidRPr="009D3F13" w:rsidRDefault="009D3F13" w:rsidP="00CC5A7B">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0"/>
                <w:u w:val="single"/>
                <w:lang w:val="fr-BE"/>
              </w:rPr>
            </w:pPr>
            <w:r w:rsidRPr="009D3F13">
              <w:rPr>
                <w:rFonts w:ascii="Arial" w:hAnsi="Arial" w:cs="Arial"/>
                <w:szCs w:val="20"/>
                <w:u w:val="single"/>
                <w:lang w:val="fr-BE"/>
              </w:rPr>
              <w:t>SIG, (SEC: si les fonds ont été fournis par le Secrétariat</w:t>
            </w:r>
            <w:r w:rsidRPr="002E2222">
              <w:rPr>
                <w:rFonts w:ascii="Arial" w:hAnsi="Arial" w:cs="Arial"/>
                <w:szCs w:val="20"/>
                <w:lang w:val="fr-BE"/>
              </w:rPr>
              <w:t>)</w:t>
            </w:r>
          </w:p>
        </w:tc>
        <w:tc>
          <w:tcPr>
            <w:tcW w:w="1843" w:type="dxa"/>
          </w:tcPr>
          <w:p w14:paraId="049DB70A" w14:textId="62A9DEC9" w:rsidR="009D3F13" w:rsidRPr="009D3F13" w:rsidRDefault="009D3F13" w:rsidP="00CC5A7B">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b/>
                <w:bCs/>
                <w:szCs w:val="20"/>
                <w:u w:val="single"/>
                <w:lang w:val="fr-BE"/>
              </w:rPr>
            </w:pPr>
            <w:r w:rsidRPr="009D3F13">
              <w:rPr>
                <w:rFonts w:ascii="Arial" w:hAnsi="Arial" w:cs="Arial"/>
                <w:b/>
                <w:bCs/>
                <w:szCs w:val="20"/>
                <w:u w:val="single"/>
                <w:lang w:val="fr-BE"/>
              </w:rPr>
              <w:t>250 000€</w:t>
            </w:r>
            <w:r w:rsidRPr="009D3F13">
              <w:rPr>
                <w:rFonts w:ascii="Arial" w:hAnsi="Arial" w:cs="Arial"/>
                <w:b/>
                <w:bCs/>
                <w:szCs w:val="20"/>
                <w:u w:val="single"/>
                <w:lang w:val="fr-BE"/>
              </w:rPr>
              <w:t xml:space="preserve"> par région</w:t>
            </w:r>
          </w:p>
        </w:tc>
        <w:tc>
          <w:tcPr>
            <w:tcW w:w="1887" w:type="dxa"/>
          </w:tcPr>
          <w:p w14:paraId="31839E86" w14:textId="1E8BC3E5" w:rsidR="009D3F13" w:rsidRPr="009D3F13" w:rsidRDefault="009D3F13" w:rsidP="00CC5A7B">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b/>
                <w:bCs/>
                <w:szCs w:val="20"/>
                <w:u w:val="single"/>
                <w:lang w:val="fr-BE"/>
              </w:rPr>
            </w:pPr>
            <w:r w:rsidRPr="009D3F13">
              <w:rPr>
                <w:rFonts w:ascii="Arial" w:hAnsi="Arial" w:cs="Arial"/>
                <w:b/>
                <w:bCs/>
                <w:szCs w:val="20"/>
                <w:u w:val="single"/>
                <w:lang w:val="fr-BE"/>
              </w:rPr>
              <w:t>Personnel P : 5</w:t>
            </w:r>
            <w:r w:rsidRPr="009D3F13">
              <w:rPr>
                <w:rFonts w:ascii="Arial" w:hAnsi="Arial" w:cs="Arial"/>
                <w:szCs w:val="20"/>
                <w:u w:val="single"/>
                <w:lang w:val="fr-BE"/>
              </w:rPr>
              <w:t xml:space="preserve"> (collecte de fonds, gestion des accords avec les donateurs)</w:t>
            </w:r>
          </w:p>
        </w:tc>
      </w:tr>
      <w:tr w:rsidR="00A64CB1" w:rsidRPr="002E2222" w14:paraId="310C9318" w14:textId="77777777" w:rsidTr="002E2222">
        <w:trPr>
          <w:gridAfter w:val="1"/>
          <w:cnfStyle w:val="000000100000" w:firstRow="0" w:lastRow="0" w:firstColumn="0" w:lastColumn="0" w:oddVBand="0" w:evenVBand="0" w:oddHBand="1" w:evenHBand="0" w:firstRowFirstColumn="0" w:firstRowLastColumn="0" w:lastRowFirstColumn="0" w:lastRowLastColumn="0"/>
          <w:wAfter w:w="24" w:type="dxa"/>
          <w:cantSplit/>
          <w:trHeight w:val="420"/>
        </w:trPr>
        <w:tc>
          <w:tcPr>
            <w:cnfStyle w:val="001000000000" w:firstRow="0" w:lastRow="0" w:firstColumn="1" w:lastColumn="0" w:oddVBand="0" w:evenVBand="0" w:oddHBand="0" w:evenHBand="0" w:firstRowFirstColumn="0" w:firstRowLastColumn="0" w:lastRowFirstColumn="0" w:lastRowLastColumn="0"/>
            <w:tcW w:w="709" w:type="dxa"/>
          </w:tcPr>
          <w:p w14:paraId="1026D498" w14:textId="77777777" w:rsidR="00A64CB1" w:rsidRPr="002E2222" w:rsidRDefault="00A64CB1" w:rsidP="00CC5A7B">
            <w:pPr>
              <w:widowControl/>
              <w:autoSpaceDE/>
              <w:autoSpaceDN/>
              <w:adjustRightInd/>
              <w:textAlignment w:val="baseline"/>
              <w:rPr>
                <w:rFonts w:ascii="Arial" w:hAnsi="Arial" w:cs="Arial"/>
                <w:szCs w:val="20"/>
                <w:lang w:val="en-GB"/>
              </w:rPr>
            </w:pPr>
            <w:r w:rsidRPr="002E2222">
              <w:rPr>
                <w:rFonts w:ascii="Arial" w:hAnsi="Arial" w:cs="Arial"/>
                <w:szCs w:val="20"/>
                <w:lang w:val="en-GB"/>
              </w:rPr>
              <w:t>2.3</w:t>
            </w:r>
          </w:p>
        </w:tc>
        <w:tc>
          <w:tcPr>
            <w:tcW w:w="3260" w:type="dxa"/>
          </w:tcPr>
          <w:p w14:paraId="3CB695FF" w14:textId="724E4CE2" w:rsidR="00A64CB1" w:rsidRPr="002E2222" w:rsidRDefault="00A64CB1" w:rsidP="00CC5A7B">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shd w:val="clear" w:color="auto" w:fill="FFFFFF"/>
                <w:lang w:val="fr-BE"/>
              </w:rPr>
            </w:pPr>
            <w:r w:rsidRPr="002E2222">
              <w:rPr>
                <w:rFonts w:ascii="Arial" w:hAnsi="Arial" w:cs="Arial"/>
                <w:szCs w:val="20"/>
                <w:lang w:val="fr-BE"/>
              </w:rPr>
              <w:t xml:space="preserve">Assurer la liaison avec le Groupe de spécialistes des requins de la CSE de l’UICN </w:t>
            </w:r>
            <w:r w:rsidR="009D3F13" w:rsidRPr="009D3F13">
              <w:rPr>
                <w:rFonts w:ascii="Arial" w:hAnsi="Arial" w:cs="Arial"/>
                <w:szCs w:val="20"/>
                <w:u w:val="single"/>
                <w:lang w:val="fr-BE"/>
              </w:rPr>
              <w:t>et d’autres experts pertinents</w:t>
            </w:r>
            <w:r w:rsidR="009D3F13">
              <w:rPr>
                <w:rFonts w:ascii="Arial" w:hAnsi="Arial" w:cs="Arial"/>
                <w:szCs w:val="20"/>
                <w:lang w:val="fr-BE"/>
              </w:rPr>
              <w:t xml:space="preserve"> </w:t>
            </w:r>
            <w:r w:rsidRPr="002E2222">
              <w:rPr>
                <w:rFonts w:ascii="Arial" w:hAnsi="Arial" w:cs="Arial"/>
                <w:szCs w:val="20"/>
                <w:lang w:val="fr-BE"/>
              </w:rPr>
              <w:t>au sujet de l’élaboration d’une stratégie de conservation globale et de plans d’action régionaux pour les requins et les raies pélagiques.</w:t>
            </w:r>
          </w:p>
        </w:tc>
        <w:tc>
          <w:tcPr>
            <w:tcW w:w="1134" w:type="dxa"/>
          </w:tcPr>
          <w:p w14:paraId="43A53C1E" w14:textId="77777777" w:rsidR="00A64CB1" w:rsidRPr="002E2222" w:rsidRDefault="00A64CB1" w:rsidP="00CC5A7B">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lang w:val="fr-FR" w:eastAsia="en-GB"/>
              </w:rPr>
            </w:pPr>
            <w:r w:rsidRPr="002E2222">
              <w:rPr>
                <w:rFonts w:ascii="Arial" w:hAnsi="Arial" w:cs="Arial"/>
                <w:szCs w:val="20"/>
                <w:lang w:val="fr-FR"/>
              </w:rPr>
              <w:t>Décisions MOS4 (CP 1.3 &amp; 3.2)</w:t>
            </w:r>
          </w:p>
        </w:tc>
        <w:tc>
          <w:tcPr>
            <w:tcW w:w="1276" w:type="dxa"/>
          </w:tcPr>
          <w:p w14:paraId="2D36874C" w14:textId="04C8E8B9" w:rsidR="00A64CB1" w:rsidRDefault="00A64CB1" w:rsidP="00CC5A7B">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trike/>
                <w:szCs w:val="20"/>
              </w:rPr>
            </w:pPr>
            <w:r w:rsidRPr="009D3F13">
              <w:rPr>
                <w:rFonts w:ascii="Arial" w:hAnsi="Arial" w:cs="Arial"/>
                <w:strike/>
                <w:szCs w:val="20"/>
              </w:rPr>
              <w:t xml:space="preserve">à </w:t>
            </w:r>
            <w:r w:rsidR="009D3F13">
              <w:rPr>
                <w:rFonts w:ascii="Arial" w:hAnsi="Arial" w:cs="Arial"/>
                <w:strike/>
                <w:szCs w:val="20"/>
              </w:rPr>
              <w:t>determiner</w:t>
            </w:r>
          </w:p>
          <w:p w14:paraId="350014A1" w14:textId="79EBB489" w:rsidR="009D3F13" w:rsidRPr="009D3F13" w:rsidRDefault="009D3F13" w:rsidP="00CC5A7B">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u w:val="single"/>
                <w:lang w:val="en-GB"/>
              </w:rPr>
            </w:pPr>
            <w:r w:rsidRPr="009D3F13">
              <w:rPr>
                <w:rFonts w:ascii="Arial" w:hAnsi="Arial" w:cs="Arial"/>
                <w:szCs w:val="20"/>
                <w:u w:val="single"/>
              </w:rPr>
              <w:t>haute</w:t>
            </w:r>
          </w:p>
        </w:tc>
        <w:tc>
          <w:tcPr>
            <w:tcW w:w="1254" w:type="dxa"/>
          </w:tcPr>
          <w:p w14:paraId="68877B2D" w14:textId="77777777" w:rsidR="009D3F13" w:rsidRPr="009D3F13" w:rsidRDefault="009D3F13" w:rsidP="009D3F13">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trike/>
                <w:szCs w:val="20"/>
              </w:rPr>
            </w:pPr>
            <w:r w:rsidRPr="009D3F13">
              <w:rPr>
                <w:rFonts w:ascii="Arial" w:hAnsi="Arial" w:cs="Arial"/>
                <w:strike/>
                <w:szCs w:val="20"/>
              </w:rPr>
              <w:t>à determiner</w:t>
            </w:r>
          </w:p>
          <w:p w14:paraId="5F243423" w14:textId="308D5307" w:rsidR="00A64CB1" w:rsidRPr="002E2222" w:rsidRDefault="009D3F13" w:rsidP="009D3F13">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lang w:val="en-GB"/>
              </w:rPr>
            </w:pPr>
            <w:r w:rsidRPr="00856771">
              <w:rPr>
                <w:rFonts w:ascii="Arial" w:hAnsi="Arial" w:cs="Arial"/>
                <w:szCs w:val="20"/>
                <w:u w:val="single"/>
                <w:lang w:val="fr-FR"/>
              </w:rPr>
              <w:t>2023-2025</w:t>
            </w:r>
          </w:p>
        </w:tc>
        <w:tc>
          <w:tcPr>
            <w:tcW w:w="1581" w:type="dxa"/>
            <w:gridSpan w:val="2"/>
          </w:tcPr>
          <w:p w14:paraId="0AF0FFC8" w14:textId="77777777" w:rsidR="00A64CB1" w:rsidRPr="002E2222" w:rsidRDefault="00A64CB1" w:rsidP="00CC5A7B">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lang w:val="en-GB"/>
              </w:rPr>
            </w:pPr>
            <w:r w:rsidRPr="002E2222">
              <w:rPr>
                <w:rFonts w:ascii="Arial" w:hAnsi="Arial" w:cs="Arial"/>
                <w:szCs w:val="20"/>
                <w:lang w:val="en-GB"/>
              </w:rPr>
              <w:t>SEC</w:t>
            </w:r>
          </w:p>
        </w:tc>
        <w:tc>
          <w:tcPr>
            <w:tcW w:w="1843" w:type="dxa"/>
          </w:tcPr>
          <w:p w14:paraId="5A913FB2" w14:textId="77777777" w:rsidR="00A64CB1" w:rsidRPr="002E2222" w:rsidRDefault="00A64CB1" w:rsidP="00CC5A7B">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shd w:val="clear" w:color="auto" w:fill="FFFF00"/>
                <w:lang w:val="fr-FR" w:eastAsia="en-GB"/>
              </w:rPr>
            </w:pPr>
          </w:p>
        </w:tc>
        <w:tc>
          <w:tcPr>
            <w:tcW w:w="1887" w:type="dxa"/>
          </w:tcPr>
          <w:p w14:paraId="114577AB" w14:textId="77777777" w:rsidR="00A64CB1" w:rsidRPr="002E2222" w:rsidRDefault="00A64CB1" w:rsidP="00CC5A7B">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b/>
                <w:bCs/>
                <w:szCs w:val="20"/>
                <w:lang w:val="en-GB"/>
              </w:rPr>
            </w:pPr>
            <w:r w:rsidRPr="002E2222">
              <w:rPr>
                <w:rFonts w:ascii="Arial" w:hAnsi="Arial" w:cs="Arial"/>
                <w:b/>
                <w:bCs/>
                <w:szCs w:val="20"/>
              </w:rPr>
              <w:t xml:space="preserve">Personnel </w:t>
            </w:r>
            <w:proofErr w:type="gramStart"/>
            <w:r w:rsidRPr="002E2222">
              <w:rPr>
                <w:rFonts w:ascii="Arial" w:hAnsi="Arial" w:cs="Arial"/>
                <w:b/>
                <w:bCs/>
                <w:szCs w:val="20"/>
              </w:rPr>
              <w:t>P :</w:t>
            </w:r>
            <w:proofErr w:type="gramEnd"/>
            <w:r w:rsidRPr="002E2222">
              <w:rPr>
                <w:rFonts w:ascii="Arial" w:hAnsi="Arial" w:cs="Arial"/>
                <w:b/>
                <w:bCs/>
                <w:szCs w:val="20"/>
              </w:rPr>
              <w:t xml:space="preserve"> 5</w:t>
            </w:r>
          </w:p>
        </w:tc>
      </w:tr>
      <w:tr w:rsidR="00363094" w:rsidRPr="00AD7E95" w14:paraId="21C1B9E9" w14:textId="77777777" w:rsidTr="002E2222">
        <w:trPr>
          <w:gridAfter w:val="1"/>
          <w:wAfter w:w="24" w:type="dxa"/>
          <w:cantSplit/>
          <w:trHeight w:val="420"/>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7F7F7F"/>
              <w:bottom w:val="single" w:sz="4" w:space="0" w:color="auto"/>
            </w:tcBorders>
          </w:tcPr>
          <w:p w14:paraId="4A73CD7E" w14:textId="77777777" w:rsidR="00363094" w:rsidRPr="002E2222" w:rsidRDefault="00363094" w:rsidP="00363094">
            <w:pPr>
              <w:widowControl/>
              <w:autoSpaceDE/>
              <w:autoSpaceDN/>
              <w:adjustRightInd/>
              <w:textAlignment w:val="baseline"/>
              <w:rPr>
                <w:rFonts w:ascii="Arial" w:hAnsi="Arial" w:cs="Arial"/>
                <w:szCs w:val="20"/>
                <w:lang w:val="en-GB"/>
              </w:rPr>
            </w:pPr>
            <w:r w:rsidRPr="002E2222">
              <w:rPr>
                <w:rFonts w:ascii="Arial" w:hAnsi="Arial" w:cs="Arial"/>
                <w:szCs w:val="20"/>
                <w:lang w:val="en-GB"/>
              </w:rPr>
              <w:lastRenderedPageBreak/>
              <w:t>2.4</w:t>
            </w:r>
          </w:p>
        </w:tc>
        <w:tc>
          <w:tcPr>
            <w:tcW w:w="3260" w:type="dxa"/>
            <w:tcBorders>
              <w:top w:val="single" w:sz="4" w:space="0" w:color="7F7F7F"/>
              <w:bottom w:val="single" w:sz="4" w:space="0" w:color="auto"/>
            </w:tcBorders>
          </w:tcPr>
          <w:p w14:paraId="579F4971" w14:textId="77777777" w:rsidR="00363094" w:rsidRPr="002E2222" w:rsidRDefault="00363094" w:rsidP="00363094">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0"/>
                <w:lang w:val="fr-BE"/>
              </w:rPr>
            </w:pPr>
            <w:r w:rsidRPr="002E2222">
              <w:rPr>
                <w:rFonts w:ascii="Arial" w:hAnsi="Arial" w:cs="Arial"/>
                <w:szCs w:val="20"/>
                <w:lang w:val="fr-BE"/>
              </w:rPr>
              <w:t>Fournir un soutien au Groupe de spécialistes des requins de la CSE de l’UICN pour la mise en œuvre de l’initiative dans l’océan Indien (et d’autres régions sous réserve de la disponibilité des fonds)</w:t>
            </w:r>
          </w:p>
        </w:tc>
        <w:tc>
          <w:tcPr>
            <w:tcW w:w="1134" w:type="dxa"/>
            <w:tcBorders>
              <w:top w:val="single" w:sz="4" w:space="0" w:color="7F7F7F"/>
              <w:bottom w:val="single" w:sz="4" w:space="0" w:color="auto"/>
            </w:tcBorders>
          </w:tcPr>
          <w:p w14:paraId="14D158C2" w14:textId="77777777" w:rsidR="00363094" w:rsidRPr="002E2222" w:rsidRDefault="00363094" w:rsidP="00363094">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0"/>
                <w:lang w:val="fr-FR" w:eastAsia="en-GB"/>
              </w:rPr>
            </w:pPr>
            <w:r w:rsidRPr="002E2222">
              <w:rPr>
                <w:rFonts w:ascii="Arial" w:hAnsi="Arial" w:cs="Arial"/>
                <w:szCs w:val="20"/>
                <w:lang w:val="fr-FR"/>
              </w:rPr>
              <w:t>Décisions MOS4 (CP 1.3 &amp; 3.2)</w:t>
            </w:r>
          </w:p>
        </w:tc>
        <w:tc>
          <w:tcPr>
            <w:tcW w:w="1276" w:type="dxa"/>
            <w:tcBorders>
              <w:top w:val="single" w:sz="4" w:space="0" w:color="7F7F7F"/>
              <w:bottom w:val="single" w:sz="4" w:space="0" w:color="auto"/>
            </w:tcBorders>
          </w:tcPr>
          <w:p w14:paraId="1B1EC154" w14:textId="77777777" w:rsidR="00363094" w:rsidRDefault="00363094" w:rsidP="00363094">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trike/>
                <w:szCs w:val="20"/>
              </w:rPr>
            </w:pPr>
            <w:r w:rsidRPr="009D3F13">
              <w:rPr>
                <w:rFonts w:ascii="Arial" w:hAnsi="Arial" w:cs="Arial"/>
                <w:strike/>
                <w:szCs w:val="20"/>
              </w:rPr>
              <w:t xml:space="preserve">à </w:t>
            </w:r>
            <w:r>
              <w:rPr>
                <w:rFonts w:ascii="Arial" w:hAnsi="Arial" w:cs="Arial"/>
                <w:strike/>
                <w:szCs w:val="20"/>
              </w:rPr>
              <w:t>determiner</w:t>
            </w:r>
          </w:p>
          <w:p w14:paraId="3E46C2C0" w14:textId="05EB7B00" w:rsidR="00363094" w:rsidRPr="002E2222" w:rsidRDefault="00363094" w:rsidP="00363094">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0"/>
                <w:lang w:val="en-GB"/>
              </w:rPr>
            </w:pPr>
            <w:r w:rsidRPr="009D3F13">
              <w:rPr>
                <w:rFonts w:ascii="Arial" w:hAnsi="Arial" w:cs="Arial"/>
                <w:szCs w:val="20"/>
                <w:u w:val="single"/>
              </w:rPr>
              <w:t>haute</w:t>
            </w:r>
          </w:p>
        </w:tc>
        <w:tc>
          <w:tcPr>
            <w:tcW w:w="1254" w:type="dxa"/>
            <w:tcBorders>
              <w:top w:val="single" w:sz="4" w:space="0" w:color="7F7F7F"/>
              <w:bottom w:val="single" w:sz="4" w:space="0" w:color="auto"/>
            </w:tcBorders>
          </w:tcPr>
          <w:p w14:paraId="44743596" w14:textId="77777777" w:rsidR="00363094" w:rsidRPr="009D3F13" w:rsidRDefault="00363094" w:rsidP="00363094">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trike/>
                <w:szCs w:val="20"/>
              </w:rPr>
            </w:pPr>
            <w:r w:rsidRPr="009D3F13">
              <w:rPr>
                <w:rFonts w:ascii="Arial" w:hAnsi="Arial" w:cs="Arial"/>
                <w:strike/>
                <w:szCs w:val="20"/>
              </w:rPr>
              <w:t>à determiner</w:t>
            </w:r>
          </w:p>
          <w:p w14:paraId="3BAA0309" w14:textId="39389E2C" w:rsidR="00363094" w:rsidRPr="002E2222" w:rsidRDefault="00363094" w:rsidP="00363094">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0"/>
                <w:lang w:val="en-GB"/>
              </w:rPr>
            </w:pPr>
            <w:r w:rsidRPr="00856771">
              <w:rPr>
                <w:rFonts w:ascii="Arial" w:hAnsi="Arial" w:cs="Arial"/>
                <w:szCs w:val="20"/>
                <w:u w:val="single"/>
                <w:lang w:val="fr-FR"/>
              </w:rPr>
              <w:t>2023-2025</w:t>
            </w:r>
          </w:p>
        </w:tc>
        <w:tc>
          <w:tcPr>
            <w:tcW w:w="1581" w:type="dxa"/>
            <w:gridSpan w:val="2"/>
            <w:tcBorders>
              <w:top w:val="single" w:sz="4" w:space="0" w:color="7F7F7F"/>
              <w:bottom w:val="single" w:sz="4" w:space="0" w:color="auto"/>
            </w:tcBorders>
          </w:tcPr>
          <w:p w14:paraId="04434E75" w14:textId="77777777" w:rsidR="00363094" w:rsidRPr="002E2222" w:rsidRDefault="00363094" w:rsidP="00363094">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0"/>
                <w:lang w:val="en-GB"/>
              </w:rPr>
            </w:pPr>
            <w:r w:rsidRPr="002E2222">
              <w:rPr>
                <w:rFonts w:ascii="Arial" w:hAnsi="Arial" w:cs="Arial"/>
                <w:szCs w:val="20"/>
                <w:lang w:val="en-GB"/>
              </w:rPr>
              <w:t>SEC</w:t>
            </w:r>
          </w:p>
        </w:tc>
        <w:tc>
          <w:tcPr>
            <w:tcW w:w="1843" w:type="dxa"/>
            <w:tcBorders>
              <w:top w:val="single" w:sz="4" w:space="0" w:color="7F7F7F"/>
              <w:bottom w:val="single" w:sz="4" w:space="0" w:color="auto"/>
            </w:tcBorders>
          </w:tcPr>
          <w:p w14:paraId="25259E58" w14:textId="668FE8BD" w:rsidR="00363094" w:rsidRPr="002E2222" w:rsidRDefault="00363094" w:rsidP="00363094">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0"/>
                <w:shd w:val="clear" w:color="auto" w:fill="FFFF00"/>
                <w:lang w:val="en-GB"/>
              </w:rPr>
            </w:pPr>
            <w:r w:rsidRPr="002E2222">
              <w:rPr>
                <w:rFonts w:ascii="Arial" w:hAnsi="Arial" w:cs="Arial"/>
                <w:szCs w:val="20"/>
                <w:lang w:val="en-GB"/>
              </w:rPr>
              <w:t>(</w:t>
            </w:r>
            <w:proofErr w:type="spellStart"/>
            <w:r>
              <w:rPr>
                <w:rFonts w:ascii="Arial" w:hAnsi="Arial" w:cs="Arial"/>
                <w:szCs w:val="20"/>
                <w:lang w:val="en-GB"/>
              </w:rPr>
              <w:t>voir</w:t>
            </w:r>
            <w:proofErr w:type="spellEnd"/>
            <w:r w:rsidRPr="002E2222">
              <w:rPr>
                <w:rFonts w:ascii="Arial" w:hAnsi="Arial" w:cs="Arial"/>
                <w:szCs w:val="20"/>
                <w:lang w:val="en-GB"/>
              </w:rPr>
              <w:t xml:space="preserve"> 2.2)</w:t>
            </w:r>
          </w:p>
        </w:tc>
        <w:tc>
          <w:tcPr>
            <w:tcW w:w="1887" w:type="dxa"/>
            <w:tcBorders>
              <w:top w:val="single" w:sz="4" w:space="0" w:color="7F7F7F"/>
              <w:bottom w:val="single" w:sz="4" w:space="0" w:color="auto"/>
            </w:tcBorders>
          </w:tcPr>
          <w:p w14:paraId="2F386685" w14:textId="77777777" w:rsidR="00363094" w:rsidRPr="002E2222" w:rsidRDefault="00363094" w:rsidP="00363094">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0"/>
                <w:lang w:val="fr-BE" w:eastAsia="en-GB"/>
              </w:rPr>
            </w:pPr>
            <w:r w:rsidRPr="002E2222">
              <w:rPr>
                <w:rFonts w:ascii="Arial" w:hAnsi="Arial" w:cs="Arial"/>
                <w:b/>
                <w:bCs/>
                <w:szCs w:val="20"/>
                <w:lang w:val="fr-BE"/>
              </w:rPr>
              <w:t>Personnel P : 20 Personnel G : 5</w:t>
            </w:r>
            <w:r w:rsidRPr="002E2222">
              <w:rPr>
                <w:rFonts w:ascii="Arial" w:hAnsi="Arial" w:cs="Arial"/>
                <w:szCs w:val="20"/>
                <w:lang w:val="fr-BE"/>
              </w:rPr>
              <w:t xml:space="preserve"> (gestion du projet et du ou des accords de financement)</w:t>
            </w:r>
          </w:p>
        </w:tc>
      </w:tr>
      <w:tr w:rsidR="00363094" w:rsidRPr="00AD7E95" w14:paraId="1C474981" w14:textId="77777777" w:rsidTr="00CC5A7B">
        <w:trPr>
          <w:cnfStyle w:val="000000100000" w:firstRow="0" w:lastRow="0" w:firstColumn="0" w:lastColumn="0" w:oddVBand="0" w:evenVBand="0" w:oddHBand="1" w:evenHBand="0" w:firstRowFirstColumn="0" w:firstRowLastColumn="0" w:lastRowFirstColumn="0" w:lastRowLastColumn="0"/>
          <w:cantSplit/>
          <w:trHeight w:val="42"/>
        </w:trPr>
        <w:tc>
          <w:tcPr>
            <w:cnfStyle w:val="001000000000" w:firstRow="0" w:lastRow="0" w:firstColumn="1" w:lastColumn="0" w:oddVBand="0" w:evenVBand="0" w:oddHBand="0" w:evenHBand="0" w:firstRowFirstColumn="0" w:firstRowLastColumn="0" w:lastRowFirstColumn="0" w:lastRowLastColumn="0"/>
            <w:tcW w:w="12968" w:type="dxa"/>
            <w:gridSpan w:val="10"/>
            <w:shd w:val="clear" w:color="auto" w:fill="DEEAF6" w:themeFill="accent1" w:themeFillTint="33"/>
            <w:hideMark/>
          </w:tcPr>
          <w:p w14:paraId="2005DEF6" w14:textId="77777777" w:rsidR="00363094" w:rsidRPr="002E2222" w:rsidRDefault="00363094" w:rsidP="00363094">
            <w:pPr>
              <w:widowControl/>
              <w:autoSpaceDE/>
              <w:autoSpaceDN/>
              <w:adjustRightInd/>
              <w:textAlignment w:val="baseline"/>
              <w:rPr>
                <w:rFonts w:ascii="Arial" w:hAnsi="Arial" w:cs="Arial"/>
                <w:szCs w:val="20"/>
                <w:lang w:val="fr-FR" w:eastAsia="en-GB"/>
              </w:rPr>
            </w:pPr>
            <w:bookmarkStart w:id="0" w:name="_Hlk120709475"/>
            <w:r w:rsidRPr="002E2222">
              <w:rPr>
                <w:rFonts w:ascii="Arial" w:hAnsi="Arial" w:cs="Arial"/>
                <w:szCs w:val="20"/>
                <w:lang w:val="fr-FR"/>
              </w:rPr>
              <w:t>3. Élaboration d’une stratégie mondiale de conservation et de plans d’action régionaux pour les raies rhino</w:t>
            </w:r>
            <w:r w:rsidRPr="002E2222">
              <w:rPr>
                <w:rFonts w:ascii="Arial" w:hAnsi="Arial" w:cs="Arial"/>
                <w:b w:val="0"/>
                <w:bCs w:val="0"/>
                <w:szCs w:val="20"/>
                <w:lang w:val="fr-FR"/>
              </w:rPr>
              <w:t xml:space="preserve"> (voir </w:t>
            </w:r>
            <w:hyperlink r:id="rId10" w:history="1">
              <w:r w:rsidRPr="002E2222">
                <w:rPr>
                  <w:rFonts w:ascii="Arial" w:hAnsi="Arial" w:cs="Arial"/>
                  <w:b w:val="0"/>
                  <w:bCs w:val="0"/>
                  <w:color w:val="0000FF"/>
                  <w:szCs w:val="20"/>
                  <w:u w:val="single"/>
                  <w:lang w:val="fr-FR"/>
                </w:rPr>
                <w:t>CMS/Sharks/MOS4/Doc.10.3</w:t>
              </w:r>
            </w:hyperlink>
            <w:r w:rsidRPr="002E2222">
              <w:rPr>
                <w:rFonts w:ascii="Arial" w:hAnsi="Arial" w:cs="Arial"/>
                <w:b w:val="0"/>
                <w:bCs w:val="0"/>
                <w:szCs w:val="20"/>
                <w:lang w:val="fr-FR"/>
              </w:rPr>
              <w:t>)</w:t>
            </w:r>
          </w:p>
        </w:tc>
      </w:tr>
      <w:tr w:rsidR="00363094" w:rsidRPr="00AD7E95" w14:paraId="24920530" w14:textId="77777777" w:rsidTr="00CC5A7B">
        <w:trPr>
          <w:cantSplit/>
          <w:trHeight w:val="1164"/>
        </w:trPr>
        <w:tc>
          <w:tcPr>
            <w:cnfStyle w:val="001000000000" w:firstRow="0" w:lastRow="0" w:firstColumn="1" w:lastColumn="0" w:oddVBand="0" w:evenVBand="0" w:oddHBand="0" w:evenHBand="0" w:firstRowFirstColumn="0" w:firstRowLastColumn="0" w:lastRowFirstColumn="0" w:lastRowLastColumn="0"/>
            <w:tcW w:w="709" w:type="dxa"/>
          </w:tcPr>
          <w:p w14:paraId="75DB8DEF" w14:textId="77777777" w:rsidR="00363094" w:rsidRPr="002E2222" w:rsidRDefault="00363094" w:rsidP="00363094">
            <w:pPr>
              <w:widowControl/>
              <w:autoSpaceDE/>
              <w:autoSpaceDN/>
              <w:adjustRightInd/>
              <w:textAlignment w:val="baseline"/>
              <w:rPr>
                <w:rFonts w:ascii="Arial" w:hAnsi="Arial" w:cs="Arial"/>
                <w:szCs w:val="20"/>
                <w:lang w:val="fr-FR" w:eastAsia="en-GB"/>
              </w:rPr>
            </w:pPr>
            <w:bookmarkStart w:id="1" w:name="_Hlk120709513"/>
            <w:r w:rsidRPr="002E2222">
              <w:rPr>
                <w:rFonts w:ascii="Arial" w:hAnsi="Arial" w:cs="Arial"/>
                <w:szCs w:val="20"/>
                <w:lang w:val="fr-FR" w:eastAsia="en-GB"/>
              </w:rPr>
              <w:t>3.1</w:t>
            </w:r>
          </w:p>
        </w:tc>
        <w:tc>
          <w:tcPr>
            <w:tcW w:w="3260" w:type="dxa"/>
          </w:tcPr>
          <w:p w14:paraId="02E1133F" w14:textId="77777777" w:rsidR="00363094" w:rsidRPr="002E2222" w:rsidRDefault="00363094" w:rsidP="00363094">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0"/>
                <w:lang w:val="fr-BE"/>
              </w:rPr>
            </w:pPr>
            <w:r w:rsidRPr="002E2222">
              <w:rPr>
                <w:rFonts w:ascii="Arial" w:hAnsi="Arial" w:cs="Arial"/>
                <w:szCs w:val="20"/>
                <w:lang w:val="fr-BE"/>
              </w:rPr>
              <w:t xml:space="preserve">Fournir un appui technique au Groupe de spécialistes des requins de la CSE de l’UICN, notamment en partageant les informations et l’expertise pertinentes </w:t>
            </w:r>
            <w:r w:rsidRPr="00363094">
              <w:rPr>
                <w:rFonts w:ascii="Arial" w:hAnsi="Arial" w:cs="Arial"/>
                <w:strike/>
                <w:szCs w:val="20"/>
                <w:lang w:val="fr-BE"/>
              </w:rPr>
              <w:t>et en participant aux réunions et processus de planification de la conservation</w:t>
            </w:r>
            <w:r w:rsidRPr="002E2222">
              <w:rPr>
                <w:rFonts w:ascii="Arial" w:hAnsi="Arial" w:cs="Arial"/>
                <w:szCs w:val="20"/>
                <w:lang w:val="fr-BE"/>
              </w:rPr>
              <w:t>.</w:t>
            </w:r>
          </w:p>
        </w:tc>
        <w:tc>
          <w:tcPr>
            <w:tcW w:w="1134" w:type="dxa"/>
          </w:tcPr>
          <w:p w14:paraId="0FAC1076" w14:textId="77777777" w:rsidR="00363094" w:rsidRPr="002E2222" w:rsidRDefault="00363094" w:rsidP="00363094">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0"/>
                <w:lang w:val="en-GB"/>
              </w:rPr>
            </w:pPr>
            <w:proofErr w:type="spellStart"/>
            <w:r w:rsidRPr="002E2222">
              <w:rPr>
                <w:rFonts w:ascii="Arial" w:hAnsi="Arial" w:cs="Arial"/>
                <w:szCs w:val="20"/>
              </w:rPr>
              <w:t>Décisions</w:t>
            </w:r>
            <w:proofErr w:type="spellEnd"/>
            <w:r w:rsidRPr="002E2222">
              <w:rPr>
                <w:rFonts w:ascii="Arial" w:hAnsi="Arial" w:cs="Arial"/>
                <w:szCs w:val="20"/>
              </w:rPr>
              <w:t xml:space="preserve"> de la MOS4</w:t>
            </w:r>
          </w:p>
        </w:tc>
        <w:tc>
          <w:tcPr>
            <w:tcW w:w="1276" w:type="dxa"/>
          </w:tcPr>
          <w:p w14:paraId="5F75DDB1" w14:textId="77777777" w:rsidR="00363094" w:rsidRDefault="00363094" w:rsidP="00363094">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trike/>
                <w:szCs w:val="20"/>
              </w:rPr>
            </w:pPr>
            <w:r w:rsidRPr="009D3F13">
              <w:rPr>
                <w:rFonts w:ascii="Arial" w:hAnsi="Arial" w:cs="Arial"/>
                <w:strike/>
                <w:szCs w:val="20"/>
              </w:rPr>
              <w:t xml:space="preserve">à </w:t>
            </w:r>
            <w:r>
              <w:rPr>
                <w:rFonts w:ascii="Arial" w:hAnsi="Arial" w:cs="Arial"/>
                <w:strike/>
                <w:szCs w:val="20"/>
              </w:rPr>
              <w:t>determiner</w:t>
            </w:r>
          </w:p>
          <w:p w14:paraId="570037AA" w14:textId="47C6A851" w:rsidR="00363094" w:rsidRPr="002E2222" w:rsidRDefault="00363094" w:rsidP="00363094">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0"/>
                <w:lang w:val="en-GB"/>
              </w:rPr>
            </w:pPr>
            <w:r w:rsidRPr="009D3F13">
              <w:rPr>
                <w:rFonts w:ascii="Arial" w:hAnsi="Arial" w:cs="Arial"/>
                <w:szCs w:val="20"/>
                <w:u w:val="single"/>
              </w:rPr>
              <w:t>haute</w:t>
            </w:r>
          </w:p>
        </w:tc>
        <w:tc>
          <w:tcPr>
            <w:tcW w:w="1279" w:type="dxa"/>
            <w:gridSpan w:val="2"/>
          </w:tcPr>
          <w:p w14:paraId="32901B5D" w14:textId="77777777" w:rsidR="00363094" w:rsidRPr="009D3F13" w:rsidRDefault="00363094" w:rsidP="00363094">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trike/>
                <w:szCs w:val="20"/>
              </w:rPr>
            </w:pPr>
            <w:r w:rsidRPr="009D3F13">
              <w:rPr>
                <w:rFonts w:ascii="Arial" w:hAnsi="Arial" w:cs="Arial"/>
                <w:strike/>
                <w:szCs w:val="20"/>
              </w:rPr>
              <w:t>à determiner</w:t>
            </w:r>
          </w:p>
          <w:p w14:paraId="3E645976" w14:textId="5D768B23" w:rsidR="00363094" w:rsidRPr="002E2222" w:rsidRDefault="00363094" w:rsidP="00363094">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0"/>
                <w:lang w:val="en-GB"/>
              </w:rPr>
            </w:pPr>
            <w:r w:rsidRPr="00856771">
              <w:rPr>
                <w:rFonts w:ascii="Arial" w:hAnsi="Arial" w:cs="Arial"/>
                <w:szCs w:val="20"/>
                <w:u w:val="single"/>
                <w:lang w:val="fr-FR"/>
              </w:rPr>
              <w:t>2023-2025</w:t>
            </w:r>
          </w:p>
        </w:tc>
        <w:tc>
          <w:tcPr>
            <w:tcW w:w="1556" w:type="dxa"/>
          </w:tcPr>
          <w:p w14:paraId="2AC8E281" w14:textId="77777777" w:rsidR="00363094" w:rsidRPr="002E2222" w:rsidRDefault="00363094" w:rsidP="00363094">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Arial" w:eastAsia="Arial" w:hAnsi="Arial" w:cs="Arial"/>
                <w:szCs w:val="20"/>
                <w:lang w:val="en-GB"/>
              </w:rPr>
            </w:pPr>
            <w:r w:rsidRPr="002E2222">
              <w:rPr>
                <w:rFonts w:ascii="Arial" w:hAnsi="Arial" w:cs="Arial"/>
                <w:szCs w:val="20"/>
              </w:rPr>
              <w:t>CC, SIG</w:t>
            </w:r>
          </w:p>
        </w:tc>
        <w:tc>
          <w:tcPr>
            <w:tcW w:w="1843" w:type="dxa"/>
          </w:tcPr>
          <w:p w14:paraId="77A63225" w14:textId="544C02C3" w:rsidR="00363094" w:rsidRPr="001468F2" w:rsidRDefault="00363094" w:rsidP="00363094">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eastAsia="Arial" w:hAnsi="Arial" w:cs="Arial"/>
                <w:strike/>
                <w:szCs w:val="20"/>
                <w:lang w:val="fr-BE"/>
              </w:rPr>
            </w:pPr>
            <w:r w:rsidRPr="001468F2">
              <w:rPr>
                <w:rFonts w:ascii="Arial" w:hAnsi="Arial" w:cs="Arial"/>
                <w:b/>
                <w:bCs/>
                <w:strike/>
                <w:szCs w:val="20"/>
                <w:lang w:val="fr-BE"/>
              </w:rPr>
              <w:t>3 000 à 6 000 €</w:t>
            </w:r>
            <w:r w:rsidRPr="001468F2">
              <w:rPr>
                <w:rFonts w:ascii="Arial" w:hAnsi="Arial" w:cs="Arial"/>
                <w:strike/>
                <w:szCs w:val="20"/>
                <w:lang w:val="fr-BE"/>
              </w:rPr>
              <w:t xml:space="preserve"> par réunion pour les déplacements du CC</w:t>
            </w:r>
          </w:p>
        </w:tc>
        <w:tc>
          <w:tcPr>
            <w:tcW w:w="1911" w:type="dxa"/>
            <w:gridSpan w:val="2"/>
          </w:tcPr>
          <w:p w14:paraId="3DDEB9FD" w14:textId="77777777" w:rsidR="00363094" w:rsidRPr="001468F2" w:rsidRDefault="00363094" w:rsidP="00363094">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trike/>
                <w:szCs w:val="20"/>
                <w:lang w:val="fr-BE" w:eastAsia="en-GB"/>
              </w:rPr>
            </w:pPr>
            <w:r w:rsidRPr="001468F2">
              <w:rPr>
                <w:rFonts w:ascii="Arial" w:hAnsi="Arial" w:cs="Arial"/>
                <w:b/>
                <w:bCs/>
                <w:strike/>
                <w:szCs w:val="20"/>
                <w:lang w:val="fr-BE"/>
              </w:rPr>
              <w:t>Personnel P : 0,5 Personnel G : 0,5</w:t>
            </w:r>
            <w:r w:rsidRPr="001468F2">
              <w:rPr>
                <w:rFonts w:ascii="Arial" w:hAnsi="Arial" w:cs="Arial"/>
                <w:strike/>
                <w:szCs w:val="20"/>
                <w:lang w:val="fr-BE"/>
              </w:rPr>
              <w:t xml:space="preserve"> (gestion des voyages des membres du CC)</w:t>
            </w:r>
          </w:p>
        </w:tc>
      </w:tr>
      <w:tr w:rsidR="001468F2" w:rsidRPr="00AD7E95" w14:paraId="1099436C" w14:textId="77777777" w:rsidTr="00CC5A7B">
        <w:trPr>
          <w:cnfStyle w:val="000000100000" w:firstRow="0" w:lastRow="0" w:firstColumn="0" w:lastColumn="0" w:oddVBand="0" w:evenVBand="0" w:oddHBand="1" w:evenHBand="0" w:firstRowFirstColumn="0" w:firstRowLastColumn="0" w:lastRowFirstColumn="0" w:lastRowLastColumn="0"/>
          <w:cantSplit/>
          <w:trHeight w:val="1164"/>
        </w:trPr>
        <w:tc>
          <w:tcPr>
            <w:cnfStyle w:val="001000000000" w:firstRow="0" w:lastRow="0" w:firstColumn="1" w:lastColumn="0" w:oddVBand="0" w:evenVBand="0" w:oddHBand="0" w:evenHBand="0" w:firstRowFirstColumn="0" w:firstRowLastColumn="0" w:lastRowFirstColumn="0" w:lastRowLastColumn="0"/>
            <w:tcW w:w="709" w:type="dxa"/>
          </w:tcPr>
          <w:p w14:paraId="55E7A334" w14:textId="77C871C5" w:rsidR="001468F2" w:rsidRPr="001468F2" w:rsidRDefault="001468F2" w:rsidP="001468F2">
            <w:pPr>
              <w:widowControl/>
              <w:autoSpaceDE/>
              <w:autoSpaceDN/>
              <w:adjustRightInd/>
              <w:textAlignment w:val="baseline"/>
              <w:rPr>
                <w:rFonts w:ascii="Arial" w:hAnsi="Arial" w:cs="Arial"/>
                <w:szCs w:val="20"/>
                <w:u w:val="single"/>
                <w:lang w:val="fr-FR" w:eastAsia="en-GB"/>
              </w:rPr>
            </w:pPr>
            <w:r w:rsidRPr="001468F2">
              <w:rPr>
                <w:rFonts w:ascii="Arial" w:hAnsi="Arial" w:cs="Arial"/>
                <w:szCs w:val="20"/>
                <w:u w:val="single"/>
                <w:lang w:val="fr-FR" w:eastAsia="en-GB"/>
              </w:rPr>
              <w:t>3.1 bis</w:t>
            </w:r>
          </w:p>
        </w:tc>
        <w:tc>
          <w:tcPr>
            <w:tcW w:w="3260" w:type="dxa"/>
          </w:tcPr>
          <w:p w14:paraId="326CF595" w14:textId="5E0ECFFA" w:rsidR="001468F2" w:rsidRPr="001468F2" w:rsidRDefault="001468F2" w:rsidP="001468F2">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u w:val="single"/>
                <w:lang w:val="fr-BE"/>
              </w:rPr>
            </w:pPr>
            <w:r w:rsidRPr="001468F2">
              <w:rPr>
                <w:rFonts w:ascii="Arial" w:hAnsi="Arial" w:cs="Arial"/>
                <w:szCs w:val="20"/>
                <w:u w:val="single"/>
                <w:lang w:val="fr-BE"/>
              </w:rPr>
              <w:t>Fournir un appui technique au Groupe de spécialistes des requins de la CSE de l’UICN, notamment en partageant les informations et l’expertise pertinentes et en participant aux réunions et processus de planification de la conservation</w:t>
            </w:r>
          </w:p>
        </w:tc>
        <w:tc>
          <w:tcPr>
            <w:tcW w:w="1134" w:type="dxa"/>
          </w:tcPr>
          <w:p w14:paraId="191619FE" w14:textId="6757F05A" w:rsidR="001468F2" w:rsidRPr="001468F2" w:rsidRDefault="001468F2" w:rsidP="001468F2">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u w:val="single"/>
                <w:lang w:val="fr-FR"/>
              </w:rPr>
            </w:pPr>
            <w:proofErr w:type="spellStart"/>
            <w:r w:rsidRPr="001468F2">
              <w:rPr>
                <w:rFonts w:ascii="Arial" w:hAnsi="Arial" w:cs="Arial"/>
                <w:szCs w:val="20"/>
                <w:u w:val="single"/>
              </w:rPr>
              <w:t>Décisions</w:t>
            </w:r>
            <w:proofErr w:type="spellEnd"/>
            <w:r w:rsidRPr="001468F2">
              <w:rPr>
                <w:rFonts w:ascii="Arial" w:hAnsi="Arial" w:cs="Arial"/>
                <w:szCs w:val="20"/>
                <w:u w:val="single"/>
              </w:rPr>
              <w:t xml:space="preserve"> de la MOS4</w:t>
            </w:r>
          </w:p>
        </w:tc>
        <w:tc>
          <w:tcPr>
            <w:tcW w:w="1276" w:type="dxa"/>
          </w:tcPr>
          <w:p w14:paraId="7FEFD5F9" w14:textId="09C73288" w:rsidR="001468F2" w:rsidRPr="001468F2" w:rsidRDefault="001468F2" w:rsidP="001468F2">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u w:val="single"/>
                <w:lang w:val="fr-FR"/>
              </w:rPr>
            </w:pPr>
            <w:r w:rsidRPr="001468F2">
              <w:rPr>
                <w:rFonts w:ascii="Arial" w:hAnsi="Arial" w:cs="Arial"/>
                <w:szCs w:val="20"/>
                <w:u w:val="single"/>
                <w:lang w:val="fr-FR"/>
              </w:rPr>
              <w:t>moyenne</w:t>
            </w:r>
          </w:p>
        </w:tc>
        <w:tc>
          <w:tcPr>
            <w:tcW w:w="1279" w:type="dxa"/>
            <w:gridSpan w:val="2"/>
          </w:tcPr>
          <w:p w14:paraId="2EF0B435" w14:textId="278A5D9A" w:rsidR="001468F2" w:rsidRPr="001468F2" w:rsidRDefault="001468F2" w:rsidP="001468F2">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trike/>
                <w:szCs w:val="20"/>
                <w:u w:val="single"/>
                <w:lang w:val="fr-FR"/>
              </w:rPr>
            </w:pPr>
            <w:r w:rsidRPr="00856771">
              <w:rPr>
                <w:rFonts w:ascii="Arial" w:hAnsi="Arial" w:cs="Arial"/>
                <w:szCs w:val="20"/>
                <w:u w:val="single"/>
                <w:lang w:val="fr-FR"/>
              </w:rPr>
              <w:t>2023-2025</w:t>
            </w:r>
          </w:p>
        </w:tc>
        <w:tc>
          <w:tcPr>
            <w:tcW w:w="1556" w:type="dxa"/>
          </w:tcPr>
          <w:p w14:paraId="633E2DBE" w14:textId="25064D0B" w:rsidR="001468F2" w:rsidRPr="001468F2" w:rsidRDefault="001468F2" w:rsidP="001468F2">
            <w:pPr>
              <w:widowControl/>
              <w:autoSpaceDE/>
              <w:autoSpaceDN/>
              <w:adjustRightInd/>
              <w:cnfStyle w:val="000000100000" w:firstRow="0" w:lastRow="0" w:firstColumn="0" w:lastColumn="0" w:oddVBand="0" w:evenVBand="0" w:oddHBand="1" w:evenHBand="0" w:firstRowFirstColumn="0" w:firstRowLastColumn="0" w:lastRowFirstColumn="0" w:lastRowLastColumn="0"/>
              <w:rPr>
                <w:rFonts w:ascii="Arial" w:hAnsi="Arial" w:cs="Arial"/>
                <w:szCs w:val="20"/>
                <w:u w:val="single"/>
                <w:lang w:val="fr-FR"/>
              </w:rPr>
            </w:pPr>
            <w:r w:rsidRPr="001468F2">
              <w:rPr>
                <w:rFonts w:ascii="Arial" w:hAnsi="Arial" w:cs="Arial"/>
                <w:szCs w:val="20"/>
                <w:u w:val="single"/>
              </w:rPr>
              <w:t>CC, SIG</w:t>
            </w:r>
          </w:p>
        </w:tc>
        <w:tc>
          <w:tcPr>
            <w:tcW w:w="1843" w:type="dxa"/>
          </w:tcPr>
          <w:p w14:paraId="636DBFB7" w14:textId="5683278A" w:rsidR="001468F2" w:rsidRPr="001468F2" w:rsidRDefault="001468F2" w:rsidP="001468F2">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b/>
                <w:bCs/>
                <w:szCs w:val="20"/>
                <w:u w:val="single"/>
                <w:lang w:val="fr-BE"/>
              </w:rPr>
            </w:pPr>
            <w:r w:rsidRPr="001468F2">
              <w:rPr>
                <w:rFonts w:ascii="Arial" w:hAnsi="Arial" w:cs="Arial"/>
                <w:b/>
                <w:bCs/>
                <w:szCs w:val="20"/>
                <w:u w:val="single"/>
                <w:lang w:val="fr-BE"/>
              </w:rPr>
              <w:t>3 000 à 6 000 €</w:t>
            </w:r>
            <w:r w:rsidRPr="001468F2">
              <w:rPr>
                <w:rFonts w:ascii="Arial" w:hAnsi="Arial" w:cs="Arial"/>
                <w:szCs w:val="20"/>
                <w:u w:val="single"/>
                <w:lang w:val="fr-BE"/>
              </w:rPr>
              <w:t xml:space="preserve"> par réunion pour les déplacements du CC</w:t>
            </w:r>
          </w:p>
        </w:tc>
        <w:tc>
          <w:tcPr>
            <w:tcW w:w="1911" w:type="dxa"/>
            <w:gridSpan w:val="2"/>
          </w:tcPr>
          <w:p w14:paraId="0460CCB1" w14:textId="0090CE2D" w:rsidR="001468F2" w:rsidRPr="001468F2" w:rsidRDefault="001468F2" w:rsidP="001468F2">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b/>
                <w:bCs/>
                <w:szCs w:val="20"/>
                <w:u w:val="single"/>
                <w:lang w:val="fr-BE"/>
              </w:rPr>
            </w:pPr>
            <w:r w:rsidRPr="001468F2">
              <w:rPr>
                <w:rFonts w:ascii="Arial" w:hAnsi="Arial" w:cs="Arial"/>
                <w:b/>
                <w:bCs/>
                <w:szCs w:val="20"/>
                <w:u w:val="single"/>
                <w:lang w:val="fr-BE"/>
              </w:rPr>
              <w:t>Personnel P : 0,5 Personnel G : 0,5</w:t>
            </w:r>
            <w:r w:rsidRPr="001468F2">
              <w:rPr>
                <w:rFonts w:ascii="Arial" w:hAnsi="Arial" w:cs="Arial"/>
                <w:szCs w:val="20"/>
                <w:u w:val="single"/>
                <w:lang w:val="fr-BE"/>
              </w:rPr>
              <w:t xml:space="preserve"> (gestion des voyages des membres du CC)</w:t>
            </w:r>
          </w:p>
        </w:tc>
      </w:tr>
      <w:tr w:rsidR="00363094" w:rsidRPr="002E2222" w14:paraId="75DD6157" w14:textId="77777777" w:rsidTr="00CC5A7B">
        <w:trPr>
          <w:cantSplit/>
          <w:trHeight w:val="1164"/>
        </w:trPr>
        <w:tc>
          <w:tcPr>
            <w:cnfStyle w:val="001000000000" w:firstRow="0" w:lastRow="0" w:firstColumn="1" w:lastColumn="0" w:oddVBand="0" w:evenVBand="0" w:oddHBand="0" w:evenHBand="0" w:firstRowFirstColumn="0" w:firstRowLastColumn="0" w:lastRowFirstColumn="0" w:lastRowLastColumn="0"/>
            <w:tcW w:w="709" w:type="dxa"/>
          </w:tcPr>
          <w:p w14:paraId="10DDD9F5" w14:textId="77777777" w:rsidR="00363094" w:rsidRPr="002E2222" w:rsidRDefault="00363094" w:rsidP="00363094">
            <w:pPr>
              <w:rPr>
                <w:rFonts w:ascii="Arial" w:hAnsi="Arial" w:cs="Arial"/>
                <w:szCs w:val="20"/>
                <w:lang w:val="en-GB"/>
              </w:rPr>
            </w:pPr>
            <w:r w:rsidRPr="002E2222">
              <w:rPr>
                <w:rFonts w:ascii="Arial" w:hAnsi="Arial" w:cs="Arial"/>
                <w:szCs w:val="20"/>
                <w:lang w:val="en-GB"/>
              </w:rPr>
              <w:lastRenderedPageBreak/>
              <w:t>3.2</w:t>
            </w:r>
          </w:p>
        </w:tc>
        <w:tc>
          <w:tcPr>
            <w:tcW w:w="3260" w:type="dxa"/>
          </w:tcPr>
          <w:p w14:paraId="29FF457A" w14:textId="77777777" w:rsidR="00363094" w:rsidRPr="002E2222" w:rsidRDefault="00363094" w:rsidP="00363094">
            <w:pPr>
              <w:cnfStyle w:val="000000000000" w:firstRow="0" w:lastRow="0" w:firstColumn="0" w:lastColumn="0" w:oddVBand="0" w:evenVBand="0" w:oddHBand="0" w:evenHBand="0" w:firstRowFirstColumn="0" w:firstRowLastColumn="0" w:lastRowFirstColumn="0" w:lastRowLastColumn="0"/>
              <w:rPr>
                <w:rFonts w:ascii="Arial" w:eastAsia="Arial" w:hAnsi="Arial" w:cs="Arial"/>
                <w:szCs w:val="20"/>
                <w:lang w:val="fr-BE"/>
              </w:rPr>
            </w:pPr>
            <w:r w:rsidRPr="002E2222">
              <w:rPr>
                <w:rFonts w:ascii="Arial" w:hAnsi="Arial" w:cs="Arial"/>
                <w:szCs w:val="20"/>
                <w:lang w:val="fr-BE"/>
              </w:rPr>
              <w:t>Assurer la liaison avec le Groupe de spécialistes des requins de la CSE de l’UICN au sujet de l’élaboration d’une stratégie de conservation mondiale et de plans d’action régionaux pour les raies rhino.</w:t>
            </w:r>
          </w:p>
        </w:tc>
        <w:tc>
          <w:tcPr>
            <w:tcW w:w="1134" w:type="dxa"/>
          </w:tcPr>
          <w:p w14:paraId="41191902" w14:textId="77777777" w:rsidR="00363094" w:rsidRPr="002E2222" w:rsidRDefault="00363094" w:rsidP="00363094">
            <w:pPr>
              <w:cnfStyle w:val="000000000000" w:firstRow="0" w:lastRow="0" w:firstColumn="0" w:lastColumn="0" w:oddVBand="0" w:evenVBand="0" w:oddHBand="0" w:evenHBand="0" w:firstRowFirstColumn="0" w:firstRowLastColumn="0" w:lastRowFirstColumn="0" w:lastRowLastColumn="0"/>
              <w:rPr>
                <w:rFonts w:ascii="Arial" w:hAnsi="Arial" w:cs="Arial"/>
                <w:szCs w:val="20"/>
                <w:lang w:val="en-GB"/>
              </w:rPr>
            </w:pPr>
            <w:proofErr w:type="spellStart"/>
            <w:r w:rsidRPr="002E2222">
              <w:rPr>
                <w:rFonts w:ascii="Arial" w:hAnsi="Arial" w:cs="Arial"/>
                <w:szCs w:val="20"/>
              </w:rPr>
              <w:t>Décisions</w:t>
            </w:r>
            <w:proofErr w:type="spellEnd"/>
            <w:r w:rsidRPr="002E2222">
              <w:rPr>
                <w:rFonts w:ascii="Arial" w:hAnsi="Arial" w:cs="Arial"/>
                <w:szCs w:val="20"/>
              </w:rPr>
              <w:t xml:space="preserve"> de la MOS4</w:t>
            </w:r>
          </w:p>
        </w:tc>
        <w:tc>
          <w:tcPr>
            <w:tcW w:w="1276" w:type="dxa"/>
          </w:tcPr>
          <w:p w14:paraId="69E1CA24" w14:textId="77777777" w:rsidR="001468F2" w:rsidRDefault="001468F2" w:rsidP="001468F2">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trike/>
                <w:szCs w:val="20"/>
              </w:rPr>
            </w:pPr>
            <w:r w:rsidRPr="009D3F13">
              <w:rPr>
                <w:rFonts w:ascii="Arial" w:hAnsi="Arial" w:cs="Arial"/>
                <w:strike/>
                <w:szCs w:val="20"/>
              </w:rPr>
              <w:t xml:space="preserve">à </w:t>
            </w:r>
            <w:r>
              <w:rPr>
                <w:rFonts w:ascii="Arial" w:hAnsi="Arial" w:cs="Arial"/>
                <w:strike/>
                <w:szCs w:val="20"/>
              </w:rPr>
              <w:t>determiner</w:t>
            </w:r>
          </w:p>
          <w:p w14:paraId="7AE14AB3" w14:textId="1614A9D6" w:rsidR="00363094" w:rsidRPr="002E2222" w:rsidRDefault="001468F2" w:rsidP="001468F2">
            <w:pPr>
              <w:cnfStyle w:val="000000000000" w:firstRow="0" w:lastRow="0" w:firstColumn="0" w:lastColumn="0" w:oddVBand="0" w:evenVBand="0" w:oddHBand="0" w:evenHBand="0" w:firstRowFirstColumn="0" w:firstRowLastColumn="0" w:lastRowFirstColumn="0" w:lastRowLastColumn="0"/>
              <w:rPr>
                <w:rFonts w:ascii="Arial" w:hAnsi="Arial" w:cs="Arial"/>
                <w:szCs w:val="20"/>
                <w:lang w:val="en-GB"/>
              </w:rPr>
            </w:pPr>
            <w:r w:rsidRPr="009D3F13">
              <w:rPr>
                <w:rFonts w:ascii="Arial" w:hAnsi="Arial" w:cs="Arial"/>
                <w:szCs w:val="20"/>
                <w:u w:val="single"/>
              </w:rPr>
              <w:t>haute</w:t>
            </w:r>
          </w:p>
        </w:tc>
        <w:tc>
          <w:tcPr>
            <w:tcW w:w="1279" w:type="dxa"/>
            <w:gridSpan w:val="2"/>
          </w:tcPr>
          <w:p w14:paraId="2FFBA13A" w14:textId="77777777" w:rsidR="00363094" w:rsidRPr="002E2222" w:rsidRDefault="00363094" w:rsidP="00363094">
            <w:pPr>
              <w:cnfStyle w:val="000000000000" w:firstRow="0" w:lastRow="0" w:firstColumn="0" w:lastColumn="0" w:oddVBand="0" w:evenVBand="0" w:oddHBand="0" w:evenHBand="0" w:firstRowFirstColumn="0" w:firstRowLastColumn="0" w:lastRowFirstColumn="0" w:lastRowLastColumn="0"/>
              <w:rPr>
                <w:rFonts w:ascii="Arial" w:hAnsi="Arial" w:cs="Arial"/>
                <w:szCs w:val="20"/>
                <w:lang w:val="en-GB"/>
              </w:rPr>
            </w:pPr>
            <w:r w:rsidRPr="002E2222">
              <w:rPr>
                <w:rFonts w:ascii="Arial" w:hAnsi="Arial" w:cs="Arial"/>
                <w:szCs w:val="20"/>
                <w:lang w:val="en-GB"/>
              </w:rPr>
              <w:t>2023</w:t>
            </w:r>
          </w:p>
        </w:tc>
        <w:tc>
          <w:tcPr>
            <w:tcW w:w="1556" w:type="dxa"/>
          </w:tcPr>
          <w:p w14:paraId="6364ECA2" w14:textId="77777777" w:rsidR="00363094" w:rsidRPr="002E2222" w:rsidRDefault="00363094" w:rsidP="00363094">
            <w:pPr>
              <w:cnfStyle w:val="000000000000" w:firstRow="0" w:lastRow="0" w:firstColumn="0" w:lastColumn="0" w:oddVBand="0" w:evenVBand="0" w:oddHBand="0" w:evenHBand="0" w:firstRowFirstColumn="0" w:firstRowLastColumn="0" w:lastRowFirstColumn="0" w:lastRowLastColumn="0"/>
              <w:rPr>
                <w:rFonts w:ascii="Arial" w:hAnsi="Arial" w:cs="Arial"/>
                <w:szCs w:val="20"/>
                <w:lang w:val="en-GB"/>
              </w:rPr>
            </w:pPr>
            <w:r w:rsidRPr="002E2222">
              <w:rPr>
                <w:rFonts w:ascii="Arial" w:eastAsia="Arial" w:hAnsi="Arial" w:cs="Arial"/>
                <w:szCs w:val="20"/>
                <w:lang w:val="en-GB"/>
              </w:rPr>
              <w:t>SEC</w:t>
            </w:r>
          </w:p>
        </w:tc>
        <w:tc>
          <w:tcPr>
            <w:tcW w:w="1843" w:type="dxa"/>
          </w:tcPr>
          <w:p w14:paraId="31D6F664" w14:textId="77777777" w:rsidR="00363094" w:rsidRPr="002E2222" w:rsidRDefault="00363094" w:rsidP="00363094">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0"/>
                <w:lang w:val="fr-FR" w:eastAsia="en-GB"/>
              </w:rPr>
            </w:pPr>
          </w:p>
        </w:tc>
        <w:tc>
          <w:tcPr>
            <w:tcW w:w="1911" w:type="dxa"/>
            <w:gridSpan w:val="2"/>
          </w:tcPr>
          <w:p w14:paraId="1EB7379E" w14:textId="77777777" w:rsidR="00363094" w:rsidRPr="002E2222" w:rsidRDefault="00363094" w:rsidP="00363094">
            <w:pPr>
              <w:cnfStyle w:val="000000000000" w:firstRow="0" w:lastRow="0" w:firstColumn="0" w:lastColumn="0" w:oddVBand="0" w:evenVBand="0" w:oddHBand="0" w:evenHBand="0" w:firstRowFirstColumn="0" w:firstRowLastColumn="0" w:lastRowFirstColumn="0" w:lastRowLastColumn="0"/>
              <w:rPr>
                <w:rFonts w:ascii="Arial" w:hAnsi="Arial" w:cs="Arial"/>
                <w:b/>
                <w:bCs/>
                <w:szCs w:val="20"/>
                <w:lang w:val="en-GB"/>
              </w:rPr>
            </w:pPr>
            <w:r w:rsidRPr="002E2222">
              <w:rPr>
                <w:rFonts w:ascii="Arial" w:hAnsi="Arial" w:cs="Arial"/>
                <w:b/>
                <w:bCs/>
                <w:szCs w:val="20"/>
              </w:rPr>
              <w:t xml:space="preserve">Personnel </w:t>
            </w:r>
            <w:proofErr w:type="gramStart"/>
            <w:r w:rsidRPr="002E2222">
              <w:rPr>
                <w:rFonts w:ascii="Arial" w:hAnsi="Arial" w:cs="Arial"/>
                <w:b/>
                <w:bCs/>
                <w:szCs w:val="20"/>
              </w:rPr>
              <w:t>P :</w:t>
            </w:r>
            <w:proofErr w:type="gramEnd"/>
            <w:r w:rsidRPr="002E2222">
              <w:rPr>
                <w:rFonts w:ascii="Arial" w:hAnsi="Arial" w:cs="Arial"/>
                <w:b/>
                <w:bCs/>
                <w:szCs w:val="20"/>
              </w:rPr>
              <w:t xml:space="preserve"> 5</w:t>
            </w:r>
          </w:p>
        </w:tc>
      </w:tr>
      <w:tr w:rsidR="00363094" w:rsidRPr="00AD7E95" w14:paraId="691E2CAD" w14:textId="77777777" w:rsidTr="00CC5A7B">
        <w:trPr>
          <w:cnfStyle w:val="000000100000" w:firstRow="0" w:lastRow="0" w:firstColumn="0" w:lastColumn="0" w:oddVBand="0" w:evenVBand="0" w:oddHBand="1" w:evenHBand="0" w:firstRowFirstColumn="0" w:firstRowLastColumn="0" w:lastRowFirstColumn="0" w:lastRowLastColumn="0"/>
          <w:cantSplit/>
          <w:trHeight w:val="1164"/>
        </w:trPr>
        <w:tc>
          <w:tcPr>
            <w:cnfStyle w:val="001000000000" w:firstRow="0" w:lastRow="0" w:firstColumn="1" w:lastColumn="0" w:oddVBand="0" w:evenVBand="0" w:oddHBand="0" w:evenHBand="0" w:firstRowFirstColumn="0" w:firstRowLastColumn="0" w:lastRowFirstColumn="0" w:lastRowLastColumn="0"/>
            <w:tcW w:w="709" w:type="dxa"/>
          </w:tcPr>
          <w:p w14:paraId="48EC489B" w14:textId="77777777" w:rsidR="00363094" w:rsidRPr="002E2222" w:rsidRDefault="00363094" w:rsidP="00363094">
            <w:pPr>
              <w:rPr>
                <w:rFonts w:ascii="Arial" w:hAnsi="Arial" w:cs="Arial"/>
                <w:szCs w:val="20"/>
                <w:lang w:val="en-GB"/>
              </w:rPr>
            </w:pPr>
            <w:r w:rsidRPr="002E2222">
              <w:rPr>
                <w:rFonts w:ascii="Arial" w:hAnsi="Arial" w:cs="Arial"/>
                <w:szCs w:val="20"/>
                <w:lang w:val="en-GB"/>
              </w:rPr>
              <w:t>3.3</w:t>
            </w:r>
          </w:p>
        </w:tc>
        <w:tc>
          <w:tcPr>
            <w:tcW w:w="3260" w:type="dxa"/>
          </w:tcPr>
          <w:p w14:paraId="2BAA41D8" w14:textId="77777777" w:rsidR="00363094" w:rsidRPr="002E2222" w:rsidRDefault="00363094" w:rsidP="00363094">
            <w:pPr>
              <w:cnfStyle w:val="000000100000" w:firstRow="0" w:lastRow="0" w:firstColumn="0" w:lastColumn="0" w:oddVBand="0" w:evenVBand="0" w:oddHBand="1" w:evenHBand="0" w:firstRowFirstColumn="0" w:firstRowLastColumn="0" w:lastRowFirstColumn="0" w:lastRowLastColumn="0"/>
              <w:rPr>
                <w:rFonts w:ascii="Arial" w:eastAsia="Arial" w:hAnsi="Arial" w:cs="Arial"/>
                <w:szCs w:val="20"/>
                <w:lang w:val="fr-BE"/>
              </w:rPr>
            </w:pPr>
            <w:r w:rsidRPr="002E2222">
              <w:rPr>
                <w:rFonts w:ascii="Arial" w:hAnsi="Arial" w:cs="Arial"/>
                <w:szCs w:val="20"/>
                <w:lang w:val="fr-BE"/>
              </w:rPr>
              <w:t>Fournir un soutien au Groupe de spécialistes des requins de la CSE de l’UICN pour la mise en œuvre de l’initiative dans la région Indo-Ouest Pacifique.</w:t>
            </w:r>
          </w:p>
        </w:tc>
        <w:tc>
          <w:tcPr>
            <w:tcW w:w="1134" w:type="dxa"/>
          </w:tcPr>
          <w:p w14:paraId="3DACC5A6" w14:textId="77777777" w:rsidR="00363094" w:rsidRPr="002E2222" w:rsidRDefault="00363094" w:rsidP="00363094">
            <w:pPr>
              <w:cnfStyle w:val="000000100000" w:firstRow="0" w:lastRow="0" w:firstColumn="0" w:lastColumn="0" w:oddVBand="0" w:evenVBand="0" w:oddHBand="1" w:evenHBand="0" w:firstRowFirstColumn="0" w:firstRowLastColumn="0" w:lastRowFirstColumn="0" w:lastRowLastColumn="0"/>
              <w:rPr>
                <w:rFonts w:ascii="Arial" w:hAnsi="Arial" w:cs="Arial"/>
                <w:szCs w:val="20"/>
                <w:lang w:val="en-GB"/>
              </w:rPr>
            </w:pPr>
            <w:proofErr w:type="spellStart"/>
            <w:r w:rsidRPr="002E2222">
              <w:rPr>
                <w:rFonts w:ascii="Arial" w:hAnsi="Arial" w:cs="Arial"/>
                <w:szCs w:val="20"/>
              </w:rPr>
              <w:t>Décisions</w:t>
            </w:r>
            <w:proofErr w:type="spellEnd"/>
            <w:r w:rsidRPr="002E2222">
              <w:rPr>
                <w:rFonts w:ascii="Arial" w:hAnsi="Arial" w:cs="Arial"/>
                <w:szCs w:val="20"/>
              </w:rPr>
              <w:t xml:space="preserve"> de la MOS4</w:t>
            </w:r>
          </w:p>
        </w:tc>
        <w:tc>
          <w:tcPr>
            <w:tcW w:w="1276" w:type="dxa"/>
          </w:tcPr>
          <w:p w14:paraId="4FE49D60" w14:textId="77777777" w:rsidR="001468F2" w:rsidRDefault="001468F2" w:rsidP="001468F2">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trike/>
                <w:szCs w:val="20"/>
              </w:rPr>
            </w:pPr>
            <w:r w:rsidRPr="009D3F13">
              <w:rPr>
                <w:rFonts w:ascii="Arial" w:hAnsi="Arial" w:cs="Arial"/>
                <w:strike/>
                <w:szCs w:val="20"/>
              </w:rPr>
              <w:t xml:space="preserve">à </w:t>
            </w:r>
            <w:r>
              <w:rPr>
                <w:rFonts w:ascii="Arial" w:hAnsi="Arial" w:cs="Arial"/>
                <w:strike/>
                <w:szCs w:val="20"/>
              </w:rPr>
              <w:t>determiner</w:t>
            </w:r>
          </w:p>
          <w:p w14:paraId="28274467" w14:textId="10764053" w:rsidR="00363094" w:rsidRPr="002E2222" w:rsidRDefault="001468F2" w:rsidP="001468F2">
            <w:pPr>
              <w:cnfStyle w:val="000000100000" w:firstRow="0" w:lastRow="0" w:firstColumn="0" w:lastColumn="0" w:oddVBand="0" w:evenVBand="0" w:oddHBand="1" w:evenHBand="0" w:firstRowFirstColumn="0" w:firstRowLastColumn="0" w:lastRowFirstColumn="0" w:lastRowLastColumn="0"/>
              <w:rPr>
                <w:rFonts w:ascii="Arial" w:hAnsi="Arial" w:cs="Arial"/>
                <w:szCs w:val="20"/>
                <w:lang w:val="en-GB"/>
              </w:rPr>
            </w:pPr>
            <w:r w:rsidRPr="009D3F13">
              <w:rPr>
                <w:rFonts w:ascii="Arial" w:hAnsi="Arial" w:cs="Arial"/>
                <w:szCs w:val="20"/>
                <w:u w:val="single"/>
              </w:rPr>
              <w:t>haute</w:t>
            </w:r>
          </w:p>
        </w:tc>
        <w:tc>
          <w:tcPr>
            <w:tcW w:w="1279" w:type="dxa"/>
            <w:gridSpan w:val="2"/>
          </w:tcPr>
          <w:p w14:paraId="0577E7C2" w14:textId="47F7EF45" w:rsidR="00363094" w:rsidRPr="002E2222" w:rsidRDefault="00363094" w:rsidP="00363094">
            <w:pPr>
              <w:cnfStyle w:val="000000100000" w:firstRow="0" w:lastRow="0" w:firstColumn="0" w:lastColumn="0" w:oddVBand="0" w:evenVBand="0" w:oddHBand="1" w:evenHBand="0" w:firstRowFirstColumn="0" w:firstRowLastColumn="0" w:lastRowFirstColumn="0" w:lastRowLastColumn="0"/>
              <w:rPr>
                <w:rFonts w:ascii="Arial" w:hAnsi="Arial" w:cs="Arial"/>
                <w:szCs w:val="20"/>
                <w:lang w:val="en-GB"/>
              </w:rPr>
            </w:pPr>
            <w:r w:rsidRPr="002E2222">
              <w:rPr>
                <w:rFonts w:ascii="Arial" w:hAnsi="Arial" w:cs="Arial"/>
                <w:szCs w:val="20"/>
                <w:lang w:val="en-GB"/>
              </w:rPr>
              <w:t>2023</w:t>
            </w:r>
            <w:r w:rsidR="001468F2" w:rsidRPr="001468F2">
              <w:rPr>
                <w:rFonts w:ascii="Arial" w:hAnsi="Arial" w:cs="Arial"/>
                <w:szCs w:val="20"/>
                <w:u w:val="single"/>
                <w:lang w:val="en-GB"/>
              </w:rPr>
              <w:t>-2024</w:t>
            </w:r>
          </w:p>
        </w:tc>
        <w:tc>
          <w:tcPr>
            <w:tcW w:w="1556" w:type="dxa"/>
          </w:tcPr>
          <w:p w14:paraId="6402A3C3" w14:textId="77777777" w:rsidR="00363094" w:rsidRPr="002E2222" w:rsidRDefault="00363094" w:rsidP="00363094">
            <w:pPr>
              <w:cnfStyle w:val="000000100000" w:firstRow="0" w:lastRow="0" w:firstColumn="0" w:lastColumn="0" w:oddVBand="0" w:evenVBand="0" w:oddHBand="1" w:evenHBand="0" w:firstRowFirstColumn="0" w:firstRowLastColumn="0" w:lastRowFirstColumn="0" w:lastRowLastColumn="0"/>
              <w:rPr>
                <w:rFonts w:ascii="Arial" w:hAnsi="Arial" w:cs="Arial"/>
                <w:szCs w:val="20"/>
                <w:lang w:val="en-GB"/>
              </w:rPr>
            </w:pPr>
            <w:r w:rsidRPr="002E2222">
              <w:rPr>
                <w:rFonts w:ascii="Arial" w:eastAsia="Arial" w:hAnsi="Arial" w:cs="Arial"/>
                <w:szCs w:val="20"/>
                <w:lang w:val="en-GB"/>
              </w:rPr>
              <w:t>SEC</w:t>
            </w:r>
          </w:p>
        </w:tc>
        <w:tc>
          <w:tcPr>
            <w:tcW w:w="1843" w:type="dxa"/>
          </w:tcPr>
          <w:p w14:paraId="54516913" w14:textId="77777777" w:rsidR="00363094" w:rsidRPr="002E2222" w:rsidRDefault="00363094" w:rsidP="00363094">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lang w:val="fr-BE" w:eastAsia="en-GB"/>
              </w:rPr>
            </w:pPr>
            <w:r w:rsidRPr="002E2222">
              <w:rPr>
                <w:rFonts w:ascii="Arial" w:hAnsi="Arial" w:cs="Arial"/>
                <w:szCs w:val="20"/>
                <w:lang w:val="fr-BE"/>
              </w:rPr>
              <w:t>Le financement est disponible pour la région Indo-Ouest Pacifique.</w:t>
            </w:r>
          </w:p>
        </w:tc>
        <w:tc>
          <w:tcPr>
            <w:tcW w:w="1911" w:type="dxa"/>
            <w:gridSpan w:val="2"/>
          </w:tcPr>
          <w:p w14:paraId="5238D3B2" w14:textId="77777777" w:rsidR="00363094" w:rsidRPr="002E2222" w:rsidRDefault="00363094" w:rsidP="00363094">
            <w:pPr>
              <w:cnfStyle w:val="000000100000" w:firstRow="0" w:lastRow="0" w:firstColumn="0" w:lastColumn="0" w:oddVBand="0" w:evenVBand="0" w:oddHBand="1" w:evenHBand="0" w:firstRowFirstColumn="0" w:firstRowLastColumn="0" w:lastRowFirstColumn="0" w:lastRowLastColumn="0"/>
              <w:rPr>
                <w:rFonts w:ascii="Arial" w:hAnsi="Arial" w:cs="Arial"/>
                <w:szCs w:val="20"/>
                <w:lang w:val="fr-BE" w:eastAsia="en-GB"/>
              </w:rPr>
            </w:pPr>
            <w:r w:rsidRPr="002E2222">
              <w:rPr>
                <w:rFonts w:ascii="Arial" w:hAnsi="Arial" w:cs="Arial"/>
                <w:b/>
                <w:bCs/>
                <w:szCs w:val="20"/>
                <w:lang w:val="fr-BE"/>
              </w:rPr>
              <w:t xml:space="preserve">Personnel P : 25 Personnel G : 5 </w:t>
            </w:r>
            <w:r w:rsidRPr="002E2222">
              <w:rPr>
                <w:rFonts w:ascii="Arial" w:hAnsi="Arial" w:cs="Arial"/>
                <w:szCs w:val="20"/>
                <w:lang w:val="fr-BE"/>
              </w:rPr>
              <w:t>(gestion des accords avec les donateurs et des accords de projet, organisation et tenue de réunions)</w:t>
            </w:r>
          </w:p>
        </w:tc>
      </w:tr>
      <w:tr w:rsidR="00363094" w:rsidRPr="00AD7E95" w14:paraId="30B85B70" w14:textId="77777777" w:rsidTr="00CC5A7B">
        <w:trPr>
          <w:cantSplit/>
          <w:trHeight w:val="1164"/>
        </w:trPr>
        <w:tc>
          <w:tcPr>
            <w:cnfStyle w:val="001000000000" w:firstRow="0" w:lastRow="0" w:firstColumn="1" w:lastColumn="0" w:oddVBand="0" w:evenVBand="0" w:oddHBand="0" w:evenHBand="0" w:firstRowFirstColumn="0" w:firstRowLastColumn="0" w:lastRowFirstColumn="0" w:lastRowLastColumn="0"/>
            <w:tcW w:w="709" w:type="dxa"/>
          </w:tcPr>
          <w:p w14:paraId="45A4E0F5" w14:textId="77777777" w:rsidR="00363094" w:rsidRPr="002E2222" w:rsidRDefault="00363094" w:rsidP="00363094">
            <w:pPr>
              <w:rPr>
                <w:rFonts w:ascii="Arial" w:hAnsi="Arial" w:cs="Arial"/>
                <w:szCs w:val="20"/>
                <w:lang w:val="en-GB"/>
              </w:rPr>
            </w:pPr>
            <w:r w:rsidRPr="002E2222">
              <w:rPr>
                <w:rFonts w:ascii="Arial" w:hAnsi="Arial" w:cs="Arial"/>
                <w:szCs w:val="20"/>
                <w:lang w:val="en-GB"/>
              </w:rPr>
              <w:t>3.4</w:t>
            </w:r>
          </w:p>
        </w:tc>
        <w:tc>
          <w:tcPr>
            <w:tcW w:w="3260" w:type="dxa"/>
          </w:tcPr>
          <w:p w14:paraId="6156F75C" w14:textId="77777777" w:rsidR="00363094" w:rsidRPr="002E2222" w:rsidRDefault="00363094" w:rsidP="00363094">
            <w:pPr>
              <w:cnfStyle w:val="000000000000" w:firstRow="0" w:lastRow="0" w:firstColumn="0" w:lastColumn="0" w:oddVBand="0" w:evenVBand="0" w:oddHBand="0" w:evenHBand="0" w:firstRowFirstColumn="0" w:firstRowLastColumn="0" w:lastRowFirstColumn="0" w:lastRowLastColumn="0"/>
              <w:rPr>
                <w:rFonts w:ascii="Arial" w:eastAsia="Calibri" w:hAnsi="Arial" w:cs="Arial"/>
                <w:bCs/>
                <w:szCs w:val="20"/>
                <w:lang w:val="fr-BE"/>
              </w:rPr>
            </w:pPr>
            <w:r w:rsidRPr="002E2222">
              <w:rPr>
                <w:rFonts w:ascii="Arial" w:hAnsi="Arial" w:cs="Arial"/>
                <w:szCs w:val="20"/>
                <w:lang w:val="fr-BE"/>
              </w:rPr>
              <w:t>Apporter un soutien financier aux ateliers régionaux des États de l’aire de répartition et à l’élaboration de plans d’action régionaux.</w:t>
            </w:r>
          </w:p>
        </w:tc>
        <w:tc>
          <w:tcPr>
            <w:tcW w:w="1134" w:type="dxa"/>
          </w:tcPr>
          <w:p w14:paraId="605C74E3" w14:textId="77777777" w:rsidR="00363094" w:rsidRPr="002E2222" w:rsidRDefault="00363094" w:rsidP="00363094">
            <w:pPr>
              <w:cnfStyle w:val="000000000000" w:firstRow="0" w:lastRow="0" w:firstColumn="0" w:lastColumn="0" w:oddVBand="0" w:evenVBand="0" w:oddHBand="0" w:evenHBand="0" w:firstRowFirstColumn="0" w:firstRowLastColumn="0" w:lastRowFirstColumn="0" w:lastRowLastColumn="0"/>
              <w:rPr>
                <w:rFonts w:ascii="Arial" w:hAnsi="Arial" w:cs="Arial"/>
                <w:szCs w:val="20"/>
                <w:lang w:val="en-GB"/>
              </w:rPr>
            </w:pPr>
            <w:proofErr w:type="spellStart"/>
            <w:r w:rsidRPr="002E2222">
              <w:rPr>
                <w:rFonts w:ascii="Arial" w:hAnsi="Arial" w:cs="Arial"/>
                <w:szCs w:val="20"/>
              </w:rPr>
              <w:t>Décisions</w:t>
            </w:r>
            <w:proofErr w:type="spellEnd"/>
            <w:r w:rsidRPr="002E2222">
              <w:rPr>
                <w:rFonts w:ascii="Arial" w:hAnsi="Arial" w:cs="Arial"/>
                <w:szCs w:val="20"/>
              </w:rPr>
              <w:t xml:space="preserve"> du MOS4 (</w:t>
            </w:r>
            <w:proofErr w:type="gramStart"/>
            <w:r w:rsidRPr="002E2222">
              <w:rPr>
                <w:rFonts w:ascii="Arial" w:hAnsi="Arial" w:cs="Arial"/>
                <w:szCs w:val="20"/>
              </w:rPr>
              <w:t>PC :</w:t>
            </w:r>
            <w:proofErr w:type="gramEnd"/>
            <w:r w:rsidRPr="002E2222">
              <w:rPr>
                <w:rFonts w:ascii="Arial" w:hAnsi="Arial" w:cs="Arial"/>
                <w:szCs w:val="20"/>
              </w:rPr>
              <w:t xml:space="preserve"> 4.1)</w:t>
            </w:r>
          </w:p>
        </w:tc>
        <w:tc>
          <w:tcPr>
            <w:tcW w:w="1276" w:type="dxa"/>
          </w:tcPr>
          <w:p w14:paraId="26E49C6E" w14:textId="04134789" w:rsidR="00363094" w:rsidRDefault="00363094" w:rsidP="00363094">
            <w:pPr>
              <w:cnfStyle w:val="000000000000" w:firstRow="0" w:lastRow="0" w:firstColumn="0" w:lastColumn="0" w:oddVBand="0" w:evenVBand="0" w:oddHBand="0" w:evenHBand="0" w:firstRowFirstColumn="0" w:firstRowLastColumn="0" w:lastRowFirstColumn="0" w:lastRowLastColumn="0"/>
              <w:rPr>
                <w:rFonts w:ascii="Arial" w:hAnsi="Arial" w:cs="Arial"/>
                <w:strike/>
                <w:szCs w:val="20"/>
              </w:rPr>
            </w:pPr>
            <w:r w:rsidRPr="001468F2">
              <w:rPr>
                <w:rFonts w:ascii="Arial" w:hAnsi="Arial" w:cs="Arial"/>
                <w:strike/>
                <w:szCs w:val="20"/>
              </w:rPr>
              <w:t xml:space="preserve">à </w:t>
            </w:r>
            <w:r w:rsidR="001468F2">
              <w:rPr>
                <w:rFonts w:ascii="Arial" w:hAnsi="Arial" w:cs="Arial"/>
                <w:strike/>
                <w:szCs w:val="20"/>
              </w:rPr>
              <w:t>determiner</w:t>
            </w:r>
          </w:p>
          <w:p w14:paraId="55FD1AF4" w14:textId="0EF20454" w:rsidR="001468F2" w:rsidRPr="001468F2" w:rsidRDefault="001468F2" w:rsidP="00363094">
            <w:pPr>
              <w:cnfStyle w:val="000000000000" w:firstRow="0" w:lastRow="0" w:firstColumn="0" w:lastColumn="0" w:oddVBand="0" w:evenVBand="0" w:oddHBand="0" w:evenHBand="0" w:firstRowFirstColumn="0" w:firstRowLastColumn="0" w:lastRowFirstColumn="0" w:lastRowLastColumn="0"/>
              <w:rPr>
                <w:rFonts w:ascii="Arial" w:hAnsi="Arial" w:cs="Arial"/>
                <w:szCs w:val="20"/>
                <w:u w:val="single"/>
                <w:lang w:val="en-GB"/>
              </w:rPr>
            </w:pPr>
            <w:proofErr w:type="spellStart"/>
            <w:r w:rsidRPr="001468F2">
              <w:rPr>
                <w:rFonts w:ascii="Arial" w:hAnsi="Arial" w:cs="Arial"/>
                <w:szCs w:val="20"/>
                <w:u w:val="single"/>
              </w:rPr>
              <w:t>moyenne</w:t>
            </w:r>
            <w:proofErr w:type="spellEnd"/>
          </w:p>
        </w:tc>
        <w:tc>
          <w:tcPr>
            <w:tcW w:w="1279" w:type="dxa"/>
            <w:gridSpan w:val="2"/>
          </w:tcPr>
          <w:p w14:paraId="3F6FA8C2" w14:textId="488A3389" w:rsidR="00363094" w:rsidRDefault="00363094" w:rsidP="00363094">
            <w:pPr>
              <w:cnfStyle w:val="000000000000" w:firstRow="0" w:lastRow="0" w:firstColumn="0" w:lastColumn="0" w:oddVBand="0" w:evenVBand="0" w:oddHBand="0" w:evenHBand="0" w:firstRowFirstColumn="0" w:firstRowLastColumn="0" w:lastRowFirstColumn="0" w:lastRowLastColumn="0"/>
              <w:rPr>
                <w:rFonts w:ascii="Arial" w:hAnsi="Arial" w:cs="Arial"/>
                <w:strike/>
                <w:szCs w:val="20"/>
              </w:rPr>
            </w:pPr>
            <w:r w:rsidRPr="001468F2">
              <w:rPr>
                <w:rFonts w:ascii="Arial" w:hAnsi="Arial" w:cs="Arial"/>
                <w:strike/>
                <w:szCs w:val="20"/>
              </w:rPr>
              <w:t xml:space="preserve">à </w:t>
            </w:r>
            <w:r w:rsidR="001468F2">
              <w:rPr>
                <w:rFonts w:ascii="Arial" w:hAnsi="Arial" w:cs="Arial"/>
                <w:strike/>
                <w:szCs w:val="20"/>
              </w:rPr>
              <w:t>determiner</w:t>
            </w:r>
          </w:p>
          <w:p w14:paraId="69FFF175" w14:textId="09A2048A" w:rsidR="001468F2" w:rsidRPr="001468F2" w:rsidRDefault="001468F2" w:rsidP="00363094">
            <w:pPr>
              <w:cnfStyle w:val="000000000000" w:firstRow="0" w:lastRow="0" w:firstColumn="0" w:lastColumn="0" w:oddVBand="0" w:evenVBand="0" w:oddHBand="0" w:evenHBand="0" w:firstRowFirstColumn="0" w:firstRowLastColumn="0" w:lastRowFirstColumn="0" w:lastRowLastColumn="0"/>
              <w:rPr>
                <w:rFonts w:ascii="Arial" w:hAnsi="Arial" w:cs="Arial"/>
                <w:szCs w:val="20"/>
                <w:u w:val="single"/>
                <w:lang w:val="en-GB"/>
              </w:rPr>
            </w:pPr>
            <w:r w:rsidRPr="001468F2">
              <w:rPr>
                <w:rFonts w:ascii="Arial" w:hAnsi="Arial" w:cs="Arial"/>
                <w:szCs w:val="20"/>
                <w:u w:val="single"/>
              </w:rPr>
              <w:t>2023-2025</w:t>
            </w:r>
          </w:p>
        </w:tc>
        <w:tc>
          <w:tcPr>
            <w:tcW w:w="1556" w:type="dxa"/>
          </w:tcPr>
          <w:p w14:paraId="1ADF0826" w14:textId="77777777" w:rsidR="00363094" w:rsidRPr="002E2222" w:rsidRDefault="00363094" w:rsidP="00363094">
            <w:pPr>
              <w:cnfStyle w:val="000000000000" w:firstRow="0" w:lastRow="0" w:firstColumn="0" w:lastColumn="0" w:oddVBand="0" w:evenVBand="0" w:oddHBand="0" w:evenHBand="0" w:firstRowFirstColumn="0" w:firstRowLastColumn="0" w:lastRowFirstColumn="0" w:lastRowLastColumn="0"/>
              <w:rPr>
                <w:rFonts w:ascii="Arial" w:eastAsia="Arial" w:hAnsi="Arial" w:cs="Arial"/>
                <w:szCs w:val="20"/>
                <w:lang w:val="fr-BE"/>
              </w:rPr>
            </w:pPr>
            <w:r w:rsidRPr="002E2222">
              <w:rPr>
                <w:rFonts w:ascii="Arial" w:hAnsi="Arial" w:cs="Arial"/>
                <w:szCs w:val="20"/>
                <w:lang w:val="fr-BE"/>
              </w:rPr>
              <w:t>SIG, SEC (si les fonds ont été fournis par le Secrétariat)</w:t>
            </w:r>
          </w:p>
        </w:tc>
        <w:tc>
          <w:tcPr>
            <w:tcW w:w="1843" w:type="dxa"/>
          </w:tcPr>
          <w:p w14:paraId="794849D5" w14:textId="1F51FAB0" w:rsidR="00363094" w:rsidRPr="002E2222" w:rsidRDefault="00363094" w:rsidP="00363094">
            <w:pPr>
              <w:cnfStyle w:val="000000000000" w:firstRow="0" w:lastRow="0" w:firstColumn="0" w:lastColumn="0" w:oddVBand="0" w:evenVBand="0" w:oddHBand="0" w:evenHBand="0" w:firstRowFirstColumn="0" w:firstRowLastColumn="0" w:lastRowFirstColumn="0" w:lastRowLastColumn="0"/>
              <w:rPr>
                <w:rFonts w:ascii="Arial" w:eastAsia="Arial" w:hAnsi="Arial" w:cs="Arial"/>
                <w:szCs w:val="20"/>
                <w:lang w:val="fr-BE"/>
              </w:rPr>
            </w:pPr>
            <w:r w:rsidRPr="002C3535">
              <w:rPr>
                <w:rFonts w:ascii="Arial" w:hAnsi="Arial" w:cs="Arial"/>
                <w:b/>
                <w:bCs/>
                <w:szCs w:val="20"/>
                <w:lang w:val="fr-BE"/>
              </w:rPr>
              <w:t>Environ 40 000</w:t>
            </w:r>
            <w:r w:rsidRPr="002E2222">
              <w:rPr>
                <w:rFonts w:ascii="Arial" w:hAnsi="Arial" w:cs="Arial"/>
                <w:szCs w:val="20"/>
                <w:lang w:val="fr-BE"/>
              </w:rPr>
              <w:t xml:space="preserve"> </w:t>
            </w:r>
            <w:r w:rsidRPr="00651776">
              <w:rPr>
                <w:rFonts w:ascii="Arial" w:hAnsi="Arial" w:cs="Arial"/>
                <w:b/>
                <w:bCs/>
                <w:szCs w:val="20"/>
                <w:lang w:val="fr-BE"/>
              </w:rPr>
              <w:t>€</w:t>
            </w:r>
            <w:r w:rsidRPr="002E2222">
              <w:rPr>
                <w:rFonts w:ascii="Arial" w:hAnsi="Arial" w:cs="Arial"/>
                <w:szCs w:val="20"/>
                <w:lang w:val="fr-BE"/>
              </w:rPr>
              <w:t xml:space="preserve"> nécessaires pour l’élaboration du plan d’action Environ 30 000 euros pour accueillir un atelier régional </w:t>
            </w:r>
            <w:r w:rsidRPr="001468F2">
              <w:rPr>
                <w:rFonts w:ascii="Arial" w:hAnsi="Arial" w:cs="Arial"/>
                <w:strike/>
                <w:szCs w:val="20"/>
                <w:lang w:val="fr-BE"/>
              </w:rPr>
              <w:t xml:space="preserve">(des fonds ont déjà été mis à disposition pour la région </w:t>
            </w:r>
            <w:proofErr w:type="spellStart"/>
            <w:r w:rsidRPr="001468F2">
              <w:rPr>
                <w:rFonts w:ascii="Arial" w:hAnsi="Arial" w:cs="Arial"/>
                <w:strike/>
                <w:szCs w:val="20"/>
                <w:lang w:val="fr-BE"/>
              </w:rPr>
              <w:t>IndoOuest</w:t>
            </w:r>
            <w:proofErr w:type="spellEnd"/>
            <w:r w:rsidRPr="001468F2">
              <w:rPr>
                <w:rFonts w:ascii="Arial" w:hAnsi="Arial" w:cs="Arial"/>
                <w:strike/>
                <w:szCs w:val="20"/>
                <w:lang w:val="fr-BE"/>
              </w:rPr>
              <w:t xml:space="preserve"> Pacifique</w:t>
            </w:r>
            <w:r w:rsidRPr="002E2222">
              <w:rPr>
                <w:rFonts w:ascii="Arial" w:hAnsi="Arial" w:cs="Arial"/>
                <w:szCs w:val="20"/>
                <w:lang w:val="fr-BE"/>
              </w:rPr>
              <w:t>)</w:t>
            </w:r>
          </w:p>
        </w:tc>
        <w:tc>
          <w:tcPr>
            <w:tcW w:w="1911" w:type="dxa"/>
            <w:gridSpan w:val="2"/>
          </w:tcPr>
          <w:p w14:paraId="65455AC6" w14:textId="77777777" w:rsidR="00363094" w:rsidRPr="002E2222" w:rsidRDefault="00363094" w:rsidP="00363094">
            <w:pPr>
              <w:cnfStyle w:val="000000000000" w:firstRow="0" w:lastRow="0" w:firstColumn="0" w:lastColumn="0" w:oddVBand="0" w:evenVBand="0" w:oddHBand="0" w:evenHBand="0" w:firstRowFirstColumn="0" w:firstRowLastColumn="0" w:lastRowFirstColumn="0" w:lastRowLastColumn="0"/>
              <w:rPr>
                <w:rFonts w:ascii="Arial" w:hAnsi="Arial" w:cs="Arial"/>
                <w:szCs w:val="20"/>
                <w:lang w:val="fr-BE" w:eastAsia="en-GB"/>
              </w:rPr>
            </w:pPr>
            <w:r w:rsidRPr="002C3535">
              <w:rPr>
                <w:rFonts w:ascii="Arial" w:hAnsi="Arial" w:cs="Arial"/>
                <w:b/>
                <w:bCs/>
                <w:szCs w:val="20"/>
                <w:lang w:val="fr-BE"/>
              </w:rPr>
              <w:t>Personnel P : 25 Personnel G : 5</w:t>
            </w:r>
            <w:r w:rsidRPr="002E2222">
              <w:rPr>
                <w:rFonts w:ascii="Arial" w:hAnsi="Arial" w:cs="Arial"/>
                <w:szCs w:val="20"/>
                <w:lang w:val="fr-BE"/>
              </w:rPr>
              <w:t xml:space="preserve"> (par atelier : collecte de fonds, gestion des accords avec les donateurs et des accords de projet, organisation et tenue de réunions)</w:t>
            </w:r>
          </w:p>
        </w:tc>
      </w:tr>
      <w:tr w:rsidR="00363094" w:rsidRPr="002E2222" w14:paraId="1C15BA2A" w14:textId="77777777" w:rsidTr="00CC5A7B">
        <w:trPr>
          <w:cnfStyle w:val="000000100000" w:firstRow="0" w:lastRow="0" w:firstColumn="0" w:lastColumn="0" w:oddVBand="0" w:evenVBand="0" w:oddHBand="1" w:evenHBand="0" w:firstRowFirstColumn="0" w:firstRowLastColumn="0" w:lastRowFirstColumn="0" w:lastRowLastColumn="0"/>
          <w:cantSplit/>
          <w:trHeight w:val="819"/>
        </w:trPr>
        <w:tc>
          <w:tcPr>
            <w:cnfStyle w:val="001000000000" w:firstRow="0" w:lastRow="0" w:firstColumn="1" w:lastColumn="0" w:oddVBand="0" w:evenVBand="0" w:oddHBand="0" w:evenHBand="0" w:firstRowFirstColumn="0" w:firstRowLastColumn="0" w:lastRowFirstColumn="0" w:lastRowLastColumn="0"/>
            <w:tcW w:w="709" w:type="dxa"/>
          </w:tcPr>
          <w:p w14:paraId="2B9894AE" w14:textId="77777777" w:rsidR="00363094" w:rsidRPr="002E2222" w:rsidRDefault="00363094" w:rsidP="00363094">
            <w:pPr>
              <w:widowControl/>
              <w:autoSpaceDE/>
              <w:autoSpaceDN/>
              <w:adjustRightInd/>
              <w:textAlignment w:val="baseline"/>
              <w:rPr>
                <w:rFonts w:ascii="Arial" w:hAnsi="Arial" w:cs="Arial"/>
                <w:szCs w:val="20"/>
                <w:lang w:val="en-GB"/>
              </w:rPr>
            </w:pPr>
            <w:r w:rsidRPr="002E2222">
              <w:rPr>
                <w:rFonts w:ascii="Arial" w:hAnsi="Arial" w:cs="Arial"/>
                <w:szCs w:val="20"/>
                <w:lang w:val="en-GB"/>
              </w:rPr>
              <w:lastRenderedPageBreak/>
              <w:t>3.5</w:t>
            </w:r>
          </w:p>
        </w:tc>
        <w:tc>
          <w:tcPr>
            <w:tcW w:w="3260" w:type="dxa"/>
          </w:tcPr>
          <w:p w14:paraId="178CAB82" w14:textId="77777777" w:rsidR="00363094" w:rsidRPr="002E2222" w:rsidRDefault="00363094" w:rsidP="00363094">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eastAsia="Calibri" w:hAnsi="Arial" w:cs="Arial"/>
                <w:szCs w:val="20"/>
                <w:lang w:val="fr-BE"/>
              </w:rPr>
            </w:pPr>
            <w:r w:rsidRPr="002E2222">
              <w:rPr>
                <w:rFonts w:ascii="Arial" w:hAnsi="Arial" w:cs="Arial"/>
                <w:szCs w:val="20"/>
                <w:lang w:val="fr-BE"/>
              </w:rPr>
              <w:t>Organiser des ateliers de renforcement des capacités sur l’identification des raies rhino pour les principaux groupes de parties prenantes.</w:t>
            </w:r>
          </w:p>
        </w:tc>
        <w:tc>
          <w:tcPr>
            <w:tcW w:w="1134" w:type="dxa"/>
          </w:tcPr>
          <w:p w14:paraId="0A9C5AF8" w14:textId="77777777" w:rsidR="00363094" w:rsidRPr="002E2222" w:rsidRDefault="00363094" w:rsidP="00363094">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lang w:val="en-GB"/>
              </w:rPr>
            </w:pPr>
            <w:proofErr w:type="spellStart"/>
            <w:r w:rsidRPr="002E2222">
              <w:rPr>
                <w:rFonts w:ascii="Arial" w:hAnsi="Arial" w:cs="Arial"/>
                <w:szCs w:val="20"/>
              </w:rPr>
              <w:t>Décisions</w:t>
            </w:r>
            <w:proofErr w:type="spellEnd"/>
            <w:r w:rsidRPr="002E2222">
              <w:rPr>
                <w:rFonts w:ascii="Arial" w:hAnsi="Arial" w:cs="Arial"/>
                <w:szCs w:val="20"/>
              </w:rPr>
              <w:t xml:space="preserve"> du MOS4 (</w:t>
            </w:r>
            <w:proofErr w:type="gramStart"/>
            <w:r w:rsidRPr="002E2222">
              <w:rPr>
                <w:rFonts w:ascii="Arial" w:hAnsi="Arial" w:cs="Arial"/>
                <w:szCs w:val="20"/>
              </w:rPr>
              <w:t>PC :</w:t>
            </w:r>
            <w:proofErr w:type="gramEnd"/>
            <w:r w:rsidRPr="002E2222">
              <w:rPr>
                <w:rFonts w:ascii="Arial" w:hAnsi="Arial" w:cs="Arial"/>
                <w:szCs w:val="20"/>
              </w:rPr>
              <w:t xml:space="preserve"> 4.1)</w:t>
            </w:r>
          </w:p>
        </w:tc>
        <w:tc>
          <w:tcPr>
            <w:tcW w:w="1276" w:type="dxa"/>
          </w:tcPr>
          <w:p w14:paraId="12D97E99" w14:textId="239C0602" w:rsidR="00363094" w:rsidRDefault="00363094" w:rsidP="00363094">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trike/>
                <w:szCs w:val="20"/>
              </w:rPr>
            </w:pPr>
            <w:r w:rsidRPr="001468F2">
              <w:rPr>
                <w:rFonts w:ascii="Arial" w:hAnsi="Arial" w:cs="Arial"/>
                <w:strike/>
                <w:szCs w:val="20"/>
              </w:rPr>
              <w:t xml:space="preserve">à </w:t>
            </w:r>
            <w:r w:rsidR="001468F2">
              <w:rPr>
                <w:rFonts w:ascii="Arial" w:hAnsi="Arial" w:cs="Arial"/>
                <w:strike/>
                <w:szCs w:val="20"/>
              </w:rPr>
              <w:t>determiner</w:t>
            </w:r>
          </w:p>
          <w:p w14:paraId="2B5A8D2C" w14:textId="08B49130" w:rsidR="001468F2" w:rsidRPr="001468F2" w:rsidRDefault="001468F2" w:rsidP="00363094">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u w:val="single"/>
                <w:lang w:val="en-GB"/>
              </w:rPr>
            </w:pPr>
            <w:proofErr w:type="spellStart"/>
            <w:r w:rsidRPr="001468F2">
              <w:rPr>
                <w:rFonts w:ascii="Arial" w:hAnsi="Arial" w:cs="Arial"/>
                <w:szCs w:val="20"/>
                <w:u w:val="single"/>
              </w:rPr>
              <w:t>moyenne</w:t>
            </w:r>
            <w:proofErr w:type="spellEnd"/>
          </w:p>
        </w:tc>
        <w:tc>
          <w:tcPr>
            <w:tcW w:w="1279" w:type="dxa"/>
            <w:gridSpan w:val="2"/>
          </w:tcPr>
          <w:p w14:paraId="405D6C9A" w14:textId="77777777" w:rsidR="001468F2" w:rsidRDefault="001468F2" w:rsidP="001468F2">
            <w:pPr>
              <w:cnfStyle w:val="000000100000" w:firstRow="0" w:lastRow="0" w:firstColumn="0" w:lastColumn="0" w:oddVBand="0" w:evenVBand="0" w:oddHBand="1" w:evenHBand="0" w:firstRowFirstColumn="0" w:firstRowLastColumn="0" w:lastRowFirstColumn="0" w:lastRowLastColumn="0"/>
              <w:rPr>
                <w:rFonts w:ascii="Arial" w:hAnsi="Arial" w:cs="Arial"/>
                <w:strike/>
                <w:szCs w:val="20"/>
              </w:rPr>
            </w:pPr>
            <w:r w:rsidRPr="001468F2">
              <w:rPr>
                <w:rFonts w:ascii="Arial" w:hAnsi="Arial" w:cs="Arial"/>
                <w:strike/>
                <w:szCs w:val="20"/>
              </w:rPr>
              <w:t xml:space="preserve">à </w:t>
            </w:r>
            <w:r>
              <w:rPr>
                <w:rFonts w:ascii="Arial" w:hAnsi="Arial" w:cs="Arial"/>
                <w:strike/>
                <w:szCs w:val="20"/>
              </w:rPr>
              <w:t>determiner</w:t>
            </w:r>
          </w:p>
          <w:p w14:paraId="4BE6A9D9" w14:textId="5B1C13C1" w:rsidR="00363094" w:rsidRPr="002E2222" w:rsidRDefault="001468F2" w:rsidP="001468F2">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lang w:val="en-GB"/>
              </w:rPr>
            </w:pPr>
            <w:r w:rsidRPr="001468F2">
              <w:rPr>
                <w:rFonts w:ascii="Arial" w:hAnsi="Arial" w:cs="Arial"/>
                <w:szCs w:val="20"/>
                <w:u w:val="single"/>
              </w:rPr>
              <w:t>2023-2025</w:t>
            </w:r>
          </w:p>
        </w:tc>
        <w:tc>
          <w:tcPr>
            <w:tcW w:w="1556" w:type="dxa"/>
          </w:tcPr>
          <w:p w14:paraId="6B0ED401" w14:textId="77777777" w:rsidR="00363094" w:rsidRPr="002E2222" w:rsidRDefault="00363094" w:rsidP="00363094">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lang w:val="fr-BE" w:eastAsia="en-GB"/>
              </w:rPr>
            </w:pPr>
            <w:r w:rsidRPr="002E2222">
              <w:rPr>
                <w:rFonts w:ascii="Arial" w:hAnsi="Arial" w:cs="Arial"/>
                <w:szCs w:val="20"/>
                <w:lang w:val="fr-BE"/>
              </w:rPr>
              <w:t>SIG (avec le soutien du Groupe de spécialistes des requins de la CSE de l’UICN)</w:t>
            </w:r>
          </w:p>
        </w:tc>
        <w:tc>
          <w:tcPr>
            <w:tcW w:w="1843" w:type="dxa"/>
          </w:tcPr>
          <w:p w14:paraId="32E812F7" w14:textId="77777777" w:rsidR="00363094" w:rsidRPr="002E2222" w:rsidRDefault="00363094" w:rsidP="00363094">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lang w:val="fr-BE" w:eastAsia="en-GB"/>
              </w:rPr>
            </w:pPr>
            <w:r w:rsidRPr="002E2222">
              <w:rPr>
                <w:rFonts w:ascii="Arial" w:hAnsi="Arial" w:cs="Arial"/>
                <w:szCs w:val="20"/>
                <w:lang w:val="fr-BE"/>
              </w:rPr>
              <w:t>Les Signataires pourraient avoir à payer pour organiser des ateliers</w:t>
            </w:r>
          </w:p>
        </w:tc>
        <w:tc>
          <w:tcPr>
            <w:tcW w:w="1911" w:type="dxa"/>
            <w:gridSpan w:val="2"/>
          </w:tcPr>
          <w:p w14:paraId="0C2C5717" w14:textId="77777777" w:rsidR="00363094" w:rsidRPr="002E2222" w:rsidRDefault="00363094" w:rsidP="00363094">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lang w:val="en-GB"/>
              </w:rPr>
            </w:pPr>
            <w:proofErr w:type="spellStart"/>
            <w:r w:rsidRPr="002E2222">
              <w:rPr>
                <w:rFonts w:ascii="Arial" w:hAnsi="Arial" w:cs="Arial"/>
                <w:szCs w:val="20"/>
              </w:rPr>
              <w:t>Aucune</w:t>
            </w:r>
            <w:proofErr w:type="spellEnd"/>
            <w:r w:rsidRPr="002E2222">
              <w:rPr>
                <w:rFonts w:ascii="Arial" w:hAnsi="Arial" w:cs="Arial"/>
                <w:szCs w:val="20"/>
              </w:rPr>
              <w:t xml:space="preserve"> participation</w:t>
            </w:r>
          </w:p>
        </w:tc>
      </w:tr>
      <w:bookmarkEnd w:id="0"/>
      <w:bookmarkEnd w:id="1"/>
      <w:tr w:rsidR="00363094" w:rsidRPr="00AD7E95" w14:paraId="23B664D8" w14:textId="77777777" w:rsidTr="00CC5A7B">
        <w:trPr>
          <w:gridAfter w:val="1"/>
          <w:wAfter w:w="24" w:type="dxa"/>
          <w:cantSplit/>
          <w:trHeight w:val="87"/>
        </w:trPr>
        <w:tc>
          <w:tcPr>
            <w:cnfStyle w:val="001000000000" w:firstRow="0" w:lastRow="0" w:firstColumn="1" w:lastColumn="0" w:oddVBand="0" w:evenVBand="0" w:oddHBand="0" w:evenHBand="0" w:firstRowFirstColumn="0" w:firstRowLastColumn="0" w:lastRowFirstColumn="0" w:lastRowLastColumn="0"/>
            <w:tcW w:w="12944" w:type="dxa"/>
            <w:gridSpan w:val="9"/>
            <w:shd w:val="clear" w:color="auto" w:fill="DEEAF6" w:themeFill="accent1" w:themeFillTint="33"/>
            <w:hideMark/>
          </w:tcPr>
          <w:p w14:paraId="0893A891" w14:textId="3165F8EA" w:rsidR="00363094" w:rsidRPr="002E2222" w:rsidRDefault="001468F2" w:rsidP="00363094">
            <w:pPr>
              <w:ind w:right="252"/>
              <w:rPr>
                <w:rFonts w:ascii="Arial" w:hAnsi="Arial" w:cs="Arial"/>
                <w:szCs w:val="20"/>
                <w:lang w:val="fr-FR"/>
              </w:rPr>
            </w:pPr>
            <w:r>
              <w:rPr>
                <w:rFonts w:ascii="Arial" w:hAnsi="Arial" w:cs="Arial"/>
                <w:szCs w:val="20"/>
                <w:lang w:val="fr-FR"/>
              </w:rPr>
              <w:t>[</w:t>
            </w:r>
            <w:r w:rsidR="00363094" w:rsidRPr="002E2222">
              <w:rPr>
                <w:rFonts w:ascii="Arial" w:hAnsi="Arial" w:cs="Arial"/>
                <w:szCs w:val="20"/>
                <w:lang w:val="fr-FR"/>
              </w:rPr>
              <w:t xml:space="preserve">4. </w:t>
            </w:r>
            <w:r w:rsidR="00363094" w:rsidRPr="00A64CB1">
              <w:rPr>
                <w:rFonts w:ascii="Arial" w:hAnsi="Arial" w:cs="Arial"/>
                <w:sz w:val="22"/>
                <w:szCs w:val="22"/>
                <w:lang w:val="fr-FR"/>
              </w:rPr>
              <w:t xml:space="preserve">Aires importantes pour les requins et les raies (AIRR) </w:t>
            </w:r>
            <w:r w:rsidR="00363094" w:rsidRPr="002E2222">
              <w:rPr>
                <w:rFonts w:ascii="Arial" w:hAnsi="Arial" w:cs="Arial"/>
                <w:b w:val="0"/>
                <w:bCs w:val="0"/>
                <w:szCs w:val="20"/>
                <w:lang w:val="fr-FR"/>
              </w:rPr>
              <w:t xml:space="preserve">(voir </w:t>
            </w:r>
            <w:hyperlink r:id="rId11" w:history="1">
              <w:r w:rsidR="00363094" w:rsidRPr="002E2222">
                <w:rPr>
                  <w:rFonts w:ascii="Arial" w:hAnsi="Arial" w:cs="Arial"/>
                  <w:b w:val="0"/>
                  <w:bCs w:val="0"/>
                  <w:color w:val="0000FF"/>
                  <w:szCs w:val="20"/>
                  <w:u w:val="single"/>
                  <w:lang w:val="fr-FR"/>
                </w:rPr>
                <w:t>CMS/Sharks/MOS4/Doc.10.4</w:t>
              </w:r>
            </w:hyperlink>
            <w:r w:rsidR="00363094" w:rsidRPr="002E2222">
              <w:rPr>
                <w:rFonts w:ascii="Arial" w:hAnsi="Arial" w:cs="Arial"/>
                <w:b w:val="0"/>
                <w:bCs w:val="0"/>
                <w:szCs w:val="20"/>
                <w:lang w:val="fr-FR"/>
              </w:rPr>
              <w:t>)</w:t>
            </w:r>
            <w:r w:rsidR="00363094" w:rsidRPr="002E2222">
              <w:rPr>
                <w:rFonts w:ascii="Arial" w:hAnsi="Arial" w:cs="Arial"/>
                <w:szCs w:val="20"/>
                <w:lang w:val="fr-FR"/>
              </w:rPr>
              <w:t xml:space="preserve"> </w:t>
            </w:r>
            <w:r>
              <w:rPr>
                <w:rFonts w:ascii="Arial" w:hAnsi="Arial" w:cs="Arial"/>
                <w:szCs w:val="20"/>
                <w:lang w:val="fr-FR"/>
              </w:rPr>
              <w:t>]</w:t>
            </w:r>
          </w:p>
        </w:tc>
      </w:tr>
      <w:tr w:rsidR="00363094" w:rsidRPr="00AD7E95" w14:paraId="415AEECE" w14:textId="77777777" w:rsidTr="00CC5A7B">
        <w:trPr>
          <w:gridAfter w:val="1"/>
          <w:cnfStyle w:val="000000100000" w:firstRow="0" w:lastRow="0" w:firstColumn="0" w:lastColumn="0" w:oddVBand="0" w:evenVBand="0" w:oddHBand="1" w:evenHBand="0" w:firstRowFirstColumn="0" w:firstRowLastColumn="0" w:lastRowFirstColumn="0" w:lastRowLastColumn="0"/>
          <w:wAfter w:w="24" w:type="dxa"/>
          <w:cantSplit/>
          <w:trHeight w:val="420"/>
        </w:trPr>
        <w:tc>
          <w:tcPr>
            <w:cnfStyle w:val="001000000000" w:firstRow="0" w:lastRow="0" w:firstColumn="1" w:lastColumn="0" w:oddVBand="0" w:evenVBand="0" w:oddHBand="0" w:evenHBand="0" w:firstRowFirstColumn="0" w:firstRowLastColumn="0" w:lastRowFirstColumn="0" w:lastRowLastColumn="0"/>
            <w:tcW w:w="709" w:type="dxa"/>
          </w:tcPr>
          <w:p w14:paraId="274785B7" w14:textId="77777777" w:rsidR="00363094" w:rsidRPr="002E2222" w:rsidRDefault="00363094" w:rsidP="00363094">
            <w:pPr>
              <w:widowControl/>
              <w:autoSpaceDE/>
              <w:autoSpaceDN/>
              <w:adjustRightInd/>
              <w:textAlignment w:val="baseline"/>
              <w:rPr>
                <w:rFonts w:ascii="Arial" w:hAnsi="Arial" w:cs="Arial"/>
                <w:szCs w:val="20"/>
                <w:lang w:val="en-GB"/>
              </w:rPr>
            </w:pPr>
            <w:r w:rsidRPr="002E2222">
              <w:rPr>
                <w:rFonts w:ascii="Arial" w:hAnsi="Arial" w:cs="Arial"/>
                <w:szCs w:val="20"/>
                <w:lang w:val="en-GB"/>
              </w:rPr>
              <w:t>4.1</w:t>
            </w:r>
          </w:p>
        </w:tc>
        <w:tc>
          <w:tcPr>
            <w:tcW w:w="3260" w:type="dxa"/>
          </w:tcPr>
          <w:p w14:paraId="7DE18FC0" w14:textId="77777777" w:rsidR="00363094" w:rsidRPr="002E2222" w:rsidRDefault="00363094" w:rsidP="00363094">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lang w:val="fr-BE"/>
              </w:rPr>
            </w:pPr>
            <w:r w:rsidRPr="002E2222">
              <w:rPr>
                <w:rFonts w:ascii="Arial" w:hAnsi="Arial" w:cs="Arial"/>
                <w:szCs w:val="20"/>
                <w:lang w:val="fr-BE"/>
              </w:rPr>
              <w:t>Promouvoir l’initiative AIRR dans les forums pertinents, y compris, sans toutefois s’y limiter, la CMS, la CDB, la FAO, les ORGP, les centres d'appui régional et les groupes consultatifs.</w:t>
            </w:r>
          </w:p>
        </w:tc>
        <w:tc>
          <w:tcPr>
            <w:tcW w:w="1134" w:type="dxa"/>
          </w:tcPr>
          <w:p w14:paraId="5154A386" w14:textId="77777777" w:rsidR="00363094" w:rsidRPr="002E2222" w:rsidRDefault="00363094" w:rsidP="00363094">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lang w:val="fr-BE" w:eastAsia="en-GB"/>
              </w:rPr>
            </w:pPr>
            <w:r w:rsidRPr="002E2222">
              <w:rPr>
                <w:rFonts w:ascii="Arial" w:hAnsi="Arial" w:cs="Arial"/>
                <w:szCs w:val="20"/>
                <w:lang w:val="fr-BE"/>
              </w:rPr>
              <w:t>Décisions de la MOS4 (PC 1.5)</w:t>
            </w:r>
          </w:p>
        </w:tc>
        <w:tc>
          <w:tcPr>
            <w:tcW w:w="1276" w:type="dxa"/>
          </w:tcPr>
          <w:p w14:paraId="37121F60" w14:textId="77777777" w:rsidR="00363094" w:rsidRPr="002E2222" w:rsidRDefault="00363094" w:rsidP="00363094">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lang w:val="en-GB"/>
              </w:rPr>
            </w:pPr>
            <w:r w:rsidRPr="002E2222">
              <w:rPr>
                <w:rFonts w:ascii="Arial" w:hAnsi="Arial" w:cs="Arial"/>
                <w:szCs w:val="20"/>
              </w:rPr>
              <w:t xml:space="preserve">à </w:t>
            </w:r>
            <w:proofErr w:type="spellStart"/>
            <w:r w:rsidRPr="002E2222">
              <w:rPr>
                <w:rFonts w:ascii="Arial" w:hAnsi="Arial" w:cs="Arial"/>
                <w:szCs w:val="20"/>
              </w:rPr>
              <w:t>déterminer</w:t>
            </w:r>
            <w:proofErr w:type="spellEnd"/>
          </w:p>
        </w:tc>
        <w:tc>
          <w:tcPr>
            <w:tcW w:w="1279" w:type="dxa"/>
            <w:gridSpan w:val="2"/>
          </w:tcPr>
          <w:p w14:paraId="4D4A7B98" w14:textId="77777777" w:rsidR="00363094" w:rsidRPr="002E2222" w:rsidRDefault="00363094" w:rsidP="00363094">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lang w:val="en-GB"/>
              </w:rPr>
            </w:pPr>
            <w:r w:rsidRPr="002E2222">
              <w:rPr>
                <w:rFonts w:ascii="Arial" w:hAnsi="Arial" w:cs="Arial"/>
                <w:szCs w:val="20"/>
              </w:rPr>
              <w:t xml:space="preserve">à </w:t>
            </w:r>
            <w:proofErr w:type="spellStart"/>
            <w:r w:rsidRPr="002E2222">
              <w:rPr>
                <w:rFonts w:ascii="Arial" w:hAnsi="Arial" w:cs="Arial"/>
                <w:szCs w:val="20"/>
              </w:rPr>
              <w:t>déterminer</w:t>
            </w:r>
            <w:proofErr w:type="spellEnd"/>
          </w:p>
        </w:tc>
        <w:tc>
          <w:tcPr>
            <w:tcW w:w="1556" w:type="dxa"/>
          </w:tcPr>
          <w:p w14:paraId="3D744844" w14:textId="77777777" w:rsidR="00363094" w:rsidRPr="002E2222" w:rsidRDefault="00363094" w:rsidP="00363094">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lang w:val="en-GB"/>
              </w:rPr>
            </w:pPr>
            <w:r w:rsidRPr="002E2222">
              <w:rPr>
                <w:rFonts w:ascii="Arial" w:hAnsi="Arial" w:cs="Arial"/>
                <w:szCs w:val="20"/>
                <w:lang w:val="en-GB"/>
              </w:rPr>
              <w:t xml:space="preserve">SEC, SIG, </w:t>
            </w:r>
            <w:proofErr w:type="spellStart"/>
            <w:r w:rsidRPr="002E2222">
              <w:rPr>
                <w:rFonts w:ascii="Arial" w:hAnsi="Arial" w:cs="Arial"/>
                <w:szCs w:val="20"/>
                <w:lang w:val="en-GB"/>
              </w:rPr>
              <w:t>CooP</w:t>
            </w:r>
            <w:proofErr w:type="spellEnd"/>
          </w:p>
        </w:tc>
        <w:tc>
          <w:tcPr>
            <w:tcW w:w="1843" w:type="dxa"/>
          </w:tcPr>
          <w:p w14:paraId="31052E92" w14:textId="77777777" w:rsidR="00363094" w:rsidRPr="002E2222" w:rsidRDefault="00363094" w:rsidP="00363094">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shd w:val="clear" w:color="auto" w:fill="FFFF00"/>
                <w:lang w:val="fr-FR" w:eastAsia="en-GB"/>
              </w:rPr>
            </w:pPr>
          </w:p>
        </w:tc>
        <w:tc>
          <w:tcPr>
            <w:tcW w:w="1887" w:type="dxa"/>
          </w:tcPr>
          <w:p w14:paraId="2ED87706" w14:textId="77777777" w:rsidR="00363094" w:rsidRPr="002E2222" w:rsidRDefault="00363094" w:rsidP="00363094">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lang w:val="fr-BE" w:eastAsia="en-GB"/>
              </w:rPr>
            </w:pPr>
            <w:r w:rsidRPr="002C3535">
              <w:rPr>
                <w:rFonts w:ascii="Arial" w:hAnsi="Arial" w:cs="Arial"/>
                <w:b/>
                <w:bCs/>
                <w:szCs w:val="20"/>
                <w:lang w:val="fr-BE"/>
              </w:rPr>
              <w:t>Personnel P : 3</w:t>
            </w:r>
            <w:r w:rsidRPr="002E2222">
              <w:rPr>
                <w:rFonts w:ascii="Arial" w:hAnsi="Arial" w:cs="Arial"/>
                <w:szCs w:val="20"/>
                <w:lang w:val="fr-BE"/>
              </w:rPr>
              <w:t xml:space="preserve"> (par exemple, élaboration de documents de politique)</w:t>
            </w:r>
          </w:p>
        </w:tc>
      </w:tr>
      <w:tr w:rsidR="00363094" w:rsidRPr="002E2222" w14:paraId="2849394B" w14:textId="77777777" w:rsidTr="00CC5A7B">
        <w:trPr>
          <w:gridAfter w:val="1"/>
          <w:wAfter w:w="24" w:type="dxa"/>
          <w:cantSplit/>
          <w:trHeight w:val="420"/>
        </w:trPr>
        <w:tc>
          <w:tcPr>
            <w:cnfStyle w:val="001000000000" w:firstRow="0" w:lastRow="0" w:firstColumn="1" w:lastColumn="0" w:oddVBand="0" w:evenVBand="0" w:oddHBand="0" w:evenHBand="0" w:firstRowFirstColumn="0" w:firstRowLastColumn="0" w:lastRowFirstColumn="0" w:lastRowLastColumn="0"/>
            <w:tcW w:w="709" w:type="dxa"/>
          </w:tcPr>
          <w:p w14:paraId="58883591" w14:textId="77777777" w:rsidR="00363094" w:rsidRPr="002E2222" w:rsidRDefault="00363094" w:rsidP="00363094">
            <w:pPr>
              <w:widowControl/>
              <w:autoSpaceDE/>
              <w:autoSpaceDN/>
              <w:adjustRightInd/>
              <w:textAlignment w:val="baseline"/>
              <w:rPr>
                <w:rFonts w:ascii="Arial" w:hAnsi="Arial" w:cs="Arial"/>
                <w:szCs w:val="20"/>
                <w:lang w:val="en-GB"/>
              </w:rPr>
            </w:pPr>
            <w:r w:rsidRPr="002E2222">
              <w:rPr>
                <w:rFonts w:ascii="Arial" w:hAnsi="Arial" w:cs="Arial"/>
                <w:szCs w:val="20"/>
                <w:lang w:val="en-GB"/>
              </w:rPr>
              <w:t>4.2</w:t>
            </w:r>
          </w:p>
        </w:tc>
        <w:tc>
          <w:tcPr>
            <w:tcW w:w="3260" w:type="dxa"/>
          </w:tcPr>
          <w:p w14:paraId="7C7BE89E" w14:textId="77777777" w:rsidR="00363094" w:rsidRPr="002E2222" w:rsidRDefault="00363094" w:rsidP="00363094">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0"/>
                <w:lang w:val="fr-BE"/>
              </w:rPr>
            </w:pPr>
            <w:r w:rsidRPr="002E2222">
              <w:rPr>
                <w:rFonts w:ascii="Arial" w:hAnsi="Arial" w:cs="Arial"/>
                <w:szCs w:val="20"/>
                <w:lang w:val="fr-BE"/>
              </w:rPr>
              <w:t>Assurer la liaison avec le Groupe de spécialistes des requins de la CSE de l’UICN concernant la mise en œuvre de l’initiative AIRR.</w:t>
            </w:r>
          </w:p>
        </w:tc>
        <w:tc>
          <w:tcPr>
            <w:tcW w:w="1134" w:type="dxa"/>
          </w:tcPr>
          <w:p w14:paraId="3897F9A6" w14:textId="77777777" w:rsidR="00363094" w:rsidRPr="002E2222" w:rsidRDefault="00363094" w:rsidP="00363094">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0"/>
                <w:lang w:val="fr-BE" w:eastAsia="en-GB"/>
              </w:rPr>
            </w:pPr>
            <w:r w:rsidRPr="002E2222">
              <w:rPr>
                <w:rFonts w:ascii="Arial" w:hAnsi="Arial" w:cs="Arial"/>
                <w:szCs w:val="20"/>
                <w:lang w:val="fr-BE"/>
              </w:rPr>
              <w:t>Décisions de la MOS4 (PC 1.5)</w:t>
            </w:r>
          </w:p>
        </w:tc>
        <w:tc>
          <w:tcPr>
            <w:tcW w:w="1276" w:type="dxa"/>
          </w:tcPr>
          <w:p w14:paraId="39511FB6" w14:textId="77777777" w:rsidR="00363094" w:rsidRPr="002E2222" w:rsidRDefault="00363094" w:rsidP="00363094">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0"/>
                <w:lang w:val="en-GB"/>
              </w:rPr>
            </w:pPr>
            <w:r w:rsidRPr="002E2222">
              <w:rPr>
                <w:rFonts w:ascii="Arial" w:hAnsi="Arial" w:cs="Arial"/>
                <w:szCs w:val="20"/>
              </w:rPr>
              <w:t xml:space="preserve">à </w:t>
            </w:r>
            <w:proofErr w:type="spellStart"/>
            <w:r w:rsidRPr="002E2222">
              <w:rPr>
                <w:rFonts w:ascii="Arial" w:hAnsi="Arial" w:cs="Arial"/>
                <w:szCs w:val="20"/>
              </w:rPr>
              <w:t>déterminer</w:t>
            </w:r>
            <w:proofErr w:type="spellEnd"/>
          </w:p>
        </w:tc>
        <w:tc>
          <w:tcPr>
            <w:tcW w:w="1279" w:type="dxa"/>
            <w:gridSpan w:val="2"/>
          </w:tcPr>
          <w:p w14:paraId="783A4AC0" w14:textId="77777777" w:rsidR="00363094" w:rsidRPr="002E2222" w:rsidRDefault="00363094" w:rsidP="00363094">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0"/>
                <w:lang w:val="en-GB"/>
              </w:rPr>
            </w:pPr>
            <w:r w:rsidRPr="002E2222">
              <w:rPr>
                <w:rFonts w:ascii="Arial" w:hAnsi="Arial" w:cs="Arial"/>
                <w:szCs w:val="20"/>
              </w:rPr>
              <w:t xml:space="preserve">à </w:t>
            </w:r>
            <w:proofErr w:type="spellStart"/>
            <w:r w:rsidRPr="002E2222">
              <w:rPr>
                <w:rFonts w:ascii="Arial" w:hAnsi="Arial" w:cs="Arial"/>
                <w:szCs w:val="20"/>
              </w:rPr>
              <w:t>déterminer</w:t>
            </w:r>
            <w:proofErr w:type="spellEnd"/>
          </w:p>
        </w:tc>
        <w:tc>
          <w:tcPr>
            <w:tcW w:w="1556" w:type="dxa"/>
          </w:tcPr>
          <w:p w14:paraId="6F52AC72" w14:textId="77777777" w:rsidR="00363094" w:rsidRPr="002E2222" w:rsidRDefault="00363094" w:rsidP="00363094">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0"/>
                <w:lang w:val="en-GB"/>
              </w:rPr>
            </w:pPr>
            <w:r w:rsidRPr="002E2222">
              <w:rPr>
                <w:rFonts w:ascii="Arial" w:hAnsi="Arial" w:cs="Arial"/>
                <w:szCs w:val="20"/>
                <w:lang w:val="en-GB"/>
              </w:rPr>
              <w:t>SEC</w:t>
            </w:r>
          </w:p>
        </w:tc>
        <w:tc>
          <w:tcPr>
            <w:tcW w:w="1843" w:type="dxa"/>
          </w:tcPr>
          <w:p w14:paraId="51AE85A1" w14:textId="77777777" w:rsidR="00363094" w:rsidRPr="002E2222" w:rsidRDefault="00363094" w:rsidP="00363094">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0"/>
                <w:shd w:val="clear" w:color="auto" w:fill="FFFF00"/>
                <w:lang w:val="fr-FR" w:eastAsia="en-GB"/>
              </w:rPr>
            </w:pPr>
          </w:p>
        </w:tc>
        <w:tc>
          <w:tcPr>
            <w:tcW w:w="1887" w:type="dxa"/>
          </w:tcPr>
          <w:p w14:paraId="2F4940D7" w14:textId="77777777" w:rsidR="00363094" w:rsidRPr="002C3535" w:rsidRDefault="00363094" w:rsidP="00363094">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b/>
                <w:bCs/>
                <w:szCs w:val="20"/>
                <w:lang w:val="en-GB"/>
              </w:rPr>
            </w:pPr>
            <w:r w:rsidRPr="002C3535">
              <w:rPr>
                <w:rFonts w:ascii="Arial" w:hAnsi="Arial" w:cs="Arial"/>
                <w:b/>
                <w:bCs/>
                <w:szCs w:val="20"/>
              </w:rPr>
              <w:t xml:space="preserve">Personnel </w:t>
            </w:r>
            <w:proofErr w:type="gramStart"/>
            <w:r w:rsidRPr="002C3535">
              <w:rPr>
                <w:rFonts w:ascii="Arial" w:hAnsi="Arial" w:cs="Arial"/>
                <w:b/>
                <w:bCs/>
                <w:szCs w:val="20"/>
              </w:rPr>
              <w:t>P :</w:t>
            </w:r>
            <w:proofErr w:type="gramEnd"/>
            <w:r w:rsidRPr="002C3535">
              <w:rPr>
                <w:rFonts w:ascii="Arial" w:hAnsi="Arial" w:cs="Arial"/>
                <w:b/>
                <w:bCs/>
                <w:szCs w:val="20"/>
              </w:rPr>
              <w:t xml:space="preserve"> 2</w:t>
            </w:r>
          </w:p>
        </w:tc>
      </w:tr>
      <w:tr w:rsidR="00363094" w:rsidRPr="00AD7E95" w14:paraId="29FF3F6E" w14:textId="77777777" w:rsidTr="00CC5A7B">
        <w:trPr>
          <w:gridAfter w:val="1"/>
          <w:cnfStyle w:val="000000100000" w:firstRow="0" w:lastRow="0" w:firstColumn="0" w:lastColumn="0" w:oddVBand="0" w:evenVBand="0" w:oddHBand="1" w:evenHBand="0" w:firstRowFirstColumn="0" w:firstRowLastColumn="0" w:lastRowFirstColumn="0" w:lastRowLastColumn="0"/>
          <w:wAfter w:w="24" w:type="dxa"/>
          <w:cantSplit/>
          <w:trHeight w:val="420"/>
        </w:trPr>
        <w:tc>
          <w:tcPr>
            <w:cnfStyle w:val="001000000000" w:firstRow="0" w:lastRow="0" w:firstColumn="1" w:lastColumn="0" w:oddVBand="0" w:evenVBand="0" w:oddHBand="0" w:evenHBand="0" w:firstRowFirstColumn="0" w:firstRowLastColumn="0" w:lastRowFirstColumn="0" w:lastRowLastColumn="0"/>
            <w:tcW w:w="709" w:type="dxa"/>
          </w:tcPr>
          <w:p w14:paraId="1C27CD23" w14:textId="77777777" w:rsidR="00363094" w:rsidRPr="002E2222" w:rsidRDefault="00363094" w:rsidP="00363094">
            <w:pPr>
              <w:widowControl/>
              <w:autoSpaceDE/>
              <w:autoSpaceDN/>
              <w:adjustRightInd/>
              <w:textAlignment w:val="baseline"/>
              <w:rPr>
                <w:rFonts w:ascii="Arial" w:hAnsi="Arial" w:cs="Arial"/>
                <w:szCs w:val="20"/>
                <w:lang w:val="en-GB"/>
              </w:rPr>
            </w:pPr>
            <w:r w:rsidRPr="002E2222">
              <w:rPr>
                <w:rFonts w:ascii="Arial" w:hAnsi="Arial" w:cs="Arial"/>
                <w:szCs w:val="20"/>
                <w:lang w:val="en-GB"/>
              </w:rPr>
              <w:t>4.3</w:t>
            </w:r>
          </w:p>
        </w:tc>
        <w:tc>
          <w:tcPr>
            <w:tcW w:w="3260" w:type="dxa"/>
          </w:tcPr>
          <w:p w14:paraId="3DF577DB" w14:textId="77777777" w:rsidR="00363094" w:rsidRPr="002E2222" w:rsidRDefault="00363094" w:rsidP="00363094">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0"/>
                <w:shd w:val="clear" w:color="auto" w:fill="FFFFFF"/>
                <w:lang w:val="fr-BE"/>
              </w:rPr>
            </w:pPr>
            <w:r w:rsidRPr="002E2222">
              <w:rPr>
                <w:rFonts w:ascii="Arial" w:hAnsi="Arial" w:cs="Arial"/>
                <w:szCs w:val="20"/>
                <w:lang w:val="fr-BE"/>
              </w:rPr>
              <w:t>Fournir un soutien au Groupe de spécialistes des requins de la CSE de l’UICN, le cas échéant et dans la mesure du possible, en ce qui concerne l’identification des AIRR, y compris le partage des informations et des compétences pertinentes.</w:t>
            </w:r>
          </w:p>
        </w:tc>
        <w:tc>
          <w:tcPr>
            <w:tcW w:w="1134" w:type="dxa"/>
          </w:tcPr>
          <w:p w14:paraId="0D03D29F" w14:textId="77777777" w:rsidR="00363094" w:rsidRPr="002E2222" w:rsidRDefault="00363094" w:rsidP="00363094">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lang w:val="fr-BE" w:eastAsia="en-GB"/>
              </w:rPr>
            </w:pPr>
            <w:r w:rsidRPr="002E2222">
              <w:rPr>
                <w:rFonts w:ascii="Arial" w:hAnsi="Arial" w:cs="Arial"/>
                <w:szCs w:val="20"/>
                <w:lang w:val="fr-BE"/>
              </w:rPr>
              <w:t>Décisions de la MOS4 (PC 1.5)</w:t>
            </w:r>
          </w:p>
        </w:tc>
        <w:tc>
          <w:tcPr>
            <w:tcW w:w="1276" w:type="dxa"/>
          </w:tcPr>
          <w:p w14:paraId="66B3CADE" w14:textId="77777777" w:rsidR="00363094" w:rsidRPr="002E2222" w:rsidRDefault="00363094" w:rsidP="00363094">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lang w:val="en-GB"/>
              </w:rPr>
            </w:pPr>
            <w:r w:rsidRPr="002E2222">
              <w:rPr>
                <w:rFonts w:ascii="Arial" w:hAnsi="Arial" w:cs="Arial"/>
                <w:szCs w:val="20"/>
              </w:rPr>
              <w:t xml:space="preserve">à </w:t>
            </w:r>
            <w:proofErr w:type="spellStart"/>
            <w:r w:rsidRPr="002E2222">
              <w:rPr>
                <w:rFonts w:ascii="Arial" w:hAnsi="Arial" w:cs="Arial"/>
                <w:szCs w:val="20"/>
              </w:rPr>
              <w:t>déterminer</w:t>
            </w:r>
            <w:proofErr w:type="spellEnd"/>
          </w:p>
        </w:tc>
        <w:tc>
          <w:tcPr>
            <w:tcW w:w="1279" w:type="dxa"/>
            <w:gridSpan w:val="2"/>
          </w:tcPr>
          <w:p w14:paraId="1A7A8DD4" w14:textId="77777777" w:rsidR="00363094" w:rsidRPr="002E2222" w:rsidRDefault="00363094" w:rsidP="00363094">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lang w:val="en-GB"/>
              </w:rPr>
            </w:pPr>
            <w:r w:rsidRPr="002E2222">
              <w:rPr>
                <w:rFonts w:ascii="Arial" w:hAnsi="Arial" w:cs="Arial"/>
                <w:szCs w:val="20"/>
              </w:rPr>
              <w:t xml:space="preserve">à </w:t>
            </w:r>
            <w:proofErr w:type="spellStart"/>
            <w:r w:rsidRPr="002E2222">
              <w:rPr>
                <w:rFonts w:ascii="Arial" w:hAnsi="Arial" w:cs="Arial"/>
                <w:szCs w:val="20"/>
              </w:rPr>
              <w:t>déterminer</w:t>
            </w:r>
            <w:proofErr w:type="spellEnd"/>
          </w:p>
        </w:tc>
        <w:tc>
          <w:tcPr>
            <w:tcW w:w="1556" w:type="dxa"/>
          </w:tcPr>
          <w:p w14:paraId="6A9FB60F" w14:textId="77777777" w:rsidR="00363094" w:rsidRPr="002E2222" w:rsidRDefault="00363094" w:rsidP="00363094">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lang w:val="en-GB"/>
              </w:rPr>
            </w:pPr>
            <w:r w:rsidRPr="002E2222">
              <w:rPr>
                <w:rFonts w:ascii="Arial" w:hAnsi="Arial" w:cs="Arial"/>
                <w:szCs w:val="20"/>
              </w:rPr>
              <w:t>SIG, AC, GTC</w:t>
            </w:r>
          </w:p>
        </w:tc>
        <w:tc>
          <w:tcPr>
            <w:tcW w:w="1843" w:type="dxa"/>
          </w:tcPr>
          <w:p w14:paraId="0C18588F" w14:textId="0AA0303C" w:rsidR="00363094" w:rsidRPr="002E2222" w:rsidRDefault="00363094" w:rsidP="00363094">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shd w:val="clear" w:color="auto" w:fill="FFFF00"/>
                <w:lang w:val="fr-BE" w:eastAsia="en-GB"/>
              </w:rPr>
            </w:pPr>
            <w:r w:rsidRPr="002C3535">
              <w:rPr>
                <w:rFonts w:ascii="Arial" w:hAnsi="Arial" w:cs="Arial"/>
                <w:b/>
                <w:bCs/>
                <w:szCs w:val="20"/>
                <w:lang w:val="fr-BE"/>
              </w:rPr>
              <w:t xml:space="preserve">21 000 </w:t>
            </w:r>
            <w:r w:rsidRPr="00651776">
              <w:rPr>
                <w:rFonts w:ascii="Arial" w:hAnsi="Arial" w:cs="Arial"/>
                <w:b/>
                <w:bCs/>
                <w:szCs w:val="20"/>
                <w:lang w:val="fr-BE"/>
              </w:rPr>
              <w:t>€</w:t>
            </w:r>
            <w:r w:rsidRPr="002E2222">
              <w:rPr>
                <w:rFonts w:ascii="Arial" w:hAnsi="Arial" w:cs="Arial"/>
                <w:szCs w:val="20"/>
                <w:lang w:val="fr-BE"/>
              </w:rPr>
              <w:t xml:space="preserve"> pour les déplacements du Comité consultatif et du GTC pour les ateliers et les réunions (quelque 7 missions)</w:t>
            </w:r>
          </w:p>
        </w:tc>
        <w:tc>
          <w:tcPr>
            <w:tcW w:w="1887" w:type="dxa"/>
          </w:tcPr>
          <w:p w14:paraId="1D0A2A23" w14:textId="77777777" w:rsidR="00363094" w:rsidRPr="002E2222" w:rsidRDefault="00363094" w:rsidP="00363094">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lang w:val="fr-BE" w:eastAsia="en-GB"/>
              </w:rPr>
            </w:pPr>
            <w:r w:rsidRPr="002C3535">
              <w:rPr>
                <w:rFonts w:ascii="Arial" w:hAnsi="Arial" w:cs="Arial"/>
                <w:b/>
                <w:bCs/>
                <w:szCs w:val="20"/>
                <w:lang w:val="fr-BE"/>
              </w:rPr>
              <w:t>Personnel P : 2 Personnel G : 2</w:t>
            </w:r>
            <w:r w:rsidRPr="002E2222">
              <w:rPr>
                <w:rFonts w:ascii="Arial" w:hAnsi="Arial" w:cs="Arial"/>
                <w:szCs w:val="20"/>
                <w:lang w:val="fr-BE"/>
              </w:rPr>
              <w:t xml:space="preserve"> (collecte de fonds, gestion des accords avec les donateurs, gestion des voyages)</w:t>
            </w:r>
          </w:p>
        </w:tc>
      </w:tr>
      <w:tr w:rsidR="00363094" w:rsidRPr="00AD7E95" w14:paraId="73A321F3" w14:textId="77777777" w:rsidTr="002C3535">
        <w:trPr>
          <w:gridAfter w:val="1"/>
          <w:wAfter w:w="24" w:type="dxa"/>
          <w:cantSplit/>
          <w:trHeight w:val="420"/>
        </w:trPr>
        <w:tc>
          <w:tcPr>
            <w:cnfStyle w:val="001000000000" w:firstRow="0" w:lastRow="0" w:firstColumn="1" w:lastColumn="0" w:oddVBand="0" w:evenVBand="0" w:oddHBand="0" w:evenHBand="0" w:firstRowFirstColumn="0" w:firstRowLastColumn="0" w:lastRowFirstColumn="0" w:lastRowLastColumn="0"/>
            <w:tcW w:w="709" w:type="dxa"/>
            <w:tcBorders>
              <w:bottom w:val="single" w:sz="4" w:space="0" w:color="7F7F7F"/>
            </w:tcBorders>
          </w:tcPr>
          <w:p w14:paraId="40313A13" w14:textId="77777777" w:rsidR="00363094" w:rsidRPr="002E2222" w:rsidRDefault="00363094" w:rsidP="00363094">
            <w:pPr>
              <w:widowControl/>
              <w:autoSpaceDE/>
              <w:autoSpaceDN/>
              <w:adjustRightInd/>
              <w:textAlignment w:val="baseline"/>
              <w:rPr>
                <w:rFonts w:ascii="Arial" w:hAnsi="Arial" w:cs="Arial"/>
                <w:szCs w:val="20"/>
                <w:lang w:val="en-GB"/>
              </w:rPr>
            </w:pPr>
            <w:r w:rsidRPr="002E2222">
              <w:rPr>
                <w:rFonts w:ascii="Arial" w:hAnsi="Arial" w:cs="Arial"/>
                <w:szCs w:val="20"/>
                <w:lang w:val="en-GB"/>
              </w:rPr>
              <w:lastRenderedPageBreak/>
              <w:t>4.4</w:t>
            </w:r>
          </w:p>
        </w:tc>
        <w:tc>
          <w:tcPr>
            <w:tcW w:w="3260" w:type="dxa"/>
            <w:tcBorders>
              <w:bottom w:val="single" w:sz="4" w:space="0" w:color="7F7F7F"/>
            </w:tcBorders>
          </w:tcPr>
          <w:p w14:paraId="3B8DBFF2" w14:textId="77777777" w:rsidR="00363094" w:rsidRPr="002E2222" w:rsidRDefault="00363094" w:rsidP="00363094">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0"/>
                <w:lang w:val="fr-BE"/>
              </w:rPr>
            </w:pPr>
            <w:r w:rsidRPr="002E2222">
              <w:rPr>
                <w:rFonts w:ascii="Arial" w:hAnsi="Arial" w:cs="Arial"/>
                <w:szCs w:val="20"/>
                <w:lang w:val="fr-BE"/>
              </w:rPr>
              <w:t>Fournir des ressources financières au Groupe de spécialistes des requins de la CSE de l’UICN afin d’organiser les ateliers d’experts et les missions de suivi.</w:t>
            </w:r>
          </w:p>
        </w:tc>
        <w:tc>
          <w:tcPr>
            <w:tcW w:w="1134" w:type="dxa"/>
            <w:tcBorders>
              <w:bottom w:val="single" w:sz="4" w:space="0" w:color="7F7F7F"/>
            </w:tcBorders>
          </w:tcPr>
          <w:p w14:paraId="480986F9" w14:textId="77777777" w:rsidR="00363094" w:rsidRPr="002E2222" w:rsidRDefault="00363094" w:rsidP="00363094">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0"/>
                <w:lang w:val="fr-BE" w:eastAsia="en-GB"/>
              </w:rPr>
            </w:pPr>
            <w:r w:rsidRPr="002E2222">
              <w:rPr>
                <w:rFonts w:ascii="Arial" w:hAnsi="Arial" w:cs="Arial"/>
                <w:szCs w:val="20"/>
                <w:lang w:val="fr-BE"/>
              </w:rPr>
              <w:t>Décisions de la MOS4 (PC 1.5)</w:t>
            </w:r>
          </w:p>
        </w:tc>
        <w:tc>
          <w:tcPr>
            <w:tcW w:w="1276" w:type="dxa"/>
            <w:tcBorders>
              <w:bottom w:val="single" w:sz="4" w:space="0" w:color="7F7F7F"/>
            </w:tcBorders>
          </w:tcPr>
          <w:p w14:paraId="308BD30D" w14:textId="77777777" w:rsidR="00363094" w:rsidRPr="002E2222" w:rsidRDefault="00363094" w:rsidP="00363094">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0"/>
                <w:lang w:val="en-GB"/>
              </w:rPr>
            </w:pPr>
            <w:r w:rsidRPr="002E2222">
              <w:rPr>
                <w:rFonts w:ascii="Arial" w:hAnsi="Arial" w:cs="Arial"/>
                <w:szCs w:val="20"/>
              </w:rPr>
              <w:t xml:space="preserve">à </w:t>
            </w:r>
            <w:proofErr w:type="spellStart"/>
            <w:r w:rsidRPr="002E2222">
              <w:rPr>
                <w:rFonts w:ascii="Arial" w:hAnsi="Arial" w:cs="Arial"/>
                <w:szCs w:val="20"/>
              </w:rPr>
              <w:t>déterminer</w:t>
            </w:r>
            <w:proofErr w:type="spellEnd"/>
          </w:p>
        </w:tc>
        <w:tc>
          <w:tcPr>
            <w:tcW w:w="1279" w:type="dxa"/>
            <w:gridSpan w:val="2"/>
            <w:tcBorders>
              <w:bottom w:val="single" w:sz="4" w:space="0" w:color="7F7F7F"/>
            </w:tcBorders>
          </w:tcPr>
          <w:p w14:paraId="7F2C7655" w14:textId="77777777" w:rsidR="00363094" w:rsidRPr="002E2222" w:rsidRDefault="00363094" w:rsidP="00363094">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0"/>
                <w:lang w:val="en-GB"/>
              </w:rPr>
            </w:pPr>
            <w:r w:rsidRPr="002E2222">
              <w:rPr>
                <w:rFonts w:ascii="Arial" w:hAnsi="Arial" w:cs="Arial"/>
                <w:szCs w:val="20"/>
              </w:rPr>
              <w:t xml:space="preserve">à </w:t>
            </w:r>
            <w:proofErr w:type="spellStart"/>
            <w:r w:rsidRPr="002E2222">
              <w:rPr>
                <w:rFonts w:ascii="Arial" w:hAnsi="Arial" w:cs="Arial"/>
                <w:szCs w:val="20"/>
              </w:rPr>
              <w:t>déterminer</w:t>
            </w:r>
            <w:proofErr w:type="spellEnd"/>
          </w:p>
        </w:tc>
        <w:tc>
          <w:tcPr>
            <w:tcW w:w="1556" w:type="dxa"/>
            <w:tcBorders>
              <w:bottom w:val="single" w:sz="4" w:space="0" w:color="7F7F7F"/>
            </w:tcBorders>
          </w:tcPr>
          <w:p w14:paraId="67C48832" w14:textId="77777777" w:rsidR="00363094" w:rsidRPr="002E2222" w:rsidRDefault="00363094" w:rsidP="00363094">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0"/>
                <w:lang w:val="fr-BE" w:eastAsia="en-GB"/>
              </w:rPr>
            </w:pPr>
            <w:r w:rsidRPr="002E2222">
              <w:rPr>
                <w:rFonts w:ascii="Arial" w:hAnsi="Arial" w:cs="Arial"/>
                <w:szCs w:val="20"/>
                <w:lang w:val="fr-BE"/>
              </w:rPr>
              <w:t>SIG, SEC (si les fonds ont été fournis par le Secrétariat)</w:t>
            </w:r>
          </w:p>
        </w:tc>
        <w:tc>
          <w:tcPr>
            <w:tcW w:w="1843" w:type="dxa"/>
            <w:tcBorders>
              <w:bottom w:val="single" w:sz="4" w:space="0" w:color="7F7F7F"/>
            </w:tcBorders>
          </w:tcPr>
          <w:p w14:paraId="79A9E6F6" w14:textId="2A788208" w:rsidR="00363094" w:rsidRPr="002E2222" w:rsidRDefault="00363094" w:rsidP="00363094">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0"/>
                <w:shd w:val="clear" w:color="auto" w:fill="FFFF00"/>
                <w:lang w:val="fr-BE" w:eastAsia="en-GB"/>
              </w:rPr>
            </w:pPr>
            <w:r w:rsidRPr="002C3535">
              <w:rPr>
                <w:rFonts w:ascii="Arial" w:hAnsi="Arial" w:cs="Arial"/>
                <w:b/>
                <w:bCs/>
                <w:szCs w:val="20"/>
                <w:lang w:val="fr-BE"/>
              </w:rPr>
              <w:t xml:space="preserve">45 000 </w:t>
            </w:r>
            <w:r w:rsidRPr="00651776">
              <w:rPr>
                <w:rFonts w:ascii="Arial" w:hAnsi="Arial" w:cs="Arial"/>
                <w:b/>
                <w:bCs/>
                <w:szCs w:val="20"/>
                <w:lang w:val="fr-BE"/>
              </w:rPr>
              <w:t>€</w:t>
            </w:r>
            <w:r w:rsidRPr="002E2222">
              <w:rPr>
                <w:rFonts w:ascii="Arial" w:hAnsi="Arial" w:cs="Arial"/>
                <w:szCs w:val="20"/>
                <w:lang w:val="fr-BE"/>
              </w:rPr>
              <w:t xml:space="preserve"> pour les frais de déplacement liés aux ateliers et aux réunions (quelque 15 missions)</w:t>
            </w:r>
          </w:p>
        </w:tc>
        <w:tc>
          <w:tcPr>
            <w:tcW w:w="1887" w:type="dxa"/>
            <w:tcBorders>
              <w:bottom w:val="single" w:sz="4" w:space="0" w:color="7F7F7F"/>
            </w:tcBorders>
          </w:tcPr>
          <w:p w14:paraId="060E74CA" w14:textId="77777777" w:rsidR="00363094" w:rsidRPr="002E2222" w:rsidRDefault="00363094" w:rsidP="00363094">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0"/>
                <w:lang w:val="fr-BE" w:eastAsia="en-GB"/>
              </w:rPr>
            </w:pPr>
            <w:r w:rsidRPr="002C3535">
              <w:rPr>
                <w:rFonts w:ascii="Arial" w:hAnsi="Arial" w:cs="Arial"/>
                <w:b/>
                <w:bCs/>
                <w:szCs w:val="20"/>
                <w:lang w:val="fr-BE"/>
              </w:rPr>
              <w:t>Personnel P : 4 Personnel G : 2</w:t>
            </w:r>
            <w:r w:rsidRPr="002E2222">
              <w:rPr>
                <w:rFonts w:ascii="Arial" w:hAnsi="Arial" w:cs="Arial"/>
                <w:szCs w:val="20"/>
                <w:lang w:val="fr-BE"/>
              </w:rPr>
              <w:t xml:space="preserve"> (collecte de fonds, gestion des accords avec les donateurs, gestion des voyages)</w:t>
            </w:r>
          </w:p>
        </w:tc>
      </w:tr>
      <w:tr w:rsidR="00363094" w:rsidRPr="002E2222" w14:paraId="630A5F63" w14:textId="77777777" w:rsidTr="002C3535">
        <w:trPr>
          <w:gridAfter w:val="1"/>
          <w:cnfStyle w:val="000000100000" w:firstRow="0" w:lastRow="0" w:firstColumn="0" w:lastColumn="0" w:oddVBand="0" w:evenVBand="0" w:oddHBand="1" w:evenHBand="0" w:firstRowFirstColumn="0" w:firstRowLastColumn="0" w:lastRowFirstColumn="0" w:lastRowLastColumn="0"/>
          <w:wAfter w:w="24" w:type="dxa"/>
          <w:cantSplit/>
          <w:trHeight w:val="420"/>
        </w:trPr>
        <w:tc>
          <w:tcPr>
            <w:cnfStyle w:val="001000000000" w:firstRow="0" w:lastRow="0" w:firstColumn="1" w:lastColumn="0" w:oddVBand="0" w:evenVBand="0" w:oddHBand="0" w:evenHBand="0" w:firstRowFirstColumn="0" w:firstRowLastColumn="0" w:lastRowFirstColumn="0" w:lastRowLastColumn="0"/>
            <w:tcW w:w="709" w:type="dxa"/>
            <w:tcBorders>
              <w:bottom w:val="single" w:sz="4" w:space="0" w:color="auto"/>
            </w:tcBorders>
          </w:tcPr>
          <w:p w14:paraId="545A6CCC" w14:textId="77777777" w:rsidR="00363094" w:rsidRPr="002E2222" w:rsidRDefault="00363094" w:rsidP="00363094">
            <w:pPr>
              <w:widowControl/>
              <w:autoSpaceDE/>
              <w:autoSpaceDN/>
              <w:adjustRightInd/>
              <w:textAlignment w:val="baseline"/>
              <w:rPr>
                <w:rFonts w:ascii="Arial" w:hAnsi="Arial" w:cs="Arial"/>
                <w:szCs w:val="20"/>
                <w:lang w:val="en-GB"/>
              </w:rPr>
            </w:pPr>
            <w:r w:rsidRPr="002E2222">
              <w:rPr>
                <w:rFonts w:ascii="Arial" w:hAnsi="Arial" w:cs="Arial"/>
                <w:szCs w:val="20"/>
                <w:lang w:val="en-GB"/>
              </w:rPr>
              <w:t>4.5</w:t>
            </w:r>
          </w:p>
        </w:tc>
        <w:tc>
          <w:tcPr>
            <w:tcW w:w="3260" w:type="dxa"/>
            <w:tcBorders>
              <w:bottom w:val="single" w:sz="4" w:space="0" w:color="auto"/>
            </w:tcBorders>
          </w:tcPr>
          <w:p w14:paraId="2C0CC253" w14:textId="77777777" w:rsidR="00363094" w:rsidRPr="002E2222" w:rsidRDefault="00363094" w:rsidP="00363094">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bCs/>
                <w:iCs/>
                <w:szCs w:val="20"/>
                <w:lang w:val="fr-BE"/>
              </w:rPr>
            </w:pPr>
            <w:r w:rsidRPr="002E2222">
              <w:rPr>
                <w:rFonts w:ascii="Arial" w:hAnsi="Arial" w:cs="Arial"/>
                <w:szCs w:val="20"/>
                <w:lang w:val="fr-BE"/>
              </w:rPr>
              <w:t xml:space="preserve">Considérer les AIRR comme des zones de haute priorité pour la mise en œuvre de mesures de gestion visant à conserver les requins et les raies énumérés dans l’Annexe 1 du </w:t>
            </w:r>
            <w:proofErr w:type="spellStart"/>
            <w:r w:rsidRPr="002E2222">
              <w:rPr>
                <w:rFonts w:ascii="Arial" w:hAnsi="Arial" w:cs="Arial"/>
                <w:szCs w:val="20"/>
                <w:lang w:val="fr-BE"/>
              </w:rPr>
              <w:t>MdE</w:t>
            </w:r>
            <w:proofErr w:type="spellEnd"/>
            <w:r w:rsidRPr="002E2222">
              <w:rPr>
                <w:rFonts w:ascii="Arial" w:hAnsi="Arial" w:cs="Arial"/>
                <w:szCs w:val="20"/>
                <w:lang w:val="fr-BE"/>
              </w:rPr>
              <w:t>, dans les zones de juridictions nationales.</w:t>
            </w:r>
          </w:p>
        </w:tc>
        <w:tc>
          <w:tcPr>
            <w:tcW w:w="1134" w:type="dxa"/>
            <w:tcBorders>
              <w:bottom w:val="single" w:sz="4" w:space="0" w:color="auto"/>
            </w:tcBorders>
          </w:tcPr>
          <w:p w14:paraId="0087B96E" w14:textId="77777777" w:rsidR="00363094" w:rsidRPr="002E2222" w:rsidRDefault="00363094" w:rsidP="00363094">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lang w:val="fr-BE" w:eastAsia="en-GB"/>
              </w:rPr>
            </w:pPr>
            <w:r w:rsidRPr="002E2222">
              <w:rPr>
                <w:rFonts w:ascii="Arial" w:hAnsi="Arial" w:cs="Arial"/>
                <w:szCs w:val="20"/>
                <w:lang w:val="fr-BE"/>
              </w:rPr>
              <w:t>Décisions de la MOS4 (PC 1.5)</w:t>
            </w:r>
          </w:p>
        </w:tc>
        <w:tc>
          <w:tcPr>
            <w:tcW w:w="1276" w:type="dxa"/>
            <w:tcBorders>
              <w:bottom w:val="single" w:sz="4" w:space="0" w:color="auto"/>
            </w:tcBorders>
          </w:tcPr>
          <w:p w14:paraId="71E16B2D" w14:textId="77777777" w:rsidR="00363094" w:rsidRPr="002E2222" w:rsidRDefault="00363094" w:rsidP="00363094">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lang w:val="en-GB"/>
              </w:rPr>
            </w:pPr>
            <w:r w:rsidRPr="002E2222">
              <w:rPr>
                <w:rFonts w:ascii="Arial" w:hAnsi="Arial" w:cs="Arial"/>
                <w:szCs w:val="20"/>
              </w:rPr>
              <w:t xml:space="preserve">à </w:t>
            </w:r>
            <w:proofErr w:type="spellStart"/>
            <w:r w:rsidRPr="002E2222">
              <w:rPr>
                <w:rFonts w:ascii="Arial" w:hAnsi="Arial" w:cs="Arial"/>
                <w:szCs w:val="20"/>
              </w:rPr>
              <w:t>déterminer</w:t>
            </w:r>
            <w:proofErr w:type="spellEnd"/>
          </w:p>
        </w:tc>
        <w:tc>
          <w:tcPr>
            <w:tcW w:w="1279" w:type="dxa"/>
            <w:gridSpan w:val="2"/>
            <w:tcBorders>
              <w:bottom w:val="single" w:sz="4" w:space="0" w:color="auto"/>
            </w:tcBorders>
          </w:tcPr>
          <w:p w14:paraId="6FD9A2B8" w14:textId="77777777" w:rsidR="00363094" w:rsidRPr="002E2222" w:rsidRDefault="00363094" w:rsidP="00363094">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lang w:val="en-GB"/>
              </w:rPr>
            </w:pPr>
            <w:r w:rsidRPr="002E2222">
              <w:rPr>
                <w:rFonts w:ascii="Arial" w:hAnsi="Arial" w:cs="Arial"/>
                <w:szCs w:val="20"/>
              </w:rPr>
              <w:t xml:space="preserve">à </w:t>
            </w:r>
            <w:proofErr w:type="spellStart"/>
            <w:r w:rsidRPr="002E2222">
              <w:rPr>
                <w:rFonts w:ascii="Arial" w:hAnsi="Arial" w:cs="Arial"/>
                <w:szCs w:val="20"/>
              </w:rPr>
              <w:t>déterminer</w:t>
            </w:r>
            <w:proofErr w:type="spellEnd"/>
          </w:p>
        </w:tc>
        <w:tc>
          <w:tcPr>
            <w:tcW w:w="1556" w:type="dxa"/>
            <w:tcBorders>
              <w:bottom w:val="single" w:sz="4" w:space="0" w:color="auto"/>
            </w:tcBorders>
          </w:tcPr>
          <w:p w14:paraId="0B445E83" w14:textId="77777777" w:rsidR="00363094" w:rsidRPr="002E2222" w:rsidRDefault="00363094" w:rsidP="00363094">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lang w:val="en-GB"/>
              </w:rPr>
            </w:pPr>
            <w:r w:rsidRPr="002E2222">
              <w:rPr>
                <w:rFonts w:ascii="Arial" w:hAnsi="Arial" w:cs="Arial"/>
                <w:szCs w:val="20"/>
                <w:lang w:val="en-GB"/>
              </w:rPr>
              <w:t>SIG</w:t>
            </w:r>
          </w:p>
        </w:tc>
        <w:tc>
          <w:tcPr>
            <w:tcW w:w="1843" w:type="dxa"/>
            <w:tcBorders>
              <w:bottom w:val="single" w:sz="4" w:space="0" w:color="auto"/>
            </w:tcBorders>
          </w:tcPr>
          <w:p w14:paraId="58EA9032" w14:textId="77777777" w:rsidR="00363094" w:rsidRPr="002E2222" w:rsidRDefault="00363094" w:rsidP="00363094">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lang w:val="fr-FR" w:eastAsia="en-GB"/>
              </w:rPr>
            </w:pPr>
          </w:p>
        </w:tc>
        <w:tc>
          <w:tcPr>
            <w:tcW w:w="1887" w:type="dxa"/>
            <w:tcBorders>
              <w:bottom w:val="single" w:sz="4" w:space="0" w:color="auto"/>
            </w:tcBorders>
          </w:tcPr>
          <w:p w14:paraId="39AAA861" w14:textId="77777777" w:rsidR="00363094" w:rsidRPr="002E2222" w:rsidRDefault="00363094" w:rsidP="00363094">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lang w:val="fr-FR" w:eastAsia="en-GB"/>
              </w:rPr>
            </w:pPr>
          </w:p>
        </w:tc>
      </w:tr>
      <w:tr w:rsidR="00363094" w:rsidRPr="00AD7E95" w14:paraId="5F13DCA2" w14:textId="77777777" w:rsidTr="002C3535">
        <w:trPr>
          <w:gridAfter w:val="1"/>
          <w:wAfter w:w="24" w:type="dxa"/>
          <w:cantSplit/>
          <w:trHeight w:val="42"/>
        </w:trPr>
        <w:tc>
          <w:tcPr>
            <w:cnfStyle w:val="001000000000" w:firstRow="0" w:lastRow="0" w:firstColumn="1" w:lastColumn="0" w:oddVBand="0" w:evenVBand="0" w:oddHBand="0" w:evenHBand="0" w:firstRowFirstColumn="0" w:firstRowLastColumn="0" w:lastRowFirstColumn="0" w:lastRowLastColumn="0"/>
            <w:tcW w:w="12944" w:type="dxa"/>
            <w:gridSpan w:val="9"/>
            <w:tcBorders>
              <w:top w:val="nil"/>
            </w:tcBorders>
            <w:shd w:val="clear" w:color="auto" w:fill="DEEAF6" w:themeFill="accent1" w:themeFillTint="33"/>
          </w:tcPr>
          <w:p w14:paraId="1FFA441D" w14:textId="77777777" w:rsidR="00363094" w:rsidRPr="002E2222" w:rsidRDefault="00363094" w:rsidP="00363094">
            <w:pPr>
              <w:widowControl/>
              <w:autoSpaceDE/>
              <w:autoSpaceDN/>
              <w:adjustRightInd/>
              <w:textAlignment w:val="baseline"/>
              <w:rPr>
                <w:rFonts w:ascii="Arial" w:hAnsi="Arial" w:cs="Arial"/>
                <w:szCs w:val="20"/>
                <w:lang w:val="fr-FR" w:eastAsia="en-GB"/>
              </w:rPr>
            </w:pPr>
            <w:r w:rsidRPr="002E2222">
              <w:rPr>
                <w:rFonts w:ascii="Arial" w:hAnsi="Arial" w:cs="Arial"/>
                <w:szCs w:val="20"/>
                <w:lang w:val="fr-FR"/>
              </w:rPr>
              <w:t xml:space="preserve">5. Hiérarchisation régionale des espèces de requins et de raies inscrites à l'annexe 1 du </w:t>
            </w:r>
            <w:proofErr w:type="spellStart"/>
            <w:r w:rsidRPr="002E2222">
              <w:rPr>
                <w:rFonts w:ascii="Arial" w:hAnsi="Arial" w:cs="Arial"/>
                <w:szCs w:val="20"/>
                <w:lang w:val="fr-FR"/>
              </w:rPr>
              <w:t>MdE</w:t>
            </w:r>
            <w:proofErr w:type="spellEnd"/>
            <w:r w:rsidRPr="002E2222">
              <w:rPr>
                <w:rFonts w:ascii="Arial" w:hAnsi="Arial" w:cs="Arial"/>
                <w:szCs w:val="20"/>
                <w:lang w:val="fr-FR"/>
              </w:rPr>
              <w:t xml:space="preserve"> Requins et aux annexes de la CMS </w:t>
            </w:r>
            <w:r w:rsidRPr="002E2222">
              <w:rPr>
                <w:rFonts w:ascii="Arial" w:hAnsi="Arial" w:cs="Arial"/>
                <w:b w:val="0"/>
                <w:bCs w:val="0"/>
                <w:szCs w:val="20"/>
                <w:lang w:val="fr-FR" w:eastAsia="en-GB"/>
              </w:rPr>
              <w:t xml:space="preserve">(voir </w:t>
            </w:r>
            <w:hyperlink r:id="rId12" w:history="1">
              <w:r w:rsidRPr="002E2222">
                <w:rPr>
                  <w:rStyle w:val="Hyperlink"/>
                  <w:rFonts w:ascii="Arial" w:hAnsi="Arial" w:cs="Arial"/>
                  <w:b w:val="0"/>
                  <w:bCs w:val="0"/>
                  <w:szCs w:val="20"/>
                  <w:lang w:val="fr-FR"/>
                </w:rPr>
                <w:t>CMS/Sharks/MOS4/Doc.10.5</w:t>
              </w:r>
            </w:hyperlink>
            <w:r w:rsidRPr="002E2222">
              <w:rPr>
                <w:rStyle w:val="Hyperlink"/>
                <w:rFonts w:ascii="Arial" w:hAnsi="Arial" w:cs="Arial"/>
                <w:b w:val="0"/>
                <w:bCs w:val="0"/>
                <w:szCs w:val="20"/>
                <w:lang w:val="fr-FR"/>
              </w:rPr>
              <w:t>)</w:t>
            </w:r>
          </w:p>
        </w:tc>
      </w:tr>
      <w:tr w:rsidR="00363094" w:rsidRPr="00AD7E95" w14:paraId="50816DDA" w14:textId="77777777" w:rsidTr="00CC5A7B">
        <w:trPr>
          <w:gridAfter w:val="1"/>
          <w:cnfStyle w:val="000000100000" w:firstRow="0" w:lastRow="0" w:firstColumn="0" w:lastColumn="0" w:oddVBand="0" w:evenVBand="0" w:oddHBand="1" w:evenHBand="0" w:firstRowFirstColumn="0" w:firstRowLastColumn="0" w:lastRowFirstColumn="0" w:lastRowLastColumn="0"/>
          <w:wAfter w:w="24" w:type="dxa"/>
          <w:cantSplit/>
          <w:trHeight w:val="420"/>
        </w:trPr>
        <w:tc>
          <w:tcPr>
            <w:cnfStyle w:val="001000000000" w:firstRow="0" w:lastRow="0" w:firstColumn="1" w:lastColumn="0" w:oddVBand="0" w:evenVBand="0" w:oddHBand="0" w:evenHBand="0" w:firstRowFirstColumn="0" w:firstRowLastColumn="0" w:lastRowFirstColumn="0" w:lastRowLastColumn="0"/>
            <w:tcW w:w="709" w:type="dxa"/>
          </w:tcPr>
          <w:p w14:paraId="1804135D" w14:textId="77777777" w:rsidR="00363094" w:rsidRPr="002E2222" w:rsidRDefault="00363094" w:rsidP="00363094">
            <w:pPr>
              <w:widowControl/>
              <w:autoSpaceDE/>
              <w:autoSpaceDN/>
              <w:adjustRightInd/>
              <w:textAlignment w:val="baseline"/>
              <w:rPr>
                <w:rFonts w:ascii="Arial" w:hAnsi="Arial" w:cs="Arial"/>
                <w:b w:val="0"/>
                <w:bCs w:val="0"/>
                <w:szCs w:val="20"/>
                <w:lang w:val="en-GB" w:eastAsia="en-GB"/>
              </w:rPr>
            </w:pPr>
            <w:r w:rsidRPr="002E2222">
              <w:rPr>
                <w:rFonts w:ascii="Arial" w:hAnsi="Arial" w:cs="Arial"/>
                <w:szCs w:val="20"/>
                <w:lang w:val="en-GB" w:eastAsia="en-GB"/>
              </w:rPr>
              <w:t>5.1</w:t>
            </w:r>
          </w:p>
        </w:tc>
        <w:tc>
          <w:tcPr>
            <w:tcW w:w="3260" w:type="dxa"/>
          </w:tcPr>
          <w:p w14:paraId="6F678876" w14:textId="77777777" w:rsidR="00363094" w:rsidRPr="002E2222" w:rsidRDefault="00363094" w:rsidP="00363094">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bCs/>
                <w:iCs/>
                <w:szCs w:val="20"/>
                <w:lang w:val="fr-FR"/>
              </w:rPr>
            </w:pPr>
            <w:r w:rsidRPr="002E2222">
              <w:rPr>
                <w:rFonts w:ascii="Arial" w:hAnsi="Arial" w:cs="Arial"/>
                <w:szCs w:val="20"/>
                <w:lang w:val="fr-FR"/>
              </w:rPr>
              <w:t>Le CC continuera à identifier les espèces de priorité régionale en utilisant la méthodologie présentée et toujours en cours de développement.</w:t>
            </w:r>
          </w:p>
        </w:tc>
        <w:tc>
          <w:tcPr>
            <w:tcW w:w="1134" w:type="dxa"/>
          </w:tcPr>
          <w:p w14:paraId="71EB011D" w14:textId="77777777" w:rsidR="00363094" w:rsidRPr="002E2222" w:rsidRDefault="00363094" w:rsidP="00363094">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lang w:val="fr-FR" w:eastAsia="en-GB"/>
              </w:rPr>
            </w:pPr>
            <w:r w:rsidRPr="002E2222">
              <w:rPr>
                <w:rFonts w:ascii="Arial" w:hAnsi="Arial" w:cs="Arial"/>
                <w:szCs w:val="20"/>
                <w:lang w:val="fr-FR" w:eastAsia="en-GB"/>
              </w:rPr>
              <w:t>Décisions de la MOS4</w:t>
            </w:r>
          </w:p>
        </w:tc>
        <w:tc>
          <w:tcPr>
            <w:tcW w:w="1276" w:type="dxa"/>
          </w:tcPr>
          <w:p w14:paraId="03378441" w14:textId="77777777" w:rsidR="00363094" w:rsidRDefault="00363094" w:rsidP="00363094">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trike/>
                <w:szCs w:val="20"/>
                <w:lang w:val="fr-FR" w:eastAsia="en-GB"/>
              </w:rPr>
            </w:pPr>
            <w:r w:rsidRPr="001468F2">
              <w:rPr>
                <w:rFonts w:ascii="Arial" w:hAnsi="Arial" w:cs="Arial"/>
                <w:strike/>
                <w:szCs w:val="20"/>
                <w:lang w:val="fr-FR" w:eastAsia="en-GB"/>
              </w:rPr>
              <w:t>à déterminer</w:t>
            </w:r>
          </w:p>
          <w:p w14:paraId="5F96A540" w14:textId="7C392A3F" w:rsidR="001468F2" w:rsidRPr="001468F2" w:rsidRDefault="001468F2" w:rsidP="00363094">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u w:val="single"/>
                <w:lang w:val="fr-FR" w:eastAsia="en-GB"/>
              </w:rPr>
            </w:pPr>
            <w:r w:rsidRPr="001468F2">
              <w:rPr>
                <w:rFonts w:ascii="Arial" w:hAnsi="Arial" w:cs="Arial"/>
                <w:szCs w:val="20"/>
                <w:u w:val="single"/>
                <w:lang w:val="fr-FR" w:eastAsia="en-GB"/>
              </w:rPr>
              <w:t>haute</w:t>
            </w:r>
          </w:p>
        </w:tc>
        <w:tc>
          <w:tcPr>
            <w:tcW w:w="1279" w:type="dxa"/>
            <w:gridSpan w:val="2"/>
          </w:tcPr>
          <w:p w14:paraId="378800FE" w14:textId="77777777" w:rsidR="00363094" w:rsidRDefault="00363094" w:rsidP="00363094">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trike/>
                <w:szCs w:val="20"/>
                <w:lang w:val="fr-FR" w:eastAsia="en-GB"/>
              </w:rPr>
            </w:pPr>
            <w:r w:rsidRPr="001468F2">
              <w:rPr>
                <w:rFonts w:ascii="Arial" w:hAnsi="Arial" w:cs="Arial"/>
                <w:strike/>
                <w:szCs w:val="20"/>
                <w:lang w:val="fr-FR" w:eastAsia="en-GB"/>
              </w:rPr>
              <w:t>à déterminer</w:t>
            </w:r>
          </w:p>
          <w:p w14:paraId="314E81DC" w14:textId="79A080E4" w:rsidR="001468F2" w:rsidRPr="001468F2" w:rsidRDefault="001468F2" w:rsidP="00363094">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u w:val="single"/>
                <w:lang w:val="fr-FR" w:eastAsia="en-GB"/>
              </w:rPr>
            </w:pPr>
            <w:r w:rsidRPr="001468F2">
              <w:rPr>
                <w:rFonts w:ascii="Arial" w:hAnsi="Arial" w:cs="Arial"/>
                <w:szCs w:val="20"/>
                <w:u w:val="single"/>
                <w:lang w:val="fr-FR" w:eastAsia="en-GB"/>
              </w:rPr>
              <w:t>2023-2025</w:t>
            </w:r>
          </w:p>
        </w:tc>
        <w:tc>
          <w:tcPr>
            <w:tcW w:w="1556" w:type="dxa"/>
          </w:tcPr>
          <w:p w14:paraId="2BD8A732" w14:textId="77777777" w:rsidR="00363094" w:rsidRPr="002E2222" w:rsidRDefault="00363094" w:rsidP="00363094">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lang w:val="fr-FR" w:eastAsia="en-GB"/>
              </w:rPr>
            </w:pPr>
            <w:r w:rsidRPr="002E2222">
              <w:rPr>
                <w:rFonts w:ascii="Arial" w:eastAsia="Arial" w:hAnsi="Arial" w:cs="Arial"/>
                <w:szCs w:val="20"/>
                <w:lang w:val="fr-FR"/>
              </w:rPr>
              <w:t>CC</w:t>
            </w:r>
          </w:p>
        </w:tc>
        <w:tc>
          <w:tcPr>
            <w:tcW w:w="1843" w:type="dxa"/>
          </w:tcPr>
          <w:p w14:paraId="3192ED93" w14:textId="77777777" w:rsidR="00363094" w:rsidRPr="002E2222" w:rsidRDefault="00363094" w:rsidP="00363094">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eastAsia="Arial" w:hAnsi="Arial" w:cs="Arial"/>
                <w:b/>
                <w:bCs/>
                <w:szCs w:val="20"/>
                <w:lang w:val="fr-FR"/>
              </w:rPr>
            </w:pPr>
            <w:r w:rsidRPr="002E2222">
              <w:rPr>
                <w:rFonts w:ascii="Arial" w:eastAsia="Arial" w:hAnsi="Arial" w:cs="Arial"/>
                <w:b/>
                <w:bCs/>
                <w:szCs w:val="20"/>
                <w:lang w:val="fr-FR"/>
              </w:rPr>
              <w:t xml:space="preserve">25 000 € </w:t>
            </w:r>
          </w:p>
          <w:p w14:paraId="6CB0F405" w14:textId="77777777" w:rsidR="00363094" w:rsidRPr="002E2222" w:rsidRDefault="00363094" w:rsidP="00363094">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eastAsia="Arial" w:hAnsi="Arial" w:cs="Arial"/>
                <w:szCs w:val="20"/>
                <w:lang w:val="fr-FR"/>
              </w:rPr>
            </w:pPr>
            <w:r w:rsidRPr="002E2222">
              <w:rPr>
                <w:rFonts w:ascii="Arial" w:eastAsia="Arial" w:hAnsi="Arial" w:cs="Arial"/>
                <w:szCs w:val="20"/>
                <w:lang w:val="fr-FR"/>
              </w:rPr>
              <w:t>(conseil pour soutenir le CC)</w:t>
            </w:r>
          </w:p>
          <w:p w14:paraId="5B8E58EE" w14:textId="77777777" w:rsidR="00363094" w:rsidRPr="002E2222" w:rsidRDefault="00363094" w:rsidP="00363094">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lang w:val="fr-FR" w:eastAsia="en-GB"/>
              </w:rPr>
            </w:pPr>
          </w:p>
        </w:tc>
        <w:tc>
          <w:tcPr>
            <w:tcW w:w="1887" w:type="dxa"/>
          </w:tcPr>
          <w:p w14:paraId="7EF678B3" w14:textId="77777777" w:rsidR="00363094" w:rsidRPr="002E2222" w:rsidRDefault="00363094" w:rsidP="00363094">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lang w:val="fr-FR" w:eastAsia="en-GB"/>
              </w:rPr>
            </w:pPr>
          </w:p>
        </w:tc>
      </w:tr>
      <w:tr w:rsidR="001468F2" w:rsidRPr="00AD7E95" w14:paraId="2A118363" w14:textId="77777777" w:rsidTr="00CC5A7B">
        <w:trPr>
          <w:gridAfter w:val="1"/>
          <w:wAfter w:w="24" w:type="dxa"/>
          <w:cantSplit/>
          <w:trHeight w:val="420"/>
        </w:trPr>
        <w:tc>
          <w:tcPr>
            <w:cnfStyle w:val="001000000000" w:firstRow="0" w:lastRow="0" w:firstColumn="1" w:lastColumn="0" w:oddVBand="0" w:evenVBand="0" w:oddHBand="0" w:evenHBand="0" w:firstRowFirstColumn="0" w:firstRowLastColumn="0" w:lastRowFirstColumn="0" w:lastRowLastColumn="0"/>
            <w:tcW w:w="709" w:type="dxa"/>
          </w:tcPr>
          <w:p w14:paraId="3CA67A4F" w14:textId="20883183" w:rsidR="001468F2" w:rsidRPr="001468F2" w:rsidRDefault="001468F2" w:rsidP="00363094">
            <w:pPr>
              <w:widowControl/>
              <w:autoSpaceDE/>
              <w:autoSpaceDN/>
              <w:adjustRightInd/>
              <w:textAlignment w:val="baseline"/>
              <w:rPr>
                <w:rFonts w:ascii="Arial" w:hAnsi="Arial" w:cs="Arial"/>
                <w:szCs w:val="20"/>
                <w:u w:val="single"/>
                <w:lang w:val="en-GB" w:eastAsia="en-GB"/>
              </w:rPr>
            </w:pPr>
            <w:r w:rsidRPr="001468F2">
              <w:rPr>
                <w:rFonts w:ascii="Arial" w:hAnsi="Arial" w:cs="Arial"/>
                <w:szCs w:val="20"/>
                <w:u w:val="single"/>
                <w:lang w:val="en-GB" w:eastAsia="en-GB"/>
              </w:rPr>
              <w:t>5.2</w:t>
            </w:r>
          </w:p>
        </w:tc>
        <w:tc>
          <w:tcPr>
            <w:tcW w:w="3260" w:type="dxa"/>
          </w:tcPr>
          <w:p w14:paraId="59AEF37A" w14:textId="36165670" w:rsidR="001468F2" w:rsidRPr="001468F2" w:rsidRDefault="001468F2" w:rsidP="00363094">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0"/>
                <w:u w:val="single"/>
                <w:lang w:val="fr-FR"/>
              </w:rPr>
            </w:pPr>
            <w:r w:rsidRPr="001468F2">
              <w:rPr>
                <w:rFonts w:ascii="Arial" w:eastAsia="Calibri" w:hAnsi="Arial" w:cs="Arial"/>
                <w:szCs w:val="20"/>
                <w:u w:val="single"/>
                <w:lang w:val="fr-FR"/>
              </w:rPr>
              <w:t>Le CC doit continuer à identifier les mesures de conservation les plus prioritaires à l'échelle régionale (par zone de pêche majeure de la FAO)</w:t>
            </w:r>
          </w:p>
        </w:tc>
        <w:tc>
          <w:tcPr>
            <w:tcW w:w="1134" w:type="dxa"/>
          </w:tcPr>
          <w:p w14:paraId="27BF73CD" w14:textId="20DA5766" w:rsidR="001468F2" w:rsidRPr="002E2222" w:rsidRDefault="001468F2" w:rsidP="00363094">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0"/>
                <w:lang w:val="fr-FR" w:eastAsia="en-GB"/>
              </w:rPr>
            </w:pPr>
            <w:r w:rsidRPr="002E2222">
              <w:rPr>
                <w:rFonts w:ascii="Arial" w:hAnsi="Arial" w:cs="Arial"/>
                <w:szCs w:val="20"/>
                <w:lang w:val="fr-FR" w:eastAsia="en-GB"/>
              </w:rPr>
              <w:t>Décisions de la MOS4</w:t>
            </w:r>
          </w:p>
        </w:tc>
        <w:tc>
          <w:tcPr>
            <w:tcW w:w="1276" w:type="dxa"/>
          </w:tcPr>
          <w:p w14:paraId="76CA4933" w14:textId="35302315" w:rsidR="001468F2" w:rsidRPr="002E2222" w:rsidRDefault="001468F2" w:rsidP="00363094">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0"/>
                <w:lang w:val="fr-FR" w:eastAsia="en-GB"/>
              </w:rPr>
            </w:pPr>
            <w:r w:rsidRPr="001468F2">
              <w:rPr>
                <w:rFonts w:ascii="Arial" w:hAnsi="Arial" w:cs="Arial"/>
                <w:szCs w:val="20"/>
                <w:u w:val="single"/>
                <w:lang w:val="fr-FR" w:eastAsia="en-GB"/>
              </w:rPr>
              <w:t>haute</w:t>
            </w:r>
          </w:p>
        </w:tc>
        <w:tc>
          <w:tcPr>
            <w:tcW w:w="1279" w:type="dxa"/>
            <w:gridSpan w:val="2"/>
          </w:tcPr>
          <w:p w14:paraId="49671F8A" w14:textId="5A8BC346" w:rsidR="001468F2" w:rsidRPr="002E2222" w:rsidRDefault="001468F2" w:rsidP="00363094">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0"/>
                <w:lang w:val="fr-FR" w:eastAsia="en-GB"/>
              </w:rPr>
            </w:pPr>
            <w:r w:rsidRPr="001468F2">
              <w:rPr>
                <w:rFonts w:ascii="Arial" w:hAnsi="Arial" w:cs="Arial"/>
                <w:szCs w:val="20"/>
                <w:u w:val="single"/>
                <w:lang w:val="fr-FR" w:eastAsia="en-GB"/>
              </w:rPr>
              <w:t>2023-2025</w:t>
            </w:r>
          </w:p>
        </w:tc>
        <w:tc>
          <w:tcPr>
            <w:tcW w:w="1556" w:type="dxa"/>
          </w:tcPr>
          <w:p w14:paraId="1431CE46" w14:textId="2DE6D676" w:rsidR="001468F2" w:rsidRPr="001468F2" w:rsidRDefault="001468F2" w:rsidP="00363094">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eastAsia="Arial" w:hAnsi="Arial" w:cs="Arial"/>
                <w:szCs w:val="20"/>
                <w:u w:val="single"/>
                <w:lang w:val="fr-FR"/>
              </w:rPr>
            </w:pPr>
            <w:r w:rsidRPr="001468F2">
              <w:rPr>
                <w:rFonts w:ascii="Arial" w:eastAsia="Arial" w:hAnsi="Arial" w:cs="Arial"/>
                <w:szCs w:val="20"/>
                <w:u w:val="single"/>
                <w:lang w:val="fr-FR"/>
              </w:rPr>
              <w:t>CC</w:t>
            </w:r>
          </w:p>
        </w:tc>
        <w:tc>
          <w:tcPr>
            <w:tcW w:w="1843" w:type="dxa"/>
          </w:tcPr>
          <w:p w14:paraId="55C2FE70" w14:textId="77777777" w:rsidR="001468F2" w:rsidRPr="002E2222" w:rsidRDefault="001468F2" w:rsidP="00363094">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eastAsia="Arial" w:hAnsi="Arial" w:cs="Arial"/>
                <w:szCs w:val="20"/>
                <w:lang w:val="fr-FR"/>
              </w:rPr>
            </w:pPr>
          </w:p>
        </w:tc>
        <w:tc>
          <w:tcPr>
            <w:tcW w:w="1887" w:type="dxa"/>
          </w:tcPr>
          <w:p w14:paraId="34A7F291" w14:textId="77777777" w:rsidR="001468F2" w:rsidRPr="002E2222" w:rsidRDefault="001468F2" w:rsidP="00363094">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b/>
                <w:bCs/>
                <w:szCs w:val="20"/>
                <w:lang w:val="fr-FR" w:eastAsia="en-GB"/>
              </w:rPr>
            </w:pPr>
          </w:p>
        </w:tc>
      </w:tr>
      <w:tr w:rsidR="00363094" w:rsidRPr="00AD7E95" w14:paraId="3169BBAC" w14:textId="77777777" w:rsidTr="00CC5A7B">
        <w:trPr>
          <w:gridAfter w:val="1"/>
          <w:cnfStyle w:val="000000100000" w:firstRow="0" w:lastRow="0" w:firstColumn="0" w:lastColumn="0" w:oddVBand="0" w:evenVBand="0" w:oddHBand="1" w:evenHBand="0" w:firstRowFirstColumn="0" w:firstRowLastColumn="0" w:lastRowFirstColumn="0" w:lastRowLastColumn="0"/>
          <w:wAfter w:w="24" w:type="dxa"/>
          <w:cantSplit/>
          <w:trHeight w:val="420"/>
        </w:trPr>
        <w:tc>
          <w:tcPr>
            <w:cnfStyle w:val="001000000000" w:firstRow="0" w:lastRow="0" w:firstColumn="1" w:lastColumn="0" w:oddVBand="0" w:evenVBand="0" w:oddHBand="0" w:evenHBand="0" w:firstRowFirstColumn="0" w:firstRowLastColumn="0" w:lastRowFirstColumn="0" w:lastRowLastColumn="0"/>
            <w:tcW w:w="709" w:type="dxa"/>
          </w:tcPr>
          <w:p w14:paraId="106023BB" w14:textId="1D4159A6" w:rsidR="00363094" w:rsidRPr="002E2222" w:rsidRDefault="00363094" w:rsidP="00363094">
            <w:pPr>
              <w:widowControl/>
              <w:autoSpaceDE/>
              <w:autoSpaceDN/>
              <w:adjustRightInd/>
              <w:textAlignment w:val="baseline"/>
              <w:rPr>
                <w:rFonts w:ascii="Arial" w:hAnsi="Arial" w:cs="Arial"/>
                <w:b w:val="0"/>
                <w:bCs w:val="0"/>
                <w:szCs w:val="20"/>
                <w:lang w:val="en-GB" w:eastAsia="en-GB"/>
              </w:rPr>
            </w:pPr>
            <w:r w:rsidRPr="002E2222">
              <w:rPr>
                <w:rFonts w:ascii="Arial" w:hAnsi="Arial" w:cs="Arial"/>
                <w:szCs w:val="20"/>
                <w:lang w:val="en-GB" w:eastAsia="en-GB"/>
              </w:rPr>
              <w:lastRenderedPageBreak/>
              <w:t>5.</w:t>
            </w:r>
            <w:r w:rsidRPr="001468F2">
              <w:rPr>
                <w:rFonts w:ascii="Arial" w:hAnsi="Arial" w:cs="Arial"/>
                <w:strike/>
                <w:szCs w:val="20"/>
                <w:lang w:val="en-GB" w:eastAsia="en-GB"/>
              </w:rPr>
              <w:t>2</w:t>
            </w:r>
            <w:r w:rsidR="001468F2" w:rsidRPr="001468F2">
              <w:rPr>
                <w:rFonts w:ascii="Arial" w:hAnsi="Arial" w:cs="Arial"/>
                <w:szCs w:val="20"/>
                <w:u w:val="single"/>
                <w:lang w:val="en-GB" w:eastAsia="en-GB"/>
              </w:rPr>
              <w:t>3</w:t>
            </w:r>
          </w:p>
        </w:tc>
        <w:tc>
          <w:tcPr>
            <w:tcW w:w="3260" w:type="dxa"/>
          </w:tcPr>
          <w:p w14:paraId="5347871D" w14:textId="77777777" w:rsidR="00363094" w:rsidRPr="002E2222" w:rsidRDefault="00363094" w:rsidP="00363094">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bCs/>
                <w:iCs/>
                <w:szCs w:val="20"/>
                <w:lang w:val="fr-FR"/>
              </w:rPr>
            </w:pPr>
            <w:r w:rsidRPr="002E2222">
              <w:rPr>
                <w:rFonts w:ascii="Arial" w:eastAsia="Calibri" w:hAnsi="Arial" w:cs="Arial"/>
                <w:szCs w:val="20"/>
                <w:lang w:val="fr-FR"/>
              </w:rPr>
              <w:t>Fournir un soutien financier pour la hiérarchisation régionale relative aux zones FAO supplémentaires.</w:t>
            </w:r>
          </w:p>
        </w:tc>
        <w:tc>
          <w:tcPr>
            <w:tcW w:w="1134" w:type="dxa"/>
          </w:tcPr>
          <w:p w14:paraId="7A1736A1" w14:textId="77777777" w:rsidR="00363094" w:rsidRPr="002E2222" w:rsidRDefault="00363094" w:rsidP="00363094">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lang w:val="fr-FR" w:eastAsia="en-GB"/>
              </w:rPr>
            </w:pPr>
            <w:r w:rsidRPr="002E2222">
              <w:rPr>
                <w:rFonts w:ascii="Arial" w:hAnsi="Arial" w:cs="Arial"/>
                <w:szCs w:val="20"/>
                <w:lang w:val="fr-FR" w:eastAsia="en-GB"/>
              </w:rPr>
              <w:t>Décisions de la MOS4 </w:t>
            </w:r>
          </w:p>
        </w:tc>
        <w:tc>
          <w:tcPr>
            <w:tcW w:w="1276" w:type="dxa"/>
          </w:tcPr>
          <w:p w14:paraId="1E5217ED" w14:textId="77777777" w:rsidR="00363094" w:rsidRDefault="00363094" w:rsidP="00363094">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trike/>
                <w:szCs w:val="20"/>
                <w:lang w:val="fr-FR" w:eastAsia="en-GB"/>
              </w:rPr>
            </w:pPr>
            <w:r w:rsidRPr="001468F2">
              <w:rPr>
                <w:rFonts w:ascii="Arial" w:hAnsi="Arial" w:cs="Arial"/>
                <w:strike/>
                <w:szCs w:val="20"/>
                <w:lang w:val="fr-FR" w:eastAsia="en-GB"/>
              </w:rPr>
              <w:t>à déterminer </w:t>
            </w:r>
          </w:p>
          <w:p w14:paraId="6797A92F" w14:textId="459788E1" w:rsidR="001468F2" w:rsidRPr="001468F2" w:rsidRDefault="001468F2" w:rsidP="00363094">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u w:val="single"/>
                <w:lang w:val="fr-FR" w:eastAsia="en-GB"/>
              </w:rPr>
            </w:pPr>
            <w:r w:rsidRPr="001468F2">
              <w:rPr>
                <w:rFonts w:ascii="Arial" w:hAnsi="Arial" w:cs="Arial"/>
                <w:szCs w:val="20"/>
                <w:u w:val="single"/>
                <w:lang w:val="fr-FR" w:eastAsia="en-GB"/>
              </w:rPr>
              <w:t>haute</w:t>
            </w:r>
          </w:p>
        </w:tc>
        <w:tc>
          <w:tcPr>
            <w:tcW w:w="1279" w:type="dxa"/>
            <w:gridSpan w:val="2"/>
          </w:tcPr>
          <w:p w14:paraId="61570487" w14:textId="77777777" w:rsidR="00363094" w:rsidRDefault="00363094" w:rsidP="00363094">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trike/>
                <w:szCs w:val="20"/>
                <w:lang w:val="fr-FR" w:eastAsia="en-GB"/>
              </w:rPr>
            </w:pPr>
            <w:r w:rsidRPr="001468F2">
              <w:rPr>
                <w:rFonts w:ascii="Arial" w:hAnsi="Arial" w:cs="Arial"/>
                <w:strike/>
                <w:szCs w:val="20"/>
                <w:lang w:val="fr-FR" w:eastAsia="en-GB"/>
              </w:rPr>
              <w:t>à déterminer </w:t>
            </w:r>
          </w:p>
          <w:p w14:paraId="40426317" w14:textId="2DF6E84C" w:rsidR="001468F2" w:rsidRPr="00F122C1" w:rsidRDefault="001468F2" w:rsidP="00363094">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u w:val="single"/>
                <w:lang w:val="fr-FR" w:eastAsia="en-GB"/>
              </w:rPr>
            </w:pPr>
            <w:r w:rsidRPr="00F122C1">
              <w:rPr>
                <w:rFonts w:ascii="Arial" w:hAnsi="Arial" w:cs="Arial"/>
                <w:szCs w:val="20"/>
                <w:u w:val="single"/>
                <w:lang w:val="fr-FR" w:eastAsia="en-GB"/>
              </w:rPr>
              <w:t>2023-2025</w:t>
            </w:r>
          </w:p>
        </w:tc>
        <w:tc>
          <w:tcPr>
            <w:tcW w:w="1556" w:type="dxa"/>
          </w:tcPr>
          <w:p w14:paraId="178A78B9" w14:textId="0628DA47" w:rsidR="00363094" w:rsidRPr="002E2222" w:rsidRDefault="00363094" w:rsidP="00363094">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lang w:val="fr-FR" w:eastAsia="en-GB"/>
              </w:rPr>
            </w:pPr>
            <w:r w:rsidRPr="002E2222">
              <w:rPr>
                <w:rFonts w:ascii="Arial" w:eastAsia="Arial" w:hAnsi="Arial" w:cs="Arial"/>
                <w:szCs w:val="20"/>
                <w:lang w:val="fr-FR"/>
              </w:rPr>
              <w:t>SIG</w:t>
            </w:r>
            <w:r w:rsidRPr="002E2222">
              <w:rPr>
                <w:rFonts w:ascii="Arial" w:hAnsi="Arial" w:cs="Arial"/>
                <w:szCs w:val="20"/>
                <w:lang w:val="fr-FR" w:eastAsia="en-GB"/>
              </w:rPr>
              <w:t>, (SEC car les fonds seraient versés au Secrétariat)</w:t>
            </w:r>
          </w:p>
        </w:tc>
        <w:tc>
          <w:tcPr>
            <w:tcW w:w="1843" w:type="dxa"/>
          </w:tcPr>
          <w:p w14:paraId="36460B34" w14:textId="77777777" w:rsidR="00363094" w:rsidRPr="002E2222" w:rsidRDefault="00363094" w:rsidP="00363094">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lang w:val="fr-FR" w:eastAsia="en-GB"/>
              </w:rPr>
            </w:pPr>
            <w:r w:rsidRPr="002E2222">
              <w:rPr>
                <w:rFonts w:ascii="Arial" w:eastAsia="Arial" w:hAnsi="Arial" w:cs="Arial"/>
                <w:szCs w:val="20"/>
                <w:lang w:val="fr-FR"/>
              </w:rPr>
              <w:t>Voir ci-dessus</w:t>
            </w:r>
          </w:p>
        </w:tc>
        <w:tc>
          <w:tcPr>
            <w:tcW w:w="1887" w:type="dxa"/>
          </w:tcPr>
          <w:p w14:paraId="382893FF" w14:textId="77777777" w:rsidR="00363094" w:rsidRPr="002E2222" w:rsidRDefault="00363094" w:rsidP="00363094">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b/>
                <w:bCs/>
                <w:szCs w:val="20"/>
                <w:lang w:val="fr-FR" w:eastAsia="en-GB"/>
              </w:rPr>
            </w:pPr>
            <w:r w:rsidRPr="002E2222">
              <w:rPr>
                <w:rFonts w:ascii="Arial" w:hAnsi="Arial" w:cs="Arial"/>
                <w:b/>
                <w:bCs/>
                <w:szCs w:val="20"/>
                <w:lang w:val="fr-FR" w:eastAsia="en-GB"/>
              </w:rPr>
              <w:t>Personnel P : 5</w:t>
            </w:r>
          </w:p>
          <w:p w14:paraId="07C269C5" w14:textId="77777777" w:rsidR="00363094" w:rsidRPr="002E2222" w:rsidRDefault="00363094" w:rsidP="00363094">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b/>
                <w:bCs/>
                <w:szCs w:val="20"/>
                <w:lang w:val="fr-FR" w:eastAsia="en-GB"/>
              </w:rPr>
            </w:pPr>
            <w:r w:rsidRPr="002E2222">
              <w:rPr>
                <w:rFonts w:ascii="Arial" w:hAnsi="Arial" w:cs="Arial"/>
                <w:b/>
                <w:bCs/>
                <w:szCs w:val="20"/>
                <w:lang w:val="fr-FR" w:eastAsia="en-GB"/>
              </w:rPr>
              <w:t>Personnel G : 0,5</w:t>
            </w:r>
          </w:p>
          <w:p w14:paraId="48604CA9" w14:textId="77777777" w:rsidR="00363094" w:rsidRPr="002E2222" w:rsidRDefault="00363094" w:rsidP="00363094">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lang w:val="fr-FR" w:eastAsia="en-GB"/>
              </w:rPr>
            </w:pPr>
            <w:r w:rsidRPr="002E2222">
              <w:rPr>
                <w:rFonts w:ascii="Arial" w:hAnsi="Arial" w:cs="Arial"/>
                <w:szCs w:val="20"/>
                <w:lang w:val="fr-FR" w:eastAsia="en-GB"/>
              </w:rPr>
              <w:t>(consultant en recrutement et en orientation)</w:t>
            </w:r>
          </w:p>
        </w:tc>
      </w:tr>
      <w:tr w:rsidR="00363094" w:rsidRPr="00AD7E95" w14:paraId="136FFAC7" w14:textId="77777777" w:rsidTr="00CC5A7B">
        <w:trPr>
          <w:gridAfter w:val="1"/>
          <w:wAfter w:w="24" w:type="dxa"/>
          <w:cantSplit/>
          <w:trHeight w:val="262"/>
        </w:trPr>
        <w:tc>
          <w:tcPr>
            <w:cnfStyle w:val="001000000000" w:firstRow="0" w:lastRow="0" w:firstColumn="1" w:lastColumn="0" w:oddVBand="0" w:evenVBand="0" w:oddHBand="0" w:evenHBand="0" w:firstRowFirstColumn="0" w:firstRowLastColumn="0" w:lastRowFirstColumn="0" w:lastRowLastColumn="0"/>
            <w:tcW w:w="12944" w:type="dxa"/>
            <w:gridSpan w:val="9"/>
            <w:shd w:val="clear" w:color="auto" w:fill="DEEAF6" w:themeFill="accent1" w:themeFillTint="33"/>
          </w:tcPr>
          <w:p w14:paraId="40518BE1" w14:textId="77777777" w:rsidR="00363094" w:rsidRPr="002E2222" w:rsidRDefault="00363094" w:rsidP="00363094">
            <w:pPr>
              <w:widowControl/>
              <w:autoSpaceDE/>
              <w:autoSpaceDN/>
              <w:adjustRightInd/>
              <w:textAlignment w:val="baseline"/>
              <w:rPr>
                <w:rFonts w:ascii="Arial" w:hAnsi="Arial" w:cs="Arial"/>
                <w:szCs w:val="20"/>
                <w:lang w:val="fr-FR" w:eastAsia="en-GB"/>
              </w:rPr>
            </w:pPr>
            <w:r w:rsidRPr="002E2222">
              <w:rPr>
                <w:rFonts w:ascii="Arial" w:hAnsi="Arial" w:cs="Arial"/>
                <w:szCs w:val="20"/>
                <w:lang w:val="fr-FR" w:eastAsia="en-GB"/>
              </w:rPr>
              <w:t xml:space="preserve">6. Recommandations aux Signataires pour améliorer la communication des données de débarquement des espèces inscrites à l’Annexe 1 du </w:t>
            </w:r>
            <w:proofErr w:type="spellStart"/>
            <w:r w:rsidRPr="002E2222">
              <w:rPr>
                <w:rFonts w:ascii="Arial" w:hAnsi="Arial" w:cs="Arial"/>
                <w:szCs w:val="20"/>
                <w:lang w:val="fr-FR" w:eastAsia="en-GB"/>
              </w:rPr>
              <w:t>MdE</w:t>
            </w:r>
            <w:proofErr w:type="spellEnd"/>
            <w:r w:rsidRPr="002E2222">
              <w:rPr>
                <w:rFonts w:ascii="Arial" w:hAnsi="Arial" w:cs="Arial"/>
                <w:szCs w:val="20"/>
                <w:lang w:val="fr-FR" w:eastAsia="en-GB"/>
              </w:rPr>
              <w:t xml:space="preserve"> requins</w:t>
            </w:r>
            <w:r w:rsidRPr="002E2222">
              <w:rPr>
                <w:rFonts w:ascii="Arial" w:hAnsi="Arial" w:cs="Arial"/>
                <w:szCs w:val="20"/>
                <w:lang w:val="fr-FR" w:eastAsia="en-GB"/>
              </w:rPr>
              <w:br/>
            </w:r>
            <w:r w:rsidRPr="002E2222">
              <w:rPr>
                <w:rFonts w:ascii="Arial" w:hAnsi="Arial" w:cs="Arial"/>
                <w:b w:val="0"/>
                <w:bCs w:val="0"/>
                <w:szCs w:val="20"/>
                <w:lang w:val="fr-FR" w:eastAsia="en-GB"/>
              </w:rPr>
              <w:t xml:space="preserve">(voir </w:t>
            </w:r>
            <w:hyperlink r:id="rId13" w:history="1">
              <w:r w:rsidRPr="002E2222">
                <w:rPr>
                  <w:rStyle w:val="Hyperlink"/>
                  <w:rFonts w:ascii="Arial" w:hAnsi="Arial" w:cs="Arial"/>
                  <w:b w:val="0"/>
                  <w:bCs w:val="0"/>
                  <w:szCs w:val="20"/>
                  <w:lang w:val="fr-FR"/>
                </w:rPr>
                <w:t>CMS/Sharks/MOS4/Doc.10.6</w:t>
              </w:r>
            </w:hyperlink>
            <w:r w:rsidRPr="002E2222">
              <w:rPr>
                <w:rStyle w:val="Hyperlink"/>
                <w:rFonts w:ascii="Arial" w:hAnsi="Arial" w:cs="Arial"/>
                <w:b w:val="0"/>
                <w:bCs w:val="0"/>
                <w:szCs w:val="20"/>
                <w:lang w:val="fr-FR"/>
              </w:rPr>
              <w:t>)</w:t>
            </w:r>
          </w:p>
        </w:tc>
      </w:tr>
      <w:tr w:rsidR="00363094" w:rsidRPr="00AD7E95" w14:paraId="4AEF6665" w14:textId="77777777" w:rsidTr="00CC5A7B">
        <w:trPr>
          <w:gridAfter w:val="1"/>
          <w:cnfStyle w:val="000000100000" w:firstRow="0" w:lastRow="0" w:firstColumn="0" w:lastColumn="0" w:oddVBand="0" w:evenVBand="0" w:oddHBand="1" w:evenHBand="0" w:firstRowFirstColumn="0" w:firstRowLastColumn="0" w:lastRowFirstColumn="0" w:lastRowLastColumn="0"/>
          <w:wAfter w:w="24" w:type="dxa"/>
          <w:cantSplit/>
          <w:trHeight w:val="420"/>
        </w:trPr>
        <w:tc>
          <w:tcPr>
            <w:cnfStyle w:val="001000000000" w:firstRow="0" w:lastRow="0" w:firstColumn="1" w:lastColumn="0" w:oddVBand="0" w:evenVBand="0" w:oddHBand="0" w:evenHBand="0" w:firstRowFirstColumn="0" w:firstRowLastColumn="0" w:lastRowFirstColumn="0" w:lastRowLastColumn="0"/>
            <w:tcW w:w="709" w:type="dxa"/>
          </w:tcPr>
          <w:p w14:paraId="49F45512" w14:textId="77777777" w:rsidR="00363094" w:rsidRPr="002E2222" w:rsidRDefault="00363094" w:rsidP="00363094">
            <w:pPr>
              <w:widowControl/>
              <w:autoSpaceDE/>
              <w:autoSpaceDN/>
              <w:adjustRightInd/>
              <w:textAlignment w:val="baseline"/>
              <w:rPr>
                <w:rFonts w:ascii="Arial" w:hAnsi="Arial" w:cs="Arial"/>
                <w:b w:val="0"/>
                <w:szCs w:val="20"/>
                <w:lang w:val="en-GB"/>
              </w:rPr>
            </w:pPr>
            <w:r w:rsidRPr="002E2222">
              <w:rPr>
                <w:rFonts w:ascii="Arial" w:hAnsi="Arial" w:cs="Arial"/>
                <w:szCs w:val="20"/>
                <w:lang w:val="en-GB"/>
              </w:rPr>
              <w:t>6.1 </w:t>
            </w:r>
          </w:p>
        </w:tc>
        <w:tc>
          <w:tcPr>
            <w:tcW w:w="3260" w:type="dxa"/>
          </w:tcPr>
          <w:p w14:paraId="3D7076E5" w14:textId="77777777" w:rsidR="00363094" w:rsidRPr="002E2222" w:rsidRDefault="00363094" w:rsidP="00363094">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lang w:val="fr-FR"/>
              </w:rPr>
            </w:pPr>
            <w:r w:rsidRPr="002E2222">
              <w:rPr>
                <w:rFonts w:ascii="Arial" w:hAnsi="Arial" w:cs="Arial"/>
                <w:szCs w:val="20"/>
                <w:lang w:val="fr-FR" w:eastAsia="en-GB"/>
              </w:rPr>
              <w:t xml:space="preserve">Mettre à jour les analyses fournies dans le document </w:t>
            </w:r>
            <w:hyperlink r:id="rId14" w:history="1">
              <w:r w:rsidRPr="002E2222">
                <w:rPr>
                  <w:rFonts w:ascii="Arial" w:hAnsi="Arial" w:cs="Arial"/>
                  <w:color w:val="0000FF"/>
                  <w:szCs w:val="20"/>
                  <w:u w:val="single"/>
                  <w:lang w:val="fr-FR" w:eastAsia="en-GB"/>
                </w:rPr>
                <w:t>CMS/Sharks/MOS4/Doc.10.6</w:t>
              </w:r>
            </w:hyperlink>
            <w:r w:rsidRPr="002E2222">
              <w:rPr>
                <w:rFonts w:ascii="Arial" w:hAnsi="Arial" w:cs="Arial"/>
                <w:szCs w:val="20"/>
                <w:lang w:val="fr-FR" w:eastAsia="en-GB"/>
              </w:rPr>
              <w:t xml:space="preserve"> pour inclure les données les plus récentes et publier les résultats dans une revue scientifique examinée par des pairs en collaboration avec des spécialistes de la FAO (et d’autres spécialistes concernés).</w:t>
            </w:r>
          </w:p>
        </w:tc>
        <w:tc>
          <w:tcPr>
            <w:tcW w:w="1134" w:type="dxa"/>
          </w:tcPr>
          <w:p w14:paraId="1E8E037D" w14:textId="77777777" w:rsidR="00363094" w:rsidRPr="002E2222" w:rsidRDefault="00363094" w:rsidP="00363094">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lang w:val="en-GB"/>
              </w:rPr>
            </w:pPr>
            <w:r w:rsidRPr="002E2222">
              <w:rPr>
                <w:rFonts w:ascii="Arial" w:hAnsi="Arial" w:cs="Arial"/>
                <w:szCs w:val="20"/>
                <w:lang w:val="fr-FR" w:eastAsia="en-GB"/>
              </w:rPr>
              <w:t>Décisions de la MOS4 </w:t>
            </w:r>
          </w:p>
        </w:tc>
        <w:tc>
          <w:tcPr>
            <w:tcW w:w="1276" w:type="dxa"/>
          </w:tcPr>
          <w:p w14:paraId="70B2B7C4" w14:textId="36C03F4B" w:rsidR="00363094" w:rsidRDefault="00363094" w:rsidP="00363094">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trike/>
                <w:szCs w:val="20"/>
              </w:rPr>
            </w:pPr>
            <w:r w:rsidRPr="00F122C1">
              <w:rPr>
                <w:rFonts w:ascii="Arial" w:hAnsi="Arial" w:cs="Arial"/>
                <w:strike/>
                <w:szCs w:val="20"/>
              </w:rPr>
              <w:t xml:space="preserve">à </w:t>
            </w:r>
            <w:r w:rsidR="00F122C1">
              <w:rPr>
                <w:rFonts w:ascii="Arial" w:hAnsi="Arial" w:cs="Arial"/>
                <w:strike/>
                <w:szCs w:val="20"/>
              </w:rPr>
              <w:t>determiner</w:t>
            </w:r>
          </w:p>
          <w:p w14:paraId="49289326" w14:textId="7B5FF234" w:rsidR="00F122C1" w:rsidRPr="00F122C1" w:rsidRDefault="00F122C1" w:rsidP="00363094">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u w:val="single"/>
                <w:lang w:val="en-GB"/>
              </w:rPr>
            </w:pPr>
            <w:r w:rsidRPr="00F122C1">
              <w:rPr>
                <w:rFonts w:ascii="Arial" w:hAnsi="Arial" w:cs="Arial"/>
                <w:szCs w:val="20"/>
                <w:u w:val="single"/>
              </w:rPr>
              <w:t>haute</w:t>
            </w:r>
          </w:p>
        </w:tc>
        <w:tc>
          <w:tcPr>
            <w:tcW w:w="1279" w:type="dxa"/>
            <w:gridSpan w:val="2"/>
          </w:tcPr>
          <w:p w14:paraId="147F84F4" w14:textId="77777777" w:rsidR="00F122C1" w:rsidRDefault="00F122C1" w:rsidP="00F122C1">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trike/>
                <w:szCs w:val="20"/>
                <w:lang w:val="fr-FR" w:eastAsia="en-GB"/>
              </w:rPr>
            </w:pPr>
            <w:r w:rsidRPr="001468F2">
              <w:rPr>
                <w:rFonts w:ascii="Arial" w:hAnsi="Arial" w:cs="Arial"/>
                <w:strike/>
                <w:szCs w:val="20"/>
                <w:lang w:val="fr-FR" w:eastAsia="en-GB"/>
              </w:rPr>
              <w:t>à déterminer </w:t>
            </w:r>
          </w:p>
          <w:p w14:paraId="34A1F03F" w14:textId="7B1C30C5" w:rsidR="00363094" w:rsidRPr="002E2222" w:rsidRDefault="00F122C1" w:rsidP="00F122C1">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lang w:val="en-GB"/>
              </w:rPr>
            </w:pPr>
            <w:r w:rsidRPr="00F122C1">
              <w:rPr>
                <w:rFonts w:ascii="Arial" w:hAnsi="Arial" w:cs="Arial"/>
                <w:szCs w:val="20"/>
                <w:u w:val="single"/>
                <w:lang w:val="fr-FR" w:eastAsia="en-GB"/>
              </w:rPr>
              <w:t>2023-2025</w:t>
            </w:r>
          </w:p>
        </w:tc>
        <w:tc>
          <w:tcPr>
            <w:tcW w:w="1556" w:type="dxa"/>
          </w:tcPr>
          <w:p w14:paraId="438A79C0" w14:textId="77777777" w:rsidR="00363094" w:rsidRPr="002E2222" w:rsidRDefault="00363094" w:rsidP="00363094">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lang w:val="en-GB"/>
              </w:rPr>
            </w:pPr>
            <w:r w:rsidRPr="002E2222">
              <w:rPr>
                <w:rFonts w:ascii="Arial" w:hAnsi="Arial" w:cs="Arial"/>
                <w:szCs w:val="20"/>
                <w:lang w:val="en-GB"/>
              </w:rPr>
              <w:t>CC</w:t>
            </w:r>
          </w:p>
          <w:p w14:paraId="326DA4ED" w14:textId="77777777" w:rsidR="00363094" w:rsidRPr="002E2222" w:rsidRDefault="00363094" w:rsidP="00363094">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lang w:val="en-GB"/>
              </w:rPr>
            </w:pPr>
            <w:r w:rsidRPr="002E2222">
              <w:rPr>
                <w:rFonts w:ascii="Arial" w:hAnsi="Arial" w:cs="Arial"/>
                <w:szCs w:val="20"/>
                <w:lang w:val="en-GB"/>
              </w:rPr>
              <w:t>Coop</w:t>
            </w:r>
          </w:p>
          <w:p w14:paraId="335CDA56" w14:textId="77777777" w:rsidR="00363094" w:rsidRPr="002E2222" w:rsidRDefault="00363094" w:rsidP="00363094">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lang w:val="en-GB"/>
              </w:rPr>
            </w:pPr>
            <w:r w:rsidRPr="002E2222">
              <w:rPr>
                <w:rFonts w:ascii="Arial" w:hAnsi="Arial" w:cs="Arial"/>
                <w:szCs w:val="20"/>
                <w:lang w:val="en-GB"/>
              </w:rPr>
              <w:t>GTC</w:t>
            </w:r>
          </w:p>
        </w:tc>
        <w:tc>
          <w:tcPr>
            <w:tcW w:w="1843" w:type="dxa"/>
          </w:tcPr>
          <w:p w14:paraId="0C30DE9A" w14:textId="33D29C52" w:rsidR="00363094" w:rsidRPr="002E2222" w:rsidRDefault="00363094" w:rsidP="00363094">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b/>
                <w:bCs/>
                <w:szCs w:val="20"/>
                <w:lang w:val="fr-FR" w:eastAsia="en-GB"/>
              </w:rPr>
            </w:pPr>
            <w:r w:rsidRPr="002E2222">
              <w:rPr>
                <w:rFonts w:ascii="Arial" w:hAnsi="Arial" w:cs="Arial"/>
                <w:b/>
                <w:bCs/>
                <w:szCs w:val="20"/>
                <w:lang w:val="fr-FR" w:eastAsia="en-GB"/>
              </w:rPr>
              <w:t xml:space="preserve">16 000 </w:t>
            </w:r>
            <w:r w:rsidRPr="00651776">
              <w:rPr>
                <w:rFonts w:ascii="Arial" w:hAnsi="Arial" w:cs="Arial"/>
                <w:b/>
                <w:bCs/>
                <w:szCs w:val="20"/>
                <w:lang w:val="fr-BE"/>
              </w:rPr>
              <w:t>€</w:t>
            </w:r>
          </w:p>
          <w:p w14:paraId="49D866C1" w14:textId="77777777" w:rsidR="00363094" w:rsidRPr="002E2222" w:rsidRDefault="00363094" w:rsidP="00363094">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lang w:val="fr-FR"/>
              </w:rPr>
            </w:pPr>
            <w:r w:rsidRPr="002E2222">
              <w:rPr>
                <w:rFonts w:ascii="Arial" w:hAnsi="Arial" w:cs="Arial"/>
                <w:szCs w:val="20"/>
                <w:lang w:val="fr-FR" w:eastAsia="en-GB"/>
              </w:rPr>
              <w:t>(honoraires de consultation et frais de publication en libre accès)</w:t>
            </w:r>
          </w:p>
        </w:tc>
        <w:tc>
          <w:tcPr>
            <w:tcW w:w="1887" w:type="dxa"/>
          </w:tcPr>
          <w:p w14:paraId="0DEAC56B" w14:textId="77777777" w:rsidR="00363094" w:rsidRPr="002E2222" w:rsidRDefault="00363094" w:rsidP="00363094">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b/>
                <w:bCs/>
                <w:szCs w:val="20"/>
                <w:lang w:val="fr-FR" w:eastAsia="en-GB"/>
              </w:rPr>
            </w:pPr>
            <w:r w:rsidRPr="002E2222">
              <w:rPr>
                <w:rFonts w:ascii="Arial" w:hAnsi="Arial" w:cs="Arial"/>
                <w:b/>
                <w:bCs/>
                <w:szCs w:val="20"/>
                <w:lang w:val="fr-FR" w:eastAsia="en-GB"/>
              </w:rPr>
              <w:t>Personnel P : 5</w:t>
            </w:r>
          </w:p>
          <w:p w14:paraId="02A46268" w14:textId="77777777" w:rsidR="00363094" w:rsidRPr="002E2222" w:rsidRDefault="00363094" w:rsidP="00363094">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b/>
                <w:bCs/>
                <w:szCs w:val="20"/>
                <w:lang w:val="fr-FR" w:eastAsia="en-GB"/>
              </w:rPr>
            </w:pPr>
            <w:r w:rsidRPr="002E2222">
              <w:rPr>
                <w:rFonts w:ascii="Arial" w:hAnsi="Arial" w:cs="Arial"/>
                <w:b/>
                <w:bCs/>
                <w:szCs w:val="20"/>
                <w:lang w:val="fr-FR" w:eastAsia="en-GB"/>
              </w:rPr>
              <w:t>Personnel G : 0,5</w:t>
            </w:r>
          </w:p>
          <w:p w14:paraId="775FDCA9" w14:textId="77777777" w:rsidR="00363094" w:rsidRPr="002E2222" w:rsidRDefault="00363094" w:rsidP="00363094">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lang w:val="fr-FR" w:eastAsia="en-GB"/>
              </w:rPr>
            </w:pPr>
          </w:p>
          <w:p w14:paraId="33A13808" w14:textId="77777777" w:rsidR="00363094" w:rsidRPr="002E2222" w:rsidRDefault="00363094" w:rsidP="00363094">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lang w:val="fr-FR"/>
              </w:rPr>
            </w:pPr>
            <w:r w:rsidRPr="002E2222">
              <w:rPr>
                <w:rFonts w:ascii="Arial" w:hAnsi="Arial" w:cs="Arial"/>
                <w:szCs w:val="20"/>
                <w:lang w:val="fr-FR" w:eastAsia="en-GB"/>
              </w:rPr>
              <w:t>(recrutement et encadrement du consultant, gestion de l’accord avec le donateur)</w:t>
            </w:r>
          </w:p>
        </w:tc>
      </w:tr>
      <w:tr w:rsidR="00363094" w:rsidRPr="00AD7E95" w14:paraId="0ED8CB26" w14:textId="77777777" w:rsidTr="00CC5A7B">
        <w:trPr>
          <w:gridAfter w:val="1"/>
          <w:wAfter w:w="24" w:type="dxa"/>
          <w:cantSplit/>
          <w:trHeight w:val="420"/>
        </w:trPr>
        <w:tc>
          <w:tcPr>
            <w:cnfStyle w:val="001000000000" w:firstRow="0" w:lastRow="0" w:firstColumn="1" w:lastColumn="0" w:oddVBand="0" w:evenVBand="0" w:oddHBand="0" w:evenHBand="0" w:firstRowFirstColumn="0" w:firstRowLastColumn="0" w:lastRowFirstColumn="0" w:lastRowLastColumn="0"/>
            <w:tcW w:w="709" w:type="dxa"/>
          </w:tcPr>
          <w:p w14:paraId="5D380236" w14:textId="77777777" w:rsidR="00363094" w:rsidRPr="002E2222" w:rsidRDefault="00363094" w:rsidP="00363094">
            <w:pPr>
              <w:widowControl/>
              <w:autoSpaceDE/>
              <w:autoSpaceDN/>
              <w:adjustRightInd/>
              <w:textAlignment w:val="baseline"/>
              <w:rPr>
                <w:rFonts w:ascii="Arial" w:hAnsi="Arial" w:cs="Arial"/>
                <w:b w:val="0"/>
                <w:szCs w:val="20"/>
                <w:lang w:val="en-GB"/>
              </w:rPr>
            </w:pPr>
            <w:r w:rsidRPr="002E2222">
              <w:rPr>
                <w:rFonts w:ascii="Arial" w:hAnsi="Arial" w:cs="Arial"/>
                <w:szCs w:val="20"/>
                <w:lang w:val="en-GB"/>
              </w:rPr>
              <w:t>6.2 </w:t>
            </w:r>
          </w:p>
        </w:tc>
        <w:tc>
          <w:tcPr>
            <w:tcW w:w="3260" w:type="dxa"/>
          </w:tcPr>
          <w:p w14:paraId="48B9C36F" w14:textId="77777777" w:rsidR="00363094" w:rsidRPr="002E2222" w:rsidRDefault="00363094" w:rsidP="00363094">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0"/>
                <w:lang w:val="fr-FR"/>
              </w:rPr>
            </w:pPr>
            <w:r w:rsidRPr="002E2222">
              <w:rPr>
                <w:rFonts w:ascii="Arial" w:hAnsi="Arial" w:cs="Arial"/>
                <w:szCs w:val="20"/>
                <w:lang w:val="fr-FR" w:eastAsia="en-GB"/>
              </w:rPr>
              <w:t>Entreprendre des analyses de ces données de débarquement des requins inscrits à l’Annexe 1, telles que rapportées aux ORGP pertinentes (par exemple, la CICTA), y compris la comparaison avec les données comparables détenues par la FAO en collaboration avec des spécialistes</w:t>
            </w:r>
            <w:r w:rsidRPr="002E2222">
              <w:rPr>
                <w:rFonts w:ascii="Arial" w:hAnsi="Arial" w:cs="Arial"/>
                <w:szCs w:val="20"/>
                <w:lang w:val="fr-FR"/>
              </w:rPr>
              <w:t>.</w:t>
            </w:r>
          </w:p>
        </w:tc>
        <w:tc>
          <w:tcPr>
            <w:tcW w:w="1134" w:type="dxa"/>
          </w:tcPr>
          <w:p w14:paraId="198B4FCB" w14:textId="77777777" w:rsidR="00363094" w:rsidRPr="002E2222" w:rsidRDefault="00363094" w:rsidP="00363094">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0"/>
                <w:lang w:val="en-GB"/>
              </w:rPr>
            </w:pPr>
            <w:r w:rsidRPr="002E2222">
              <w:rPr>
                <w:rFonts w:ascii="Arial" w:hAnsi="Arial" w:cs="Arial"/>
                <w:szCs w:val="20"/>
                <w:lang w:val="fr-FR" w:eastAsia="en-GB"/>
              </w:rPr>
              <w:t>Décisions de la MOS4 </w:t>
            </w:r>
          </w:p>
        </w:tc>
        <w:tc>
          <w:tcPr>
            <w:tcW w:w="1276" w:type="dxa"/>
          </w:tcPr>
          <w:p w14:paraId="11D83926" w14:textId="561FBF07" w:rsidR="00363094" w:rsidRPr="00F122C1" w:rsidRDefault="00363094" w:rsidP="00363094">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trike/>
                <w:szCs w:val="20"/>
              </w:rPr>
            </w:pPr>
            <w:r w:rsidRPr="00F122C1">
              <w:rPr>
                <w:rFonts w:ascii="Arial" w:hAnsi="Arial" w:cs="Arial"/>
                <w:strike/>
                <w:szCs w:val="20"/>
              </w:rPr>
              <w:t xml:space="preserve">à </w:t>
            </w:r>
            <w:r w:rsidR="00F122C1" w:rsidRPr="00F122C1">
              <w:rPr>
                <w:rFonts w:ascii="Arial" w:hAnsi="Arial" w:cs="Arial"/>
                <w:strike/>
                <w:szCs w:val="20"/>
              </w:rPr>
              <w:t>determiner</w:t>
            </w:r>
          </w:p>
          <w:p w14:paraId="1080E9C1" w14:textId="0B41A8AC" w:rsidR="00F122C1" w:rsidRPr="00F122C1" w:rsidRDefault="00F122C1" w:rsidP="00363094">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0"/>
                <w:u w:val="single"/>
                <w:lang w:val="en-GB"/>
              </w:rPr>
            </w:pPr>
            <w:proofErr w:type="spellStart"/>
            <w:r w:rsidRPr="00F122C1">
              <w:rPr>
                <w:rFonts w:ascii="Arial" w:hAnsi="Arial" w:cs="Arial"/>
                <w:szCs w:val="20"/>
                <w:u w:val="single"/>
              </w:rPr>
              <w:t>moyenne</w:t>
            </w:r>
            <w:proofErr w:type="spellEnd"/>
          </w:p>
        </w:tc>
        <w:tc>
          <w:tcPr>
            <w:tcW w:w="1279" w:type="dxa"/>
            <w:gridSpan w:val="2"/>
          </w:tcPr>
          <w:p w14:paraId="23EB4B0C" w14:textId="77777777" w:rsidR="00F122C1" w:rsidRDefault="00F122C1" w:rsidP="00F122C1">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trike/>
                <w:szCs w:val="20"/>
                <w:lang w:val="fr-FR" w:eastAsia="en-GB"/>
              </w:rPr>
            </w:pPr>
            <w:r w:rsidRPr="001468F2">
              <w:rPr>
                <w:rFonts w:ascii="Arial" w:hAnsi="Arial" w:cs="Arial"/>
                <w:strike/>
                <w:szCs w:val="20"/>
                <w:lang w:val="fr-FR" w:eastAsia="en-GB"/>
              </w:rPr>
              <w:t>à déterminer </w:t>
            </w:r>
          </w:p>
          <w:p w14:paraId="3C943DC5" w14:textId="14AAE354" w:rsidR="00363094" w:rsidRPr="002E2222" w:rsidRDefault="00F122C1" w:rsidP="00F122C1">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0"/>
                <w:lang w:val="en-GB"/>
              </w:rPr>
            </w:pPr>
            <w:r w:rsidRPr="00F122C1">
              <w:rPr>
                <w:rFonts w:ascii="Arial" w:hAnsi="Arial" w:cs="Arial"/>
                <w:szCs w:val="20"/>
                <w:u w:val="single"/>
                <w:lang w:val="fr-FR" w:eastAsia="en-GB"/>
              </w:rPr>
              <w:t>2023-2025</w:t>
            </w:r>
          </w:p>
        </w:tc>
        <w:tc>
          <w:tcPr>
            <w:tcW w:w="1556" w:type="dxa"/>
          </w:tcPr>
          <w:p w14:paraId="2993F06E" w14:textId="77777777" w:rsidR="00F122C1" w:rsidRPr="00F122C1" w:rsidRDefault="00F122C1" w:rsidP="00363094">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0"/>
                <w:u w:val="single"/>
                <w:lang w:val="en-GB"/>
              </w:rPr>
            </w:pPr>
            <w:r w:rsidRPr="00F122C1">
              <w:rPr>
                <w:rFonts w:ascii="Arial" w:hAnsi="Arial" w:cs="Arial"/>
                <w:szCs w:val="20"/>
                <w:u w:val="single"/>
                <w:lang w:val="en-GB"/>
              </w:rPr>
              <w:t>SIG</w:t>
            </w:r>
          </w:p>
          <w:p w14:paraId="1E12924C" w14:textId="243BEA30" w:rsidR="00363094" w:rsidRPr="002E2222" w:rsidRDefault="00363094" w:rsidP="00363094">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0"/>
                <w:lang w:val="en-GB"/>
              </w:rPr>
            </w:pPr>
            <w:r w:rsidRPr="002E2222">
              <w:rPr>
                <w:rFonts w:ascii="Arial" w:hAnsi="Arial" w:cs="Arial"/>
                <w:szCs w:val="20"/>
                <w:lang w:val="en-GB"/>
              </w:rPr>
              <w:t>CC</w:t>
            </w:r>
          </w:p>
          <w:p w14:paraId="49833E62" w14:textId="77777777" w:rsidR="00363094" w:rsidRPr="002E2222" w:rsidRDefault="00363094" w:rsidP="00363094">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0"/>
                <w:lang w:val="en-GB"/>
              </w:rPr>
            </w:pPr>
            <w:r w:rsidRPr="002E2222">
              <w:rPr>
                <w:rFonts w:ascii="Arial" w:hAnsi="Arial" w:cs="Arial"/>
                <w:szCs w:val="20"/>
                <w:lang w:val="en-GB"/>
              </w:rPr>
              <w:t>Coop</w:t>
            </w:r>
          </w:p>
          <w:p w14:paraId="4AFD0819" w14:textId="77777777" w:rsidR="00363094" w:rsidRPr="002E2222" w:rsidRDefault="00363094" w:rsidP="00363094">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0"/>
                <w:lang w:val="en-GB"/>
              </w:rPr>
            </w:pPr>
            <w:r w:rsidRPr="002E2222">
              <w:rPr>
                <w:rFonts w:ascii="Arial" w:hAnsi="Arial" w:cs="Arial"/>
                <w:szCs w:val="20"/>
                <w:lang w:val="en-GB"/>
              </w:rPr>
              <w:t>GTC</w:t>
            </w:r>
          </w:p>
        </w:tc>
        <w:tc>
          <w:tcPr>
            <w:tcW w:w="1843" w:type="dxa"/>
          </w:tcPr>
          <w:p w14:paraId="682C8065" w14:textId="77E18CA1" w:rsidR="00363094" w:rsidRPr="002E2222" w:rsidRDefault="00363094" w:rsidP="00363094">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0"/>
                <w:lang w:val="fr-FR" w:eastAsia="en-GB"/>
              </w:rPr>
            </w:pPr>
            <w:r w:rsidRPr="002E2222">
              <w:rPr>
                <w:rFonts w:ascii="Arial" w:hAnsi="Arial" w:cs="Arial"/>
                <w:b/>
                <w:bCs/>
                <w:szCs w:val="20"/>
                <w:lang w:val="fr-FR" w:eastAsia="en-GB"/>
              </w:rPr>
              <w:t xml:space="preserve">10 000 </w:t>
            </w:r>
            <w:r w:rsidRPr="00651776">
              <w:rPr>
                <w:rFonts w:ascii="Arial" w:hAnsi="Arial" w:cs="Arial"/>
                <w:b/>
                <w:bCs/>
                <w:szCs w:val="20"/>
                <w:lang w:val="fr-BE"/>
              </w:rPr>
              <w:t>€</w:t>
            </w:r>
            <w:r w:rsidRPr="002E2222">
              <w:rPr>
                <w:rFonts w:ascii="Arial" w:hAnsi="Arial" w:cs="Arial"/>
                <w:szCs w:val="20"/>
                <w:lang w:val="fr-FR" w:eastAsia="en-GB"/>
              </w:rPr>
              <w:t xml:space="preserve"> (aide aux déplacements pour présenter les documents de travail lors des réunions des groupes de travail des ORGP concernés ; 3 missions) </w:t>
            </w:r>
          </w:p>
        </w:tc>
        <w:tc>
          <w:tcPr>
            <w:tcW w:w="1887" w:type="dxa"/>
          </w:tcPr>
          <w:p w14:paraId="0E469051" w14:textId="77777777" w:rsidR="00363094" w:rsidRPr="002E2222" w:rsidRDefault="00363094" w:rsidP="00363094">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b/>
                <w:bCs/>
                <w:szCs w:val="20"/>
                <w:lang w:val="fr-FR" w:eastAsia="en-GB"/>
              </w:rPr>
            </w:pPr>
            <w:r w:rsidRPr="002E2222">
              <w:rPr>
                <w:rFonts w:ascii="Arial" w:hAnsi="Arial" w:cs="Arial"/>
                <w:b/>
                <w:bCs/>
                <w:szCs w:val="20"/>
                <w:lang w:val="fr-FR" w:eastAsia="en-GB"/>
              </w:rPr>
              <w:t>Personnel P : 0,5</w:t>
            </w:r>
          </w:p>
          <w:p w14:paraId="441B1CF0" w14:textId="77777777" w:rsidR="00363094" w:rsidRPr="002E2222" w:rsidRDefault="00363094" w:rsidP="00363094">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b/>
                <w:bCs/>
                <w:szCs w:val="20"/>
                <w:lang w:val="fr-FR" w:eastAsia="en-GB"/>
              </w:rPr>
            </w:pPr>
            <w:r w:rsidRPr="002E2222">
              <w:rPr>
                <w:rFonts w:ascii="Arial" w:hAnsi="Arial" w:cs="Arial"/>
                <w:b/>
                <w:bCs/>
                <w:szCs w:val="20"/>
                <w:lang w:val="fr-FR" w:eastAsia="en-GB"/>
              </w:rPr>
              <w:t>Personnel G : 1</w:t>
            </w:r>
          </w:p>
          <w:p w14:paraId="5F31EECA" w14:textId="77777777" w:rsidR="00363094" w:rsidRPr="002E2222" w:rsidRDefault="00363094" w:rsidP="00363094">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0"/>
                <w:lang w:val="fr-FR" w:eastAsia="en-GB"/>
              </w:rPr>
            </w:pPr>
          </w:p>
          <w:p w14:paraId="19A29FCA" w14:textId="77777777" w:rsidR="00363094" w:rsidRPr="002E2222" w:rsidRDefault="00363094" w:rsidP="00363094">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0"/>
                <w:lang w:val="fr-FR"/>
              </w:rPr>
            </w:pPr>
            <w:r w:rsidRPr="002E2222">
              <w:rPr>
                <w:rFonts w:ascii="Arial" w:hAnsi="Arial" w:cs="Arial"/>
                <w:szCs w:val="20"/>
                <w:lang w:val="fr-FR" w:eastAsia="en-GB"/>
              </w:rPr>
              <w:t>(gestion des voyages)</w:t>
            </w:r>
          </w:p>
        </w:tc>
      </w:tr>
      <w:tr w:rsidR="00363094" w:rsidRPr="00AD7E95" w14:paraId="2BC66FE2" w14:textId="77777777" w:rsidTr="00CC5A7B">
        <w:trPr>
          <w:gridAfter w:val="1"/>
          <w:cnfStyle w:val="000000100000" w:firstRow="0" w:lastRow="0" w:firstColumn="0" w:lastColumn="0" w:oddVBand="0" w:evenVBand="0" w:oddHBand="1" w:evenHBand="0" w:firstRowFirstColumn="0" w:firstRowLastColumn="0" w:lastRowFirstColumn="0" w:lastRowLastColumn="0"/>
          <w:wAfter w:w="24" w:type="dxa"/>
          <w:cantSplit/>
          <w:trHeight w:val="420"/>
        </w:trPr>
        <w:tc>
          <w:tcPr>
            <w:cnfStyle w:val="001000000000" w:firstRow="0" w:lastRow="0" w:firstColumn="1" w:lastColumn="0" w:oddVBand="0" w:evenVBand="0" w:oddHBand="0" w:evenHBand="0" w:firstRowFirstColumn="0" w:firstRowLastColumn="0" w:lastRowFirstColumn="0" w:lastRowLastColumn="0"/>
            <w:tcW w:w="709" w:type="dxa"/>
          </w:tcPr>
          <w:p w14:paraId="2DF61E36" w14:textId="77777777" w:rsidR="00363094" w:rsidRPr="002E2222" w:rsidRDefault="00363094" w:rsidP="00363094">
            <w:pPr>
              <w:widowControl/>
              <w:autoSpaceDE/>
              <w:autoSpaceDN/>
              <w:adjustRightInd/>
              <w:textAlignment w:val="baseline"/>
              <w:rPr>
                <w:rFonts w:ascii="Arial" w:hAnsi="Arial" w:cs="Arial"/>
                <w:b w:val="0"/>
                <w:szCs w:val="20"/>
                <w:lang w:val="en-GB"/>
              </w:rPr>
            </w:pPr>
            <w:r w:rsidRPr="002E2222">
              <w:rPr>
                <w:rFonts w:ascii="Arial" w:hAnsi="Arial" w:cs="Arial"/>
                <w:szCs w:val="20"/>
                <w:lang w:val="en-GB"/>
              </w:rPr>
              <w:lastRenderedPageBreak/>
              <w:t>6.3 </w:t>
            </w:r>
          </w:p>
        </w:tc>
        <w:tc>
          <w:tcPr>
            <w:tcW w:w="3260" w:type="dxa"/>
          </w:tcPr>
          <w:p w14:paraId="0408E747" w14:textId="77777777" w:rsidR="00363094" w:rsidRDefault="00363094" w:rsidP="00363094">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lang w:val="fr-FR"/>
              </w:rPr>
            </w:pPr>
            <w:r w:rsidRPr="002E2222">
              <w:rPr>
                <w:rFonts w:ascii="Arial" w:hAnsi="Arial" w:cs="Arial"/>
                <w:szCs w:val="20"/>
                <w:lang w:val="fr-FR" w:eastAsia="en-GB"/>
              </w:rPr>
              <w:t>Identifier les types d’erreurs, ou d’erreurs potentielles, qui ont été observées dans les analyses des données de débarquement, et élaborer des lignes directrices sur la manière dont les nations pourraient utilement évaluer leurs données nationales de débarquement afin d’améliorer le contrôle de la qualité des données soumises</w:t>
            </w:r>
            <w:r w:rsidRPr="002E2222">
              <w:rPr>
                <w:rFonts w:ascii="Arial" w:hAnsi="Arial" w:cs="Arial"/>
                <w:szCs w:val="20"/>
                <w:lang w:val="fr-FR"/>
              </w:rPr>
              <w:t xml:space="preserve">. </w:t>
            </w:r>
          </w:p>
          <w:p w14:paraId="3A50B043" w14:textId="148316A8" w:rsidR="00F122C1" w:rsidRPr="00ED5E23" w:rsidRDefault="00F122C1" w:rsidP="00363094">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lang w:val="fr-FR"/>
              </w:rPr>
            </w:pPr>
          </w:p>
        </w:tc>
        <w:tc>
          <w:tcPr>
            <w:tcW w:w="1134" w:type="dxa"/>
          </w:tcPr>
          <w:p w14:paraId="4486D095" w14:textId="77777777" w:rsidR="00363094" w:rsidRPr="002E2222" w:rsidRDefault="00363094" w:rsidP="00363094">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lang w:val="en-GB"/>
              </w:rPr>
            </w:pPr>
            <w:r w:rsidRPr="002E2222">
              <w:rPr>
                <w:rFonts w:ascii="Arial" w:hAnsi="Arial" w:cs="Arial"/>
                <w:szCs w:val="20"/>
                <w:lang w:val="fr-FR" w:eastAsia="en-GB"/>
              </w:rPr>
              <w:t>Décisions de la MOS4 </w:t>
            </w:r>
          </w:p>
        </w:tc>
        <w:tc>
          <w:tcPr>
            <w:tcW w:w="1276" w:type="dxa"/>
          </w:tcPr>
          <w:p w14:paraId="3BF424B7" w14:textId="2006D19A" w:rsidR="00363094" w:rsidRDefault="00363094" w:rsidP="00363094">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trike/>
                <w:szCs w:val="20"/>
              </w:rPr>
            </w:pPr>
            <w:r w:rsidRPr="00F122C1">
              <w:rPr>
                <w:rFonts w:ascii="Arial" w:hAnsi="Arial" w:cs="Arial"/>
                <w:strike/>
                <w:szCs w:val="20"/>
              </w:rPr>
              <w:t xml:space="preserve">à </w:t>
            </w:r>
            <w:r w:rsidR="00F122C1">
              <w:rPr>
                <w:rFonts w:ascii="Arial" w:hAnsi="Arial" w:cs="Arial"/>
                <w:strike/>
                <w:szCs w:val="20"/>
              </w:rPr>
              <w:t>determiner</w:t>
            </w:r>
          </w:p>
          <w:p w14:paraId="02FCC098" w14:textId="4C09754F" w:rsidR="00F122C1" w:rsidRPr="00F122C1" w:rsidRDefault="00F122C1" w:rsidP="00363094">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u w:val="single"/>
                <w:lang w:val="en-GB"/>
              </w:rPr>
            </w:pPr>
            <w:r w:rsidRPr="00F122C1">
              <w:rPr>
                <w:rFonts w:ascii="Arial" w:hAnsi="Arial" w:cs="Arial"/>
                <w:szCs w:val="20"/>
                <w:u w:val="single"/>
              </w:rPr>
              <w:t>haute</w:t>
            </w:r>
          </w:p>
        </w:tc>
        <w:tc>
          <w:tcPr>
            <w:tcW w:w="1279" w:type="dxa"/>
            <w:gridSpan w:val="2"/>
          </w:tcPr>
          <w:p w14:paraId="1A2F0877" w14:textId="41E20C46" w:rsidR="00363094" w:rsidRDefault="00363094" w:rsidP="00363094">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trike/>
                <w:szCs w:val="20"/>
              </w:rPr>
            </w:pPr>
            <w:r w:rsidRPr="00F122C1">
              <w:rPr>
                <w:rFonts w:ascii="Arial" w:hAnsi="Arial" w:cs="Arial"/>
                <w:strike/>
                <w:szCs w:val="20"/>
              </w:rPr>
              <w:t xml:space="preserve">à </w:t>
            </w:r>
            <w:r w:rsidR="00F122C1">
              <w:rPr>
                <w:rFonts w:ascii="Arial" w:hAnsi="Arial" w:cs="Arial"/>
                <w:strike/>
                <w:szCs w:val="20"/>
              </w:rPr>
              <w:t>determiner</w:t>
            </w:r>
          </w:p>
          <w:p w14:paraId="3575403D" w14:textId="731E5FD1" w:rsidR="00F122C1" w:rsidRPr="00F122C1" w:rsidRDefault="00F122C1" w:rsidP="00363094">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u w:val="single"/>
                <w:lang w:val="en-GB"/>
              </w:rPr>
            </w:pPr>
            <w:r w:rsidRPr="00F122C1">
              <w:rPr>
                <w:rFonts w:ascii="Arial" w:hAnsi="Arial" w:cs="Arial"/>
                <w:szCs w:val="20"/>
                <w:u w:val="single"/>
              </w:rPr>
              <w:t>2023-2025</w:t>
            </w:r>
          </w:p>
        </w:tc>
        <w:tc>
          <w:tcPr>
            <w:tcW w:w="1556" w:type="dxa"/>
          </w:tcPr>
          <w:p w14:paraId="6E2E46C4" w14:textId="77777777" w:rsidR="00363094" w:rsidRPr="002E2222" w:rsidRDefault="00363094" w:rsidP="00363094">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lang w:val="en-GB"/>
              </w:rPr>
            </w:pPr>
            <w:r w:rsidRPr="002E2222">
              <w:rPr>
                <w:rFonts w:ascii="Arial" w:hAnsi="Arial" w:cs="Arial"/>
                <w:szCs w:val="20"/>
                <w:lang w:val="en-GB"/>
              </w:rPr>
              <w:t>CC</w:t>
            </w:r>
          </w:p>
          <w:p w14:paraId="005DBF8C" w14:textId="77777777" w:rsidR="00363094" w:rsidRPr="002E2222" w:rsidRDefault="00363094" w:rsidP="00363094">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lang w:val="en-GB"/>
              </w:rPr>
            </w:pPr>
            <w:r w:rsidRPr="002E2222">
              <w:rPr>
                <w:rFonts w:ascii="Arial" w:hAnsi="Arial" w:cs="Arial"/>
                <w:szCs w:val="20"/>
                <w:lang w:val="en-GB"/>
              </w:rPr>
              <w:t>Coop</w:t>
            </w:r>
          </w:p>
          <w:p w14:paraId="278A1888" w14:textId="77777777" w:rsidR="00363094" w:rsidRPr="002E2222" w:rsidRDefault="00363094" w:rsidP="00363094">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lang w:val="en-GB"/>
              </w:rPr>
            </w:pPr>
            <w:r w:rsidRPr="002E2222">
              <w:rPr>
                <w:rFonts w:ascii="Arial" w:hAnsi="Arial" w:cs="Arial"/>
                <w:szCs w:val="20"/>
                <w:lang w:val="en-GB"/>
              </w:rPr>
              <w:t>GTC</w:t>
            </w:r>
          </w:p>
        </w:tc>
        <w:tc>
          <w:tcPr>
            <w:tcW w:w="1843" w:type="dxa"/>
          </w:tcPr>
          <w:p w14:paraId="77DBD57F" w14:textId="1CAE840A" w:rsidR="00363094" w:rsidRPr="00F122C1" w:rsidRDefault="00363094" w:rsidP="00363094">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trike/>
                <w:szCs w:val="20"/>
                <w:lang w:val="fr-FR"/>
              </w:rPr>
            </w:pPr>
            <w:r w:rsidRPr="00F122C1">
              <w:rPr>
                <w:rFonts w:ascii="Arial" w:hAnsi="Arial" w:cs="Arial"/>
                <w:b/>
                <w:bCs/>
                <w:strike/>
                <w:szCs w:val="20"/>
                <w:lang w:val="fr-FR" w:eastAsia="en-GB"/>
              </w:rPr>
              <w:t xml:space="preserve">10 000 </w:t>
            </w:r>
            <w:r w:rsidRPr="00F122C1">
              <w:rPr>
                <w:rFonts w:ascii="Arial" w:hAnsi="Arial" w:cs="Arial"/>
                <w:b/>
                <w:bCs/>
                <w:strike/>
                <w:szCs w:val="20"/>
                <w:lang w:val="fr-BE"/>
              </w:rPr>
              <w:t>€</w:t>
            </w:r>
            <w:r w:rsidRPr="00F122C1">
              <w:rPr>
                <w:rFonts w:ascii="Arial" w:hAnsi="Arial" w:cs="Arial"/>
                <w:strike/>
                <w:szCs w:val="20"/>
                <w:lang w:val="fr-FR" w:eastAsia="en-GB"/>
              </w:rPr>
              <w:t xml:space="preserve"> (frais de déplacement d’un expert supplémentaire et atelier de deux jours consécutif à l’AC4)</w:t>
            </w:r>
          </w:p>
        </w:tc>
        <w:tc>
          <w:tcPr>
            <w:tcW w:w="1887" w:type="dxa"/>
          </w:tcPr>
          <w:p w14:paraId="479A6B49" w14:textId="77777777" w:rsidR="00363094" w:rsidRPr="00F122C1" w:rsidRDefault="00363094" w:rsidP="00363094">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b/>
                <w:bCs/>
                <w:strike/>
                <w:szCs w:val="20"/>
                <w:lang w:val="fr-FR" w:eastAsia="en-GB"/>
              </w:rPr>
            </w:pPr>
            <w:r w:rsidRPr="00F122C1">
              <w:rPr>
                <w:rFonts w:ascii="Arial" w:hAnsi="Arial" w:cs="Arial"/>
                <w:b/>
                <w:bCs/>
                <w:strike/>
                <w:szCs w:val="20"/>
                <w:lang w:val="fr-FR" w:eastAsia="en-GB"/>
              </w:rPr>
              <w:t>Personnel P : 3</w:t>
            </w:r>
          </w:p>
          <w:p w14:paraId="0A12BCFE" w14:textId="77777777" w:rsidR="00363094" w:rsidRPr="00F122C1" w:rsidRDefault="00363094" w:rsidP="00363094">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b/>
                <w:bCs/>
                <w:strike/>
                <w:szCs w:val="20"/>
                <w:lang w:val="fr-FR" w:eastAsia="en-GB"/>
              </w:rPr>
            </w:pPr>
            <w:r w:rsidRPr="00F122C1">
              <w:rPr>
                <w:rFonts w:ascii="Arial" w:hAnsi="Arial" w:cs="Arial"/>
                <w:b/>
                <w:bCs/>
                <w:strike/>
                <w:szCs w:val="20"/>
                <w:lang w:val="fr-FR" w:eastAsia="en-GB"/>
              </w:rPr>
              <w:t>Personnel G : 0,5</w:t>
            </w:r>
          </w:p>
          <w:p w14:paraId="0BE91E37" w14:textId="77777777" w:rsidR="00363094" w:rsidRPr="00F122C1" w:rsidRDefault="00363094" w:rsidP="00363094">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trike/>
                <w:szCs w:val="20"/>
                <w:lang w:val="fr-FR" w:eastAsia="en-GB"/>
              </w:rPr>
            </w:pPr>
          </w:p>
          <w:p w14:paraId="1548FAB3" w14:textId="3D5E63F9" w:rsidR="00363094" w:rsidRPr="00F122C1" w:rsidRDefault="00363094" w:rsidP="00363094">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trike/>
                <w:szCs w:val="20"/>
                <w:lang w:val="fr-FR" w:eastAsia="en-GB"/>
              </w:rPr>
            </w:pPr>
            <w:r w:rsidRPr="00F122C1">
              <w:rPr>
                <w:rFonts w:ascii="Arial" w:hAnsi="Arial" w:cs="Arial"/>
                <w:strike/>
                <w:szCs w:val="20"/>
                <w:lang w:val="fr-FR" w:eastAsia="en-GB"/>
              </w:rPr>
              <w:t>(gestion de la logistique des voyages et des réunions, y compris les achats, selon les besoins, participation)</w:t>
            </w:r>
          </w:p>
        </w:tc>
      </w:tr>
      <w:tr w:rsidR="00363094" w:rsidRPr="00AD7E95" w14:paraId="16F7550C" w14:textId="77777777" w:rsidTr="00CC5A7B">
        <w:trPr>
          <w:gridAfter w:val="1"/>
          <w:wAfter w:w="24" w:type="dxa"/>
          <w:cantSplit/>
          <w:trHeight w:val="254"/>
        </w:trPr>
        <w:tc>
          <w:tcPr>
            <w:cnfStyle w:val="001000000000" w:firstRow="0" w:lastRow="0" w:firstColumn="1" w:lastColumn="0" w:oddVBand="0" w:evenVBand="0" w:oddHBand="0" w:evenHBand="0" w:firstRowFirstColumn="0" w:firstRowLastColumn="0" w:lastRowFirstColumn="0" w:lastRowLastColumn="0"/>
            <w:tcW w:w="12944" w:type="dxa"/>
            <w:gridSpan w:val="9"/>
            <w:shd w:val="clear" w:color="auto" w:fill="DEEAF6" w:themeFill="accent1" w:themeFillTint="33"/>
          </w:tcPr>
          <w:p w14:paraId="76BEF62F" w14:textId="77777777" w:rsidR="00363094" w:rsidRPr="002E2222" w:rsidRDefault="00363094" w:rsidP="00363094">
            <w:pPr>
              <w:widowControl/>
              <w:autoSpaceDE/>
              <w:autoSpaceDN/>
              <w:adjustRightInd/>
              <w:textAlignment w:val="baseline"/>
              <w:rPr>
                <w:rFonts w:ascii="Arial" w:hAnsi="Arial" w:cs="Arial"/>
                <w:b w:val="0"/>
                <w:bCs w:val="0"/>
                <w:szCs w:val="20"/>
                <w:lang w:val="fr-FR" w:eastAsia="en-GB"/>
              </w:rPr>
            </w:pPr>
            <w:r w:rsidRPr="002E2222">
              <w:rPr>
                <w:rFonts w:ascii="Arial" w:hAnsi="Arial" w:cs="Arial"/>
                <w:szCs w:val="20"/>
                <w:lang w:val="fr-FR"/>
              </w:rPr>
              <w:t xml:space="preserve">7. Examen de la mortalité liée à la pêche des espèces de requins et de raies inscrites à l’Annexe 1 du </w:t>
            </w:r>
            <w:proofErr w:type="spellStart"/>
            <w:r w:rsidRPr="002E2222">
              <w:rPr>
                <w:rFonts w:ascii="Arial" w:hAnsi="Arial" w:cs="Arial"/>
                <w:szCs w:val="20"/>
                <w:lang w:val="fr-FR"/>
              </w:rPr>
              <w:t>MdE</w:t>
            </w:r>
            <w:proofErr w:type="spellEnd"/>
            <w:r w:rsidRPr="002E2222">
              <w:rPr>
                <w:rFonts w:ascii="Arial" w:hAnsi="Arial" w:cs="Arial"/>
                <w:szCs w:val="20"/>
                <w:lang w:val="fr-FR"/>
              </w:rPr>
              <w:t xml:space="preserve"> requins et aux Annexes de la CMS </w:t>
            </w:r>
            <w:r w:rsidRPr="002E2222">
              <w:rPr>
                <w:rFonts w:ascii="Arial" w:hAnsi="Arial" w:cs="Arial"/>
                <w:b w:val="0"/>
                <w:bCs w:val="0"/>
                <w:szCs w:val="20"/>
                <w:lang w:val="fr-FR" w:eastAsia="en-GB"/>
              </w:rPr>
              <w:t xml:space="preserve">(voir </w:t>
            </w:r>
            <w:hyperlink r:id="rId15" w:history="1">
              <w:r w:rsidRPr="002E2222">
                <w:rPr>
                  <w:rStyle w:val="Hyperlink"/>
                  <w:rFonts w:ascii="Arial" w:hAnsi="Arial" w:cs="Arial"/>
                  <w:b w:val="0"/>
                  <w:bCs w:val="0"/>
                  <w:szCs w:val="20"/>
                  <w:lang w:val="fr-FR"/>
                </w:rPr>
                <w:t>CMS/Sharks/MOS4/Doc.10.7</w:t>
              </w:r>
            </w:hyperlink>
            <w:r w:rsidRPr="002E2222">
              <w:rPr>
                <w:rStyle w:val="Hyperlink"/>
                <w:rFonts w:ascii="Arial" w:hAnsi="Arial" w:cs="Arial"/>
                <w:b w:val="0"/>
                <w:bCs w:val="0"/>
                <w:szCs w:val="20"/>
                <w:lang w:val="fr-FR"/>
              </w:rPr>
              <w:t>)</w:t>
            </w:r>
          </w:p>
        </w:tc>
      </w:tr>
      <w:tr w:rsidR="00363094" w:rsidRPr="002E2222" w14:paraId="5C4721C8" w14:textId="77777777" w:rsidTr="00F122C1">
        <w:trPr>
          <w:gridAfter w:val="1"/>
          <w:cnfStyle w:val="000000100000" w:firstRow="0" w:lastRow="0" w:firstColumn="0" w:lastColumn="0" w:oddVBand="0" w:evenVBand="0" w:oddHBand="1" w:evenHBand="0" w:firstRowFirstColumn="0" w:firstRowLastColumn="0" w:lastRowFirstColumn="0" w:lastRowLastColumn="0"/>
          <w:wAfter w:w="24" w:type="dxa"/>
          <w:cantSplit/>
          <w:trHeight w:val="420"/>
        </w:trPr>
        <w:tc>
          <w:tcPr>
            <w:cnfStyle w:val="001000000000" w:firstRow="0" w:lastRow="0" w:firstColumn="1" w:lastColumn="0" w:oddVBand="0" w:evenVBand="0" w:oddHBand="0" w:evenHBand="0" w:firstRowFirstColumn="0" w:firstRowLastColumn="0" w:lastRowFirstColumn="0" w:lastRowLastColumn="0"/>
            <w:tcW w:w="709" w:type="dxa"/>
          </w:tcPr>
          <w:p w14:paraId="29867D76" w14:textId="77777777" w:rsidR="00363094" w:rsidRPr="002E2222" w:rsidRDefault="00363094" w:rsidP="00363094">
            <w:pPr>
              <w:widowControl/>
              <w:autoSpaceDE/>
              <w:autoSpaceDN/>
              <w:adjustRightInd/>
              <w:textAlignment w:val="baseline"/>
              <w:rPr>
                <w:rFonts w:ascii="Arial" w:hAnsi="Arial" w:cs="Arial"/>
                <w:szCs w:val="20"/>
                <w:lang w:val="en-GB"/>
              </w:rPr>
            </w:pPr>
            <w:r w:rsidRPr="002E2222">
              <w:rPr>
                <w:rFonts w:ascii="Arial" w:hAnsi="Arial" w:cs="Arial"/>
                <w:szCs w:val="20"/>
                <w:lang w:val="en-GB"/>
              </w:rPr>
              <w:t>7.1</w:t>
            </w:r>
          </w:p>
        </w:tc>
        <w:tc>
          <w:tcPr>
            <w:tcW w:w="3260" w:type="dxa"/>
          </w:tcPr>
          <w:p w14:paraId="2787D203" w14:textId="77777777" w:rsidR="00363094" w:rsidRPr="002E2222" w:rsidRDefault="00363094" w:rsidP="00363094">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lang w:val="fr-FR"/>
              </w:rPr>
            </w:pPr>
            <w:r w:rsidRPr="002E2222">
              <w:rPr>
                <w:rFonts w:ascii="Arial" w:hAnsi="Arial" w:cs="Arial"/>
                <w:szCs w:val="20"/>
                <w:lang w:val="fr-FR"/>
              </w:rPr>
              <w:t>Fournir un appui technique à l’examen.</w:t>
            </w:r>
          </w:p>
        </w:tc>
        <w:tc>
          <w:tcPr>
            <w:tcW w:w="1134" w:type="dxa"/>
          </w:tcPr>
          <w:p w14:paraId="20909522" w14:textId="77777777" w:rsidR="00363094" w:rsidRPr="002E2222" w:rsidRDefault="00363094" w:rsidP="00363094">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lang w:val="en-GB"/>
              </w:rPr>
            </w:pPr>
            <w:proofErr w:type="spellStart"/>
            <w:r w:rsidRPr="002E2222">
              <w:rPr>
                <w:rFonts w:ascii="Arial" w:hAnsi="Arial" w:cs="Arial"/>
                <w:szCs w:val="20"/>
              </w:rPr>
              <w:t>Décisions</w:t>
            </w:r>
            <w:proofErr w:type="spellEnd"/>
            <w:r w:rsidRPr="002E2222">
              <w:rPr>
                <w:rFonts w:ascii="Arial" w:hAnsi="Arial" w:cs="Arial"/>
                <w:szCs w:val="20"/>
              </w:rPr>
              <w:t xml:space="preserve"> de la MOS4</w:t>
            </w:r>
          </w:p>
        </w:tc>
        <w:tc>
          <w:tcPr>
            <w:tcW w:w="1276" w:type="dxa"/>
          </w:tcPr>
          <w:p w14:paraId="3A1A555D" w14:textId="659FAAC4" w:rsidR="00363094" w:rsidRDefault="00363094" w:rsidP="00363094">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trike/>
                <w:szCs w:val="20"/>
              </w:rPr>
            </w:pPr>
            <w:r w:rsidRPr="00F122C1">
              <w:rPr>
                <w:rFonts w:ascii="Arial" w:hAnsi="Arial" w:cs="Arial"/>
                <w:strike/>
                <w:szCs w:val="20"/>
              </w:rPr>
              <w:t xml:space="preserve">à </w:t>
            </w:r>
            <w:r w:rsidR="00F122C1">
              <w:rPr>
                <w:rFonts w:ascii="Arial" w:hAnsi="Arial" w:cs="Arial"/>
                <w:strike/>
                <w:szCs w:val="20"/>
              </w:rPr>
              <w:t>determiner</w:t>
            </w:r>
          </w:p>
          <w:p w14:paraId="65B5FD3C" w14:textId="079E8F47" w:rsidR="00F122C1" w:rsidRPr="00F122C1" w:rsidRDefault="00F122C1" w:rsidP="00363094">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u w:val="single"/>
                <w:lang w:val="en-GB"/>
              </w:rPr>
            </w:pPr>
            <w:r w:rsidRPr="00F122C1">
              <w:rPr>
                <w:rFonts w:ascii="Arial" w:hAnsi="Arial" w:cs="Arial"/>
                <w:szCs w:val="20"/>
                <w:u w:val="single"/>
              </w:rPr>
              <w:t>haute</w:t>
            </w:r>
          </w:p>
        </w:tc>
        <w:tc>
          <w:tcPr>
            <w:tcW w:w="1279" w:type="dxa"/>
            <w:gridSpan w:val="2"/>
          </w:tcPr>
          <w:p w14:paraId="03813569" w14:textId="77777777" w:rsidR="00F122C1" w:rsidRDefault="00F122C1" w:rsidP="00F122C1">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trike/>
                <w:szCs w:val="20"/>
              </w:rPr>
            </w:pPr>
            <w:r w:rsidRPr="00F122C1">
              <w:rPr>
                <w:rFonts w:ascii="Arial" w:hAnsi="Arial" w:cs="Arial"/>
                <w:strike/>
                <w:szCs w:val="20"/>
              </w:rPr>
              <w:t xml:space="preserve">à </w:t>
            </w:r>
            <w:r>
              <w:rPr>
                <w:rFonts w:ascii="Arial" w:hAnsi="Arial" w:cs="Arial"/>
                <w:strike/>
                <w:szCs w:val="20"/>
              </w:rPr>
              <w:t>determiner</w:t>
            </w:r>
          </w:p>
          <w:p w14:paraId="72120DCB" w14:textId="77777777" w:rsidR="00363094" w:rsidRDefault="00F122C1" w:rsidP="00F122C1">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u w:val="single"/>
              </w:rPr>
            </w:pPr>
            <w:r w:rsidRPr="00F122C1">
              <w:rPr>
                <w:rFonts w:ascii="Arial" w:hAnsi="Arial" w:cs="Arial"/>
                <w:szCs w:val="20"/>
                <w:u w:val="single"/>
              </w:rPr>
              <w:t>2023-2025</w:t>
            </w:r>
          </w:p>
          <w:p w14:paraId="11C0D65E" w14:textId="45DAB301" w:rsidR="00F122C1" w:rsidRPr="002E2222" w:rsidRDefault="00F122C1" w:rsidP="00F122C1">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lang w:val="en-GB"/>
              </w:rPr>
            </w:pPr>
          </w:p>
        </w:tc>
        <w:tc>
          <w:tcPr>
            <w:tcW w:w="1556" w:type="dxa"/>
          </w:tcPr>
          <w:p w14:paraId="2DEC9962" w14:textId="5735CBDD" w:rsidR="00363094" w:rsidRPr="00F122C1" w:rsidRDefault="00363094" w:rsidP="00363094">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2E2222">
              <w:rPr>
                <w:rFonts w:ascii="Arial" w:hAnsi="Arial" w:cs="Arial"/>
                <w:szCs w:val="20"/>
              </w:rPr>
              <w:t>CC</w:t>
            </w:r>
          </w:p>
        </w:tc>
        <w:tc>
          <w:tcPr>
            <w:tcW w:w="1843" w:type="dxa"/>
          </w:tcPr>
          <w:p w14:paraId="68C51825" w14:textId="77777777" w:rsidR="00363094" w:rsidRPr="002E2222" w:rsidRDefault="00363094" w:rsidP="00363094">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b/>
                <w:bCs/>
                <w:szCs w:val="20"/>
                <w:lang w:val="fr-FR" w:eastAsia="en-GB"/>
              </w:rPr>
            </w:pPr>
          </w:p>
        </w:tc>
        <w:tc>
          <w:tcPr>
            <w:tcW w:w="1887" w:type="dxa"/>
          </w:tcPr>
          <w:p w14:paraId="6C3C3195" w14:textId="77777777" w:rsidR="00363094" w:rsidRPr="002E2222" w:rsidRDefault="00363094" w:rsidP="00363094">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b/>
                <w:bCs/>
                <w:szCs w:val="20"/>
                <w:lang w:val="fr-FR" w:eastAsia="en-GB"/>
              </w:rPr>
            </w:pPr>
          </w:p>
        </w:tc>
      </w:tr>
      <w:tr w:rsidR="00F122C1" w:rsidRPr="00AD7E95" w14:paraId="438EC3D5" w14:textId="77777777" w:rsidTr="00F122C1">
        <w:trPr>
          <w:gridAfter w:val="1"/>
          <w:wAfter w:w="24" w:type="dxa"/>
          <w:cantSplit/>
          <w:trHeight w:val="420"/>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7F7F7F"/>
              <w:bottom w:val="single" w:sz="4" w:space="0" w:color="auto"/>
            </w:tcBorders>
          </w:tcPr>
          <w:p w14:paraId="2FE7CADA" w14:textId="77777777" w:rsidR="00F122C1" w:rsidRPr="002E2222" w:rsidRDefault="00F122C1" w:rsidP="00F122C1">
            <w:pPr>
              <w:widowControl/>
              <w:autoSpaceDE/>
              <w:autoSpaceDN/>
              <w:adjustRightInd/>
              <w:textAlignment w:val="baseline"/>
              <w:rPr>
                <w:rFonts w:ascii="Arial" w:hAnsi="Arial" w:cs="Arial"/>
                <w:szCs w:val="20"/>
                <w:lang w:val="en-GB"/>
              </w:rPr>
            </w:pPr>
            <w:r w:rsidRPr="002E2222">
              <w:rPr>
                <w:rFonts w:ascii="Arial" w:hAnsi="Arial" w:cs="Arial"/>
                <w:szCs w:val="20"/>
                <w:lang w:val="en-GB"/>
              </w:rPr>
              <w:t>7.2</w:t>
            </w:r>
          </w:p>
        </w:tc>
        <w:tc>
          <w:tcPr>
            <w:tcW w:w="3260" w:type="dxa"/>
            <w:tcBorders>
              <w:top w:val="single" w:sz="4" w:space="0" w:color="7F7F7F"/>
              <w:bottom w:val="single" w:sz="4" w:space="0" w:color="auto"/>
            </w:tcBorders>
          </w:tcPr>
          <w:p w14:paraId="6A5DD4D3" w14:textId="77777777" w:rsidR="00F122C1" w:rsidRPr="002E2222" w:rsidRDefault="00F122C1" w:rsidP="00F122C1">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0"/>
                <w:lang w:val="fr-FR"/>
              </w:rPr>
            </w:pPr>
            <w:r w:rsidRPr="002E2222">
              <w:rPr>
                <w:rFonts w:ascii="Arial" w:hAnsi="Arial" w:cs="Arial"/>
                <w:szCs w:val="20"/>
                <w:lang w:val="fr-FR"/>
              </w:rPr>
              <w:t>Fournir un appui financier pour la réalisation de l’étude pilote dans deux zones de la FAO.</w:t>
            </w:r>
          </w:p>
        </w:tc>
        <w:tc>
          <w:tcPr>
            <w:tcW w:w="1134" w:type="dxa"/>
            <w:tcBorders>
              <w:top w:val="single" w:sz="4" w:space="0" w:color="7F7F7F"/>
              <w:bottom w:val="single" w:sz="4" w:space="0" w:color="auto"/>
            </w:tcBorders>
          </w:tcPr>
          <w:p w14:paraId="2CBA955E" w14:textId="77777777" w:rsidR="00F122C1" w:rsidRPr="002E2222" w:rsidRDefault="00F122C1" w:rsidP="00F122C1">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0"/>
                <w:lang w:val="en-GB"/>
              </w:rPr>
            </w:pPr>
            <w:proofErr w:type="spellStart"/>
            <w:r w:rsidRPr="002E2222">
              <w:rPr>
                <w:rFonts w:ascii="Arial" w:hAnsi="Arial" w:cs="Arial"/>
                <w:szCs w:val="20"/>
              </w:rPr>
              <w:t>Décisions</w:t>
            </w:r>
            <w:proofErr w:type="spellEnd"/>
            <w:r w:rsidRPr="002E2222">
              <w:rPr>
                <w:rFonts w:ascii="Arial" w:hAnsi="Arial" w:cs="Arial"/>
                <w:szCs w:val="20"/>
              </w:rPr>
              <w:t xml:space="preserve"> de la MOS4</w:t>
            </w:r>
          </w:p>
        </w:tc>
        <w:tc>
          <w:tcPr>
            <w:tcW w:w="1276" w:type="dxa"/>
            <w:tcBorders>
              <w:top w:val="single" w:sz="4" w:space="0" w:color="7F7F7F"/>
              <w:bottom w:val="single" w:sz="4" w:space="0" w:color="auto"/>
            </w:tcBorders>
          </w:tcPr>
          <w:p w14:paraId="009C4CCC" w14:textId="77777777" w:rsidR="00F122C1" w:rsidRDefault="00F122C1" w:rsidP="00F122C1">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trike/>
                <w:szCs w:val="20"/>
              </w:rPr>
            </w:pPr>
            <w:r w:rsidRPr="00F122C1">
              <w:rPr>
                <w:rFonts w:ascii="Arial" w:hAnsi="Arial" w:cs="Arial"/>
                <w:strike/>
                <w:szCs w:val="20"/>
              </w:rPr>
              <w:t xml:space="preserve">à </w:t>
            </w:r>
            <w:r>
              <w:rPr>
                <w:rFonts w:ascii="Arial" w:hAnsi="Arial" w:cs="Arial"/>
                <w:strike/>
                <w:szCs w:val="20"/>
              </w:rPr>
              <w:t>determiner</w:t>
            </w:r>
          </w:p>
          <w:p w14:paraId="0D011483" w14:textId="073AEBC7" w:rsidR="00F122C1" w:rsidRPr="002E2222" w:rsidRDefault="00F122C1" w:rsidP="00F122C1">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0"/>
                <w:lang w:val="en-GB"/>
              </w:rPr>
            </w:pPr>
            <w:r w:rsidRPr="00F122C1">
              <w:rPr>
                <w:rFonts w:ascii="Arial" w:hAnsi="Arial" w:cs="Arial"/>
                <w:szCs w:val="20"/>
                <w:u w:val="single"/>
              </w:rPr>
              <w:t>haute</w:t>
            </w:r>
          </w:p>
        </w:tc>
        <w:tc>
          <w:tcPr>
            <w:tcW w:w="1279" w:type="dxa"/>
            <w:gridSpan w:val="2"/>
            <w:tcBorders>
              <w:top w:val="single" w:sz="4" w:space="0" w:color="7F7F7F"/>
              <w:bottom w:val="single" w:sz="4" w:space="0" w:color="auto"/>
            </w:tcBorders>
          </w:tcPr>
          <w:p w14:paraId="6A990C5D" w14:textId="77777777" w:rsidR="00F122C1" w:rsidRDefault="00F122C1" w:rsidP="00F122C1">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trike/>
                <w:szCs w:val="20"/>
              </w:rPr>
            </w:pPr>
            <w:r w:rsidRPr="00F122C1">
              <w:rPr>
                <w:rFonts w:ascii="Arial" w:hAnsi="Arial" w:cs="Arial"/>
                <w:strike/>
                <w:szCs w:val="20"/>
              </w:rPr>
              <w:t xml:space="preserve">à </w:t>
            </w:r>
            <w:r>
              <w:rPr>
                <w:rFonts w:ascii="Arial" w:hAnsi="Arial" w:cs="Arial"/>
                <w:strike/>
                <w:szCs w:val="20"/>
              </w:rPr>
              <w:t>determiner</w:t>
            </w:r>
          </w:p>
          <w:p w14:paraId="7D7CA580" w14:textId="0C7C361D" w:rsidR="00F122C1" w:rsidRPr="002E2222" w:rsidRDefault="00F122C1" w:rsidP="00F122C1">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0"/>
                <w:lang w:val="en-GB"/>
              </w:rPr>
            </w:pPr>
            <w:r w:rsidRPr="00F122C1">
              <w:rPr>
                <w:rFonts w:ascii="Arial" w:hAnsi="Arial" w:cs="Arial"/>
                <w:szCs w:val="20"/>
                <w:u w:val="single"/>
              </w:rPr>
              <w:t>2023-2025</w:t>
            </w:r>
          </w:p>
        </w:tc>
        <w:tc>
          <w:tcPr>
            <w:tcW w:w="1556" w:type="dxa"/>
            <w:tcBorders>
              <w:top w:val="single" w:sz="4" w:space="0" w:color="7F7F7F"/>
              <w:bottom w:val="single" w:sz="4" w:space="0" w:color="auto"/>
            </w:tcBorders>
          </w:tcPr>
          <w:p w14:paraId="31E61D61" w14:textId="77777777" w:rsidR="00F122C1" w:rsidRPr="002E2222" w:rsidRDefault="00F122C1" w:rsidP="00F122C1">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0"/>
                <w:lang w:val="fr-FR"/>
              </w:rPr>
            </w:pPr>
            <w:r w:rsidRPr="002E2222">
              <w:rPr>
                <w:rFonts w:ascii="Arial" w:hAnsi="Arial" w:cs="Arial"/>
                <w:szCs w:val="20"/>
                <w:lang w:val="fr-FR"/>
              </w:rPr>
              <w:t>SIG (SEC : si les fonds ont été fournis par le Secrétariat)</w:t>
            </w:r>
          </w:p>
        </w:tc>
        <w:tc>
          <w:tcPr>
            <w:tcW w:w="1843" w:type="dxa"/>
            <w:tcBorders>
              <w:top w:val="single" w:sz="4" w:space="0" w:color="7F7F7F"/>
              <w:bottom w:val="single" w:sz="4" w:space="0" w:color="auto"/>
            </w:tcBorders>
          </w:tcPr>
          <w:p w14:paraId="6401F212" w14:textId="77777777" w:rsidR="00F122C1" w:rsidRPr="002E2222" w:rsidRDefault="00F122C1" w:rsidP="00F122C1">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b/>
                <w:szCs w:val="20"/>
                <w:lang w:val="fr-FR"/>
              </w:rPr>
            </w:pPr>
            <w:r w:rsidRPr="00ED5E23">
              <w:rPr>
                <w:rFonts w:ascii="Arial" w:hAnsi="Arial" w:cs="Arial"/>
                <w:b/>
                <w:bCs/>
                <w:szCs w:val="20"/>
                <w:lang w:val="fr-FR"/>
              </w:rPr>
              <w:t xml:space="preserve">50 000 € </w:t>
            </w:r>
            <w:r w:rsidRPr="002E2222">
              <w:rPr>
                <w:rFonts w:ascii="Arial" w:hAnsi="Arial" w:cs="Arial"/>
                <w:szCs w:val="20"/>
                <w:lang w:val="fr-FR"/>
              </w:rPr>
              <w:t>(services de conseil : le financement est déjà disponible)</w:t>
            </w:r>
          </w:p>
        </w:tc>
        <w:tc>
          <w:tcPr>
            <w:tcW w:w="1887" w:type="dxa"/>
            <w:tcBorders>
              <w:top w:val="single" w:sz="4" w:space="0" w:color="7F7F7F"/>
              <w:bottom w:val="single" w:sz="4" w:space="0" w:color="auto"/>
            </w:tcBorders>
          </w:tcPr>
          <w:p w14:paraId="39B08298" w14:textId="79B0C055" w:rsidR="00F122C1" w:rsidRPr="00F122C1" w:rsidRDefault="00F122C1" w:rsidP="00F122C1">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0"/>
                <w:lang w:val="fr-FR"/>
              </w:rPr>
            </w:pPr>
            <w:r w:rsidRPr="00ED5E23">
              <w:rPr>
                <w:rFonts w:ascii="Arial" w:hAnsi="Arial" w:cs="Arial"/>
                <w:b/>
                <w:bCs/>
                <w:szCs w:val="20"/>
                <w:lang w:val="fr-FR"/>
              </w:rPr>
              <w:t xml:space="preserve">Personnel P : 10 Personnel G : 1 </w:t>
            </w:r>
            <w:r w:rsidRPr="002E2222">
              <w:rPr>
                <w:rFonts w:ascii="Arial" w:hAnsi="Arial" w:cs="Arial"/>
                <w:szCs w:val="20"/>
                <w:lang w:val="fr-FR"/>
              </w:rPr>
              <w:t>(gestion de l’accord avec les donateurs, recrutement et supervision du consultant)</w:t>
            </w:r>
          </w:p>
        </w:tc>
      </w:tr>
      <w:tr w:rsidR="00F122C1" w:rsidRPr="00AD7E95" w14:paraId="46C23CD9" w14:textId="77777777" w:rsidTr="00F122C1">
        <w:trPr>
          <w:gridAfter w:val="1"/>
          <w:cnfStyle w:val="000000100000" w:firstRow="0" w:lastRow="0" w:firstColumn="0" w:lastColumn="0" w:oddVBand="0" w:evenVBand="0" w:oddHBand="1" w:evenHBand="0" w:firstRowFirstColumn="0" w:firstRowLastColumn="0" w:lastRowFirstColumn="0" w:lastRowLastColumn="0"/>
          <w:wAfter w:w="24" w:type="dxa"/>
          <w:cantSplit/>
          <w:trHeight w:val="420"/>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auto"/>
              <w:bottom w:val="nil"/>
            </w:tcBorders>
          </w:tcPr>
          <w:p w14:paraId="6B2BB0F5" w14:textId="77777777" w:rsidR="00F122C1" w:rsidRDefault="00F122C1" w:rsidP="00F122C1">
            <w:pPr>
              <w:widowControl/>
              <w:autoSpaceDE/>
              <w:autoSpaceDN/>
              <w:adjustRightInd/>
              <w:textAlignment w:val="baseline"/>
              <w:rPr>
                <w:rFonts w:ascii="Arial" w:hAnsi="Arial" w:cs="Arial"/>
                <w:b w:val="0"/>
                <w:bCs w:val="0"/>
                <w:szCs w:val="20"/>
                <w:lang w:val="en-GB"/>
              </w:rPr>
            </w:pPr>
          </w:p>
          <w:p w14:paraId="12B99785" w14:textId="77777777" w:rsidR="00F122C1" w:rsidRDefault="00F122C1" w:rsidP="00F122C1">
            <w:pPr>
              <w:widowControl/>
              <w:autoSpaceDE/>
              <w:autoSpaceDN/>
              <w:adjustRightInd/>
              <w:textAlignment w:val="baseline"/>
              <w:rPr>
                <w:rFonts w:ascii="Arial" w:hAnsi="Arial" w:cs="Arial"/>
                <w:b w:val="0"/>
                <w:bCs w:val="0"/>
                <w:szCs w:val="20"/>
                <w:lang w:val="en-GB"/>
              </w:rPr>
            </w:pPr>
          </w:p>
          <w:p w14:paraId="6381E84C" w14:textId="0630A1BE" w:rsidR="00F122C1" w:rsidRPr="002E2222" w:rsidRDefault="00F122C1" w:rsidP="00F122C1">
            <w:pPr>
              <w:widowControl/>
              <w:autoSpaceDE/>
              <w:autoSpaceDN/>
              <w:adjustRightInd/>
              <w:textAlignment w:val="baseline"/>
              <w:rPr>
                <w:rFonts w:ascii="Arial" w:hAnsi="Arial" w:cs="Arial"/>
                <w:szCs w:val="20"/>
                <w:lang w:val="en-GB"/>
              </w:rPr>
            </w:pPr>
          </w:p>
        </w:tc>
        <w:tc>
          <w:tcPr>
            <w:tcW w:w="3260" w:type="dxa"/>
            <w:tcBorders>
              <w:top w:val="single" w:sz="4" w:space="0" w:color="auto"/>
              <w:bottom w:val="nil"/>
            </w:tcBorders>
          </w:tcPr>
          <w:p w14:paraId="09B998EF" w14:textId="77777777" w:rsidR="00F122C1" w:rsidRPr="002E2222" w:rsidRDefault="00F122C1" w:rsidP="00F122C1">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lang w:val="fr-FR"/>
              </w:rPr>
            </w:pPr>
          </w:p>
        </w:tc>
        <w:tc>
          <w:tcPr>
            <w:tcW w:w="1134" w:type="dxa"/>
            <w:tcBorders>
              <w:top w:val="single" w:sz="4" w:space="0" w:color="auto"/>
              <w:bottom w:val="nil"/>
            </w:tcBorders>
          </w:tcPr>
          <w:p w14:paraId="302CBCD3" w14:textId="77777777" w:rsidR="00F122C1" w:rsidRPr="002E2222" w:rsidRDefault="00F122C1" w:rsidP="00F122C1">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rPr>
            </w:pPr>
          </w:p>
        </w:tc>
        <w:tc>
          <w:tcPr>
            <w:tcW w:w="1276" w:type="dxa"/>
            <w:tcBorders>
              <w:top w:val="single" w:sz="4" w:space="0" w:color="auto"/>
              <w:bottom w:val="nil"/>
            </w:tcBorders>
          </w:tcPr>
          <w:p w14:paraId="3F54C6BD" w14:textId="77777777" w:rsidR="00F122C1" w:rsidRPr="00F122C1" w:rsidRDefault="00F122C1" w:rsidP="00F122C1">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trike/>
                <w:szCs w:val="20"/>
              </w:rPr>
            </w:pPr>
          </w:p>
        </w:tc>
        <w:tc>
          <w:tcPr>
            <w:tcW w:w="1279" w:type="dxa"/>
            <w:gridSpan w:val="2"/>
            <w:tcBorders>
              <w:top w:val="single" w:sz="4" w:space="0" w:color="auto"/>
              <w:bottom w:val="nil"/>
            </w:tcBorders>
          </w:tcPr>
          <w:p w14:paraId="32592391" w14:textId="77777777" w:rsidR="00F122C1" w:rsidRPr="00F122C1" w:rsidRDefault="00F122C1" w:rsidP="00F122C1">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trike/>
                <w:szCs w:val="20"/>
              </w:rPr>
            </w:pPr>
          </w:p>
        </w:tc>
        <w:tc>
          <w:tcPr>
            <w:tcW w:w="1556" w:type="dxa"/>
            <w:tcBorders>
              <w:top w:val="single" w:sz="4" w:space="0" w:color="auto"/>
              <w:bottom w:val="nil"/>
            </w:tcBorders>
          </w:tcPr>
          <w:p w14:paraId="20B64287" w14:textId="77777777" w:rsidR="00F122C1" w:rsidRPr="002E2222" w:rsidRDefault="00F122C1" w:rsidP="00F122C1">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lang w:val="fr-FR"/>
              </w:rPr>
            </w:pPr>
          </w:p>
        </w:tc>
        <w:tc>
          <w:tcPr>
            <w:tcW w:w="1843" w:type="dxa"/>
            <w:tcBorders>
              <w:top w:val="single" w:sz="4" w:space="0" w:color="auto"/>
              <w:bottom w:val="nil"/>
            </w:tcBorders>
          </w:tcPr>
          <w:p w14:paraId="0B22E826" w14:textId="77777777" w:rsidR="00F122C1" w:rsidRPr="00ED5E23" w:rsidRDefault="00F122C1" w:rsidP="00F122C1">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b/>
                <w:bCs/>
                <w:szCs w:val="20"/>
                <w:lang w:val="fr-FR"/>
              </w:rPr>
            </w:pPr>
          </w:p>
        </w:tc>
        <w:tc>
          <w:tcPr>
            <w:tcW w:w="1887" w:type="dxa"/>
            <w:tcBorders>
              <w:top w:val="single" w:sz="4" w:space="0" w:color="auto"/>
              <w:bottom w:val="nil"/>
            </w:tcBorders>
          </w:tcPr>
          <w:p w14:paraId="5530A8A2" w14:textId="77777777" w:rsidR="00F122C1" w:rsidRPr="00ED5E23" w:rsidRDefault="00F122C1" w:rsidP="00F122C1">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b/>
                <w:bCs/>
                <w:szCs w:val="20"/>
                <w:lang w:val="fr-FR"/>
              </w:rPr>
            </w:pPr>
          </w:p>
        </w:tc>
      </w:tr>
      <w:tr w:rsidR="00F122C1" w:rsidRPr="00AD7E95" w14:paraId="0AA5648D" w14:textId="77777777" w:rsidTr="00CC5A7B">
        <w:trPr>
          <w:gridAfter w:val="1"/>
          <w:wAfter w:w="24" w:type="dxa"/>
          <w:cantSplit/>
          <w:trHeight w:val="61"/>
        </w:trPr>
        <w:tc>
          <w:tcPr>
            <w:cnfStyle w:val="001000000000" w:firstRow="0" w:lastRow="0" w:firstColumn="1" w:lastColumn="0" w:oddVBand="0" w:evenVBand="0" w:oddHBand="0" w:evenHBand="0" w:firstRowFirstColumn="0" w:firstRowLastColumn="0" w:lastRowFirstColumn="0" w:lastRowLastColumn="0"/>
            <w:tcW w:w="12944" w:type="dxa"/>
            <w:gridSpan w:val="9"/>
            <w:shd w:val="clear" w:color="auto" w:fill="DEEAF6" w:themeFill="accent1" w:themeFillTint="33"/>
          </w:tcPr>
          <w:p w14:paraId="56FB8836" w14:textId="77777777" w:rsidR="00F122C1" w:rsidRPr="002E2222" w:rsidRDefault="00F122C1" w:rsidP="00F122C1">
            <w:pPr>
              <w:widowControl/>
              <w:autoSpaceDE/>
              <w:autoSpaceDN/>
              <w:adjustRightInd/>
              <w:textAlignment w:val="baseline"/>
              <w:rPr>
                <w:rFonts w:ascii="Arial" w:hAnsi="Arial" w:cs="Arial"/>
                <w:b w:val="0"/>
                <w:bCs w:val="0"/>
                <w:szCs w:val="20"/>
                <w:lang w:val="fr-FR" w:eastAsia="en-GB"/>
              </w:rPr>
            </w:pPr>
            <w:r w:rsidRPr="002E2222">
              <w:rPr>
                <w:rFonts w:ascii="Arial" w:hAnsi="Arial" w:cs="Arial"/>
                <w:szCs w:val="20"/>
                <w:lang w:val="fr-FR" w:eastAsia="en-GB"/>
              </w:rPr>
              <w:lastRenderedPageBreak/>
              <w:t>8. Mise en œuvre d'une Action concertée pour les requins-baleines</w:t>
            </w:r>
          </w:p>
        </w:tc>
      </w:tr>
      <w:tr w:rsidR="00F122C1" w:rsidRPr="00AD7E95" w14:paraId="6F65A378" w14:textId="77777777" w:rsidTr="00CC5A7B">
        <w:trPr>
          <w:gridAfter w:val="1"/>
          <w:cnfStyle w:val="000000100000" w:firstRow="0" w:lastRow="0" w:firstColumn="0" w:lastColumn="0" w:oddVBand="0" w:evenVBand="0" w:oddHBand="1" w:evenHBand="0" w:firstRowFirstColumn="0" w:firstRowLastColumn="0" w:lastRowFirstColumn="0" w:lastRowLastColumn="0"/>
          <w:wAfter w:w="24" w:type="dxa"/>
          <w:cantSplit/>
          <w:trHeight w:val="420"/>
        </w:trPr>
        <w:tc>
          <w:tcPr>
            <w:cnfStyle w:val="001000000000" w:firstRow="0" w:lastRow="0" w:firstColumn="1" w:lastColumn="0" w:oddVBand="0" w:evenVBand="0" w:oddHBand="0" w:evenHBand="0" w:firstRowFirstColumn="0" w:firstRowLastColumn="0" w:lastRowFirstColumn="0" w:lastRowLastColumn="0"/>
            <w:tcW w:w="709" w:type="dxa"/>
          </w:tcPr>
          <w:p w14:paraId="060F1C0A" w14:textId="77777777" w:rsidR="00F122C1" w:rsidRPr="002E2222" w:rsidRDefault="00F122C1" w:rsidP="00F122C1">
            <w:pPr>
              <w:widowControl/>
              <w:autoSpaceDE/>
              <w:autoSpaceDN/>
              <w:adjustRightInd/>
              <w:textAlignment w:val="baseline"/>
              <w:rPr>
                <w:rFonts w:ascii="Arial" w:hAnsi="Arial" w:cs="Arial"/>
                <w:b w:val="0"/>
                <w:bCs w:val="0"/>
                <w:szCs w:val="20"/>
                <w:lang w:eastAsia="en-GB"/>
              </w:rPr>
            </w:pPr>
            <w:r w:rsidRPr="002E2222">
              <w:rPr>
                <w:rFonts w:ascii="Arial" w:hAnsi="Arial" w:cs="Arial"/>
                <w:szCs w:val="20"/>
                <w:lang w:eastAsia="en-GB"/>
              </w:rPr>
              <w:t>8.1</w:t>
            </w:r>
          </w:p>
        </w:tc>
        <w:tc>
          <w:tcPr>
            <w:tcW w:w="3260" w:type="dxa"/>
          </w:tcPr>
          <w:p w14:paraId="58D8C0E5" w14:textId="294777B7" w:rsidR="00F122C1" w:rsidRPr="002E2222" w:rsidRDefault="00F122C1" w:rsidP="00F122C1">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lang w:val="fr-FR" w:eastAsia="en-GB"/>
              </w:rPr>
            </w:pPr>
            <w:r w:rsidRPr="002E2222">
              <w:rPr>
                <w:rFonts w:ascii="Arial" w:hAnsi="Arial" w:cs="Arial"/>
                <w:szCs w:val="20"/>
                <w:lang w:val="fr-FR" w:eastAsia="en-GB"/>
              </w:rPr>
              <w:t>Réaliser une étude sur les zones sensibles des requins-baleines dans le monde, leurs voies de migration et leurs zones d'importance, et évaluer le risque de collision entre les requins-baleines et le trafic maritime. Le projet permettra d'élaborer des lignes directrices et des recommandations pour les Parties à la CMS qui seront examinées lors de la COP14 de la CMS.</w:t>
            </w:r>
          </w:p>
        </w:tc>
        <w:tc>
          <w:tcPr>
            <w:tcW w:w="1134" w:type="dxa"/>
          </w:tcPr>
          <w:p w14:paraId="0E6CECD5" w14:textId="77777777" w:rsidR="00F122C1" w:rsidRPr="002E2222" w:rsidRDefault="00F122C1" w:rsidP="00F122C1">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lang w:val="fr-FR" w:eastAsia="en-GB"/>
              </w:rPr>
            </w:pPr>
            <w:r w:rsidRPr="002E2222">
              <w:rPr>
                <w:rFonts w:ascii="Arial" w:hAnsi="Arial" w:cs="Arial"/>
                <w:szCs w:val="20"/>
                <w:lang w:val="fr-FR" w:eastAsia="en-GB"/>
              </w:rPr>
              <w:t>Décisions de la MOS4,</w:t>
            </w:r>
          </w:p>
          <w:p w14:paraId="03C6607A" w14:textId="77777777" w:rsidR="00F122C1" w:rsidRPr="002E2222" w:rsidRDefault="00F122C1" w:rsidP="00F122C1">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lang w:val="fr-FR" w:eastAsia="en-GB"/>
              </w:rPr>
            </w:pPr>
            <w:r w:rsidRPr="002E2222">
              <w:rPr>
                <w:rFonts w:ascii="Arial" w:hAnsi="Arial" w:cs="Arial"/>
                <w:szCs w:val="20"/>
                <w:lang w:val="fr-FR" w:eastAsia="en-GB"/>
              </w:rPr>
              <w:t>Résultat 3.8</w:t>
            </w:r>
          </w:p>
        </w:tc>
        <w:tc>
          <w:tcPr>
            <w:tcW w:w="1276" w:type="dxa"/>
          </w:tcPr>
          <w:p w14:paraId="6C6FEB87" w14:textId="77777777" w:rsidR="00F122C1" w:rsidRPr="002E2222" w:rsidRDefault="00F122C1" w:rsidP="00F122C1">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lang w:val="fr-FR" w:eastAsia="en-GB"/>
              </w:rPr>
            </w:pPr>
            <w:r w:rsidRPr="002E2222">
              <w:rPr>
                <w:rFonts w:ascii="Arial" w:hAnsi="Arial" w:cs="Arial"/>
                <w:szCs w:val="20"/>
                <w:lang w:val="fr-FR" w:eastAsia="en-GB"/>
              </w:rPr>
              <w:t>élevée</w:t>
            </w:r>
          </w:p>
        </w:tc>
        <w:tc>
          <w:tcPr>
            <w:tcW w:w="1279" w:type="dxa"/>
            <w:gridSpan w:val="2"/>
          </w:tcPr>
          <w:p w14:paraId="1CAB97A0" w14:textId="77777777" w:rsidR="00F122C1" w:rsidRPr="002E2222" w:rsidRDefault="00F122C1" w:rsidP="00F122C1">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lang w:val="en-GB" w:eastAsia="en-GB"/>
              </w:rPr>
            </w:pPr>
            <w:r w:rsidRPr="002E2222">
              <w:rPr>
                <w:rFonts w:ascii="Arial" w:hAnsi="Arial" w:cs="Arial"/>
                <w:szCs w:val="20"/>
                <w:lang w:val="en-GB" w:eastAsia="en-GB"/>
              </w:rPr>
              <w:t>2023</w:t>
            </w:r>
          </w:p>
        </w:tc>
        <w:tc>
          <w:tcPr>
            <w:tcW w:w="1556" w:type="dxa"/>
          </w:tcPr>
          <w:p w14:paraId="7DE49915" w14:textId="77777777" w:rsidR="00F122C1" w:rsidRPr="002E2222" w:rsidRDefault="00F122C1" w:rsidP="00F122C1">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lang w:val="en-GB" w:eastAsia="en-GB"/>
              </w:rPr>
            </w:pPr>
            <w:r w:rsidRPr="002E2222">
              <w:rPr>
                <w:rFonts w:ascii="Arial" w:hAnsi="Arial" w:cs="Arial"/>
                <w:szCs w:val="20"/>
                <w:lang w:val="en-GB" w:eastAsia="en-GB"/>
              </w:rPr>
              <w:t>SEC</w:t>
            </w:r>
          </w:p>
        </w:tc>
        <w:tc>
          <w:tcPr>
            <w:tcW w:w="1843" w:type="dxa"/>
          </w:tcPr>
          <w:p w14:paraId="45D1B12A" w14:textId="77777777" w:rsidR="00F122C1" w:rsidRPr="002E2222" w:rsidRDefault="00F122C1" w:rsidP="00F122C1">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lang w:val="fr-FR" w:eastAsia="en-GB"/>
              </w:rPr>
            </w:pPr>
            <w:r w:rsidRPr="002E2222">
              <w:rPr>
                <w:rFonts w:ascii="Arial" w:hAnsi="Arial" w:cs="Arial"/>
                <w:b/>
                <w:bCs/>
                <w:szCs w:val="20"/>
                <w:lang w:val="fr-FR" w:eastAsia="en-GB"/>
              </w:rPr>
              <w:t>28 000 €</w:t>
            </w:r>
            <w:r w:rsidRPr="002E2222">
              <w:rPr>
                <w:rFonts w:ascii="Arial" w:hAnsi="Arial" w:cs="Arial"/>
                <w:szCs w:val="20"/>
                <w:lang w:val="fr-FR" w:eastAsia="en-GB"/>
              </w:rPr>
              <w:t xml:space="preserve"> (conseil, le financement a déjà été assuré)</w:t>
            </w:r>
          </w:p>
        </w:tc>
        <w:tc>
          <w:tcPr>
            <w:tcW w:w="1887" w:type="dxa"/>
          </w:tcPr>
          <w:p w14:paraId="18867FE3" w14:textId="77777777" w:rsidR="00F122C1" w:rsidRPr="002E2222" w:rsidRDefault="00F122C1" w:rsidP="00F122C1">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b/>
                <w:bCs/>
                <w:szCs w:val="20"/>
                <w:lang w:val="fr-FR" w:eastAsia="en-GB"/>
              </w:rPr>
            </w:pPr>
            <w:r w:rsidRPr="002E2222">
              <w:rPr>
                <w:rFonts w:ascii="Arial" w:hAnsi="Arial" w:cs="Arial"/>
                <w:b/>
                <w:bCs/>
                <w:szCs w:val="20"/>
                <w:lang w:val="fr-FR" w:eastAsia="en-GB"/>
              </w:rPr>
              <w:t>Personnel P : 7</w:t>
            </w:r>
          </w:p>
          <w:p w14:paraId="7AE4E2F4" w14:textId="77777777" w:rsidR="00F122C1" w:rsidRPr="002E2222" w:rsidRDefault="00F122C1" w:rsidP="00F122C1">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b/>
                <w:bCs/>
                <w:szCs w:val="20"/>
                <w:lang w:val="fr-FR" w:eastAsia="en-GB"/>
              </w:rPr>
            </w:pPr>
            <w:r w:rsidRPr="002E2222">
              <w:rPr>
                <w:rFonts w:ascii="Arial" w:hAnsi="Arial" w:cs="Arial"/>
                <w:b/>
                <w:bCs/>
                <w:szCs w:val="20"/>
                <w:lang w:val="fr-FR" w:eastAsia="en-GB"/>
              </w:rPr>
              <w:t>Personnel G : 1</w:t>
            </w:r>
          </w:p>
          <w:p w14:paraId="39E3B363" w14:textId="77777777" w:rsidR="00F122C1" w:rsidRPr="002E2222" w:rsidRDefault="00F122C1" w:rsidP="00F122C1">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lang w:val="fr-FR" w:eastAsia="en-GB"/>
              </w:rPr>
            </w:pPr>
            <w:r w:rsidRPr="002E2222">
              <w:rPr>
                <w:rFonts w:ascii="Arial" w:hAnsi="Arial" w:cs="Arial"/>
                <w:szCs w:val="20"/>
                <w:lang w:val="fr-FR" w:eastAsia="en-GB"/>
              </w:rPr>
              <w:t>(gestion de l'accord avec le bailleur de fonds et consultation)</w:t>
            </w:r>
          </w:p>
        </w:tc>
      </w:tr>
      <w:tr w:rsidR="00F122C1" w:rsidRPr="00F122C1" w14:paraId="45834936" w14:textId="77777777" w:rsidTr="00CC5A7B">
        <w:trPr>
          <w:gridAfter w:val="1"/>
          <w:wAfter w:w="24" w:type="dxa"/>
          <w:cantSplit/>
          <w:trHeight w:val="420"/>
        </w:trPr>
        <w:tc>
          <w:tcPr>
            <w:cnfStyle w:val="001000000000" w:firstRow="0" w:lastRow="0" w:firstColumn="1" w:lastColumn="0" w:oddVBand="0" w:evenVBand="0" w:oddHBand="0" w:evenHBand="0" w:firstRowFirstColumn="0" w:firstRowLastColumn="0" w:lastRowFirstColumn="0" w:lastRowLastColumn="0"/>
            <w:tcW w:w="709" w:type="dxa"/>
          </w:tcPr>
          <w:p w14:paraId="54EF263B" w14:textId="063CE660" w:rsidR="00F122C1" w:rsidRPr="00F122C1" w:rsidRDefault="00F122C1" w:rsidP="00F122C1">
            <w:pPr>
              <w:widowControl/>
              <w:autoSpaceDE/>
              <w:autoSpaceDN/>
              <w:adjustRightInd/>
              <w:textAlignment w:val="baseline"/>
              <w:rPr>
                <w:rFonts w:ascii="Arial" w:hAnsi="Arial" w:cs="Arial"/>
                <w:szCs w:val="20"/>
                <w:u w:val="single"/>
                <w:lang w:eastAsia="en-GB"/>
              </w:rPr>
            </w:pPr>
            <w:r>
              <w:rPr>
                <w:rFonts w:ascii="Arial" w:hAnsi="Arial" w:cs="Arial"/>
                <w:szCs w:val="20"/>
                <w:u w:val="single"/>
                <w:lang w:eastAsia="en-GB"/>
              </w:rPr>
              <w:t>8.2</w:t>
            </w:r>
          </w:p>
        </w:tc>
        <w:tc>
          <w:tcPr>
            <w:tcW w:w="3260" w:type="dxa"/>
          </w:tcPr>
          <w:p w14:paraId="60875AF8" w14:textId="77777777" w:rsidR="00F122C1" w:rsidRPr="00F122C1" w:rsidRDefault="00F122C1" w:rsidP="00F122C1">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0"/>
                <w:u w:val="single"/>
                <w:lang w:val="fr-FR" w:eastAsia="en-GB"/>
              </w:rPr>
            </w:pPr>
            <w:r w:rsidRPr="00F122C1">
              <w:rPr>
                <w:rFonts w:ascii="Arial" w:hAnsi="Arial" w:cs="Arial"/>
                <w:szCs w:val="20"/>
                <w:u w:val="single"/>
                <w:lang w:val="fr-FR" w:eastAsia="en-GB"/>
              </w:rPr>
              <w:t>Fournir un soutien à la mise en œuvre des plans d'action concertés de la CMS.</w:t>
            </w:r>
          </w:p>
          <w:p w14:paraId="759A8BC8" w14:textId="43B9C6A4" w:rsidR="00F122C1" w:rsidRPr="00F122C1" w:rsidRDefault="00F122C1" w:rsidP="00F122C1">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0"/>
                <w:u w:val="single"/>
                <w:lang w:val="fr-FR" w:eastAsia="en-GB"/>
              </w:rPr>
            </w:pPr>
            <w:r w:rsidRPr="00F122C1">
              <w:rPr>
                <w:rFonts w:ascii="Arial" w:hAnsi="Arial" w:cs="Arial"/>
                <w:szCs w:val="20"/>
                <w:u w:val="single"/>
                <w:lang w:val="fr-FR" w:eastAsia="en-GB"/>
              </w:rPr>
              <w:t>Il est demandé au Secrétariat, avec le soutien du CC si nécessaire, d'aider le gouvernement des Philippines à organiser un atelier régional sur la conservation des requins-baleines en Asie du Sud-Est.</w:t>
            </w:r>
          </w:p>
        </w:tc>
        <w:tc>
          <w:tcPr>
            <w:tcW w:w="1134" w:type="dxa"/>
          </w:tcPr>
          <w:p w14:paraId="44F17C81" w14:textId="7E34FAD8" w:rsidR="00F122C1" w:rsidRPr="00F122C1" w:rsidRDefault="00F122C1" w:rsidP="00F122C1">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0"/>
                <w:u w:val="single"/>
                <w:lang w:val="fr-FR" w:eastAsia="en-GB"/>
              </w:rPr>
            </w:pPr>
            <w:proofErr w:type="spellStart"/>
            <w:r>
              <w:rPr>
                <w:rFonts w:ascii="Arial" w:hAnsi="Arial" w:cs="Arial"/>
                <w:szCs w:val="20"/>
                <w:u w:val="single"/>
                <w:lang w:val="fr-FR" w:eastAsia="en-GB"/>
              </w:rPr>
              <w:t>PdT</w:t>
            </w:r>
            <w:proofErr w:type="spellEnd"/>
            <w:r>
              <w:rPr>
                <w:rFonts w:ascii="Arial" w:hAnsi="Arial" w:cs="Arial"/>
                <w:szCs w:val="20"/>
                <w:u w:val="single"/>
                <w:lang w:val="fr-FR" w:eastAsia="en-GB"/>
              </w:rPr>
              <w:t xml:space="preserve"> 2019-2021</w:t>
            </w:r>
          </w:p>
        </w:tc>
        <w:tc>
          <w:tcPr>
            <w:tcW w:w="1276" w:type="dxa"/>
          </w:tcPr>
          <w:p w14:paraId="7F423CA6" w14:textId="53AADB5C" w:rsidR="00F122C1" w:rsidRPr="00F122C1" w:rsidRDefault="00F122C1" w:rsidP="00F122C1">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0"/>
                <w:u w:val="single"/>
                <w:lang w:val="fr-FR" w:eastAsia="en-GB"/>
              </w:rPr>
            </w:pPr>
            <w:r>
              <w:rPr>
                <w:rFonts w:ascii="Arial" w:hAnsi="Arial" w:cs="Arial"/>
                <w:szCs w:val="20"/>
                <w:u w:val="single"/>
                <w:lang w:val="fr-FR" w:eastAsia="en-GB"/>
              </w:rPr>
              <w:t>haute</w:t>
            </w:r>
          </w:p>
        </w:tc>
        <w:tc>
          <w:tcPr>
            <w:tcW w:w="1279" w:type="dxa"/>
            <w:gridSpan w:val="2"/>
          </w:tcPr>
          <w:p w14:paraId="2B1D99B4" w14:textId="48CD0DC2" w:rsidR="00F122C1" w:rsidRPr="00F122C1" w:rsidRDefault="00F122C1" w:rsidP="00F122C1">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0"/>
                <w:u w:val="single"/>
                <w:lang w:val="fr-FR" w:eastAsia="en-GB"/>
              </w:rPr>
            </w:pPr>
            <w:r>
              <w:rPr>
                <w:rFonts w:ascii="Arial" w:hAnsi="Arial" w:cs="Arial"/>
                <w:szCs w:val="20"/>
                <w:u w:val="single"/>
                <w:lang w:val="fr-FR" w:eastAsia="en-GB"/>
              </w:rPr>
              <w:t>2023-2025</w:t>
            </w:r>
          </w:p>
        </w:tc>
        <w:tc>
          <w:tcPr>
            <w:tcW w:w="1556" w:type="dxa"/>
          </w:tcPr>
          <w:p w14:paraId="09CAF5AB" w14:textId="77777777" w:rsidR="00F122C1" w:rsidRDefault="00F122C1" w:rsidP="00F122C1">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0"/>
                <w:u w:val="single"/>
                <w:lang w:val="fr-FR" w:eastAsia="en-GB"/>
              </w:rPr>
            </w:pPr>
            <w:r>
              <w:rPr>
                <w:rFonts w:ascii="Arial" w:hAnsi="Arial" w:cs="Arial"/>
                <w:szCs w:val="20"/>
                <w:u w:val="single"/>
                <w:lang w:val="fr-FR" w:eastAsia="en-GB"/>
              </w:rPr>
              <w:t>SIG</w:t>
            </w:r>
          </w:p>
          <w:p w14:paraId="78C3EF87" w14:textId="77777777" w:rsidR="00F122C1" w:rsidRDefault="00F122C1" w:rsidP="00F122C1">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0"/>
                <w:u w:val="single"/>
                <w:lang w:val="fr-FR" w:eastAsia="en-GB"/>
              </w:rPr>
            </w:pPr>
            <w:r>
              <w:rPr>
                <w:rFonts w:ascii="Arial" w:hAnsi="Arial" w:cs="Arial"/>
                <w:szCs w:val="20"/>
                <w:u w:val="single"/>
                <w:lang w:val="fr-FR" w:eastAsia="en-GB"/>
              </w:rPr>
              <w:t>SEC</w:t>
            </w:r>
          </w:p>
          <w:p w14:paraId="59D6627B" w14:textId="77777777" w:rsidR="00F122C1" w:rsidRDefault="00F122C1" w:rsidP="00F122C1">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0"/>
                <w:u w:val="single"/>
                <w:lang w:val="fr-FR" w:eastAsia="en-GB"/>
              </w:rPr>
            </w:pPr>
            <w:r>
              <w:rPr>
                <w:rFonts w:ascii="Arial" w:hAnsi="Arial" w:cs="Arial"/>
                <w:szCs w:val="20"/>
                <w:u w:val="single"/>
                <w:lang w:val="fr-FR" w:eastAsia="en-GB"/>
              </w:rPr>
              <w:t>Coop</w:t>
            </w:r>
          </w:p>
          <w:p w14:paraId="299E495C" w14:textId="4D79EF19" w:rsidR="00F122C1" w:rsidRPr="00F122C1" w:rsidRDefault="00F122C1" w:rsidP="00F122C1">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0"/>
                <w:u w:val="single"/>
                <w:lang w:val="fr-FR" w:eastAsia="en-GB"/>
              </w:rPr>
            </w:pPr>
            <w:r>
              <w:rPr>
                <w:rFonts w:ascii="Arial" w:hAnsi="Arial" w:cs="Arial"/>
                <w:szCs w:val="20"/>
                <w:u w:val="single"/>
                <w:lang w:val="fr-FR" w:eastAsia="en-GB"/>
              </w:rPr>
              <w:t>CC</w:t>
            </w:r>
          </w:p>
        </w:tc>
        <w:tc>
          <w:tcPr>
            <w:tcW w:w="1843" w:type="dxa"/>
          </w:tcPr>
          <w:p w14:paraId="38712663" w14:textId="77777777" w:rsidR="00F122C1" w:rsidRPr="00F122C1" w:rsidRDefault="00F122C1" w:rsidP="00F122C1">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b/>
                <w:bCs/>
                <w:szCs w:val="20"/>
                <w:u w:val="single"/>
                <w:lang w:val="fr-FR" w:eastAsia="en-GB"/>
              </w:rPr>
            </w:pPr>
          </w:p>
        </w:tc>
        <w:tc>
          <w:tcPr>
            <w:tcW w:w="1887" w:type="dxa"/>
          </w:tcPr>
          <w:p w14:paraId="67DA873E" w14:textId="03C87CBC" w:rsidR="00F122C1" w:rsidRPr="00F122C1" w:rsidRDefault="00F122C1" w:rsidP="00F122C1">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b/>
                <w:bCs/>
                <w:szCs w:val="20"/>
                <w:u w:val="single"/>
                <w:lang w:val="fr-FR" w:eastAsia="en-GB"/>
              </w:rPr>
            </w:pPr>
            <w:r>
              <w:rPr>
                <w:rFonts w:ascii="Arial" w:hAnsi="Arial" w:cs="Arial"/>
                <w:b/>
                <w:bCs/>
                <w:szCs w:val="20"/>
                <w:u w:val="single"/>
                <w:lang w:val="fr-FR" w:eastAsia="en-GB"/>
              </w:rPr>
              <w:t>Personnel P : 8</w:t>
            </w:r>
          </w:p>
        </w:tc>
      </w:tr>
      <w:tr w:rsidR="00F122C1" w:rsidRPr="00F122C1" w14:paraId="23B88921" w14:textId="77777777" w:rsidTr="00CC5A7B">
        <w:trPr>
          <w:gridAfter w:val="1"/>
          <w:cnfStyle w:val="000000100000" w:firstRow="0" w:lastRow="0" w:firstColumn="0" w:lastColumn="0" w:oddVBand="0" w:evenVBand="0" w:oddHBand="1" w:evenHBand="0" w:firstRowFirstColumn="0" w:firstRowLastColumn="0" w:lastRowFirstColumn="0" w:lastRowLastColumn="0"/>
          <w:wAfter w:w="24" w:type="dxa"/>
          <w:cantSplit/>
          <w:trHeight w:val="420"/>
        </w:trPr>
        <w:tc>
          <w:tcPr>
            <w:cnfStyle w:val="001000000000" w:firstRow="0" w:lastRow="0" w:firstColumn="1" w:lastColumn="0" w:oddVBand="0" w:evenVBand="0" w:oddHBand="0" w:evenHBand="0" w:firstRowFirstColumn="0" w:firstRowLastColumn="0" w:lastRowFirstColumn="0" w:lastRowLastColumn="0"/>
            <w:tcW w:w="709" w:type="dxa"/>
          </w:tcPr>
          <w:p w14:paraId="0FE2DF56" w14:textId="77777777" w:rsidR="00F122C1" w:rsidRDefault="00F122C1" w:rsidP="00F122C1">
            <w:pPr>
              <w:widowControl/>
              <w:autoSpaceDE/>
              <w:autoSpaceDN/>
              <w:adjustRightInd/>
              <w:textAlignment w:val="baseline"/>
              <w:rPr>
                <w:rFonts w:ascii="Arial" w:hAnsi="Arial" w:cs="Arial"/>
                <w:b w:val="0"/>
                <w:bCs w:val="0"/>
                <w:szCs w:val="20"/>
                <w:u w:val="single"/>
                <w:lang w:eastAsia="en-GB"/>
              </w:rPr>
            </w:pPr>
          </w:p>
          <w:p w14:paraId="18B576EF" w14:textId="77777777" w:rsidR="00F122C1" w:rsidRDefault="00F122C1" w:rsidP="00F122C1">
            <w:pPr>
              <w:widowControl/>
              <w:autoSpaceDE/>
              <w:autoSpaceDN/>
              <w:adjustRightInd/>
              <w:textAlignment w:val="baseline"/>
              <w:rPr>
                <w:rFonts w:ascii="Arial" w:hAnsi="Arial" w:cs="Arial"/>
                <w:b w:val="0"/>
                <w:bCs w:val="0"/>
                <w:szCs w:val="20"/>
                <w:u w:val="single"/>
                <w:lang w:eastAsia="en-GB"/>
              </w:rPr>
            </w:pPr>
          </w:p>
          <w:p w14:paraId="16FC4041" w14:textId="77777777" w:rsidR="00F122C1" w:rsidRDefault="00F122C1" w:rsidP="00F122C1">
            <w:pPr>
              <w:widowControl/>
              <w:autoSpaceDE/>
              <w:autoSpaceDN/>
              <w:adjustRightInd/>
              <w:textAlignment w:val="baseline"/>
              <w:rPr>
                <w:rFonts w:ascii="Arial" w:hAnsi="Arial" w:cs="Arial"/>
                <w:b w:val="0"/>
                <w:bCs w:val="0"/>
                <w:szCs w:val="20"/>
                <w:u w:val="single"/>
                <w:lang w:eastAsia="en-GB"/>
              </w:rPr>
            </w:pPr>
          </w:p>
          <w:p w14:paraId="4D209E7A" w14:textId="77777777" w:rsidR="00F122C1" w:rsidRDefault="00F122C1" w:rsidP="00F122C1">
            <w:pPr>
              <w:widowControl/>
              <w:autoSpaceDE/>
              <w:autoSpaceDN/>
              <w:adjustRightInd/>
              <w:textAlignment w:val="baseline"/>
              <w:rPr>
                <w:rFonts w:ascii="Arial" w:hAnsi="Arial" w:cs="Arial"/>
                <w:b w:val="0"/>
                <w:bCs w:val="0"/>
                <w:szCs w:val="20"/>
                <w:u w:val="single"/>
                <w:lang w:eastAsia="en-GB"/>
              </w:rPr>
            </w:pPr>
          </w:p>
          <w:p w14:paraId="5F5CE223" w14:textId="77777777" w:rsidR="00F122C1" w:rsidRDefault="00F122C1" w:rsidP="00F122C1">
            <w:pPr>
              <w:widowControl/>
              <w:autoSpaceDE/>
              <w:autoSpaceDN/>
              <w:adjustRightInd/>
              <w:textAlignment w:val="baseline"/>
              <w:rPr>
                <w:rFonts w:ascii="Arial" w:hAnsi="Arial" w:cs="Arial"/>
                <w:szCs w:val="20"/>
                <w:u w:val="single"/>
                <w:lang w:eastAsia="en-GB"/>
              </w:rPr>
            </w:pPr>
          </w:p>
          <w:p w14:paraId="33EC2227" w14:textId="77777777" w:rsidR="00F122C1" w:rsidRDefault="00F122C1" w:rsidP="00F122C1">
            <w:pPr>
              <w:widowControl/>
              <w:autoSpaceDE/>
              <w:autoSpaceDN/>
              <w:adjustRightInd/>
              <w:textAlignment w:val="baseline"/>
              <w:rPr>
                <w:rFonts w:ascii="Arial" w:hAnsi="Arial" w:cs="Arial"/>
                <w:szCs w:val="20"/>
                <w:u w:val="single"/>
                <w:lang w:eastAsia="en-GB"/>
              </w:rPr>
            </w:pPr>
          </w:p>
          <w:p w14:paraId="59F5FBD8" w14:textId="095C45BD" w:rsidR="00F122C1" w:rsidRDefault="00F122C1" w:rsidP="00F122C1">
            <w:pPr>
              <w:widowControl/>
              <w:autoSpaceDE/>
              <w:autoSpaceDN/>
              <w:adjustRightInd/>
              <w:textAlignment w:val="baseline"/>
              <w:rPr>
                <w:rFonts w:ascii="Arial" w:hAnsi="Arial" w:cs="Arial"/>
                <w:szCs w:val="20"/>
                <w:u w:val="single"/>
                <w:lang w:eastAsia="en-GB"/>
              </w:rPr>
            </w:pPr>
          </w:p>
        </w:tc>
        <w:tc>
          <w:tcPr>
            <w:tcW w:w="3260" w:type="dxa"/>
          </w:tcPr>
          <w:p w14:paraId="4CCB7F6F" w14:textId="77777777" w:rsidR="00F122C1" w:rsidRPr="00F122C1" w:rsidRDefault="00F122C1" w:rsidP="00F122C1">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u w:val="single"/>
                <w:lang w:val="fr-FR" w:eastAsia="en-GB"/>
              </w:rPr>
            </w:pPr>
          </w:p>
        </w:tc>
        <w:tc>
          <w:tcPr>
            <w:tcW w:w="1134" w:type="dxa"/>
          </w:tcPr>
          <w:p w14:paraId="35E4A9BB" w14:textId="77777777" w:rsidR="00F122C1" w:rsidRDefault="00F122C1" w:rsidP="00F122C1">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u w:val="single"/>
                <w:lang w:val="fr-FR" w:eastAsia="en-GB"/>
              </w:rPr>
            </w:pPr>
          </w:p>
        </w:tc>
        <w:tc>
          <w:tcPr>
            <w:tcW w:w="1276" w:type="dxa"/>
          </w:tcPr>
          <w:p w14:paraId="20502DB2" w14:textId="77777777" w:rsidR="00F122C1" w:rsidRDefault="00F122C1" w:rsidP="00F122C1">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u w:val="single"/>
                <w:lang w:val="fr-FR" w:eastAsia="en-GB"/>
              </w:rPr>
            </w:pPr>
          </w:p>
        </w:tc>
        <w:tc>
          <w:tcPr>
            <w:tcW w:w="1279" w:type="dxa"/>
            <w:gridSpan w:val="2"/>
          </w:tcPr>
          <w:p w14:paraId="3EF5D96F" w14:textId="77777777" w:rsidR="00F122C1" w:rsidRDefault="00F122C1" w:rsidP="00F122C1">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u w:val="single"/>
                <w:lang w:val="fr-FR" w:eastAsia="en-GB"/>
              </w:rPr>
            </w:pPr>
          </w:p>
        </w:tc>
        <w:tc>
          <w:tcPr>
            <w:tcW w:w="1556" w:type="dxa"/>
          </w:tcPr>
          <w:p w14:paraId="78A35402" w14:textId="77777777" w:rsidR="00F122C1" w:rsidRDefault="00F122C1" w:rsidP="00F122C1">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u w:val="single"/>
                <w:lang w:val="fr-FR" w:eastAsia="en-GB"/>
              </w:rPr>
            </w:pPr>
          </w:p>
        </w:tc>
        <w:tc>
          <w:tcPr>
            <w:tcW w:w="1843" w:type="dxa"/>
          </w:tcPr>
          <w:p w14:paraId="2CDAC504" w14:textId="77777777" w:rsidR="00F122C1" w:rsidRPr="00F122C1" w:rsidRDefault="00F122C1" w:rsidP="00F122C1">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b/>
                <w:bCs/>
                <w:szCs w:val="20"/>
                <w:u w:val="single"/>
                <w:lang w:val="fr-FR" w:eastAsia="en-GB"/>
              </w:rPr>
            </w:pPr>
          </w:p>
        </w:tc>
        <w:tc>
          <w:tcPr>
            <w:tcW w:w="1887" w:type="dxa"/>
          </w:tcPr>
          <w:p w14:paraId="5FC500B2" w14:textId="77777777" w:rsidR="00F122C1" w:rsidRDefault="00F122C1" w:rsidP="00F122C1">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b/>
                <w:bCs/>
                <w:szCs w:val="20"/>
                <w:u w:val="single"/>
                <w:lang w:val="fr-FR" w:eastAsia="en-GB"/>
              </w:rPr>
            </w:pPr>
          </w:p>
        </w:tc>
      </w:tr>
      <w:tr w:rsidR="00F122C1" w:rsidRPr="00AD7E95" w14:paraId="2B6272D4" w14:textId="77777777" w:rsidTr="00CC5A7B">
        <w:trPr>
          <w:gridAfter w:val="1"/>
          <w:wAfter w:w="24" w:type="dxa"/>
          <w:cantSplit/>
          <w:trHeight w:val="42"/>
        </w:trPr>
        <w:tc>
          <w:tcPr>
            <w:cnfStyle w:val="001000000000" w:firstRow="0" w:lastRow="0" w:firstColumn="1" w:lastColumn="0" w:oddVBand="0" w:evenVBand="0" w:oddHBand="0" w:evenHBand="0" w:firstRowFirstColumn="0" w:firstRowLastColumn="0" w:lastRowFirstColumn="0" w:lastRowLastColumn="0"/>
            <w:tcW w:w="12944" w:type="dxa"/>
            <w:gridSpan w:val="9"/>
            <w:shd w:val="clear" w:color="auto" w:fill="BDD6EE" w:themeFill="accent1" w:themeFillTint="66"/>
          </w:tcPr>
          <w:p w14:paraId="293D2FE0" w14:textId="77777777" w:rsidR="00F122C1" w:rsidRPr="002E2222" w:rsidRDefault="00F122C1" w:rsidP="00F122C1">
            <w:pPr>
              <w:widowControl/>
              <w:autoSpaceDE/>
              <w:autoSpaceDN/>
              <w:adjustRightInd/>
              <w:textAlignment w:val="baseline"/>
              <w:rPr>
                <w:rFonts w:ascii="Arial" w:hAnsi="Arial" w:cs="Arial"/>
                <w:szCs w:val="20"/>
                <w:lang w:val="fr-FR" w:eastAsia="en-GB"/>
              </w:rPr>
            </w:pPr>
            <w:r w:rsidRPr="002E2222">
              <w:rPr>
                <w:rFonts w:ascii="Arial" w:hAnsi="Arial" w:cs="Arial"/>
                <w:szCs w:val="20"/>
                <w:lang w:val="fr-FR" w:eastAsia="en-GB"/>
              </w:rPr>
              <w:lastRenderedPageBreak/>
              <w:t>Renforcement des capacités, sensibilisation et communication</w:t>
            </w:r>
          </w:p>
        </w:tc>
      </w:tr>
      <w:tr w:rsidR="00F122C1" w:rsidRPr="002E2222" w14:paraId="619261AD" w14:textId="77777777" w:rsidTr="00CC5A7B">
        <w:trPr>
          <w:gridAfter w:val="1"/>
          <w:cnfStyle w:val="000000100000" w:firstRow="0" w:lastRow="0" w:firstColumn="0" w:lastColumn="0" w:oddVBand="0" w:evenVBand="0" w:oddHBand="1" w:evenHBand="0" w:firstRowFirstColumn="0" w:firstRowLastColumn="0" w:lastRowFirstColumn="0" w:lastRowLastColumn="0"/>
          <w:wAfter w:w="24" w:type="dxa"/>
          <w:cantSplit/>
          <w:trHeight w:val="52"/>
        </w:trPr>
        <w:tc>
          <w:tcPr>
            <w:cnfStyle w:val="001000000000" w:firstRow="0" w:lastRow="0" w:firstColumn="1" w:lastColumn="0" w:oddVBand="0" w:evenVBand="0" w:oddHBand="0" w:evenHBand="0" w:firstRowFirstColumn="0" w:firstRowLastColumn="0" w:lastRowFirstColumn="0" w:lastRowLastColumn="0"/>
            <w:tcW w:w="12944" w:type="dxa"/>
            <w:gridSpan w:val="9"/>
            <w:shd w:val="clear" w:color="auto" w:fill="DEEAF6" w:themeFill="accent1" w:themeFillTint="33"/>
          </w:tcPr>
          <w:p w14:paraId="7ADBE94E" w14:textId="77777777" w:rsidR="00F122C1" w:rsidRPr="002E2222" w:rsidRDefault="00F122C1" w:rsidP="00F122C1">
            <w:pPr>
              <w:widowControl/>
              <w:autoSpaceDE/>
              <w:autoSpaceDN/>
              <w:adjustRightInd/>
              <w:textAlignment w:val="baseline"/>
              <w:rPr>
                <w:rFonts w:ascii="Arial" w:hAnsi="Arial" w:cs="Arial"/>
                <w:szCs w:val="20"/>
                <w:lang w:val="fr-FR" w:eastAsia="en-GB"/>
              </w:rPr>
            </w:pPr>
            <w:r w:rsidRPr="002E2222">
              <w:rPr>
                <w:rFonts w:ascii="Arial" w:hAnsi="Arial" w:cs="Arial"/>
                <w:szCs w:val="20"/>
                <w:lang w:val="fr-FR" w:eastAsia="en-GB"/>
              </w:rPr>
              <w:t>9. Renforcement des capacités</w:t>
            </w:r>
          </w:p>
        </w:tc>
      </w:tr>
      <w:tr w:rsidR="00F122C1" w:rsidRPr="002E2222" w14:paraId="3201FC92" w14:textId="77777777" w:rsidTr="00CC5A7B">
        <w:trPr>
          <w:gridAfter w:val="1"/>
          <w:wAfter w:w="24" w:type="dxa"/>
          <w:cantSplit/>
          <w:trHeight w:val="420"/>
        </w:trPr>
        <w:tc>
          <w:tcPr>
            <w:cnfStyle w:val="001000000000" w:firstRow="0" w:lastRow="0" w:firstColumn="1" w:lastColumn="0" w:oddVBand="0" w:evenVBand="0" w:oddHBand="0" w:evenHBand="0" w:firstRowFirstColumn="0" w:firstRowLastColumn="0" w:lastRowFirstColumn="0" w:lastRowLastColumn="0"/>
            <w:tcW w:w="709" w:type="dxa"/>
          </w:tcPr>
          <w:p w14:paraId="47BA0BEE" w14:textId="77777777" w:rsidR="00F122C1" w:rsidRPr="002E2222" w:rsidRDefault="00F122C1" w:rsidP="00F122C1">
            <w:pPr>
              <w:widowControl/>
              <w:autoSpaceDE/>
              <w:autoSpaceDN/>
              <w:adjustRightInd/>
              <w:textAlignment w:val="baseline"/>
              <w:rPr>
                <w:rFonts w:ascii="Arial" w:hAnsi="Arial" w:cs="Arial"/>
                <w:b w:val="0"/>
                <w:bCs w:val="0"/>
                <w:szCs w:val="20"/>
                <w:lang w:val="en-GB" w:eastAsia="en-GB"/>
              </w:rPr>
            </w:pPr>
            <w:r w:rsidRPr="002E2222">
              <w:rPr>
                <w:rFonts w:ascii="Arial" w:hAnsi="Arial" w:cs="Arial"/>
                <w:szCs w:val="20"/>
                <w:lang w:val="en-GB" w:eastAsia="en-GB"/>
              </w:rPr>
              <w:t>9.1</w:t>
            </w:r>
          </w:p>
        </w:tc>
        <w:tc>
          <w:tcPr>
            <w:tcW w:w="3260" w:type="dxa"/>
          </w:tcPr>
          <w:p w14:paraId="47687A62" w14:textId="09989117" w:rsidR="00F122C1" w:rsidRPr="006C26C6" w:rsidRDefault="00F122C1" w:rsidP="00F122C1">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trike/>
                <w:szCs w:val="20"/>
                <w:lang w:val="fr-FR" w:eastAsia="en-GB"/>
              </w:rPr>
            </w:pPr>
            <w:r w:rsidRPr="006C26C6">
              <w:rPr>
                <w:rFonts w:ascii="Arial" w:hAnsi="Arial" w:cs="Arial"/>
                <w:strike/>
                <w:szCs w:val="20"/>
                <w:lang w:val="fr-FR" w:eastAsia="en-GB"/>
              </w:rPr>
              <w:t>Espace réservé aux résultats des discussions 11.1</w:t>
            </w:r>
            <w:r w:rsidR="006C26C6">
              <w:rPr>
                <w:rFonts w:ascii="Arial" w:hAnsi="Arial" w:cs="Arial"/>
                <w:strike/>
                <w:szCs w:val="20"/>
                <w:lang w:val="fr-FR" w:eastAsia="en-GB"/>
              </w:rPr>
              <w:t xml:space="preserve"> </w:t>
            </w:r>
            <w:r w:rsidR="006C26C6" w:rsidRPr="006C26C6">
              <w:rPr>
                <w:rFonts w:ascii="Arial" w:hAnsi="Arial" w:cs="Arial"/>
                <w:szCs w:val="20"/>
                <w:u w:val="single"/>
                <w:lang w:val="fr-FR" w:eastAsia="en-GB"/>
              </w:rPr>
              <w:t xml:space="preserve">Mettre en œuvre le programme de renforcement des capacités du </w:t>
            </w:r>
            <w:proofErr w:type="spellStart"/>
            <w:r w:rsidR="006C26C6" w:rsidRPr="006C26C6">
              <w:rPr>
                <w:rFonts w:ascii="Arial" w:hAnsi="Arial" w:cs="Arial"/>
                <w:szCs w:val="20"/>
                <w:u w:val="single"/>
                <w:lang w:val="fr-FR" w:eastAsia="en-GB"/>
              </w:rPr>
              <w:t>MdE</w:t>
            </w:r>
            <w:proofErr w:type="spellEnd"/>
            <w:r w:rsidR="006C26C6" w:rsidRPr="006C26C6">
              <w:rPr>
                <w:rFonts w:ascii="Arial" w:hAnsi="Arial" w:cs="Arial"/>
                <w:szCs w:val="20"/>
                <w:u w:val="single"/>
                <w:lang w:val="fr-FR" w:eastAsia="en-GB"/>
              </w:rPr>
              <w:t xml:space="preserve"> (résultat 3.6) en liaison avec l</w:t>
            </w:r>
            <w:r w:rsidR="006C26C6">
              <w:rPr>
                <w:rFonts w:ascii="Arial" w:hAnsi="Arial" w:cs="Arial"/>
                <w:szCs w:val="20"/>
                <w:u w:val="single"/>
                <w:lang w:val="fr-FR" w:eastAsia="en-GB"/>
              </w:rPr>
              <w:t>’</w:t>
            </w:r>
            <w:r w:rsidR="006C26C6" w:rsidRPr="006C26C6">
              <w:rPr>
                <w:rFonts w:ascii="Arial" w:hAnsi="Arial" w:cs="Arial"/>
                <w:szCs w:val="20"/>
                <w:u w:val="single"/>
                <w:lang w:val="fr-FR" w:eastAsia="en-GB"/>
              </w:rPr>
              <w:t>organisation régionale intergouvernementale appropriée.</w:t>
            </w:r>
          </w:p>
        </w:tc>
        <w:tc>
          <w:tcPr>
            <w:tcW w:w="1134" w:type="dxa"/>
          </w:tcPr>
          <w:p w14:paraId="0E2BE20A" w14:textId="77777777" w:rsidR="00F122C1" w:rsidRPr="002E2222" w:rsidRDefault="00F122C1" w:rsidP="00F122C1">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0"/>
                <w:lang w:val="fr-FR" w:eastAsia="en-GB"/>
              </w:rPr>
            </w:pPr>
            <w:r w:rsidRPr="002E2222">
              <w:rPr>
                <w:rFonts w:ascii="Arial" w:hAnsi="Arial" w:cs="Arial"/>
                <w:szCs w:val="20"/>
                <w:lang w:val="fr-FR" w:eastAsia="en-GB"/>
              </w:rPr>
              <w:t>Décisions de la MOS4,</w:t>
            </w:r>
          </w:p>
          <w:p w14:paraId="2DC9ABFA" w14:textId="35C86E24" w:rsidR="00F122C1" w:rsidRPr="002E2222" w:rsidRDefault="00F122C1" w:rsidP="00F122C1">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0"/>
                <w:lang w:val="fr-FR" w:eastAsia="en-GB"/>
              </w:rPr>
            </w:pPr>
            <w:r w:rsidRPr="002E2222">
              <w:rPr>
                <w:rFonts w:ascii="Arial" w:hAnsi="Arial" w:cs="Arial"/>
                <w:szCs w:val="20"/>
                <w:lang w:val="fr-FR" w:eastAsia="en-GB"/>
              </w:rPr>
              <w:t>Résultat 3.6</w:t>
            </w:r>
          </w:p>
        </w:tc>
        <w:tc>
          <w:tcPr>
            <w:tcW w:w="1276" w:type="dxa"/>
          </w:tcPr>
          <w:p w14:paraId="45CA20D6" w14:textId="317E7A1F" w:rsidR="00F122C1" w:rsidRDefault="006C26C6" w:rsidP="00F122C1">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trike/>
                <w:szCs w:val="20"/>
                <w:lang w:val="fr-FR" w:eastAsia="en-GB"/>
              </w:rPr>
            </w:pPr>
            <w:r w:rsidRPr="006C26C6">
              <w:rPr>
                <w:rFonts w:ascii="Arial" w:hAnsi="Arial" w:cs="Arial"/>
                <w:strike/>
                <w:szCs w:val="20"/>
                <w:lang w:val="fr-FR" w:eastAsia="en-GB"/>
              </w:rPr>
              <w:t>A</w:t>
            </w:r>
            <w:r w:rsidR="00F122C1" w:rsidRPr="006C26C6">
              <w:rPr>
                <w:rFonts w:ascii="Arial" w:hAnsi="Arial" w:cs="Arial"/>
                <w:strike/>
                <w:szCs w:val="20"/>
                <w:lang w:val="fr-FR" w:eastAsia="en-GB"/>
              </w:rPr>
              <w:t xml:space="preserve"> déterminer</w:t>
            </w:r>
          </w:p>
          <w:p w14:paraId="2CD75EA7" w14:textId="452ABE7E" w:rsidR="006C26C6" w:rsidRPr="006C26C6" w:rsidRDefault="006C26C6" w:rsidP="00F122C1">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0"/>
                <w:u w:val="single"/>
                <w:lang w:val="fr-FR" w:eastAsia="en-GB"/>
              </w:rPr>
            </w:pPr>
            <w:r w:rsidRPr="006C26C6">
              <w:rPr>
                <w:rFonts w:ascii="Arial" w:hAnsi="Arial" w:cs="Arial"/>
                <w:szCs w:val="20"/>
                <w:u w:val="single"/>
                <w:lang w:val="fr-FR" w:eastAsia="en-GB"/>
              </w:rPr>
              <w:t>haute</w:t>
            </w:r>
          </w:p>
        </w:tc>
        <w:tc>
          <w:tcPr>
            <w:tcW w:w="1279" w:type="dxa"/>
            <w:gridSpan w:val="2"/>
          </w:tcPr>
          <w:p w14:paraId="4A0BD82A" w14:textId="77777777" w:rsidR="00F122C1" w:rsidRDefault="00F122C1" w:rsidP="00F122C1">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trike/>
                <w:szCs w:val="20"/>
                <w:lang w:val="fr-FR" w:eastAsia="en-GB"/>
              </w:rPr>
            </w:pPr>
            <w:r w:rsidRPr="006C26C6">
              <w:rPr>
                <w:rFonts w:ascii="Arial" w:hAnsi="Arial" w:cs="Arial"/>
                <w:strike/>
                <w:szCs w:val="20"/>
                <w:lang w:val="fr-FR" w:eastAsia="en-GB"/>
              </w:rPr>
              <w:t>à déterminer</w:t>
            </w:r>
          </w:p>
          <w:p w14:paraId="5D56F56C" w14:textId="7525C085" w:rsidR="006C26C6" w:rsidRPr="006C26C6" w:rsidRDefault="006C26C6" w:rsidP="00F122C1">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0"/>
                <w:u w:val="single"/>
                <w:lang w:val="fr-FR" w:eastAsia="en-GB"/>
              </w:rPr>
            </w:pPr>
            <w:r w:rsidRPr="006C26C6">
              <w:rPr>
                <w:rFonts w:ascii="Arial" w:hAnsi="Arial" w:cs="Arial"/>
                <w:szCs w:val="20"/>
                <w:u w:val="single"/>
                <w:lang w:val="fr-FR" w:eastAsia="en-GB"/>
              </w:rPr>
              <w:t>2023-2025</w:t>
            </w:r>
          </w:p>
        </w:tc>
        <w:tc>
          <w:tcPr>
            <w:tcW w:w="1556" w:type="dxa"/>
          </w:tcPr>
          <w:p w14:paraId="2EF517E1" w14:textId="77777777" w:rsidR="00F122C1" w:rsidRPr="006C26C6" w:rsidRDefault="00F122C1" w:rsidP="00F122C1">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trike/>
                <w:szCs w:val="20"/>
                <w:lang w:val="fr-FR" w:eastAsia="en-GB"/>
              </w:rPr>
            </w:pPr>
            <w:r w:rsidRPr="006C26C6">
              <w:rPr>
                <w:rFonts w:ascii="Arial" w:hAnsi="Arial" w:cs="Arial"/>
                <w:strike/>
                <w:szCs w:val="20"/>
                <w:lang w:val="fr-FR" w:eastAsia="en-GB"/>
              </w:rPr>
              <w:t>à déterminer</w:t>
            </w:r>
          </w:p>
          <w:p w14:paraId="0BA1EE74" w14:textId="77777777" w:rsidR="006C26C6" w:rsidRDefault="006C26C6" w:rsidP="006C26C6">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0"/>
                <w:u w:val="single"/>
                <w:lang w:val="fr-FR" w:eastAsia="en-GB"/>
              </w:rPr>
            </w:pPr>
            <w:r>
              <w:rPr>
                <w:rFonts w:ascii="Arial" w:hAnsi="Arial" w:cs="Arial"/>
                <w:szCs w:val="20"/>
                <w:u w:val="single"/>
                <w:lang w:val="fr-FR" w:eastAsia="en-GB"/>
              </w:rPr>
              <w:t>SIG</w:t>
            </w:r>
          </w:p>
          <w:p w14:paraId="67D831DF" w14:textId="77777777" w:rsidR="006C26C6" w:rsidRDefault="006C26C6" w:rsidP="006C26C6">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0"/>
                <w:u w:val="single"/>
                <w:lang w:val="fr-FR" w:eastAsia="en-GB"/>
              </w:rPr>
            </w:pPr>
            <w:r>
              <w:rPr>
                <w:rFonts w:ascii="Arial" w:hAnsi="Arial" w:cs="Arial"/>
                <w:szCs w:val="20"/>
                <w:u w:val="single"/>
                <w:lang w:val="fr-FR" w:eastAsia="en-GB"/>
              </w:rPr>
              <w:t>CC</w:t>
            </w:r>
            <w:r>
              <w:rPr>
                <w:rFonts w:ascii="Arial" w:hAnsi="Arial" w:cs="Arial"/>
                <w:szCs w:val="20"/>
                <w:u w:val="single"/>
                <w:lang w:val="fr-FR" w:eastAsia="en-GB"/>
              </w:rPr>
              <w:t xml:space="preserve"> </w:t>
            </w:r>
          </w:p>
          <w:p w14:paraId="60F291F9" w14:textId="77777777" w:rsidR="006C26C6" w:rsidRDefault="006C26C6" w:rsidP="006C26C6">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0"/>
                <w:u w:val="single"/>
                <w:lang w:val="fr-FR" w:eastAsia="en-GB"/>
              </w:rPr>
            </w:pPr>
            <w:r>
              <w:rPr>
                <w:rFonts w:ascii="Arial" w:hAnsi="Arial" w:cs="Arial"/>
                <w:szCs w:val="20"/>
                <w:u w:val="single"/>
                <w:lang w:val="fr-FR" w:eastAsia="en-GB"/>
              </w:rPr>
              <w:t>Coop</w:t>
            </w:r>
          </w:p>
          <w:p w14:paraId="5E459834" w14:textId="438531E7" w:rsidR="006C26C6" w:rsidRDefault="006C26C6" w:rsidP="006C26C6">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0"/>
                <w:u w:val="single"/>
                <w:lang w:val="fr-FR" w:eastAsia="en-GB"/>
              </w:rPr>
            </w:pPr>
            <w:r>
              <w:rPr>
                <w:rFonts w:ascii="Arial" w:hAnsi="Arial" w:cs="Arial"/>
                <w:szCs w:val="20"/>
                <w:u w:val="single"/>
                <w:lang w:val="fr-FR" w:eastAsia="en-GB"/>
              </w:rPr>
              <w:t>SEC</w:t>
            </w:r>
          </w:p>
          <w:p w14:paraId="6C121862" w14:textId="2207F710" w:rsidR="006C26C6" w:rsidRPr="002E2222" w:rsidRDefault="006C26C6" w:rsidP="006C26C6">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0"/>
                <w:lang w:val="fr-FR" w:eastAsia="en-GB"/>
              </w:rPr>
            </w:pPr>
          </w:p>
        </w:tc>
        <w:tc>
          <w:tcPr>
            <w:tcW w:w="1843" w:type="dxa"/>
          </w:tcPr>
          <w:p w14:paraId="52F13A8E" w14:textId="77777777" w:rsidR="00F122C1" w:rsidRDefault="00F122C1" w:rsidP="00F122C1">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trike/>
                <w:szCs w:val="20"/>
                <w:lang w:val="fr-FR" w:eastAsia="en-GB"/>
              </w:rPr>
            </w:pPr>
            <w:r w:rsidRPr="006C26C6">
              <w:rPr>
                <w:rFonts w:ascii="Arial" w:hAnsi="Arial" w:cs="Arial"/>
                <w:strike/>
                <w:szCs w:val="20"/>
                <w:lang w:val="fr-FR" w:eastAsia="en-GB"/>
              </w:rPr>
              <w:t>à déterminer</w:t>
            </w:r>
          </w:p>
          <w:p w14:paraId="552E6A6C" w14:textId="77777777" w:rsidR="006C26C6" w:rsidRDefault="006C26C6" w:rsidP="00F122C1">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0"/>
                <w:u w:val="single"/>
                <w:lang w:val="fr-FR" w:eastAsia="en-GB"/>
              </w:rPr>
            </w:pPr>
            <w:r w:rsidRPr="006C26C6">
              <w:rPr>
                <w:rFonts w:ascii="Arial" w:hAnsi="Arial" w:cs="Arial"/>
                <w:szCs w:val="20"/>
                <w:u w:val="single"/>
                <w:lang w:val="fr-FR" w:eastAsia="en-GB"/>
              </w:rPr>
              <w:t>50 000</w:t>
            </w:r>
            <w:r>
              <w:rPr>
                <w:rFonts w:ascii="Arial" w:hAnsi="Arial" w:cs="Arial"/>
                <w:szCs w:val="20"/>
                <w:u w:val="single"/>
                <w:lang w:val="fr-FR" w:eastAsia="en-GB"/>
              </w:rPr>
              <w:t>€</w:t>
            </w:r>
            <w:r w:rsidRPr="006C26C6">
              <w:rPr>
                <w:rFonts w:ascii="Arial" w:hAnsi="Arial" w:cs="Arial"/>
                <w:szCs w:val="20"/>
                <w:u w:val="single"/>
                <w:lang w:val="fr-FR" w:eastAsia="en-GB"/>
              </w:rPr>
              <w:t xml:space="preserve"> – </w:t>
            </w:r>
          </w:p>
          <w:p w14:paraId="0D3E53E0" w14:textId="70B59F27" w:rsidR="006C26C6" w:rsidRPr="006C26C6" w:rsidRDefault="006C26C6" w:rsidP="00F122C1">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0"/>
                <w:u w:val="single"/>
                <w:lang w:val="fr-FR" w:eastAsia="en-GB"/>
              </w:rPr>
            </w:pPr>
            <w:r w:rsidRPr="006C26C6">
              <w:rPr>
                <w:rFonts w:ascii="Arial" w:hAnsi="Arial" w:cs="Arial"/>
                <w:szCs w:val="20"/>
                <w:u w:val="single"/>
                <w:lang w:val="fr-FR" w:eastAsia="en-GB"/>
              </w:rPr>
              <w:t>500 000</w:t>
            </w:r>
            <w:r>
              <w:rPr>
                <w:rFonts w:ascii="Arial" w:hAnsi="Arial" w:cs="Arial"/>
                <w:szCs w:val="20"/>
                <w:u w:val="single"/>
                <w:lang w:val="fr-FR" w:eastAsia="en-GB"/>
              </w:rPr>
              <w:t>€</w:t>
            </w:r>
          </w:p>
        </w:tc>
        <w:tc>
          <w:tcPr>
            <w:tcW w:w="1887" w:type="dxa"/>
          </w:tcPr>
          <w:p w14:paraId="304DDFF6" w14:textId="77777777" w:rsidR="00F122C1" w:rsidRDefault="00F122C1" w:rsidP="00F122C1">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0"/>
                <w:lang w:val="fr-FR" w:eastAsia="en-GB"/>
              </w:rPr>
            </w:pPr>
            <w:r w:rsidRPr="002E2222">
              <w:rPr>
                <w:rFonts w:ascii="Arial" w:hAnsi="Arial" w:cs="Arial"/>
                <w:szCs w:val="20"/>
                <w:lang w:val="fr-FR" w:eastAsia="en-GB"/>
              </w:rPr>
              <w:t>à déterminer</w:t>
            </w:r>
          </w:p>
          <w:p w14:paraId="2B247DFC" w14:textId="61D68771" w:rsidR="006C26C6" w:rsidRPr="006C26C6" w:rsidRDefault="006C26C6" w:rsidP="00F122C1">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0"/>
                <w:lang w:val="fr-FR" w:eastAsia="en-GB"/>
              </w:rPr>
            </w:pPr>
            <w:r w:rsidRPr="006C26C6">
              <w:rPr>
                <w:rFonts w:ascii="Arial" w:hAnsi="Arial" w:cs="Arial"/>
                <w:szCs w:val="20"/>
                <w:u w:val="single"/>
                <w:lang w:val="fr-FR" w:eastAsia="en-GB"/>
              </w:rPr>
              <w:t xml:space="preserve">Personnel P : </w:t>
            </w:r>
            <w:r w:rsidRPr="006C26C6">
              <w:rPr>
                <w:rFonts w:ascii="Arial" w:hAnsi="Arial" w:cs="Arial"/>
                <w:szCs w:val="20"/>
                <w:u w:val="single"/>
                <w:lang w:val="fr-FR" w:eastAsia="en-GB"/>
              </w:rPr>
              <w:t>5-50</w:t>
            </w:r>
          </w:p>
        </w:tc>
      </w:tr>
      <w:tr w:rsidR="00F122C1" w:rsidRPr="002E2222" w14:paraId="5CF777ED" w14:textId="77777777" w:rsidTr="00CC5A7B">
        <w:trPr>
          <w:gridAfter w:val="1"/>
          <w:cnfStyle w:val="000000100000" w:firstRow="0" w:lastRow="0" w:firstColumn="0" w:lastColumn="0" w:oddVBand="0" w:evenVBand="0" w:oddHBand="1" w:evenHBand="0" w:firstRowFirstColumn="0" w:firstRowLastColumn="0" w:lastRowFirstColumn="0" w:lastRowLastColumn="0"/>
          <w:wAfter w:w="24" w:type="dxa"/>
          <w:cantSplit/>
          <w:trHeight w:val="420"/>
        </w:trPr>
        <w:tc>
          <w:tcPr>
            <w:cnfStyle w:val="001000000000" w:firstRow="0" w:lastRow="0" w:firstColumn="1" w:lastColumn="0" w:oddVBand="0" w:evenVBand="0" w:oddHBand="0" w:evenHBand="0" w:firstRowFirstColumn="0" w:firstRowLastColumn="0" w:lastRowFirstColumn="0" w:lastRowLastColumn="0"/>
            <w:tcW w:w="12944" w:type="dxa"/>
            <w:gridSpan w:val="9"/>
          </w:tcPr>
          <w:p w14:paraId="11434695" w14:textId="77777777" w:rsidR="00F122C1" w:rsidRPr="002E2222" w:rsidRDefault="00F122C1" w:rsidP="00F122C1">
            <w:pPr>
              <w:widowControl/>
              <w:autoSpaceDE/>
              <w:autoSpaceDN/>
              <w:adjustRightInd/>
              <w:textAlignment w:val="baseline"/>
              <w:rPr>
                <w:rFonts w:ascii="Arial" w:hAnsi="Arial" w:cs="Arial"/>
                <w:szCs w:val="20"/>
                <w:lang w:val="fr-FR" w:eastAsia="en-GB"/>
              </w:rPr>
            </w:pPr>
            <w:r w:rsidRPr="002E2222">
              <w:rPr>
                <w:rFonts w:ascii="Arial" w:hAnsi="Arial" w:cs="Arial"/>
                <w:szCs w:val="20"/>
                <w:lang w:val="fr-FR" w:eastAsia="en-GB"/>
              </w:rPr>
              <w:t>10. Sensibilisation et communication</w:t>
            </w:r>
          </w:p>
        </w:tc>
      </w:tr>
      <w:tr w:rsidR="00F122C1" w:rsidRPr="002E2222" w14:paraId="2099DC4D" w14:textId="77777777" w:rsidTr="00CC5A7B">
        <w:trPr>
          <w:gridAfter w:val="1"/>
          <w:wAfter w:w="24" w:type="dxa"/>
          <w:cantSplit/>
          <w:trHeight w:val="420"/>
        </w:trPr>
        <w:tc>
          <w:tcPr>
            <w:cnfStyle w:val="001000000000" w:firstRow="0" w:lastRow="0" w:firstColumn="1" w:lastColumn="0" w:oddVBand="0" w:evenVBand="0" w:oddHBand="0" w:evenHBand="0" w:firstRowFirstColumn="0" w:firstRowLastColumn="0" w:lastRowFirstColumn="0" w:lastRowLastColumn="0"/>
            <w:tcW w:w="709" w:type="dxa"/>
          </w:tcPr>
          <w:p w14:paraId="1CC0A8F9" w14:textId="77777777" w:rsidR="00F122C1" w:rsidRPr="002E2222" w:rsidRDefault="00F122C1" w:rsidP="00F122C1">
            <w:pPr>
              <w:widowControl/>
              <w:autoSpaceDE/>
              <w:autoSpaceDN/>
              <w:adjustRightInd/>
              <w:textAlignment w:val="baseline"/>
              <w:rPr>
                <w:rFonts w:ascii="Arial" w:hAnsi="Arial" w:cs="Arial"/>
                <w:b w:val="0"/>
                <w:bCs w:val="0"/>
                <w:szCs w:val="20"/>
                <w:lang w:val="en-GB" w:eastAsia="en-GB"/>
              </w:rPr>
            </w:pPr>
            <w:r w:rsidRPr="002E2222">
              <w:rPr>
                <w:rFonts w:ascii="Arial" w:hAnsi="Arial" w:cs="Arial"/>
                <w:szCs w:val="20"/>
                <w:lang w:val="en-GB" w:eastAsia="en-GB"/>
              </w:rPr>
              <w:t>10.1</w:t>
            </w:r>
          </w:p>
        </w:tc>
        <w:tc>
          <w:tcPr>
            <w:tcW w:w="3260" w:type="dxa"/>
          </w:tcPr>
          <w:p w14:paraId="261F252F" w14:textId="472FD582" w:rsidR="00F122C1" w:rsidRPr="002E2222" w:rsidRDefault="00F122C1" w:rsidP="00F122C1">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0"/>
                <w:lang w:val="fr-FR" w:eastAsia="en-GB"/>
              </w:rPr>
            </w:pPr>
            <w:r w:rsidRPr="006C26C6">
              <w:rPr>
                <w:rFonts w:ascii="Arial" w:hAnsi="Arial" w:cs="Arial"/>
                <w:strike/>
                <w:szCs w:val="20"/>
                <w:lang w:val="fr-FR" w:eastAsia="en-GB"/>
              </w:rPr>
              <w:t>Espace réservé aux résultats des discussions 11.</w:t>
            </w:r>
            <w:r w:rsidRPr="006C26C6">
              <w:rPr>
                <w:rFonts w:ascii="Arial" w:hAnsi="Arial" w:cs="Arial"/>
                <w:strike/>
                <w:szCs w:val="20"/>
                <w:u w:val="single"/>
                <w:lang w:val="fr-FR" w:eastAsia="en-GB"/>
              </w:rPr>
              <w:t>2</w:t>
            </w:r>
            <w:r w:rsidRPr="006C26C6">
              <w:rPr>
                <w:rFonts w:ascii="Arial" w:hAnsi="Arial" w:cs="Arial"/>
                <w:szCs w:val="20"/>
                <w:u w:val="single"/>
                <w:lang w:val="fr-FR" w:eastAsia="en-GB"/>
              </w:rPr>
              <w:t xml:space="preserve"> </w:t>
            </w:r>
            <w:r w:rsidR="006C26C6">
              <w:rPr>
                <w:rFonts w:ascii="Arial" w:hAnsi="Arial" w:cs="Arial"/>
                <w:szCs w:val="20"/>
                <w:u w:val="single"/>
                <w:lang w:val="fr-FR" w:eastAsia="en-GB"/>
              </w:rPr>
              <w:t xml:space="preserve">Recueil mondial </w:t>
            </w:r>
            <w:r w:rsidR="006C26C6" w:rsidRPr="006C26C6">
              <w:rPr>
                <w:rFonts w:ascii="Arial" w:hAnsi="Arial" w:cs="Arial"/>
                <w:szCs w:val="20"/>
                <w:u w:val="single"/>
                <w:lang w:val="fr-FR" w:eastAsia="en-GB"/>
              </w:rPr>
              <w:t>de l'état de conservation et des mesures de gestion des requins</w:t>
            </w:r>
            <w:r w:rsidR="006C26C6" w:rsidRPr="006C26C6">
              <w:rPr>
                <w:rFonts w:ascii="Arial" w:hAnsi="Arial" w:cs="Arial"/>
                <w:szCs w:val="20"/>
                <w:lang w:val="fr-FR" w:eastAsia="en-GB"/>
              </w:rPr>
              <w:t xml:space="preserve"> </w:t>
            </w:r>
            <w:r w:rsidRPr="002E2222">
              <w:rPr>
                <w:rFonts w:ascii="Arial" w:hAnsi="Arial" w:cs="Arial"/>
                <w:szCs w:val="20"/>
                <w:lang w:val="fr-FR"/>
              </w:rPr>
              <w:t xml:space="preserve">(voir </w:t>
            </w:r>
            <w:hyperlink r:id="rId16" w:history="1">
              <w:r w:rsidRPr="00C11F59">
                <w:rPr>
                  <w:rStyle w:val="Hyperlink"/>
                  <w:rFonts w:ascii="Arial" w:hAnsi="Arial" w:cs="Arial"/>
                  <w:color w:val="auto"/>
                  <w:szCs w:val="20"/>
                  <w:u w:val="none"/>
                  <w:lang w:val="fr-FR"/>
                </w:rPr>
                <w:t>CMS/Sharks/MOS4/Doc.11.2</w:t>
              </w:r>
            </w:hyperlink>
            <w:r w:rsidR="00C11F59" w:rsidRPr="00C11F59">
              <w:rPr>
                <w:rStyle w:val="Hyperlink"/>
                <w:rFonts w:ascii="Arial" w:hAnsi="Arial" w:cs="Arial"/>
                <w:color w:val="auto"/>
                <w:szCs w:val="20"/>
                <w:u w:val="none"/>
                <w:lang w:val="fr-FR"/>
              </w:rPr>
              <w:t>/</w:t>
            </w:r>
            <w:r w:rsidR="00C11F59" w:rsidRPr="00C11F59">
              <w:rPr>
                <w:rStyle w:val="Hyperlink"/>
                <w:rFonts w:ascii="Arial" w:hAnsi="Arial" w:cs="Arial"/>
                <w:color w:val="auto"/>
                <w:szCs w:val="20"/>
                <w:lang w:val="fr-FR"/>
              </w:rPr>
              <w:t>Rev.1</w:t>
            </w:r>
            <w:r w:rsidRPr="00C11F59">
              <w:rPr>
                <w:rFonts w:ascii="Arial" w:hAnsi="Arial" w:cs="Arial"/>
                <w:szCs w:val="20"/>
                <w:lang w:val="fr-FR"/>
              </w:rPr>
              <w:t>)</w:t>
            </w:r>
          </w:p>
        </w:tc>
        <w:tc>
          <w:tcPr>
            <w:tcW w:w="1134" w:type="dxa"/>
          </w:tcPr>
          <w:p w14:paraId="13E255EB" w14:textId="77777777" w:rsidR="00F122C1" w:rsidRPr="002E2222" w:rsidRDefault="00F122C1" w:rsidP="00F122C1">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0"/>
                <w:lang w:val="fr-FR" w:eastAsia="en-GB"/>
              </w:rPr>
            </w:pPr>
            <w:r w:rsidRPr="002E2222">
              <w:rPr>
                <w:rFonts w:ascii="Arial" w:hAnsi="Arial" w:cs="Arial"/>
                <w:szCs w:val="20"/>
                <w:lang w:val="fr-FR" w:eastAsia="en-GB"/>
              </w:rPr>
              <w:t>Décisions de la MOS4</w:t>
            </w:r>
          </w:p>
        </w:tc>
        <w:tc>
          <w:tcPr>
            <w:tcW w:w="1276" w:type="dxa"/>
          </w:tcPr>
          <w:p w14:paraId="74718B63" w14:textId="77777777" w:rsidR="006C26C6" w:rsidRDefault="006C26C6" w:rsidP="006C26C6">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trike/>
                <w:szCs w:val="20"/>
                <w:lang w:val="fr-FR" w:eastAsia="en-GB"/>
              </w:rPr>
            </w:pPr>
            <w:r w:rsidRPr="006C26C6">
              <w:rPr>
                <w:rFonts w:ascii="Arial" w:hAnsi="Arial" w:cs="Arial"/>
                <w:strike/>
                <w:szCs w:val="20"/>
                <w:lang w:val="fr-FR" w:eastAsia="en-GB"/>
              </w:rPr>
              <w:t>A déterminer</w:t>
            </w:r>
          </w:p>
          <w:p w14:paraId="6D06C3AD" w14:textId="42FD55B1" w:rsidR="00F122C1" w:rsidRPr="002E2222" w:rsidRDefault="006C26C6" w:rsidP="006C26C6">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0"/>
                <w:lang w:val="fr-FR" w:eastAsia="en-GB"/>
              </w:rPr>
            </w:pPr>
            <w:r w:rsidRPr="006C26C6">
              <w:rPr>
                <w:rFonts w:ascii="Arial" w:hAnsi="Arial" w:cs="Arial"/>
                <w:szCs w:val="20"/>
                <w:u w:val="single"/>
                <w:lang w:val="fr-FR" w:eastAsia="en-GB"/>
              </w:rPr>
              <w:t>haute</w:t>
            </w:r>
          </w:p>
        </w:tc>
        <w:tc>
          <w:tcPr>
            <w:tcW w:w="1279" w:type="dxa"/>
            <w:gridSpan w:val="2"/>
          </w:tcPr>
          <w:p w14:paraId="42B6E4E5" w14:textId="79F56EFB" w:rsidR="006C26C6" w:rsidRDefault="006C26C6" w:rsidP="006C26C6">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trike/>
                <w:szCs w:val="20"/>
                <w:lang w:val="fr-FR" w:eastAsia="en-GB"/>
              </w:rPr>
            </w:pPr>
            <w:r w:rsidRPr="006C26C6">
              <w:rPr>
                <w:rFonts w:ascii="Arial" w:hAnsi="Arial" w:cs="Arial"/>
                <w:strike/>
                <w:szCs w:val="20"/>
                <w:lang w:val="fr-FR" w:eastAsia="en-GB"/>
              </w:rPr>
              <w:t>à déterminer</w:t>
            </w:r>
            <w:r>
              <w:rPr>
                <w:rFonts w:ascii="Arial" w:hAnsi="Arial" w:cs="Arial"/>
                <w:szCs w:val="20"/>
                <w:u w:val="single"/>
                <w:lang w:val="fr-FR" w:eastAsia="en-GB"/>
              </w:rPr>
              <w:t xml:space="preserve"> </w:t>
            </w:r>
          </w:p>
          <w:p w14:paraId="378DC39A" w14:textId="7D781056" w:rsidR="00F122C1" w:rsidRPr="002E2222" w:rsidRDefault="006C26C6" w:rsidP="006C26C6">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0"/>
                <w:lang w:val="fr-FR" w:eastAsia="en-GB"/>
              </w:rPr>
            </w:pPr>
            <w:r w:rsidRPr="006C26C6">
              <w:rPr>
                <w:rFonts w:ascii="Arial" w:hAnsi="Arial" w:cs="Arial"/>
                <w:szCs w:val="20"/>
                <w:u w:val="single"/>
                <w:lang w:val="fr-FR" w:eastAsia="en-GB"/>
              </w:rPr>
              <w:t>2023-2025</w:t>
            </w:r>
          </w:p>
        </w:tc>
        <w:tc>
          <w:tcPr>
            <w:tcW w:w="1556" w:type="dxa"/>
          </w:tcPr>
          <w:p w14:paraId="21434A31" w14:textId="77777777" w:rsidR="006C26C6" w:rsidRPr="006C26C6" w:rsidRDefault="006C26C6" w:rsidP="006C26C6">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trike/>
                <w:szCs w:val="20"/>
                <w:lang w:val="fr-FR" w:eastAsia="en-GB"/>
              </w:rPr>
            </w:pPr>
            <w:r w:rsidRPr="006C26C6">
              <w:rPr>
                <w:rFonts w:ascii="Arial" w:hAnsi="Arial" w:cs="Arial"/>
                <w:strike/>
                <w:szCs w:val="20"/>
                <w:lang w:val="fr-FR" w:eastAsia="en-GB"/>
              </w:rPr>
              <w:t>à déterminer</w:t>
            </w:r>
          </w:p>
          <w:p w14:paraId="5CACB914" w14:textId="77777777" w:rsidR="006C26C6" w:rsidRDefault="006C26C6" w:rsidP="006C26C6">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0"/>
                <w:u w:val="single"/>
                <w:lang w:val="fr-FR" w:eastAsia="en-GB"/>
              </w:rPr>
            </w:pPr>
            <w:r>
              <w:rPr>
                <w:rFonts w:ascii="Arial" w:hAnsi="Arial" w:cs="Arial"/>
                <w:szCs w:val="20"/>
                <w:u w:val="single"/>
                <w:lang w:val="fr-FR" w:eastAsia="en-GB"/>
              </w:rPr>
              <w:t>SEC</w:t>
            </w:r>
            <w:r>
              <w:rPr>
                <w:rFonts w:ascii="Arial" w:hAnsi="Arial" w:cs="Arial"/>
                <w:szCs w:val="20"/>
                <w:u w:val="single"/>
                <w:lang w:val="fr-FR" w:eastAsia="en-GB"/>
              </w:rPr>
              <w:t xml:space="preserve"> </w:t>
            </w:r>
          </w:p>
          <w:p w14:paraId="7049E27E" w14:textId="6EFABC3A" w:rsidR="006C26C6" w:rsidRDefault="006C26C6" w:rsidP="006C26C6">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0"/>
                <w:u w:val="single"/>
                <w:lang w:val="fr-FR" w:eastAsia="en-GB"/>
              </w:rPr>
            </w:pPr>
            <w:r>
              <w:rPr>
                <w:rFonts w:ascii="Arial" w:hAnsi="Arial" w:cs="Arial"/>
                <w:szCs w:val="20"/>
                <w:u w:val="single"/>
                <w:lang w:val="fr-FR" w:eastAsia="en-GB"/>
              </w:rPr>
              <w:t>SIG</w:t>
            </w:r>
          </w:p>
          <w:p w14:paraId="5D82E772" w14:textId="77777777" w:rsidR="006C26C6" w:rsidRDefault="006C26C6" w:rsidP="006C26C6">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0"/>
                <w:u w:val="single"/>
                <w:lang w:val="fr-FR" w:eastAsia="en-GB"/>
              </w:rPr>
            </w:pPr>
            <w:r>
              <w:rPr>
                <w:rFonts w:ascii="Arial" w:hAnsi="Arial" w:cs="Arial"/>
                <w:szCs w:val="20"/>
                <w:u w:val="single"/>
                <w:lang w:val="fr-FR" w:eastAsia="en-GB"/>
              </w:rPr>
              <w:t>Coop</w:t>
            </w:r>
          </w:p>
          <w:p w14:paraId="5495B93F" w14:textId="7B759F20" w:rsidR="00F122C1" w:rsidRPr="002E2222" w:rsidRDefault="00F122C1" w:rsidP="006C26C6">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0"/>
                <w:lang w:val="fr-FR" w:eastAsia="en-GB"/>
              </w:rPr>
            </w:pPr>
          </w:p>
        </w:tc>
        <w:tc>
          <w:tcPr>
            <w:tcW w:w="1843" w:type="dxa"/>
          </w:tcPr>
          <w:p w14:paraId="3749E9D9" w14:textId="77777777" w:rsidR="00F122C1" w:rsidRDefault="00F122C1" w:rsidP="00F122C1">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trike/>
                <w:szCs w:val="20"/>
                <w:lang w:val="fr-FR" w:eastAsia="en-GB"/>
              </w:rPr>
            </w:pPr>
            <w:r w:rsidRPr="006C26C6">
              <w:rPr>
                <w:rFonts w:ascii="Arial" w:hAnsi="Arial" w:cs="Arial"/>
                <w:strike/>
                <w:szCs w:val="20"/>
                <w:lang w:val="fr-FR" w:eastAsia="en-GB"/>
              </w:rPr>
              <w:t>à déterminer</w:t>
            </w:r>
          </w:p>
          <w:p w14:paraId="0EF0789C" w14:textId="57F6035D" w:rsidR="006C26C6" w:rsidRPr="006C26C6" w:rsidRDefault="006C26C6" w:rsidP="00F122C1">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0"/>
                <w:u w:val="single"/>
                <w:lang w:val="fr-FR" w:eastAsia="en-GB"/>
              </w:rPr>
            </w:pPr>
            <w:r w:rsidRPr="006C26C6">
              <w:rPr>
                <w:rFonts w:ascii="Arial" w:hAnsi="Arial" w:cs="Arial"/>
                <w:szCs w:val="20"/>
                <w:u w:val="single"/>
                <w:lang w:val="fr-FR" w:eastAsia="en-GB"/>
              </w:rPr>
              <w:t>50 000€ garanti</w:t>
            </w:r>
          </w:p>
        </w:tc>
        <w:tc>
          <w:tcPr>
            <w:tcW w:w="1887" w:type="dxa"/>
          </w:tcPr>
          <w:p w14:paraId="5D797040" w14:textId="77777777" w:rsidR="00F122C1" w:rsidRDefault="00F122C1" w:rsidP="00F122C1">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trike/>
                <w:szCs w:val="20"/>
                <w:lang w:val="fr-FR" w:eastAsia="en-GB"/>
              </w:rPr>
            </w:pPr>
            <w:r w:rsidRPr="006C26C6">
              <w:rPr>
                <w:rFonts w:ascii="Arial" w:hAnsi="Arial" w:cs="Arial"/>
                <w:strike/>
                <w:szCs w:val="20"/>
                <w:lang w:val="fr-FR" w:eastAsia="en-GB"/>
              </w:rPr>
              <w:t>à déterminer</w:t>
            </w:r>
          </w:p>
          <w:p w14:paraId="427A1641" w14:textId="77777777" w:rsidR="006C26C6" w:rsidRPr="006C26C6" w:rsidRDefault="006C26C6" w:rsidP="00F122C1">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0"/>
                <w:u w:val="single"/>
                <w:lang w:val="fr-FR" w:eastAsia="en-GB"/>
              </w:rPr>
            </w:pPr>
            <w:r w:rsidRPr="006C26C6">
              <w:rPr>
                <w:rFonts w:ascii="Arial" w:hAnsi="Arial" w:cs="Arial"/>
                <w:szCs w:val="20"/>
                <w:u w:val="single"/>
                <w:lang w:val="fr-FR" w:eastAsia="en-GB"/>
              </w:rPr>
              <w:t>Personnel P : 20</w:t>
            </w:r>
          </w:p>
          <w:p w14:paraId="3A4FC087" w14:textId="747774FC" w:rsidR="006C26C6" w:rsidRPr="006C26C6" w:rsidRDefault="006C26C6" w:rsidP="00F122C1">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trike/>
                <w:szCs w:val="20"/>
                <w:lang w:val="fr-FR" w:eastAsia="en-GB"/>
              </w:rPr>
            </w:pPr>
            <w:r w:rsidRPr="006C26C6">
              <w:rPr>
                <w:rFonts w:ascii="Arial" w:hAnsi="Arial" w:cs="Arial"/>
                <w:szCs w:val="20"/>
                <w:u w:val="single"/>
                <w:lang w:val="fr-FR" w:eastAsia="en-GB"/>
              </w:rPr>
              <w:t>Personnel G : 3</w:t>
            </w:r>
          </w:p>
        </w:tc>
      </w:tr>
      <w:tr w:rsidR="00F122C1" w:rsidRPr="00AD7E95" w14:paraId="64A07F7E" w14:textId="77777777" w:rsidTr="00CC5A7B">
        <w:trPr>
          <w:gridAfter w:val="1"/>
          <w:cnfStyle w:val="000000100000" w:firstRow="0" w:lastRow="0" w:firstColumn="0" w:lastColumn="0" w:oddVBand="0" w:evenVBand="0" w:oddHBand="1" w:evenHBand="0" w:firstRowFirstColumn="0" w:firstRowLastColumn="0" w:lastRowFirstColumn="0" w:lastRowLastColumn="0"/>
          <w:wAfter w:w="24" w:type="dxa"/>
          <w:cantSplit/>
          <w:trHeight w:val="52"/>
        </w:trPr>
        <w:tc>
          <w:tcPr>
            <w:cnfStyle w:val="001000000000" w:firstRow="0" w:lastRow="0" w:firstColumn="1" w:lastColumn="0" w:oddVBand="0" w:evenVBand="0" w:oddHBand="0" w:evenHBand="0" w:firstRowFirstColumn="0" w:firstRowLastColumn="0" w:lastRowFirstColumn="0" w:lastRowLastColumn="0"/>
            <w:tcW w:w="12944" w:type="dxa"/>
            <w:gridSpan w:val="9"/>
            <w:shd w:val="clear" w:color="auto" w:fill="DEEAF6" w:themeFill="accent1" w:themeFillTint="33"/>
          </w:tcPr>
          <w:p w14:paraId="49A546F8" w14:textId="77777777" w:rsidR="00F122C1" w:rsidRPr="002E2222" w:rsidRDefault="00F122C1" w:rsidP="00F122C1">
            <w:pPr>
              <w:rPr>
                <w:rFonts w:ascii="Arial" w:hAnsi="Arial" w:cs="Arial"/>
                <w:szCs w:val="20"/>
                <w:lang w:val="fr-FR"/>
              </w:rPr>
            </w:pPr>
            <w:r w:rsidRPr="002E2222">
              <w:rPr>
                <w:rFonts w:ascii="Arial" w:hAnsi="Arial" w:cs="Arial"/>
                <w:szCs w:val="20"/>
                <w:lang w:val="fr-FR" w:eastAsia="en-GB"/>
              </w:rPr>
              <w:t xml:space="preserve">11.  </w:t>
            </w:r>
            <w:r w:rsidRPr="002E2222">
              <w:rPr>
                <w:rFonts w:ascii="Arial" w:hAnsi="Arial" w:cs="Arial"/>
                <w:szCs w:val="20"/>
                <w:lang w:val="fr-FR"/>
              </w:rPr>
              <w:t xml:space="preserve">Autres activités, conformément aux mandats du </w:t>
            </w:r>
            <w:proofErr w:type="spellStart"/>
            <w:r w:rsidRPr="002E2222">
              <w:rPr>
                <w:rFonts w:ascii="Arial" w:hAnsi="Arial" w:cs="Arial"/>
                <w:szCs w:val="20"/>
                <w:lang w:val="fr-FR"/>
              </w:rPr>
              <w:t>MdE</w:t>
            </w:r>
            <w:proofErr w:type="spellEnd"/>
          </w:p>
        </w:tc>
      </w:tr>
      <w:tr w:rsidR="00F122C1" w:rsidRPr="00C11F59" w14:paraId="3C9833B7" w14:textId="77777777" w:rsidTr="00CC5A7B">
        <w:trPr>
          <w:gridAfter w:val="1"/>
          <w:wAfter w:w="24" w:type="dxa"/>
          <w:cantSplit/>
          <w:trHeight w:val="420"/>
        </w:trPr>
        <w:tc>
          <w:tcPr>
            <w:cnfStyle w:val="001000000000" w:firstRow="0" w:lastRow="0" w:firstColumn="1" w:lastColumn="0" w:oddVBand="0" w:evenVBand="0" w:oddHBand="0" w:evenHBand="0" w:firstRowFirstColumn="0" w:firstRowLastColumn="0" w:lastRowFirstColumn="0" w:lastRowLastColumn="0"/>
            <w:tcW w:w="709" w:type="dxa"/>
          </w:tcPr>
          <w:p w14:paraId="7C47F816" w14:textId="77777777" w:rsidR="00F122C1" w:rsidRPr="00C11F59" w:rsidRDefault="00F122C1" w:rsidP="00F122C1">
            <w:pPr>
              <w:widowControl/>
              <w:autoSpaceDE/>
              <w:autoSpaceDN/>
              <w:adjustRightInd/>
              <w:textAlignment w:val="baseline"/>
              <w:rPr>
                <w:rFonts w:ascii="Arial" w:hAnsi="Arial" w:cs="Arial"/>
                <w:strike/>
                <w:szCs w:val="20"/>
                <w:lang w:val="en-GB" w:eastAsia="en-GB"/>
              </w:rPr>
            </w:pPr>
            <w:r w:rsidRPr="00C11F59">
              <w:rPr>
                <w:rFonts w:ascii="Arial" w:hAnsi="Arial" w:cs="Arial"/>
                <w:strike/>
                <w:szCs w:val="20"/>
                <w:lang w:val="en-GB" w:eastAsia="en-GB"/>
              </w:rPr>
              <w:lastRenderedPageBreak/>
              <w:t>11.1</w:t>
            </w:r>
          </w:p>
        </w:tc>
        <w:tc>
          <w:tcPr>
            <w:tcW w:w="3260" w:type="dxa"/>
          </w:tcPr>
          <w:p w14:paraId="700552BC" w14:textId="77777777" w:rsidR="00F122C1" w:rsidRPr="00C11F59" w:rsidRDefault="00F122C1" w:rsidP="00F122C1">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trike/>
                <w:szCs w:val="20"/>
                <w:lang w:val="fr-FR" w:eastAsia="en-GB"/>
              </w:rPr>
            </w:pPr>
            <w:r w:rsidRPr="00C11F59">
              <w:rPr>
                <w:rFonts w:ascii="Arial" w:hAnsi="Arial" w:cs="Arial"/>
                <w:strike/>
                <w:szCs w:val="20"/>
                <w:lang w:val="fr-FR" w:eastAsia="en-GB"/>
              </w:rPr>
              <w:t xml:space="preserve">Les activités qui </w:t>
            </w:r>
            <w:r w:rsidRPr="00C11F59">
              <w:rPr>
                <w:rFonts w:ascii="Arial" w:hAnsi="Arial" w:cs="Arial"/>
                <w:strike/>
                <w:szCs w:val="20"/>
                <w:lang w:val="fr-FR"/>
              </w:rPr>
              <w:t xml:space="preserve">peuvent devenir des priorités pour les Signataires et les donateurs pendant la période intersessions, et pour lesquelles un financement est susceptible d'être disponible.  Ces activités seront entreprises si les ressources en personnel sont disponibles et/ou pourraient remplacer des activités approuvées pour lesquelles aucun financement n'a été trouvé.      </w:t>
            </w:r>
          </w:p>
        </w:tc>
        <w:tc>
          <w:tcPr>
            <w:tcW w:w="1134" w:type="dxa"/>
          </w:tcPr>
          <w:p w14:paraId="1743E21F" w14:textId="77777777" w:rsidR="00F122C1" w:rsidRPr="00C11F59" w:rsidRDefault="00F122C1" w:rsidP="00F122C1">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trike/>
                <w:szCs w:val="20"/>
                <w:lang w:val="fr-FR" w:eastAsia="en-GB"/>
              </w:rPr>
            </w:pPr>
          </w:p>
        </w:tc>
        <w:tc>
          <w:tcPr>
            <w:tcW w:w="1276" w:type="dxa"/>
          </w:tcPr>
          <w:p w14:paraId="2246816D" w14:textId="77777777" w:rsidR="00F122C1" w:rsidRPr="00C11F59" w:rsidRDefault="00F122C1" w:rsidP="00F122C1">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trike/>
                <w:szCs w:val="20"/>
                <w:lang w:val="fr-FR" w:eastAsia="en-GB"/>
              </w:rPr>
            </w:pPr>
          </w:p>
        </w:tc>
        <w:tc>
          <w:tcPr>
            <w:tcW w:w="1279" w:type="dxa"/>
            <w:gridSpan w:val="2"/>
          </w:tcPr>
          <w:p w14:paraId="05DFF4FD" w14:textId="77777777" w:rsidR="00F122C1" w:rsidRPr="00C11F59" w:rsidRDefault="00F122C1" w:rsidP="00F122C1">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trike/>
                <w:szCs w:val="20"/>
                <w:lang w:val="fr-FR" w:eastAsia="en-GB"/>
              </w:rPr>
            </w:pPr>
          </w:p>
        </w:tc>
        <w:tc>
          <w:tcPr>
            <w:tcW w:w="1556" w:type="dxa"/>
          </w:tcPr>
          <w:p w14:paraId="7BC63ED6" w14:textId="77777777" w:rsidR="00F122C1" w:rsidRPr="00C11F59" w:rsidRDefault="00F122C1" w:rsidP="00F122C1">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trike/>
                <w:szCs w:val="20"/>
                <w:lang w:val="fr-FR" w:eastAsia="en-GB"/>
              </w:rPr>
            </w:pPr>
          </w:p>
        </w:tc>
        <w:tc>
          <w:tcPr>
            <w:tcW w:w="1843" w:type="dxa"/>
          </w:tcPr>
          <w:p w14:paraId="7F658908" w14:textId="77777777" w:rsidR="00F122C1" w:rsidRPr="00C11F59" w:rsidRDefault="00F122C1" w:rsidP="00F122C1">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trike/>
                <w:szCs w:val="20"/>
                <w:lang w:val="fr-FR" w:eastAsia="en-GB"/>
              </w:rPr>
            </w:pPr>
          </w:p>
        </w:tc>
        <w:tc>
          <w:tcPr>
            <w:tcW w:w="1887" w:type="dxa"/>
          </w:tcPr>
          <w:p w14:paraId="7546EA52" w14:textId="77777777" w:rsidR="00F122C1" w:rsidRPr="00C11F59" w:rsidRDefault="00F122C1" w:rsidP="00F122C1">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trike/>
                <w:szCs w:val="20"/>
                <w:lang w:val="fr-FR" w:eastAsia="en-GB"/>
              </w:rPr>
            </w:pPr>
          </w:p>
        </w:tc>
      </w:tr>
      <w:tr w:rsidR="00210324" w:rsidRPr="00210324" w14:paraId="3EB4AB0D" w14:textId="77777777" w:rsidTr="00CC5A7B">
        <w:trPr>
          <w:gridAfter w:val="1"/>
          <w:cnfStyle w:val="000000100000" w:firstRow="0" w:lastRow="0" w:firstColumn="0" w:lastColumn="0" w:oddVBand="0" w:evenVBand="0" w:oddHBand="1" w:evenHBand="0" w:firstRowFirstColumn="0" w:firstRowLastColumn="0" w:lastRowFirstColumn="0" w:lastRowLastColumn="0"/>
          <w:wAfter w:w="24" w:type="dxa"/>
          <w:cantSplit/>
          <w:trHeight w:val="420"/>
        </w:trPr>
        <w:tc>
          <w:tcPr>
            <w:cnfStyle w:val="001000000000" w:firstRow="0" w:lastRow="0" w:firstColumn="1" w:lastColumn="0" w:oddVBand="0" w:evenVBand="0" w:oddHBand="0" w:evenHBand="0" w:firstRowFirstColumn="0" w:firstRowLastColumn="0" w:lastRowFirstColumn="0" w:lastRowLastColumn="0"/>
            <w:tcW w:w="709" w:type="dxa"/>
          </w:tcPr>
          <w:p w14:paraId="70A105B2" w14:textId="5E98D234" w:rsidR="00210324" w:rsidRPr="00210324" w:rsidRDefault="00210324" w:rsidP="00F122C1">
            <w:pPr>
              <w:widowControl/>
              <w:autoSpaceDE/>
              <w:autoSpaceDN/>
              <w:adjustRightInd/>
              <w:textAlignment w:val="baseline"/>
              <w:rPr>
                <w:rFonts w:ascii="Arial" w:hAnsi="Arial" w:cs="Arial"/>
                <w:szCs w:val="20"/>
                <w:u w:val="single"/>
                <w:lang w:val="en-GB" w:eastAsia="en-GB"/>
              </w:rPr>
            </w:pPr>
            <w:r w:rsidRPr="00210324">
              <w:rPr>
                <w:rFonts w:ascii="Arial" w:hAnsi="Arial" w:cs="Arial"/>
                <w:szCs w:val="20"/>
                <w:u w:val="single"/>
                <w:lang w:val="en-GB" w:eastAsia="en-GB"/>
              </w:rPr>
              <w:t>11.1</w:t>
            </w:r>
          </w:p>
        </w:tc>
        <w:tc>
          <w:tcPr>
            <w:tcW w:w="3260" w:type="dxa"/>
          </w:tcPr>
          <w:p w14:paraId="6C646211" w14:textId="4A86EA79" w:rsidR="00210324" w:rsidRPr="00210324" w:rsidRDefault="0012373B" w:rsidP="00F122C1">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u w:val="single"/>
                <w:lang w:val="fr-FR" w:eastAsia="en-GB"/>
              </w:rPr>
            </w:pPr>
            <w:r w:rsidRPr="0012373B">
              <w:rPr>
                <w:rFonts w:ascii="Arial" w:hAnsi="Arial" w:cs="Arial"/>
                <w:szCs w:val="20"/>
                <w:u w:val="single"/>
                <w:lang w:val="fr-FR" w:eastAsia="en-GB"/>
              </w:rPr>
              <w:t xml:space="preserve">Finaliser les fiches d'information sur les espèces existantes et rédiger les fiches d'information sur les espèces nouvellement inscrites à l'annexe 1 du </w:t>
            </w:r>
            <w:proofErr w:type="spellStart"/>
            <w:r w:rsidRPr="0012373B">
              <w:rPr>
                <w:rFonts w:ascii="Arial" w:hAnsi="Arial" w:cs="Arial"/>
                <w:szCs w:val="20"/>
                <w:u w:val="single"/>
                <w:lang w:val="fr-FR" w:eastAsia="en-GB"/>
              </w:rPr>
              <w:t>MdE</w:t>
            </w:r>
            <w:proofErr w:type="spellEnd"/>
            <w:r w:rsidRPr="0012373B">
              <w:rPr>
                <w:rFonts w:ascii="Arial" w:hAnsi="Arial" w:cs="Arial"/>
                <w:szCs w:val="20"/>
                <w:u w:val="single"/>
                <w:lang w:val="fr-FR" w:eastAsia="en-GB"/>
              </w:rPr>
              <w:t>.</w:t>
            </w:r>
          </w:p>
        </w:tc>
        <w:tc>
          <w:tcPr>
            <w:tcW w:w="1134" w:type="dxa"/>
          </w:tcPr>
          <w:p w14:paraId="62130F4C" w14:textId="08347EF5" w:rsidR="00210324" w:rsidRPr="00210324" w:rsidRDefault="0012373B" w:rsidP="0012373B">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u w:val="single"/>
                <w:lang w:val="fr-FR" w:eastAsia="en-GB"/>
              </w:rPr>
            </w:pPr>
            <w:r w:rsidRPr="0012373B">
              <w:rPr>
                <w:rFonts w:ascii="Arial" w:hAnsi="Arial" w:cs="Arial"/>
                <w:szCs w:val="20"/>
                <w:u w:val="single"/>
                <w:lang w:val="fr-FR" w:eastAsia="en-GB"/>
              </w:rPr>
              <w:t xml:space="preserve">Reporté du </w:t>
            </w:r>
            <w:proofErr w:type="spellStart"/>
            <w:r w:rsidRPr="0012373B">
              <w:rPr>
                <w:rFonts w:ascii="Arial" w:hAnsi="Arial" w:cs="Arial"/>
                <w:szCs w:val="20"/>
                <w:u w:val="single"/>
                <w:lang w:val="fr-FR" w:eastAsia="en-GB"/>
              </w:rPr>
              <w:t>P</w:t>
            </w:r>
            <w:r>
              <w:rPr>
                <w:rFonts w:ascii="Arial" w:hAnsi="Arial" w:cs="Arial"/>
                <w:szCs w:val="20"/>
                <w:u w:val="single"/>
                <w:lang w:val="fr-FR" w:eastAsia="en-GB"/>
              </w:rPr>
              <w:t>dT</w:t>
            </w:r>
            <w:proofErr w:type="spellEnd"/>
            <w:r w:rsidRPr="0012373B">
              <w:rPr>
                <w:rFonts w:ascii="Arial" w:hAnsi="Arial" w:cs="Arial"/>
                <w:szCs w:val="20"/>
                <w:u w:val="single"/>
                <w:lang w:val="fr-FR" w:eastAsia="en-GB"/>
              </w:rPr>
              <w:t xml:space="preserve"> 2019-2021</w:t>
            </w:r>
          </w:p>
        </w:tc>
        <w:tc>
          <w:tcPr>
            <w:tcW w:w="1276" w:type="dxa"/>
          </w:tcPr>
          <w:p w14:paraId="103ED0D2" w14:textId="56FB36FE" w:rsidR="00210324" w:rsidRPr="00210324" w:rsidRDefault="0012373B" w:rsidP="00F122C1">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u w:val="single"/>
                <w:lang w:val="fr-FR" w:eastAsia="en-GB"/>
              </w:rPr>
            </w:pPr>
            <w:r>
              <w:rPr>
                <w:rFonts w:ascii="Arial" w:hAnsi="Arial" w:cs="Arial"/>
                <w:szCs w:val="20"/>
                <w:u w:val="single"/>
                <w:lang w:val="fr-FR" w:eastAsia="en-GB"/>
              </w:rPr>
              <w:t>haute</w:t>
            </w:r>
          </w:p>
        </w:tc>
        <w:tc>
          <w:tcPr>
            <w:tcW w:w="1279" w:type="dxa"/>
            <w:gridSpan w:val="2"/>
          </w:tcPr>
          <w:p w14:paraId="54DDC594" w14:textId="25EEAD7D" w:rsidR="00210324" w:rsidRPr="00210324" w:rsidRDefault="0012373B" w:rsidP="00F122C1">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u w:val="single"/>
                <w:lang w:val="fr-FR" w:eastAsia="en-GB"/>
              </w:rPr>
            </w:pPr>
            <w:r>
              <w:rPr>
                <w:rFonts w:ascii="Arial" w:hAnsi="Arial" w:cs="Arial"/>
                <w:szCs w:val="20"/>
                <w:u w:val="single"/>
                <w:lang w:val="fr-FR" w:eastAsia="en-GB"/>
              </w:rPr>
              <w:t>2023-2025</w:t>
            </w:r>
          </w:p>
        </w:tc>
        <w:tc>
          <w:tcPr>
            <w:tcW w:w="1556" w:type="dxa"/>
          </w:tcPr>
          <w:p w14:paraId="5AF1AEEF" w14:textId="3276D0D8" w:rsidR="00210324" w:rsidRPr="00210324" w:rsidRDefault="0012373B" w:rsidP="00F122C1">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u w:val="single"/>
                <w:lang w:val="fr-FR" w:eastAsia="en-GB"/>
              </w:rPr>
            </w:pPr>
            <w:r>
              <w:rPr>
                <w:rFonts w:ascii="Arial" w:hAnsi="Arial" w:cs="Arial"/>
                <w:szCs w:val="20"/>
                <w:u w:val="single"/>
                <w:lang w:val="fr-FR" w:eastAsia="en-GB"/>
              </w:rPr>
              <w:t>CC</w:t>
            </w:r>
          </w:p>
        </w:tc>
        <w:tc>
          <w:tcPr>
            <w:tcW w:w="1843" w:type="dxa"/>
          </w:tcPr>
          <w:p w14:paraId="04D0DD72" w14:textId="77777777" w:rsidR="00210324" w:rsidRPr="00210324" w:rsidRDefault="00210324" w:rsidP="00F122C1">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u w:val="single"/>
                <w:lang w:val="fr-FR" w:eastAsia="en-GB"/>
              </w:rPr>
            </w:pPr>
          </w:p>
        </w:tc>
        <w:tc>
          <w:tcPr>
            <w:tcW w:w="1887" w:type="dxa"/>
          </w:tcPr>
          <w:p w14:paraId="5BCC10FD" w14:textId="77777777" w:rsidR="00210324" w:rsidRPr="00210324" w:rsidRDefault="00210324" w:rsidP="00F122C1">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u w:val="single"/>
                <w:lang w:val="fr-FR" w:eastAsia="en-GB"/>
              </w:rPr>
            </w:pPr>
          </w:p>
        </w:tc>
      </w:tr>
      <w:tr w:rsidR="00210324" w:rsidRPr="00210324" w14:paraId="69C3F3B1" w14:textId="77777777" w:rsidTr="00CC5A7B">
        <w:trPr>
          <w:gridAfter w:val="1"/>
          <w:wAfter w:w="24" w:type="dxa"/>
          <w:cantSplit/>
          <w:trHeight w:val="420"/>
        </w:trPr>
        <w:tc>
          <w:tcPr>
            <w:cnfStyle w:val="001000000000" w:firstRow="0" w:lastRow="0" w:firstColumn="1" w:lastColumn="0" w:oddVBand="0" w:evenVBand="0" w:oddHBand="0" w:evenHBand="0" w:firstRowFirstColumn="0" w:firstRowLastColumn="0" w:lastRowFirstColumn="0" w:lastRowLastColumn="0"/>
            <w:tcW w:w="709" w:type="dxa"/>
          </w:tcPr>
          <w:p w14:paraId="116679F8" w14:textId="1FF47437" w:rsidR="00210324" w:rsidRPr="00210324" w:rsidRDefault="0012373B" w:rsidP="00F122C1">
            <w:pPr>
              <w:widowControl/>
              <w:autoSpaceDE/>
              <w:autoSpaceDN/>
              <w:adjustRightInd/>
              <w:textAlignment w:val="baseline"/>
              <w:rPr>
                <w:rFonts w:ascii="Arial" w:hAnsi="Arial" w:cs="Arial"/>
                <w:szCs w:val="20"/>
                <w:u w:val="single"/>
                <w:lang w:val="en-GB" w:eastAsia="en-GB"/>
              </w:rPr>
            </w:pPr>
            <w:r>
              <w:rPr>
                <w:rFonts w:ascii="Arial" w:hAnsi="Arial" w:cs="Arial"/>
                <w:szCs w:val="20"/>
                <w:u w:val="single"/>
                <w:lang w:val="en-GB" w:eastAsia="en-GB"/>
              </w:rPr>
              <w:t>11.2</w:t>
            </w:r>
          </w:p>
        </w:tc>
        <w:tc>
          <w:tcPr>
            <w:tcW w:w="3260" w:type="dxa"/>
          </w:tcPr>
          <w:p w14:paraId="2361C7C8" w14:textId="4C0A6622" w:rsidR="00210324" w:rsidRPr="00210324" w:rsidRDefault="0012373B" w:rsidP="00F122C1">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0"/>
                <w:u w:val="single"/>
                <w:lang w:val="fr-FR" w:eastAsia="en-GB"/>
              </w:rPr>
            </w:pPr>
            <w:r w:rsidRPr="0012373B">
              <w:rPr>
                <w:rFonts w:ascii="Arial" w:hAnsi="Arial" w:cs="Arial"/>
                <w:szCs w:val="20"/>
                <w:u w:val="single"/>
                <w:lang w:val="fr-FR" w:eastAsia="en-GB"/>
              </w:rPr>
              <w:t>Encourager le partage des données qui sont pertinentes pour les ORGP et les évaluations de stocks (par exemple, les données indépendantes de la pêche, les données historiques et traditionnelles) et promouvoir leur diffusion</w:t>
            </w:r>
          </w:p>
        </w:tc>
        <w:tc>
          <w:tcPr>
            <w:tcW w:w="1134" w:type="dxa"/>
          </w:tcPr>
          <w:p w14:paraId="793A0F55" w14:textId="7D4C8B0E" w:rsidR="00210324" w:rsidRPr="00210324" w:rsidRDefault="0012373B" w:rsidP="00F122C1">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0"/>
                <w:u w:val="single"/>
                <w:lang w:val="fr-FR" w:eastAsia="en-GB"/>
              </w:rPr>
            </w:pPr>
            <w:r w:rsidRPr="0012373B">
              <w:rPr>
                <w:rFonts w:ascii="Arial" w:hAnsi="Arial" w:cs="Arial"/>
                <w:szCs w:val="20"/>
                <w:u w:val="single"/>
                <w:lang w:val="fr-FR" w:eastAsia="en-GB"/>
              </w:rPr>
              <w:t xml:space="preserve">Reporté du </w:t>
            </w:r>
            <w:proofErr w:type="spellStart"/>
            <w:r w:rsidRPr="0012373B">
              <w:rPr>
                <w:rFonts w:ascii="Arial" w:hAnsi="Arial" w:cs="Arial"/>
                <w:szCs w:val="20"/>
                <w:u w:val="single"/>
                <w:lang w:val="fr-FR" w:eastAsia="en-GB"/>
              </w:rPr>
              <w:t>P</w:t>
            </w:r>
            <w:r>
              <w:rPr>
                <w:rFonts w:ascii="Arial" w:hAnsi="Arial" w:cs="Arial"/>
                <w:szCs w:val="20"/>
                <w:u w:val="single"/>
                <w:lang w:val="fr-FR" w:eastAsia="en-GB"/>
              </w:rPr>
              <w:t>dT</w:t>
            </w:r>
            <w:proofErr w:type="spellEnd"/>
            <w:r w:rsidRPr="0012373B">
              <w:rPr>
                <w:rFonts w:ascii="Arial" w:hAnsi="Arial" w:cs="Arial"/>
                <w:szCs w:val="20"/>
                <w:u w:val="single"/>
                <w:lang w:val="fr-FR" w:eastAsia="en-GB"/>
              </w:rPr>
              <w:t xml:space="preserve"> 2019</w:t>
            </w:r>
          </w:p>
        </w:tc>
        <w:tc>
          <w:tcPr>
            <w:tcW w:w="1276" w:type="dxa"/>
          </w:tcPr>
          <w:p w14:paraId="436B1B40" w14:textId="522B7133" w:rsidR="00210324" w:rsidRPr="00210324" w:rsidRDefault="0012373B" w:rsidP="00F122C1">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0"/>
                <w:u w:val="single"/>
                <w:lang w:val="fr-FR" w:eastAsia="en-GB"/>
              </w:rPr>
            </w:pPr>
            <w:r>
              <w:rPr>
                <w:rFonts w:ascii="Arial" w:hAnsi="Arial" w:cs="Arial"/>
                <w:szCs w:val="20"/>
                <w:u w:val="single"/>
                <w:lang w:val="fr-FR" w:eastAsia="en-GB"/>
              </w:rPr>
              <w:t>H</w:t>
            </w:r>
            <w:r>
              <w:rPr>
                <w:rFonts w:ascii="Arial" w:hAnsi="Arial" w:cs="Arial"/>
                <w:szCs w:val="20"/>
                <w:u w:val="single"/>
                <w:lang w:val="fr-FR" w:eastAsia="en-GB"/>
              </w:rPr>
              <w:t>aute</w:t>
            </w:r>
          </w:p>
        </w:tc>
        <w:tc>
          <w:tcPr>
            <w:tcW w:w="1279" w:type="dxa"/>
            <w:gridSpan w:val="2"/>
          </w:tcPr>
          <w:p w14:paraId="7F014B53" w14:textId="3CABFC20" w:rsidR="00210324" w:rsidRPr="00210324" w:rsidRDefault="0012373B" w:rsidP="00F122C1">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0"/>
                <w:u w:val="single"/>
                <w:lang w:val="fr-FR" w:eastAsia="en-GB"/>
              </w:rPr>
            </w:pPr>
            <w:r>
              <w:rPr>
                <w:rFonts w:ascii="Arial" w:hAnsi="Arial" w:cs="Arial"/>
                <w:szCs w:val="20"/>
                <w:u w:val="single"/>
                <w:lang w:val="fr-FR" w:eastAsia="en-GB"/>
              </w:rPr>
              <w:t>En cours</w:t>
            </w:r>
          </w:p>
        </w:tc>
        <w:tc>
          <w:tcPr>
            <w:tcW w:w="1556" w:type="dxa"/>
          </w:tcPr>
          <w:p w14:paraId="6FB3B0A0" w14:textId="18F4252C" w:rsidR="00210324" w:rsidRPr="00210324" w:rsidRDefault="0012373B" w:rsidP="00F122C1">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0"/>
                <w:u w:val="single"/>
                <w:lang w:val="fr-FR" w:eastAsia="en-GB"/>
              </w:rPr>
            </w:pPr>
            <w:r>
              <w:rPr>
                <w:rFonts w:ascii="Arial" w:hAnsi="Arial" w:cs="Arial"/>
                <w:szCs w:val="20"/>
                <w:u w:val="single"/>
                <w:lang w:val="fr-FR" w:eastAsia="en-GB"/>
              </w:rPr>
              <w:t>SIG</w:t>
            </w:r>
          </w:p>
        </w:tc>
        <w:tc>
          <w:tcPr>
            <w:tcW w:w="1843" w:type="dxa"/>
          </w:tcPr>
          <w:p w14:paraId="5B8BE588" w14:textId="77777777" w:rsidR="00210324" w:rsidRPr="00210324" w:rsidRDefault="00210324" w:rsidP="00F122C1">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0"/>
                <w:u w:val="single"/>
                <w:lang w:val="fr-FR" w:eastAsia="en-GB"/>
              </w:rPr>
            </w:pPr>
          </w:p>
        </w:tc>
        <w:tc>
          <w:tcPr>
            <w:tcW w:w="1887" w:type="dxa"/>
          </w:tcPr>
          <w:p w14:paraId="20F1728B" w14:textId="77777777" w:rsidR="00210324" w:rsidRPr="00210324" w:rsidRDefault="00210324" w:rsidP="00F122C1">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0"/>
                <w:u w:val="single"/>
                <w:lang w:val="fr-FR" w:eastAsia="en-GB"/>
              </w:rPr>
            </w:pPr>
          </w:p>
        </w:tc>
      </w:tr>
      <w:tr w:rsidR="0012373B" w:rsidRPr="00210324" w14:paraId="3622BEA8" w14:textId="77777777" w:rsidTr="00CC5A7B">
        <w:trPr>
          <w:gridAfter w:val="1"/>
          <w:cnfStyle w:val="000000100000" w:firstRow="0" w:lastRow="0" w:firstColumn="0" w:lastColumn="0" w:oddVBand="0" w:evenVBand="0" w:oddHBand="1" w:evenHBand="0" w:firstRowFirstColumn="0" w:firstRowLastColumn="0" w:lastRowFirstColumn="0" w:lastRowLastColumn="0"/>
          <w:wAfter w:w="24" w:type="dxa"/>
          <w:cantSplit/>
          <w:trHeight w:val="420"/>
        </w:trPr>
        <w:tc>
          <w:tcPr>
            <w:cnfStyle w:val="001000000000" w:firstRow="0" w:lastRow="0" w:firstColumn="1" w:lastColumn="0" w:oddVBand="0" w:evenVBand="0" w:oddHBand="0" w:evenHBand="0" w:firstRowFirstColumn="0" w:firstRowLastColumn="0" w:lastRowFirstColumn="0" w:lastRowLastColumn="0"/>
            <w:tcW w:w="709" w:type="dxa"/>
          </w:tcPr>
          <w:p w14:paraId="1B064406" w14:textId="15865AEA" w:rsidR="0012373B" w:rsidRPr="00210324" w:rsidRDefault="0012373B" w:rsidP="00F122C1">
            <w:pPr>
              <w:widowControl/>
              <w:autoSpaceDE/>
              <w:autoSpaceDN/>
              <w:adjustRightInd/>
              <w:textAlignment w:val="baseline"/>
              <w:rPr>
                <w:rFonts w:ascii="Arial" w:hAnsi="Arial" w:cs="Arial"/>
                <w:szCs w:val="20"/>
                <w:u w:val="single"/>
                <w:lang w:val="en-GB" w:eastAsia="en-GB"/>
              </w:rPr>
            </w:pPr>
            <w:r>
              <w:rPr>
                <w:rFonts w:ascii="Arial" w:hAnsi="Arial" w:cs="Arial"/>
                <w:szCs w:val="20"/>
                <w:u w:val="single"/>
                <w:lang w:val="en-GB" w:eastAsia="en-GB"/>
              </w:rPr>
              <w:lastRenderedPageBreak/>
              <w:t>11.3</w:t>
            </w:r>
          </w:p>
        </w:tc>
        <w:tc>
          <w:tcPr>
            <w:tcW w:w="3260" w:type="dxa"/>
          </w:tcPr>
          <w:p w14:paraId="5A6C61A9" w14:textId="48247053" w:rsidR="0012373B" w:rsidRPr="00210324" w:rsidRDefault="0012373B" w:rsidP="00F122C1">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u w:val="single"/>
                <w:lang w:val="fr-FR" w:eastAsia="en-GB"/>
              </w:rPr>
            </w:pPr>
            <w:r w:rsidRPr="0012373B">
              <w:rPr>
                <w:rFonts w:ascii="Arial" w:hAnsi="Arial" w:cs="Arial"/>
                <w:szCs w:val="20"/>
                <w:u w:val="single"/>
                <w:lang w:val="fr-FR" w:eastAsia="en-GB"/>
              </w:rPr>
              <w:t>Promouvoir la recherche axée sur l'identification d'engins de pêche sélectifs et de mesures d'atténuation des prises accessoires, en mettant l'accent sur les espèces figurant à l'annexe 1 dont on sait qu'elles connaissent une mortalité élevée après la remise à l'eau (par exemple, le poisson-scie, le requin renard, le requin marteau).</w:t>
            </w:r>
          </w:p>
        </w:tc>
        <w:tc>
          <w:tcPr>
            <w:tcW w:w="1134" w:type="dxa"/>
          </w:tcPr>
          <w:p w14:paraId="0AEB752D" w14:textId="5959856E" w:rsidR="0012373B" w:rsidRPr="00210324" w:rsidRDefault="0012373B" w:rsidP="00F122C1">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u w:val="single"/>
                <w:lang w:val="fr-FR" w:eastAsia="en-GB"/>
              </w:rPr>
            </w:pPr>
            <w:r w:rsidRPr="0012373B">
              <w:rPr>
                <w:rFonts w:ascii="Arial" w:hAnsi="Arial" w:cs="Arial"/>
                <w:szCs w:val="20"/>
                <w:u w:val="single"/>
                <w:lang w:val="fr-FR" w:eastAsia="en-GB"/>
              </w:rPr>
              <w:t xml:space="preserve">Reporté du </w:t>
            </w:r>
            <w:proofErr w:type="spellStart"/>
            <w:r w:rsidRPr="0012373B">
              <w:rPr>
                <w:rFonts w:ascii="Arial" w:hAnsi="Arial" w:cs="Arial"/>
                <w:szCs w:val="20"/>
                <w:u w:val="single"/>
                <w:lang w:val="fr-FR" w:eastAsia="en-GB"/>
              </w:rPr>
              <w:t>P</w:t>
            </w:r>
            <w:r>
              <w:rPr>
                <w:rFonts w:ascii="Arial" w:hAnsi="Arial" w:cs="Arial"/>
                <w:szCs w:val="20"/>
                <w:u w:val="single"/>
                <w:lang w:val="fr-FR" w:eastAsia="en-GB"/>
              </w:rPr>
              <w:t>dT</w:t>
            </w:r>
            <w:proofErr w:type="spellEnd"/>
            <w:r w:rsidRPr="0012373B">
              <w:rPr>
                <w:rFonts w:ascii="Arial" w:hAnsi="Arial" w:cs="Arial"/>
                <w:szCs w:val="20"/>
                <w:u w:val="single"/>
                <w:lang w:val="fr-FR" w:eastAsia="en-GB"/>
              </w:rPr>
              <w:t xml:space="preserve"> 2019</w:t>
            </w:r>
          </w:p>
        </w:tc>
        <w:tc>
          <w:tcPr>
            <w:tcW w:w="1276" w:type="dxa"/>
          </w:tcPr>
          <w:p w14:paraId="05FAFE97" w14:textId="67A29B40" w:rsidR="0012373B" w:rsidRPr="00210324" w:rsidRDefault="0012373B" w:rsidP="00F122C1">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u w:val="single"/>
                <w:lang w:val="fr-FR" w:eastAsia="en-GB"/>
              </w:rPr>
            </w:pPr>
            <w:r>
              <w:rPr>
                <w:rFonts w:ascii="Arial" w:hAnsi="Arial" w:cs="Arial"/>
                <w:szCs w:val="20"/>
                <w:u w:val="single"/>
                <w:lang w:val="fr-FR" w:eastAsia="en-GB"/>
              </w:rPr>
              <w:t>haute</w:t>
            </w:r>
          </w:p>
        </w:tc>
        <w:tc>
          <w:tcPr>
            <w:tcW w:w="1279" w:type="dxa"/>
            <w:gridSpan w:val="2"/>
          </w:tcPr>
          <w:p w14:paraId="0905A606" w14:textId="5AE7CF6C" w:rsidR="0012373B" w:rsidRPr="00210324" w:rsidRDefault="0012373B" w:rsidP="00F122C1">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u w:val="single"/>
                <w:lang w:val="fr-FR" w:eastAsia="en-GB"/>
              </w:rPr>
            </w:pPr>
            <w:r>
              <w:rPr>
                <w:rFonts w:ascii="Arial" w:hAnsi="Arial" w:cs="Arial"/>
                <w:szCs w:val="20"/>
                <w:u w:val="single"/>
                <w:lang w:val="fr-FR" w:eastAsia="en-GB"/>
              </w:rPr>
              <w:t>2023-2025</w:t>
            </w:r>
          </w:p>
        </w:tc>
        <w:tc>
          <w:tcPr>
            <w:tcW w:w="1556" w:type="dxa"/>
          </w:tcPr>
          <w:p w14:paraId="24736946" w14:textId="77777777" w:rsidR="0012373B" w:rsidRDefault="0012373B" w:rsidP="00F122C1">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u w:val="single"/>
                <w:lang w:val="fr-FR" w:eastAsia="en-GB"/>
              </w:rPr>
            </w:pPr>
            <w:r>
              <w:rPr>
                <w:rFonts w:ascii="Arial" w:hAnsi="Arial" w:cs="Arial"/>
                <w:szCs w:val="20"/>
                <w:u w:val="single"/>
                <w:lang w:val="fr-FR" w:eastAsia="en-GB"/>
              </w:rPr>
              <w:t>SIG</w:t>
            </w:r>
          </w:p>
          <w:p w14:paraId="38BEEC60" w14:textId="651C6641" w:rsidR="0012373B" w:rsidRPr="00210324" w:rsidRDefault="0012373B" w:rsidP="00F122C1">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u w:val="single"/>
                <w:lang w:val="fr-FR" w:eastAsia="en-GB"/>
              </w:rPr>
            </w:pPr>
            <w:r>
              <w:rPr>
                <w:rFonts w:ascii="Arial" w:hAnsi="Arial" w:cs="Arial"/>
                <w:szCs w:val="20"/>
                <w:u w:val="single"/>
                <w:lang w:val="fr-FR" w:eastAsia="en-GB"/>
              </w:rPr>
              <w:t>Coop</w:t>
            </w:r>
          </w:p>
        </w:tc>
        <w:tc>
          <w:tcPr>
            <w:tcW w:w="1843" w:type="dxa"/>
          </w:tcPr>
          <w:p w14:paraId="0F7F018F" w14:textId="77777777" w:rsidR="0012373B" w:rsidRPr="00210324" w:rsidRDefault="0012373B" w:rsidP="00F122C1">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u w:val="single"/>
                <w:lang w:val="fr-FR" w:eastAsia="en-GB"/>
              </w:rPr>
            </w:pPr>
          </w:p>
        </w:tc>
        <w:tc>
          <w:tcPr>
            <w:tcW w:w="1887" w:type="dxa"/>
          </w:tcPr>
          <w:p w14:paraId="166B86E5" w14:textId="77777777" w:rsidR="0012373B" w:rsidRPr="00210324" w:rsidRDefault="0012373B" w:rsidP="00F122C1">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u w:val="single"/>
                <w:lang w:val="fr-FR" w:eastAsia="en-GB"/>
              </w:rPr>
            </w:pPr>
          </w:p>
        </w:tc>
      </w:tr>
    </w:tbl>
    <w:p w14:paraId="3604CAEC" w14:textId="77777777" w:rsidR="00A64CB1" w:rsidRPr="007B13BE" w:rsidRDefault="00A64CB1" w:rsidP="00A64CB1">
      <w:pPr>
        <w:rPr>
          <w:rFonts w:ascii="Arial" w:hAnsi="Arial" w:cs="Arial"/>
          <w:sz w:val="22"/>
          <w:szCs w:val="22"/>
          <w:lang w:val="fr-FR"/>
        </w:rPr>
      </w:pPr>
    </w:p>
    <w:p w14:paraId="25A308DF" w14:textId="7A9810AD" w:rsidR="00A64CB1" w:rsidRPr="007B13BE" w:rsidRDefault="00A64CB1" w:rsidP="00627A42">
      <w:pPr>
        <w:jc w:val="both"/>
        <w:rPr>
          <w:rFonts w:ascii="Arial" w:hAnsi="Arial" w:cs="Arial"/>
          <w:bCs/>
          <w:sz w:val="22"/>
          <w:szCs w:val="22"/>
          <w:lang w:val="fr-FR"/>
        </w:rPr>
      </w:pPr>
    </w:p>
    <w:p w14:paraId="36C4A97F" w14:textId="77777777" w:rsidR="00A64CB1" w:rsidRPr="00627A42" w:rsidRDefault="00A64CB1" w:rsidP="00627A42">
      <w:pPr>
        <w:jc w:val="both"/>
        <w:rPr>
          <w:rFonts w:ascii="Arial" w:hAnsi="Arial" w:cs="Arial"/>
          <w:bCs/>
          <w:sz w:val="22"/>
          <w:szCs w:val="22"/>
          <w:lang w:val="fr-FR"/>
        </w:rPr>
      </w:pPr>
    </w:p>
    <w:sectPr w:rsidR="00A64CB1" w:rsidRPr="00627A42" w:rsidSect="00651776">
      <w:headerReference w:type="even" r:id="rId17"/>
      <w:headerReference w:type="default" r:id="rId18"/>
      <w:footerReference w:type="even" r:id="rId19"/>
      <w:footerReference w:type="default" r:id="rId20"/>
      <w:headerReference w:type="first" r:id="rId21"/>
      <w:footerReference w:type="first" r:id="rId22"/>
      <w:pgSz w:w="16838" w:h="11906" w:orient="landscape" w:code="9"/>
      <w:pgMar w:top="1440" w:right="2521"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F7E7B" w14:textId="77777777" w:rsidR="00964545" w:rsidRDefault="00DA06A7">
      <w:r>
        <w:separator/>
      </w:r>
    </w:p>
  </w:endnote>
  <w:endnote w:type="continuationSeparator" w:id="0">
    <w:p w14:paraId="19BBB3D2" w14:textId="77777777" w:rsidR="00964545" w:rsidRDefault="00DA0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019462919"/>
      <w:docPartObj>
        <w:docPartGallery w:val="Page Numbers (Bottom of Page)"/>
        <w:docPartUnique/>
      </w:docPartObj>
    </w:sdtPr>
    <w:sdtEndPr>
      <w:rPr>
        <w:noProof/>
      </w:rPr>
    </w:sdtEndPr>
    <w:sdtContent>
      <w:p w14:paraId="63A2CBAE" w14:textId="5EB2DF3D" w:rsidR="00C11F59" w:rsidRPr="00C11F59" w:rsidRDefault="00C11F59" w:rsidP="00C11F59">
        <w:pPr>
          <w:pStyle w:val="Footer"/>
          <w:jc w:val="center"/>
          <w:rPr>
            <w:rFonts w:ascii="Arial" w:hAnsi="Arial" w:cs="Arial"/>
            <w:sz w:val="18"/>
            <w:szCs w:val="18"/>
          </w:rPr>
        </w:pPr>
        <w:r w:rsidRPr="00C11F59">
          <w:rPr>
            <w:rFonts w:ascii="Arial" w:hAnsi="Arial" w:cs="Arial"/>
            <w:sz w:val="18"/>
            <w:szCs w:val="18"/>
          </w:rPr>
          <w:fldChar w:fldCharType="begin"/>
        </w:r>
        <w:r w:rsidRPr="00C11F59">
          <w:rPr>
            <w:rFonts w:ascii="Arial" w:hAnsi="Arial" w:cs="Arial"/>
            <w:sz w:val="18"/>
            <w:szCs w:val="18"/>
          </w:rPr>
          <w:instrText xml:space="preserve"> PAGE   \* MERGEFORMAT </w:instrText>
        </w:r>
        <w:r w:rsidRPr="00C11F59">
          <w:rPr>
            <w:rFonts w:ascii="Arial" w:hAnsi="Arial" w:cs="Arial"/>
            <w:sz w:val="18"/>
            <w:szCs w:val="18"/>
          </w:rPr>
          <w:fldChar w:fldCharType="separate"/>
        </w:r>
        <w:r w:rsidRPr="00C11F59">
          <w:rPr>
            <w:rFonts w:ascii="Arial" w:hAnsi="Arial" w:cs="Arial"/>
            <w:noProof/>
            <w:sz w:val="18"/>
            <w:szCs w:val="18"/>
          </w:rPr>
          <w:t>2</w:t>
        </w:r>
        <w:r w:rsidRPr="00C11F59">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364748007"/>
      <w:docPartObj>
        <w:docPartGallery w:val="Page Numbers (Bottom of Page)"/>
        <w:docPartUnique/>
      </w:docPartObj>
    </w:sdtPr>
    <w:sdtEndPr>
      <w:rPr>
        <w:noProof/>
      </w:rPr>
    </w:sdtEndPr>
    <w:sdtContent>
      <w:p w14:paraId="224A3B48" w14:textId="5720F182" w:rsidR="00C11F59" w:rsidRPr="00C11F59" w:rsidRDefault="00C11F59" w:rsidP="00C11F59">
        <w:pPr>
          <w:pStyle w:val="Footer"/>
          <w:jc w:val="center"/>
          <w:rPr>
            <w:rFonts w:ascii="Arial" w:hAnsi="Arial" w:cs="Arial"/>
            <w:sz w:val="18"/>
            <w:szCs w:val="18"/>
          </w:rPr>
        </w:pPr>
        <w:r w:rsidRPr="00C11F59">
          <w:rPr>
            <w:rFonts w:ascii="Arial" w:hAnsi="Arial" w:cs="Arial"/>
            <w:sz w:val="18"/>
            <w:szCs w:val="18"/>
          </w:rPr>
          <w:fldChar w:fldCharType="begin"/>
        </w:r>
        <w:r w:rsidRPr="00C11F59">
          <w:rPr>
            <w:rFonts w:ascii="Arial" w:hAnsi="Arial" w:cs="Arial"/>
            <w:sz w:val="18"/>
            <w:szCs w:val="18"/>
          </w:rPr>
          <w:instrText xml:space="preserve"> PAGE   \* MERGEFORMAT </w:instrText>
        </w:r>
        <w:r w:rsidRPr="00C11F59">
          <w:rPr>
            <w:rFonts w:ascii="Arial" w:hAnsi="Arial" w:cs="Arial"/>
            <w:sz w:val="18"/>
            <w:szCs w:val="18"/>
          </w:rPr>
          <w:fldChar w:fldCharType="separate"/>
        </w:r>
        <w:r w:rsidRPr="00C11F59">
          <w:rPr>
            <w:rFonts w:ascii="Arial" w:hAnsi="Arial" w:cs="Arial"/>
            <w:noProof/>
            <w:sz w:val="18"/>
            <w:szCs w:val="18"/>
          </w:rPr>
          <w:t>2</w:t>
        </w:r>
        <w:r w:rsidRPr="00C11F59">
          <w:rPr>
            <w:rFonts w:ascii="Arial" w:hAnsi="Arial" w:cs="Arial"/>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925994105"/>
      <w:docPartObj>
        <w:docPartGallery w:val="Page Numbers (Bottom of Page)"/>
        <w:docPartUnique/>
      </w:docPartObj>
    </w:sdtPr>
    <w:sdtEndPr>
      <w:rPr>
        <w:noProof/>
      </w:rPr>
    </w:sdtEndPr>
    <w:sdtContent>
      <w:p w14:paraId="3378065B" w14:textId="5C9BBF66" w:rsidR="007B13BE" w:rsidRPr="007B13BE" w:rsidRDefault="007B13BE" w:rsidP="007B13BE">
        <w:pPr>
          <w:pStyle w:val="Footer"/>
          <w:jc w:val="center"/>
          <w:rPr>
            <w:rFonts w:ascii="Arial" w:hAnsi="Arial" w:cs="Arial"/>
            <w:sz w:val="18"/>
            <w:szCs w:val="18"/>
          </w:rPr>
        </w:pPr>
        <w:r w:rsidRPr="007B13BE">
          <w:rPr>
            <w:rFonts w:ascii="Arial" w:hAnsi="Arial" w:cs="Arial"/>
            <w:sz w:val="18"/>
            <w:szCs w:val="18"/>
          </w:rPr>
          <w:fldChar w:fldCharType="begin"/>
        </w:r>
        <w:r w:rsidRPr="007B13BE">
          <w:rPr>
            <w:rFonts w:ascii="Arial" w:hAnsi="Arial" w:cs="Arial"/>
            <w:sz w:val="18"/>
            <w:szCs w:val="18"/>
          </w:rPr>
          <w:instrText xml:space="preserve"> PAGE   \* MERGEFORMAT </w:instrText>
        </w:r>
        <w:r w:rsidRPr="007B13BE">
          <w:rPr>
            <w:rFonts w:ascii="Arial" w:hAnsi="Arial" w:cs="Arial"/>
            <w:sz w:val="18"/>
            <w:szCs w:val="18"/>
          </w:rPr>
          <w:fldChar w:fldCharType="separate"/>
        </w:r>
        <w:r w:rsidRPr="007B13BE">
          <w:rPr>
            <w:rFonts w:ascii="Arial" w:hAnsi="Arial" w:cs="Arial"/>
            <w:noProof/>
            <w:sz w:val="18"/>
            <w:szCs w:val="18"/>
          </w:rPr>
          <w:t>2</w:t>
        </w:r>
        <w:r w:rsidRPr="007B13BE">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6001F" w14:textId="77777777" w:rsidR="00964545" w:rsidRDefault="00DA06A7">
      <w:r>
        <w:separator/>
      </w:r>
    </w:p>
  </w:footnote>
  <w:footnote w:type="continuationSeparator" w:id="0">
    <w:p w14:paraId="1FE63556" w14:textId="77777777" w:rsidR="00964545" w:rsidRDefault="00DA06A7">
      <w:r>
        <w:continuationSeparator/>
      </w:r>
    </w:p>
  </w:footnote>
  <w:footnote w:id="1">
    <w:p w14:paraId="70E99899" w14:textId="77777777" w:rsidR="00A64CB1" w:rsidRPr="002857DB" w:rsidRDefault="00A64CB1" w:rsidP="00A64CB1">
      <w:pPr>
        <w:pStyle w:val="FootnoteText"/>
        <w:jc w:val="both"/>
        <w:rPr>
          <w:rFonts w:ascii="Arial" w:hAnsi="Arial" w:cs="Arial"/>
          <w:sz w:val="16"/>
          <w:szCs w:val="16"/>
          <w:lang w:val="fr-FR"/>
        </w:rPr>
      </w:pPr>
      <w:r>
        <w:rPr>
          <w:rFonts w:ascii="Arial" w:hAnsi="Arial" w:cs="Arial"/>
          <w:sz w:val="16"/>
          <w:szCs w:val="16"/>
          <w:vertAlign w:val="superscript"/>
          <w:lang w:val="fr-FR"/>
        </w:rPr>
        <w:footnoteRef/>
      </w:r>
      <w:r>
        <w:rPr>
          <w:rFonts w:ascii="Arial" w:hAnsi="Arial" w:cs="Arial"/>
          <w:sz w:val="16"/>
          <w:szCs w:val="16"/>
          <w:lang w:val="fr-FR"/>
        </w:rPr>
        <w:t xml:space="preserve"> Plan de Conservation (PC), Cahier des charges du Comité consultatif (</w:t>
      </w:r>
      <w:proofErr w:type="spellStart"/>
      <w:r>
        <w:rPr>
          <w:rFonts w:ascii="Arial" w:hAnsi="Arial" w:cs="Arial"/>
          <w:sz w:val="16"/>
          <w:szCs w:val="16"/>
          <w:lang w:val="fr-FR"/>
        </w:rPr>
        <w:t>CdC</w:t>
      </w:r>
      <w:proofErr w:type="spellEnd"/>
      <w:r>
        <w:rPr>
          <w:rFonts w:ascii="Arial" w:hAnsi="Arial" w:cs="Arial"/>
          <w:sz w:val="16"/>
          <w:szCs w:val="16"/>
          <w:lang w:val="fr-FR"/>
        </w:rPr>
        <w:t xml:space="preserve"> CC), Cahier des charges du Secrétariat (</w:t>
      </w:r>
      <w:proofErr w:type="spellStart"/>
      <w:r>
        <w:rPr>
          <w:rFonts w:ascii="Arial" w:hAnsi="Arial" w:cs="Arial"/>
          <w:sz w:val="16"/>
          <w:szCs w:val="16"/>
          <w:lang w:val="fr-FR"/>
        </w:rPr>
        <w:t>CdC</w:t>
      </w:r>
      <w:proofErr w:type="spellEnd"/>
      <w:r>
        <w:rPr>
          <w:rFonts w:ascii="Arial" w:hAnsi="Arial" w:cs="Arial"/>
          <w:sz w:val="16"/>
          <w:szCs w:val="16"/>
          <w:lang w:val="fr-FR"/>
        </w:rPr>
        <w:t xml:space="preserve"> SEC)</w:t>
      </w:r>
    </w:p>
  </w:footnote>
  <w:footnote w:id="2">
    <w:p w14:paraId="4C900FC1" w14:textId="77777777" w:rsidR="00A64CB1" w:rsidRPr="002857DB" w:rsidRDefault="00A64CB1" w:rsidP="00A64CB1">
      <w:pPr>
        <w:pStyle w:val="FootnoteText"/>
        <w:jc w:val="both"/>
        <w:rPr>
          <w:rFonts w:ascii="Arial" w:hAnsi="Arial" w:cs="Arial"/>
          <w:sz w:val="16"/>
          <w:szCs w:val="16"/>
          <w:lang w:val="fr-FR"/>
        </w:rPr>
      </w:pPr>
      <w:r>
        <w:rPr>
          <w:rFonts w:ascii="Arial" w:hAnsi="Arial" w:cs="Arial"/>
          <w:sz w:val="16"/>
          <w:szCs w:val="16"/>
          <w:vertAlign w:val="superscript"/>
          <w:lang w:val="fr-FR"/>
        </w:rPr>
        <w:footnoteRef/>
      </w:r>
      <w:r>
        <w:rPr>
          <w:rFonts w:ascii="Arial" w:hAnsi="Arial" w:cs="Arial"/>
          <w:sz w:val="16"/>
          <w:szCs w:val="16"/>
          <w:lang w:val="fr-FR"/>
        </w:rPr>
        <w:t xml:space="preserve"> Activités principales du Secrétariat et priorités suggérées (élevée, moyenne)</w:t>
      </w:r>
    </w:p>
  </w:footnote>
  <w:footnote w:id="3">
    <w:p w14:paraId="4DB947CA" w14:textId="77777777" w:rsidR="00A64CB1" w:rsidRPr="002857DB" w:rsidRDefault="00A64CB1" w:rsidP="00A64CB1">
      <w:pPr>
        <w:pStyle w:val="FootnoteText"/>
        <w:ind w:left="6480" w:hanging="6480"/>
        <w:jc w:val="both"/>
        <w:rPr>
          <w:rFonts w:ascii="Arial" w:hAnsi="Arial" w:cs="Arial"/>
          <w:sz w:val="16"/>
          <w:szCs w:val="16"/>
          <w:lang w:val="fr-FR"/>
        </w:rPr>
      </w:pPr>
      <w:r>
        <w:rPr>
          <w:rFonts w:ascii="Arial" w:hAnsi="Arial" w:cs="Arial"/>
          <w:sz w:val="16"/>
          <w:szCs w:val="16"/>
          <w:vertAlign w:val="superscript"/>
          <w:lang w:val="fr-FR"/>
        </w:rPr>
        <w:footnoteRef/>
      </w:r>
      <w:r>
        <w:rPr>
          <w:rFonts w:ascii="Arial" w:hAnsi="Arial" w:cs="Arial"/>
          <w:sz w:val="16"/>
          <w:szCs w:val="16"/>
          <w:lang w:val="fr-FR"/>
        </w:rPr>
        <w:t xml:space="preserve"> Année(s) au cours de laquelle/desquelles l'activité devrait être mise en œuvre</w:t>
      </w:r>
    </w:p>
  </w:footnote>
  <w:footnote w:id="4">
    <w:p w14:paraId="5803E0B4" w14:textId="77777777" w:rsidR="00A64CB1" w:rsidRPr="002857DB" w:rsidRDefault="00A64CB1" w:rsidP="00A64CB1">
      <w:pPr>
        <w:pStyle w:val="FootnoteText"/>
        <w:jc w:val="both"/>
        <w:rPr>
          <w:rFonts w:ascii="Arial" w:hAnsi="Arial" w:cs="Arial"/>
          <w:sz w:val="16"/>
          <w:szCs w:val="16"/>
          <w:lang w:val="fr-FR"/>
        </w:rPr>
      </w:pPr>
      <w:r>
        <w:rPr>
          <w:rFonts w:ascii="Arial" w:hAnsi="Arial" w:cs="Arial"/>
          <w:sz w:val="16"/>
          <w:szCs w:val="16"/>
          <w:vertAlign w:val="superscript"/>
          <w:lang w:val="fr-FR"/>
        </w:rPr>
        <w:footnoteRef/>
      </w:r>
      <w:r>
        <w:rPr>
          <w:rFonts w:ascii="Arial" w:hAnsi="Arial" w:cs="Arial"/>
          <w:sz w:val="16"/>
          <w:szCs w:val="16"/>
          <w:lang w:val="fr-FR"/>
        </w:rPr>
        <w:t xml:space="preserve"> Signataires (SIG), Comité consultatif (CC), Secrétariat (SEC), Groupe de travail sur la conservation (GTC), Consultants, Partenaires de coopération (</w:t>
      </w:r>
      <w:proofErr w:type="spellStart"/>
      <w:r>
        <w:rPr>
          <w:rFonts w:ascii="Arial" w:hAnsi="Arial" w:cs="Arial"/>
          <w:sz w:val="16"/>
          <w:szCs w:val="16"/>
          <w:lang w:val="fr-FR"/>
        </w:rPr>
        <w:t>CooP</w:t>
      </w:r>
      <w:proofErr w:type="spellEnd"/>
      <w:r>
        <w:rPr>
          <w:rFonts w:ascii="Arial" w:hAnsi="Arial" w:cs="Arial"/>
          <w:sz w:val="16"/>
          <w:szCs w:val="16"/>
          <w:lang w:val="fr-FR"/>
        </w:rPr>
        <w:t>)</w:t>
      </w:r>
    </w:p>
  </w:footnote>
  <w:footnote w:id="5">
    <w:p w14:paraId="27D04ECE" w14:textId="77777777" w:rsidR="00A64CB1" w:rsidRPr="002857DB" w:rsidRDefault="00A64CB1" w:rsidP="00A64CB1">
      <w:pPr>
        <w:pStyle w:val="FootnoteText"/>
        <w:rPr>
          <w:rFonts w:ascii="Arial" w:hAnsi="Arial" w:cs="Arial"/>
          <w:sz w:val="16"/>
          <w:szCs w:val="16"/>
          <w:lang w:val="fr-FR"/>
        </w:rPr>
      </w:pPr>
      <w:r>
        <w:rPr>
          <w:rFonts w:ascii="Arial" w:hAnsi="Arial" w:cs="Arial"/>
          <w:sz w:val="16"/>
          <w:szCs w:val="16"/>
          <w:vertAlign w:val="superscript"/>
          <w:lang w:val="fr-FR"/>
        </w:rPr>
        <w:footnoteRef/>
      </w:r>
      <w:r>
        <w:rPr>
          <w:rFonts w:ascii="Arial" w:hAnsi="Arial" w:cs="Arial"/>
          <w:sz w:val="16"/>
          <w:szCs w:val="16"/>
          <w:lang w:val="fr-FR"/>
        </w:rPr>
        <w:t xml:space="preserve"> 14</w:t>
      </w:r>
      <w:r w:rsidRPr="004A47D1">
        <w:rPr>
          <w:rFonts w:ascii="Arial" w:hAnsi="Arial"/>
          <w:sz w:val="16"/>
          <w:lang w:val="fr-FR"/>
        </w:rPr>
        <w:t>e</w:t>
      </w:r>
      <w:r>
        <w:rPr>
          <w:rFonts w:ascii="Arial" w:hAnsi="Arial" w:cs="Arial"/>
          <w:sz w:val="16"/>
          <w:szCs w:val="16"/>
          <w:lang w:val="fr-FR"/>
        </w:rPr>
        <w:t xml:space="preserve"> Conférence des Parties à la Convention sur la conservation des espèces migratrices appartenant à la faune sauvage</w:t>
      </w:r>
    </w:p>
  </w:footnote>
  <w:footnote w:id="6">
    <w:p w14:paraId="7D6C0083" w14:textId="77777777" w:rsidR="00A64CB1" w:rsidRPr="002857DB" w:rsidRDefault="00A64CB1" w:rsidP="00A64CB1">
      <w:pPr>
        <w:pStyle w:val="FootnoteText"/>
        <w:rPr>
          <w:rFonts w:ascii="Arial" w:hAnsi="Arial" w:cs="Arial"/>
          <w:sz w:val="16"/>
          <w:szCs w:val="16"/>
          <w:lang w:val="fr-FR"/>
        </w:rPr>
      </w:pPr>
      <w:r>
        <w:rPr>
          <w:rStyle w:val="FootnoteReference"/>
          <w:rFonts w:ascii="Arial" w:hAnsi="Arial" w:cs="Arial"/>
          <w:sz w:val="16"/>
          <w:szCs w:val="16"/>
          <w:lang w:val="fr-FR"/>
        </w:rPr>
        <w:footnoteRef/>
      </w:r>
      <w:r>
        <w:rPr>
          <w:rFonts w:ascii="Arial" w:hAnsi="Arial" w:cs="Arial"/>
          <w:sz w:val="16"/>
          <w:szCs w:val="16"/>
          <w:lang w:val="fr-FR"/>
        </w:rPr>
        <w:t xml:space="preserve"> 6</w:t>
      </w:r>
      <w:r>
        <w:rPr>
          <w:rFonts w:ascii="Arial" w:hAnsi="Arial" w:cs="Arial"/>
          <w:sz w:val="16"/>
          <w:szCs w:val="16"/>
          <w:vertAlign w:val="superscript"/>
          <w:lang w:val="fr-FR"/>
        </w:rPr>
        <w:t>e</w:t>
      </w:r>
      <w:r>
        <w:rPr>
          <w:rFonts w:ascii="Arial" w:hAnsi="Arial" w:cs="Arial"/>
          <w:sz w:val="16"/>
          <w:szCs w:val="16"/>
          <w:lang w:val="fr-FR"/>
        </w:rPr>
        <w:t xml:space="preserve"> Réunion du comité de session du Conseil scientifique</w:t>
      </w:r>
    </w:p>
  </w:footnote>
  <w:footnote w:id="7">
    <w:p w14:paraId="335C8CF7" w14:textId="77777777" w:rsidR="00A64CB1" w:rsidRPr="00AB774B" w:rsidRDefault="00A64CB1" w:rsidP="00A64CB1">
      <w:pPr>
        <w:pStyle w:val="FootnoteText"/>
        <w:rPr>
          <w:lang w:val="fr-FR"/>
        </w:rPr>
      </w:pPr>
      <w:r>
        <w:rPr>
          <w:rStyle w:val="FootnoteReference"/>
          <w:rFonts w:ascii="Arial" w:hAnsi="Arial" w:cs="Arial"/>
          <w:sz w:val="16"/>
          <w:szCs w:val="16"/>
          <w:lang w:val="fr-FR"/>
        </w:rPr>
        <w:footnoteRef/>
      </w:r>
      <w:r>
        <w:rPr>
          <w:rFonts w:ascii="Arial" w:hAnsi="Arial" w:cs="Arial"/>
          <w:sz w:val="16"/>
          <w:szCs w:val="16"/>
          <w:lang w:val="fr-FR"/>
        </w:rPr>
        <w:t xml:space="preserve"> 7</w:t>
      </w:r>
      <w:r>
        <w:rPr>
          <w:rFonts w:ascii="Arial" w:hAnsi="Arial" w:cs="Arial"/>
          <w:sz w:val="16"/>
          <w:szCs w:val="16"/>
          <w:vertAlign w:val="superscript"/>
          <w:lang w:val="fr-FR"/>
        </w:rPr>
        <w:t>e</w:t>
      </w:r>
      <w:r>
        <w:rPr>
          <w:rFonts w:ascii="Arial" w:hAnsi="Arial" w:cs="Arial"/>
          <w:sz w:val="16"/>
          <w:szCs w:val="16"/>
          <w:lang w:val="fr-FR"/>
        </w:rPr>
        <w:t xml:space="preserve"> Réunion du comité de session du Conseil scientifique</w:t>
      </w:r>
    </w:p>
  </w:footnote>
  <w:footnote w:id="8">
    <w:p w14:paraId="00989E73" w14:textId="77777777" w:rsidR="00AD7E95" w:rsidRPr="002857DB" w:rsidRDefault="00AD7E95" w:rsidP="00A64CB1">
      <w:pPr>
        <w:pStyle w:val="FootnoteText"/>
        <w:ind w:left="90" w:hanging="90"/>
        <w:jc w:val="both"/>
        <w:rPr>
          <w:rFonts w:ascii="Arial" w:hAnsi="Arial" w:cs="Arial"/>
          <w:sz w:val="16"/>
          <w:szCs w:val="16"/>
          <w:lang w:val="fr-FR"/>
        </w:rPr>
      </w:pPr>
      <w:r>
        <w:rPr>
          <w:rStyle w:val="FootnoteReference"/>
          <w:rFonts w:ascii="Arial" w:hAnsi="Arial" w:cs="Arial"/>
          <w:sz w:val="16"/>
          <w:szCs w:val="16"/>
          <w:lang w:val="fr-FR"/>
        </w:rPr>
        <w:footnoteRef/>
      </w:r>
      <w:r>
        <w:rPr>
          <w:rFonts w:ascii="Arial" w:hAnsi="Arial" w:cs="Arial"/>
          <w:sz w:val="16"/>
          <w:szCs w:val="16"/>
          <w:lang w:val="fr-FR"/>
        </w:rPr>
        <w:t xml:space="preserve"> Cela inclut le temps de travail de 2 à 3 membres supplémentaires de l'équipe du service des conférences, notamment des membres du personnel spécialisés dans le traitement des documents, les traductions, les voyages ou les participants, etc. Le personnel G financé par le </w:t>
      </w:r>
      <w:proofErr w:type="spellStart"/>
      <w:r>
        <w:rPr>
          <w:rFonts w:ascii="Arial" w:hAnsi="Arial" w:cs="Arial"/>
          <w:sz w:val="16"/>
          <w:szCs w:val="16"/>
          <w:lang w:val="fr-FR"/>
        </w:rPr>
        <w:t>MdE</w:t>
      </w:r>
      <w:proofErr w:type="spellEnd"/>
      <w:r>
        <w:rPr>
          <w:rFonts w:ascii="Arial" w:hAnsi="Arial" w:cs="Arial"/>
          <w:sz w:val="16"/>
          <w:szCs w:val="16"/>
          <w:lang w:val="fr-FR"/>
        </w:rPr>
        <w:t xml:space="preserve"> Requins soutiendra l'équipe avec d'autres tâches pour compenser le temps accordé au </w:t>
      </w:r>
      <w:proofErr w:type="spellStart"/>
      <w:r>
        <w:rPr>
          <w:rFonts w:ascii="Arial" w:hAnsi="Arial" w:cs="Arial"/>
          <w:sz w:val="16"/>
          <w:szCs w:val="16"/>
          <w:lang w:val="fr-FR"/>
        </w:rPr>
        <w:t>MdE</w:t>
      </w:r>
      <w:proofErr w:type="spellEnd"/>
      <w:r>
        <w:rPr>
          <w:rFonts w:ascii="Arial" w:hAnsi="Arial" w:cs="Arial"/>
          <w:sz w:val="16"/>
          <w:szCs w:val="16"/>
          <w:lang w:val="fr-FR"/>
        </w:rPr>
        <w:t xml:space="preserve">.  Voir le document </w:t>
      </w:r>
      <w:hyperlink r:id="rId1" w:history="1">
        <w:r>
          <w:rPr>
            <w:rStyle w:val="Hyperlink"/>
            <w:rFonts w:ascii="Arial" w:hAnsi="Arial" w:cs="Arial"/>
            <w:sz w:val="16"/>
            <w:szCs w:val="16"/>
            <w:lang w:val="fr-FR"/>
          </w:rPr>
          <w:t>CMS/Sharks/MOS4/Doc.14.2</w:t>
        </w:r>
      </w:hyperlink>
      <w:r>
        <w:rPr>
          <w:rFonts w:ascii="Arial" w:hAnsi="Arial" w:cs="Arial"/>
          <w:sz w:val="16"/>
          <w:szCs w:val="16"/>
          <w:lang w:val="fr-FR"/>
        </w:rPr>
        <w:t xml:space="preserve"> pour plus d'explications.</w:t>
      </w:r>
    </w:p>
  </w:footnote>
  <w:footnote w:id="9">
    <w:p w14:paraId="7A035686" w14:textId="77777777" w:rsidR="00AD7E95" w:rsidRPr="004823AA" w:rsidRDefault="00AD7E95" w:rsidP="00A64CB1">
      <w:pPr>
        <w:pStyle w:val="FootnoteText"/>
        <w:rPr>
          <w:rFonts w:ascii="Arial" w:hAnsi="Arial" w:cs="Arial"/>
          <w:sz w:val="16"/>
          <w:szCs w:val="16"/>
          <w:lang w:val="fr-FR"/>
        </w:rPr>
      </w:pPr>
      <w:r>
        <w:rPr>
          <w:rStyle w:val="FootnoteReference"/>
          <w:rFonts w:ascii="Arial" w:hAnsi="Arial" w:cs="Arial"/>
          <w:sz w:val="16"/>
          <w:szCs w:val="16"/>
          <w:lang w:val="fr-FR"/>
        </w:rPr>
        <w:footnoteRef/>
      </w:r>
      <w:r>
        <w:rPr>
          <w:rFonts w:ascii="Arial" w:hAnsi="Arial" w:cs="Arial"/>
          <w:sz w:val="16"/>
          <w:szCs w:val="16"/>
          <w:lang w:val="fr-FR"/>
        </w:rPr>
        <w:t xml:space="preserve"> Signataires de la facturation.  </w:t>
      </w:r>
    </w:p>
  </w:footnote>
  <w:footnote w:id="10">
    <w:p w14:paraId="6D1B4E16" w14:textId="77777777" w:rsidR="00AD7E95" w:rsidRPr="002857DB" w:rsidRDefault="00AD7E95" w:rsidP="00A64CB1">
      <w:pPr>
        <w:pStyle w:val="FootnoteText"/>
        <w:rPr>
          <w:rFonts w:ascii="Arial" w:hAnsi="Arial" w:cs="Arial"/>
          <w:sz w:val="16"/>
          <w:szCs w:val="16"/>
          <w:lang w:val="fr-FR"/>
        </w:rPr>
      </w:pPr>
      <w:r>
        <w:rPr>
          <w:rStyle w:val="FootnoteReference"/>
          <w:rFonts w:ascii="Arial" w:hAnsi="Arial" w:cs="Arial"/>
          <w:sz w:val="16"/>
          <w:szCs w:val="16"/>
          <w:lang w:val="fr-FR"/>
        </w:rPr>
        <w:footnoteRef/>
      </w:r>
      <w:r>
        <w:rPr>
          <w:rFonts w:ascii="Arial" w:hAnsi="Arial" w:cs="Arial"/>
          <w:sz w:val="16"/>
          <w:szCs w:val="16"/>
          <w:lang w:val="fr-FR"/>
        </w:rPr>
        <w:t xml:space="preserve"> Le temps nécessaire à la collecte de fonds dépend de la nature des possibilités de financement et peut varier considérablement.</w:t>
      </w:r>
    </w:p>
  </w:footnote>
  <w:footnote w:id="11">
    <w:p w14:paraId="4B8F8DAA" w14:textId="77777777" w:rsidR="00A64CB1" w:rsidRPr="002E2222" w:rsidRDefault="00A64CB1" w:rsidP="00A64CB1">
      <w:pPr>
        <w:pStyle w:val="FootnoteText"/>
        <w:jc w:val="both"/>
        <w:rPr>
          <w:rFonts w:ascii="Arial" w:hAnsi="Arial" w:cs="Arial"/>
          <w:sz w:val="16"/>
          <w:szCs w:val="16"/>
          <w:lang w:val="fr-FR"/>
        </w:rPr>
      </w:pPr>
      <w:r w:rsidRPr="002E2222">
        <w:rPr>
          <w:rFonts w:ascii="Arial" w:hAnsi="Arial" w:cs="Arial"/>
          <w:sz w:val="16"/>
          <w:szCs w:val="16"/>
          <w:vertAlign w:val="superscript"/>
          <w:lang w:val="fr-FR"/>
        </w:rPr>
        <w:footnoteRef/>
      </w:r>
      <w:r w:rsidRPr="002E2222">
        <w:rPr>
          <w:rFonts w:ascii="Arial" w:hAnsi="Arial" w:cs="Arial"/>
          <w:sz w:val="16"/>
          <w:szCs w:val="16"/>
          <w:lang w:val="fr-FR"/>
        </w:rPr>
        <w:t xml:space="preserve"> Plan de Conservation (PC), Cahier des charges du Comité consultatif (</w:t>
      </w:r>
      <w:proofErr w:type="spellStart"/>
      <w:r w:rsidRPr="002E2222">
        <w:rPr>
          <w:rFonts w:ascii="Arial" w:hAnsi="Arial" w:cs="Arial"/>
          <w:sz w:val="16"/>
          <w:szCs w:val="16"/>
          <w:lang w:val="fr-FR"/>
        </w:rPr>
        <w:t>CdC</w:t>
      </w:r>
      <w:proofErr w:type="spellEnd"/>
      <w:r w:rsidRPr="002E2222">
        <w:rPr>
          <w:rFonts w:ascii="Arial" w:hAnsi="Arial" w:cs="Arial"/>
          <w:sz w:val="16"/>
          <w:szCs w:val="16"/>
          <w:lang w:val="fr-FR"/>
        </w:rPr>
        <w:t xml:space="preserve"> CC), Cahier des charges du Secrétariat (</w:t>
      </w:r>
      <w:proofErr w:type="spellStart"/>
      <w:r w:rsidRPr="002E2222">
        <w:rPr>
          <w:rFonts w:ascii="Arial" w:hAnsi="Arial" w:cs="Arial"/>
          <w:sz w:val="16"/>
          <w:szCs w:val="16"/>
          <w:lang w:val="fr-FR"/>
        </w:rPr>
        <w:t>CdC</w:t>
      </w:r>
      <w:proofErr w:type="spellEnd"/>
      <w:r w:rsidRPr="002E2222">
        <w:rPr>
          <w:rFonts w:ascii="Arial" w:hAnsi="Arial" w:cs="Arial"/>
          <w:sz w:val="16"/>
          <w:szCs w:val="16"/>
          <w:lang w:val="fr-FR"/>
        </w:rPr>
        <w:t xml:space="preserve"> SEC)</w:t>
      </w:r>
    </w:p>
  </w:footnote>
  <w:footnote w:id="12">
    <w:p w14:paraId="5D3A8D58" w14:textId="77777777" w:rsidR="00A64CB1" w:rsidRPr="002E2222" w:rsidRDefault="00A64CB1" w:rsidP="00A64CB1">
      <w:pPr>
        <w:pStyle w:val="FootnoteText"/>
        <w:jc w:val="both"/>
        <w:rPr>
          <w:rFonts w:ascii="Arial" w:hAnsi="Arial" w:cs="Arial"/>
          <w:sz w:val="16"/>
          <w:szCs w:val="16"/>
          <w:lang w:val="fr-FR"/>
        </w:rPr>
      </w:pPr>
      <w:r w:rsidRPr="002E2222">
        <w:rPr>
          <w:rFonts w:ascii="Arial" w:hAnsi="Arial" w:cs="Arial"/>
          <w:sz w:val="16"/>
          <w:szCs w:val="16"/>
          <w:vertAlign w:val="superscript"/>
          <w:lang w:val="fr-FR"/>
        </w:rPr>
        <w:footnoteRef/>
      </w:r>
      <w:r w:rsidRPr="002E2222">
        <w:rPr>
          <w:rFonts w:ascii="Arial" w:hAnsi="Arial" w:cs="Arial"/>
          <w:sz w:val="16"/>
          <w:szCs w:val="16"/>
          <w:lang w:val="fr-FR"/>
        </w:rPr>
        <w:t xml:space="preserve"> Activités principales du Secrétariat et priorités suggérées (élevée, moyenne)</w:t>
      </w:r>
    </w:p>
  </w:footnote>
  <w:footnote w:id="13">
    <w:p w14:paraId="2A4D59F6" w14:textId="77777777" w:rsidR="00A64CB1" w:rsidRPr="002E2222" w:rsidRDefault="00A64CB1" w:rsidP="00A64CB1">
      <w:pPr>
        <w:pStyle w:val="FootnoteText"/>
        <w:jc w:val="both"/>
        <w:rPr>
          <w:rFonts w:ascii="Arial" w:hAnsi="Arial" w:cs="Arial"/>
          <w:sz w:val="16"/>
          <w:szCs w:val="16"/>
          <w:lang w:val="fr-FR"/>
        </w:rPr>
      </w:pPr>
      <w:r w:rsidRPr="002E2222">
        <w:rPr>
          <w:rFonts w:ascii="Arial" w:hAnsi="Arial" w:cs="Arial"/>
          <w:sz w:val="16"/>
          <w:szCs w:val="16"/>
          <w:vertAlign w:val="superscript"/>
          <w:lang w:val="fr-FR"/>
        </w:rPr>
        <w:footnoteRef/>
      </w:r>
      <w:r w:rsidRPr="002E2222">
        <w:rPr>
          <w:rFonts w:ascii="Arial" w:hAnsi="Arial" w:cs="Arial"/>
          <w:sz w:val="16"/>
          <w:szCs w:val="16"/>
          <w:lang w:val="fr-FR"/>
        </w:rPr>
        <w:t xml:space="preserve"> Année(s) au cours de laquelle/desquelles l'activité devrait être mise en œuvre</w:t>
      </w:r>
    </w:p>
  </w:footnote>
  <w:footnote w:id="14">
    <w:p w14:paraId="748108E8" w14:textId="77777777" w:rsidR="00A64CB1" w:rsidRPr="002E2222" w:rsidRDefault="00A64CB1" w:rsidP="00A64CB1">
      <w:pPr>
        <w:pStyle w:val="FootnoteText"/>
        <w:jc w:val="both"/>
        <w:rPr>
          <w:rFonts w:ascii="Arial" w:hAnsi="Arial" w:cs="Arial"/>
          <w:sz w:val="16"/>
          <w:szCs w:val="16"/>
          <w:lang w:val="fr-FR"/>
        </w:rPr>
      </w:pPr>
      <w:r w:rsidRPr="002E2222">
        <w:rPr>
          <w:rFonts w:ascii="Arial" w:hAnsi="Arial" w:cs="Arial"/>
          <w:sz w:val="16"/>
          <w:szCs w:val="16"/>
          <w:vertAlign w:val="superscript"/>
          <w:lang w:val="fr-FR"/>
        </w:rPr>
        <w:footnoteRef/>
      </w:r>
      <w:r w:rsidRPr="002E2222">
        <w:rPr>
          <w:rFonts w:ascii="Arial" w:hAnsi="Arial" w:cs="Arial"/>
          <w:sz w:val="16"/>
          <w:szCs w:val="16"/>
          <w:lang w:val="fr-FR"/>
        </w:rPr>
        <w:t xml:space="preserve"> Signataires (SIG), Comité consultatif (CC), Secrétariat (SEC), Groupe de travail sur la conservation (GTC), Consultants, Partenaires de coopération (</w:t>
      </w:r>
      <w:proofErr w:type="spellStart"/>
      <w:r w:rsidRPr="002E2222">
        <w:rPr>
          <w:rFonts w:ascii="Arial" w:hAnsi="Arial" w:cs="Arial"/>
          <w:sz w:val="16"/>
          <w:szCs w:val="16"/>
          <w:lang w:val="fr-FR"/>
        </w:rPr>
        <w:t>CooP</w:t>
      </w:r>
      <w:proofErr w:type="spellEnd"/>
      <w:r w:rsidRPr="002E2222">
        <w:rPr>
          <w:rFonts w:ascii="Arial" w:hAnsi="Arial" w:cs="Arial"/>
          <w:sz w:val="16"/>
          <w:szCs w:val="16"/>
          <w:lang w:val="fr-FR"/>
        </w:rPr>
        <w:t>)</w:t>
      </w:r>
    </w:p>
  </w:footnote>
  <w:footnote w:id="15">
    <w:p w14:paraId="153FA49E" w14:textId="77777777" w:rsidR="00A64CB1" w:rsidRPr="002E2222" w:rsidRDefault="00A64CB1" w:rsidP="00A64CB1">
      <w:pPr>
        <w:rPr>
          <w:rFonts w:ascii="Arial" w:hAnsi="Arial" w:cs="Arial"/>
          <w:szCs w:val="18"/>
          <w:lang w:val="fr-FR" w:eastAsia="en-GB"/>
        </w:rPr>
      </w:pPr>
      <w:r w:rsidRPr="002E2222">
        <w:rPr>
          <w:rStyle w:val="FootnoteReference"/>
          <w:rFonts w:ascii="Arial" w:hAnsi="Arial" w:cs="Arial"/>
          <w:sz w:val="16"/>
          <w:szCs w:val="16"/>
          <w:lang w:val="fr-FR"/>
        </w:rPr>
        <w:footnoteRef/>
      </w:r>
      <w:r w:rsidRPr="002E2222">
        <w:rPr>
          <w:rFonts w:ascii="Arial" w:hAnsi="Arial" w:cs="Arial"/>
          <w:sz w:val="16"/>
          <w:szCs w:val="16"/>
          <w:lang w:val="fr-FR"/>
        </w:rPr>
        <w:t xml:space="preserve"> </w:t>
      </w:r>
      <w:r w:rsidRPr="002E2222">
        <w:rPr>
          <w:rFonts w:ascii="Arial" w:hAnsi="Arial" w:cs="Arial"/>
          <w:sz w:val="16"/>
          <w:szCs w:val="16"/>
          <w:lang w:val="fr-FR" w:eastAsia="en-GB"/>
        </w:rPr>
        <w:t>Si les États de l’aire de répartition décident de fournir des fonds au Secrétariat pour organiser le GTI de coordination, le temps du personnel doit être investi.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E0DDE" w14:textId="3F46F4C8" w:rsidR="007B13BE" w:rsidRPr="00627A42" w:rsidRDefault="007B13BE" w:rsidP="00F71199">
    <w:pPr>
      <w:pBdr>
        <w:bottom w:val="single" w:sz="4" w:space="1" w:color="auto"/>
      </w:pBdr>
      <w:ind w:left="-36" w:right="-108"/>
      <w:jc w:val="both"/>
      <w:rPr>
        <w:rFonts w:ascii="Arial" w:hAnsi="Arial" w:cs="Arial"/>
        <w:i/>
        <w:sz w:val="18"/>
        <w:szCs w:val="18"/>
      </w:rPr>
    </w:pPr>
    <w:r>
      <w:rPr>
        <w:rFonts w:ascii="Arial" w:hAnsi="Arial" w:cs="Arial"/>
        <w:i/>
        <w:sz w:val="18"/>
        <w:szCs w:val="18"/>
      </w:rPr>
      <w:t>CMS/Sharks/MOS4/Doc.12.1/</w:t>
    </w:r>
    <w:proofErr w:type="spellStart"/>
    <w:r>
      <w:rPr>
        <w:rFonts w:ascii="Arial" w:hAnsi="Arial" w:cs="Arial"/>
        <w:i/>
        <w:sz w:val="18"/>
        <w:szCs w:val="18"/>
      </w:rPr>
      <w:t>Annexe</w:t>
    </w:r>
    <w:proofErr w:type="spellEnd"/>
  </w:p>
  <w:p w14:paraId="5376C49B" w14:textId="77777777" w:rsidR="007B13BE" w:rsidRDefault="007B13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AE51" w14:textId="12E19267" w:rsidR="002E2222" w:rsidRPr="00627A42" w:rsidRDefault="002E2222" w:rsidP="00CC76F2">
    <w:pPr>
      <w:pBdr>
        <w:bottom w:val="single" w:sz="4" w:space="1" w:color="auto"/>
      </w:pBdr>
      <w:ind w:left="-36" w:right="-33"/>
      <w:jc w:val="right"/>
      <w:rPr>
        <w:rFonts w:ascii="Arial" w:hAnsi="Arial" w:cs="Arial"/>
        <w:i/>
        <w:sz w:val="18"/>
        <w:szCs w:val="18"/>
      </w:rPr>
    </w:pPr>
    <w:r>
      <w:rPr>
        <w:rFonts w:ascii="Arial" w:hAnsi="Arial" w:cs="Arial"/>
        <w:i/>
        <w:sz w:val="18"/>
        <w:szCs w:val="18"/>
      </w:rPr>
      <w:t>CMS/Sharks/MOS4/Doc.12.1/</w:t>
    </w:r>
    <w:proofErr w:type="spellStart"/>
    <w:r>
      <w:rPr>
        <w:rFonts w:ascii="Arial" w:hAnsi="Arial" w:cs="Arial"/>
        <w:i/>
        <w:sz w:val="18"/>
        <w:szCs w:val="18"/>
      </w:rPr>
      <w:t>Annexe</w:t>
    </w:r>
    <w:proofErr w:type="spellEnd"/>
  </w:p>
  <w:p w14:paraId="19C010BA" w14:textId="77777777" w:rsidR="002E2222" w:rsidRDefault="002E22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57D5C" w14:textId="488781B3" w:rsidR="007B13BE" w:rsidRPr="007B13BE" w:rsidRDefault="007B13BE" w:rsidP="007B13BE">
    <w:pPr>
      <w:pBdr>
        <w:bottom w:val="single" w:sz="4" w:space="1" w:color="auto"/>
      </w:pBdr>
      <w:ind w:left="-36" w:right="-33"/>
      <w:jc w:val="right"/>
      <w:rPr>
        <w:rFonts w:ascii="Arial" w:hAnsi="Arial" w:cs="Arial"/>
        <w:i/>
        <w:sz w:val="18"/>
        <w:szCs w:val="18"/>
      </w:rPr>
    </w:pPr>
    <w:r>
      <w:rPr>
        <w:rFonts w:ascii="Arial" w:hAnsi="Arial" w:cs="Arial"/>
        <w:i/>
        <w:sz w:val="18"/>
        <w:szCs w:val="18"/>
      </w:rPr>
      <w:t>CMS/Sharks/MOS4/Doc.12.1/</w:t>
    </w:r>
    <w:proofErr w:type="spellStart"/>
    <w:r>
      <w:rPr>
        <w:rFonts w:ascii="Arial" w:hAnsi="Arial" w:cs="Arial"/>
        <w:i/>
        <w:sz w:val="18"/>
        <w:szCs w:val="18"/>
      </w:rPr>
      <w:t>Annexe</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B1308"/>
    <w:multiLevelType w:val="hybridMultilevel"/>
    <w:tmpl w:val="3F68C400"/>
    <w:lvl w:ilvl="0" w:tplc="FA0AE2C2">
      <w:start w:val="1"/>
      <w:numFmt w:val="bullet"/>
      <w:lvlText w:val=""/>
      <w:lvlJc w:val="left"/>
      <w:pPr>
        <w:ind w:left="900" w:hanging="360"/>
      </w:pPr>
      <w:rPr>
        <w:rFonts w:ascii="Symbol" w:hAnsi="Symbol" w:hint="default"/>
      </w:rPr>
    </w:lvl>
    <w:lvl w:ilvl="1" w:tplc="FFFFFFFF">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 w15:restartNumberingAfterBreak="0">
    <w:nsid w:val="085E4033"/>
    <w:multiLevelType w:val="hybridMultilevel"/>
    <w:tmpl w:val="067E4832"/>
    <w:lvl w:ilvl="0" w:tplc="0FF8D942">
      <w:start w:val="1"/>
      <w:numFmt w:val="lowerLetter"/>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2129E"/>
    <w:multiLevelType w:val="multilevel"/>
    <w:tmpl w:val="C944DB7E"/>
    <w:numStyleLink w:val="Style1"/>
  </w:abstractNum>
  <w:abstractNum w:abstractNumId="3" w15:restartNumberingAfterBreak="0">
    <w:nsid w:val="12306AF1"/>
    <w:multiLevelType w:val="hybridMultilevel"/>
    <w:tmpl w:val="BCD01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1711CB"/>
    <w:multiLevelType w:val="multilevel"/>
    <w:tmpl w:val="C944DB7E"/>
    <w:styleLink w:val="Style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CE70FA"/>
    <w:multiLevelType w:val="hybridMultilevel"/>
    <w:tmpl w:val="E68665B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1A0F5467"/>
    <w:multiLevelType w:val="hybridMultilevel"/>
    <w:tmpl w:val="58E0E212"/>
    <w:lvl w:ilvl="0" w:tplc="FA0AE2C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F977463"/>
    <w:multiLevelType w:val="multilevel"/>
    <w:tmpl w:val="066237C0"/>
    <w:lvl w:ilvl="0">
      <w:start w:val="1"/>
      <w:numFmt w:val="decimal"/>
      <w:lvlText w:val="%1."/>
      <w:lvlJc w:val="left"/>
      <w:pPr>
        <w:ind w:left="786" w:hanging="360"/>
      </w:pPr>
      <w:rPr>
        <w:b/>
        <w:bCs/>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D4304FF"/>
    <w:multiLevelType w:val="hybridMultilevel"/>
    <w:tmpl w:val="53C4ECDC"/>
    <w:lvl w:ilvl="0" w:tplc="4E8000EC">
      <w:start w:val="1"/>
      <w:numFmt w:val="lowerLetter"/>
      <w:lvlText w:val="%1)"/>
      <w:lvlJc w:val="left"/>
      <w:pPr>
        <w:ind w:left="780" w:hanging="360"/>
      </w:pPr>
      <w:rPr>
        <w:rFonts w:hint="default"/>
        <w:lang w:val="fr-FR"/>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710C2405"/>
    <w:multiLevelType w:val="multilevel"/>
    <w:tmpl w:val="066237C0"/>
    <w:lvl w:ilvl="0">
      <w:start w:val="1"/>
      <w:numFmt w:val="decimal"/>
      <w:lvlText w:val="%1."/>
      <w:lvlJc w:val="left"/>
      <w:pPr>
        <w:ind w:left="786" w:hanging="360"/>
      </w:pPr>
      <w:rPr>
        <w:b/>
        <w:bCs/>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FF65FD7"/>
    <w:multiLevelType w:val="hybridMultilevel"/>
    <w:tmpl w:val="2A009E98"/>
    <w:lvl w:ilvl="0" w:tplc="FA0AE2C2">
      <w:start w:val="1"/>
      <w:numFmt w:val="bullet"/>
      <w:lvlText w:val=""/>
      <w:lvlJc w:val="left"/>
      <w:pPr>
        <w:ind w:left="2490" w:hanging="360"/>
      </w:pPr>
      <w:rPr>
        <w:rFonts w:ascii="Symbol" w:hAnsi="Symbol" w:hint="default"/>
      </w:rPr>
    </w:lvl>
    <w:lvl w:ilvl="1" w:tplc="04090003" w:tentative="1">
      <w:start w:val="1"/>
      <w:numFmt w:val="bullet"/>
      <w:lvlText w:val="o"/>
      <w:lvlJc w:val="left"/>
      <w:pPr>
        <w:ind w:left="3210" w:hanging="360"/>
      </w:pPr>
      <w:rPr>
        <w:rFonts w:ascii="Courier New" w:hAnsi="Courier New" w:cs="Courier New" w:hint="default"/>
      </w:rPr>
    </w:lvl>
    <w:lvl w:ilvl="2" w:tplc="04090005" w:tentative="1">
      <w:start w:val="1"/>
      <w:numFmt w:val="bullet"/>
      <w:lvlText w:val=""/>
      <w:lvlJc w:val="left"/>
      <w:pPr>
        <w:ind w:left="3930" w:hanging="360"/>
      </w:pPr>
      <w:rPr>
        <w:rFonts w:ascii="Wingdings" w:hAnsi="Wingdings" w:hint="default"/>
      </w:rPr>
    </w:lvl>
    <w:lvl w:ilvl="3" w:tplc="04090001" w:tentative="1">
      <w:start w:val="1"/>
      <w:numFmt w:val="bullet"/>
      <w:lvlText w:val=""/>
      <w:lvlJc w:val="left"/>
      <w:pPr>
        <w:ind w:left="4650" w:hanging="360"/>
      </w:pPr>
      <w:rPr>
        <w:rFonts w:ascii="Symbol" w:hAnsi="Symbol" w:hint="default"/>
      </w:rPr>
    </w:lvl>
    <w:lvl w:ilvl="4" w:tplc="04090003" w:tentative="1">
      <w:start w:val="1"/>
      <w:numFmt w:val="bullet"/>
      <w:lvlText w:val="o"/>
      <w:lvlJc w:val="left"/>
      <w:pPr>
        <w:ind w:left="5370" w:hanging="360"/>
      </w:pPr>
      <w:rPr>
        <w:rFonts w:ascii="Courier New" w:hAnsi="Courier New" w:cs="Courier New" w:hint="default"/>
      </w:rPr>
    </w:lvl>
    <w:lvl w:ilvl="5" w:tplc="04090005" w:tentative="1">
      <w:start w:val="1"/>
      <w:numFmt w:val="bullet"/>
      <w:lvlText w:val=""/>
      <w:lvlJc w:val="left"/>
      <w:pPr>
        <w:ind w:left="6090" w:hanging="360"/>
      </w:pPr>
      <w:rPr>
        <w:rFonts w:ascii="Wingdings" w:hAnsi="Wingdings" w:hint="default"/>
      </w:rPr>
    </w:lvl>
    <w:lvl w:ilvl="6" w:tplc="04090001" w:tentative="1">
      <w:start w:val="1"/>
      <w:numFmt w:val="bullet"/>
      <w:lvlText w:val=""/>
      <w:lvlJc w:val="left"/>
      <w:pPr>
        <w:ind w:left="6810" w:hanging="360"/>
      </w:pPr>
      <w:rPr>
        <w:rFonts w:ascii="Symbol" w:hAnsi="Symbol" w:hint="default"/>
      </w:rPr>
    </w:lvl>
    <w:lvl w:ilvl="7" w:tplc="04090003" w:tentative="1">
      <w:start w:val="1"/>
      <w:numFmt w:val="bullet"/>
      <w:lvlText w:val="o"/>
      <w:lvlJc w:val="left"/>
      <w:pPr>
        <w:ind w:left="7530" w:hanging="360"/>
      </w:pPr>
      <w:rPr>
        <w:rFonts w:ascii="Courier New" w:hAnsi="Courier New" w:cs="Courier New" w:hint="default"/>
      </w:rPr>
    </w:lvl>
    <w:lvl w:ilvl="8" w:tplc="04090005" w:tentative="1">
      <w:start w:val="1"/>
      <w:numFmt w:val="bullet"/>
      <w:lvlText w:val=""/>
      <w:lvlJc w:val="left"/>
      <w:pPr>
        <w:ind w:left="8250" w:hanging="360"/>
      </w:pPr>
      <w:rPr>
        <w:rFonts w:ascii="Wingdings" w:hAnsi="Wingdings" w:hint="default"/>
      </w:rPr>
    </w:lvl>
  </w:abstractNum>
  <w:num w:numId="1" w16cid:durableId="1781217683">
    <w:abstractNumId w:val="3"/>
  </w:num>
  <w:num w:numId="2" w16cid:durableId="694425000">
    <w:abstractNumId w:val="8"/>
  </w:num>
  <w:num w:numId="3" w16cid:durableId="2268432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6271164">
    <w:abstractNumId w:val="2"/>
    <w:lvlOverride w:ilvl="0">
      <w:lvl w:ilvl="0">
        <w:start w:val="1"/>
        <w:numFmt w:val="decimal"/>
        <w:lvlText w:val="%1."/>
        <w:lvlJc w:val="left"/>
        <w:pPr>
          <w:ind w:left="720" w:hanging="360"/>
        </w:pPr>
        <w:rPr>
          <w:rFonts w:ascii="Arial" w:hAnsi="Arial" w:cs="Arial" w:hint="default"/>
          <w:b w:val="0"/>
          <w:i w:val="0"/>
        </w:rPr>
      </w:lvl>
    </w:lvlOverride>
    <w:lvlOverride w:ilvl="1">
      <w:lvl w:ilvl="1">
        <w:start w:val="1"/>
        <w:numFmt w:val="lowerLetter"/>
        <w:lvlText w:val="%2."/>
        <w:lvlJc w:val="left"/>
        <w:pPr>
          <w:ind w:left="1440" w:hanging="360"/>
        </w:pPr>
      </w:lvl>
    </w:lvlOverride>
  </w:num>
  <w:num w:numId="5" w16cid:durableId="888225337">
    <w:abstractNumId w:val="4"/>
  </w:num>
  <w:num w:numId="6" w16cid:durableId="1216814297">
    <w:abstractNumId w:val="7"/>
  </w:num>
  <w:num w:numId="7" w16cid:durableId="1610114998">
    <w:abstractNumId w:val="0"/>
  </w:num>
  <w:num w:numId="8" w16cid:durableId="2001617160">
    <w:abstractNumId w:val="6"/>
  </w:num>
  <w:num w:numId="9" w16cid:durableId="1329675853">
    <w:abstractNumId w:val="1"/>
  </w:num>
  <w:num w:numId="10" w16cid:durableId="1461000002">
    <w:abstractNumId w:val="10"/>
  </w:num>
  <w:num w:numId="11" w16cid:durableId="17199345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LC0NDQxMjM0sTQxNzdX0lEKTi0uzszPAykwrQUAMfKUeywAAAA="/>
  </w:docVars>
  <w:rsids>
    <w:rsidRoot w:val="00B25614"/>
    <w:rsid w:val="000E249B"/>
    <w:rsid w:val="000F4E00"/>
    <w:rsid w:val="001050B4"/>
    <w:rsid w:val="0012373B"/>
    <w:rsid w:val="001468F2"/>
    <w:rsid w:val="001B6B92"/>
    <w:rsid w:val="001C7504"/>
    <w:rsid w:val="00210324"/>
    <w:rsid w:val="002620DE"/>
    <w:rsid w:val="002C3535"/>
    <w:rsid w:val="002E2222"/>
    <w:rsid w:val="003403BD"/>
    <w:rsid w:val="00363094"/>
    <w:rsid w:val="003853A2"/>
    <w:rsid w:val="003C6B55"/>
    <w:rsid w:val="003D1A38"/>
    <w:rsid w:val="00451B4C"/>
    <w:rsid w:val="0047009E"/>
    <w:rsid w:val="0048633E"/>
    <w:rsid w:val="00490565"/>
    <w:rsid w:val="0049063C"/>
    <w:rsid w:val="004B1BDD"/>
    <w:rsid w:val="004F27E0"/>
    <w:rsid w:val="00536C33"/>
    <w:rsid w:val="00540C05"/>
    <w:rsid w:val="0061372A"/>
    <w:rsid w:val="00627A42"/>
    <w:rsid w:val="00633185"/>
    <w:rsid w:val="00651776"/>
    <w:rsid w:val="006C26C6"/>
    <w:rsid w:val="007B13BE"/>
    <w:rsid w:val="007B4024"/>
    <w:rsid w:val="007E577C"/>
    <w:rsid w:val="00856771"/>
    <w:rsid w:val="00901D65"/>
    <w:rsid w:val="00964545"/>
    <w:rsid w:val="009A4757"/>
    <w:rsid w:val="009B083A"/>
    <w:rsid w:val="009D3F13"/>
    <w:rsid w:val="009F3112"/>
    <w:rsid w:val="00A64CB1"/>
    <w:rsid w:val="00AD7E95"/>
    <w:rsid w:val="00B134E7"/>
    <w:rsid w:val="00B25614"/>
    <w:rsid w:val="00C11F59"/>
    <w:rsid w:val="00CC6F9A"/>
    <w:rsid w:val="00CC76F2"/>
    <w:rsid w:val="00CE7534"/>
    <w:rsid w:val="00DA06A7"/>
    <w:rsid w:val="00DD3534"/>
    <w:rsid w:val="00E72512"/>
    <w:rsid w:val="00ED5E23"/>
    <w:rsid w:val="00F122C1"/>
    <w:rsid w:val="00FD4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7571E3E"/>
  <w15:chartTrackingRefBased/>
  <w15:docId w15:val="{1103D5E8-93CE-40A8-B852-C13B19C16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614"/>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9">
    <w:name w:val="heading 9"/>
    <w:basedOn w:val="Normal"/>
    <w:next w:val="Normal"/>
    <w:link w:val="Heading9Char"/>
    <w:uiPriority w:val="9"/>
    <w:qFormat/>
    <w:rsid w:val="00B25614"/>
    <w:pPr>
      <w:keepNext/>
      <w:framePr w:hSpace="180" w:wrap="notBeside" w:hAnchor="margin" w:y="-401"/>
      <w:tabs>
        <w:tab w:val="left" w:pos="-1057"/>
        <w:tab w:val="left" w:pos="-720"/>
        <w:tab w:val="left" w:pos="0"/>
        <w:tab w:val="left" w:pos="141"/>
        <w:tab w:val="left" w:pos="720"/>
        <w:tab w:val="left" w:pos="1440"/>
        <w:tab w:val="left" w:pos="2160"/>
        <w:tab w:val="left" w:pos="2880"/>
        <w:tab w:val="right" w:pos="5426"/>
      </w:tabs>
      <w:spacing w:line="300" w:lineRule="atLeast"/>
      <w:outlineLvl w:val="8"/>
    </w:pPr>
    <w:rPr>
      <w:rFonts w:ascii="Cambria" w:hAnsi="Cambria"/>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25614"/>
    <w:rPr>
      <w:color w:val="0000FF"/>
      <w:u w:val="single"/>
    </w:rPr>
  </w:style>
  <w:style w:type="character" w:styleId="CommentReference">
    <w:name w:val="annotation reference"/>
    <w:uiPriority w:val="99"/>
    <w:semiHidden/>
    <w:unhideWhenUsed/>
    <w:rsid w:val="00B25614"/>
    <w:rPr>
      <w:sz w:val="16"/>
      <w:szCs w:val="16"/>
    </w:rPr>
  </w:style>
  <w:style w:type="paragraph" w:styleId="CommentText">
    <w:name w:val="annotation text"/>
    <w:basedOn w:val="Normal"/>
    <w:link w:val="CommentTextChar"/>
    <w:uiPriority w:val="99"/>
    <w:semiHidden/>
    <w:unhideWhenUsed/>
    <w:rsid w:val="00B25614"/>
    <w:rPr>
      <w:szCs w:val="20"/>
    </w:rPr>
  </w:style>
  <w:style w:type="character" w:customStyle="1" w:styleId="CommentTextChar">
    <w:name w:val="Comment Text Char"/>
    <w:basedOn w:val="DefaultParagraphFont"/>
    <w:link w:val="CommentText"/>
    <w:uiPriority w:val="99"/>
    <w:semiHidden/>
    <w:rsid w:val="00B2561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256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614"/>
    <w:rPr>
      <w:rFonts w:ascii="Segoe UI" w:eastAsia="Times New Roman" w:hAnsi="Segoe UI" w:cs="Segoe UI"/>
      <w:sz w:val="18"/>
      <w:szCs w:val="18"/>
    </w:rPr>
  </w:style>
  <w:style w:type="paragraph" w:styleId="ListParagraph">
    <w:name w:val="List Paragraph"/>
    <w:basedOn w:val="Normal"/>
    <w:uiPriority w:val="34"/>
    <w:qFormat/>
    <w:rsid w:val="00B25614"/>
    <w:pPr>
      <w:ind w:left="720"/>
      <w:contextualSpacing/>
    </w:pPr>
  </w:style>
  <w:style w:type="character" w:customStyle="1" w:styleId="Heading9Char">
    <w:name w:val="Heading 9 Char"/>
    <w:basedOn w:val="DefaultParagraphFont"/>
    <w:link w:val="Heading9"/>
    <w:uiPriority w:val="9"/>
    <w:rsid w:val="00B25614"/>
    <w:rPr>
      <w:rFonts w:ascii="Cambria" w:eastAsia="Times New Roman" w:hAnsi="Cambria" w:cs="Times New Roman"/>
      <w:sz w:val="20"/>
      <w:szCs w:val="20"/>
    </w:rPr>
  </w:style>
  <w:style w:type="character" w:styleId="PageNumber">
    <w:name w:val="page number"/>
    <w:basedOn w:val="DefaultParagraphFont"/>
    <w:rsid w:val="007E577C"/>
  </w:style>
  <w:style w:type="paragraph" w:styleId="Header">
    <w:name w:val="header"/>
    <w:basedOn w:val="Normal"/>
    <w:link w:val="HeaderChar"/>
    <w:uiPriority w:val="99"/>
    <w:rsid w:val="007E577C"/>
    <w:pPr>
      <w:tabs>
        <w:tab w:val="center" w:pos="4153"/>
        <w:tab w:val="right" w:pos="8306"/>
      </w:tabs>
    </w:pPr>
    <w:rPr>
      <w:szCs w:val="20"/>
      <w:lang w:val="en-GB"/>
    </w:rPr>
  </w:style>
  <w:style w:type="character" w:customStyle="1" w:styleId="HeaderChar">
    <w:name w:val="Header Char"/>
    <w:basedOn w:val="DefaultParagraphFont"/>
    <w:link w:val="Header"/>
    <w:uiPriority w:val="99"/>
    <w:rsid w:val="007E577C"/>
    <w:rPr>
      <w:rFonts w:ascii="Times New Roman" w:eastAsia="Times New Roman" w:hAnsi="Times New Roman" w:cs="Times New Roman"/>
      <w:sz w:val="20"/>
      <w:szCs w:val="20"/>
      <w:lang w:val="en-GB"/>
    </w:rPr>
  </w:style>
  <w:style w:type="paragraph" w:styleId="Footer">
    <w:name w:val="footer"/>
    <w:basedOn w:val="Normal"/>
    <w:link w:val="FooterChar"/>
    <w:uiPriority w:val="99"/>
    <w:rsid w:val="007E577C"/>
    <w:pPr>
      <w:tabs>
        <w:tab w:val="center" w:pos="4320"/>
        <w:tab w:val="right" w:pos="8640"/>
      </w:tabs>
    </w:pPr>
  </w:style>
  <w:style w:type="character" w:customStyle="1" w:styleId="FooterChar">
    <w:name w:val="Footer Char"/>
    <w:basedOn w:val="DefaultParagraphFont"/>
    <w:link w:val="Footer"/>
    <w:uiPriority w:val="99"/>
    <w:rsid w:val="007E577C"/>
    <w:rPr>
      <w:rFonts w:ascii="Times New Roman" w:eastAsia="Times New Roman" w:hAnsi="Times New Roman" w:cs="Times New Roman"/>
      <w:sz w:val="20"/>
      <w:szCs w:val="24"/>
    </w:rPr>
  </w:style>
  <w:style w:type="paragraph" w:styleId="FootnoteText">
    <w:name w:val="footnote text"/>
    <w:link w:val="FootnoteTextChar"/>
    <w:uiPriority w:val="99"/>
    <w:rsid w:val="00A64CB1"/>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eastAsia="en-GB"/>
    </w:rPr>
  </w:style>
  <w:style w:type="character" w:customStyle="1" w:styleId="FootnoteTextChar">
    <w:name w:val="Footnote Text Char"/>
    <w:basedOn w:val="DefaultParagraphFont"/>
    <w:link w:val="FootnoteText"/>
    <w:uiPriority w:val="99"/>
    <w:rsid w:val="00A64CB1"/>
    <w:rPr>
      <w:rFonts w:ascii="Times New Roman" w:eastAsia="Times New Roman" w:hAnsi="Times New Roman" w:cs="Times New Roman"/>
      <w:color w:val="000000"/>
      <w:sz w:val="20"/>
      <w:szCs w:val="20"/>
      <w:u w:color="000000"/>
      <w:bdr w:val="nil"/>
      <w:lang w:eastAsia="en-GB"/>
    </w:rPr>
  </w:style>
  <w:style w:type="character" w:styleId="FootnoteReference">
    <w:name w:val="footnote reference"/>
    <w:basedOn w:val="DefaultParagraphFont"/>
    <w:uiPriority w:val="99"/>
    <w:unhideWhenUsed/>
    <w:rsid w:val="00A64CB1"/>
    <w:rPr>
      <w:vertAlign w:val="superscript"/>
    </w:rPr>
  </w:style>
  <w:style w:type="paragraph" w:customStyle="1" w:styleId="ColorfulList-Accent11">
    <w:name w:val="Colorful List - Accent 11"/>
    <w:basedOn w:val="Normal"/>
    <w:uiPriority w:val="34"/>
    <w:qFormat/>
    <w:rsid w:val="00A64CB1"/>
    <w:pPr>
      <w:ind w:left="720"/>
      <w:contextualSpacing/>
    </w:pPr>
  </w:style>
  <w:style w:type="numbering" w:customStyle="1" w:styleId="Style1">
    <w:name w:val="Style1"/>
    <w:uiPriority w:val="99"/>
    <w:rsid w:val="00A64CB1"/>
    <w:pPr>
      <w:numPr>
        <w:numId w:val="5"/>
      </w:numPr>
    </w:pPr>
  </w:style>
  <w:style w:type="table" w:styleId="PlainTable2">
    <w:name w:val="Plain Table 2"/>
    <w:basedOn w:val="TableNormal"/>
    <w:uiPriority w:val="42"/>
    <w:rsid w:val="00A64CB1"/>
    <w:pPr>
      <w:spacing w:after="0" w:line="240" w:lineRule="auto"/>
    </w:pPr>
    <w:rPr>
      <w:rFonts w:ascii="Trebuchet MS" w:hAnsi="Trebuchet MS" w:cs="Times New Roman"/>
      <w:sz w:val="28"/>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2">
    <w:name w:val="Plain Table 22"/>
    <w:basedOn w:val="TableNormal"/>
    <w:next w:val="PlainTable2"/>
    <w:uiPriority w:val="42"/>
    <w:rsid w:val="00A64CB1"/>
    <w:pPr>
      <w:spacing w:after="0" w:line="240" w:lineRule="auto"/>
    </w:pPr>
    <w:rPr>
      <w:rFonts w:ascii="Arial" w:hAnsi="Arial"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FollowedHyperlink">
    <w:name w:val="FollowedHyperlink"/>
    <w:basedOn w:val="DefaultParagraphFont"/>
    <w:uiPriority w:val="99"/>
    <w:semiHidden/>
    <w:unhideWhenUsed/>
    <w:rsid w:val="00A64C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30635">
      <w:bodyDiv w:val="1"/>
      <w:marLeft w:val="0"/>
      <w:marRight w:val="0"/>
      <w:marTop w:val="0"/>
      <w:marBottom w:val="0"/>
      <w:divBdr>
        <w:top w:val="none" w:sz="0" w:space="0" w:color="auto"/>
        <w:left w:val="none" w:sz="0" w:space="0" w:color="auto"/>
        <w:bottom w:val="none" w:sz="0" w:space="0" w:color="auto"/>
        <w:right w:val="none" w:sz="0" w:space="0" w:color="auto"/>
      </w:divBdr>
    </w:div>
    <w:div w:id="175859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s.int/sharks/fr/node/23639" TargetMode="External"/><Relationship Id="rId13" Type="http://schemas.openxmlformats.org/officeDocument/2006/relationships/hyperlink" Target="https://www.cms.int/sharks/fr/node/23725"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cms.int/sharks/fr/node/23724"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ms.int/sharks/fr/node/23726"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ms.int/sharks/fr/node/2364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ms.int/sharks/fr/node/23723" TargetMode="External"/><Relationship Id="rId23" Type="http://schemas.openxmlformats.org/officeDocument/2006/relationships/fontTable" Target="fontTable.xml"/><Relationship Id="rId10" Type="http://schemas.openxmlformats.org/officeDocument/2006/relationships/hyperlink" Target="https://www.cms.int/sharks/fr/node/23717"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ms.int/sharks/fr/node/23712" TargetMode="External"/><Relationship Id="rId14" Type="http://schemas.openxmlformats.org/officeDocument/2006/relationships/hyperlink" Target="https://www.cms.int/sharks/fr/node/23725"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cms.int/sharks/fr/node/23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B0AF8-C381-42BA-B563-D106F4835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17</Pages>
  <Words>3051</Words>
  <Characters>17394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Meyers</dc:creator>
  <cp:keywords/>
  <dc:description/>
  <cp:lastModifiedBy>Catherine Brueckner</cp:lastModifiedBy>
  <cp:revision>5</cp:revision>
  <dcterms:created xsi:type="dcterms:W3CDTF">2023-03-01T23:27:00Z</dcterms:created>
  <dcterms:modified xsi:type="dcterms:W3CDTF">2023-03-02T00:34:00Z</dcterms:modified>
</cp:coreProperties>
</file>