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2C09" w14:textId="7721083F" w:rsidR="00FC1D35" w:rsidRDefault="00FC1D35" w:rsidP="00FC1D35">
      <w:pPr>
        <w:widowControl/>
        <w:autoSpaceDE/>
        <w:autoSpaceDN/>
        <w:adjustRightInd/>
        <w:spacing w:after="160" w:line="259" w:lineRule="auto"/>
        <w:jc w:val="right"/>
        <w:rPr>
          <w:rFonts w:ascii="Arial" w:hAnsi="Arial" w:cs="Arial"/>
          <w:b/>
          <w:iCs/>
          <w:sz w:val="22"/>
          <w:szCs w:val="22"/>
          <w:lang w:val="fr-FR"/>
        </w:rPr>
      </w:pPr>
      <w:r>
        <w:rPr>
          <w:rFonts w:ascii="Arial" w:hAnsi="Arial" w:cs="Arial"/>
          <w:b/>
          <w:iCs/>
          <w:sz w:val="22"/>
          <w:szCs w:val="22"/>
          <w:lang w:val="fr-FR"/>
        </w:rPr>
        <w:t>CRP 10.</w:t>
      </w:r>
      <w:r w:rsidR="00F86ADC">
        <w:rPr>
          <w:rFonts w:ascii="Arial" w:hAnsi="Arial" w:cs="Arial"/>
          <w:b/>
          <w:iCs/>
          <w:sz w:val="22"/>
          <w:szCs w:val="22"/>
          <w:lang w:val="fr-FR"/>
        </w:rPr>
        <w:t>6</w:t>
      </w:r>
      <w:r>
        <w:rPr>
          <w:rFonts w:ascii="Arial" w:hAnsi="Arial" w:cs="Arial"/>
          <w:b/>
          <w:iCs/>
          <w:sz w:val="22"/>
          <w:szCs w:val="22"/>
          <w:lang w:val="fr-FR"/>
        </w:rPr>
        <w:t xml:space="preserve">/Annexe </w:t>
      </w:r>
      <w:r w:rsidR="00146667">
        <w:rPr>
          <w:rFonts w:ascii="Arial" w:hAnsi="Arial" w:cs="Arial"/>
          <w:b/>
          <w:iCs/>
          <w:sz w:val="22"/>
          <w:szCs w:val="22"/>
          <w:lang w:val="fr-FR"/>
        </w:rPr>
        <w:t>3</w:t>
      </w:r>
    </w:p>
    <w:p w14:paraId="52262CA3" w14:textId="77777777" w:rsidR="00F86ADC" w:rsidRPr="00995C01" w:rsidRDefault="00F86ADC" w:rsidP="00F86ADC">
      <w:pPr>
        <w:pStyle w:val="Heading1"/>
        <w:spacing w:before="0"/>
        <w:jc w:val="center"/>
        <w:rPr>
          <w:rFonts w:ascii="Arial" w:hAnsi="Arial" w:cs="Arial"/>
          <w:b/>
          <w:bCs/>
          <w:color w:val="auto"/>
          <w:sz w:val="22"/>
          <w:szCs w:val="22"/>
          <w:lang w:val="fr-FR"/>
        </w:rPr>
      </w:pPr>
      <w:bookmarkStart w:id="0" w:name="_Hlk122617051"/>
      <w:r w:rsidRPr="00995C01">
        <w:rPr>
          <w:rFonts w:ascii="Arial" w:hAnsi="Arial" w:cs="Arial"/>
          <w:b/>
          <w:bCs/>
          <w:color w:val="auto"/>
          <w:sz w:val="22"/>
          <w:szCs w:val="22"/>
          <w:lang w:val="fr-FR"/>
        </w:rPr>
        <w:t xml:space="preserve">AMÉLIORER LA COMMUNICATION DES DONNÉES </w:t>
      </w:r>
      <w:r>
        <w:rPr>
          <w:rFonts w:ascii="Arial" w:hAnsi="Arial" w:cs="Arial"/>
          <w:b/>
          <w:bCs/>
          <w:color w:val="auto"/>
          <w:sz w:val="22"/>
          <w:szCs w:val="22"/>
          <w:lang w:val="fr-FR"/>
        </w:rPr>
        <w:t>DE</w:t>
      </w:r>
      <w:r w:rsidRPr="00995C01">
        <w:rPr>
          <w:rFonts w:ascii="Arial" w:hAnsi="Arial" w:cs="Arial"/>
          <w:b/>
          <w:bCs/>
          <w:color w:val="auto"/>
          <w:sz w:val="22"/>
          <w:szCs w:val="22"/>
          <w:lang w:val="fr-FR"/>
        </w:rPr>
        <w:t xml:space="preserve"> DÉBARQUEMENTS</w:t>
      </w:r>
    </w:p>
    <w:p w14:paraId="1D8B4946" w14:textId="77777777" w:rsidR="00F86ADC" w:rsidRPr="00995C01" w:rsidRDefault="00F86ADC" w:rsidP="00F86ADC">
      <w:pPr>
        <w:pStyle w:val="Heading1"/>
        <w:spacing w:before="0" w:after="120"/>
        <w:jc w:val="center"/>
        <w:rPr>
          <w:rFonts w:ascii="Arial" w:hAnsi="Arial" w:cs="Arial"/>
          <w:b/>
          <w:bCs/>
          <w:color w:val="auto"/>
          <w:sz w:val="22"/>
          <w:szCs w:val="22"/>
          <w:lang w:val="fr-FR"/>
        </w:rPr>
      </w:pPr>
      <w:r w:rsidRPr="00995C01">
        <w:rPr>
          <w:rFonts w:ascii="Arial" w:hAnsi="Arial" w:cs="Arial"/>
          <w:b/>
          <w:bCs/>
          <w:color w:val="auto"/>
          <w:sz w:val="22"/>
          <w:szCs w:val="22"/>
          <w:lang w:val="fr-FR"/>
        </w:rPr>
        <w:t>POUR LES ESPÈCES INSCRITES À L’ANNEXE 1 DU M</w:t>
      </w:r>
      <w:r>
        <w:rPr>
          <w:rFonts w:ascii="Arial" w:hAnsi="Arial" w:cs="Arial"/>
          <w:b/>
          <w:bCs/>
          <w:color w:val="auto"/>
          <w:sz w:val="22"/>
          <w:szCs w:val="22"/>
          <w:lang w:val="fr-FR"/>
        </w:rPr>
        <w:t>DE RE</w:t>
      </w:r>
      <w:r w:rsidRPr="00995C01">
        <w:rPr>
          <w:rFonts w:ascii="Arial" w:hAnsi="Arial" w:cs="Arial"/>
          <w:b/>
          <w:bCs/>
          <w:color w:val="auto"/>
          <w:sz w:val="22"/>
          <w:szCs w:val="22"/>
          <w:lang w:val="fr-FR"/>
        </w:rPr>
        <w:t xml:space="preserve">QUINS </w:t>
      </w:r>
    </w:p>
    <w:bookmarkEnd w:id="0"/>
    <w:p w14:paraId="31D77E5F" w14:textId="331783FF" w:rsidR="00FC1D35" w:rsidRPr="002F1B52" w:rsidRDefault="00FC1D35" w:rsidP="006A62E7">
      <w:pPr>
        <w:jc w:val="center"/>
        <w:rPr>
          <w:rFonts w:ascii="Arial" w:hAnsi="Arial" w:cs="Arial"/>
          <w:b/>
          <w:iCs/>
          <w:sz w:val="22"/>
          <w:szCs w:val="22"/>
          <w:lang w:val="fr-FR"/>
        </w:rPr>
      </w:pPr>
    </w:p>
    <w:p w14:paraId="3E39F04C" w14:textId="50C8974F" w:rsidR="00146667" w:rsidRPr="001012C4" w:rsidRDefault="00F86ADC" w:rsidP="00146667">
      <w:pPr>
        <w:keepNext/>
        <w:keepLines/>
        <w:jc w:val="center"/>
        <w:outlineLvl w:val="0"/>
        <w:rPr>
          <w:rFonts w:ascii="Arial" w:eastAsia="MS Gothic" w:hAnsi="Arial" w:cs="Arial"/>
          <w:b/>
          <w:bCs/>
          <w:sz w:val="22"/>
          <w:szCs w:val="22"/>
          <w:lang w:val="fr-FR"/>
        </w:rPr>
      </w:pPr>
      <w:r w:rsidRPr="00F86ADC">
        <w:rPr>
          <w:rFonts w:ascii="Arial" w:hAnsi="Arial" w:cs="Arial"/>
          <w:b/>
          <w:bCs/>
          <w:strike/>
          <w:sz w:val="22"/>
          <w:szCs w:val="22"/>
          <w:lang w:val="fr-FR"/>
        </w:rPr>
        <w:t>PROJECT</w:t>
      </w:r>
      <w:r w:rsidR="00146667">
        <w:rPr>
          <w:rFonts w:ascii="Arial" w:hAnsi="Arial" w:cs="Arial"/>
          <w:b/>
          <w:bCs/>
          <w:strike/>
          <w:sz w:val="22"/>
          <w:szCs w:val="22"/>
          <w:lang w:val="fr-FR"/>
        </w:rPr>
        <w:t>S</w:t>
      </w:r>
      <w:r w:rsidRPr="00F86ADC">
        <w:rPr>
          <w:rFonts w:ascii="Arial" w:hAnsi="Arial" w:cs="Arial"/>
          <w:b/>
          <w:bCs/>
          <w:strike/>
          <w:sz w:val="22"/>
          <w:szCs w:val="22"/>
          <w:lang w:val="fr-FR"/>
        </w:rPr>
        <w:t xml:space="preserve"> D</w:t>
      </w:r>
      <w:r w:rsidR="007161E6">
        <w:rPr>
          <w:rFonts w:ascii="Arial" w:hAnsi="Arial" w:cs="Arial"/>
          <w:b/>
          <w:bCs/>
          <w:strike/>
          <w:sz w:val="22"/>
          <w:szCs w:val="22"/>
          <w:lang w:val="fr-FR"/>
        </w:rPr>
        <w:t>E</w:t>
      </w:r>
      <w:r w:rsidR="007161E6" w:rsidRPr="007161E6">
        <w:rPr>
          <w:rFonts w:ascii="Arial" w:hAnsi="Arial" w:cs="Arial"/>
          <w:b/>
          <w:bCs/>
          <w:sz w:val="22"/>
          <w:szCs w:val="22"/>
          <w:lang w:val="fr-FR"/>
        </w:rPr>
        <w:t xml:space="preserve"> </w:t>
      </w:r>
      <w:r w:rsidR="00146667" w:rsidRPr="001012C4">
        <w:rPr>
          <w:rFonts w:ascii="Arial" w:eastAsia="MS Gothic" w:hAnsi="Arial" w:cs="Arial"/>
          <w:b/>
          <w:bCs/>
          <w:sz w:val="22"/>
          <w:szCs w:val="22"/>
          <w:lang w:val="fr-FR"/>
        </w:rPr>
        <w:t>DÉCISIONS DE LA RÉUNION</w:t>
      </w:r>
    </w:p>
    <w:p w14:paraId="28509C99" w14:textId="4FC479A9" w:rsidR="007161E6" w:rsidRDefault="007161E6" w:rsidP="00146667">
      <w:pPr>
        <w:widowControl/>
        <w:pBdr>
          <w:top w:val="nil"/>
          <w:left w:val="nil"/>
          <w:bottom w:val="nil"/>
          <w:right w:val="nil"/>
          <w:between w:val="nil"/>
          <w:bar w:val="nil"/>
        </w:pBdr>
        <w:autoSpaceDE/>
        <w:autoSpaceDN/>
        <w:adjustRightInd/>
        <w:jc w:val="center"/>
        <w:rPr>
          <w:rFonts w:ascii="Arial" w:hAnsi="Arial" w:cs="Arial"/>
          <w:b/>
          <w:bCs/>
          <w:sz w:val="22"/>
          <w:szCs w:val="22"/>
          <w:lang w:val="fr-FR"/>
        </w:rPr>
      </w:pPr>
    </w:p>
    <w:p w14:paraId="2927C74E" w14:textId="77777777" w:rsidR="00DF45E6" w:rsidRPr="001012C4" w:rsidRDefault="00DF45E6" w:rsidP="007161E6">
      <w:pPr>
        <w:widowControl/>
        <w:pBdr>
          <w:top w:val="nil"/>
          <w:left w:val="nil"/>
          <w:bottom w:val="nil"/>
          <w:right w:val="nil"/>
          <w:between w:val="nil"/>
          <w:bar w:val="nil"/>
        </w:pBdr>
        <w:autoSpaceDE/>
        <w:autoSpaceDN/>
        <w:adjustRightInd/>
        <w:jc w:val="center"/>
        <w:rPr>
          <w:rFonts w:ascii="Arial" w:hAnsi="Arial" w:cs="Arial"/>
          <w:b/>
          <w:bCs/>
          <w:sz w:val="22"/>
          <w:szCs w:val="22"/>
          <w:lang w:val="fr-FR"/>
        </w:rPr>
      </w:pPr>
    </w:p>
    <w:p w14:paraId="38C085A2" w14:textId="77777777" w:rsidR="00146667" w:rsidRPr="001012C4" w:rsidRDefault="00146667" w:rsidP="00146667">
      <w:pPr>
        <w:widowControl/>
        <w:pBdr>
          <w:top w:val="nil"/>
          <w:left w:val="nil"/>
          <w:bottom w:val="nil"/>
          <w:right w:val="nil"/>
          <w:between w:val="nil"/>
          <w:bar w:val="nil"/>
        </w:pBdr>
        <w:autoSpaceDE/>
        <w:autoSpaceDN/>
        <w:adjustRightInd/>
        <w:jc w:val="both"/>
        <w:rPr>
          <w:rFonts w:ascii="Arial" w:hAnsi="Arial" w:cs="Arial"/>
          <w:b/>
          <w:bCs/>
          <w:sz w:val="22"/>
          <w:szCs w:val="22"/>
          <w:lang w:val="fr-FR"/>
        </w:rPr>
      </w:pPr>
      <w:r w:rsidRPr="001012C4">
        <w:rPr>
          <w:rFonts w:ascii="Arial" w:hAnsi="Arial" w:cs="Arial"/>
          <w:sz w:val="22"/>
          <w:szCs w:val="22"/>
          <w:lang w:val="fr-FR"/>
        </w:rPr>
        <w:t>Les Signataires</w:t>
      </w:r>
    </w:p>
    <w:p w14:paraId="4CD371D7" w14:textId="77777777" w:rsidR="00146667" w:rsidRPr="001012C4" w:rsidRDefault="00146667" w:rsidP="00146667">
      <w:pPr>
        <w:widowControl/>
        <w:pBdr>
          <w:top w:val="nil"/>
          <w:left w:val="nil"/>
          <w:bottom w:val="nil"/>
          <w:right w:val="nil"/>
          <w:between w:val="nil"/>
          <w:bar w:val="nil"/>
        </w:pBdr>
        <w:autoSpaceDE/>
        <w:autoSpaceDN/>
        <w:adjustRightInd/>
        <w:jc w:val="both"/>
        <w:rPr>
          <w:rFonts w:ascii="Arial" w:hAnsi="Arial" w:cs="Arial"/>
          <w:sz w:val="22"/>
          <w:szCs w:val="22"/>
          <w:lang w:val="fr-FR"/>
        </w:rPr>
      </w:pPr>
    </w:p>
    <w:p w14:paraId="66C324B6" w14:textId="77777777" w:rsidR="00146667" w:rsidRPr="001012C4" w:rsidRDefault="00146667" w:rsidP="00146667">
      <w:pPr>
        <w:widowControl/>
        <w:numPr>
          <w:ilvl w:val="0"/>
          <w:numId w:val="48"/>
        </w:numPr>
        <w:pBdr>
          <w:top w:val="nil"/>
          <w:left w:val="nil"/>
          <w:bottom w:val="nil"/>
          <w:right w:val="nil"/>
          <w:between w:val="nil"/>
          <w:bar w:val="nil"/>
        </w:pBdr>
        <w:autoSpaceDE/>
        <w:autoSpaceDN/>
        <w:adjustRightInd/>
        <w:ind w:left="630" w:hanging="630"/>
        <w:contextualSpacing/>
        <w:jc w:val="both"/>
        <w:rPr>
          <w:rFonts w:ascii="Arial" w:hAnsi="Arial" w:cs="Arial"/>
          <w:sz w:val="22"/>
          <w:szCs w:val="22"/>
          <w:lang w:val="fr-FR"/>
        </w:rPr>
      </w:pPr>
      <w:proofErr w:type="gramStart"/>
      <w:r w:rsidRPr="001012C4">
        <w:rPr>
          <w:rFonts w:ascii="Arial" w:hAnsi="Arial" w:cs="Arial"/>
          <w:sz w:val="22"/>
          <w:szCs w:val="22"/>
          <w:lang w:val="fr-FR"/>
        </w:rPr>
        <w:t>On</w:t>
      </w:r>
      <w:proofErr w:type="gramEnd"/>
      <w:r w:rsidRPr="001012C4">
        <w:rPr>
          <w:rFonts w:ascii="Arial" w:hAnsi="Arial" w:cs="Arial"/>
          <w:sz w:val="22"/>
          <w:szCs w:val="22"/>
          <w:lang w:val="fr-FR"/>
        </w:rPr>
        <w:t xml:space="preserve"> accueilli favorablement le résultat de l’étude entreprise comme indiqué dans le document </w:t>
      </w:r>
      <w:hyperlink r:id="rId7" w:history="1">
        <w:r w:rsidRPr="001012C4">
          <w:rPr>
            <w:rFonts w:ascii="Arial" w:hAnsi="Arial" w:cs="Arial"/>
            <w:color w:val="0000FF"/>
            <w:sz w:val="22"/>
            <w:szCs w:val="22"/>
            <w:u w:val="single"/>
            <w:lang w:val="fr-FR"/>
          </w:rPr>
          <w:t>CMS/Sharks/MOS4/Doc.10.6</w:t>
        </w:r>
      </w:hyperlink>
      <w:r w:rsidRPr="001012C4">
        <w:rPr>
          <w:rFonts w:ascii="Arial" w:hAnsi="Arial" w:cs="Arial"/>
          <w:sz w:val="22"/>
          <w:szCs w:val="22"/>
          <w:lang w:val="fr-FR"/>
        </w:rPr>
        <w:t>.</w:t>
      </w:r>
    </w:p>
    <w:p w14:paraId="676451A0" w14:textId="77777777" w:rsidR="00146667" w:rsidRPr="001012C4" w:rsidRDefault="00146667" w:rsidP="00146667">
      <w:pPr>
        <w:widowControl/>
        <w:pBdr>
          <w:top w:val="nil"/>
          <w:left w:val="nil"/>
          <w:bottom w:val="nil"/>
          <w:right w:val="nil"/>
          <w:between w:val="nil"/>
          <w:bar w:val="nil"/>
        </w:pBdr>
        <w:autoSpaceDE/>
        <w:autoSpaceDN/>
        <w:adjustRightInd/>
        <w:ind w:left="630" w:hanging="630"/>
        <w:contextualSpacing/>
        <w:jc w:val="both"/>
        <w:rPr>
          <w:rFonts w:ascii="Arial" w:hAnsi="Arial" w:cs="Arial"/>
          <w:sz w:val="22"/>
          <w:szCs w:val="22"/>
          <w:lang w:val="fr-FR"/>
        </w:rPr>
      </w:pPr>
    </w:p>
    <w:p w14:paraId="0E9C5C77" w14:textId="2CB59F21" w:rsidR="00146667" w:rsidRPr="001012C4" w:rsidRDefault="00146667" w:rsidP="00146667">
      <w:pPr>
        <w:widowControl/>
        <w:numPr>
          <w:ilvl w:val="0"/>
          <w:numId w:val="48"/>
        </w:numPr>
        <w:pBdr>
          <w:top w:val="nil"/>
          <w:left w:val="nil"/>
          <w:bottom w:val="nil"/>
          <w:right w:val="nil"/>
          <w:between w:val="nil"/>
          <w:bar w:val="nil"/>
        </w:pBdr>
        <w:autoSpaceDE/>
        <w:autoSpaceDN/>
        <w:adjustRightInd/>
        <w:ind w:left="630" w:hanging="630"/>
        <w:contextualSpacing/>
        <w:jc w:val="both"/>
        <w:rPr>
          <w:rFonts w:ascii="Arial" w:hAnsi="Arial" w:cs="Arial"/>
          <w:sz w:val="22"/>
          <w:szCs w:val="22"/>
          <w:lang w:val="fr-FR"/>
        </w:rPr>
      </w:pPr>
      <w:r w:rsidRPr="001012C4">
        <w:rPr>
          <w:rFonts w:ascii="Arial" w:hAnsi="Arial" w:cs="Arial"/>
          <w:sz w:val="22"/>
          <w:szCs w:val="22"/>
          <w:lang w:val="fr-FR"/>
        </w:rPr>
        <w:t xml:space="preserve">Ont convenu de mettre en œuvre les « </w:t>
      </w:r>
      <w:r w:rsidRPr="001012C4">
        <w:rPr>
          <w:rFonts w:ascii="Arial" w:hAnsi="Arial" w:cs="Arial"/>
          <w:i/>
          <w:iCs/>
          <w:sz w:val="22"/>
          <w:szCs w:val="22"/>
          <w:lang w:val="fr-FR"/>
        </w:rPr>
        <w:t>recommandations aux signataires pour améliorer la communication des données de débarquement des espèces énumérées à l’Annexe 1 du MdE requins</w:t>
      </w:r>
      <w:r w:rsidRPr="001012C4">
        <w:rPr>
          <w:rFonts w:ascii="Arial" w:hAnsi="Arial" w:cs="Arial"/>
          <w:sz w:val="22"/>
          <w:szCs w:val="22"/>
          <w:lang w:val="fr-FR"/>
        </w:rPr>
        <w:t xml:space="preserve"> » </w:t>
      </w:r>
      <w:r w:rsidRPr="00AB59BD">
        <w:rPr>
          <w:rFonts w:ascii="Arial" w:hAnsi="Arial" w:cs="Arial"/>
          <w:strike/>
          <w:sz w:val="22"/>
          <w:szCs w:val="22"/>
          <w:lang w:val="fr-FR"/>
        </w:rPr>
        <w:t>finales</w:t>
      </w:r>
      <w:r w:rsidRPr="001012C4">
        <w:rPr>
          <w:rFonts w:ascii="Arial" w:hAnsi="Arial" w:cs="Arial"/>
          <w:sz w:val="22"/>
          <w:szCs w:val="22"/>
          <w:lang w:val="fr-FR"/>
        </w:rPr>
        <w:t xml:space="preserve"> tel</w:t>
      </w:r>
      <w:r w:rsidR="00AB59BD">
        <w:rPr>
          <w:rFonts w:ascii="Arial" w:hAnsi="Arial" w:cs="Arial"/>
          <w:sz w:val="22"/>
          <w:szCs w:val="22"/>
          <w:lang w:val="fr-FR"/>
        </w:rPr>
        <w:t>les</w:t>
      </w:r>
      <w:r w:rsidRPr="001012C4">
        <w:rPr>
          <w:rFonts w:ascii="Arial" w:hAnsi="Arial" w:cs="Arial"/>
          <w:sz w:val="22"/>
          <w:szCs w:val="22"/>
          <w:lang w:val="fr-FR"/>
        </w:rPr>
        <w:t xml:space="preserve"> qu’adoptées et tel</w:t>
      </w:r>
      <w:r w:rsidR="00AB59BD">
        <w:rPr>
          <w:rFonts w:ascii="Arial" w:hAnsi="Arial" w:cs="Arial"/>
          <w:sz w:val="22"/>
          <w:szCs w:val="22"/>
          <w:lang w:val="fr-FR"/>
        </w:rPr>
        <w:t>les</w:t>
      </w:r>
      <w:r w:rsidRPr="001012C4">
        <w:rPr>
          <w:rFonts w:ascii="Arial" w:hAnsi="Arial" w:cs="Arial"/>
          <w:sz w:val="22"/>
          <w:szCs w:val="22"/>
          <w:lang w:val="fr-FR"/>
        </w:rPr>
        <w:t xml:space="preserve"> que fournies dans le document «</w:t>
      </w:r>
      <w:proofErr w:type="spellStart"/>
      <w:r w:rsidRPr="001012C4">
        <w:rPr>
          <w:rFonts w:ascii="Arial" w:hAnsi="Arial" w:cs="Arial"/>
          <w:sz w:val="22"/>
          <w:szCs w:val="22"/>
          <w:lang w:val="fr-FR"/>
        </w:rPr>
        <w:t>Outcome</w:t>
      </w:r>
      <w:proofErr w:type="spellEnd"/>
      <w:r w:rsidRPr="001012C4">
        <w:rPr>
          <w:rFonts w:ascii="Arial" w:hAnsi="Arial" w:cs="Arial"/>
          <w:sz w:val="22"/>
          <w:szCs w:val="22"/>
          <w:lang w:val="fr-FR"/>
        </w:rPr>
        <w:t xml:space="preserve"> 4.x » de cette réunion.</w:t>
      </w:r>
    </w:p>
    <w:p w14:paraId="1F9405F1" w14:textId="77777777" w:rsidR="00146667" w:rsidRPr="001012C4" w:rsidRDefault="00146667" w:rsidP="00146667">
      <w:pPr>
        <w:pStyle w:val="ListParagraph"/>
        <w:rPr>
          <w:rFonts w:ascii="Arial" w:hAnsi="Arial" w:cs="Arial"/>
          <w:sz w:val="22"/>
          <w:szCs w:val="22"/>
          <w:lang w:val="fr-FR"/>
        </w:rPr>
      </w:pPr>
    </w:p>
    <w:p w14:paraId="0CB4B7AF" w14:textId="77777777" w:rsidR="00146667" w:rsidRPr="001012C4" w:rsidRDefault="00146667" w:rsidP="00146667">
      <w:pPr>
        <w:widowControl/>
        <w:numPr>
          <w:ilvl w:val="0"/>
          <w:numId w:val="48"/>
        </w:numPr>
        <w:pBdr>
          <w:top w:val="nil"/>
          <w:left w:val="nil"/>
          <w:bottom w:val="nil"/>
          <w:right w:val="nil"/>
          <w:between w:val="nil"/>
          <w:bar w:val="nil"/>
        </w:pBdr>
        <w:autoSpaceDE/>
        <w:autoSpaceDN/>
        <w:adjustRightInd/>
        <w:ind w:left="630" w:hanging="630"/>
        <w:contextualSpacing/>
        <w:jc w:val="both"/>
        <w:rPr>
          <w:rFonts w:ascii="Arial" w:hAnsi="Arial" w:cs="Arial"/>
          <w:sz w:val="22"/>
          <w:szCs w:val="22"/>
          <w:lang w:val="fr-FR"/>
        </w:rPr>
      </w:pPr>
      <w:r w:rsidRPr="001012C4">
        <w:rPr>
          <w:rFonts w:ascii="Arial" w:hAnsi="Arial" w:cs="Arial"/>
          <w:sz w:val="22"/>
          <w:szCs w:val="22"/>
          <w:lang w:val="fr-FR"/>
        </w:rPr>
        <w:t>Ont demandé au Comité consultatif, en collaboration avec les partenaires coopérants et le Groupe de travail sur la conservation, de mettre à jour l’analyse des données sur les débarquements, d’entreprendre des analyses supplémentaires et d’élaborer des lignes directrices sur la façon dont les nations peuvent évaluer leurs données nationales sur les débarquements afin d’améliorer le contrôle de la qualité des données soumises.</w:t>
      </w:r>
      <w:r w:rsidRPr="001012C4">
        <w:rPr>
          <w:rFonts w:ascii="Arial" w:hAnsi="Arial" w:cs="Arial"/>
          <w:sz w:val="22"/>
          <w:szCs w:val="22"/>
          <w:lang w:val="fr-FR" w:eastAsia="en-GB"/>
        </w:rPr>
        <w:t xml:space="preserve"> </w:t>
      </w:r>
      <w:r w:rsidRPr="001012C4">
        <w:rPr>
          <w:rFonts w:ascii="Arial" w:hAnsi="Arial" w:cs="Arial"/>
          <w:sz w:val="22"/>
          <w:szCs w:val="22"/>
          <w:lang w:val="fr-FR"/>
        </w:rPr>
        <w:t>Ces activités ont été incluses dans le Programme de travail (2023-2025).</w:t>
      </w:r>
    </w:p>
    <w:p w14:paraId="0BF772D8" w14:textId="77777777" w:rsidR="00146667" w:rsidRPr="00995C01" w:rsidRDefault="00146667" w:rsidP="00146667">
      <w:pPr>
        <w:pStyle w:val="ListParagraph"/>
        <w:rPr>
          <w:rFonts w:cs="Arial"/>
          <w:sz w:val="22"/>
          <w:szCs w:val="22"/>
          <w:lang w:val="fr-FR"/>
        </w:rPr>
      </w:pPr>
    </w:p>
    <w:p w14:paraId="7881C338" w14:textId="77777777" w:rsidR="006A62E7" w:rsidRPr="006A62E7" w:rsidRDefault="006A62E7" w:rsidP="006A62E7">
      <w:pPr>
        <w:widowControl/>
        <w:autoSpaceDE/>
        <w:autoSpaceDN/>
        <w:adjustRightInd/>
        <w:rPr>
          <w:rFonts w:ascii="Arial" w:eastAsia="Calibri" w:hAnsi="Arial" w:cs="Arial"/>
          <w:sz w:val="22"/>
          <w:szCs w:val="22"/>
          <w:lang w:val="fr-FR" w:eastAsia="en-GB"/>
        </w:rPr>
      </w:pPr>
    </w:p>
    <w:sectPr w:rsidR="006A62E7" w:rsidRPr="006A62E7" w:rsidSect="00DF45E6">
      <w:headerReference w:type="even" r:id="rId8"/>
      <w:headerReference w:type="default" r:id="rId9"/>
      <w:footerReference w:type="even" r:id="rId10"/>
      <w:footerReference w:type="default" r:id="rId11"/>
      <w:headerReference w:type="first" r:id="rId12"/>
      <w:pgSz w:w="11906" w:h="16838"/>
      <w:pgMar w:top="1440" w:right="1252" w:bottom="14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36E6" w14:textId="77777777" w:rsidR="005724C8" w:rsidRDefault="005724C8" w:rsidP="00FC1D35">
      <w:r>
        <w:separator/>
      </w:r>
    </w:p>
  </w:endnote>
  <w:endnote w:type="continuationSeparator" w:id="0">
    <w:p w14:paraId="28F41303" w14:textId="77777777" w:rsidR="005724C8" w:rsidRDefault="005724C8" w:rsidP="00F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7CC02689" w14:textId="77777777" w:rsidR="00E42B63"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p w14:paraId="72935BF7" w14:textId="77777777" w:rsidR="00A36A98" w:rsidRDefault="00AB59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09C6D994" w14:textId="77777777" w:rsidR="00627A42"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p w14:paraId="2C95CB73" w14:textId="77777777" w:rsidR="00A36A98" w:rsidRDefault="00AB59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E10F1" w14:textId="77777777" w:rsidR="005724C8" w:rsidRDefault="005724C8" w:rsidP="00FC1D35">
      <w:r>
        <w:separator/>
      </w:r>
    </w:p>
  </w:footnote>
  <w:footnote w:type="continuationSeparator" w:id="0">
    <w:p w14:paraId="0F9C7658" w14:textId="77777777" w:rsidR="005724C8" w:rsidRDefault="005724C8" w:rsidP="00FC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E53" w14:textId="77777777" w:rsidR="00E42B63" w:rsidRPr="00627A42" w:rsidRDefault="006B136C"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CMS/Sharks/MOS4/Doc.10.2</w:t>
    </w:r>
  </w:p>
  <w:p w14:paraId="67AC2A98" w14:textId="77777777" w:rsidR="00E42B63" w:rsidRDefault="00AB59BD">
    <w:pPr>
      <w:pStyle w:val="Header"/>
    </w:pPr>
  </w:p>
  <w:p w14:paraId="52EAFE42" w14:textId="77777777" w:rsidR="00A36A98" w:rsidRDefault="00AB5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0CF6" w14:textId="5CB03214" w:rsidR="00627A42" w:rsidRPr="00627A42" w:rsidRDefault="006B136C"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w:t>
    </w:r>
    <w:r w:rsidR="00FC1D35">
      <w:rPr>
        <w:rFonts w:ascii="Arial" w:hAnsi="Arial" w:cs="Arial"/>
        <w:i/>
        <w:sz w:val="18"/>
        <w:szCs w:val="18"/>
      </w:rPr>
      <w:t>10.</w:t>
    </w:r>
    <w:r w:rsidR="00F86ADC">
      <w:rPr>
        <w:rFonts w:ascii="Arial" w:hAnsi="Arial" w:cs="Arial"/>
        <w:i/>
        <w:sz w:val="18"/>
        <w:szCs w:val="18"/>
      </w:rPr>
      <w:t>6</w:t>
    </w:r>
    <w:r w:rsidR="00FC1D35">
      <w:rPr>
        <w:rFonts w:ascii="Arial" w:hAnsi="Arial" w:cs="Arial"/>
        <w:i/>
        <w:sz w:val="18"/>
        <w:szCs w:val="18"/>
      </w:rPr>
      <w:t>/</w:t>
    </w:r>
    <w:proofErr w:type="spellStart"/>
    <w:r w:rsidR="00FC1D35">
      <w:rPr>
        <w:rFonts w:ascii="Arial" w:hAnsi="Arial" w:cs="Arial"/>
        <w:i/>
        <w:sz w:val="18"/>
        <w:szCs w:val="18"/>
      </w:rPr>
      <w:t>Annexe</w:t>
    </w:r>
    <w:proofErr w:type="spellEnd"/>
    <w:r w:rsidR="00FC1D35">
      <w:rPr>
        <w:rFonts w:ascii="Arial" w:hAnsi="Arial" w:cs="Arial"/>
        <w:i/>
        <w:sz w:val="18"/>
        <w:szCs w:val="18"/>
      </w:rPr>
      <w:t xml:space="preserve"> </w:t>
    </w:r>
    <w:r w:rsidR="00146667">
      <w:rPr>
        <w:rFonts w:ascii="Arial" w:hAnsi="Arial" w:cs="Arial"/>
        <w:i/>
        <w:sz w:val="18"/>
        <w:szCs w:val="18"/>
      </w:rPr>
      <w:t>3</w:t>
    </w:r>
  </w:p>
  <w:p w14:paraId="7CBA1C7E" w14:textId="77777777" w:rsidR="00627A42" w:rsidRDefault="00AB59BD">
    <w:pPr>
      <w:pStyle w:val="Header"/>
    </w:pPr>
  </w:p>
  <w:p w14:paraId="0AE419F8" w14:textId="77777777" w:rsidR="00A36A98" w:rsidRDefault="00AB59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789C" w14:textId="77777777" w:rsidR="002F1B52" w:rsidRPr="002F1B52" w:rsidRDefault="006B136C" w:rsidP="002F1B52">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13"/>
    <w:multiLevelType w:val="hybridMultilevel"/>
    <w:tmpl w:val="05D2B7D8"/>
    <w:lvl w:ilvl="0" w:tplc="FFFFFFFF">
      <w:start w:val="1"/>
      <w:numFmt w:val="decimal"/>
      <w:lvlText w:val="%1."/>
      <w:lvlJc w:val="left"/>
      <w:pPr>
        <w:ind w:left="360"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01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D80AF8">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2D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08A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AB7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688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440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4E2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7F723A"/>
    <w:multiLevelType w:val="multilevel"/>
    <w:tmpl w:val="E56E4FDC"/>
    <w:styleLink w:val="ImportedStyle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D4848"/>
    <w:multiLevelType w:val="hybridMultilevel"/>
    <w:tmpl w:val="0D56F39E"/>
    <w:lvl w:ilvl="0" w:tplc="FA0AE2C2">
      <w:start w:val="1"/>
      <w:numFmt w:val="bullet"/>
      <w:lvlText w:val=""/>
      <w:lvlJc w:val="left"/>
      <w:pPr>
        <w:ind w:left="216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6654"/>
    <w:multiLevelType w:val="hybridMultilevel"/>
    <w:tmpl w:val="05DE69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FB75A8"/>
    <w:multiLevelType w:val="multilevel"/>
    <w:tmpl w:val="0FDA8AAA"/>
    <w:styleLink w:val="ImportedStyle1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23C55"/>
    <w:multiLevelType w:val="hybridMultilevel"/>
    <w:tmpl w:val="54B2A74E"/>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65F780E"/>
    <w:multiLevelType w:val="hybridMultilevel"/>
    <w:tmpl w:val="7BEA55F4"/>
    <w:lvl w:ilvl="0" w:tplc="DC344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E70FA"/>
    <w:multiLevelType w:val="hybridMultilevel"/>
    <w:tmpl w:val="E68665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8C03AC6"/>
    <w:multiLevelType w:val="hybridMultilevel"/>
    <w:tmpl w:val="D4984194"/>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CE6FB7"/>
    <w:multiLevelType w:val="hybridMultilevel"/>
    <w:tmpl w:val="623C1510"/>
    <w:lvl w:ilvl="0" w:tplc="5E1A7CF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0363D1"/>
    <w:multiLevelType w:val="multilevel"/>
    <w:tmpl w:val="000A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8A36DF"/>
    <w:multiLevelType w:val="hybridMultilevel"/>
    <w:tmpl w:val="AEE40C14"/>
    <w:styleLink w:val="ImportedStyle4"/>
    <w:lvl w:ilvl="0" w:tplc="ACFE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CE5D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706E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482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37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AE1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678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A91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C0055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B274005"/>
    <w:multiLevelType w:val="hybridMultilevel"/>
    <w:tmpl w:val="EE96ADD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E8C7284"/>
    <w:multiLevelType w:val="hybridMultilevel"/>
    <w:tmpl w:val="737276A6"/>
    <w:lvl w:ilvl="0" w:tplc="FFFFFFFF">
      <w:start w:val="1"/>
      <w:numFmt w:val="decimal"/>
      <w:lvlText w:val="%1."/>
      <w:lvlJc w:val="left"/>
      <w:pPr>
        <w:ind w:left="2486" w:hanging="360"/>
      </w:p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7" w15:restartNumberingAfterBreak="0">
    <w:nsid w:val="2EA51FF7"/>
    <w:multiLevelType w:val="hybridMultilevel"/>
    <w:tmpl w:val="E790F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60882"/>
    <w:multiLevelType w:val="multilevel"/>
    <w:tmpl w:val="94864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3478F"/>
    <w:multiLevelType w:val="multilevel"/>
    <w:tmpl w:val="E58CB1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A52733"/>
    <w:multiLevelType w:val="hybridMultilevel"/>
    <w:tmpl w:val="159C7DC8"/>
    <w:lvl w:ilvl="0" w:tplc="00FC3164">
      <w:start w:val="1"/>
      <w:numFmt w:val="decimal"/>
      <w:lvlText w:val="%1."/>
      <w:lvlJc w:val="left"/>
      <w:pPr>
        <w:ind w:left="780" w:hanging="360"/>
      </w:pPr>
      <w:rPr>
        <w:lang w:val="en-US"/>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37847A85"/>
    <w:multiLevelType w:val="hybridMultilevel"/>
    <w:tmpl w:val="F4BA2F0A"/>
    <w:lvl w:ilvl="0" w:tplc="1C8ECE18">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C357889"/>
    <w:multiLevelType w:val="hybridMultilevel"/>
    <w:tmpl w:val="CD0A81EC"/>
    <w:styleLink w:val="ImportedStyle2"/>
    <w:lvl w:ilvl="0" w:tplc="ACD6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67B1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E6DB4A">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A2ED7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14C4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81F2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C11D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2C1A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3AC8E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E0633BB"/>
    <w:multiLevelType w:val="hybridMultilevel"/>
    <w:tmpl w:val="95D0D932"/>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3FD044D8"/>
    <w:multiLevelType w:val="hybridMultilevel"/>
    <w:tmpl w:val="02D885C8"/>
    <w:lvl w:ilvl="0" w:tplc="FFFFFFFF">
      <w:start w:val="1"/>
      <w:numFmt w:val="decimal"/>
      <w:lvlText w:val="%1."/>
      <w:lvlJc w:val="left"/>
      <w:pPr>
        <w:ind w:left="780" w:hanging="360"/>
      </w:pPr>
    </w:lvl>
    <w:lvl w:ilvl="1" w:tplc="FA0AE2C2">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5" w15:restartNumberingAfterBreak="0">
    <w:nsid w:val="40DB48CF"/>
    <w:multiLevelType w:val="hybridMultilevel"/>
    <w:tmpl w:val="222E95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0AE2C2">
      <w:start w:val="1"/>
      <w:numFmt w:val="bullet"/>
      <w:lvlText w:val=""/>
      <w:lvlJc w:val="left"/>
      <w:pPr>
        <w:ind w:left="15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070F2"/>
    <w:multiLevelType w:val="hybridMultilevel"/>
    <w:tmpl w:val="6B7606DA"/>
    <w:numStyleLink w:val="ImportedStyle1"/>
  </w:abstractNum>
  <w:abstractNum w:abstractNumId="27" w15:restartNumberingAfterBreak="0">
    <w:nsid w:val="499F1885"/>
    <w:multiLevelType w:val="hybridMultilevel"/>
    <w:tmpl w:val="CCDCAB3E"/>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4D2D7DB7"/>
    <w:multiLevelType w:val="hybridMultilevel"/>
    <w:tmpl w:val="0E645D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41ED0"/>
    <w:multiLevelType w:val="multilevel"/>
    <w:tmpl w:val="799859AC"/>
    <w:styleLink w:val="ImportedStyle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55131B"/>
    <w:multiLevelType w:val="multilevel"/>
    <w:tmpl w:val="94ECCC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30E49"/>
    <w:multiLevelType w:val="multilevel"/>
    <w:tmpl w:val="0C3A75E8"/>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5271046"/>
    <w:multiLevelType w:val="hybridMultilevel"/>
    <w:tmpl w:val="8AFC5C52"/>
    <w:lvl w:ilvl="0" w:tplc="FFFFFFFF">
      <w:start w:val="1"/>
      <w:numFmt w:val="decimal"/>
      <w:lvlText w:val="%1."/>
      <w:lvlJc w:val="left"/>
      <w:pPr>
        <w:ind w:left="2486"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33" w15:restartNumberingAfterBreak="0">
    <w:nsid w:val="563B4D6C"/>
    <w:multiLevelType w:val="hybridMultilevel"/>
    <w:tmpl w:val="D6DAF64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4" w15:restartNumberingAfterBreak="0">
    <w:nsid w:val="5BCE2E26"/>
    <w:multiLevelType w:val="hybridMultilevel"/>
    <w:tmpl w:val="8E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71FBB"/>
    <w:multiLevelType w:val="hybridMultilevel"/>
    <w:tmpl w:val="DE7605D6"/>
    <w:styleLink w:val="ImportedStyle10"/>
    <w:lvl w:ilvl="0" w:tplc="1F3ED61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1EB41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087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C53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1637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94B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222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E6E8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89B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469657A"/>
    <w:multiLevelType w:val="multilevel"/>
    <w:tmpl w:val="5C3AAF00"/>
    <w:lvl w:ilvl="0">
      <w:start w:val="1"/>
      <w:numFmt w:val="bullet"/>
      <w:lvlText w:val=""/>
      <w:lvlJc w:val="left"/>
      <w:pPr>
        <w:ind w:left="720" w:hanging="720"/>
      </w:pPr>
      <w:rPr>
        <w:rFonts w:ascii="Symbol" w:hAnsi="Symbol" w:hint="default"/>
      </w:rPr>
    </w:lvl>
    <w:lvl w:ilvl="1">
      <w:start w:val="1"/>
      <w:numFmt w:val="bullet"/>
      <w:lvlText w:val=""/>
      <w:lvlJc w:val="left"/>
      <w:pPr>
        <w:ind w:left="150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4DA478B"/>
    <w:multiLevelType w:val="hybridMultilevel"/>
    <w:tmpl w:val="A296C9B4"/>
    <w:styleLink w:val="ImportedStyle3"/>
    <w:lvl w:ilvl="0" w:tplc="B89E3C0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8F9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4E5D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4CEC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2CFE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BA38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CCE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206D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E39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5EC5E10"/>
    <w:multiLevelType w:val="hybridMultilevel"/>
    <w:tmpl w:val="58FC498A"/>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3D5AA3"/>
    <w:multiLevelType w:val="hybridMultilevel"/>
    <w:tmpl w:val="E2B85D50"/>
    <w:styleLink w:val="ImportedStyle6"/>
    <w:lvl w:ilvl="0" w:tplc="5616F5D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90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0BA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9642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0C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14005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E17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0F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45F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D4304FF"/>
    <w:multiLevelType w:val="hybridMultilevel"/>
    <w:tmpl w:val="53C4ECDC"/>
    <w:lvl w:ilvl="0" w:tplc="4E8000EC">
      <w:start w:val="1"/>
      <w:numFmt w:val="lowerLetter"/>
      <w:lvlText w:val="%1)"/>
      <w:lvlJc w:val="left"/>
      <w:pPr>
        <w:ind w:left="780" w:hanging="360"/>
      </w:pPr>
      <w:rPr>
        <w:rFonts w:hint="default"/>
        <w:lang w:val="fr-FR"/>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F876DE2"/>
    <w:multiLevelType w:val="hybridMultilevel"/>
    <w:tmpl w:val="9A4039C8"/>
    <w:lvl w:ilvl="0" w:tplc="4800B484">
      <w:start w:val="1"/>
      <w:numFmt w:val="decimal"/>
      <w:lvlText w:val="%1."/>
      <w:lvlJc w:val="left"/>
      <w:pPr>
        <w:ind w:left="2486" w:hanging="360"/>
      </w:pPr>
      <w:rPr>
        <w:b w:val="0"/>
        <w:bCs/>
      </w:rPr>
    </w:lvl>
    <w:lvl w:ilvl="1" w:tplc="C9F687FC">
      <w:start w:val="1"/>
      <w:numFmt w:val="lowerLetter"/>
      <w:lvlText w:val="%2)"/>
      <w:lvlJc w:val="left"/>
      <w:pPr>
        <w:ind w:left="3206" w:hanging="360"/>
      </w:pPr>
      <w:rPr>
        <w:b w:val="0"/>
        <w:bCs/>
      </w:r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42" w15:restartNumberingAfterBreak="0">
    <w:nsid w:val="6F9F03CD"/>
    <w:multiLevelType w:val="hybridMultilevel"/>
    <w:tmpl w:val="C5503BA6"/>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4182097"/>
    <w:multiLevelType w:val="multilevel"/>
    <w:tmpl w:val="E45065BA"/>
    <w:styleLink w:val="ImportedStyle9"/>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9B30BE6"/>
    <w:multiLevelType w:val="hybridMultilevel"/>
    <w:tmpl w:val="C34E1DC2"/>
    <w:lvl w:ilvl="0" w:tplc="FA0AE2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075867"/>
    <w:multiLevelType w:val="multilevel"/>
    <w:tmpl w:val="831439FC"/>
    <w:styleLink w:val="ImportedStyle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D76439"/>
    <w:multiLevelType w:val="hybridMultilevel"/>
    <w:tmpl w:val="BCFC936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426"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F5F2DB9"/>
    <w:multiLevelType w:val="hybridMultilevel"/>
    <w:tmpl w:val="7116F004"/>
    <w:lvl w:ilvl="0" w:tplc="FFFFFFFF">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0AE2C2">
      <w:start w:val="1"/>
      <w:numFmt w:val="bullet"/>
      <w:lvlText w:val=""/>
      <w:lvlJc w:val="left"/>
      <w:pPr>
        <w:ind w:left="360" w:hanging="360"/>
      </w:pPr>
      <w:rPr>
        <w:rFonts w:ascii="Symbol" w:hAnsi="Symbol" w:hint="default"/>
      </w:rPr>
    </w:lvl>
    <w:lvl w:ilvl="3" w:tplc="FFFFFFFF">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99069693">
    <w:abstractNumId w:val="46"/>
  </w:num>
  <w:num w:numId="2" w16cid:durableId="1948271709">
    <w:abstractNumId w:val="4"/>
  </w:num>
  <w:num w:numId="3" w16cid:durableId="1707950675">
    <w:abstractNumId w:val="1"/>
  </w:num>
  <w:num w:numId="4" w16cid:durableId="588658636">
    <w:abstractNumId w:val="22"/>
  </w:num>
  <w:num w:numId="5" w16cid:durableId="1375158355">
    <w:abstractNumId w:val="37"/>
  </w:num>
  <w:num w:numId="6" w16cid:durableId="1838885593">
    <w:abstractNumId w:val="14"/>
  </w:num>
  <w:num w:numId="7" w16cid:durableId="170874623">
    <w:abstractNumId w:val="39"/>
  </w:num>
  <w:num w:numId="8" w16cid:durableId="1132013790">
    <w:abstractNumId w:val="2"/>
  </w:num>
  <w:num w:numId="9" w16cid:durableId="2000032528">
    <w:abstractNumId w:val="29"/>
  </w:num>
  <w:num w:numId="10" w16cid:durableId="240527758">
    <w:abstractNumId w:val="43"/>
  </w:num>
  <w:num w:numId="11" w16cid:durableId="1734892966">
    <w:abstractNumId w:val="35"/>
  </w:num>
  <w:num w:numId="12" w16cid:durableId="2035962396">
    <w:abstractNumId w:val="45"/>
  </w:num>
  <w:num w:numId="13" w16cid:durableId="977537629">
    <w:abstractNumId w:val="6"/>
  </w:num>
  <w:num w:numId="14" w16cid:durableId="882131168">
    <w:abstractNumId w:val="41"/>
  </w:num>
  <w:num w:numId="15" w16cid:durableId="339356518">
    <w:abstractNumId w:val="28"/>
  </w:num>
  <w:num w:numId="16" w16cid:durableId="836766957">
    <w:abstractNumId w:val="21"/>
  </w:num>
  <w:num w:numId="17" w16cid:durableId="11034111">
    <w:abstractNumId w:val="24"/>
  </w:num>
  <w:num w:numId="18" w16cid:durableId="1395933481">
    <w:abstractNumId w:val="20"/>
  </w:num>
  <w:num w:numId="19" w16cid:durableId="2111468391">
    <w:abstractNumId w:val="44"/>
  </w:num>
  <w:num w:numId="20" w16cid:durableId="2098397884">
    <w:abstractNumId w:val="31"/>
  </w:num>
  <w:num w:numId="21" w16cid:durableId="426534677">
    <w:abstractNumId w:val="16"/>
  </w:num>
  <w:num w:numId="22" w16cid:durableId="1345984862">
    <w:abstractNumId w:val="32"/>
  </w:num>
  <w:num w:numId="23" w16cid:durableId="1705515115">
    <w:abstractNumId w:val="36"/>
  </w:num>
  <w:num w:numId="24" w16cid:durableId="2113430454">
    <w:abstractNumId w:val="3"/>
  </w:num>
  <w:num w:numId="25" w16cid:durableId="170030017">
    <w:abstractNumId w:val="25"/>
  </w:num>
  <w:num w:numId="26" w16cid:durableId="155725269">
    <w:abstractNumId w:val="0"/>
  </w:num>
  <w:num w:numId="27" w16cid:durableId="1914318721">
    <w:abstractNumId w:val="27"/>
  </w:num>
  <w:num w:numId="28" w16cid:durableId="451438684">
    <w:abstractNumId w:val="23"/>
  </w:num>
  <w:num w:numId="29" w16cid:durableId="1720124924">
    <w:abstractNumId w:val="5"/>
  </w:num>
  <w:num w:numId="30" w16cid:durableId="774254870">
    <w:abstractNumId w:val="7"/>
  </w:num>
  <w:num w:numId="31" w16cid:durableId="1626697212">
    <w:abstractNumId w:val="40"/>
  </w:num>
  <w:num w:numId="32" w16cid:durableId="22684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1181587">
    <w:abstractNumId w:val="26"/>
    <w:lvlOverride w:ilvl="0">
      <w:lvl w:ilvl="0" w:tplc="0490504E">
        <w:start w:val="1"/>
        <w:numFmt w:val="decimal"/>
        <w:lvlText w:val="%1."/>
        <w:lvlJc w:val="left"/>
        <w:pPr>
          <w:ind w:left="72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4" w16cid:durableId="880752915">
    <w:abstractNumId w:val="19"/>
  </w:num>
  <w:num w:numId="35" w16cid:durableId="1538397635">
    <w:abstractNumId w:val="33"/>
  </w:num>
  <w:num w:numId="36" w16cid:durableId="278339862">
    <w:abstractNumId w:val="42"/>
  </w:num>
  <w:num w:numId="37" w16cid:durableId="175854465">
    <w:abstractNumId w:val="48"/>
  </w:num>
  <w:num w:numId="38" w16cid:durableId="1127436435">
    <w:abstractNumId w:val="38"/>
  </w:num>
  <w:num w:numId="39" w16cid:durableId="1663434767">
    <w:abstractNumId w:val="15"/>
  </w:num>
  <w:num w:numId="40" w16cid:durableId="1693140784">
    <w:abstractNumId w:val="18"/>
  </w:num>
  <w:num w:numId="41" w16cid:durableId="1220439549">
    <w:abstractNumId w:val="47"/>
  </w:num>
  <w:num w:numId="42" w16cid:durableId="1575510176">
    <w:abstractNumId w:val="8"/>
  </w:num>
  <w:num w:numId="43" w16cid:durableId="888220908">
    <w:abstractNumId w:val="13"/>
  </w:num>
  <w:num w:numId="44" w16cid:durableId="40982736">
    <w:abstractNumId w:val="34"/>
  </w:num>
  <w:num w:numId="45" w16cid:durableId="1678770924">
    <w:abstractNumId w:val="11"/>
  </w:num>
  <w:num w:numId="46" w16cid:durableId="1262837300">
    <w:abstractNumId w:val="17"/>
  </w:num>
  <w:num w:numId="47" w16cid:durableId="873274214">
    <w:abstractNumId w:val="12"/>
  </w:num>
  <w:num w:numId="48" w16cid:durableId="1240404638">
    <w:abstractNumId w:val="9"/>
  </w:num>
  <w:num w:numId="49" w16cid:durableId="17070192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5"/>
    <w:rsid w:val="000D2037"/>
    <w:rsid w:val="00146667"/>
    <w:rsid w:val="001F5EF6"/>
    <w:rsid w:val="004D55D6"/>
    <w:rsid w:val="0055437A"/>
    <w:rsid w:val="005724C8"/>
    <w:rsid w:val="006A62E7"/>
    <w:rsid w:val="006B136C"/>
    <w:rsid w:val="007161E6"/>
    <w:rsid w:val="00780247"/>
    <w:rsid w:val="00806EA5"/>
    <w:rsid w:val="008E2CB9"/>
    <w:rsid w:val="00971728"/>
    <w:rsid w:val="00A01ABD"/>
    <w:rsid w:val="00AB59BD"/>
    <w:rsid w:val="00DF1C43"/>
    <w:rsid w:val="00DF45E6"/>
    <w:rsid w:val="00F86ADC"/>
    <w:rsid w:val="00FC1D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1D28"/>
  <w15:chartTrackingRefBased/>
  <w15:docId w15:val="{E43829B9-0BF9-416D-875F-A0EBCB1C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35"/>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uiPriority w:val="9"/>
    <w:qFormat/>
    <w:rsid w:val="00FC1D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A62E7"/>
    <w:pPr>
      <w:keepNext/>
      <w:pBdr>
        <w:top w:val="single" w:sz="6" w:space="0" w:color="FFFFFF"/>
        <w:left w:val="single" w:sz="6" w:space="0" w:color="FFFFFF"/>
        <w:bottom w:val="single" w:sz="6" w:space="0" w:color="FFFFFF"/>
        <w:right w:val="single" w:sz="6" w:space="0" w:color="FFFFFF"/>
      </w:pBdr>
      <w:outlineLvl w:val="1"/>
    </w:pPr>
    <w:rPr>
      <w:rFonts w:ascii="Arial" w:hAnsi="Arial"/>
      <w:b/>
      <w:bCs/>
      <w:sz w:val="36"/>
    </w:rPr>
  </w:style>
  <w:style w:type="paragraph" w:styleId="Heading3">
    <w:name w:val="heading 3"/>
    <w:basedOn w:val="Normal"/>
    <w:next w:val="Normal"/>
    <w:link w:val="Heading3Char"/>
    <w:uiPriority w:val="9"/>
    <w:unhideWhenUsed/>
    <w:qFormat/>
    <w:rsid w:val="006A62E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6A62E7"/>
    <w:pPr>
      <w:keepNext/>
      <w:keepLines/>
      <w:spacing w:before="40"/>
      <w:outlineLvl w:val="3"/>
    </w:pPr>
    <w:rPr>
      <w:rFonts w:asciiTheme="majorHAnsi" w:eastAsiaTheme="majorEastAsia" w:hAnsiTheme="majorHAnsi" w:cstheme="majorBidi"/>
      <w:i/>
      <w:iCs/>
      <w:color w:val="2F5496" w:themeColor="accent1" w:themeShade="BF"/>
      <w:sz w:val="18"/>
    </w:rPr>
  </w:style>
  <w:style w:type="paragraph" w:styleId="Heading5">
    <w:name w:val="heading 5"/>
    <w:basedOn w:val="Normal"/>
    <w:next w:val="Normal"/>
    <w:link w:val="Heading5Char"/>
    <w:uiPriority w:val="9"/>
    <w:semiHidden/>
    <w:unhideWhenUsed/>
    <w:qFormat/>
    <w:rsid w:val="006A62E7"/>
    <w:pPr>
      <w:keepNext/>
      <w:keepLines/>
      <w:widowControl/>
      <w:autoSpaceDE/>
      <w:autoSpaceDN/>
      <w:adjustRightInd/>
      <w:spacing w:before="220" w:after="40" w:line="259" w:lineRule="auto"/>
      <w:outlineLvl w:val="4"/>
    </w:pPr>
    <w:rPr>
      <w:rFonts w:ascii="Calibri" w:eastAsia="Calibri" w:hAnsi="Calibri" w:cs="Calibri"/>
      <w:b/>
      <w:sz w:val="22"/>
      <w:szCs w:val="22"/>
      <w:lang w:val="en-GB" w:eastAsia="en-GB"/>
    </w:rPr>
  </w:style>
  <w:style w:type="paragraph" w:styleId="Heading6">
    <w:name w:val="heading 6"/>
    <w:basedOn w:val="Normal"/>
    <w:next w:val="Normal"/>
    <w:link w:val="Heading6Char"/>
    <w:uiPriority w:val="9"/>
    <w:semiHidden/>
    <w:unhideWhenUsed/>
    <w:qFormat/>
    <w:rsid w:val="006A62E7"/>
    <w:pPr>
      <w:keepNext/>
      <w:keepLines/>
      <w:widowControl/>
      <w:autoSpaceDE/>
      <w:autoSpaceDN/>
      <w:adjustRightInd/>
      <w:spacing w:before="200" w:after="40" w:line="259" w:lineRule="auto"/>
      <w:outlineLvl w:val="5"/>
    </w:pPr>
    <w:rPr>
      <w:rFonts w:ascii="Calibri" w:eastAsia="Calibri" w:hAnsi="Calibri" w:cs="Calibri"/>
      <w:b/>
      <w:szCs w:val="20"/>
      <w:lang w:val="en-GB" w:eastAsia="en-GB"/>
    </w:rPr>
  </w:style>
  <w:style w:type="paragraph" w:styleId="Heading9">
    <w:name w:val="heading 9"/>
    <w:basedOn w:val="Normal"/>
    <w:next w:val="Normal"/>
    <w:link w:val="Heading9Char"/>
    <w:uiPriority w:val="9"/>
    <w:qFormat/>
    <w:rsid w:val="00F86ADC"/>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35"/>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rsid w:val="00FC1D35"/>
    <w:rPr>
      <w:color w:val="0000FF"/>
      <w:u w:val="single"/>
    </w:rPr>
  </w:style>
  <w:style w:type="paragraph" w:styleId="ListParagraph">
    <w:name w:val="List Paragraph"/>
    <w:basedOn w:val="Normal"/>
    <w:link w:val="ListParagraphChar"/>
    <w:uiPriority w:val="34"/>
    <w:qFormat/>
    <w:rsid w:val="00FC1D35"/>
    <w:pPr>
      <w:ind w:left="720"/>
      <w:contextualSpacing/>
    </w:pPr>
  </w:style>
  <w:style w:type="paragraph" w:styleId="Header">
    <w:name w:val="header"/>
    <w:basedOn w:val="Normal"/>
    <w:link w:val="HeaderChar"/>
    <w:uiPriority w:val="99"/>
    <w:rsid w:val="00FC1D35"/>
    <w:pPr>
      <w:tabs>
        <w:tab w:val="center" w:pos="4153"/>
        <w:tab w:val="right" w:pos="8306"/>
      </w:tabs>
    </w:pPr>
    <w:rPr>
      <w:szCs w:val="20"/>
      <w:lang w:val="en-GB"/>
    </w:rPr>
  </w:style>
  <w:style w:type="character" w:customStyle="1" w:styleId="HeaderChar">
    <w:name w:val="Header Char"/>
    <w:basedOn w:val="DefaultParagraphFont"/>
    <w:link w:val="Header"/>
    <w:uiPriority w:val="99"/>
    <w:rsid w:val="00FC1D3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C1D35"/>
    <w:pPr>
      <w:tabs>
        <w:tab w:val="center" w:pos="4320"/>
        <w:tab w:val="right" w:pos="8640"/>
      </w:tabs>
    </w:pPr>
  </w:style>
  <w:style w:type="character" w:customStyle="1" w:styleId="FooterChar">
    <w:name w:val="Footer Char"/>
    <w:basedOn w:val="DefaultParagraphFont"/>
    <w:link w:val="Footer"/>
    <w:uiPriority w:val="99"/>
    <w:rsid w:val="00FC1D35"/>
    <w:rPr>
      <w:rFonts w:ascii="Times New Roman" w:eastAsia="Times New Roman" w:hAnsi="Times New Roman" w:cs="Times New Roman"/>
      <w:sz w:val="20"/>
      <w:szCs w:val="24"/>
      <w:lang w:val="en-US"/>
    </w:rPr>
  </w:style>
  <w:style w:type="character" w:customStyle="1" w:styleId="ListParagraphChar">
    <w:name w:val="List Paragraph Char"/>
    <w:basedOn w:val="DefaultParagraphFont"/>
    <w:link w:val="ListParagraph"/>
    <w:uiPriority w:val="34"/>
    <w:locked/>
    <w:rsid w:val="00FC1D35"/>
    <w:rPr>
      <w:rFonts w:ascii="Times New Roman" w:eastAsia="Times New Roman" w:hAnsi="Times New Roman" w:cs="Times New Roman"/>
      <w:sz w:val="20"/>
      <w:szCs w:val="24"/>
      <w:lang w:val="en-US"/>
    </w:rPr>
  </w:style>
  <w:style w:type="paragraph" w:styleId="Revision">
    <w:name w:val="Revision"/>
    <w:hidden/>
    <w:uiPriority w:val="99"/>
    <w:semiHidden/>
    <w:rsid w:val="00FC1D35"/>
    <w:pPr>
      <w:spacing w:after="0" w:line="240" w:lineRule="auto"/>
    </w:pPr>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A62E7"/>
    <w:rPr>
      <w:rFonts w:asciiTheme="majorHAnsi" w:eastAsiaTheme="majorEastAsia" w:hAnsiTheme="majorHAnsi" w:cstheme="majorBidi"/>
      <w:color w:val="1F3763" w:themeColor="accent1" w:themeShade="7F"/>
      <w:sz w:val="24"/>
      <w:szCs w:val="24"/>
      <w:lang w:val="en-US"/>
    </w:rPr>
  </w:style>
  <w:style w:type="character" w:customStyle="1" w:styleId="Heading2Char">
    <w:name w:val="Heading 2 Char"/>
    <w:basedOn w:val="DefaultParagraphFont"/>
    <w:link w:val="Heading2"/>
    <w:uiPriority w:val="9"/>
    <w:rsid w:val="006A62E7"/>
    <w:rPr>
      <w:rFonts w:ascii="Arial" w:eastAsia="Times New Roman" w:hAnsi="Arial" w:cs="Times New Roman"/>
      <w:b/>
      <w:bCs/>
      <w:sz w:val="36"/>
      <w:szCs w:val="24"/>
      <w:lang w:val="en-US"/>
    </w:rPr>
  </w:style>
  <w:style w:type="character" w:customStyle="1" w:styleId="Heading4Char">
    <w:name w:val="Heading 4 Char"/>
    <w:basedOn w:val="DefaultParagraphFont"/>
    <w:link w:val="Heading4"/>
    <w:uiPriority w:val="9"/>
    <w:rsid w:val="006A62E7"/>
    <w:rPr>
      <w:rFonts w:asciiTheme="majorHAnsi" w:eastAsiaTheme="majorEastAsia" w:hAnsiTheme="majorHAnsi" w:cstheme="majorBidi"/>
      <w:i/>
      <w:iCs/>
      <w:color w:val="2F5496" w:themeColor="accent1" w:themeShade="BF"/>
      <w:sz w:val="18"/>
      <w:szCs w:val="24"/>
      <w:lang w:val="en-US"/>
    </w:rPr>
  </w:style>
  <w:style w:type="character" w:customStyle="1" w:styleId="Heading5Char">
    <w:name w:val="Heading 5 Char"/>
    <w:basedOn w:val="DefaultParagraphFont"/>
    <w:link w:val="Heading5"/>
    <w:uiPriority w:val="9"/>
    <w:semiHidden/>
    <w:rsid w:val="006A62E7"/>
    <w:rPr>
      <w:rFonts w:ascii="Calibri" w:eastAsia="Calibri" w:hAnsi="Calibri" w:cs="Calibri"/>
      <w:b/>
      <w:lang w:val="en-GB" w:eastAsia="en-GB"/>
    </w:rPr>
  </w:style>
  <w:style w:type="character" w:customStyle="1" w:styleId="Heading6Char">
    <w:name w:val="Heading 6 Char"/>
    <w:basedOn w:val="DefaultParagraphFont"/>
    <w:link w:val="Heading6"/>
    <w:uiPriority w:val="9"/>
    <w:semiHidden/>
    <w:rsid w:val="006A62E7"/>
    <w:rPr>
      <w:rFonts w:ascii="Calibri" w:eastAsia="Calibri" w:hAnsi="Calibri" w:cs="Calibri"/>
      <w:b/>
      <w:sz w:val="20"/>
      <w:szCs w:val="20"/>
      <w:lang w:val="en-GB" w:eastAsia="en-GB"/>
    </w:rPr>
  </w:style>
  <w:style w:type="table" w:styleId="TableGrid">
    <w:name w:val="Table Grid"/>
    <w:basedOn w:val="TableNormal"/>
    <w:uiPriority w:val="39"/>
    <w:rsid w:val="006A62E7"/>
    <w:pPr>
      <w:spacing w:after="0" w:line="240" w:lineRule="auto"/>
    </w:pPr>
    <w:rPr>
      <w:rFonts w:ascii="Calibri" w:eastAsia="Times New Roman" w:hAnsi="Calibri"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2E7"/>
    <w:rPr>
      <w:sz w:val="16"/>
      <w:szCs w:val="16"/>
    </w:rPr>
  </w:style>
  <w:style w:type="paragraph" w:styleId="CommentText">
    <w:name w:val="annotation text"/>
    <w:basedOn w:val="Normal"/>
    <w:link w:val="CommentTextChar"/>
    <w:uiPriority w:val="99"/>
    <w:unhideWhenUsed/>
    <w:rsid w:val="006A62E7"/>
    <w:rPr>
      <w:rFonts w:ascii="Arial" w:hAnsi="Arial"/>
      <w:szCs w:val="20"/>
    </w:rPr>
  </w:style>
  <w:style w:type="character" w:customStyle="1" w:styleId="CommentTextChar">
    <w:name w:val="Comment Text Char"/>
    <w:basedOn w:val="DefaultParagraphFont"/>
    <w:link w:val="CommentText"/>
    <w:uiPriority w:val="99"/>
    <w:rsid w:val="006A62E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62E7"/>
    <w:rPr>
      <w:b/>
      <w:bCs/>
    </w:rPr>
  </w:style>
  <w:style w:type="character" w:customStyle="1" w:styleId="CommentSubjectChar">
    <w:name w:val="Comment Subject Char"/>
    <w:basedOn w:val="CommentTextChar"/>
    <w:link w:val="CommentSubject"/>
    <w:uiPriority w:val="99"/>
    <w:semiHidden/>
    <w:rsid w:val="006A62E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6A6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E7"/>
    <w:rPr>
      <w:rFonts w:ascii="Segoe UI" w:eastAsia="Times New Roman" w:hAnsi="Segoe UI" w:cs="Segoe UI"/>
      <w:sz w:val="18"/>
      <w:szCs w:val="18"/>
      <w:lang w:val="en-US"/>
    </w:rPr>
  </w:style>
  <w:style w:type="table" w:styleId="GridTable1Light">
    <w:name w:val="Grid Table 1 Light"/>
    <w:basedOn w:val="TableNormal"/>
    <w:uiPriority w:val="46"/>
    <w:rsid w:val="006A62E7"/>
    <w:pPr>
      <w:spacing w:after="0" w:line="240" w:lineRule="auto"/>
    </w:pPr>
    <w:rPr>
      <w:rFonts w:ascii="Trebuchet MS" w:hAnsi="Trebuchet MS" w:cs="Times New Roman"/>
      <w:sz w:val="28"/>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6A62E7"/>
    <w:rPr>
      <w:color w:val="2B579A"/>
      <w:shd w:val="clear" w:color="auto" w:fill="E6E6E6"/>
    </w:rPr>
  </w:style>
  <w:style w:type="character" w:styleId="UnresolvedMention">
    <w:name w:val="Unresolved Mention"/>
    <w:basedOn w:val="DefaultParagraphFont"/>
    <w:uiPriority w:val="99"/>
    <w:semiHidden/>
    <w:unhideWhenUsed/>
    <w:rsid w:val="006A62E7"/>
    <w:rPr>
      <w:color w:val="808080"/>
      <w:shd w:val="clear" w:color="auto" w:fill="E6E6E6"/>
    </w:rPr>
  </w:style>
  <w:style w:type="paragraph" w:customStyle="1" w:styleId="HeaderFooter">
    <w:name w:val="Header &amp; Footer"/>
    <w:rsid w:val="006A62E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6A62E7"/>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6A62E7"/>
    <w:pPr>
      <w:numPr>
        <w:numId w:val="3"/>
      </w:numPr>
    </w:pPr>
  </w:style>
  <w:style w:type="numbering" w:customStyle="1" w:styleId="ImportedStyle2">
    <w:name w:val="Imported Style 2"/>
    <w:rsid w:val="006A62E7"/>
    <w:pPr>
      <w:numPr>
        <w:numId w:val="4"/>
      </w:numPr>
    </w:pPr>
  </w:style>
  <w:style w:type="paragraph" w:styleId="FootnoteText">
    <w:name w:val="footnote text"/>
    <w:link w:val="FootnoteTextChar"/>
    <w:rsid w:val="006A62E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rsid w:val="006A62E7"/>
    <w:rPr>
      <w:rFonts w:ascii="Times New Roman" w:eastAsia="Times New Roman" w:hAnsi="Times New Roman" w:cs="Times New Roman"/>
      <w:color w:val="000000"/>
      <w:sz w:val="20"/>
      <w:szCs w:val="20"/>
      <w:u w:color="000000"/>
      <w:bdr w:val="nil"/>
      <w:lang w:val="en-US" w:eastAsia="en-GB"/>
    </w:rPr>
  </w:style>
  <w:style w:type="paragraph" w:customStyle="1" w:styleId="Default">
    <w:name w:val="Default"/>
    <w:rsid w:val="006A62E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6A62E7"/>
    <w:pPr>
      <w:numPr>
        <w:numId w:val="5"/>
      </w:numPr>
    </w:pPr>
  </w:style>
  <w:style w:type="numbering" w:customStyle="1" w:styleId="ImportedStyle4">
    <w:name w:val="Imported Style 4"/>
    <w:rsid w:val="006A62E7"/>
    <w:pPr>
      <w:numPr>
        <w:numId w:val="6"/>
      </w:numPr>
    </w:pPr>
  </w:style>
  <w:style w:type="numbering" w:customStyle="1" w:styleId="ImportedStyle6">
    <w:name w:val="Imported Style 6"/>
    <w:rsid w:val="006A62E7"/>
    <w:pPr>
      <w:numPr>
        <w:numId w:val="7"/>
      </w:numPr>
    </w:pPr>
  </w:style>
  <w:style w:type="numbering" w:customStyle="1" w:styleId="ImportedStyle7">
    <w:name w:val="Imported Style 7"/>
    <w:rsid w:val="006A62E7"/>
    <w:pPr>
      <w:numPr>
        <w:numId w:val="8"/>
      </w:numPr>
    </w:pPr>
  </w:style>
  <w:style w:type="paragraph" w:styleId="Caption">
    <w:name w:val="caption"/>
    <w:next w:val="Body"/>
    <w:qFormat/>
    <w:rsid w:val="006A62E7"/>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val="en-US" w:eastAsia="en-GB"/>
      <w14:textOutline w14:w="0" w14:cap="flat" w14:cmpd="sng" w14:algn="ctr">
        <w14:noFill/>
        <w14:prstDash w14:val="solid"/>
        <w14:bevel/>
      </w14:textOutline>
    </w:rPr>
  </w:style>
  <w:style w:type="numbering" w:customStyle="1" w:styleId="ImportedStyle8">
    <w:name w:val="Imported Style 8"/>
    <w:rsid w:val="006A62E7"/>
    <w:pPr>
      <w:numPr>
        <w:numId w:val="9"/>
      </w:numPr>
    </w:pPr>
  </w:style>
  <w:style w:type="numbering" w:customStyle="1" w:styleId="ImportedStyle9">
    <w:name w:val="Imported Style 9"/>
    <w:rsid w:val="006A62E7"/>
    <w:pPr>
      <w:numPr>
        <w:numId w:val="10"/>
      </w:numPr>
    </w:pPr>
  </w:style>
  <w:style w:type="numbering" w:customStyle="1" w:styleId="ImportedStyle10">
    <w:name w:val="Imported Style 10"/>
    <w:rsid w:val="006A62E7"/>
    <w:pPr>
      <w:numPr>
        <w:numId w:val="11"/>
      </w:numPr>
    </w:pPr>
  </w:style>
  <w:style w:type="numbering" w:customStyle="1" w:styleId="ImportedStyle11">
    <w:name w:val="Imported Style 11"/>
    <w:rsid w:val="006A62E7"/>
    <w:pPr>
      <w:numPr>
        <w:numId w:val="12"/>
      </w:numPr>
    </w:pPr>
  </w:style>
  <w:style w:type="numbering" w:customStyle="1" w:styleId="ImportedStyle12">
    <w:name w:val="Imported Style 12"/>
    <w:rsid w:val="006A62E7"/>
    <w:pPr>
      <w:numPr>
        <w:numId w:val="13"/>
      </w:numPr>
    </w:pPr>
  </w:style>
  <w:style w:type="character" w:styleId="FootnoteReference">
    <w:name w:val="footnote reference"/>
    <w:basedOn w:val="DefaultParagraphFont"/>
    <w:uiPriority w:val="99"/>
    <w:semiHidden/>
    <w:unhideWhenUsed/>
    <w:rsid w:val="006A62E7"/>
    <w:rPr>
      <w:vertAlign w:val="superscript"/>
    </w:rPr>
  </w:style>
  <w:style w:type="table" w:styleId="PlainTable2">
    <w:name w:val="Plain Table 2"/>
    <w:basedOn w:val="TableNormal"/>
    <w:uiPriority w:val="42"/>
    <w:rsid w:val="006A62E7"/>
    <w:pPr>
      <w:spacing w:after="0" w:line="240" w:lineRule="auto"/>
    </w:pPr>
    <w:rPr>
      <w:rFonts w:ascii="Arial" w:hAnsi="Arial"/>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6A62E7"/>
    <w:rPr>
      <w:rFonts w:ascii="Segoe UI" w:hAnsi="Segoe UI" w:cs="Segoe UI" w:hint="default"/>
      <w:sz w:val="22"/>
      <w:szCs w:val="22"/>
    </w:rPr>
  </w:style>
  <w:style w:type="table" w:customStyle="1" w:styleId="TableGrid1">
    <w:name w:val="Table Grid1"/>
    <w:basedOn w:val="TableNormal"/>
    <w:next w:val="TableGrid"/>
    <w:uiPriority w:val="39"/>
    <w:rsid w:val="006A62E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62E7"/>
  </w:style>
  <w:style w:type="paragraph" w:styleId="Title">
    <w:name w:val="Title"/>
    <w:basedOn w:val="Normal"/>
    <w:next w:val="Normal"/>
    <w:link w:val="TitleChar"/>
    <w:uiPriority w:val="10"/>
    <w:qFormat/>
    <w:rsid w:val="006A62E7"/>
    <w:pPr>
      <w:keepNext/>
      <w:keepLines/>
      <w:widowControl/>
      <w:autoSpaceDE/>
      <w:autoSpaceDN/>
      <w:adjustRightInd/>
      <w:spacing w:before="480" w:after="120" w:line="259" w:lineRule="auto"/>
    </w:pPr>
    <w:rPr>
      <w:rFonts w:ascii="Calibri" w:eastAsia="Calibri" w:hAnsi="Calibri" w:cs="Calibri"/>
      <w:b/>
      <w:sz w:val="72"/>
      <w:szCs w:val="72"/>
      <w:lang w:val="en-GB" w:eastAsia="en-GB"/>
    </w:rPr>
  </w:style>
  <w:style w:type="character" w:customStyle="1" w:styleId="TitleChar">
    <w:name w:val="Title Char"/>
    <w:basedOn w:val="DefaultParagraphFont"/>
    <w:link w:val="Title"/>
    <w:uiPriority w:val="10"/>
    <w:rsid w:val="006A62E7"/>
    <w:rPr>
      <w:rFonts w:ascii="Calibri" w:eastAsia="Calibri" w:hAnsi="Calibri" w:cs="Calibri"/>
      <w:b/>
      <w:sz w:val="72"/>
      <w:szCs w:val="72"/>
      <w:lang w:val="en-GB" w:eastAsia="en-GB"/>
    </w:rPr>
  </w:style>
  <w:style w:type="table" w:customStyle="1" w:styleId="TableNormal1">
    <w:name w:val="Table Normal1"/>
    <w:rsid w:val="006A62E7"/>
    <w:rPr>
      <w:rFonts w:ascii="Calibri" w:eastAsia="Calibri" w:hAnsi="Calibri" w:cs="Calibri"/>
      <w:lang w:val="en-GB"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6A62E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62E7"/>
    <w:rPr>
      <w:color w:val="808080"/>
    </w:rPr>
  </w:style>
  <w:style w:type="paragraph" w:styleId="Subtitle">
    <w:name w:val="Subtitle"/>
    <w:basedOn w:val="Normal"/>
    <w:next w:val="Normal"/>
    <w:link w:val="SubtitleChar"/>
    <w:uiPriority w:val="11"/>
    <w:qFormat/>
    <w:rsid w:val="006A62E7"/>
    <w:pPr>
      <w:keepNext/>
      <w:keepLines/>
      <w:widowControl/>
      <w:autoSpaceDE/>
      <w:autoSpaceDN/>
      <w:adjustRightInd/>
      <w:spacing w:before="360" w:after="80" w:line="259"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6A62E7"/>
    <w:rPr>
      <w:rFonts w:ascii="Georgia" w:eastAsia="Georgia" w:hAnsi="Georgia" w:cs="Georgia"/>
      <w:i/>
      <w:color w:val="666666"/>
      <w:sz w:val="48"/>
      <w:szCs w:val="48"/>
      <w:lang w:val="en-GB" w:eastAsia="en-GB"/>
    </w:rPr>
  </w:style>
  <w:style w:type="table" w:styleId="ListTable2">
    <w:name w:val="List Table 2"/>
    <w:basedOn w:val="TableNormal"/>
    <w:uiPriority w:val="47"/>
    <w:rsid w:val="006A62E7"/>
    <w:pPr>
      <w:spacing w:after="0" w:line="240" w:lineRule="auto"/>
    </w:pPr>
    <w:rPr>
      <w:rFonts w:ascii="Trebuchet MS" w:hAnsi="Trebuchet MS" w:cs="Times New Roman"/>
      <w:sz w:val="28"/>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A62E7"/>
    <w:rPr>
      <w:color w:val="954F72" w:themeColor="followedHyperlink"/>
      <w:u w:val="single"/>
    </w:rPr>
  </w:style>
  <w:style w:type="table" w:styleId="ListTable1Light-Accent4">
    <w:name w:val="List Table 1 Light Accent 4"/>
    <w:basedOn w:val="TableNormal"/>
    <w:uiPriority w:val="46"/>
    <w:rsid w:val="006A62E7"/>
    <w:pPr>
      <w:spacing w:after="0" w:line="240" w:lineRule="auto"/>
    </w:pPr>
    <w:rPr>
      <w:rFonts w:ascii="Trebuchet MS" w:hAnsi="Trebuchet MS" w:cs="Times New Roman"/>
      <w:sz w:val="28"/>
      <w:lang w:val="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9Char">
    <w:name w:val="Heading 9 Char"/>
    <w:basedOn w:val="DefaultParagraphFont"/>
    <w:link w:val="Heading9"/>
    <w:uiPriority w:val="9"/>
    <w:rsid w:val="00F86ADC"/>
    <w:rPr>
      <w:rFonts w:ascii="Cambria" w:eastAsia="Times New Roman" w:hAnsi="Cambria" w:cs="Times New Roman"/>
      <w:sz w:val="20"/>
      <w:szCs w:val="20"/>
      <w:lang w:val="en-US"/>
    </w:rPr>
  </w:style>
  <w:style w:type="character" w:styleId="PageNumber">
    <w:name w:val="page number"/>
    <w:basedOn w:val="DefaultParagraphFont"/>
    <w:rsid w:val="00F86ADC"/>
  </w:style>
  <w:style w:type="paragraph" w:customStyle="1" w:styleId="Style1">
    <w:name w:val="Style1"/>
    <w:basedOn w:val="ListParagraph"/>
    <w:link w:val="Style1Char"/>
    <w:qFormat/>
    <w:rsid w:val="00F86ADC"/>
    <w:pPr>
      <w:widowControl/>
      <w:pBdr>
        <w:top w:val="nil"/>
        <w:left w:val="nil"/>
        <w:bottom w:val="nil"/>
        <w:right w:val="nil"/>
        <w:between w:val="nil"/>
        <w:bar w:val="nil"/>
      </w:pBdr>
      <w:autoSpaceDE/>
      <w:autoSpaceDN/>
      <w:adjustRightInd/>
      <w:spacing w:after="160" w:line="276" w:lineRule="auto"/>
      <w:ind w:left="360" w:hanging="360"/>
      <w:contextualSpacing w:val="0"/>
      <w:jc w:val="both"/>
      <w:outlineLvl w:val="1"/>
    </w:pPr>
    <w:rPr>
      <w:rFonts w:ascii="Arial" w:hAnsi="Arial" w:cs="Arial"/>
      <w:b/>
      <w:bCs/>
      <w:u w:val="single"/>
    </w:rPr>
  </w:style>
  <w:style w:type="character" w:customStyle="1" w:styleId="Style1Char">
    <w:name w:val="Style1 Char"/>
    <w:basedOn w:val="ListParagraphChar"/>
    <w:link w:val="Style1"/>
    <w:rsid w:val="00F86ADC"/>
    <w:rPr>
      <w:rFonts w:ascii="Arial" w:eastAsia="Times New Roman" w:hAnsi="Arial" w:cs="Arial"/>
      <w:b/>
      <w:bCs/>
      <w:sz w:val="20"/>
      <w:szCs w:val="24"/>
      <w:u w:val="single"/>
      <w:lang w:val="en-US"/>
    </w:rPr>
  </w:style>
  <w:style w:type="table" w:customStyle="1" w:styleId="PlainTable21">
    <w:name w:val="Plain Table 21"/>
    <w:basedOn w:val="TableNormal"/>
    <w:next w:val="PlainTable2"/>
    <w:uiPriority w:val="42"/>
    <w:rsid w:val="00F86ADC"/>
    <w:pPr>
      <w:spacing w:after="0" w:line="240" w:lineRule="auto"/>
    </w:pPr>
    <w:rPr>
      <w:rFonts w:ascii="Trebuchet MS" w:hAnsi="Trebuchet MS" w:cs="Times New Roman"/>
      <w:sz w:val="28"/>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int/sharks/fr/node/237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2</cp:revision>
  <dcterms:created xsi:type="dcterms:W3CDTF">2023-03-02T08:11:00Z</dcterms:created>
  <dcterms:modified xsi:type="dcterms:W3CDTF">2023-03-02T08:11:00Z</dcterms:modified>
</cp:coreProperties>
</file>