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67DC" w14:textId="256E1837" w:rsidR="009C59CC" w:rsidRPr="009C59CC" w:rsidRDefault="009C59CC" w:rsidP="009C59CC">
      <w:pPr>
        <w:ind w:right="90"/>
        <w:jc w:val="right"/>
        <w:rPr>
          <w:rFonts w:cs="Arial"/>
          <w:b/>
          <w:iCs/>
          <w:sz w:val="22"/>
          <w:szCs w:val="22"/>
          <w:lang w:val="es-ES"/>
        </w:rPr>
      </w:pPr>
      <w:r>
        <w:rPr>
          <w:rFonts w:cs="Arial"/>
          <w:b/>
          <w:iCs/>
          <w:sz w:val="22"/>
          <w:szCs w:val="22"/>
          <w:lang w:val="es-ES"/>
        </w:rPr>
        <w:t>CRP 10.</w:t>
      </w:r>
      <w:r w:rsidR="00140280">
        <w:rPr>
          <w:rFonts w:cs="Arial"/>
          <w:b/>
          <w:iCs/>
          <w:sz w:val="22"/>
          <w:szCs w:val="22"/>
          <w:lang w:val="es-ES"/>
        </w:rPr>
        <w:t>5</w:t>
      </w:r>
      <w:r>
        <w:rPr>
          <w:rFonts w:cs="Arial"/>
          <w:b/>
          <w:iCs/>
          <w:sz w:val="22"/>
          <w:szCs w:val="22"/>
          <w:lang w:val="es-ES"/>
        </w:rPr>
        <w:t xml:space="preserve">/Anexo </w:t>
      </w:r>
      <w:r w:rsidR="00140280">
        <w:rPr>
          <w:rFonts w:cs="Arial"/>
          <w:b/>
          <w:iCs/>
          <w:sz w:val="22"/>
          <w:szCs w:val="22"/>
          <w:lang w:val="es-ES"/>
        </w:rPr>
        <w:t>3</w:t>
      </w:r>
    </w:p>
    <w:p w14:paraId="23766C6B" w14:textId="445BDC39" w:rsidR="009C59CC" w:rsidRDefault="009C59CC" w:rsidP="009C59CC">
      <w:pPr>
        <w:jc w:val="center"/>
        <w:rPr>
          <w:rFonts w:cs="Arial"/>
          <w:b/>
          <w:iCs/>
          <w:sz w:val="22"/>
          <w:szCs w:val="22"/>
          <w:lang w:val="es-ES"/>
        </w:rPr>
      </w:pPr>
    </w:p>
    <w:p w14:paraId="6C53A090" w14:textId="571CA59A" w:rsidR="009C59CC" w:rsidRPr="00140280" w:rsidRDefault="00140280" w:rsidP="00140280">
      <w:pPr>
        <w:keepNext/>
        <w:keepLines/>
        <w:spacing w:after="120"/>
        <w:ind w:left="1440" w:right="1109"/>
        <w:jc w:val="center"/>
        <w:outlineLvl w:val="1"/>
        <w:rPr>
          <w:rFonts w:eastAsia="Calibri" w:cs="Arial"/>
          <w:b/>
          <w:sz w:val="22"/>
          <w:szCs w:val="22"/>
          <w:lang w:val="es-ES" w:eastAsia="en-GB"/>
        </w:rPr>
      </w:pPr>
      <w:r w:rsidRPr="00140280">
        <w:rPr>
          <w:rFonts w:eastAsia="Calibri" w:cs="Arial"/>
          <w:b/>
          <w:sz w:val="22"/>
          <w:szCs w:val="22"/>
          <w:lang w:val="es-ES" w:eastAsia="es-ES"/>
        </w:rPr>
        <w:t>PRIORIZACIÓN REGIONAL DE LAS ESPECIES DE TIBURONES Y RAYAS INCLUIDAS EN EL ANEXO 1 DEL MdE SOBRE TIBURONES Y EN LOS APÉNDICES DE LA CMS</w:t>
      </w:r>
    </w:p>
    <w:p w14:paraId="131C5160" w14:textId="77777777" w:rsidR="009C59CC" w:rsidRPr="009C59CC" w:rsidRDefault="009C59CC" w:rsidP="009C59CC">
      <w:pPr>
        <w:jc w:val="center"/>
        <w:rPr>
          <w:rFonts w:cs="Arial"/>
          <w:b/>
          <w:iCs/>
          <w:sz w:val="22"/>
          <w:szCs w:val="22"/>
          <w:lang w:val="es-ES"/>
        </w:rPr>
      </w:pPr>
    </w:p>
    <w:p w14:paraId="112A0457" w14:textId="0E8BB7BF" w:rsidR="009C59CC" w:rsidRPr="009C59CC" w:rsidRDefault="00140280" w:rsidP="009C59CC">
      <w:pPr>
        <w:jc w:val="center"/>
        <w:rPr>
          <w:rFonts w:cs="Arial"/>
          <w:b/>
          <w:iCs/>
          <w:sz w:val="22"/>
          <w:szCs w:val="22"/>
          <w:lang w:val="es-ES"/>
        </w:rPr>
      </w:pPr>
      <w:r w:rsidRPr="00140280">
        <w:rPr>
          <w:rFonts w:cs="Arial"/>
          <w:b/>
          <w:iCs/>
          <w:strike/>
          <w:sz w:val="22"/>
          <w:szCs w:val="22"/>
          <w:lang w:val="es-ES"/>
        </w:rPr>
        <w:t>BORRADOR DE</w:t>
      </w:r>
      <w:r>
        <w:rPr>
          <w:rFonts w:cs="Arial"/>
          <w:b/>
          <w:iCs/>
          <w:sz w:val="22"/>
          <w:szCs w:val="22"/>
          <w:lang w:val="es-ES"/>
        </w:rPr>
        <w:t xml:space="preserve"> </w:t>
      </w:r>
      <w:r w:rsidR="009C59CC" w:rsidRPr="009C59CC">
        <w:rPr>
          <w:rFonts w:cs="Arial"/>
          <w:b/>
          <w:iCs/>
          <w:sz w:val="22"/>
          <w:szCs w:val="22"/>
          <w:lang w:val="es-ES"/>
        </w:rPr>
        <w:t>DECISI</w:t>
      </w:r>
      <w:r>
        <w:rPr>
          <w:rFonts w:cs="Arial"/>
          <w:b/>
          <w:iCs/>
          <w:sz w:val="22"/>
          <w:szCs w:val="22"/>
          <w:lang w:val="es-ES"/>
        </w:rPr>
        <w:t>Ó</w:t>
      </w:r>
      <w:r w:rsidR="009C59CC" w:rsidRPr="009C59CC">
        <w:rPr>
          <w:rFonts w:cs="Arial"/>
          <w:b/>
          <w:iCs/>
          <w:sz w:val="22"/>
          <w:szCs w:val="22"/>
          <w:lang w:val="es-ES"/>
        </w:rPr>
        <w:t>N</w:t>
      </w:r>
      <w:r w:rsidR="009C59CC" w:rsidRPr="00140280">
        <w:rPr>
          <w:rFonts w:cs="Arial"/>
          <w:b/>
          <w:iCs/>
          <w:strike/>
          <w:sz w:val="22"/>
          <w:szCs w:val="22"/>
          <w:lang w:val="es-ES"/>
        </w:rPr>
        <w:t>ES</w:t>
      </w:r>
      <w:r w:rsidR="009C59CC" w:rsidRPr="009C59CC">
        <w:rPr>
          <w:rFonts w:cs="Arial"/>
          <w:b/>
          <w:iCs/>
          <w:sz w:val="22"/>
          <w:szCs w:val="22"/>
          <w:lang w:val="es-ES"/>
        </w:rPr>
        <w:t xml:space="preserve"> DE LA REUNIÓN</w:t>
      </w:r>
    </w:p>
    <w:p w14:paraId="19E64B8E" w14:textId="77777777" w:rsidR="009C59CC" w:rsidRDefault="009C59CC" w:rsidP="009C59CC">
      <w:pPr>
        <w:rPr>
          <w:rFonts w:cs="Arial"/>
          <w:bCs/>
          <w:iCs/>
          <w:sz w:val="22"/>
          <w:szCs w:val="22"/>
          <w:lang w:val="es-ES"/>
        </w:rPr>
      </w:pPr>
    </w:p>
    <w:p w14:paraId="54B92860" w14:textId="77777777" w:rsidR="009C59CC" w:rsidRDefault="009C59CC" w:rsidP="009C59CC">
      <w:pPr>
        <w:rPr>
          <w:rFonts w:cs="Arial"/>
          <w:bCs/>
          <w:iCs/>
          <w:sz w:val="22"/>
          <w:szCs w:val="22"/>
          <w:lang w:val="es-ES"/>
        </w:rPr>
      </w:pPr>
    </w:p>
    <w:p w14:paraId="3B978EB7" w14:textId="77777777" w:rsidR="00140280" w:rsidRPr="00140280" w:rsidRDefault="00140280" w:rsidP="00140280">
      <w:pPr>
        <w:ind w:right="252"/>
        <w:rPr>
          <w:rFonts w:cs="Arial"/>
          <w:bCs/>
          <w:iCs/>
          <w:sz w:val="22"/>
          <w:szCs w:val="22"/>
          <w:lang w:val="es-ES"/>
        </w:rPr>
      </w:pPr>
      <w:r w:rsidRPr="00140280">
        <w:rPr>
          <w:rFonts w:cs="Arial"/>
          <w:bCs/>
          <w:iCs/>
          <w:sz w:val="22"/>
          <w:szCs w:val="22"/>
          <w:lang w:val="es-ES"/>
        </w:rPr>
        <w:t>Los Signatarios</w:t>
      </w:r>
    </w:p>
    <w:p w14:paraId="404AE815" w14:textId="77777777" w:rsidR="00140280" w:rsidRPr="00140280" w:rsidRDefault="00140280" w:rsidP="00140280">
      <w:pPr>
        <w:ind w:right="252"/>
        <w:jc w:val="center"/>
        <w:rPr>
          <w:rFonts w:cs="Arial"/>
          <w:bCs/>
          <w:i/>
          <w:sz w:val="22"/>
          <w:szCs w:val="22"/>
          <w:lang w:val="es-ES"/>
        </w:rPr>
      </w:pPr>
    </w:p>
    <w:p w14:paraId="2C6A58EF" w14:textId="05A12668" w:rsidR="0043670F" w:rsidRPr="00B06C60" w:rsidRDefault="00140280" w:rsidP="00B06C60">
      <w:pPr>
        <w:pStyle w:val="ListParagraph"/>
        <w:numPr>
          <w:ilvl w:val="0"/>
          <w:numId w:val="3"/>
        </w:numPr>
        <w:ind w:left="540" w:hanging="540"/>
        <w:jc w:val="both"/>
        <w:rPr>
          <w:lang w:val="es-ES"/>
        </w:rPr>
      </w:pPr>
      <w:r w:rsidRPr="00B06C60">
        <w:rPr>
          <w:rFonts w:cs="Arial"/>
          <w:bCs/>
          <w:iCs/>
          <w:sz w:val="22"/>
          <w:szCs w:val="22"/>
          <w:lang w:val="es-ES"/>
        </w:rPr>
        <w:t xml:space="preserve">Solicitan </w:t>
      </w:r>
      <w:r w:rsidR="00B06C60" w:rsidRPr="00B06C60">
        <w:rPr>
          <w:rFonts w:cs="Arial"/>
          <w:bCs/>
          <w:iCs/>
          <w:sz w:val="22"/>
          <w:szCs w:val="22"/>
          <w:lang w:val="es-ES"/>
        </w:rPr>
        <w:t>[</w:t>
      </w:r>
      <w:r w:rsidR="00B06C60" w:rsidRPr="00B06C60">
        <w:rPr>
          <w:rFonts w:cs="Arial"/>
          <w:bCs/>
          <w:iCs/>
          <w:sz w:val="22"/>
          <w:szCs w:val="22"/>
          <w:u w:val="single"/>
          <w:lang w:val="es-ES"/>
        </w:rPr>
        <w:t xml:space="preserve">y entregue apoyo financiero </w:t>
      </w:r>
      <w:r w:rsidRPr="00B06C60">
        <w:rPr>
          <w:rFonts w:cs="Arial"/>
          <w:bCs/>
          <w:iCs/>
          <w:sz w:val="22"/>
          <w:szCs w:val="22"/>
          <w:u w:val="single"/>
          <w:lang w:val="es-ES"/>
        </w:rPr>
        <w:t>al</w:t>
      </w:r>
      <w:r w:rsidR="00B06C60" w:rsidRPr="00B06C60">
        <w:rPr>
          <w:rFonts w:cs="Arial"/>
          <w:bCs/>
          <w:iCs/>
          <w:sz w:val="22"/>
          <w:szCs w:val="22"/>
          <w:lang w:val="es-ES"/>
        </w:rPr>
        <w:t>]</w:t>
      </w:r>
      <w:r w:rsidRPr="00B06C60">
        <w:rPr>
          <w:rFonts w:cs="Arial"/>
          <w:bCs/>
          <w:iCs/>
          <w:sz w:val="22"/>
          <w:szCs w:val="22"/>
          <w:lang w:val="es-ES"/>
        </w:rPr>
        <w:t xml:space="preserve"> Comité Asesor que continúe desarrollando la metodología presentada en CMS/</w:t>
      </w:r>
      <w:proofErr w:type="spellStart"/>
      <w:r w:rsidRPr="00B06C60">
        <w:rPr>
          <w:rFonts w:cs="Arial"/>
          <w:bCs/>
          <w:iCs/>
          <w:sz w:val="22"/>
          <w:szCs w:val="22"/>
          <w:lang w:val="es-ES"/>
        </w:rPr>
        <w:t>Sharks</w:t>
      </w:r>
      <w:proofErr w:type="spellEnd"/>
      <w:r w:rsidRPr="00B06C60">
        <w:rPr>
          <w:rFonts w:cs="Arial"/>
          <w:bCs/>
          <w:iCs/>
          <w:sz w:val="22"/>
          <w:szCs w:val="22"/>
          <w:lang w:val="es-ES"/>
        </w:rPr>
        <w:t>/MOS4/Doc.10.5/</w:t>
      </w:r>
      <w:r w:rsidR="00B06C60" w:rsidRPr="00B06C60">
        <w:rPr>
          <w:rFonts w:cs="Arial"/>
          <w:bCs/>
          <w:iCs/>
          <w:sz w:val="22"/>
          <w:szCs w:val="22"/>
          <w:u w:val="single"/>
          <w:lang w:val="es-ES"/>
        </w:rPr>
        <w:t>Rev.1</w:t>
      </w:r>
      <w:r w:rsidR="00B06C60" w:rsidRPr="00B06C60">
        <w:rPr>
          <w:rFonts w:cs="Arial"/>
          <w:bCs/>
          <w:iCs/>
          <w:strike/>
          <w:sz w:val="22"/>
          <w:szCs w:val="22"/>
          <w:lang w:val="es-ES"/>
        </w:rPr>
        <w:t xml:space="preserve"> </w:t>
      </w:r>
      <w:proofErr w:type="spellStart"/>
      <w:r w:rsidRPr="00B06C60">
        <w:rPr>
          <w:rFonts w:cs="Arial"/>
          <w:bCs/>
          <w:iCs/>
          <w:strike/>
          <w:sz w:val="22"/>
          <w:szCs w:val="22"/>
          <w:lang w:val="es-ES"/>
        </w:rPr>
        <w:t>Annex</w:t>
      </w:r>
      <w:proofErr w:type="spellEnd"/>
      <w:r w:rsidRPr="00B06C60">
        <w:rPr>
          <w:rFonts w:cs="Arial"/>
          <w:bCs/>
          <w:iCs/>
          <w:strike/>
          <w:sz w:val="22"/>
          <w:szCs w:val="22"/>
          <w:lang w:val="es-ES"/>
        </w:rPr>
        <w:t xml:space="preserve"> 1</w:t>
      </w:r>
      <w:r w:rsidR="00B06C60" w:rsidRPr="00B06C60">
        <w:rPr>
          <w:rFonts w:cs="Arial"/>
          <w:bCs/>
          <w:iCs/>
          <w:sz w:val="22"/>
          <w:szCs w:val="22"/>
          <w:lang w:val="es-ES"/>
        </w:rPr>
        <w:t xml:space="preserve"> </w:t>
      </w:r>
      <w:r w:rsidR="00B06C60" w:rsidRPr="00B06C60">
        <w:rPr>
          <w:rFonts w:cs="Arial"/>
          <w:bCs/>
          <w:iCs/>
          <w:sz w:val="22"/>
          <w:szCs w:val="22"/>
          <w:u w:val="single"/>
          <w:lang w:val="es-ES"/>
        </w:rPr>
        <w:t>según lo revisado por los signatarios durante la MOS4, tomando en cuenta los comentarios hechos durante la MOS y pide al CA informar los resultados en la MOS5.</w:t>
      </w:r>
      <w:r w:rsidR="00B06C60" w:rsidRPr="00B06C60">
        <w:rPr>
          <w:rFonts w:cs="Arial"/>
          <w:bCs/>
          <w:iCs/>
          <w:strike/>
          <w:sz w:val="22"/>
          <w:szCs w:val="22"/>
          <w:lang w:val="es-ES"/>
        </w:rPr>
        <w:t xml:space="preserve"> </w:t>
      </w:r>
      <w:r w:rsidRPr="00B06C60">
        <w:rPr>
          <w:rFonts w:cs="Arial"/>
          <w:bCs/>
          <w:iCs/>
          <w:strike/>
          <w:sz w:val="22"/>
          <w:szCs w:val="22"/>
          <w:lang w:val="es-ES"/>
        </w:rPr>
        <w:t>, y utilice los resultados de la misma, y otros enfoques que puedan desarrollarse, para identificar mejor las especies incluidas en las listas de la CMS y del MdE sobre los tiburones, y las medidas de conservación de mayor prioridad a escala regional (por zona principal de pesca de la FAO).</w:t>
      </w:r>
    </w:p>
    <w:p w14:paraId="124B0A4C" w14:textId="77777777" w:rsidR="00B06C60" w:rsidRPr="00B06C60" w:rsidRDefault="00B06C60" w:rsidP="00B06C60">
      <w:pPr>
        <w:pStyle w:val="ListParagraph"/>
        <w:ind w:left="540"/>
        <w:jc w:val="both"/>
        <w:rPr>
          <w:sz w:val="22"/>
          <w:szCs w:val="22"/>
          <w:lang w:val="es-ES"/>
        </w:rPr>
      </w:pPr>
    </w:p>
    <w:p w14:paraId="36195A12" w14:textId="32C69F0B" w:rsidR="00B06C60" w:rsidRPr="00B06C60" w:rsidRDefault="00B06C60" w:rsidP="00B06C60">
      <w:pPr>
        <w:pStyle w:val="ListParagraph"/>
        <w:numPr>
          <w:ilvl w:val="0"/>
          <w:numId w:val="3"/>
        </w:numPr>
        <w:ind w:left="540" w:hanging="540"/>
        <w:jc w:val="both"/>
        <w:rPr>
          <w:sz w:val="22"/>
          <w:szCs w:val="22"/>
          <w:u w:val="single"/>
          <w:lang w:val="es-ES"/>
        </w:rPr>
      </w:pPr>
      <w:r w:rsidRPr="00B06C60">
        <w:rPr>
          <w:sz w:val="22"/>
          <w:szCs w:val="22"/>
          <w:u w:val="single"/>
          <w:lang w:val="es-ES"/>
        </w:rPr>
        <w:t>Solicita</w:t>
      </w:r>
      <w:r w:rsidRPr="00B06C60">
        <w:rPr>
          <w:sz w:val="22"/>
          <w:szCs w:val="22"/>
          <w:u w:val="single"/>
          <w:lang w:val="es-ES"/>
        </w:rPr>
        <w:t>n</w:t>
      </w:r>
      <w:r w:rsidRPr="00B06C60">
        <w:rPr>
          <w:sz w:val="22"/>
          <w:szCs w:val="22"/>
          <w:u w:val="single"/>
          <w:lang w:val="es-ES"/>
        </w:rPr>
        <w:t xml:space="preserve"> al CA que continúe identificando mejor las especies incluidas en la CMS y en el </w:t>
      </w:r>
      <w:proofErr w:type="spellStart"/>
      <w:r w:rsidRPr="00B06C60">
        <w:rPr>
          <w:sz w:val="22"/>
          <w:szCs w:val="22"/>
          <w:u w:val="single"/>
          <w:lang w:val="es-ES"/>
        </w:rPr>
        <w:t>MdE</w:t>
      </w:r>
      <w:proofErr w:type="spellEnd"/>
      <w:r w:rsidRPr="00B06C60">
        <w:rPr>
          <w:sz w:val="22"/>
          <w:szCs w:val="22"/>
          <w:u w:val="single"/>
          <w:lang w:val="es-ES"/>
        </w:rPr>
        <w:t xml:space="preserve"> sobre tiburones y las medidas de conservación de mayor prioridad a escala regional (por Zona Principal de Pesca de la FAO)</w:t>
      </w:r>
      <w:r>
        <w:rPr>
          <w:sz w:val="22"/>
          <w:szCs w:val="22"/>
          <w:u w:val="single"/>
          <w:lang w:val="es-ES"/>
        </w:rPr>
        <w:t>.</w:t>
      </w:r>
    </w:p>
    <w:sectPr w:rsidR="00B06C60" w:rsidRPr="00B06C6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780B" w14:textId="77777777" w:rsidR="004936E4" w:rsidRDefault="004936E4" w:rsidP="00F41607">
      <w:r>
        <w:separator/>
      </w:r>
    </w:p>
  </w:endnote>
  <w:endnote w:type="continuationSeparator" w:id="0">
    <w:p w14:paraId="1F0B1E58" w14:textId="77777777" w:rsidR="004936E4" w:rsidRDefault="004936E4" w:rsidP="00F4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F1C5" w14:textId="77777777" w:rsidR="004936E4" w:rsidRDefault="004936E4" w:rsidP="00F41607">
      <w:r>
        <w:separator/>
      </w:r>
    </w:p>
  </w:footnote>
  <w:footnote w:type="continuationSeparator" w:id="0">
    <w:p w14:paraId="550D6187" w14:textId="77777777" w:rsidR="004936E4" w:rsidRDefault="004936E4" w:rsidP="00F4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F096" w14:textId="78E584A4" w:rsidR="00F41607" w:rsidRPr="009E2F56" w:rsidRDefault="00F41607" w:rsidP="00F41607">
    <w:pPr>
      <w:pStyle w:val="Heading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CMS/Sharks/MOS4</w:t>
    </w:r>
    <w:r w:rsidRPr="00C21E62">
      <w:rPr>
        <w:rFonts w:ascii="Arial" w:hAnsi="Arial" w:cs="Arial"/>
        <w:i/>
        <w:color w:val="auto"/>
        <w:sz w:val="18"/>
        <w:szCs w:val="18"/>
      </w:rPr>
      <w:t>/Doc.10.</w:t>
    </w:r>
    <w:r w:rsidR="00140280">
      <w:rPr>
        <w:rFonts w:ascii="Arial" w:hAnsi="Arial" w:cs="Arial"/>
        <w:i/>
        <w:color w:val="auto"/>
        <w:sz w:val="18"/>
        <w:szCs w:val="18"/>
      </w:rPr>
      <w:t>5</w:t>
    </w:r>
    <w:r>
      <w:rPr>
        <w:rFonts w:ascii="Arial" w:hAnsi="Arial" w:cs="Arial"/>
        <w:i/>
        <w:color w:val="auto"/>
        <w:sz w:val="18"/>
        <w:szCs w:val="18"/>
      </w:rPr>
      <w:t>/An</w:t>
    </w:r>
    <w:r w:rsidR="00D06C72">
      <w:rPr>
        <w:rFonts w:ascii="Arial" w:hAnsi="Arial" w:cs="Arial"/>
        <w:i/>
        <w:color w:val="auto"/>
        <w:sz w:val="18"/>
        <w:szCs w:val="18"/>
      </w:rPr>
      <w:t>exo</w:t>
    </w:r>
    <w:r>
      <w:rPr>
        <w:rFonts w:ascii="Arial" w:hAnsi="Arial" w:cs="Arial"/>
        <w:i/>
        <w:color w:val="auto"/>
        <w:sz w:val="18"/>
        <w:szCs w:val="18"/>
      </w:rPr>
      <w:t xml:space="preserve"> </w:t>
    </w:r>
    <w:r w:rsidR="00140280">
      <w:rPr>
        <w:rFonts w:ascii="Arial" w:hAnsi="Arial" w:cs="Arial"/>
        <w:i/>
        <w:color w:val="auto"/>
        <w:sz w:val="18"/>
        <w:szCs w:val="18"/>
      </w:rPr>
      <w:t>3</w:t>
    </w:r>
  </w:p>
  <w:p w14:paraId="12D5325A" w14:textId="77777777" w:rsidR="00F41607" w:rsidRDefault="00F41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66B7"/>
    <w:multiLevelType w:val="hybridMultilevel"/>
    <w:tmpl w:val="DD8CE126"/>
    <w:lvl w:ilvl="0" w:tplc="2C02B89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C7284"/>
    <w:multiLevelType w:val="hybridMultilevel"/>
    <w:tmpl w:val="737276A6"/>
    <w:lvl w:ilvl="0" w:tplc="FFFFFFFF">
      <w:start w:val="1"/>
      <w:numFmt w:val="decimal"/>
      <w:lvlText w:val="%1."/>
      <w:lvlJc w:val="left"/>
      <w:pPr>
        <w:ind w:left="2486" w:hanging="360"/>
      </w:pPr>
    </w:lvl>
    <w:lvl w:ilvl="1" w:tplc="FFFFFFFF">
      <w:start w:val="1"/>
      <w:numFmt w:val="lowerLetter"/>
      <w:lvlText w:val="%2."/>
      <w:lvlJc w:val="left"/>
      <w:pPr>
        <w:ind w:left="3206" w:hanging="360"/>
      </w:pPr>
    </w:lvl>
    <w:lvl w:ilvl="2" w:tplc="FFFFFFFF" w:tentative="1">
      <w:start w:val="1"/>
      <w:numFmt w:val="lowerRoman"/>
      <w:lvlText w:val="%3."/>
      <w:lvlJc w:val="right"/>
      <w:pPr>
        <w:ind w:left="3926" w:hanging="180"/>
      </w:pPr>
    </w:lvl>
    <w:lvl w:ilvl="3" w:tplc="FFFFFFFF" w:tentative="1">
      <w:start w:val="1"/>
      <w:numFmt w:val="decimal"/>
      <w:lvlText w:val="%4."/>
      <w:lvlJc w:val="left"/>
      <w:pPr>
        <w:ind w:left="4646" w:hanging="360"/>
      </w:pPr>
    </w:lvl>
    <w:lvl w:ilvl="4" w:tplc="FFFFFFFF" w:tentative="1">
      <w:start w:val="1"/>
      <w:numFmt w:val="lowerLetter"/>
      <w:lvlText w:val="%5."/>
      <w:lvlJc w:val="left"/>
      <w:pPr>
        <w:ind w:left="5366" w:hanging="360"/>
      </w:pPr>
    </w:lvl>
    <w:lvl w:ilvl="5" w:tplc="FFFFFFFF" w:tentative="1">
      <w:start w:val="1"/>
      <w:numFmt w:val="lowerRoman"/>
      <w:lvlText w:val="%6."/>
      <w:lvlJc w:val="right"/>
      <w:pPr>
        <w:ind w:left="6086" w:hanging="180"/>
      </w:pPr>
    </w:lvl>
    <w:lvl w:ilvl="6" w:tplc="FFFFFFFF" w:tentative="1">
      <w:start w:val="1"/>
      <w:numFmt w:val="decimal"/>
      <w:lvlText w:val="%7."/>
      <w:lvlJc w:val="left"/>
      <w:pPr>
        <w:ind w:left="6806" w:hanging="360"/>
      </w:pPr>
    </w:lvl>
    <w:lvl w:ilvl="7" w:tplc="FFFFFFFF" w:tentative="1">
      <w:start w:val="1"/>
      <w:numFmt w:val="lowerLetter"/>
      <w:lvlText w:val="%8."/>
      <w:lvlJc w:val="left"/>
      <w:pPr>
        <w:ind w:left="7526" w:hanging="360"/>
      </w:pPr>
    </w:lvl>
    <w:lvl w:ilvl="8" w:tplc="FFFFFFFF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" w15:restartNumberingAfterBreak="0">
    <w:nsid w:val="7D1C653E"/>
    <w:multiLevelType w:val="hybridMultilevel"/>
    <w:tmpl w:val="0932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9153">
    <w:abstractNumId w:val="2"/>
  </w:num>
  <w:num w:numId="2" w16cid:durableId="641350021">
    <w:abstractNumId w:val="1"/>
  </w:num>
  <w:num w:numId="3" w16cid:durableId="163054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07"/>
    <w:rsid w:val="00140280"/>
    <w:rsid w:val="0043670F"/>
    <w:rsid w:val="004936E4"/>
    <w:rsid w:val="004D55D6"/>
    <w:rsid w:val="004E02AA"/>
    <w:rsid w:val="009C59CC"/>
    <w:rsid w:val="00B06C60"/>
    <w:rsid w:val="00D06C72"/>
    <w:rsid w:val="00DF1C43"/>
    <w:rsid w:val="00E77E35"/>
    <w:rsid w:val="00F4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B46F"/>
  <w15:chartTrackingRefBased/>
  <w15:docId w15:val="{92EFFCCC-BC3F-4BA5-8DAC-07D023BB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MS normal text body"/>
    <w:qFormat/>
    <w:rsid w:val="00F41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6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41607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4160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16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F41607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Brueckner</dc:creator>
  <cp:keywords/>
  <dc:description/>
  <cp:lastModifiedBy>Ximena Victoria Cancino Ordenes</cp:lastModifiedBy>
  <cp:revision>2</cp:revision>
  <dcterms:created xsi:type="dcterms:W3CDTF">2023-03-01T22:27:00Z</dcterms:created>
  <dcterms:modified xsi:type="dcterms:W3CDTF">2023-03-01T22:27:00Z</dcterms:modified>
</cp:coreProperties>
</file>