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2C09" w14:textId="51B173D9" w:rsidR="00FC1D35" w:rsidRDefault="00FC1D35" w:rsidP="00FC1D35">
      <w:pPr>
        <w:widowControl/>
        <w:autoSpaceDE/>
        <w:autoSpaceDN/>
        <w:adjustRightInd/>
        <w:spacing w:after="160" w:line="259" w:lineRule="auto"/>
        <w:jc w:val="right"/>
        <w:rPr>
          <w:rFonts w:ascii="Arial" w:hAnsi="Arial" w:cs="Arial"/>
          <w:b/>
          <w:iCs/>
          <w:sz w:val="22"/>
          <w:szCs w:val="22"/>
          <w:lang w:val="fr-FR"/>
        </w:rPr>
      </w:pPr>
      <w:r>
        <w:rPr>
          <w:rFonts w:ascii="Arial" w:hAnsi="Arial" w:cs="Arial"/>
          <w:b/>
          <w:iCs/>
          <w:sz w:val="22"/>
          <w:szCs w:val="22"/>
          <w:lang w:val="fr-FR"/>
        </w:rPr>
        <w:t>CRP 10.2/Annexe 1</w:t>
      </w:r>
    </w:p>
    <w:p w14:paraId="2E7F34BA" w14:textId="77777777" w:rsidR="00FC1D35" w:rsidRPr="00536AE8" w:rsidRDefault="00FC1D35" w:rsidP="00FC1D35">
      <w:pPr>
        <w:jc w:val="center"/>
        <w:rPr>
          <w:rFonts w:ascii="Arial" w:hAnsi="Arial" w:cs="Arial"/>
          <w:b/>
          <w:sz w:val="22"/>
          <w:szCs w:val="22"/>
          <w:lang w:val="fr-FR"/>
        </w:rPr>
      </w:pPr>
      <w:r w:rsidRPr="00536AE8">
        <w:rPr>
          <w:rFonts w:ascii="Arial" w:hAnsi="Arial" w:cs="Arial"/>
          <w:b/>
          <w:sz w:val="22"/>
          <w:szCs w:val="22"/>
          <w:lang w:val="fr-FR"/>
        </w:rPr>
        <w:t>ÉLABORATION D’UNE STRATÉGIE DE CONSERVATION ET DE PLANS D’ACTION</w:t>
      </w:r>
    </w:p>
    <w:p w14:paraId="31D77E5F" w14:textId="6116A247" w:rsidR="00FC1D35" w:rsidRPr="002F1B52" w:rsidRDefault="00FC1D35" w:rsidP="00FC1D35">
      <w:pPr>
        <w:widowControl/>
        <w:autoSpaceDE/>
        <w:autoSpaceDN/>
        <w:adjustRightInd/>
        <w:spacing w:after="160" w:line="259" w:lineRule="auto"/>
        <w:jc w:val="center"/>
        <w:rPr>
          <w:rFonts w:ascii="Arial" w:hAnsi="Arial" w:cs="Arial"/>
          <w:b/>
          <w:iCs/>
          <w:sz w:val="22"/>
          <w:szCs w:val="22"/>
          <w:lang w:val="fr-FR"/>
        </w:rPr>
      </w:pPr>
      <w:r w:rsidRPr="00536AE8">
        <w:rPr>
          <w:rFonts w:ascii="Arial" w:hAnsi="Arial" w:cs="Arial"/>
          <w:b/>
          <w:sz w:val="22"/>
          <w:szCs w:val="22"/>
          <w:lang w:val="fr-FR"/>
        </w:rPr>
        <w:t>POUR LES REQUINS ET LES RAIES PÉLAGIQUES</w:t>
      </w:r>
    </w:p>
    <w:p w14:paraId="28DBB427" w14:textId="77777777" w:rsidR="00FC1D35" w:rsidRDefault="00FC1D35" w:rsidP="00FC1D35">
      <w:pPr>
        <w:widowControl/>
        <w:autoSpaceDE/>
        <w:autoSpaceDN/>
        <w:adjustRightInd/>
        <w:spacing w:after="160" w:line="259" w:lineRule="auto"/>
        <w:jc w:val="center"/>
        <w:rPr>
          <w:rFonts w:ascii="Arial" w:hAnsi="Arial" w:cs="Arial"/>
          <w:b/>
          <w:iCs/>
          <w:sz w:val="22"/>
          <w:szCs w:val="22"/>
          <w:lang w:val="fr-FR"/>
        </w:rPr>
      </w:pPr>
    </w:p>
    <w:p w14:paraId="28690C50" w14:textId="3AAD4015" w:rsidR="00EC1284" w:rsidRPr="00EC1284" w:rsidRDefault="00EC1284" w:rsidP="00283E82">
      <w:pPr>
        <w:widowControl/>
        <w:autoSpaceDE/>
        <w:autoSpaceDN/>
        <w:adjustRightInd/>
        <w:spacing w:after="160" w:line="259" w:lineRule="auto"/>
        <w:jc w:val="center"/>
        <w:rPr>
          <w:rFonts w:ascii="Arial" w:hAnsi="Arial" w:cs="Arial"/>
          <w:b/>
          <w:iCs/>
          <w:sz w:val="22"/>
          <w:szCs w:val="22"/>
          <w:lang w:val="fr-FR"/>
        </w:rPr>
      </w:pPr>
      <w:r w:rsidRPr="00EC1284">
        <w:rPr>
          <w:rFonts w:ascii="Arial" w:hAnsi="Arial" w:cs="Arial"/>
          <w:b/>
          <w:iCs/>
          <w:strike/>
          <w:sz w:val="22"/>
          <w:szCs w:val="22"/>
          <w:lang w:val="fr-FR"/>
        </w:rPr>
        <w:t>PROJECT DE</w:t>
      </w:r>
      <w:r>
        <w:rPr>
          <w:rFonts w:ascii="Arial" w:hAnsi="Arial" w:cs="Arial"/>
          <w:b/>
          <w:iCs/>
          <w:sz w:val="22"/>
          <w:szCs w:val="22"/>
          <w:lang w:val="fr-FR"/>
        </w:rPr>
        <w:t xml:space="preserve"> </w:t>
      </w:r>
      <w:r w:rsidR="00FC1D35">
        <w:rPr>
          <w:rFonts w:ascii="Arial" w:hAnsi="Arial" w:cs="Arial"/>
          <w:b/>
          <w:iCs/>
          <w:sz w:val="22"/>
          <w:szCs w:val="22"/>
          <w:lang w:val="fr-FR"/>
        </w:rPr>
        <w:t>DÉ</w:t>
      </w:r>
      <w:r w:rsidR="00FC1D35" w:rsidRPr="002F1B52">
        <w:rPr>
          <w:rFonts w:ascii="Arial" w:hAnsi="Arial" w:cs="Arial"/>
          <w:b/>
          <w:iCs/>
          <w:sz w:val="22"/>
          <w:szCs w:val="22"/>
          <w:lang w:val="fr-FR"/>
        </w:rPr>
        <w:t>CISION</w:t>
      </w:r>
      <w:r w:rsidRPr="00EC1284">
        <w:rPr>
          <w:rFonts w:ascii="Arial" w:hAnsi="Arial" w:cs="Arial"/>
          <w:b/>
          <w:iCs/>
          <w:strike/>
          <w:sz w:val="22"/>
          <w:szCs w:val="22"/>
          <w:lang w:val="fr-FR"/>
        </w:rPr>
        <w:t>S</w:t>
      </w:r>
      <w:r w:rsidR="00FC1D35" w:rsidRPr="002F1B52">
        <w:rPr>
          <w:rFonts w:ascii="Arial" w:hAnsi="Arial" w:cs="Arial"/>
          <w:b/>
          <w:iCs/>
          <w:sz w:val="22"/>
          <w:szCs w:val="22"/>
          <w:lang w:val="fr-FR"/>
        </w:rPr>
        <w:t xml:space="preserve"> DE LA R</w:t>
      </w:r>
      <w:r w:rsidR="00FC1D35">
        <w:rPr>
          <w:rFonts w:ascii="Arial" w:hAnsi="Arial" w:cs="Arial"/>
          <w:b/>
          <w:iCs/>
          <w:sz w:val="22"/>
          <w:szCs w:val="22"/>
          <w:lang w:val="fr-FR"/>
        </w:rPr>
        <w:t>É</w:t>
      </w:r>
      <w:r w:rsidR="00FC1D35" w:rsidRPr="002F1B52">
        <w:rPr>
          <w:rFonts w:ascii="Arial" w:hAnsi="Arial" w:cs="Arial"/>
          <w:b/>
          <w:iCs/>
          <w:sz w:val="22"/>
          <w:szCs w:val="22"/>
          <w:lang w:val="fr-FR"/>
        </w:rPr>
        <w:t>UNION</w:t>
      </w:r>
    </w:p>
    <w:p w14:paraId="7415781A" w14:textId="77777777" w:rsidR="00FC1D35" w:rsidRPr="002F1B52" w:rsidRDefault="00FC1D35" w:rsidP="00FC1D35">
      <w:pPr>
        <w:widowControl/>
        <w:autoSpaceDE/>
        <w:autoSpaceDN/>
        <w:adjustRightInd/>
        <w:rPr>
          <w:rFonts w:ascii="Arial" w:hAnsi="Arial" w:cs="Arial"/>
          <w:bCs/>
          <w:iCs/>
          <w:sz w:val="22"/>
          <w:szCs w:val="22"/>
          <w:lang w:val="fr-FR"/>
        </w:rPr>
      </w:pPr>
      <w:r w:rsidRPr="002F1B52">
        <w:rPr>
          <w:rFonts w:ascii="Arial" w:hAnsi="Arial" w:cs="Arial"/>
          <w:bCs/>
          <w:iCs/>
          <w:sz w:val="22"/>
          <w:szCs w:val="22"/>
          <w:lang w:val="fr-FR"/>
        </w:rPr>
        <w:t>Les Signataires</w:t>
      </w:r>
    </w:p>
    <w:p w14:paraId="76AD7973" w14:textId="77777777" w:rsidR="00FC1D35" w:rsidRPr="002F1B52" w:rsidRDefault="00FC1D35" w:rsidP="00FC1D35">
      <w:pPr>
        <w:widowControl/>
        <w:autoSpaceDE/>
        <w:autoSpaceDN/>
        <w:adjustRightInd/>
        <w:jc w:val="both"/>
        <w:rPr>
          <w:rFonts w:ascii="Arial" w:hAnsi="Arial" w:cs="Arial"/>
          <w:bCs/>
          <w:iCs/>
          <w:sz w:val="22"/>
          <w:szCs w:val="22"/>
          <w:lang w:val="fr-FR"/>
        </w:rPr>
      </w:pPr>
    </w:p>
    <w:p w14:paraId="7CD0521F" w14:textId="5261149C" w:rsidR="0055437A" w:rsidRPr="00C0406A" w:rsidRDefault="00FC1D35" w:rsidP="00FC1D35">
      <w:pPr>
        <w:pStyle w:val="ListParagraph"/>
        <w:widowControl/>
        <w:numPr>
          <w:ilvl w:val="0"/>
          <w:numId w:val="1"/>
        </w:numPr>
        <w:autoSpaceDE/>
        <w:autoSpaceDN/>
        <w:adjustRightInd/>
        <w:ind w:left="567" w:hanging="567"/>
        <w:contextualSpacing w:val="0"/>
        <w:jc w:val="both"/>
        <w:rPr>
          <w:lang w:val="fr-FR"/>
        </w:rPr>
      </w:pPr>
      <w:r w:rsidRPr="00FC1D35">
        <w:rPr>
          <w:rFonts w:ascii="Arial" w:hAnsi="Arial" w:cs="Arial"/>
          <w:bCs/>
          <w:iCs/>
          <w:sz w:val="22"/>
          <w:szCs w:val="22"/>
          <w:lang w:val="fr-FR"/>
        </w:rPr>
        <w:t xml:space="preserve">Se félicitent de l’initiative et des progrès réalisés par le Groupe de spécialistes des requins de la CSE de l’UICN dans l’élaboration d'une stratégie mondiale de conservation et de plans d'action régionaux pour les requins et les raies pélagiques et conviennent de soutenir l’approche décrite dans le document </w:t>
      </w:r>
      <w:r>
        <w:fldChar w:fldCharType="begin"/>
      </w:r>
      <w:r w:rsidRPr="00C0406A">
        <w:rPr>
          <w:lang w:val="fr-FR"/>
          <w:rPrChange w:id="0" w:author="Ana Berta Garcia" w:date="2023-02-28T13:32:00Z">
            <w:rPr/>
          </w:rPrChange>
        </w:rPr>
        <w:instrText>HYPERLINK "https://www.cms.int/sharks/fr/search404"</w:instrText>
      </w:r>
      <w:r>
        <w:fldChar w:fldCharType="separate"/>
      </w:r>
      <w:r w:rsidRPr="00FC1D35">
        <w:rPr>
          <w:rStyle w:val="Hyperlink"/>
          <w:rFonts w:ascii="Arial" w:eastAsiaTheme="majorEastAsia" w:hAnsi="Arial" w:cs="Arial"/>
          <w:bCs/>
          <w:iCs/>
          <w:sz w:val="22"/>
          <w:szCs w:val="22"/>
          <w:lang w:val="fr-FR"/>
        </w:rPr>
        <w:t>CMS/Sharks/MOS4/Doc 10.2</w:t>
      </w:r>
      <w:r>
        <w:rPr>
          <w:rStyle w:val="Hyperlink"/>
          <w:rFonts w:ascii="Arial" w:eastAsiaTheme="majorEastAsia" w:hAnsi="Arial" w:cs="Arial"/>
          <w:bCs/>
          <w:iCs/>
          <w:sz w:val="22"/>
          <w:szCs w:val="22"/>
          <w:lang w:val="fr-FR"/>
        </w:rPr>
        <w:fldChar w:fldCharType="end"/>
      </w:r>
      <w:r w:rsidR="00C0406A" w:rsidRPr="00C0406A">
        <w:rPr>
          <w:rStyle w:val="Hyperlink"/>
          <w:rFonts w:ascii="Arial" w:eastAsiaTheme="majorEastAsia" w:hAnsi="Arial" w:cs="Arial"/>
          <w:bCs/>
          <w:iCs/>
          <w:color w:val="auto"/>
          <w:sz w:val="22"/>
          <w:szCs w:val="22"/>
          <w:u w:val="none"/>
          <w:lang w:val="fr-FR"/>
        </w:rPr>
        <w:t xml:space="preserve"> </w:t>
      </w:r>
      <w:r w:rsidR="00C0406A" w:rsidRPr="00C0406A">
        <w:rPr>
          <w:rStyle w:val="Hyperlink"/>
          <w:rFonts w:ascii="Arial" w:eastAsiaTheme="majorEastAsia" w:hAnsi="Arial" w:cs="Arial"/>
          <w:bCs/>
          <w:iCs/>
          <w:color w:val="auto"/>
          <w:sz w:val="22"/>
          <w:szCs w:val="22"/>
          <w:lang w:val="fr-FR"/>
        </w:rPr>
        <w:t xml:space="preserve">tel que révisé par </w:t>
      </w:r>
      <w:proofErr w:type="spellStart"/>
      <w:r w:rsidR="00C0406A" w:rsidRPr="00C0406A">
        <w:rPr>
          <w:rStyle w:val="Hyperlink"/>
          <w:rFonts w:ascii="Arial" w:eastAsiaTheme="majorEastAsia" w:hAnsi="Arial" w:cs="Arial"/>
          <w:bCs/>
          <w:iCs/>
          <w:color w:val="auto"/>
          <w:sz w:val="22"/>
          <w:szCs w:val="22"/>
          <w:lang w:val="fr-FR"/>
        </w:rPr>
        <w:t>la</w:t>
      </w:r>
      <w:proofErr w:type="spellEnd"/>
      <w:r w:rsidR="00C0406A" w:rsidRPr="00C0406A">
        <w:rPr>
          <w:rStyle w:val="Hyperlink"/>
          <w:rFonts w:ascii="Arial" w:eastAsiaTheme="majorEastAsia" w:hAnsi="Arial" w:cs="Arial"/>
          <w:bCs/>
          <w:iCs/>
          <w:color w:val="auto"/>
          <w:sz w:val="22"/>
          <w:szCs w:val="22"/>
          <w:lang w:val="fr-FR"/>
        </w:rPr>
        <w:t xml:space="preserve"> MOS4</w:t>
      </w:r>
      <w:r w:rsidRPr="00C0406A">
        <w:rPr>
          <w:rFonts w:ascii="Arial" w:hAnsi="Arial" w:cs="Arial"/>
          <w:bCs/>
          <w:iCs/>
          <w:sz w:val="22"/>
          <w:szCs w:val="22"/>
          <w:lang w:val="fr-FR"/>
        </w:rPr>
        <w:t>.</w:t>
      </w:r>
    </w:p>
    <w:sectPr w:rsidR="0055437A" w:rsidRPr="00C0406A">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5F02" w14:textId="77777777" w:rsidR="00394658" w:rsidRDefault="00394658" w:rsidP="00FC1D35">
      <w:r>
        <w:separator/>
      </w:r>
    </w:p>
  </w:endnote>
  <w:endnote w:type="continuationSeparator" w:id="0">
    <w:p w14:paraId="4A944A8D" w14:textId="77777777" w:rsidR="00394658" w:rsidRDefault="00394658" w:rsidP="00FC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73013181"/>
      <w:docPartObj>
        <w:docPartGallery w:val="Page Numbers (Bottom of Page)"/>
        <w:docPartUnique/>
      </w:docPartObj>
    </w:sdtPr>
    <w:sdtEndPr>
      <w:rPr>
        <w:noProof/>
      </w:rPr>
    </w:sdtEndPr>
    <w:sdtContent>
      <w:p w14:paraId="7CC02689" w14:textId="77777777" w:rsidR="00E42B63" w:rsidRPr="00627A42" w:rsidRDefault="006B136C"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2</w:t>
        </w:r>
        <w:r w:rsidRPr="00627A42">
          <w:rPr>
            <w:rFonts w:ascii="Arial" w:hAnsi="Arial" w:cs="Arial"/>
            <w:noProof/>
            <w:sz w:val="18"/>
            <w:szCs w:val="18"/>
          </w:rPr>
          <w:fldChar w:fldCharType="end"/>
        </w:r>
      </w:p>
    </w:sdtContent>
  </w:sdt>
  <w:p w14:paraId="72935BF7" w14:textId="77777777" w:rsidR="00A36A98" w:rsidRDefault="00C040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27908763"/>
      <w:docPartObj>
        <w:docPartGallery w:val="Page Numbers (Bottom of Page)"/>
        <w:docPartUnique/>
      </w:docPartObj>
    </w:sdtPr>
    <w:sdtEndPr>
      <w:rPr>
        <w:noProof/>
      </w:rPr>
    </w:sdtEndPr>
    <w:sdtContent>
      <w:p w14:paraId="09C6D994" w14:textId="77777777" w:rsidR="00627A42" w:rsidRPr="00627A42" w:rsidRDefault="006B136C" w:rsidP="00627A42">
        <w:pPr>
          <w:pStyle w:val="Footer"/>
          <w:jc w:val="center"/>
          <w:rPr>
            <w:rFonts w:ascii="Arial" w:hAnsi="Arial" w:cs="Arial"/>
            <w:sz w:val="18"/>
            <w:szCs w:val="18"/>
          </w:rPr>
        </w:pPr>
        <w:r w:rsidRPr="00627A42">
          <w:rPr>
            <w:rFonts w:ascii="Arial" w:hAnsi="Arial" w:cs="Arial"/>
            <w:sz w:val="18"/>
            <w:szCs w:val="18"/>
          </w:rPr>
          <w:fldChar w:fldCharType="begin"/>
        </w:r>
        <w:r w:rsidRPr="00627A42">
          <w:rPr>
            <w:rFonts w:ascii="Arial" w:hAnsi="Arial" w:cs="Arial"/>
            <w:sz w:val="18"/>
            <w:szCs w:val="18"/>
          </w:rPr>
          <w:instrText xml:space="preserve"> PAGE   \* MERGEFORMAT </w:instrText>
        </w:r>
        <w:r w:rsidRPr="00627A42">
          <w:rPr>
            <w:rFonts w:ascii="Arial" w:hAnsi="Arial" w:cs="Arial"/>
            <w:sz w:val="18"/>
            <w:szCs w:val="18"/>
          </w:rPr>
          <w:fldChar w:fldCharType="separate"/>
        </w:r>
        <w:r>
          <w:rPr>
            <w:rFonts w:ascii="Arial" w:hAnsi="Arial" w:cs="Arial"/>
            <w:noProof/>
            <w:sz w:val="18"/>
            <w:szCs w:val="18"/>
          </w:rPr>
          <w:t>3</w:t>
        </w:r>
        <w:r w:rsidRPr="00627A42">
          <w:rPr>
            <w:rFonts w:ascii="Arial" w:hAnsi="Arial" w:cs="Arial"/>
            <w:noProof/>
            <w:sz w:val="18"/>
            <w:szCs w:val="18"/>
          </w:rPr>
          <w:fldChar w:fldCharType="end"/>
        </w:r>
      </w:p>
    </w:sdtContent>
  </w:sdt>
  <w:p w14:paraId="2C95CB73" w14:textId="77777777" w:rsidR="00A36A98" w:rsidRDefault="00C040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C287" w14:textId="77777777" w:rsidR="00394658" w:rsidRDefault="00394658" w:rsidP="00FC1D35">
      <w:r>
        <w:separator/>
      </w:r>
    </w:p>
  </w:footnote>
  <w:footnote w:type="continuationSeparator" w:id="0">
    <w:p w14:paraId="561D1737" w14:textId="77777777" w:rsidR="00394658" w:rsidRDefault="00394658" w:rsidP="00FC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1E53" w14:textId="77777777" w:rsidR="00E42B63" w:rsidRPr="00627A42" w:rsidRDefault="006B136C" w:rsidP="00F71199">
    <w:pPr>
      <w:pBdr>
        <w:bottom w:val="single" w:sz="4" w:space="1" w:color="auto"/>
      </w:pBdr>
      <w:ind w:left="-36" w:right="-108"/>
      <w:jc w:val="both"/>
      <w:rPr>
        <w:rFonts w:ascii="Arial" w:hAnsi="Arial" w:cs="Arial"/>
        <w:i/>
        <w:sz w:val="18"/>
        <w:szCs w:val="18"/>
      </w:rPr>
    </w:pPr>
    <w:r>
      <w:rPr>
        <w:rFonts w:ascii="Arial" w:hAnsi="Arial" w:cs="Arial"/>
        <w:i/>
        <w:sz w:val="18"/>
        <w:szCs w:val="18"/>
      </w:rPr>
      <w:t>CMS/Sharks/MOS4/Doc.10.2</w:t>
    </w:r>
  </w:p>
  <w:p w14:paraId="67AC2A98" w14:textId="77777777" w:rsidR="00E42B63" w:rsidRDefault="00C0406A">
    <w:pPr>
      <w:pStyle w:val="Header"/>
    </w:pPr>
  </w:p>
  <w:p w14:paraId="52EAFE42" w14:textId="77777777" w:rsidR="00A36A98" w:rsidRDefault="00C040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0CF6" w14:textId="24271173" w:rsidR="00627A42" w:rsidRPr="00627A42" w:rsidRDefault="006B136C" w:rsidP="00CC76F2">
    <w:pPr>
      <w:pBdr>
        <w:bottom w:val="single" w:sz="4" w:space="1" w:color="auto"/>
      </w:pBdr>
      <w:ind w:left="-36" w:right="-33"/>
      <w:jc w:val="right"/>
      <w:rPr>
        <w:rFonts w:ascii="Arial" w:hAnsi="Arial" w:cs="Arial"/>
        <w:i/>
        <w:sz w:val="18"/>
        <w:szCs w:val="18"/>
      </w:rPr>
    </w:pPr>
    <w:r>
      <w:rPr>
        <w:rFonts w:ascii="Arial" w:hAnsi="Arial" w:cs="Arial"/>
        <w:i/>
        <w:sz w:val="18"/>
        <w:szCs w:val="18"/>
      </w:rPr>
      <w:t>CMS/Sharks/MOS4/Doc.</w:t>
    </w:r>
    <w:r w:rsidR="00FC1D35">
      <w:rPr>
        <w:rFonts w:ascii="Arial" w:hAnsi="Arial" w:cs="Arial"/>
        <w:i/>
        <w:sz w:val="18"/>
        <w:szCs w:val="18"/>
      </w:rPr>
      <w:t>10.2/</w:t>
    </w:r>
    <w:proofErr w:type="spellStart"/>
    <w:r w:rsidR="00FC1D35">
      <w:rPr>
        <w:rFonts w:ascii="Arial" w:hAnsi="Arial" w:cs="Arial"/>
        <w:i/>
        <w:sz w:val="18"/>
        <w:szCs w:val="18"/>
      </w:rPr>
      <w:t>Annexe</w:t>
    </w:r>
    <w:proofErr w:type="spellEnd"/>
    <w:r w:rsidR="00FC1D35">
      <w:rPr>
        <w:rFonts w:ascii="Arial" w:hAnsi="Arial" w:cs="Arial"/>
        <w:i/>
        <w:sz w:val="18"/>
        <w:szCs w:val="18"/>
      </w:rPr>
      <w:t xml:space="preserve"> 1</w:t>
    </w:r>
  </w:p>
  <w:p w14:paraId="7CBA1C7E" w14:textId="77777777" w:rsidR="00627A42" w:rsidRDefault="00C0406A">
    <w:pPr>
      <w:pStyle w:val="Header"/>
    </w:pPr>
  </w:p>
  <w:p w14:paraId="0AE419F8" w14:textId="77777777" w:rsidR="00A36A98" w:rsidRDefault="00C040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789C" w14:textId="77777777" w:rsidR="002F1B52" w:rsidRPr="002F1B52" w:rsidRDefault="006B136C" w:rsidP="002F1B52">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CMS/Sharks/MOS4/Doc.10.2/</w:t>
    </w:r>
    <w:proofErr w:type="spellStart"/>
    <w:r>
      <w:rPr>
        <w:rFonts w:ascii="Arial" w:hAnsi="Arial" w:cs="Arial"/>
        <w:i/>
        <w:color w:val="auto"/>
        <w:sz w:val="18"/>
        <w:szCs w:val="18"/>
      </w:rPr>
      <w:t>Annexe</w:t>
    </w:r>
    <w:proofErr w:type="spellEnd"/>
    <w:r>
      <w:rPr>
        <w:rFonts w:ascii="Arial" w:hAnsi="Arial" w:cs="Arial"/>
        <w:i/>
        <w:color w:val="auto"/>
        <w:sz w:val="18"/>
        <w:szCs w:val="18"/>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0696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a Berta Garcia">
    <w15:presenceInfo w15:providerId="AD" w15:userId="S::anaberta.garcia@cms.int::ac6c085e-8f19-43c1-814e-63ebf40614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35"/>
    <w:rsid w:val="00283E82"/>
    <w:rsid w:val="00394658"/>
    <w:rsid w:val="003E703B"/>
    <w:rsid w:val="004D55D6"/>
    <w:rsid w:val="0055437A"/>
    <w:rsid w:val="006B136C"/>
    <w:rsid w:val="00C0406A"/>
    <w:rsid w:val="00DF1C43"/>
    <w:rsid w:val="00EC1284"/>
    <w:rsid w:val="00FC1D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1D28"/>
  <w15:chartTrackingRefBased/>
  <w15:docId w15:val="{E43829B9-0BF9-416D-875F-A0EBCB1C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35"/>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Heading1">
    <w:name w:val="heading 1"/>
    <w:basedOn w:val="Normal"/>
    <w:next w:val="Normal"/>
    <w:link w:val="Heading1Char"/>
    <w:uiPriority w:val="9"/>
    <w:qFormat/>
    <w:rsid w:val="00FC1D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35"/>
    <w:rPr>
      <w:rFonts w:asciiTheme="majorHAnsi" w:eastAsiaTheme="majorEastAsia" w:hAnsiTheme="majorHAnsi" w:cstheme="majorBidi"/>
      <w:color w:val="2F5496" w:themeColor="accent1" w:themeShade="BF"/>
      <w:sz w:val="32"/>
      <w:szCs w:val="32"/>
      <w:lang w:val="en-US"/>
    </w:rPr>
  </w:style>
  <w:style w:type="character" w:styleId="Hyperlink">
    <w:name w:val="Hyperlink"/>
    <w:uiPriority w:val="99"/>
    <w:rsid w:val="00FC1D35"/>
    <w:rPr>
      <w:color w:val="0000FF"/>
      <w:u w:val="single"/>
    </w:rPr>
  </w:style>
  <w:style w:type="paragraph" w:styleId="ListParagraph">
    <w:name w:val="List Paragraph"/>
    <w:basedOn w:val="Normal"/>
    <w:link w:val="ListParagraphChar"/>
    <w:uiPriority w:val="34"/>
    <w:qFormat/>
    <w:rsid w:val="00FC1D35"/>
    <w:pPr>
      <w:ind w:left="720"/>
      <w:contextualSpacing/>
    </w:pPr>
  </w:style>
  <w:style w:type="paragraph" w:styleId="Header">
    <w:name w:val="header"/>
    <w:basedOn w:val="Normal"/>
    <w:link w:val="HeaderChar"/>
    <w:uiPriority w:val="99"/>
    <w:rsid w:val="00FC1D35"/>
    <w:pPr>
      <w:tabs>
        <w:tab w:val="center" w:pos="4153"/>
        <w:tab w:val="right" w:pos="8306"/>
      </w:tabs>
    </w:pPr>
    <w:rPr>
      <w:szCs w:val="20"/>
      <w:lang w:val="en-GB"/>
    </w:rPr>
  </w:style>
  <w:style w:type="character" w:customStyle="1" w:styleId="HeaderChar">
    <w:name w:val="Header Char"/>
    <w:basedOn w:val="DefaultParagraphFont"/>
    <w:link w:val="Header"/>
    <w:uiPriority w:val="99"/>
    <w:rsid w:val="00FC1D35"/>
    <w:rPr>
      <w:rFonts w:ascii="Times New Roman" w:eastAsia="Times New Roman" w:hAnsi="Times New Roman" w:cs="Times New Roman"/>
      <w:sz w:val="20"/>
      <w:szCs w:val="20"/>
      <w:lang w:val="en-GB"/>
    </w:rPr>
  </w:style>
  <w:style w:type="paragraph" w:styleId="Footer">
    <w:name w:val="footer"/>
    <w:basedOn w:val="Normal"/>
    <w:link w:val="FooterChar"/>
    <w:uiPriority w:val="99"/>
    <w:rsid w:val="00FC1D35"/>
    <w:pPr>
      <w:tabs>
        <w:tab w:val="center" w:pos="4320"/>
        <w:tab w:val="right" w:pos="8640"/>
      </w:tabs>
    </w:pPr>
  </w:style>
  <w:style w:type="character" w:customStyle="1" w:styleId="FooterChar">
    <w:name w:val="Footer Char"/>
    <w:basedOn w:val="DefaultParagraphFont"/>
    <w:link w:val="Footer"/>
    <w:uiPriority w:val="99"/>
    <w:rsid w:val="00FC1D35"/>
    <w:rPr>
      <w:rFonts w:ascii="Times New Roman" w:eastAsia="Times New Roman" w:hAnsi="Times New Roman" w:cs="Times New Roman"/>
      <w:sz w:val="20"/>
      <w:szCs w:val="24"/>
      <w:lang w:val="en-US"/>
    </w:rPr>
  </w:style>
  <w:style w:type="character" w:customStyle="1" w:styleId="ListParagraphChar">
    <w:name w:val="List Paragraph Char"/>
    <w:basedOn w:val="DefaultParagraphFont"/>
    <w:link w:val="ListParagraph"/>
    <w:uiPriority w:val="34"/>
    <w:locked/>
    <w:rsid w:val="00FC1D35"/>
    <w:rPr>
      <w:rFonts w:ascii="Times New Roman" w:eastAsia="Times New Roman" w:hAnsi="Times New Roman" w:cs="Times New Roman"/>
      <w:sz w:val="20"/>
      <w:szCs w:val="24"/>
      <w:lang w:val="en-US"/>
    </w:rPr>
  </w:style>
  <w:style w:type="paragraph" w:styleId="Revision">
    <w:name w:val="Revision"/>
    <w:hidden/>
    <w:uiPriority w:val="99"/>
    <w:semiHidden/>
    <w:rsid w:val="00FC1D35"/>
    <w:pPr>
      <w:spacing w:after="0" w:line="240" w:lineRule="auto"/>
    </w:pPr>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3A51-FFAF-8F4B-8A6C-C662B1C4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2</cp:revision>
  <dcterms:created xsi:type="dcterms:W3CDTF">2023-03-01T21:30:00Z</dcterms:created>
  <dcterms:modified xsi:type="dcterms:W3CDTF">2023-03-01T21:30:00Z</dcterms:modified>
</cp:coreProperties>
</file>