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BA6FA" w14:textId="6B08A20E" w:rsidR="000F1354" w:rsidRDefault="000F1354" w:rsidP="00606359">
      <w:pPr>
        <w:pStyle w:val="Heading2"/>
        <w:keepNext w:val="0"/>
        <w:ind w:left="-90" w:right="11"/>
        <w:jc w:val="right"/>
        <w:rPr>
          <w:rFonts w:cs="Arial"/>
          <w:sz w:val="22"/>
          <w:szCs w:val="22"/>
          <w:lang w:val="en-GB"/>
        </w:rPr>
      </w:pPr>
      <w:r>
        <w:rPr>
          <w:rFonts w:cs="Arial"/>
          <w:sz w:val="22"/>
          <w:szCs w:val="22"/>
          <w:lang w:val="en-GB"/>
        </w:rPr>
        <w:t xml:space="preserve"> </w:t>
      </w:r>
      <w:r w:rsidR="000A28C0">
        <w:rPr>
          <w:rFonts w:cs="Arial"/>
          <w:sz w:val="22"/>
          <w:szCs w:val="22"/>
          <w:lang w:val="en-GB"/>
        </w:rPr>
        <w:t>CRP</w:t>
      </w:r>
      <w:r w:rsidR="007353DC">
        <w:rPr>
          <w:rFonts w:cs="Arial"/>
          <w:sz w:val="22"/>
          <w:szCs w:val="22"/>
          <w:lang w:val="en-GB"/>
        </w:rPr>
        <w:t>6.1.7</w:t>
      </w:r>
    </w:p>
    <w:p w14:paraId="4641C672" w14:textId="54D3E04E" w:rsidR="003E24AC" w:rsidRDefault="008648EB" w:rsidP="00BF42FC">
      <w:pPr>
        <w:jc w:val="right"/>
        <w:rPr>
          <w:b/>
          <w:szCs w:val="22"/>
          <w:lang w:val="en-GB"/>
        </w:rPr>
      </w:pPr>
      <w:r w:rsidRPr="0002655B">
        <w:rPr>
          <w:b/>
          <w:szCs w:val="22"/>
          <w:lang w:val="en-GB"/>
        </w:rPr>
        <w:t>In</w:t>
      </w:r>
      <w:r w:rsidR="0002655B" w:rsidRPr="0002655B">
        <w:rPr>
          <w:b/>
          <w:szCs w:val="22"/>
          <w:lang w:val="en-GB"/>
        </w:rPr>
        <w:t>-S</w:t>
      </w:r>
      <w:r w:rsidRPr="0002655B">
        <w:rPr>
          <w:b/>
          <w:szCs w:val="22"/>
          <w:lang w:val="en-GB"/>
        </w:rPr>
        <w:t>ession</w:t>
      </w:r>
      <w:r w:rsidR="00BF42FC">
        <w:rPr>
          <w:b/>
          <w:szCs w:val="22"/>
          <w:lang w:val="en-GB"/>
        </w:rPr>
        <w:t xml:space="preserve"> Version</w:t>
      </w:r>
    </w:p>
    <w:p w14:paraId="6466E68B" w14:textId="77777777" w:rsidR="00470CA7" w:rsidRDefault="00470CA7" w:rsidP="00BF42FC">
      <w:pPr>
        <w:jc w:val="right"/>
        <w:rPr>
          <w:b/>
          <w:szCs w:val="22"/>
          <w:lang w:val="en-GB"/>
        </w:rPr>
      </w:pPr>
    </w:p>
    <w:p w14:paraId="5AA7483F" w14:textId="77777777" w:rsidR="00BF42FC" w:rsidRPr="003E24AC" w:rsidRDefault="00BF42FC" w:rsidP="00BF42FC">
      <w:pPr>
        <w:jc w:val="right"/>
        <w:rPr>
          <w:lang w:val="en-GB"/>
        </w:rPr>
      </w:pPr>
    </w:p>
    <w:p w14:paraId="3C93AACA" w14:textId="77777777" w:rsidR="00655927" w:rsidRDefault="00655927" w:rsidP="00655927">
      <w:pPr>
        <w:widowControl/>
        <w:autoSpaceDE/>
        <w:autoSpaceDN/>
        <w:adjustRightInd/>
        <w:spacing w:after="160" w:line="259" w:lineRule="auto"/>
        <w:jc w:val="center"/>
        <w:rPr>
          <w:rFonts w:eastAsia="Aptos" w:cs="Arial"/>
          <w:b/>
          <w:bCs/>
          <w:kern w:val="2"/>
          <w:szCs w:val="22"/>
          <w:lang w:val="en-AU"/>
          <w14:ligatures w14:val="standardContextual"/>
        </w:rPr>
      </w:pPr>
      <w:r w:rsidRPr="00655927">
        <w:rPr>
          <w:rFonts w:eastAsia="Aptos" w:cs="Arial"/>
          <w:b/>
          <w:bCs/>
          <w:kern w:val="2"/>
          <w:szCs w:val="22"/>
          <w:lang w:val="en-AU"/>
          <w14:ligatures w14:val="standardContextual"/>
        </w:rPr>
        <w:t>TERMS OF REFERENCE FOR THE CMS SCIENTIFIC COUNCIL WORKING GROUP ON MULTIPLE SYSTEMS OF KNOWLEDGE, INCLUDING TRADITIONAL AND INDIGENOUS KNOWLEDGE</w:t>
      </w:r>
    </w:p>
    <w:p w14:paraId="3D0A0FB2" w14:textId="6D2A99EB" w:rsidR="001D12A6" w:rsidRPr="001A2B72" w:rsidRDefault="001D12A6" w:rsidP="001D12A6">
      <w:pPr>
        <w:pStyle w:val="Heading2"/>
        <w:keepNext w:val="0"/>
        <w:ind w:left="-90" w:right="-367"/>
        <w:jc w:val="center"/>
        <w:rPr>
          <w:rFonts w:cs="Arial"/>
          <w:sz w:val="22"/>
          <w:szCs w:val="22"/>
        </w:rPr>
      </w:pPr>
      <w:r w:rsidRPr="001A2B72">
        <w:rPr>
          <w:rFonts w:cs="Arial"/>
          <w:sz w:val="22"/>
          <w:szCs w:val="22"/>
        </w:rPr>
        <w:t>UNEP/</w:t>
      </w:r>
      <w:r>
        <w:rPr>
          <w:rFonts w:cs="Arial"/>
          <w:sz w:val="22"/>
          <w:szCs w:val="22"/>
        </w:rPr>
        <w:t>CMS/</w:t>
      </w:r>
      <w:r w:rsidRPr="001A2B72">
        <w:rPr>
          <w:rFonts w:cs="Arial"/>
          <w:sz w:val="22"/>
          <w:szCs w:val="22"/>
        </w:rPr>
        <w:t>ScC-SC7/Doc.</w:t>
      </w:r>
      <w:r>
        <w:rPr>
          <w:rFonts w:cs="Arial"/>
          <w:sz w:val="22"/>
          <w:szCs w:val="22"/>
        </w:rPr>
        <w:t>6.1.7/-Annex 2</w:t>
      </w:r>
    </w:p>
    <w:p w14:paraId="60AB1162" w14:textId="77777777" w:rsidR="001D12A6" w:rsidRDefault="001D12A6" w:rsidP="001D12A6">
      <w:pPr>
        <w:widowControl/>
        <w:autoSpaceDE/>
        <w:autoSpaceDN/>
        <w:adjustRightInd/>
        <w:rPr>
          <w:rFonts w:eastAsia="Aptos" w:cs="Arial"/>
          <w:kern w:val="2"/>
          <w:szCs w:val="22"/>
          <w:lang w:val="en-AU"/>
          <w14:ligatures w14:val="standardContextual"/>
        </w:rPr>
      </w:pPr>
    </w:p>
    <w:p w14:paraId="6D85455F" w14:textId="77777777" w:rsidR="001D12A6" w:rsidRDefault="001D12A6" w:rsidP="001D12A6">
      <w:pPr>
        <w:widowControl/>
        <w:autoSpaceDE/>
        <w:autoSpaceDN/>
        <w:adjustRightInd/>
        <w:jc w:val="both"/>
        <w:rPr>
          <w:rFonts w:eastAsia="Aptos" w:cs="Arial"/>
          <w:kern w:val="2"/>
          <w:szCs w:val="22"/>
          <w:lang w:val="en-AU"/>
          <w14:ligatures w14:val="standardContextual"/>
        </w:rPr>
      </w:pPr>
    </w:p>
    <w:p w14:paraId="491FCCA6" w14:textId="1DC6C521" w:rsidR="00655927" w:rsidRDefault="00655927" w:rsidP="001D12A6">
      <w:pPr>
        <w:widowControl/>
        <w:autoSpaceDE/>
        <w:autoSpaceDN/>
        <w:adjustRightInd/>
        <w:jc w:val="both"/>
        <w:rPr>
          <w:rFonts w:eastAsia="Aptos" w:cs="Arial"/>
          <w:kern w:val="2"/>
          <w:szCs w:val="22"/>
          <w:lang w:val="en-AU"/>
          <w14:ligatures w14:val="standardContextual"/>
        </w:rPr>
      </w:pPr>
      <w:r w:rsidRPr="00655927">
        <w:rPr>
          <w:rFonts w:eastAsia="Aptos" w:cs="Arial"/>
          <w:kern w:val="2"/>
          <w:szCs w:val="22"/>
          <w:lang w:val="en-AU"/>
          <w14:ligatures w14:val="standardContextual"/>
        </w:rPr>
        <w:t>The Seventh Meeting of the Sessional Committee of the Scientific Council (ScC-SC7) held from 17 to 20 September 2024, decided to establish a Working Group on the above subject.</w:t>
      </w:r>
    </w:p>
    <w:p w14:paraId="77B073E5" w14:textId="77777777" w:rsidR="001D12A6" w:rsidRPr="00655927" w:rsidRDefault="001D12A6" w:rsidP="001D12A6">
      <w:pPr>
        <w:widowControl/>
        <w:autoSpaceDE/>
        <w:autoSpaceDN/>
        <w:adjustRightInd/>
        <w:jc w:val="both"/>
        <w:rPr>
          <w:rFonts w:eastAsia="Aptos" w:cs="Arial"/>
          <w:kern w:val="2"/>
          <w:szCs w:val="22"/>
          <w:lang w:val="en-AU"/>
          <w14:ligatures w14:val="standardContextual"/>
        </w:rPr>
      </w:pPr>
    </w:p>
    <w:p w14:paraId="63FAD5EB" w14:textId="77777777" w:rsidR="00655927" w:rsidRDefault="00655927" w:rsidP="001D12A6">
      <w:pPr>
        <w:widowControl/>
        <w:numPr>
          <w:ilvl w:val="0"/>
          <w:numId w:val="44"/>
        </w:numPr>
        <w:autoSpaceDE/>
        <w:autoSpaceDN/>
        <w:adjustRightInd/>
        <w:ind w:left="540" w:hanging="540"/>
        <w:contextualSpacing/>
        <w:jc w:val="both"/>
        <w:rPr>
          <w:rFonts w:eastAsia="Aptos" w:cs="Arial"/>
          <w:b/>
          <w:bCs/>
          <w:kern w:val="2"/>
          <w:szCs w:val="22"/>
          <w:lang w:val="en-AU"/>
          <w14:ligatures w14:val="standardContextual"/>
        </w:rPr>
      </w:pPr>
      <w:r w:rsidRPr="00655927">
        <w:rPr>
          <w:rFonts w:eastAsia="Aptos" w:cs="Arial"/>
          <w:b/>
          <w:bCs/>
          <w:kern w:val="2"/>
          <w:szCs w:val="22"/>
          <w:lang w:val="en-AU"/>
          <w14:ligatures w14:val="standardContextual"/>
        </w:rPr>
        <w:t>Purpose</w:t>
      </w:r>
    </w:p>
    <w:p w14:paraId="225BC0B9" w14:textId="77777777" w:rsidR="001D12A6" w:rsidRPr="00655927" w:rsidRDefault="001D12A6" w:rsidP="001D12A6">
      <w:pPr>
        <w:widowControl/>
        <w:autoSpaceDE/>
        <w:autoSpaceDN/>
        <w:adjustRightInd/>
        <w:ind w:left="540" w:hanging="540"/>
        <w:contextualSpacing/>
        <w:jc w:val="both"/>
        <w:rPr>
          <w:rFonts w:eastAsia="Aptos" w:cs="Arial"/>
          <w:b/>
          <w:bCs/>
          <w:kern w:val="2"/>
          <w:szCs w:val="22"/>
          <w:lang w:val="en-AU"/>
          <w14:ligatures w14:val="standardContextual"/>
        </w:rPr>
      </w:pPr>
    </w:p>
    <w:p w14:paraId="28ED7B81" w14:textId="68FC9028" w:rsidR="00655927" w:rsidRDefault="00655927" w:rsidP="00FF4CD0">
      <w:pPr>
        <w:widowControl/>
        <w:autoSpaceDE/>
        <w:autoSpaceDN/>
        <w:adjustRightInd/>
        <w:ind w:hanging="7"/>
        <w:jc w:val="both"/>
        <w:rPr>
          <w:rFonts w:eastAsia="Aptos" w:cs="Arial"/>
          <w:kern w:val="2"/>
          <w:szCs w:val="22"/>
          <w:lang w:val="en-AU"/>
          <w14:ligatures w14:val="standardContextual"/>
        </w:rPr>
      </w:pPr>
      <w:r w:rsidRPr="00655927">
        <w:rPr>
          <w:rFonts w:eastAsia="Aptos" w:cs="Arial"/>
          <w:kern w:val="2"/>
          <w:szCs w:val="22"/>
          <w:lang w:val="en-AU"/>
          <w14:ligatures w14:val="standardContextual"/>
        </w:rPr>
        <w:t>The Working Group shall have the mandate to support</w:t>
      </w:r>
      <w:r w:rsidR="004162E7" w:rsidRPr="004162E7">
        <w:rPr>
          <w:rFonts w:eastAsia="Aptos" w:cs="Arial"/>
          <w:strike/>
          <w:kern w:val="2"/>
          <w:szCs w:val="22"/>
          <w:lang w:val="en-AU"/>
          <w14:ligatures w14:val="standardContextual"/>
        </w:rPr>
        <w:t>:</w:t>
      </w:r>
      <w:r w:rsidRPr="00655927">
        <w:rPr>
          <w:rFonts w:eastAsia="Aptos" w:cs="Arial"/>
          <w:kern w:val="2"/>
          <w:szCs w:val="22"/>
          <w:lang w:val="en-AU"/>
          <w14:ligatures w14:val="standardContextual"/>
        </w:rPr>
        <w:t xml:space="preserve"> the Scientific Council in implementation of Decision 14.9,</w:t>
      </w:r>
      <w:r w:rsidR="00995C45">
        <w:rPr>
          <w:rFonts w:eastAsia="Aptos" w:cs="Arial"/>
          <w:kern w:val="2"/>
          <w:szCs w:val="22"/>
          <w:lang w:val="en-AU"/>
          <w14:ligatures w14:val="standardContextual"/>
        </w:rPr>
        <w:t xml:space="preserve"> </w:t>
      </w:r>
      <w:r w:rsidR="0016778B" w:rsidRPr="00995C45">
        <w:rPr>
          <w:rFonts w:eastAsia="Aptos" w:cs="Arial"/>
          <w:strike/>
          <w:kern w:val="2"/>
          <w:szCs w:val="22"/>
          <w:lang w:val="en-AU"/>
          <w14:ligatures w14:val="standardContextual"/>
        </w:rPr>
        <w:t>and to that</w:t>
      </w:r>
      <w:r w:rsidR="00995C45" w:rsidRPr="00995C45">
        <w:rPr>
          <w:rFonts w:eastAsia="Aptos" w:cs="Arial"/>
          <w:strike/>
          <w:kern w:val="2"/>
          <w:szCs w:val="22"/>
          <w:lang w:val="en-AU"/>
          <w14:ligatures w14:val="standardContextual"/>
        </w:rPr>
        <w:t xml:space="preserve"> end</w:t>
      </w:r>
      <w:r w:rsidRPr="00655927">
        <w:rPr>
          <w:rFonts w:eastAsia="Aptos" w:cs="Arial"/>
          <w:kern w:val="2"/>
          <w:szCs w:val="22"/>
          <w:lang w:val="en-AU"/>
          <w14:ligatures w14:val="standardContextual"/>
        </w:rPr>
        <w:t xml:space="preserve"> </w:t>
      </w:r>
      <w:r w:rsidRPr="00655927">
        <w:rPr>
          <w:rFonts w:eastAsia="Aptos" w:cs="Arial"/>
          <w:kern w:val="2"/>
          <w:szCs w:val="22"/>
          <w:u w:val="single"/>
          <w:lang w:val="en-AU"/>
          <w14:ligatures w14:val="standardContextual"/>
        </w:rPr>
        <w:t>including by considering the followin</w:t>
      </w:r>
      <w:r w:rsidRPr="00655927">
        <w:rPr>
          <w:rFonts w:eastAsia="Aptos" w:cs="Arial"/>
          <w:kern w:val="2"/>
          <w:szCs w:val="22"/>
          <w:lang w:val="en-AU"/>
          <w14:ligatures w14:val="standardContextual"/>
        </w:rPr>
        <w:t xml:space="preserve">g: </w:t>
      </w:r>
    </w:p>
    <w:p w14:paraId="647AD259" w14:textId="77777777" w:rsidR="001D12A6" w:rsidRPr="00655927" w:rsidRDefault="001D12A6" w:rsidP="001D12A6">
      <w:pPr>
        <w:widowControl/>
        <w:autoSpaceDE/>
        <w:autoSpaceDN/>
        <w:adjustRightInd/>
        <w:ind w:left="540" w:hanging="547"/>
        <w:jc w:val="both"/>
        <w:rPr>
          <w:rFonts w:eastAsia="Aptos" w:cs="Arial"/>
          <w:kern w:val="2"/>
          <w:szCs w:val="22"/>
          <w:lang w:val="en-AU"/>
          <w14:ligatures w14:val="standardContextual"/>
        </w:rPr>
      </w:pPr>
    </w:p>
    <w:p w14:paraId="39A7C341" w14:textId="77777777" w:rsidR="00655927" w:rsidRPr="00A21346" w:rsidRDefault="00655927" w:rsidP="001D12A6">
      <w:pPr>
        <w:widowControl/>
        <w:numPr>
          <w:ilvl w:val="0"/>
          <w:numId w:val="45"/>
        </w:numPr>
        <w:autoSpaceDE/>
        <w:autoSpaceDN/>
        <w:adjustRightInd/>
        <w:ind w:hanging="547"/>
        <w:jc w:val="both"/>
        <w:rPr>
          <w:rFonts w:eastAsia="Aptos" w:cs="Arial"/>
          <w:kern w:val="2"/>
          <w:szCs w:val="22"/>
          <w:u w:val="single"/>
          <w:lang w:val="en-AU"/>
          <w14:ligatures w14:val="standardContextual"/>
        </w:rPr>
      </w:pPr>
      <w:r w:rsidRPr="00655927">
        <w:rPr>
          <w:rFonts w:eastAsia="Aptos" w:cs="Arial"/>
          <w:kern w:val="2"/>
          <w:szCs w:val="22"/>
          <w:u w:val="single"/>
          <w:lang w:val="en-AU"/>
          <w14:ligatures w14:val="standardContextual"/>
        </w:rPr>
        <w:t xml:space="preserve">Assess the significance of multiple systems of knowledge, including traditional and Indigenous knowledge, for effective migratory species </w:t>
      </w:r>
      <w:proofErr w:type="gramStart"/>
      <w:r w:rsidRPr="00655927">
        <w:rPr>
          <w:rFonts w:eastAsia="Aptos" w:cs="Arial"/>
          <w:kern w:val="2"/>
          <w:szCs w:val="22"/>
          <w:u w:val="single"/>
          <w:lang w:val="en-AU"/>
          <w14:ligatures w14:val="standardContextual"/>
        </w:rPr>
        <w:t>conservation;</w:t>
      </w:r>
      <w:proofErr w:type="gramEnd"/>
      <w:r w:rsidRPr="00655927">
        <w:rPr>
          <w:rFonts w:eastAsia="Aptos" w:cs="Arial"/>
          <w:kern w:val="2"/>
          <w:szCs w:val="22"/>
          <w:u w:val="single"/>
          <w:lang w:val="en-AU"/>
          <w14:ligatures w14:val="standardContextual"/>
        </w:rPr>
        <w:t xml:space="preserve"> </w:t>
      </w:r>
    </w:p>
    <w:p w14:paraId="1A740A84" w14:textId="77777777" w:rsidR="001D12A6" w:rsidRPr="00655927" w:rsidRDefault="001D12A6" w:rsidP="001D12A6">
      <w:pPr>
        <w:widowControl/>
        <w:autoSpaceDE/>
        <w:autoSpaceDN/>
        <w:adjustRightInd/>
        <w:ind w:left="1080"/>
        <w:jc w:val="both"/>
        <w:rPr>
          <w:rFonts w:eastAsia="Aptos" w:cs="Arial"/>
          <w:kern w:val="2"/>
          <w:szCs w:val="22"/>
          <w:lang w:val="en-AU"/>
          <w14:ligatures w14:val="standardContextual"/>
        </w:rPr>
      </w:pPr>
    </w:p>
    <w:p w14:paraId="62045D36" w14:textId="2A19E6C8" w:rsidR="001D12A6" w:rsidRDefault="00B17F05" w:rsidP="006F77EC">
      <w:pPr>
        <w:widowControl/>
        <w:autoSpaceDE/>
        <w:autoSpaceDN/>
        <w:adjustRightInd/>
        <w:ind w:left="990" w:hanging="457"/>
        <w:contextualSpacing/>
        <w:jc w:val="both"/>
        <w:rPr>
          <w:rFonts w:eastAsia="Aptos" w:cs="Arial"/>
          <w:kern w:val="2"/>
          <w:szCs w:val="22"/>
          <w:lang w:val="en-AU"/>
          <w14:ligatures w14:val="standardContextual"/>
        </w:rPr>
      </w:pPr>
      <w:r w:rsidRPr="00B17F05">
        <w:rPr>
          <w:rFonts w:eastAsia="Aptos" w:cs="Arial"/>
          <w:strike/>
          <w:kern w:val="2"/>
          <w:szCs w:val="22"/>
          <w:lang w:val="en-AU"/>
          <w14:ligatures w14:val="standardContextual"/>
        </w:rPr>
        <w:t>a)</w:t>
      </w:r>
      <w:r w:rsidR="006F77EC">
        <w:rPr>
          <w:rFonts w:eastAsia="Aptos" w:cs="Arial"/>
          <w:kern w:val="2"/>
          <w:szCs w:val="22"/>
          <w:lang w:val="en-AU"/>
          <w14:ligatures w14:val="standardContextual"/>
        </w:rPr>
        <w:t xml:space="preserve"> </w:t>
      </w:r>
      <w:proofErr w:type="gramStart"/>
      <w:r w:rsidR="006F77EC">
        <w:rPr>
          <w:rFonts w:eastAsia="Aptos" w:cs="Arial"/>
          <w:kern w:val="2"/>
          <w:szCs w:val="22"/>
          <w:lang w:val="en-AU"/>
          <w14:ligatures w14:val="standardContextual"/>
        </w:rPr>
        <w:t>b)</w:t>
      </w:r>
      <w:r w:rsidR="00655927" w:rsidRPr="00655927">
        <w:rPr>
          <w:rFonts w:eastAsia="Aptos" w:cs="Arial"/>
          <w:kern w:val="2"/>
          <w:szCs w:val="22"/>
          <w:lang w:val="en-AU"/>
          <w14:ligatures w14:val="standardContextual"/>
        </w:rPr>
        <w:t>Develop</w:t>
      </w:r>
      <w:proofErr w:type="gramEnd"/>
      <w:r w:rsidR="00655927" w:rsidRPr="00655927">
        <w:rPr>
          <w:rFonts w:eastAsia="Aptos" w:cs="Arial"/>
          <w:kern w:val="2"/>
          <w:szCs w:val="22"/>
          <w:lang w:val="en-AU"/>
          <w14:ligatures w14:val="standardContextual"/>
        </w:rPr>
        <w:t xml:space="preserve"> recommendations </w:t>
      </w:r>
      <w:r w:rsidR="00655927" w:rsidRPr="00655927">
        <w:rPr>
          <w:rFonts w:eastAsia="Aptos" w:cs="Arial"/>
          <w:kern w:val="2"/>
          <w:szCs w:val="22"/>
          <w:u w:val="single"/>
          <w:lang w:val="en-AU"/>
          <w14:ligatures w14:val="standardContextual"/>
        </w:rPr>
        <w:t>for ways in which CMS might facilitate</w:t>
      </w:r>
      <w:r w:rsidR="00655927" w:rsidRPr="00655927">
        <w:rPr>
          <w:rFonts w:eastAsia="Aptos" w:cs="Arial"/>
          <w:kern w:val="2"/>
          <w:szCs w:val="22"/>
          <w:lang w:val="en-AU"/>
          <w14:ligatures w14:val="standardContextual"/>
        </w:rPr>
        <w:t xml:space="preserve"> </w:t>
      </w:r>
      <w:r w:rsidR="00114CBC" w:rsidRPr="00114CBC">
        <w:rPr>
          <w:rFonts w:eastAsia="Aptos" w:cs="Arial"/>
          <w:strike/>
          <w:kern w:val="2"/>
          <w:szCs w:val="22"/>
          <w:lang w:val="en-AU"/>
          <w14:ligatures w14:val="standardContextual"/>
        </w:rPr>
        <w:t>designed to enhance</w:t>
      </w:r>
      <w:r w:rsidR="00114CBC">
        <w:rPr>
          <w:rFonts w:eastAsia="Aptos" w:cs="Arial"/>
          <w:kern w:val="2"/>
          <w:szCs w:val="22"/>
          <w:lang w:val="en-AU"/>
          <w14:ligatures w14:val="standardContextual"/>
        </w:rPr>
        <w:t xml:space="preserve"> </w:t>
      </w:r>
      <w:r w:rsidR="00655927" w:rsidRPr="00655927">
        <w:rPr>
          <w:rFonts w:eastAsia="Aptos" w:cs="Arial"/>
          <w:kern w:val="2"/>
          <w:szCs w:val="22"/>
          <w:lang w:val="en-AU"/>
          <w14:ligatures w14:val="standardContextual"/>
        </w:rPr>
        <w:t xml:space="preserve">the inclusion of </w:t>
      </w:r>
      <w:r w:rsidR="00655927" w:rsidRPr="00655927">
        <w:rPr>
          <w:rFonts w:eastAsia="Aptos" w:cs="Arial"/>
          <w:kern w:val="2"/>
          <w:szCs w:val="22"/>
          <w:u w:val="single"/>
          <w:lang w:val="en-AU"/>
          <w14:ligatures w14:val="standardContextual"/>
        </w:rPr>
        <w:t>additional systems of knowledge, including</w:t>
      </w:r>
      <w:r w:rsidR="00655927" w:rsidRPr="00655927">
        <w:rPr>
          <w:rFonts w:eastAsia="Aptos" w:cs="Arial"/>
          <w:kern w:val="2"/>
          <w:szCs w:val="22"/>
          <w:lang w:val="en-AU"/>
          <w14:ligatures w14:val="standardContextual"/>
        </w:rPr>
        <w:t xml:space="preserve"> traditional and Indigenous knowledge, in Scientific Council activities and assessments</w:t>
      </w:r>
      <w:r w:rsidR="00655927" w:rsidRPr="00655927">
        <w:rPr>
          <w:rFonts w:eastAsia="Aptos" w:cs="Arial"/>
          <w:kern w:val="2"/>
          <w:szCs w:val="22"/>
          <w:u w:val="single"/>
          <w:lang w:val="en-AU"/>
          <w14:ligatures w14:val="standardContextual"/>
        </w:rPr>
        <w:t>, for enhanced implementation of the Convention</w:t>
      </w:r>
      <w:r w:rsidR="00655927" w:rsidRPr="00655927">
        <w:rPr>
          <w:rFonts w:eastAsia="Aptos" w:cs="Arial"/>
          <w:kern w:val="2"/>
          <w:szCs w:val="22"/>
          <w:lang w:val="en-AU"/>
          <w14:ligatures w14:val="standardContextual"/>
        </w:rPr>
        <w:t xml:space="preserve">. </w:t>
      </w:r>
    </w:p>
    <w:p w14:paraId="73FA61B6" w14:textId="7AB08C54" w:rsidR="00655927" w:rsidRPr="00655927" w:rsidRDefault="00655927" w:rsidP="001D12A6">
      <w:pPr>
        <w:widowControl/>
        <w:autoSpaceDE/>
        <w:autoSpaceDN/>
        <w:adjustRightInd/>
        <w:ind w:left="540" w:hanging="540"/>
        <w:contextualSpacing/>
        <w:jc w:val="both"/>
        <w:rPr>
          <w:rFonts w:eastAsia="Aptos" w:cs="Arial"/>
          <w:kern w:val="2"/>
          <w:szCs w:val="22"/>
          <w:lang w:val="en-AU"/>
          <w14:ligatures w14:val="standardContextual"/>
        </w:rPr>
      </w:pPr>
      <w:r w:rsidRPr="00655927">
        <w:rPr>
          <w:rFonts w:eastAsia="Aptos" w:cs="Arial"/>
          <w:kern w:val="2"/>
          <w:szCs w:val="22"/>
          <w:lang w:val="en-AU"/>
          <w14:ligatures w14:val="standardContextual"/>
        </w:rPr>
        <w:t xml:space="preserve"> </w:t>
      </w:r>
    </w:p>
    <w:p w14:paraId="67837FCC" w14:textId="77777777" w:rsidR="00655927" w:rsidRDefault="00655927" w:rsidP="001D12A6">
      <w:pPr>
        <w:widowControl/>
        <w:numPr>
          <w:ilvl w:val="0"/>
          <w:numId w:val="44"/>
        </w:numPr>
        <w:autoSpaceDE/>
        <w:autoSpaceDN/>
        <w:adjustRightInd/>
        <w:ind w:left="540" w:hanging="540"/>
        <w:contextualSpacing/>
        <w:jc w:val="both"/>
        <w:rPr>
          <w:rFonts w:eastAsia="Aptos" w:cs="Arial"/>
          <w:b/>
          <w:bCs/>
          <w:kern w:val="2"/>
          <w:szCs w:val="22"/>
          <w:lang w:val="en-AU"/>
          <w14:ligatures w14:val="standardContextual"/>
        </w:rPr>
      </w:pPr>
      <w:r w:rsidRPr="00655927">
        <w:rPr>
          <w:rFonts w:eastAsia="Aptos" w:cs="Arial"/>
          <w:b/>
          <w:bCs/>
          <w:kern w:val="2"/>
          <w:szCs w:val="22"/>
          <w:lang w:val="en-AU"/>
          <w14:ligatures w14:val="standardContextual"/>
        </w:rPr>
        <w:t>Membership</w:t>
      </w:r>
    </w:p>
    <w:p w14:paraId="1430432F" w14:textId="77777777" w:rsidR="001D12A6" w:rsidRPr="00655927" w:rsidRDefault="001D12A6" w:rsidP="001D12A6">
      <w:pPr>
        <w:widowControl/>
        <w:autoSpaceDE/>
        <w:autoSpaceDN/>
        <w:adjustRightInd/>
        <w:ind w:left="540" w:hanging="540"/>
        <w:contextualSpacing/>
        <w:jc w:val="both"/>
        <w:rPr>
          <w:rFonts w:eastAsia="Aptos" w:cs="Arial"/>
          <w:b/>
          <w:bCs/>
          <w:kern w:val="2"/>
          <w:szCs w:val="22"/>
          <w:lang w:val="en-AU"/>
          <w14:ligatures w14:val="standardContextual"/>
        </w:rPr>
      </w:pPr>
    </w:p>
    <w:p w14:paraId="3ACA988A" w14:textId="77777777" w:rsidR="00655927" w:rsidRDefault="00655927" w:rsidP="001D12A6">
      <w:pPr>
        <w:widowControl/>
        <w:numPr>
          <w:ilvl w:val="0"/>
          <w:numId w:val="46"/>
        </w:numPr>
        <w:autoSpaceDE/>
        <w:autoSpaceDN/>
        <w:adjustRightInd/>
        <w:ind w:left="1094" w:hanging="547"/>
        <w:jc w:val="both"/>
        <w:rPr>
          <w:rFonts w:eastAsia="Aptos" w:cs="Arial"/>
          <w:kern w:val="2"/>
          <w:szCs w:val="22"/>
          <w:lang w:val="en-AU"/>
          <w14:ligatures w14:val="standardContextual"/>
        </w:rPr>
      </w:pPr>
      <w:r w:rsidRPr="00655927">
        <w:rPr>
          <w:rFonts w:eastAsia="Aptos" w:cs="Arial"/>
          <w:kern w:val="2"/>
          <w:szCs w:val="22"/>
          <w:lang w:val="en-AU"/>
          <w14:ligatures w14:val="standardContextual"/>
        </w:rPr>
        <w:t xml:space="preserve">The Working Group shall be open to both Sessional Committee members and Scientific Councillors </w:t>
      </w:r>
      <w:r w:rsidRPr="00655927">
        <w:rPr>
          <w:rFonts w:eastAsia="Aptos" w:cs="Arial"/>
          <w:kern w:val="2"/>
          <w:szCs w:val="22"/>
          <w:u w:val="single"/>
          <w:lang w:val="en-AU"/>
          <w14:ligatures w14:val="standardContextual"/>
        </w:rPr>
        <w:t>as well as interested Sessional Committee observers</w:t>
      </w:r>
      <w:r w:rsidRPr="00655927">
        <w:rPr>
          <w:rFonts w:eastAsia="Aptos" w:cs="Arial"/>
          <w:kern w:val="2"/>
          <w:szCs w:val="22"/>
          <w:lang w:val="en-AU"/>
          <w14:ligatures w14:val="standardContextual"/>
        </w:rPr>
        <w:t xml:space="preserve">. </w:t>
      </w:r>
    </w:p>
    <w:p w14:paraId="330F3E95" w14:textId="77777777" w:rsidR="001D12A6" w:rsidRPr="00655927" w:rsidRDefault="001D12A6" w:rsidP="001D12A6">
      <w:pPr>
        <w:widowControl/>
        <w:autoSpaceDE/>
        <w:autoSpaceDN/>
        <w:adjustRightInd/>
        <w:ind w:left="1094"/>
        <w:jc w:val="both"/>
        <w:rPr>
          <w:rFonts w:eastAsia="Aptos" w:cs="Arial"/>
          <w:kern w:val="2"/>
          <w:szCs w:val="22"/>
          <w:lang w:val="en-AU"/>
          <w14:ligatures w14:val="standardContextual"/>
        </w:rPr>
      </w:pPr>
    </w:p>
    <w:p w14:paraId="094AC166" w14:textId="3427F1D5" w:rsidR="00655927" w:rsidRPr="00655927" w:rsidRDefault="00FA57A8" w:rsidP="00FA57A8">
      <w:pPr>
        <w:widowControl/>
        <w:autoSpaceDE/>
        <w:autoSpaceDN/>
        <w:adjustRightInd/>
        <w:ind w:left="1080" w:hanging="540"/>
        <w:contextualSpacing/>
        <w:jc w:val="both"/>
        <w:rPr>
          <w:rFonts w:eastAsia="Aptos" w:cs="Arial"/>
          <w:kern w:val="2"/>
          <w:szCs w:val="22"/>
          <w:lang w:val="en-AU"/>
          <w14:ligatures w14:val="standardContextual"/>
        </w:rPr>
      </w:pPr>
      <w:r w:rsidRPr="00FA57A8">
        <w:rPr>
          <w:rFonts w:eastAsia="Aptos" w:cs="Arial"/>
          <w:kern w:val="2"/>
          <w:szCs w:val="22"/>
          <w:u w:val="single"/>
          <w:lang w:val="en-AU"/>
          <w14:ligatures w14:val="standardContextual"/>
        </w:rPr>
        <w:t>B.</w:t>
      </w:r>
      <w:r w:rsidRPr="00FA57A8">
        <w:rPr>
          <w:rFonts w:eastAsia="Aptos" w:cs="Arial"/>
          <w:kern w:val="2"/>
          <w:szCs w:val="22"/>
          <w:u w:val="single"/>
          <w:lang w:val="en-AU"/>
          <w14:ligatures w14:val="standardContextual"/>
        </w:rPr>
        <w:tab/>
      </w:r>
      <w:r w:rsidR="00655927" w:rsidRPr="00655927">
        <w:rPr>
          <w:rFonts w:eastAsia="Aptos" w:cs="Arial"/>
          <w:kern w:val="2"/>
          <w:szCs w:val="22"/>
          <w:lang w:val="en-AU"/>
          <w14:ligatures w14:val="standardContextual"/>
        </w:rPr>
        <w:t>The Working Group strives to maintain a balance of gender and regional representation.</w:t>
      </w:r>
    </w:p>
    <w:p w14:paraId="13EA22AD" w14:textId="77777777" w:rsidR="00655927" w:rsidRPr="00655927" w:rsidRDefault="00655927" w:rsidP="001D12A6">
      <w:pPr>
        <w:widowControl/>
        <w:autoSpaceDE/>
        <w:autoSpaceDN/>
        <w:adjustRightInd/>
        <w:ind w:left="540" w:hanging="540"/>
        <w:contextualSpacing/>
        <w:jc w:val="both"/>
        <w:rPr>
          <w:rFonts w:eastAsia="Aptos" w:cs="Arial"/>
          <w:kern w:val="2"/>
          <w:szCs w:val="22"/>
          <w:lang w:val="en-AU"/>
          <w14:ligatures w14:val="standardContextual"/>
        </w:rPr>
      </w:pPr>
    </w:p>
    <w:p w14:paraId="1840F84E" w14:textId="77777777" w:rsidR="00655927" w:rsidRDefault="00655927" w:rsidP="001D12A6">
      <w:pPr>
        <w:widowControl/>
        <w:numPr>
          <w:ilvl w:val="0"/>
          <w:numId w:val="44"/>
        </w:numPr>
        <w:autoSpaceDE/>
        <w:autoSpaceDN/>
        <w:adjustRightInd/>
        <w:ind w:left="540" w:hanging="540"/>
        <w:contextualSpacing/>
        <w:jc w:val="both"/>
        <w:rPr>
          <w:rFonts w:eastAsia="Aptos" w:cs="Arial"/>
          <w:b/>
          <w:bCs/>
          <w:kern w:val="2"/>
          <w:szCs w:val="22"/>
          <w:lang w:val="en-AU"/>
          <w14:ligatures w14:val="standardContextual"/>
        </w:rPr>
      </w:pPr>
      <w:r w:rsidRPr="00655927">
        <w:rPr>
          <w:rFonts w:eastAsia="Aptos" w:cs="Arial"/>
          <w:b/>
          <w:bCs/>
          <w:kern w:val="2"/>
          <w:szCs w:val="22"/>
          <w:lang w:val="en-AU"/>
          <w14:ligatures w14:val="standardContextual"/>
        </w:rPr>
        <w:t>Organization of work</w:t>
      </w:r>
    </w:p>
    <w:p w14:paraId="58DA8883" w14:textId="77777777" w:rsidR="001D12A6" w:rsidRPr="00655927" w:rsidRDefault="001D12A6" w:rsidP="001D12A6">
      <w:pPr>
        <w:widowControl/>
        <w:autoSpaceDE/>
        <w:autoSpaceDN/>
        <w:adjustRightInd/>
        <w:ind w:left="540" w:hanging="540"/>
        <w:contextualSpacing/>
        <w:jc w:val="both"/>
        <w:rPr>
          <w:rFonts w:eastAsia="Aptos" w:cs="Arial"/>
          <w:b/>
          <w:bCs/>
          <w:kern w:val="2"/>
          <w:szCs w:val="22"/>
          <w:lang w:val="en-AU"/>
          <w14:ligatures w14:val="standardContextual"/>
        </w:rPr>
      </w:pPr>
    </w:p>
    <w:p w14:paraId="0F827752" w14:textId="77777777" w:rsidR="00655927" w:rsidRDefault="00655927" w:rsidP="001D12A6">
      <w:pPr>
        <w:widowControl/>
        <w:numPr>
          <w:ilvl w:val="0"/>
          <w:numId w:val="47"/>
        </w:numPr>
        <w:autoSpaceDE/>
        <w:autoSpaceDN/>
        <w:adjustRightInd/>
        <w:ind w:left="1094" w:hanging="547"/>
        <w:jc w:val="both"/>
        <w:rPr>
          <w:rFonts w:eastAsia="Aptos" w:cs="Arial"/>
          <w:kern w:val="2"/>
          <w:szCs w:val="22"/>
          <w:lang w:val="en-AU"/>
          <w14:ligatures w14:val="standardContextual"/>
        </w:rPr>
      </w:pPr>
      <w:r w:rsidRPr="00655927">
        <w:rPr>
          <w:rFonts w:eastAsia="Aptos" w:cs="Arial"/>
          <w:kern w:val="2"/>
          <w:szCs w:val="22"/>
          <w:lang w:val="en-AU"/>
          <w14:ligatures w14:val="standardContextual"/>
        </w:rPr>
        <w:t>The Chair of the Working Group will be appointed from among the Sessional Committee / Scientific Council members of the Working Group.</w:t>
      </w:r>
    </w:p>
    <w:p w14:paraId="18695EE5" w14:textId="77777777" w:rsidR="001D12A6" w:rsidRPr="00655927" w:rsidRDefault="001D12A6" w:rsidP="001D12A6">
      <w:pPr>
        <w:widowControl/>
        <w:autoSpaceDE/>
        <w:autoSpaceDN/>
        <w:adjustRightInd/>
        <w:ind w:left="1094"/>
        <w:jc w:val="both"/>
        <w:rPr>
          <w:rFonts w:eastAsia="Aptos" w:cs="Arial"/>
          <w:kern w:val="2"/>
          <w:szCs w:val="22"/>
          <w:lang w:val="en-AU"/>
          <w14:ligatures w14:val="standardContextual"/>
        </w:rPr>
      </w:pPr>
    </w:p>
    <w:p w14:paraId="1B2833FF" w14:textId="77777777" w:rsidR="00655927" w:rsidRDefault="00655927" w:rsidP="001D12A6">
      <w:pPr>
        <w:widowControl/>
        <w:numPr>
          <w:ilvl w:val="0"/>
          <w:numId w:val="47"/>
        </w:numPr>
        <w:autoSpaceDE/>
        <w:autoSpaceDN/>
        <w:adjustRightInd/>
        <w:ind w:left="1094" w:hanging="547"/>
        <w:jc w:val="both"/>
        <w:rPr>
          <w:rFonts w:eastAsia="Aptos" w:cs="Arial"/>
          <w:kern w:val="2"/>
          <w:szCs w:val="22"/>
          <w:lang w:val="en-AU"/>
          <w14:ligatures w14:val="standardContextual"/>
        </w:rPr>
      </w:pPr>
      <w:r w:rsidRPr="00655927">
        <w:rPr>
          <w:rFonts w:eastAsia="Aptos" w:cs="Arial"/>
          <w:kern w:val="2"/>
          <w:szCs w:val="22"/>
          <w:lang w:val="en-AU"/>
          <w14:ligatures w14:val="standardContextual"/>
        </w:rPr>
        <w:t>The Working Group will mainly operate electronically by communicating via email and possibly making use of a dedicated workspace or virtual meetings. In-person meetings may be held in the margins of Sessional Committee meetings.</w:t>
      </w:r>
    </w:p>
    <w:p w14:paraId="0C35FC55" w14:textId="77777777" w:rsidR="001D12A6" w:rsidRPr="00655927" w:rsidRDefault="001D12A6" w:rsidP="001D12A6">
      <w:pPr>
        <w:widowControl/>
        <w:autoSpaceDE/>
        <w:autoSpaceDN/>
        <w:adjustRightInd/>
        <w:jc w:val="both"/>
        <w:rPr>
          <w:rFonts w:eastAsia="Aptos" w:cs="Arial"/>
          <w:kern w:val="2"/>
          <w:szCs w:val="22"/>
          <w:lang w:val="en-AU"/>
          <w14:ligatures w14:val="standardContextual"/>
        </w:rPr>
      </w:pPr>
    </w:p>
    <w:p w14:paraId="1B015A80" w14:textId="03FB9A68" w:rsidR="00655927" w:rsidRPr="00655927" w:rsidRDefault="00655927" w:rsidP="001D12A6">
      <w:pPr>
        <w:widowControl/>
        <w:numPr>
          <w:ilvl w:val="0"/>
          <w:numId w:val="47"/>
        </w:numPr>
        <w:autoSpaceDE/>
        <w:autoSpaceDN/>
        <w:adjustRightInd/>
        <w:ind w:hanging="540"/>
        <w:contextualSpacing/>
        <w:jc w:val="both"/>
        <w:rPr>
          <w:rFonts w:eastAsia="Aptos" w:cs="Arial"/>
          <w:kern w:val="2"/>
          <w:szCs w:val="22"/>
          <w:lang w:val="en-AU"/>
          <w14:ligatures w14:val="standardContextual"/>
        </w:rPr>
      </w:pPr>
      <w:r w:rsidRPr="00655927">
        <w:rPr>
          <w:rFonts w:eastAsia="Aptos" w:cs="Arial"/>
          <w:kern w:val="2"/>
          <w:szCs w:val="22"/>
          <w:lang w:val="en-AU"/>
          <w14:ligatures w14:val="standardContextual"/>
        </w:rPr>
        <w:t xml:space="preserve">The Chair of the Working Group will report on progress to the Sessional Committee. The CMS Secretariat will call for members of the Working Group, keep the membership list, and will support and facilitate the coordination of the activities and the organization of meetings of the Working Group. </w:t>
      </w:r>
    </w:p>
    <w:p w14:paraId="1DF9995F" w14:textId="77777777" w:rsidR="00655927" w:rsidRPr="00655927" w:rsidRDefault="00655927" w:rsidP="001D12A6">
      <w:pPr>
        <w:widowControl/>
        <w:autoSpaceDE/>
        <w:autoSpaceDN/>
        <w:adjustRightInd/>
        <w:ind w:left="540" w:hanging="540"/>
        <w:contextualSpacing/>
        <w:jc w:val="both"/>
        <w:rPr>
          <w:rFonts w:eastAsia="Aptos" w:cs="Arial"/>
          <w:kern w:val="2"/>
          <w:szCs w:val="22"/>
          <w:lang w:val="en-AU"/>
          <w14:ligatures w14:val="standardContextual"/>
        </w:rPr>
      </w:pPr>
    </w:p>
    <w:p w14:paraId="0B7DA62F" w14:textId="77777777" w:rsidR="00655927" w:rsidRDefault="00655927" w:rsidP="001D12A6">
      <w:pPr>
        <w:widowControl/>
        <w:numPr>
          <w:ilvl w:val="0"/>
          <w:numId w:val="44"/>
        </w:numPr>
        <w:autoSpaceDE/>
        <w:autoSpaceDN/>
        <w:adjustRightInd/>
        <w:ind w:left="540" w:hanging="540"/>
        <w:contextualSpacing/>
        <w:jc w:val="both"/>
        <w:rPr>
          <w:rFonts w:eastAsia="Aptos" w:cs="Arial"/>
          <w:b/>
          <w:bCs/>
          <w:kern w:val="2"/>
          <w:szCs w:val="22"/>
          <w:lang w:val="en-AU"/>
          <w14:ligatures w14:val="standardContextual"/>
        </w:rPr>
      </w:pPr>
      <w:r w:rsidRPr="00655927">
        <w:rPr>
          <w:rFonts w:eastAsia="Aptos" w:cs="Arial"/>
          <w:b/>
          <w:bCs/>
          <w:kern w:val="2"/>
          <w:szCs w:val="22"/>
          <w:lang w:val="en-AU"/>
          <w14:ligatures w14:val="standardContextual"/>
        </w:rPr>
        <w:t>Duration</w:t>
      </w:r>
    </w:p>
    <w:p w14:paraId="076DF718" w14:textId="77777777" w:rsidR="001D12A6" w:rsidRPr="00655927" w:rsidRDefault="001D12A6" w:rsidP="001D12A6">
      <w:pPr>
        <w:widowControl/>
        <w:autoSpaceDE/>
        <w:autoSpaceDN/>
        <w:adjustRightInd/>
        <w:ind w:left="720"/>
        <w:contextualSpacing/>
        <w:jc w:val="both"/>
        <w:rPr>
          <w:rFonts w:eastAsia="Aptos" w:cs="Arial"/>
          <w:b/>
          <w:bCs/>
          <w:kern w:val="2"/>
          <w:szCs w:val="22"/>
          <w:lang w:val="en-AU"/>
          <w14:ligatures w14:val="standardContextual"/>
        </w:rPr>
      </w:pPr>
    </w:p>
    <w:p w14:paraId="6E5D164A" w14:textId="77777777" w:rsidR="00655927" w:rsidRPr="00655927" w:rsidRDefault="00655927" w:rsidP="001D12A6">
      <w:pPr>
        <w:widowControl/>
        <w:autoSpaceDE/>
        <w:autoSpaceDN/>
        <w:adjustRightInd/>
        <w:jc w:val="both"/>
        <w:rPr>
          <w:rFonts w:eastAsia="Aptos" w:cs="Arial"/>
          <w:kern w:val="2"/>
          <w:szCs w:val="22"/>
          <w:lang w:val="en-AU"/>
          <w14:ligatures w14:val="standardContextual"/>
        </w:rPr>
      </w:pPr>
      <w:r w:rsidRPr="00655927">
        <w:rPr>
          <w:rFonts w:eastAsia="Aptos" w:cs="Arial"/>
          <w:kern w:val="2"/>
          <w:szCs w:val="22"/>
          <w:lang w:val="en-AU"/>
          <w14:ligatures w14:val="standardContextual"/>
        </w:rPr>
        <w:t xml:space="preserve">The Working Group is established for the intersessional period until COP15. </w:t>
      </w:r>
    </w:p>
    <w:p w14:paraId="7B5F3740" w14:textId="77777777" w:rsidR="00655927" w:rsidRPr="00655927" w:rsidRDefault="00655927" w:rsidP="001D12A6">
      <w:pPr>
        <w:jc w:val="both"/>
        <w:rPr>
          <w:rFonts w:cs="Arial"/>
          <w:lang w:val="en-AU"/>
        </w:rPr>
      </w:pPr>
    </w:p>
    <w:sectPr w:rsidR="00655927" w:rsidRPr="00655927" w:rsidSect="0052082F">
      <w:headerReference w:type="even" r:id="rId11"/>
      <w:headerReference w:type="default" r:id="rId12"/>
      <w:footerReference w:type="even" r:id="rId13"/>
      <w:footerReference w:type="default" r:id="rId14"/>
      <w:headerReference w:type="first" r:id="rId15"/>
      <w:endnotePr>
        <w:numFmt w:val="decimal"/>
      </w:endnotePr>
      <w:pgSz w:w="11905" w:h="16837" w:code="9"/>
      <w:pgMar w:top="1008" w:right="1411" w:bottom="1152" w:left="1411" w:header="432"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B6F0A" w14:textId="77777777" w:rsidR="00C50946" w:rsidRDefault="00C50946">
      <w:r>
        <w:separator/>
      </w:r>
    </w:p>
  </w:endnote>
  <w:endnote w:type="continuationSeparator" w:id="0">
    <w:p w14:paraId="5E754F71" w14:textId="77777777" w:rsidR="00C50946" w:rsidRDefault="00C5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7422007"/>
      <w:docPartObj>
        <w:docPartGallery w:val="Page Numbers (Bottom of Page)"/>
        <w:docPartUnique/>
      </w:docPartObj>
    </w:sdtPr>
    <w:sdtEndPr>
      <w:rPr>
        <w:noProof/>
        <w:sz w:val="18"/>
        <w:szCs w:val="18"/>
      </w:rPr>
    </w:sdtEndPr>
    <w:sdtContent>
      <w:p w14:paraId="5BC20432" w14:textId="3DF1CFB2" w:rsidR="000A28C0" w:rsidRPr="0023639C" w:rsidRDefault="000A28C0">
        <w:pPr>
          <w:pStyle w:val="Footer"/>
          <w:jc w:val="center"/>
          <w:rPr>
            <w:sz w:val="18"/>
            <w:szCs w:val="18"/>
          </w:rPr>
        </w:pPr>
        <w:r w:rsidRPr="0023639C">
          <w:rPr>
            <w:sz w:val="18"/>
            <w:szCs w:val="18"/>
          </w:rPr>
          <w:fldChar w:fldCharType="begin"/>
        </w:r>
        <w:r w:rsidRPr="0023639C">
          <w:rPr>
            <w:sz w:val="18"/>
            <w:szCs w:val="18"/>
          </w:rPr>
          <w:instrText xml:space="preserve"> PAGE   \* MERGEFORMAT </w:instrText>
        </w:r>
        <w:r w:rsidRPr="0023639C">
          <w:rPr>
            <w:sz w:val="18"/>
            <w:szCs w:val="18"/>
          </w:rPr>
          <w:fldChar w:fldCharType="separate"/>
        </w:r>
        <w:r w:rsidRPr="0023639C">
          <w:rPr>
            <w:noProof/>
            <w:sz w:val="18"/>
            <w:szCs w:val="18"/>
          </w:rPr>
          <w:t>2</w:t>
        </w:r>
        <w:r w:rsidRPr="0023639C">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7291515"/>
      <w:docPartObj>
        <w:docPartGallery w:val="Page Numbers (Bottom of Page)"/>
        <w:docPartUnique/>
      </w:docPartObj>
    </w:sdtPr>
    <w:sdtEndPr>
      <w:rPr>
        <w:noProof/>
        <w:sz w:val="18"/>
        <w:szCs w:val="18"/>
      </w:rPr>
    </w:sdtEndPr>
    <w:sdtContent>
      <w:p w14:paraId="03975B78" w14:textId="1D684B04" w:rsidR="007D3C08" w:rsidRPr="0023639C" w:rsidRDefault="007D3C08">
        <w:pPr>
          <w:pStyle w:val="Footer"/>
          <w:jc w:val="center"/>
          <w:rPr>
            <w:sz w:val="18"/>
            <w:szCs w:val="18"/>
          </w:rPr>
        </w:pPr>
        <w:r w:rsidRPr="0023639C">
          <w:rPr>
            <w:sz w:val="18"/>
            <w:szCs w:val="18"/>
          </w:rPr>
          <w:fldChar w:fldCharType="begin"/>
        </w:r>
        <w:r w:rsidRPr="0023639C">
          <w:rPr>
            <w:sz w:val="18"/>
            <w:szCs w:val="18"/>
          </w:rPr>
          <w:instrText xml:space="preserve"> PAGE   \* MERGEFORMAT </w:instrText>
        </w:r>
        <w:r w:rsidRPr="0023639C">
          <w:rPr>
            <w:sz w:val="18"/>
            <w:szCs w:val="18"/>
          </w:rPr>
          <w:fldChar w:fldCharType="separate"/>
        </w:r>
        <w:r w:rsidRPr="0023639C">
          <w:rPr>
            <w:noProof/>
            <w:sz w:val="18"/>
            <w:szCs w:val="18"/>
          </w:rPr>
          <w:t>2</w:t>
        </w:r>
        <w:r w:rsidRPr="0023639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B4503" w14:textId="77777777" w:rsidR="00C50946" w:rsidRDefault="00C50946">
      <w:r>
        <w:separator/>
      </w:r>
    </w:p>
  </w:footnote>
  <w:footnote w:type="continuationSeparator" w:id="0">
    <w:p w14:paraId="591054D2" w14:textId="77777777" w:rsidR="00C50946" w:rsidRDefault="00C50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3A374" w14:textId="6792D903" w:rsidR="000A28C0" w:rsidRPr="00197006" w:rsidRDefault="000A28C0" w:rsidP="000A28C0">
    <w:pPr>
      <w:pStyle w:val="Header"/>
      <w:pBdr>
        <w:bottom w:val="single" w:sz="4" w:space="1" w:color="auto"/>
      </w:pBdr>
      <w:rPr>
        <w:rFonts w:cs="Arial"/>
        <w:i/>
        <w:sz w:val="18"/>
        <w:szCs w:val="18"/>
      </w:rPr>
    </w:pPr>
    <w:bookmarkStart w:id="0" w:name="_Hlk175909357"/>
    <w:r w:rsidRPr="00197006">
      <w:rPr>
        <w:rFonts w:cs="Arial"/>
        <w:i/>
        <w:sz w:val="18"/>
        <w:szCs w:val="18"/>
      </w:rPr>
      <w:t>UNEP/</w:t>
    </w:r>
    <w:r w:rsidR="00C74987">
      <w:rPr>
        <w:rFonts w:cs="Arial"/>
        <w:i/>
        <w:sz w:val="18"/>
        <w:szCs w:val="18"/>
      </w:rPr>
      <w:t>CMS/</w:t>
    </w:r>
    <w:r w:rsidRPr="00197006">
      <w:rPr>
        <w:rFonts w:cs="Arial"/>
        <w:i/>
        <w:sz w:val="18"/>
        <w:szCs w:val="18"/>
      </w:rPr>
      <w:t>ScC-SC</w:t>
    </w:r>
    <w:r w:rsidR="001A2B72" w:rsidRPr="00197006">
      <w:rPr>
        <w:rFonts w:cs="Arial"/>
        <w:i/>
        <w:sz w:val="18"/>
        <w:szCs w:val="18"/>
      </w:rPr>
      <w:t>7</w:t>
    </w:r>
    <w:r w:rsidRPr="00197006">
      <w:rPr>
        <w:rFonts w:cs="Arial"/>
        <w:i/>
        <w:sz w:val="18"/>
        <w:szCs w:val="18"/>
      </w:rPr>
      <w:t>/</w:t>
    </w:r>
    <w:r w:rsidR="00197006">
      <w:rPr>
        <w:rFonts w:cs="Arial"/>
        <w:i/>
        <w:sz w:val="18"/>
        <w:szCs w:val="18"/>
      </w:rPr>
      <w:t>CRP</w:t>
    </w:r>
    <w:r w:rsidRPr="00197006">
      <w:rPr>
        <w:rFonts w:cs="Arial"/>
        <w:i/>
        <w:sz w:val="18"/>
        <w:szCs w:val="18"/>
      </w:rPr>
      <w:t>.</w:t>
    </w:r>
    <w:r w:rsidR="001A2B72" w:rsidRPr="00197006">
      <w:rPr>
        <w:rFonts w:cs="Arial"/>
        <w:i/>
        <w:sz w:val="18"/>
        <w:szCs w:val="18"/>
      </w:rPr>
      <w:t>XX</w:t>
    </w:r>
    <w:r w:rsidRPr="00197006">
      <w:rPr>
        <w:rFonts w:cs="Arial"/>
        <w:i/>
        <w:sz w:val="18"/>
        <w:szCs w:val="18"/>
      </w:rPr>
      <w:t xml:space="preserve"> </w:t>
    </w:r>
  </w:p>
  <w:bookmarkEnd w:id="0"/>
  <w:p w14:paraId="72D2D125" w14:textId="77777777" w:rsidR="000A28C0" w:rsidRDefault="000A2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AC7D2" w14:textId="3CF6E9D4" w:rsidR="0023639C" w:rsidRPr="00197006" w:rsidRDefault="0023639C" w:rsidP="0023639C">
    <w:pPr>
      <w:pStyle w:val="Header"/>
      <w:pBdr>
        <w:bottom w:val="single" w:sz="4" w:space="1" w:color="auto"/>
      </w:pBdr>
      <w:jc w:val="right"/>
      <w:rPr>
        <w:rFonts w:cs="Arial"/>
        <w:i/>
        <w:sz w:val="18"/>
        <w:szCs w:val="18"/>
      </w:rPr>
    </w:pPr>
    <w:r w:rsidRPr="00197006">
      <w:rPr>
        <w:rFonts w:cs="Arial"/>
        <w:i/>
        <w:sz w:val="18"/>
        <w:szCs w:val="18"/>
      </w:rPr>
      <w:t>UNEP/</w:t>
    </w:r>
    <w:r w:rsidR="00C74987">
      <w:rPr>
        <w:rFonts w:cs="Arial"/>
        <w:i/>
        <w:sz w:val="18"/>
        <w:szCs w:val="18"/>
      </w:rPr>
      <w:t>CMS/</w:t>
    </w:r>
    <w:r w:rsidRPr="00197006">
      <w:rPr>
        <w:rFonts w:cs="Arial"/>
        <w:i/>
        <w:sz w:val="18"/>
        <w:szCs w:val="18"/>
      </w:rPr>
      <w:t>ScC-SC7/</w:t>
    </w:r>
    <w:r>
      <w:rPr>
        <w:rFonts w:cs="Arial"/>
        <w:i/>
        <w:sz w:val="18"/>
        <w:szCs w:val="18"/>
      </w:rPr>
      <w:t>CRP</w:t>
    </w:r>
    <w:r w:rsidRPr="00197006">
      <w:rPr>
        <w:rFonts w:cs="Arial"/>
        <w:i/>
        <w:sz w:val="18"/>
        <w:szCs w:val="18"/>
      </w:rPr>
      <w:t xml:space="preserve">.XX </w:t>
    </w:r>
  </w:p>
  <w:p w14:paraId="0445B996" w14:textId="77777777" w:rsidR="0023639C" w:rsidRDefault="002363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A6E92" w14:textId="4ECBA0BE" w:rsidR="00BF42FC" w:rsidRPr="00B13C43" w:rsidRDefault="000A28C0" w:rsidP="00BF42FC">
    <w:pPr>
      <w:pStyle w:val="Header"/>
      <w:pBdr>
        <w:bottom w:val="single" w:sz="4" w:space="1" w:color="auto"/>
      </w:pBdr>
      <w:jc w:val="right"/>
      <w:rPr>
        <w:rFonts w:cs="Arial"/>
        <w:i/>
        <w:sz w:val="18"/>
        <w:szCs w:val="18"/>
      </w:rPr>
    </w:pPr>
    <w:bookmarkStart w:id="1" w:name="_Hlk75169488"/>
    <w:bookmarkStart w:id="2" w:name="_Hlk75169489"/>
    <w:r w:rsidRPr="00B13C43">
      <w:rPr>
        <w:rFonts w:cs="Arial"/>
        <w:i/>
        <w:sz w:val="18"/>
        <w:szCs w:val="18"/>
      </w:rPr>
      <w:t>UNEP/</w:t>
    </w:r>
    <w:r w:rsidR="00C74987">
      <w:rPr>
        <w:rFonts w:cs="Arial"/>
        <w:i/>
        <w:sz w:val="18"/>
        <w:szCs w:val="18"/>
      </w:rPr>
      <w:t>CMS/</w:t>
    </w:r>
    <w:r w:rsidRPr="00B13C43">
      <w:rPr>
        <w:rFonts w:cs="Arial"/>
        <w:i/>
        <w:sz w:val="18"/>
        <w:szCs w:val="18"/>
      </w:rPr>
      <w:t>ScC-SC</w:t>
    </w:r>
    <w:r w:rsidR="001A2B72" w:rsidRPr="00B13C43">
      <w:rPr>
        <w:rFonts w:cs="Arial"/>
        <w:i/>
        <w:sz w:val="18"/>
        <w:szCs w:val="18"/>
      </w:rPr>
      <w:t>7</w:t>
    </w:r>
    <w:r w:rsidRPr="00B13C43">
      <w:rPr>
        <w:rFonts w:cs="Arial"/>
        <w:i/>
        <w:sz w:val="18"/>
        <w:szCs w:val="18"/>
      </w:rPr>
      <w:t>/</w:t>
    </w:r>
    <w:r w:rsidR="00197006">
      <w:rPr>
        <w:rFonts w:cs="Arial"/>
        <w:i/>
        <w:sz w:val="18"/>
        <w:szCs w:val="18"/>
      </w:rPr>
      <w:t>CRP.</w:t>
    </w:r>
    <w:r w:rsidR="001D12A6">
      <w:rPr>
        <w:rFonts w:cs="Arial"/>
        <w:i/>
        <w:sz w:val="18"/>
        <w:szCs w:val="18"/>
      </w:rPr>
      <w:t>6.1.7</w:t>
    </w:r>
    <w:r w:rsidR="00BF42FC" w:rsidRPr="00B13C43">
      <w:rPr>
        <w:rFonts w:cs="Arial"/>
        <w:i/>
        <w:sz w:val="18"/>
        <w:szCs w:val="18"/>
      </w:rPr>
      <w:t xml:space="preserve">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20A0F3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4321059"/>
    <w:multiLevelType w:val="hybridMultilevel"/>
    <w:tmpl w:val="29C4C866"/>
    <w:lvl w:ilvl="0" w:tplc="02387C26">
      <w:start w:val="1"/>
      <w:numFmt w:val="lowerLetter"/>
      <w:lvlText w:val="(%1)"/>
      <w:lvlJc w:val="left"/>
      <w:pPr>
        <w:tabs>
          <w:tab w:val="num" w:pos="1436"/>
        </w:tabs>
        <w:ind w:left="1436" w:hanging="870"/>
      </w:pPr>
      <w:rPr>
        <w:rFonts w:cs="Times New Roman" w:hint="default"/>
      </w:rPr>
    </w:lvl>
    <w:lvl w:ilvl="1" w:tplc="04090019" w:tentative="1">
      <w:start w:val="1"/>
      <w:numFmt w:val="lowerLetter"/>
      <w:lvlText w:val="%2."/>
      <w:lvlJc w:val="left"/>
      <w:pPr>
        <w:tabs>
          <w:tab w:val="num" w:pos="1646"/>
        </w:tabs>
        <w:ind w:left="1646" w:hanging="360"/>
      </w:pPr>
      <w:rPr>
        <w:rFonts w:cs="Times New Roman"/>
      </w:rPr>
    </w:lvl>
    <w:lvl w:ilvl="2" w:tplc="0409001B" w:tentative="1">
      <w:start w:val="1"/>
      <w:numFmt w:val="lowerRoman"/>
      <w:lvlText w:val="%3."/>
      <w:lvlJc w:val="right"/>
      <w:pPr>
        <w:tabs>
          <w:tab w:val="num" w:pos="2366"/>
        </w:tabs>
        <w:ind w:left="2366" w:hanging="180"/>
      </w:pPr>
      <w:rPr>
        <w:rFonts w:cs="Times New Roman"/>
      </w:rPr>
    </w:lvl>
    <w:lvl w:ilvl="3" w:tplc="0409000F" w:tentative="1">
      <w:start w:val="1"/>
      <w:numFmt w:val="decimal"/>
      <w:lvlText w:val="%4."/>
      <w:lvlJc w:val="left"/>
      <w:pPr>
        <w:tabs>
          <w:tab w:val="num" w:pos="3086"/>
        </w:tabs>
        <w:ind w:left="3086" w:hanging="360"/>
      </w:pPr>
      <w:rPr>
        <w:rFonts w:cs="Times New Roman"/>
      </w:rPr>
    </w:lvl>
    <w:lvl w:ilvl="4" w:tplc="04090019" w:tentative="1">
      <w:start w:val="1"/>
      <w:numFmt w:val="lowerLetter"/>
      <w:lvlText w:val="%5."/>
      <w:lvlJc w:val="left"/>
      <w:pPr>
        <w:tabs>
          <w:tab w:val="num" w:pos="3806"/>
        </w:tabs>
        <w:ind w:left="3806" w:hanging="360"/>
      </w:pPr>
      <w:rPr>
        <w:rFonts w:cs="Times New Roman"/>
      </w:rPr>
    </w:lvl>
    <w:lvl w:ilvl="5" w:tplc="0409001B" w:tentative="1">
      <w:start w:val="1"/>
      <w:numFmt w:val="lowerRoman"/>
      <w:lvlText w:val="%6."/>
      <w:lvlJc w:val="right"/>
      <w:pPr>
        <w:tabs>
          <w:tab w:val="num" w:pos="4526"/>
        </w:tabs>
        <w:ind w:left="4526" w:hanging="180"/>
      </w:pPr>
      <w:rPr>
        <w:rFonts w:cs="Times New Roman"/>
      </w:rPr>
    </w:lvl>
    <w:lvl w:ilvl="6" w:tplc="0409000F" w:tentative="1">
      <w:start w:val="1"/>
      <w:numFmt w:val="decimal"/>
      <w:lvlText w:val="%7."/>
      <w:lvlJc w:val="left"/>
      <w:pPr>
        <w:tabs>
          <w:tab w:val="num" w:pos="5246"/>
        </w:tabs>
        <w:ind w:left="5246" w:hanging="360"/>
      </w:pPr>
      <w:rPr>
        <w:rFonts w:cs="Times New Roman"/>
      </w:rPr>
    </w:lvl>
    <w:lvl w:ilvl="7" w:tplc="04090019" w:tentative="1">
      <w:start w:val="1"/>
      <w:numFmt w:val="lowerLetter"/>
      <w:lvlText w:val="%8."/>
      <w:lvlJc w:val="left"/>
      <w:pPr>
        <w:tabs>
          <w:tab w:val="num" w:pos="5966"/>
        </w:tabs>
        <w:ind w:left="5966" w:hanging="360"/>
      </w:pPr>
      <w:rPr>
        <w:rFonts w:cs="Times New Roman"/>
      </w:rPr>
    </w:lvl>
    <w:lvl w:ilvl="8" w:tplc="0409001B" w:tentative="1">
      <w:start w:val="1"/>
      <w:numFmt w:val="lowerRoman"/>
      <w:lvlText w:val="%9."/>
      <w:lvlJc w:val="right"/>
      <w:pPr>
        <w:tabs>
          <w:tab w:val="num" w:pos="6686"/>
        </w:tabs>
        <w:ind w:left="6686" w:hanging="180"/>
      </w:pPr>
      <w:rPr>
        <w:rFonts w:cs="Times New Roman"/>
      </w:rPr>
    </w:lvl>
  </w:abstractNum>
  <w:abstractNum w:abstractNumId="3" w15:restartNumberingAfterBreak="0">
    <w:nsid w:val="0BFE4A5E"/>
    <w:multiLevelType w:val="hybridMultilevel"/>
    <w:tmpl w:val="4A980EC6"/>
    <w:lvl w:ilvl="0" w:tplc="3B6C0FE4">
      <w:start w:val="1"/>
      <w:numFmt w:val="lowerLetter"/>
      <w:lvlText w:val="%1)"/>
      <w:lvlJc w:val="left"/>
      <w:pPr>
        <w:ind w:left="1080" w:hanging="360"/>
      </w:pPr>
      <w:rPr>
        <w:rFonts w:hint="default"/>
        <w:u w:val="single"/>
      </w:rPr>
    </w:lvl>
    <w:lvl w:ilvl="1" w:tplc="9C16615A">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C3C082F"/>
    <w:multiLevelType w:val="hybridMultilevel"/>
    <w:tmpl w:val="3D8C7CA6"/>
    <w:lvl w:ilvl="0" w:tplc="F6CC7B94">
      <w:start w:val="1"/>
      <w:numFmt w:val="lowerLetter"/>
      <w:lvlText w:val="(%1)"/>
      <w:lvlJc w:val="left"/>
      <w:pPr>
        <w:tabs>
          <w:tab w:val="num" w:pos="1436"/>
        </w:tabs>
        <w:ind w:left="1436" w:hanging="870"/>
      </w:pPr>
      <w:rPr>
        <w:rFonts w:cs="Times New Roman" w:hint="default"/>
      </w:rPr>
    </w:lvl>
    <w:lvl w:ilvl="1" w:tplc="04090019" w:tentative="1">
      <w:start w:val="1"/>
      <w:numFmt w:val="lowerLetter"/>
      <w:lvlText w:val="%2."/>
      <w:lvlJc w:val="left"/>
      <w:pPr>
        <w:tabs>
          <w:tab w:val="num" w:pos="1646"/>
        </w:tabs>
        <w:ind w:left="1646" w:hanging="360"/>
      </w:pPr>
      <w:rPr>
        <w:rFonts w:cs="Times New Roman"/>
      </w:rPr>
    </w:lvl>
    <w:lvl w:ilvl="2" w:tplc="0409001B" w:tentative="1">
      <w:start w:val="1"/>
      <w:numFmt w:val="lowerRoman"/>
      <w:lvlText w:val="%3."/>
      <w:lvlJc w:val="right"/>
      <w:pPr>
        <w:tabs>
          <w:tab w:val="num" w:pos="2366"/>
        </w:tabs>
        <w:ind w:left="2366" w:hanging="180"/>
      </w:pPr>
      <w:rPr>
        <w:rFonts w:cs="Times New Roman"/>
      </w:rPr>
    </w:lvl>
    <w:lvl w:ilvl="3" w:tplc="0409000F" w:tentative="1">
      <w:start w:val="1"/>
      <w:numFmt w:val="decimal"/>
      <w:lvlText w:val="%4."/>
      <w:lvlJc w:val="left"/>
      <w:pPr>
        <w:tabs>
          <w:tab w:val="num" w:pos="3086"/>
        </w:tabs>
        <w:ind w:left="3086" w:hanging="360"/>
      </w:pPr>
      <w:rPr>
        <w:rFonts w:cs="Times New Roman"/>
      </w:rPr>
    </w:lvl>
    <w:lvl w:ilvl="4" w:tplc="04090019" w:tentative="1">
      <w:start w:val="1"/>
      <w:numFmt w:val="lowerLetter"/>
      <w:lvlText w:val="%5."/>
      <w:lvlJc w:val="left"/>
      <w:pPr>
        <w:tabs>
          <w:tab w:val="num" w:pos="3806"/>
        </w:tabs>
        <w:ind w:left="3806" w:hanging="360"/>
      </w:pPr>
      <w:rPr>
        <w:rFonts w:cs="Times New Roman"/>
      </w:rPr>
    </w:lvl>
    <w:lvl w:ilvl="5" w:tplc="0409001B" w:tentative="1">
      <w:start w:val="1"/>
      <w:numFmt w:val="lowerRoman"/>
      <w:lvlText w:val="%6."/>
      <w:lvlJc w:val="right"/>
      <w:pPr>
        <w:tabs>
          <w:tab w:val="num" w:pos="4526"/>
        </w:tabs>
        <w:ind w:left="4526" w:hanging="180"/>
      </w:pPr>
      <w:rPr>
        <w:rFonts w:cs="Times New Roman"/>
      </w:rPr>
    </w:lvl>
    <w:lvl w:ilvl="6" w:tplc="0409000F" w:tentative="1">
      <w:start w:val="1"/>
      <w:numFmt w:val="decimal"/>
      <w:lvlText w:val="%7."/>
      <w:lvlJc w:val="left"/>
      <w:pPr>
        <w:tabs>
          <w:tab w:val="num" w:pos="5246"/>
        </w:tabs>
        <w:ind w:left="5246" w:hanging="360"/>
      </w:pPr>
      <w:rPr>
        <w:rFonts w:cs="Times New Roman"/>
      </w:rPr>
    </w:lvl>
    <w:lvl w:ilvl="7" w:tplc="04090019" w:tentative="1">
      <w:start w:val="1"/>
      <w:numFmt w:val="lowerLetter"/>
      <w:lvlText w:val="%8."/>
      <w:lvlJc w:val="left"/>
      <w:pPr>
        <w:tabs>
          <w:tab w:val="num" w:pos="5966"/>
        </w:tabs>
        <w:ind w:left="5966" w:hanging="360"/>
      </w:pPr>
      <w:rPr>
        <w:rFonts w:cs="Times New Roman"/>
      </w:rPr>
    </w:lvl>
    <w:lvl w:ilvl="8" w:tplc="0409001B" w:tentative="1">
      <w:start w:val="1"/>
      <w:numFmt w:val="lowerRoman"/>
      <w:lvlText w:val="%9."/>
      <w:lvlJc w:val="right"/>
      <w:pPr>
        <w:tabs>
          <w:tab w:val="num" w:pos="6686"/>
        </w:tabs>
        <w:ind w:left="6686" w:hanging="180"/>
      </w:pPr>
      <w:rPr>
        <w:rFonts w:cs="Times New Roman"/>
      </w:rPr>
    </w:lvl>
  </w:abstractNum>
  <w:abstractNum w:abstractNumId="5" w15:restartNumberingAfterBreak="0">
    <w:nsid w:val="0C4C6476"/>
    <w:multiLevelType w:val="hybridMultilevel"/>
    <w:tmpl w:val="82BCDF30"/>
    <w:lvl w:ilvl="0" w:tplc="5AE46228">
      <w:start w:val="1"/>
      <w:numFmt w:val="lowerLetter"/>
      <w:lvlText w:val="(%1)"/>
      <w:lvlJc w:val="left"/>
      <w:pPr>
        <w:tabs>
          <w:tab w:val="num" w:pos="1436"/>
        </w:tabs>
        <w:ind w:left="1436" w:hanging="870"/>
      </w:pPr>
      <w:rPr>
        <w:rFonts w:cs="Times New Roman" w:hint="default"/>
      </w:rPr>
    </w:lvl>
    <w:lvl w:ilvl="1" w:tplc="CCDA85E4">
      <w:start w:val="1"/>
      <w:numFmt w:val="lowerRoman"/>
      <w:lvlText w:val="%2."/>
      <w:lvlJc w:val="left"/>
      <w:pPr>
        <w:tabs>
          <w:tab w:val="num" w:pos="2006"/>
        </w:tabs>
        <w:ind w:left="2006" w:hanging="720"/>
      </w:pPr>
      <w:rPr>
        <w:rFonts w:cs="Times New Roman" w:hint="default"/>
      </w:rPr>
    </w:lvl>
    <w:lvl w:ilvl="2" w:tplc="7ECCE1BE">
      <w:start w:val="16"/>
      <w:numFmt w:val="decimal"/>
      <w:lvlText w:val="%3."/>
      <w:lvlJc w:val="left"/>
      <w:pPr>
        <w:tabs>
          <w:tab w:val="num" w:pos="2546"/>
        </w:tabs>
        <w:ind w:left="2546" w:hanging="360"/>
      </w:pPr>
      <w:rPr>
        <w:rFonts w:cs="Times New Roman" w:hint="default"/>
      </w:rPr>
    </w:lvl>
    <w:lvl w:ilvl="3" w:tplc="0409000F" w:tentative="1">
      <w:start w:val="1"/>
      <w:numFmt w:val="decimal"/>
      <w:lvlText w:val="%4."/>
      <w:lvlJc w:val="left"/>
      <w:pPr>
        <w:tabs>
          <w:tab w:val="num" w:pos="3086"/>
        </w:tabs>
        <w:ind w:left="3086" w:hanging="360"/>
      </w:pPr>
      <w:rPr>
        <w:rFonts w:cs="Times New Roman"/>
      </w:rPr>
    </w:lvl>
    <w:lvl w:ilvl="4" w:tplc="04090019" w:tentative="1">
      <w:start w:val="1"/>
      <w:numFmt w:val="lowerLetter"/>
      <w:lvlText w:val="%5."/>
      <w:lvlJc w:val="left"/>
      <w:pPr>
        <w:tabs>
          <w:tab w:val="num" w:pos="3806"/>
        </w:tabs>
        <w:ind w:left="3806" w:hanging="360"/>
      </w:pPr>
      <w:rPr>
        <w:rFonts w:cs="Times New Roman"/>
      </w:rPr>
    </w:lvl>
    <w:lvl w:ilvl="5" w:tplc="0409001B" w:tentative="1">
      <w:start w:val="1"/>
      <w:numFmt w:val="lowerRoman"/>
      <w:lvlText w:val="%6."/>
      <w:lvlJc w:val="right"/>
      <w:pPr>
        <w:tabs>
          <w:tab w:val="num" w:pos="4526"/>
        </w:tabs>
        <w:ind w:left="4526" w:hanging="180"/>
      </w:pPr>
      <w:rPr>
        <w:rFonts w:cs="Times New Roman"/>
      </w:rPr>
    </w:lvl>
    <w:lvl w:ilvl="6" w:tplc="0409000F" w:tentative="1">
      <w:start w:val="1"/>
      <w:numFmt w:val="decimal"/>
      <w:lvlText w:val="%7."/>
      <w:lvlJc w:val="left"/>
      <w:pPr>
        <w:tabs>
          <w:tab w:val="num" w:pos="5246"/>
        </w:tabs>
        <w:ind w:left="5246" w:hanging="360"/>
      </w:pPr>
      <w:rPr>
        <w:rFonts w:cs="Times New Roman"/>
      </w:rPr>
    </w:lvl>
    <w:lvl w:ilvl="7" w:tplc="04090019" w:tentative="1">
      <w:start w:val="1"/>
      <w:numFmt w:val="lowerLetter"/>
      <w:lvlText w:val="%8."/>
      <w:lvlJc w:val="left"/>
      <w:pPr>
        <w:tabs>
          <w:tab w:val="num" w:pos="5966"/>
        </w:tabs>
        <w:ind w:left="5966" w:hanging="360"/>
      </w:pPr>
      <w:rPr>
        <w:rFonts w:cs="Times New Roman"/>
      </w:rPr>
    </w:lvl>
    <w:lvl w:ilvl="8" w:tplc="0409001B" w:tentative="1">
      <w:start w:val="1"/>
      <w:numFmt w:val="lowerRoman"/>
      <w:lvlText w:val="%9."/>
      <w:lvlJc w:val="right"/>
      <w:pPr>
        <w:tabs>
          <w:tab w:val="num" w:pos="6686"/>
        </w:tabs>
        <w:ind w:left="6686" w:hanging="180"/>
      </w:pPr>
      <w:rPr>
        <w:rFonts w:cs="Times New Roman"/>
      </w:rPr>
    </w:lvl>
  </w:abstractNum>
  <w:abstractNum w:abstractNumId="6" w15:restartNumberingAfterBreak="0">
    <w:nsid w:val="0F862808"/>
    <w:multiLevelType w:val="multilevel"/>
    <w:tmpl w:val="CF4C2442"/>
    <w:lvl w:ilvl="0">
      <w:start w:val="1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FFF5CA4"/>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596530C"/>
    <w:multiLevelType w:val="hybridMultilevel"/>
    <w:tmpl w:val="B64AD86E"/>
    <w:lvl w:ilvl="0" w:tplc="46BAD9BE">
      <w:start w:val="1"/>
      <w:numFmt w:val="lowerLetter"/>
      <w:lvlText w:val="(%1)"/>
      <w:lvlJc w:val="left"/>
      <w:pPr>
        <w:tabs>
          <w:tab w:val="num" w:pos="927"/>
        </w:tabs>
        <w:ind w:left="927" w:hanging="360"/>
      </w:pPr>
      <w:rPr>
        <w:rFonts w:cs="Times New Roman" w:hint="default"/>
      </w:rPr>
    </w:lvl>
    <w:lvl w:ilvl="1" w:tplc="75AEF5EA">
      <w:start w:val="1"/>
      <w:numFmt w:val="lowerRoman"/>
      <w:lvlText w:val="%2."/>
      <w:lvlJc w:val="left"/>
      <w:pPr>
        <w:tabs>
          <w:tab w:val="num" w:pos="2007"/>
        </w:tabs>
        <w:ind w:left="2007" w:hanging="720"/>
      </w:pPr>
      <w:rPr>
        <w:rFonts w:cs="Times New Roman" w:hint="default"/>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9" w15:restartNumberingAfterBreak="0">
    <w:nsid w:val="16305C6E"/>
    <w:multiLevelType w:val="hybridMultilevel"/>
    <w:tmpl w:val="16ECC008"/>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1A392691"/>
    <w:multiLevelType w:val="hybridMultilevel"/>
    <w:tmpl w:val="B28E6AEE"/>
    <w:lvl w:ilvl="0" w:tplc="83245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E21ED"/>
    <w:multiLevelType w:val="hybridMultilevel"/>
    <w:tmpl w:val="E124CEE2"/>
    <w:lvl w:ilvl="0" w:tplc="0C090015">
      <w:start w:val="1"/>
      <w:numFmt w:val="upp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D1B583A"/>
    <w:multiLevelType w:val="hybridMultilevel"/>
    <w:tmpl w:val="1168376E"/>
    <w:lvl w:ilvl="0" w:tplc="B262D662">
      <w:start w:val="1"/>
      <w:numFmt w:val="lowerLetter"/>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3" w15:restartNumberingAfterBreak="0">
    <w:nsid w:val="1D270E9F"/>
    <w:multiLevelType w:val="hybridMultilevel"/>
    <w:tmpl w:val="A808CC1E"/>
    <w:lvl w:ilvl="0" w:tplc="5E8807EA">
      <w:start w:val="1"/>
      <w:numFmt w:val="lowerLetter"/>
      <w:lvlText w:val="(%1)"/>
      <w:lvlJc w:val="left"/>
      <w:pPr>
        <w:tabs>
          <w:tab w:val="num" w:pos="1080"/>
        </w:tabs>
        <w:ind w:left="1080" w:hanging="720"/>
      </w:pPr>
      <w:rPr>
        <w:rFonts w:cs="Times New Roman" w:hint="default"/>
      </w:rPr>
    </w:lvl>
    <w:lvl w:ilvl="1" w:tplc="570610B2">
      <w:start w:val="2"/>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35796B"/>
    <w:multiLevelType w:val="hybridMultilevel"/>
    <w:tmpl w:val="46603AB6"/>
    <w:lvl w:ilvl="0" w:tplc="82B035B8">
      <w:start w:val="1"/>
      <w:numFmt w:val="decimal"/>
      <w:lvlText w:val="%1."/>
      <w:lvlJc w:val="left"/>
      <w:pPr>
        <w:tabs>
          <w:tab w:val="num" w:pos="719"/>
        </w:tabs>
        <w:ind w:left="719" w:hanging="435"/>
      </w:pPr>
      <w:rPr>
        <w:rFonts w:cs="Times New Roman" w:hint="default"/>
      </w:rPr>
    </w:lvl>
    <w:lvl w:ilvl="1" w:tplc="04090019">
      <w:start w:val="1"/>
      <w:numFmt w:val="lowerLetter"/>
      <w:lvlText w:val="%2."/>
      <w:lvlJc w:val="left"/>
      <w:pPr>
        <w:tabs>
          <w:tab w:val="num" w:pos="1364"/>
        </w:tabs>
        <w:ind w:left="1364" w:hanging="360"/>
      </w:pPr>
      <w:rPr>
        <w:rFonts w:cs="Times New Roman"/>
      </w:rPr>
    </w:lvl>
    <w:lvl w:ilvl="2" w:tplc="0409001B">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15" w15:restartNumberingAfterBreak="0">
    <w:nsid w:val="247A1F29"/>
    <w:multiLevelType w:val="hybridMultilevel"/>
    <w:tmpl w:val="60FCFC30"/>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3D1A82"/>
    <w:multiLevelType w:val="multilevel"/>
    <w:tmpl w:val="5D0AB6AC"/>
    <w:lvl w:ilvl="0">
      <w:start w:val="15"/>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C05689E"/>
    <w:multiLevelType w:val="hybridMultilevel"/>
    <w:tmpl w:val="C36214A6"/>
    <w:lvl w:ilvl="0" w:tplc="A29CC3F4">
      <w:start w:val="1"/>
      <w:numFmt w:val="decimal"/>
      <w:lvlText w:val="%1."/>
      <w:lvlJc w:val="left"/>
      <w:pPr>
        <w:tabs>
          <w:tab w:val="num" w:pos="1080"/>
        </w:tabs>
        <w:ind w:left="1080" w:hanging="720"/>
      </w:pPr>
      <w:rPr>
        <w:rFonts w:cs="Times New Roman" w:hint="default"/>
      </w:rPr>
    </w:lvl>
    <w:lvl w:ilvl="1" w:tplc="DE66B3EE">
      <w:numFmt w:val="none"/>
      <w:lvlText w:val=""/>
      <w:lvlJc w:val="left"/>
      <w:pPr>
        <w:tabs>
          <w:tab w:val="num" w:pos="360"/>
        </w:tabs>
      </w:pPr>
      <w:rPr>
        <w:rFonts w:cs="Times New Roman"/>
      </w:rPr>
    </w:lvl>
    <w:lvl w:ilvl="2" w:tplc="5F883EF8">
      <w:numFmt w:val="none"/>
      <w:lvlText w:val=""/>
      <w:lvlJc w:val="left"/>
      <w:pPr>
        <w:tabs>
          <w:tab w:val="num" w:pos="360"/>
        </w:tabs>
      </w:pPr>
      <w:rPr>
        <w:rFonts w:cs="Times New Roman"/>
      </w:rPr>
    </w:lvl>
    <w:lvl w:ilvl="3" w:tplc="058ACD36">
      <w:numFmt w:val="none"/>
      <w:lvlText w:val=""/>
      <w:lvlJc w:val="left"/>
      <w:pPr>
        <w:tabs>
          <w:tab w:val="num" w:pos="360"/>
        </w:tabs>
      </w:pPr>
      <w:rPr>
        <w:rFonts w:cs="Times New Roman"/>
      </w:rPr>
    </w:lvl>
    <w:lvl w:ilvl="4" w:tplc="1D6C37D0">
      <w:numFmt w:val="none"/>
      <w:lvlText w:val=""/>
      <w:lvlJc w:val="left"/>
      <w:pPr>
        <w:tabs>
          <w:tab w:val="num" w:pos="360"/>
        </w:tabs>
      </w:pPr>
      <w:rPr>
        <w:rFonts w:cs="Times New Roman"/>
      </w:rPr>
    </w:lvl>
    <w:lvl w:ilvl="5" w:tplc="7F7ACEF8">
      <w:numFmt w:val="none"/>
      <w:lvlText w:val=""/>
      <w:lvlJc w:val="left"/>
      <w:pPr>
        <w:tabs>
          <w:tab w:val="num" w:pos="360"/>
        </w:tabs>
      </w:pPr>
      <w:rPr>
        <w:rFonts w:cs="Times New Roman"/>
      </w:rPr>
    </w:lvl>
    <w:lvl w:ilvl="6" w:tplc="7D64E4F6">
      <w:numFmt w:val="none"/>
      <w:lvlText w:val=""/>
      <w:lvlJc w:val="left"/>
      <w:pPr>
        <w:tabs>
          <w:tab w:val="num" w:pos="360"/>
        </w:tabs>
      </w:pPr>
      <w:rPr>
        <w:rFonts w:cs="Times New Roman"/>
      </w:rPr>
    </w:lvl>
    <w:lvl w:ilvl="7" w:tplc="3AF66BCA">
      <w:numFmt w:val="none"/>
      <w:lvlText w:val=""/>
      <w:lvlJc w:val="left"/>
      <w:pPr>
        <w:tabs>
          <w:tab w:val="num" w:pos="360"/>
        </w:tabs>
      </w:pPr>
      <w:rPr>
        <w:rFonts w:cs="Times New Roman"/>
      </w:rPr>
    </w:lvl>
    <w:lvl w:ilvl="8" w:tplc="B61495FE">
      <w:numFmt w:val="none"/>
      <w:lvlText w:val=""/>
      <w:lvlJc w:val="left"/>
      <w:pPr>
        <w:tabs>
          <w:tab w:val="num" w:pos="360"/>
        </w:tabs>
      </w:pPr>
      <w:rPr>
        <w:rFonts w:cs="Times New Roman"/>
      </w:rPr>
    </w:lvl>
  </w:abstractNum>
  <w:abstractNum w:abstractNumId="19" w15:restartNumberingAfterBreak="0">
    <w:nsid w:val="320E740B"/>
    <w:multiLevelType w:val="hybridMultilevel"/>
    <w:tmpl w:val="328EEB48"/>
    <w:lvl w:ilvl="0" w:tplc="6AACACFA">
      <w:start w:val="1"/>
      <w:numFmt w:val="lowerLetter"/>
      <w:lvlText w:val="(%1)"/>
      <w:lvlJc w:val="left"/>
      <w:pPr>
        <w:tabs>
          <w:tab w:val="num" w:pos="1436"/>
        </w:tabs>
        <w:ind w:left="1436" w:hanging="870"/>
      </w:pPr>
      <w:rPr>
        <w:rFonts w:cs="Times New Roman" w:hint="default"/>
      </w:rPr>
    </w:lvl>
    <w:lvl w:ilvl="1" w:tplc="CCDA85E4">
      <w:start w:val="1"/>
      <w:numFmt w:val="lowerRoman"/>
      <w:lvlText w:val="%2."/>
      <w:lvlJc w:val="left"/>
      <w:pPr>
        <w:tabs>
          <w:tab w:val="num" w:pos="2006"/>
        </w:tabs>
        <w:ind w:left="2006" w:hanging="720"/>
      </w:pPr>
      <w:rPr>
        <w:rFonts w:cs="Times New Roman" w:hint="default"/>
      </w:rPr>
    </w:lvl>
    <w:lvl w:ilvl="2" w:tplc="7ECCE1BE">
      <w:start w:val="16"/>
      <w:numFmt w:val="decimal"/>
      <w:lvlText w:val="%3."/>
      <w:lvlJc w:val="left"/>
      <w:pPr>
        <w:tabs>
          <w:tab w:val="num" w:pos="2546"/>
        </w:tabs>
        <w:ind w:left="2546" w:hanging="360"/>
      </w:pPr>
      <w:rPr>
        <w:rFonts w:cs="Times New Roman" w:hint="default"/>
      </w:rPr>
    </w:lvl>
    <w:lvl w:ilvl="3" w:tplc="0409000F" w:tentative="1">
      <w:start w:val="1"/>
      <w:numFmt w:val="decimal"/>
      <w:lvlText w:val="%4."/>
      <w:lvlJc w:val="left"/>
      <w:pPr>
        <w:tabs>
          <w:tab w:val="num" w:pos="3086"/>
        </w:tabs>
        <w:ind w:left="3086" w:hanging="360"/>
      </w:pPr>
      <w:rPr>
        <w:rFonts w:cs="Times New Roman"/>
      </w:rPr>
    </w:lvl>
    <w:lvl w:ilvl="4" w:tplc="04090019" w:tentative="1">
      <w:start w:val="1"/>
      <w:numFmt w:val="lowerLetter"/>
      <w:lvlText w:val="%5."/>
      <w:lvlJc w:val="left"/>
      <w:pPr>
        <w:tabs>
          <w:tab w:val="num" w:pos="3806"/>
        </w:tabs>
        <w:ind w:left="3806" w:hanging="360"/>
      </w:pPr>
      <w:rPr>
        <w:rFonts w:cs="Times New Roman"/>
      </w:rPr>
    </w:lvl>
    <w:lvl w:ilvl="5" w:tplc="0409001B" w:tentative="1">
      <w:start w:val="1"/>
      <w:numFmt w:val="lowerRoman"/>
      <w:lvlText w:val="%6."/>
      <w:lvlJc w:val="right"/>
      <w:pPr>
        <w:tabs>
          <w:tab w:val="num" w:pos="4526"/>
        </w:tabs>
        <w:ind w:left="4526" w:hanging="180"/>
      </w:pPr>
      <w:rPr>
        <w:rFonts w:cs="Times New Roman"/>
      </w:rPr>
    </w:lvl>
    <w:lvl w:ilvl="6" w:tplc="0409000F" w:tentative="1">
      <w:start w:val="1"/>
      <w:numFmt w:val="decimal"/>
      <w:lvlText w:val="%7."/>
      <w:lvlJc w:val="left"/>
      <w:pPr>
        <w:tabs>
          <w:tab w:val="num" w:pos="5246"/>
        </w:tabs>
        <w:ind w:left="5246" w:hanging="360"/>
      </w:pPr>
      <w:rPr>
        <w:rFonts w:cs="Times New Roman"/>
      </w:rPr>
    </w:lvl>
    <w:lvl w:ilvl="7" w:tplc="04090019" w:tentative="1">
      <w:start w:val="1"/>
      <w:numFmt w:val="lowerLetter"/>
      <w:lvlText w:val="%8."/>
      <w:lvlJc w:val="left"/>
      <w:pPr>
        <w:tabs>
          <w:tab w:val="num" w:pos="5966"/>
        </w:tabs>
        <w:ind w:left="5966" w:hanging="360"/>
      </w:pPr>
      <w:rPr>
        <w:rFonts w:cs="Times New Roman"/>
      </w:rPr>
    </w:lvl>
    <w:lvl w:ilvl="8" w:tplc="0409001B" w:tentative="1">
      <w:start w:val="1"/>
      <w:numFmt w:val="lowerRoman"/>
      <w:lvlText w:val="%9."/>
      <w:lvlJc w:val="right"/>
      <w:pPr>
        <w:tabs>
          <w:tab w:val="num" w:pos="6686"/>
        </w:tabs>
        <w:ind w:left="6686" w:hanging="180"/>
      </w:pPr>
      <w:rPr>
        <w:rFonts w:cs="Times New Roman"/>
      </w:rPr>
    </w:lvl>
  </w:abstractNum>
  <w:abstractNum w:abstractNumId="20" w15:restartNumberingAfterBreak="0">
    <w:nsid w:val="33410978"/>
    <w:multiLevelType w:val="multilevel"/>
    <w:tmpl w:val="F0441B76"/>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6692AB0"/>
    <w:multiLevelType w:val="hybridMultilevel"/>
    <w:tmpl w:val="030A09D8"/>
    <w:lvl w:ilvl="0" w:tplc="E4F88CDA">
      <w:start w:val="1"/>
      <w:numFmt w:val="lowerLetter"/>
      <w:lvlText w:val="(%1)"/>
      <w:lvlJc w:val="left"/>
      <w:pPr>
        <w:tabs>
          <w:tab w:val="num" w:pos="1436"/>
        </w:tabs>
        <w:ind w:left="1436" w:hanging="870"/>
      </w:pPr>
      <w:rPr>
        <w:rFonts w:cs="Times New Roman" w:hint="default"/>
      </w:rPr>
    </w:lvl>
    <w:lvl w:ilvl="1" w:tplc="26DC1044">
      <w:start w:val="19"/>
      <w:numFmt w:val="decimal"/>
      <w:lvlText w:val="%2."/>
      <w:lvlJc w:val="left"/>
      <w:pPr>
        <w:tabs>
          <w:tab w:val="num" w:pos="1646"/>
        </w:tabs>
        <w:ind w:left="1646" w:hanging="360"/>
      </w:pPr>
      <w:rPr>
        <w:rFonts w:cs="Times New Roman" w:hint="default"/>
      </w:rPr>
    </w:lvl>
    <w:lvl w:ilvl="2" w:tplc="0409001B" w:tentative="1">
      <w:start w:val="1"/>
      <w:numFmt w:val="lowerRoman"/>
      <w:lvlText w:val="%3."/>
      <w:lvlJc w:val="right"/>
      <w:pPr>
        <w:tabs>
          <w:tab w:val="num" w:pos="2366"/>
        </w:tabs>
        <w:ind w:left="2366" w:hanging="180"/>
      </w:pPr>
      <w:rPr>
        <w:rFonts w:cs="Times New Roman"/>
      </w:rPr>
    </w:lvl>
    <w:lvl w:ilvl="3" w:tplc="0409000F" w:tentative="1">
      <w:start w:val="1"/>
      <w:numFmt w:val="decimal"/>
      <w:lvlText w:val="%4."/>
      <w:lvlJc w:val="left"/>
      <w:pPr>
        <w:tabs>
          <w:tab w:val="num" w:pos="3086"/>
        </w:tabs>
        <w:ind w:left="3086" w:hanging="360"/>
      </w:pPr>
      <w:rPr>
        <w:rFonts w:cs="Times New Roman"/>
      </w:rPr>
    </w:lvl>
    <w:lvl w:ilvl="4" w:tplc="04090019" w:tentative="1">
      <w:start w:val="1"/>
      <w:numFmt w:val="lowerLetter"/>
      <w:lvlText w:val="%5."/>
      <w:lvlJc w:val="left"/>
      <w:pPr>
        <w:tabs>
          <w:tab w:val="num" w:pos="3806"/>
        </w:tabs>
        <w:ind w:left="3806" w:hanging="360"/>
      </w:pPr>
      <w:rPr>
        <w:rFonts w:cs="Times New Roman"/>
      </w:rPr>
    </w:lvl>
    <w:lvl w:ilvl="5" w:tplc="0409001B" w:tentative="1">
      <w:start w:val="1"/>
      <w:numFmt w:val="lowerRoman"/>
      <w:lvlText w:val="%6."/>
      <w:lvlJc w:val="right"/>
      <w:pPr>
        <w:tabs>
          <w:tab w:val="num" w:pos="4526"/>
        </w:tabs>
        <w:ind w:left="4526" w:hanging="180"/>
      </w:pPr>
      <w:rPr>
        <w:rFonts w:cs="Times New Roman"/>
      </w:rPr>
    </w:lvl>
    <w:lvl w:ilvl="6" w:tplc="0409000F" w:tentative="1">
      <w:start w:val="1"/>
      <w:numFmt w:val="decimal"/>
      <w:lvlText w:val="%7."/>
      <w:lvlJc w:val="left"/>
      <w:pPr>
        <w:tabs>
          <w:tab w:val="num" w:pos="5246"/>
        </w:tabs>
        <w:ind w:left="5246" w:hanging="360"/>
      </w:pPr>
      <w:rPr>
        <w:rFonts w:cs="Times New Roman"/>
      </w:rPr>
    </w:lvl>
    <w:lvl w:ilvl="7" w:tplc="04090019" w:tentative="1">
      <w:start w:val="1"/>
      <w:numFmt w:val="lowerLetter"/>
      <w:lvlText w:val="%8."/>
      <w:lvlJc w:val="left"/>
      <w:pPr>
        <w:tabs>
          <w:tab w:val="num" w:pos="5966"/>
        </w:tabs>
        <w:ind w:left="5966" w:hanging="360"/>
      </w:pPr>
      <w:rPr>
        <w:rFonts w:cs="Times New Roman"/>
      </w:rPr>
    </w:lvl>
    <w:lvl w:ilvl="8" w:tplc="0409001B" w:tentative="1">
      <w:start w:val="1"/>
      <w:numFmt w:val="lowerRoman"/>
      <w:lvlText w:val="%9."/>
      <w:lvlJc w:val="right"/>
      <w:pPr>
        <w:tabs>
          <w:tab w:val="num" w:pos="6686"/>
        </w:tabs>
        <w:ind w:left="6686" w:hanging="180"/>
      </w:pPr>
      <w:rPr>
        <w:rFonts w:cs="Times New Roman"/>
      </w:rPr>
    </w:lvl>
  </w:abstractNum>
  <w:abstractNum w:abstractNumId="22" w15:restartNumberingAfterBreak="0">
    <w:nsid w:val="37032D7E"/>
    <w:multiLevelType w:val="hybridMultilevel"/>
    <w:tmpl w:val="08121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8B5E4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B24266A"/>
    <w:multiLevelType w:val="hybridMultilevel"/>
    <w:tmpl w:val="8EF849B6"/>
    <w:lvl w:ilvl="0" w:tplc="503C6072">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3BB7178F"/>
    <w:multiLevelType w:val="hybridMultilevel"/>
    <w:tmpl w:val="CEF88AB6"/>
    <w:lvl w:ilvl="0" w:tplc="D29AFB42">
      <w:start w:val="1"/>
      <w:numFmt w:val="lowerLetter"/>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6" w15:restartNumberingAfterBreak="0">
    <w:nsid w:val="3BBD753F"/>
    <w:multiLevelType w:val="hybridMultilevel"/>
    <w:tmpl w:val="915E3B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2016C36"/>
    <w:multiLevelType w:val="hybridMultilevel"/>
    <w:tmpl w:val="64A81B56"/>
    <w:lvl w:ilvl="0" w:tplc="CD8CEEA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55470D4"/>
    <w:multiLevelType w:val="hybridMultilevel"/>
    <w:tmpl w:val="66C07506"/>
    <w:lvl w:ilvl="0" w:tplc="6E22793C">
      <w:start w:val="1"/>
      <w:numFmt w:val="upp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47FE1E5A"/>
    <w:multiLevelType w:val="multilevel"/>
    <w:tmpl w:val="2342F328"/>
    <w:lvl w:ilvl="0">
      <w:start w:val="17"/>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A7770F9"/>
    <w:multiLevelType w:val="hybridMultilevel"/>
    <w:tmpl w:val="E124CEE2"/>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C536292"/>
    <w:multiLevelType w:val="hybridMultilevel"/>
    <w:tmpl w:val="B3CE563E"/>
    <w:lvl w:ilvl="0" w:tplc="08090017">
      <w:start w:val="1"/>
      <w:numFmt w:val="lowerLetter"/>
      <w:lvlText w:val="%1)"/>
      <w:lvlJc w:val="left"/>
      <w:pPr>
        <w:ind w:left="720" w:hanging="360"/>
      </w:pPr>
      <w:rPr>
        <w:rFonts w:cs="Times New Roman"/>
      </w:rPr>
    </w:lvl>
    <w:lvl w:ilvl="1" w:tplc="08090017">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4E8630E2"/>
    <w:multiLevelType w:val="hybridMultilevel"/>
    <w:tmpl w:val="4DA66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DE613C"/>
    <w:multiLevelType w:val="hybridMultilevel"/>
    <w:tmpl w:val="047099D4"/>
    <w:lvl w:ilvl="0" w:tplc="9A8C7F10">
      <w:start w:val="1"/>
      <w:numFmt w:val="lowerLetter"/>
      <w:lvlText w:val="%1)"/>
      <w:lvlJc w:val="left"/>
      <w:pPr>
        <w:tabs>
          <w:tab w:val="num" w:pos="720"/>
        </w:tabs>
        <w:ind w:left="72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FAA604A"/>
    <w:multiLevelType w:val="multilevel"/>
    <w:tmpl w:val="9F38C8DE"/>
    <w:lvl w:ilvl="0">
      <w:start w:val="17"/>
      <w:numFmt w:val="decimal"/>
      <w:lvlText w:val="%1"/>
      <w:lvlJc w:val="left"/>
      <w:pPr>
        <w:ind w:left="600" w:hanging="600"/>
      </w:pPr>
      <w:rPr>
        <w:rFonts w:hint="default"/>
      </w:rPr>
    </w:lvl>
    <w:lvl w:ilvl="1">
      <w:start w:val="1"/>
      <w:numFmt w:val="decimal"/>
      <w:lvlText w:val="%1.%2"/>
      <w:lvlJc w:val="left"/>
      <w:pPr>
        <w:ind w:left="1450" w:hanging="60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5" w15:restartNumberingAfterBreak="0">
    <w:nsid w:val="57DC60A2"/>
    <w:multiLevelType w:val="hybridMultilevel"/>
    <w:tmpl w:val="21A4D126"/>
    <w:lvl w:ilvl="0" w:tplc="4530C0E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6" w15:restartNumberingAfterBreak="0">
    <w:nsid w:val="5B9C4A93"/>
    <w:multiLevelType w:val="multilevel"/>
    <w:tmpl w:val="5394E882"/>
    <w:lvl w:ilvl="0">
      <w:start w:val="8"/>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1444"/>
        </w:tabs>
        <w:ind w:left="1444" w:hanging="735"/>
      </w:pPr>
      <w:rPr>
        <w:rFonts w:cs="Times New Roman" w:hint="default"/>
      </w:rPr>
    </w:lvl>
    <w:lvl w:ilvl="2">
      <w:start w:val="1"/>
      <w:numFmt w:val="decimal"/>
      <w:lvlText w:val="%1.%2.%3"/>
      <w:lvlJc w:val="left"/>
      <w:pPr>
        <w:tabs>
          <w:tab w:val="num" w:pos="2153"/>
        </w:tabs>
        <w:ind w:left="2153" w:hanging="735"/>
      </w:pPr>
      <w:rPr>
        <w:rFonts w:cs="Times New Roman" w:hint="default"/>
      </w:rPr>
    </w:lvl>
    <w:lvl w:ilvl="3">
      <w:start w:val="1"/>
      <w:numFmt w:val="decimal"/>
      <w:lvlText w:val="%1.%2.%3.%4"/>
      <w:lvlJc w:val="left"/>
      <w:pPr>
        <w:tabs>
          <w:tab w:val="num" w:pos="2862"/>
        </w:tabs>
        <w:ind w:left="2862" w:hanging="735"/>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37" w15:restartNumberingAfterBreak="0">
    <w:nsid w:val="67962CD5"/>
    <w:multiLevelType w:val="hybridMultilevel"/>
    <w:tmpl w:val="408217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FE4D9E"/>
    <w:multiLevelType w:val="hybridMultilevel"/>
    <w:tmpl w:val="2AB6DA94"/>
    <w:lvl w:ilvl="0" w:tplc="2146FEA8">
      <w:start w:val="1"/>
      <w:numFmt w:val="lowerLetter"/>
      <w:lvlText w:val="(%1)"/>
      <w:lvlJc w:val="left"/>
      <w:pPr>
        <w:tabs>
          <w:tab w:val="num" w:pos="1436"/>
        </w:tabs>
        <w:ind w:left="1436" w:hanging="870"/>
      </w:pPr>
      <w:rPr>
        <w:rFonts w:cs="Times New Roman" w:hint="default"/>
      </w:rPr>
    </w:lvl>
    <w:lvl w:ilvl="1" w:tplc="04090019" w:tentative="1">
      <w:start w:val="1"/>
      <w:numFmt w:val="lowerLetter"/>
      <w:lvlText w:val="%2."/>
      <w:lvlJc w:val="left"/>
      <w:pPr>
        <w:tabs>
          <w:tab w:val="num" w:pos="1646"/>
        </w:tabs>
        <w:ind w:left="1646" w:hanging="360"/>
      </w:pPr>
      <w:rPr>
        <w:rFonts w:cs="Times New Roman"/>
      </w:rPr>
    </w:lvl>
    <w:lvl w:ilvl="2" w:tplc="0409001B" w:tentative="1">
      <w:start w:val="1"/>
      <w:numFmt w:val="lowerRoman"/>
      <w:lvlText w:val="%3."/>
      <w:lvlJc w:val="right"/>
      <w:pPr>
        <w:tabs>
          <w:tab w:val="num" w:pos="2366"/>
        </w:tabs>
        <w:ind w:left="2366" w:hanging="180"/>
      </w:pPr>
      <w:rPr>
        <w:rFonts w:cs="Times New Roman"/>
      </w:rPr>
    </w:lvl>
    <w:lvl w:ilvl="3" w:tplc="0409000F" w:tentative="1">
      <w:start w:val="1"/>
      <w:numFmt w:val="decimal"/>
      <w:lvlText w:val="%4."/>
      <w:lvlJc w:val="left"/>
      <w:pPr>
        <w:tabs>
          <w:tab w:val="num" w:pos="3086"/>
        </w:tabs>
        <w:ind w:left="3086" w:hanging="360"/>
      </w:pPr>
      <w:rPr>
        <w:rFonts w:cs="Times New Roman"/>
      </w:rPr>
    </w:lvl>
    <w:lvl w:ilvl="4" w:tplc="04090019" w:tentative="1">
      <w:start w:val="1"/>
      <w:numFmt w:val="lowerLetter"/>
      <w:lvlText w:val="%5."/>
      <w:lvlJc w:val="left"/>
      <w:pPr>
        <w:tabs>
          <w:tab w:val="num" w:pos="3806"/>
        </w:tabs>
        <w:ind w:left="3806" w:hanging="360"/>
      </w:pPr>
      <w:rPr>
        <w:rFonts w:cs="Times New Roman"/>
      </w:rPr>
    </w:lvl>
    <w:lvl w:ilvl="5" w:tplc="0409001B" w:tentative="1">
      <w:start w:val="1"/>
      <w:numFmt w:val="lowerRoman"/>
      <w:lvlText w:val="%6."/>
      <w:lvlJc w:val="right"/>
      <w:pPr>
        <w:tabs>
          <w:tab w:val="num" w:pos="4526"/>
        </w:tabs>
        <w:ind w:left="4526" w:hanging="180"/>
      </w:pPr>
      <w:rPr>
        <w:rFonts w:cs="Times New Roman"/>
      </w:rPr>
    </w:lvl>
    <w:lvl w:ilvl="6" w:tplc="0409000F" w:tentative="1">
      <w:start w:val="1"/>
      <w:numFmt w:val="decimal"/>
      <w:lvlText w:val="%7."/>
      <w:lvlJc w:val="left"/>
      <w:pPr>
        <w:tabs>
          <w:tab w:val="num" w:pos="5246"/>
        </w:tabs>
        <w:ind w:left="5246" w:hanging="360"/>
      </w:pPr>
      <w:rPr>
        <w:rFonts w:cs="Times New Roman"/>
      </w:rPr>
    </w:lvl>
    <w:lvl w:ilvl="7" w:tplc="04090019" w:tentative="1">
      <w:start w:val="1"/>
      <w:numFmt w:val="lowerLetter"/>
      <w:lvlText w:val="%8."/>
      <w:lvlJc w:val="left"/>
      <w:pPr>
        <w:tabs>
          <w:tab w:val="num" w:pos="5966"/>
        </w:tabs>
        <w:ind w:left="5966" w:hanging="360"/>
      </w:pPr>
      <w:rPr>
        <w:rFonts w:cs="Times New Roman"/>
      </w:rPr>
    </w:lvl>
    <w:lvl w:ilvl="8" w:tplc="0409001B" w:tentative="1">
      <w:start w:val="1"/>
      <w:numFmt w:val="lowerRoman"/>
      <w:lvlText w:val="%9."/>
      <w:lvlJc w:val="right"/>
      <w:pPr>
        <w:tabs>
          <w:tab w:val="num" w:pos="6686"/>
        </w:tabs>
        <w:ind w:left="6686" w:hanging="180"/>
      </w:pPr>
      <w:rPr>
        <w:rFonts w:cs="Times New Roman"/>
      </w:rPr>
    </w:lvl>
  </w:abstractNum>
  <w:abstractNum w:abstractNumId="39" w15:restartNumberingAfterBreak="0">
    <w:nsid w:val="69A413E5"/>
    <w:multiLevelType w:val="hybridMultilevel"/>
    <w:tmpl w:val="63EA5E14"/>
    <w:lvl w:ilvl="0" w:tplc="7F1E0970">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DB624AC"/>
    <w:multiLevelType w:val="hybridMultilevel"/>
    <w:tmpl w:val="9F724B70"/>
    <w:lvl w:ilvl="0" w:tplc="224AF010">
      <w:start w:val="1"/>
      <w:numFmt w:val="lowerLetter"/>
      <w:lvlText w:val="(%1)"/>
      <w:lvlJc w:val="left"/>
      <w:pPr>
        <w:tabs>
          <w:tab w:val="num" w:pos="1436"/>
        </w:tabs>
        <w:ind w:left="1436" w:hanging="870"/>
      </w:pPr>
      <w:rPr>
        <w:rFonts w:cs="Times New Roman" w:hint="default"/>
      </w:rPr>
    </w:lvl>
    <w:lvl w:ilvl="1" w:tplc="CCDA85E4">
      <w:start w:val="1"/>
      <w:numFmt w:val="lowerRoman"/>
      <w:lvlText w:val="%2."/>
      <w:lvlJc w:val="left"/>
      <w:pPr>
        <w:tabs>
          <w:tab w:val="num" w:pos="2006"/>
        </w:tabs>
        <w:ind w:left="2006" w:hanging="720"/>
      </w:pPr>
      <w:rPr>
        <w:rFonts w:cs="Times New Roman" w:hint="default"/>
      </w:rPr>
    </w:lvl>
    <w:lvl w:ilvl="2" w:tplc="7ECCE1BE">
      <w:start w:val="16"/>
      <w:numFmt w:val="decimal"/>
      <w:lvlText w:val="%3."/>
      <w:lvlJc w:val="left"/>
      <w:pPr>
        <w:tabs>
          <w:tab w:val="num" w:pos="2546"/>
        </w:tabs>
        <w:ind w:left="2546" w:hanging="360"/>
      </w:pPr>
      <w:rPr>
        <w:rFonts w:cs="Times New Roman" w:hint="default"/>
      </w:rPr>
    </w:lvl>
    <w:lvl w:ilvl="3" w:tplc="0409000F" w:tentative="1">
      <w:start w:val="1"/>
      <w:numFmt w:val="decimal"/>
      <w:lvlText w:val="%4."/>
      <w:lvlJc w:val="left"/>
      <w:pPr>
        <w:tabs>
          <w:tab w:val="num" w:pos="3086"/>
        </w:tabs>
        <w:ind w:left="3086" w:hanging="360"/>
      </w:pPr>
      <w:rPr>
        <w:rFonts w:cs="Times New Roman"/>
      </w:rPr>
    </w:lvl>
    <w:lvl w:ilvl="4" w:tplc="04090019" w:tentative="1">
      <w:start w:val="1"/>
      <w:numFmt w:val="lowerLetter"/>
      <w:lvlText w:val="%5."/>
      <w:lvlJc w:val="left"/>
      <w:pPr>
        <w:tabs>
          <w:tab w:val="num" w:pos="3806"/>
        </w:tabs>
        <w:ind w:left="3806" w:hanging="360"/>
      </w:pPr>
      <w:rPr>
        <w:rFonts w:cs="Times New Roman"/>
      </w:rPr>
    </w:lvl>
    <w:lvl w:ilvl="5" w:tplc="0409001B" w:tentative="1">
      <w:start w:val="1"/>
      <w:numFmt w:val="lowerRoman"/>
      <w:lvlText w:val="%6."/>
      <w:lvlJc w:val="right"/>
      <w:pPr>
        <w:tabs>
          <w:tab w:val="num" w:pos="4526"/>
        </w:tabs>
        <w:ind w:left="4526" w:hanging="180"/>
      </w:pPr>
      <w:rPr>
        <w:rFonts w:cs="Times New Roman"/>
      </w:rPr>
    </w:lvl>
    <w:lvl w:ilvl="6" w:tplc="0409000F" w:tentative="1">
      <w:start w:val="1"/>
      <w:numFmt w:val="decimal"/>
      <w:lvlText w:val="%7."/>
      <w:lvlJc w:val="left"/>
      <w:pPr>
        <w:tabs>
          <w:tab w:val="num" w:pos="5246"/>
        </w:tabs>
        <w:ind w:left="5246" w:hanging="360"/>
      </w:pPr>
      <w:rPr>
        <w:rFonts w:cs="Times New Roman"/>
      </w:rPr>
    </w:lvl>
    <w:lvl w:ilvl="7" w:tplc="04090019" w:tentative="1">
      <w:start w:val="1"/>
      <w:numFmt w:val="lowerLetter"/>
      <w:lvlText w:val="%8."/>
      <w:lvlJc w:val="left"/>
      <w:pPr>
        <w:tabs>
          <w:tab w:val="num" w:pos="5966"/>
        </w:tabs>
        <w:ind w:left="5966" w:hanging="360"/>
      </w:pPr>
      <w:rPr>
        <w:rFonts w:cs="Times New Roman"/>
      </w:rPr>
    </w:lvl>
    <w:lvl w:ilvl="8" w:tplc="0409001B" w:tentative="1">
      <w:start w:val="1"/>
      <w:numFmt w:val="lowerRoman"/>
      <w:lvlText w:val="%9."/>
      <w:lvlJc w:val="right"/>
      <w:pPr>
        <w:tabs>
          <w:tab w:val="num" w:pos="6686"/>
        </w:tabs>
        <w:ind w:left="6686" w:hanging="180"/>
      </w:pPr>
      <w:rPr>
        <w:rFonts w:cs="Times New Roman"/>
      </w:rPr>
    </w:lvl>
  </w:abstractNum>
  <w:abstractNum w:abstractNumId="41" w15:restartNumberingAfterBreak="0">
    <w:nsid w:val="6FD03DA1"/>
    <w:multiLevelType w:val="hybridMultilevel"/>
    <w:tmpl w:val="FC46D57C"/>
    <w:lvl w:ilvl="0" w:tplc="62ACF7CC">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2" w15:restartNumberingAfterBreak="0">
    <w:nsid w:val="76BC6CB8"/>
    <w:multiLevelType w:val="hybridMultilevel"/>
    <w:tmpl w:val="2E1AF1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78FD4C01"/>
    <w:multiLevelType w:val="hybridMultilevel"/>
    <w:tmpl w:val="AD8A31B2"/>
    <w:lvl w:ilvl="0" w:tplc="F6CCB0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124298"/>
    <w:multiLevelType w:val="hybridMultilevel"/>
    <w:tmpl w:val="ED986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127857"/>
    <w:multiLevelType w:val="hybridMultilevel"/>
    <w:tmpl w:val="D1F8B00A"/>
    <w:lvl w:ilvl="0" w:tplc="E09C4CBE">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584804017">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943145527">
    <w:abstractNumId w:val="44"/>
  </w:num>
  <w:num w:numId="3" w16cid:durableId="1792630080">
    <w:abstractNumId w:val="13"/>
  </w:num>
  <w:num w:numId="4" w16cid:durableId="2085957324">
    <w:abstractNumId w:val="26"/>
  </w:num>
  <w:num w:numId="5" w16cid:durableId="1782844672">
    <w:abstractNumId w:val="14"/>
  </w:num>
  <w:num w:numId="6" w16cid:durableId="1665472775">
    <w:abstractNumId w:val="36"/>
  </w:num>
  <w:num w:numId="7" w16cid:durableId="1136794829">
    <w:abstractNumId w:val="1"/>
    <w:lvlOverride w:ilvl="0">
      <w:lvl w:ilvl="0">
        <w:start w:val="1"/>
        <w:numFmt w:val="decimal"/>
        <w:pStyle w:val="Level1"/>
        <w:lvlText w:val="%1."/>
        <w:lvlJc w:val="left"/>
        <w:rPr>
          <w:rFonts w:cs="Times New Roman"/>
        </w:rPr>
      </w:lvl>
    </w:lvlOverride>
    <w:lvlOverride w:ilvl="1">
      <w:lvl w:ilvl="1">
        <w:start w:val="1"/>
        <w:numFmt w:val="decimal"/>
        <w:pStyle w:val="Level2"/>
        <w:lvlText w:val="(%1%2"/>
        <w:lvlJc w:val="left"/>
        <w:rPr>
          <w:rFonts w:cs="Times New Roman"/>
        </w:rPr>
      </w:lvl>
    </w:lvlOverride>
    <w:lvlOverride w:ilvl="2">
      <w:lvl w:ilvl="2">
        <w:start w:val="1"/>
        <w:numFmt w:val="decimal"/>
        <w:pStyle w:val="Level3"/>
        <w:lvlText w:val="(%2%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8" w16cid:durableId="1612082433">
    <w:abstractNumId w:val="35"/>
  </w:num>
  <w:num w:numId="9" w16cid:durableId="1800024523">
    <w:abstractNumId w:val="8"/>
  </w:num>
  <w:num w:numId="10" w16cid:durableId="137655026">
    <w:abstractNumId w:val="25"/>
  </w:num>
  <w:num w:numId="11" w16cid:durableId="358314593">
    <w:abstractNumId w:val="40"/>
  </w:num>
  <w:num w:numId="12" w16cid:durableId="988359409">
    <w:abstractNumId w:val="4"/>
  </w:num>
  <w:num w:numId="13" w16cid:durableId="1593002335">
    <w:abstractNumId w:val="21"/>
  </w:num>
  <w:num w:numId="14" w16cid:durableId="928082069">
    <w:abstractNumId w:val="38"/>
  </w:num>
  <w:num w:numId="15" w16cid:durableId="1582908094">
    <w:abstractNumId w:val="2"/>
  </w:num>
  <w:num w:numId="16" w16cid:durableId="1040201461">
    <w:abstractNumId w:val="12"/>
  </w:num>
  <w:num w:numId="17" w16cid:durableId="227041032">
    <w:abstractNumId w:val="41"/>
  </w:num>
  <w:num w:numId="18" w16cid:durableId="134183132">
    <w:abstractNumId w:val="24"/>
  </w:num>
  <w:num w:numId="19" w16cid:durableId="1062101600">
    <w:abstractNumId w:val="39"/>
  </w:num>
  <w:num w:numId="20" w16cid:durableId="179050158">
    <w:abstractNumId w:val="45"/>
  </w:num>
  <w:num w:numId="21" w16cid:durableId="425615854">
    <w:abstractNumId w:val="5"/>
  </w:num>
  <w:num w:numId="22" w16cid:durableId="1301811674">
    <w:abstractNumId w:val="19"/>
  </w:num>
  <w:num w:numId="23" w16cid:durableId="1230506911">
    <w:abstractNumId w:val="28"/>
  </w:num>
  <w:num w:numId="24" w16cid:durableId="1321152230">
    <w:abstractNumId w:val="18"/>
  </w:num>
  <w:num w:numId="25" w16cid:durableId="2111003861">
    <w:abstractNumId w:val="33"/>
  </w:num>
  <w:num w:numId="26" w16cid:durableId="1705596302">
    <w:abstractNumId w:val="0"/>
  </w:num>
  <w:num w:numId="27" w16cid:durableId="657926137">
    <w:abstractNumId w:val="42"/>
  </w:num>
  <w:num w:numId="28" w16cid:durableId="134222229">
    <w:abstractNumId w:val="7"/>
  </w:num>
  <w:num w:numId="29" w16cid:durableId="1601183694">
    <w:abstractNumId w:val="23"/>
  </w:num>
  <w:num w:numId="30" w16cid:durableId="975186735">
    <w:abstractNumId w:val="15"/>
  </w:num>
  <w:num w:numId="31" w16cid:durableId="1385644372">
    <w:abstractNumId w:val="31"/>
  </w:num>
  <w:num w:numId="32" w16cid:durableId="1846162133">
    <w:abstractNumId w:val="29"/>
  </w:num>
  <w:num w:numId="33" w16cid:durableId="1035733616">
    <w:abstractNumId w:val="6"/>
  </w:num>
  <w:num w:numId="34" w16cid:durableId="1269704624">
    <w:abstractNumId w:val="20"/>
  </w:num>
  <w:num w:numId="35" w16cid:durableId="988557864">
    <w:abstractNumId w:val="17"/>
  </w:num>
  <w:num w:numId="36" w16cid:durableId="291375439">
    <w:abstractNumId w:val="34"/>
  </w:num>
  <w:num w:numId="37" w16cid:durableId="2028825908">
    <w:abstractNumId w:val="37"/>
  </w:num>
  <w:num w:numId="38" w16cid:durableId="1007907864">
    <w:abstractNumId w:val="10"/>
  </w:num>
  <w:num w:numId="39" w16cid:durableId="368990186">
    <w:abstractNumId w:val="32"/>
  </w:num>
  <w:num w:numId="40" w16cid:durableId="1568146319">
    <w:abstractNumId w:val="43"/>
  </w:num>
  <w:num w:numId="41" w16cid:durableId="1742217437">
    <w:abstractNumId w:val="27"/>
  </w:num>
  <w:num w:numId="42" w16cid:durableId="1450978778">
    <w:abstractNumId w:val="9"/>
  </w:num>
  <w:num w:numId="43" w16cid:durableId="1446537553">
    <w:abstractNumId w:val="16"/>
  </w:num>
  <w:num w:numId="44" w16cid:durableId="753237387">
    <w:abstractNumId w:val="22"/>
  </w:num>
  <w:num w:numId="45" w16cid:durableId="1940791241">
    <w:abstractNumId w:val="3"/>
  </w:num>
  <w:num w:numId="46" w16cid:durableId="1658261738">
    <w:abstractNumId w:val="11"/>
  </w:num>
  <w:num w:numId="47" w16cid:durableId="19464263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37"/>
    <w:rsid w:val="00007296"/>
    <w:rsid w:val="000254DF"/>
    <w:rsid w:val="0002655B"/>
    <w:rsid w:val="00036C53"/>
    <w:rsid w:val="000518C2"/>
    <w:rsid w:val="00055671"/>
    <w:rsid w:val="00056DC1"/>
    <w:rsid w:val="00060156"/>
    <w:rsid w:val="00070BBC"/>
    <w:rsid w:val="00073C92"/>
    <w:rsid w:val="000742A7"/>
    <w:rsid w:val="00080F03"/>
    <w:rsid w:val="000900E1"/>
    <w:rsid w:val="0009076A"/>
    <w:rsid w:val="000A28C0"/>
    <w:rsid w:val="000B6220"/>
    <w:rsid w:val="000C21B1"/>
    <w:rsid w:val="000C3C87"/>
    <w:rsid w:val="000C7460"/>
    <w:rsid w:val="000E01C1"/>
    <w:rsid w:val="000F1156"/>
    <w:rsid w:val="000F1354"/>
    <w:rsid w:val="000F52BA"/>
    <w:rsid w:val="00114CBC"/>
    <w:rsid w:val="001151A3"/>
    <w:rsid w:val="0012294F"/>
    <w:rsid w:val="001245DF"/>
    <w:rsid w:val="0012515A"/>
    <w:rsid w:val="00130BFD"/>
    <w:rsid w:val="001419C7"/>
    <w:rsid w:val="00150AC4"/>
    <w:rsid w:val="00162D88"/>
    <w:rsid w:val="00166ABA"/>
    <w:rsid w:val="0016778B"/>
    <w:rsid w:val="001743FD"/>
    <w:rsid w:val="001764E6"/>
    <w:rsid w:val="00177416"/>
    <w:rsid w:val="001808F1"/>
    <w:rsid w:val="0018792A"/>
    <w:rsid w:val="00197006"/>
    <w:rsid w:val="001A2B72"/>
    <w:rsid w:val="001A33B6"/>
    <w:rsid w:val="001B24A9"/>
    <w:rsid w:val="001C6038"/>
    <w:rsid w:val="001D12A6"/>
    <w:rsid w:val="001D7799"/>
    <w:rsid w:val="001E741D"/>
    <w:rsid w:val="001F60A1"/>
    <w:rsid w:val="00200A67"/>
    <w:rsid w:val="00201F88"/>
    <w:rsid w:val="00202332"/>
    <w:rsid w:val="002210F4"/>
    <w:rsid w:val="00234857"/>
    <w:rsid w:val="0023639C"/>
    <w:rsid w:val="00237814"/>
    <w:rsid w:val="00254721"/>
    <w:rsid w:val="00260772"/>
    <w:rsid w:val="00263159"/>
    <w:rsid w:val="002779F7"/>
    <w:rsid w:val="0029615B"/>
    <w:rsid w:val="002C187A"/>
    <w:rsid w:val="002C20F1"/>
    <w:rsid w:val="002D2863"/>
    <w:rsid w:val="002D5EC0"/>
    <w:rsid w:val="002E3DEA"/>
    <w:rsid w:val="002E7CC2"/>
    <w:rsid w:val="002F6F9B"/>
    <w:rsid w:val="00305783"/>
    <w:rsid w:val="00315AC4"/>
    <w:rsid w:val="003331C6"/>
    <w:rsid w:val="00345044"/>
    <w:rsid w:val="00351095"/>
    <w:rsid w:val="00354A9C"/>
    <w:rsid w:val="00364973"/>
    <w:rsid w:val="00372347"/>
    <w:rsid w:val="003779D4"/>
    <w:rsid w:val="00382398"/>
    <w:rsid w:val="003909E4"/>
    <w:rsid w:val="00397D2C"/>
    <w:rsid w:val="003A0D8F"/>
    <w:rsid w:val="003A3E30"/>
    <w:rsid w:val="003A70FE"/>
    <w:rsid w:val="003B0C35"/>
    <w:rsid w:val="003B219E"/>
    <w:rsid w:val="003B7A1B"/>
    <w:rsid w:val="003E21B3"/>
    <w:rsid w:val="003E24AC"/>
    <w:rsid w:val="003F6D7C"/>
    <w:rsid w:val="00411E65"/>
    <w:rsid w:val="004162E7"/>
    <w:rsid w:val="00420040"/>
    <w:rsid w:val="00423388"/>
    <w:rsid w:val="00426D73"/>
    <w:rsid w:val="00430B27"/>
    <w:rsid w:val="00436CD2"/>
    <w:rsid w:val="00454913"/>
    <w:rsid w:val="00457441"/>
    <w:rsid w:val="004579F6"/>
    <w:rsid w:val="004656D0"/>
    <w:rsid w:val="00470CA7"/>
    <w:rsid w:val="00473ABD"/>
    <w:rsid w:val="00482DCA"/>
    <w:rsid w:val="004B6CFD"/>
    <w:rsid w:val="004B75CB"/>
    <w:rsid w:val="004C204D"/>
    <w:rsid w:val="004D0436"/>
    <w:rsid w:val="004D0936"/>
    <w:rsid w:val="004D56F3"/>
    <w:rsid w:val="004F243D"/>
    <w:rsid w:val="004F3D8D"/>
    <w:rsid w:val="005076F1"/>
    <w:rsid w:val="00512B91"/>
    <w:rsid w:val="005158EB"/>
    <w:rsid w:val="0052082F"/>
    <w:rsid w:val="00525161"/>
    <w:rsid w:val="00542FCC"/>
    <w:rsid w:val="00553795"/>
    <w:rsid w:val="00554CE5"/>
    <w:rsid w:val="0055762E"/>
    <w:rsid w:val="00565445"/>
    <w:rsid w:val="00575334"/>
    <w:rsid w:val="00593736"/>
    <w:rsid w:val="005B0F06"/>
    <w:rsid w:val="005B2DE1"/>
    <w:rsid w:val="005B6141"/>
    <w:rsid w:val="005C3F15"/>
    <w:rsid w:val="005C7150"/>
    <w:rsid w:val="005F3989"/>
    <w:rsid w:val="005F4303"/>
    <w:rsid w:val="00601B52"/>
    <w:rsid w:val="0060280B"/>
    <w:rsid w:val="00604422"/>
    <w:rsid w:val="00606359"/>
    <w:rsid w:val="00616938"/>
    <w:rsid w:val="006356C5"/>
    <w:rsid w:val="00644060"/>
    <w:rsid w:val="00647DD3"/>
    <w:rsid w:val="00651341"/>
    <w:rsid w:val="00655927"/>
    <w:rsid w:val="00662D1E"/>
    <w:rsid w:val="00667726"/>
    <w:rsid w:val="006815B2"/>
    <w:rsid w:val="00682B31"/>
    <w:rsid w:val="006864E1"/>
    <w:rsid w:val="0068785D"/>
    <w:rsid w:val="006B1037"/>
    <w:rsid w:val="006C0FC6"/>
    <w:rsid w:val="006E56AD"/>
    <w:rsid w:val="006E5763"/>
    <w:rsid w:val="006F450A"/>
    <w:rsid w:val="006F6A33"/>
    <w:rsid w:val="006F77EC"/>
    <w:rsid w:val="007058F6"/>
    <w:rsid w:val="007101BB"/>
    <w:rsid w:val="00713308"/>
    <w:rsid w:val="00727E01"/>
    <w:rsid w:val="007353DC"/>
    <w:rsid w:val="00744F93"/>
    <w:rsid w:val="00757614"/>
    <w:rsid w:val="007728B4"/>
    <w:rsid w:val="0077622E"/>
    <w:rsid w:val="00777913"/>
    <w:rsid w:val="00777FE4"/>
    <w:rsid w:val="0079075D"/>
    <w:rsid w:val="007C1468"/>
    <w:rsid w:val="007C41D7"/>
    <w:rsid w:val="007D3C08"/>
    <w:rsid w:val="007E5C9B"/>
    <w:rsid w:val="007F16FB"/>
    <w:rsid w:val="007F1BBA"/>
    <w:rsid w:val="0081600F"/>
    <w:rsid w:val="0082722D"/>
    <w:rsid w:val="008274F7"/>
    <w:rsid w:val="008441F9"/>
    <w:rsid w:val="008448D7"/>
    <w:rsid w:val="00846A99"/>
    <w:rsid w:val="008641D1"/>
    <w:rsid w:val="008648EB"/>
    <w:rsid w:val="00872F67"/>
    <w:rsid w:val="008820EF"/>
    <w:rsid w:val="00893242"/>
    <w:rsid w:val="00893346"/>
    <w:rsid w:val="008A0D8D"/>
    <w:rsid w:val="008B1A69"/>
    <w:rsid w:val="008C1A39"/>
    <w:rsid w:val="008E7DFB"/>
    <w:rsid w:val="008F20D3"/>
    <w:rsid w:val="008F417E"/>
    <w:rsid w:val="008F7327"/>
    <w:rsid w:val="009076C8"/>
    <w:rsid w:val="00915BBE"/>
    <w:rsid w:val="00921D62"/>
    <w:rsid w:val="00922747"/>
    <w:rsid w:val="00922791"/>
    <w:rsid w:val="00927CD6"/>
    <w:rsid w:val="00933572"/>
    <w:rsid w:val="009363C7"/>
    <w:rsid w:val="00945FFB"/>
    <w:rsid w:val="00971F31"/>
    <w:rsid w:val="00972D36"/>
    <w:rsid w:val="00980406"/>
    <w:rsid w:val="00984CB2"/>
    <w:rsid w:val="00995C45"/>
    <w:rsid w:val="009A2C8F"/>
    <w:rsid w:val="009A4CD2"/>
    <w:rsid w:val="009A7B65"/>
    <w:rsid w:val="009C1152"/>
    <w:rsid w:val="009D2AD6"/>
    <w:rsid w:val="009D3A07"/>
    <w:rsid w:val="009D4711"/>
    <w:rsid w:val="009D5DA6"/>
    <w:rsid w:val="009D6633"/>
    <w:rsid w:val="009E3A84"/>
    <w:rsid w:val="009E7ACC"/>
    <w:rsid w:val="009F450E"/>
    <w:rsid w:val="009F54DA"/>
    <w:rsid w:val="00A0582A"/>
    <w:rsid w:val="00A06984"/>
    <w:rsid w:val="00A072A4"/>
    <w:rsid w:val="00A1324E"/>
    <w:rsid w:val="00A21346"/>
    <w:rsid w:val="00A27BE3"/>
    <w:rsid w:val="00A339B9"/>
    <w:rsid w:val="00A40EDF"/>
    <w:rsid w:val="00A568DF"/>
    <w:rsid w:val="00A73164"/>
    <w:rsid w:val="00A73A79"/>
    <w:rsid w:val="00A854E8"/>
    <w:rsid w:val="00A91596"/>
    <w:rsid w:val="00A93C52"/>
    <w:rsid w:val="00AA4718"/>
    <w:rsid w:val="00AA7368"/>
    <w:rsid w:val="00AA7A90"/>
    <w:rsid w:val="00AB4FF9"/>
    <w:rsid w:val="00AE45FB"/>
    <w:rsid w:val="00AE7B21"/>
    <w:rsid w:val="00AF1980"/>
    <w:rsid w:val="00AF2021"/>
    <w:rsid w:val="00B133AF"/>
    <w:rsid w:val="00B13C43"/>
    <w:rsid w:val="00B17F05"/>
    <w:rsid w:val="00B471BD"/>
    <w:rsid w:val="00B50C2D"/>
    <w:rsid w:val="00B5735E"/>
    <w:rsid w:val="00B64904"/>
    <w:rsid w:val="00B707DD"/>
    <w:rsid w:val="00BA60CE"/>
    <w:rsid w:val="00BC5607"/>
    <w:rsid w:val="00BD03F3"/>
    <w:rsid w:val="00BE0D1D"/>
    <w:rsid w:val="00BE2448"/>
    <w:rsid w:val="00BE24D4"/>
    <w:rsid w:val="00BF2BE7"/>
    <w:rsid w:val="00BF42FC"/>
    <w:rsid w:val="00C05102"/>
    <w:rsid w:val="00C13FA6"/>
    <w:rsid w:val="00C169ED"/>
    <w:rsid w:val="00C204E0"/>
    <w:rsid w:val="00C50946"/>
    <w:rsid w:val="00C5484D"/>
    <w:rsid w:val="00C618F2"/>
    <w:rsid w:val="00C73207"/>
    <w:rsid w:val="00C74987"/>
    <w:rsid w:val="00C7602A"/>
    <w:rsid w:val="00C82ED9"/>
    <w:rsid w:val="00C87D68"/>
    <w:rsid w:val="00C9281B"/>
    <w:rsid w:val="00CA367A"/>
    <w:rsid w:val="00CA6C5A"/>
    <w:rsid w:val="00CB1D26"/>
    <w:rsid w:val="00CC4C21"/>
    <w:rsid w:val="00CC57AD"/>
    <w:rsid w:val="00CE5B83"/>
    <w:rsid w:val="00CF6EDD"/>
    <w:rsid w:val="00D05922"/>
    <w:rsid w:val="00D24EF1"/>
    <w:rsid w:val="00D42AE1"/>
    <w:rsid w:val="00D605A4"/>
    <w:rsid w:val="00D61B13"/>
    <w:rsid w:val="00D74760"/>
    <w:rsid w:val="00D7746A"/>
    <w:rsid w:val="00D838FE"/>
    <w:rsid w:val="00D8406F"/>
    <w:rsid w:val="00D859C7"/>
    <w:rsid w:val="00D9021F"/>
    <w:rsid w:val="00DA1080"/>
    <w:rsid w:val="00DA12C2"/>
    <w:rsid w:val="00DA3952"/>
    <w:rsid w:val="00DB30A6"/>
    <w:rsid w:val="00DD6A9E"/>
    <w:rsid w:val="00DF38F9"/>
    <w:rsid w:val="00DF4423"/>
    <w:rsid w:val="00E23367"/>
    <w:rsid w:val="00E30B00"/>
    <w:rsid w:val="00E31B92"/>
    <w:rsid w:val="00E475D4"/>
    <w:rsid w:val="00E56FB6"/>
    <w:rsid w:val="00E74D1C"/>
    <w:rsid w:val="00E8776E"/>
    <w:rsid w:val="00E90844"/>
    <w:rsid w:val="00E9237A"/>
    <w:rsid w:val="00E93AEE"/>
    <w:rsid w:val="00EA0B88"/>
    <w:rsid w:val="00EB2285"/>
    <w:rsid w:val="00EC4294"/>
    <w:rsid w:val="00EC681E"/>
    <w:rsid w:val="00ED02D3"/>
    <w:rsid w:val="00ED5E31"/>
    <w:rsid w:val="00EE64C1"/>
    <w:rsid w:val="00F05AA0"/>
    <w:rsid w:val="00F061CB"/>
    <w:rsid w:val="00F24050"/>
    <w:rsid w:val="00F248AA"/>
    <w:rsid w:val="00F31539"/>
    <w:rsid w:val="00F444EC"/>
    <w:rsid w:val="00F45FE3"/>
    <w:rsid w:val="00F46143"/>
    <w:rsid w:val="00F47C35"/>
    <w:rsid w:val="00F54D03"/>
    <w:rsid w:val="00F6347A"/>
    <w:rsid w:val="00F675BE"/>
    <w:rsid w:val="00F7503A"/>
    <w:rsid w:val="00F81FEF"/>
    <w:rsid w:val="00F901E4"/>
    <w:rsid w:val="00F978B9"/>
    <w:rsid w:val="00FA57A8"/>
    <w:rsid w:val="00FA61AF"/>
    <w:rsid w:val="00FC31E2"/>
    <w:rsid w:val="00FD3A06"/>
    <w:rsid w:val="00FD4E36"/>
    <w:rsid w:val="00FD7D14"/>
    <w:rsid w:val="00FE4814"/>
    <w:rsid w:val="00FE79B8"/>
    <w:rsid w:val="00FF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F42E7E"/>
  <w15:chartTrackingRefBased/>
  <w15:docId w15:val="{2C29F8E8-D449-461F-ABEB-F24B4BB3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18"/>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C35"/>
    <w:pPr>
      <w:widowControl w:val="0"/>
      <w:autoSpaceDE w:val="0"/>
      <w:autoSpaceDN w:val="0"/>
      <w:adjustRightInd w:val="0"/>
    </w:pPr>
    <w:rPr>
      <w:sz w:val="22"/>
    </w:rPr>
  </w:style>
  <w:style w:type="paragraph" w:styleId="Heading1">
    <w:name w:val="heading 1"/>
    <w:basedOn w:val="Normal"/>
    <w:next w:val="Normal"/>
    <w:link w:val="Heading1Char"/>
    <w:uiPriority w:val="99"/>
    <w:qFormat/>
    <w:rsid w:val="002779F7"/>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outlineLvl w:val="0"/>
    </w:pPr>
    <w:rPr>
      <w:b/>
      <w:bCs/>
      <w:sz w:val="34"/>
      <w:szCs w:val="36"/>
      <w:lang w:val="en-GB"/>
    </w:rPr>
  </w:style>
  <w:style w:type="paragraph" w:styleId="Heading2">
    <w:name w:val="heading 2"/>
    <w:basedOn w:val="Normal"/>
    <w:next w:val="Normal"/>
    <w:link w:val="Heading2Char"/>
    <w:uiPriority w:val="99"/>
    <w:qFormat/>
    <w:rsid w:val="002779F7"/>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3">
    <w:name w:val="heading 3"/>
    <w:basedOn w:val="Normal"/>
    <w:next w:val="Normal"/>
    <w:link w:val="Heading3Char"/>
    <w:uiPriority w:val="99"/>
    <w:qFormat/>
    <w:rsid w:val="002779F7"/>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lang w:val="en-GB"/>
    </w:rPr>
  </w:style>
  <w:style w:type="paragraph" w:styleId="Heading4">
    <w:name w:val="heading 4"/>
    <w:basedOn w:val="Normal"/>
    <w:next w:val="Normal"/>
    <w:link w:val="Heading4Char"/>
    <w:uiPriority w:val="99"/>
    <w:qFormat/>
    <w:rsid w:val="002779F7"/>
    <w:pPr>
      <w:keepNext/>
      <w:outlineLvl w:val="3"/>
    </w:pPr>
    <w:rPr>
      <w:b/>
      <w:bCs/>
      <w:szCs w:val="20"/>
      <w:lang w:val="en-GB"/>
    </w:rPr>
  </w:style>
  <w:style w:type="paragraph" w:styleId="Heading5">
    <w:name w:val="heading 5"/>
    <w:basedOn w:val="Normal"/>
    <w:next w:val="Normal"/>
    <w:link w:val="Heading5Char"/>
    <w:uiPriority w:val="99"/>
    <w:qFormat/>
    <w:rsid w:val="002779F7"/>
    <w:pPr>
      <w:keepNext/>
      <w:jc w:val="both"/>
      <w:outlineLvl w:val="4"/>
    </w:pPr>
    <w:rPr>
      <w:b/>
      <w:i/>
      <w:iCs/>
      <w:u w:val="single"/>
      <w:lang w:val="en-GB"/>
    </w:rPr>
  </w:style>
  <w:style w:type="paragraph" w:styleId="Heading6">
    <w:name w:val="heading 6"/>
    <w:basedOn w:val="Normal"/>
    <w:next w:val="Normal"/>
    <w:link w:val="Heading6Char"/>
    <w:uiPriority w:val="99"/>
    <w:qFormat/>
    <w:rsid w:val="002779F7"/>
    <w:pPr>
      <w:keepNext/>
      <w:outlineLvl w:val="5"/>
    </w:pPr>
    <w:rPr>
      <w:i/>
      <w:iCs/>
      <w:sz w:val="23"/>
      <w:szCs w:val="23"/>
      <w:lang w:val="en-GB"/>
    </w:rPr>
  </w:style>
  <w:style w:type="paragraph" w:styleId="Heading7">
    <w:name w:val="heading 7"/>
    <w:basedOn w:val="Normal"/>
    <w:next w:val="Normal"/>
    <w:link w:val="Heading7Char"/>
    <w:uiPriority w:val="99"/>
    <w:qFormat/>
    <w:rsid w:val="002779F7"/>
    <w:pPr>
      <w:keepNext/>
      <w:jc w:val="center"/>
      <w:outlineLvl w:val="6"/>
    </w:pPr>
    <w:rPr>
      <w:b/>
      <w:bCs/>
      <w:sz w:val="26"/>
      <w:szCs w:val="26"/>
      <w:lang w:val="en-GB"/>
    </w:rPr>
  </w:style>
  <w:style w:type="paragraph" w:styleId="Heading8">
    <w:name w:val="heading 8"/>
    <w:basedOn w:val="Normal"/>
    <w:next w:val="Normal"/>
    <w:link w:val="Heading8Char"/>
    <w:uiPriority w:val="99"/>
    <w:qFormat/>
    <w:rsid w:val="002779F7"/>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cs="Arial"/>
      <w:sz w:val="24"/>
      <w:lang w:val="en-GB"/>
    </w:rPr>
  </w:style>
  <w:style w:type="paragraph" w:styleId="Heading9">
    <w:name w:val="heading 9"/>
    <w:basedOn w:val="Normal"/>
    <w:next w:val="Normal"/>
    <w:link w:val="Heading9Char"/>
    <w:uiPriority w:val="99"/>
    <w:qFormat/>
    <w:rsid w:val="002779F7"/>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cs="Arial"/>
      <w:b/>
      <w:bCs/>
      <w:sz w:val="32"/>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B4403"/>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EB4403"/>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EB4403"/>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EB4403"/>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EB4403"/>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EB4403"/>
    <w:rPr>
      <w:rFonts w:ascii="Calibri" w:eastAsia="Times New Roman" w:hAnsi="Calibri" w:cs="Times New Roman"/>
      <w:b/>
      <w:bCs/>
      <w:lang w:val="en-US" w:eastAsia="en-US"/>
    </w:rPr>
  </w:style>
  <w:style w:type="character" w:customStyle="1" w:styleId="Heading7Char">
    <w:name w:val="Heading 7 Char"/>
    <w:link w:val="Heading7"/>
    <w:uiPriority w:val="9"/>
    <w:semiHidden/>
    <w:rsid w:val="00EB4403"/>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EB4403"/>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EB4403"/>
    <w:rPr>
      <w:rFonts w:ascii="Cambria" w:eastAsia="Times New Roman" w:hAnsi="Cambria" w:cs="Times New Roman"/>
      <w:lang w:val="en-US" w:eastAsia="en-US"/>
    </w:rPr>
  </w:style>
  <w:style w:type="character" w:styleId="FootnoteReference">
    <w:name w:val="footnote reference"/>
    <w:uiPriority w:val="99"/>
    <w:semiHidden/>
    <w:rsid w:val="002779F7"/>
    <w:rPr>
      <w:rFonts w:cs="Times New Roman"/>
    </w:rPr>
  </w:style>
  <w:style w:type="paragraph" w:customStyle="1" w:styleId="Level1">
    <w:name w:val="Level 1"/>
    <w:basedOn w:val="Normal"/>
    <w:uiPriority w:val="99"/>
    <w:rsid w:val="002779F7"/>
    <w:pPr>
      <w:numPr>
        <w:numId w:val="1"/>
      </w:numPr>
      <w:ind w:left="566" w:hanging="566"/>
      <w:outlineLvl w:val="0"/>
    </w:pPr>
  </w:style>
  <w:style w:type="paragraph" w:customStyle="1" w:styleId="Level2">
    <w:name w:val="Level 2"/>
    <w:basedOn w:val="Normal"/>
    <w:uiPriority w:val="99"/>
    <w:rsid w:val="002779F7"/>
    <w:pPr>
      <w:numPr>
        <w:ilvl w:val="1"/>
        <w:numId w:val="1"/>
      </w:numPr>
      <w:ind w:left="1132" w:hanging="566"/>
      <w:outlineLvl w:val="1"/>
    </w:pPr>
  </w:style>
  <w:style w:type="paragraph" w:customStyle="1" w:styleId="Level3">
    <w:name w:val="Level 3"/>
    <w:basedOn w:val="Normal"/>
    <w:uiPriority w:val="99"/>
    <w:rsid w:val="002779F7"/>
    <w:pPr>
      <w:numPr>
        <w:ilvl w:val="2"/>
        <w:numId w:val="1"/>
      </w:numPr>
      <w:ind w:left="1700" w:hanging="568"/>
      <w:outlineLvl w:val="2"/>
    </w:pPr>
  </w:style>
  <w:style w:type="paragraph" w:customStyle="1" w:styleId="1AutoList1">
    <w:name w:val="1AutoList1"/>
    <w:uiPriority w:val="99"/>
    <w:rsid w:val="002779F7"/>
    <w:pPr>
      <w:widowControl w:val="0"/>
      <w:tabs>
        <w:tab w:val="left" w:pos="720"/>
      </w:tabs>
      <w:autoSpaceDE w:val="0"/>
      <w:autoSpaceDN w:val="0"/>
      <w:adjustRightInd w:val="0"/>
      <w:ind w:left="720" w:hanging="720"/>
      <w:jc w:val="both"/>
    </w:pPr>
    <w:rPr>
      <w:sz w:val="24"/>
      <w:lang w:val="en-GB"/>
    </w:rPr>
  </w:style>
  <w:style w:type="paragraph" w:customStyle="1" w:styleId="Preformatted">
    <w:name w:val="Preformatted"/>
    <w:uiPriority w:val="99"/>
    <w:rsid w:val="002779F7"/>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rPr>
  </w:style>
  <w:style w:type="paragraph" w:customStyle="1" w:styleId="footnotetex">
    <w:name w:val="footnote tex"/>
    <w:uiPriority w:val="99"/>
    <w:rsid w:val="002779F7"/>
    <w:pPr>
      <w:widowControl w:val="0"/>
      <w:autoSpaceDE w:val="0"/>
      <w:autoSpaceDN w:val="0"/>
      <w:adjustRightInd w:val="0"/>
      <w:jc w:val="both"/>
    </w:pPr>
    <w:rPr>
      <w:lang w:val="de-DE"/>
    </w:rPr>
  </w:style>
  <w:style w:type="character" w:styleId="PageNumber">
    <w:name w:val="page number"/>
    <w:uiPriority w:val="99"/>
    <w:rsid w:val="002779F7"/>
    <w:rPr>
      <w:rFonts w:cs="Times New Roman"/>
    </w:rPr>
  </w:style>
  <w:style w:type="paragraph" w:styleId="Header">
    <w:name w:val="header"/>
    <w:basedOn w:val="Normal"/>
    <w:link w:val="HeaderChar"/>
    <w:uiPriority w:val="99"/>
    <w:rsid w:val="002779F7"/>
    <w:pPr>
      <w:tabs>
        <w:tab w:val="center" w:pos="4153"/>
        <w:tab w:val="right" w:pos="8306"/>
      </w:tabs>
    </w:pPr>
    <w:rPr>
      <w:szCs w:val="20"/>
      <w:lang w:val="en-GB"/>
    </w:rPr>
  </w:style>
  <w:style w:type="character" w:customStyle="1" w:styleId="HeaderChar">
    <w:name w:val="Header Char"/>
    <w:link w:val="Header"/>
    <w:uiPriority w:val="99"/>
    <w:locked/>
    <w:rsid w:val="003B0C35"/>
    <w:rPr>
      <w:lang w:eastAsia="en-US"/>
    </w:rPr>
  </w:style>
  <w:style w:type="paragraph" w:styleId="Footer">
    <w:name w:val="footer"/>
    <w:basedOn w:val="Normal"/>
    <w:link w:val="FooterChar"/>
    <w:uiPriority w:val="99"/>
    <w:rsid w:val="002779F7"/>
    <w:pPr>
      <w:tabs>
        <w:tab w:val="center" w:pos="4320"/>
        <w:tab w:val="right" w:pos="8640"/>
      </w:tabs>
    </w:pPr>
  </w:style>
  <w:style w:type="character" w:customStyle="1" w:styleId="FooterChar">
    <w:name w:val="Footer Char"/>
    <w:link w:val="Footer"/>
    <w:uiPriority w:val="99"/>
    <w:rsid w:val="00EB4403"/>
    <w:rPr>
      <w:sz w:val="20"/>
      <w:szCs w:val="24"/>
      <w:lang w:val="en-US" w:eastAsia="en-US"/>
    </w:rPr>
  </w:style>
  <w:style w:type="paragraph" w:styleId="BodyTextIndent">
    <w:name w:val="Body Text Indent"/>
    <w:basedOn w:val="Normal"/>
    <w:link w:val="BodyTextIndentChar"/>
    <w:uiPriority w:val="99"/>
    <w:rsid w:val="002779F7"/>
    <w:pPr>
      <w:ind w:left="720" w:hanging="720"/>
      <w:jc w:val="both"/>
    </w:pPr>
    <w:rPr>
      <w:lang w:val="en-GB"/>
    </w:rPr>
  </w:style>
  <w:style w:type="character" w:customStyle="1" w:styleId="BodyTextIndentChar">
    <w:name w:val="Body Text Indent Char"/>
    <w:link w:val="BodyTextIndent"/>
    <w:uiPriority w:val="99"/>
    <w:semiHidden/>
    <w:rsid w:val="00EB4403"/>
    <w:rPr>
      <w:sz w:val="20"/>
      <w:szCs w:val="24"/>
      <w:lang w:val="en-US" w:eastAsia="en-US"/>
    </w:rPr>
  </w:style>
  <w:style w:type="paragraph" w:styleId="BodyText">
    <w:name w:val="Body Text"/>
    <w:basedOn w:val="Normal"/>
    <w:link w:val="BodyTextChar"/>
    <w:uiPriority w:val="99"/>
    <w:rsid w:val="002779F7"/>
    <w:pPr>
      <w:jc w:val="both"/>
    </w:pPr>
    <w:rPr>
      <w:lang w:val="en-GB"/>
    </w:rPr>
  </w:style>
  <w:style w:type="character" w:customStyle="1" w:styleId="BodyTextChar">
    <w:name w:val="Body Text Char"/>
    <w:link w:val="BodyText"/>
    <w:uiPriority w:val="99"/>
    <w:semiHidden/>
    <w:rsid w:val="00EB4403"/>
    <w:rPr>
      <w:sz w:val="20"/>
      <w:szCs w:val="24"/>
      <w:lang w:val="en-US" w:eastAsia="en-US"/>
    </w:rPr>
  </w:style>
  <w:style w:type="character" w:styleId="Hyperlink">
    <w:name w:val="Hyperlink"/>
    <w:uiPriority w:val="99"/>
    <w:rsid w:val="002779F7"/>
    <w:rPr>
      <w:rFonts w:cs="Times New Roman"/>
      <w:color w:val="0000FF"/>
      <w:u w:val="single"/>
    </w:rPr>
  </w:style>
  <w:style w:type="paragraph" w:styleId="FootnoteText">
    <w:name w:val="footnote text"/>
    <w:basedOn w:val="Normal"/>
    <w:link w:val="FootnoteTextChar"/>
    <w:uiPriority w:val="99"/>
    <w:semiHidden/>
    <w:rsid w:val="002779F7"/>
    <w:rPr>
      <w:szCs w:val="20"/>
    </w:rPr>
  </w:style>
  <w:style w:type="character" w:customStyle="1" w:styleId="FootnoteTextChar">
    <w:name w:val="Footnote Text Char"/>
    <w:link w:val="FootnoteText"/>
    <w:uiPriority w:val="99"/>
    <w:semiHidden/>
    <w:rsid w:val="00EB4403"/>
    <w:rPr>
      <w:sz w:val="20"/>
      <w:szCs w:val="20"/>
      <w:lang w:val="en-US" w:eastAsia="en-US"/>
    </w:rPr>
  </w:style>
  <w:style w:type="paragraph" w:styleId="BodyText2">
    <w:name w:val="Body Text 2"/>
    <w:basedOn w:val="Normal"/>
    <w:link w:val="BodyText2Char"/>
    <w:uiPriority w:val="99"/>
    <w:rsid w:val="002779F7"/>
  </w:style>
  <w:style w:type="character" w:customStyle="1" w:styleId="BodyText2Char">
    <w:name w:val="Body Text 2 Char"/>
    <w:link w:val="BodyText2"/>
    <w:uiPriority w:val="99"/>
    <w:semiHidden/>
    <w:rsid w:val="00EB4403"/>
    <w:rPr>
      <w:sz w:val="20"/>
      <w:szCs w:val="24"/>
      <w:lang w:val="en-US" w:eastAsia="en-US"/>
    </w:rPr>
  </w:style>
  <w:style w:type="paragraph" w:styleId="BalloonText">
    <w:name w:val="Balloon Text"/>
    <w:basedOn w:val="Normal"/>
    <w:link w:val="BalloonTextChar"/>
    <w:uiPriority w:val="99"/>
    <w:semiHidden/>
    <w:rsid w:val="002779F7"/>
    <w:rPr>
      <w:rFonts w:ascii="Tahoma" w:hAnsi="Tahoma" w:cs="Tahoma"/>
      <w:sz w:val="16"/>
      <w:szCs w:val="16"/>
    </w:rPr>
  </w:style>
  <w:style w:type="character" w:customStyle="1" w:styleId="BalloonTextChar">
    <w:name w:val="Balloon Text Char"/>
    <w:link w:val="BalloonText"/>
    <w:uiPriority w:val="99"/>
    <w:semiHidden/>
    <w:rsid w:val="00EB4403"/>
    <w:rPr>
      <w:sz w:val="0"/>
      <w:szCs w:val="0"/>
      <w:lang w:val="en-US" w:eastAsia="en-US"/>
    </w:rPr>
  </w:style>
  <w:style w:type="paragraph" w:styleId="BodyText3">
    <w:name w:val="Body Text 3"/>
    <w:basedOn w:val="Normal"/>
    <w:link w:val="BodyText3Char"/>
    <w:uiPriority w:val="99"/>
    <w:rsid w:val="002779F7"/>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2" w:lineRule="auto"/>
      <w:jc w:val="center"/>
    </w:pPr>
    <w:rPr>
      <w:b/>
      <w:bCs/>
      <w:sz w:val="24"/>
      <w:lang w:val="en-GB"/>
    </w:rPr>
  </w:style>
  <w:style w:type="character" w:customStyle="1" w:styleId="BodyText3Char">
    <w:name w:val="Body Text 3 Char"/>
    <w:link w:val="BodyText3"/>
    <w:uiPriority w:val="99"/>
    <w:semiHidden/>
    <w:rsid w:val="00EB4403"/>
    <w:rPr>
      <w:sz w:val="16"/>
      <w:szCs w:val="16"/>
      <w:lang w:val="en-US" w:eastAsia="en-US"/>
    </w:rPr>
  </w:style>
  <w:style w:type="paragraph" w:styleId="BlockText">
    <w:name w:val="Block Text"/>
    <w:basedOn w:val="Normal"/>
    <w:uiPriority w:val="99"/>
    <w:rsid w:val="002779F7"/>
    <w:pPr>
      <w:ind w:left="1418" w:right="283" w:hanging="709"/>
    </w:pPr>
    <w:rPr>
      <w:sz w:val="24"/>
      <w:szCs w:val="23"/>
    </w:rPr>
  </w:style>
  <w:style w:type="character" w:styleId="FollowedHyperlink">
    <w:name w:val="FollowedHyperlink"/>
    <w:uiPriority w:val="99"/>
    <w:rsid w:val="002779F7"/>
    <w:rPr>
      <w:rFonts w:cs="Times New Roman"/>
      <w:color w:val="800080"/>
      <w:u w:val="single"/>
    </w:rPr>
  </w:style>
  <w:style w:type="paragraph" w:styleId="Title">
    <w:name w:val="Title"/>
    <w:basedOn w:val="Normal"/>
    <w:link w:val="TitleChar"/>
    <w:uiPriority w:val="99"/>
    <w:qFormat/>
    <w:rsid w:val="002779F7"/>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jc w:val="center"/>
    </w:pPr>
    <w:rPr>
      <w:rFonts w:cs="Arial"/>
      <w:b/>
      <w:bCs/>
      <w:sz w:val="32"/>
      <w:szCs w:val="22"/>
      <w:lang w:val="en-GB"/>
    </w:rPr>
  </w:style>
  <w:style w:type="character" w:customStyle="1" w:styleId="TitleChar">
    <w:name w:val="Title Char"/>
    <w:link w:val="Title"/>
    <w:uiPriority w:val="10"/>
    <w:rsid w:val="00EB4403"/>
    <w:rPr>
      <w:rFonts w:ascii="Cambria" w:eastAsia="Times New Roman" w:hAnsi="Cambria" w:cs="Times New Roman"/>
      <w:b/>
      <w:bCs/>
      <w:kern w:val="28"/>
      <w:sz w:val="32"/>
      <w:szCs w:val="32"/>
      <w:lang w:val="en-US" w:eastAsia="en-US"/>
    </w:rPr>
  </w:style>
  <w:style w:type="paragraph" w:customStyle="1" w:styleId="ColorfulList-Accent11">
    <w:name w:val="Colorful List - Accent 11"/>
    <w:basedOn w:val="Normal"/>
    <w:uiPriority w:val="99"/>
    <w:rsid w:val="001419C7"/>
    <w:pPr>
      <w:widowControl/>
      <w:autoSpaceDE/>
      <w:autoSpaceDN/>
      <w:adjustRightInd/>
      <w:ind w:left="720"/>
    </w:pPr>
    <w:rPr>
      <w:sz w:val="24"/>
      <w:lang w:val="es-UY"/>
    </w:rPr>
  </w:style>
  <w:style w:type="character" w:styleId="CommentReference">
    <w:name w:val="annotation reference"/>
    <w:uiPriority w:val="99"/>
    <w:semiHidden/>
    <w:rsid w:val="00DA1080"/>
    <w:rPr>
      <w:rFonts w:cs="Times New Roman"/>
      <w:sz w:val="18"/>
    </w:rPr>
  </w:style>
  <w:style w:type="paragraph" w:styleId="CommentText">
    <w:name w:val="annotation text"/>
    <w:basedOn w:val="Normal"/>
    <w:link w:val="CommentTextChar"/>
    <w:uiPriority w:val="99"/>
    <w:semiHidden/>
    <w:rsid w:val="00DA1080"/>
    <w:rPr>
      <w:sz w:val="24"/>
    </w:rPr>
  </w:style>
  <w:style w:type="character" w:customStyle="1" w:styleId="CommentTextChar">
    <w:name w:val="Comment Text Char"/>
    <w:link w:val="CommentText"/>
    <w:uiPriority w:val="99"/>
    <w:semiHidden/>
    <w:locked/>
    <w:rsid w:val="00DA1080"/>
    <w:rPr>
      <w:sz w:val="24"/>
      <w:lang w:val="en-US" w:eastAsia="en-US"/>
    </w:rPr>
  </w:style>
  <w:style w:type="paragraph" w:styleId="CommentSubject">
    <w:name w:val="annotation subject"/>
    <w:basedOn w:val="CommentText"/>
    <w:next w:val="CommentText"/>
    <w:link w:val="CommentSubjectChar"/>
    <w:uiPriority w:val="99"/>
    <w:semiHidden/>
    <w:rsid w:val="00DA1080"/>
    <w:rPr>
      <w:b/>
      <w:bCs/>
    </w:rPr>
  </w:style>
  <w:style w:type="character" w:customStyle="1" w:styleId="CommentSubjectChar">
    <w:name w:val="Comment Subject Char"/>
    <w:link w:val="CommentSubject"/>
    <w:uiPriority w:val="99"/>
    <w:semiHidden/>
    <w:locked/>
    <w:rsid w:val="00DA1080"/>
    <w:rPr>
      <w:b/>
      <w:sz w:val="24"/>
      <w:lang w:val="en-US" w:eastAsia="en-US"/>
    </w:rPr>
  </w:style>
  <w:style w:type="paragraph" w:styleId="ListParagraph">
    <w:name w:val="List Paragraph"/>
    <w:basedOn w:val="Normal"/>
    <w:uiPriority w:val="99"/>
    <w:qFormat/>
    <w:rsid w:val="00F81FEF"/>
    <w:pPr>
      <w:ind w:left="720"/>
      <w:contextualSpacing/>
    </w:pPr>
  </w:style>
  <w:style w:type="character" w:styleId="Emphasis">
    <w:name w:val="Emphasis"/>
    <w:uiPriority w:val="99"/>
    <w:qFormat/>
    <w:rsid w:val="00F81FEF"/>
    <w:rPr>
      <w:rFonts w:cs="Times New Roman"/>
      <w:i/>
      <w:iCs/>
    </w:rPr>
  </w:style>
  <w:style w:type="paragraph" w:customStyle="1" w:styleId="Default">
    <w:name w:val="Default"/>
    <w:basedOn w:val="Normal"/>
    <w:uiPriority w:val="99"/>
    <w:rsid w:val="00CC57AD"/>
    <w:pPr>
      <w:widowControl/>
      <w:adjustRightInd/>
    </w:pPr>
    <w:rPr>
      <w:color w:val="000000"/>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CMS%20Body%20-%20COP\COP11\DOCS\Templates\COP11_Template_English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C2B36-5762-4E8F-ACFB-2562AF1047C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86A1E800-6768-442C-917D-4EEFB221A71D}">
  <ds:schemaRefs>
    <ds:schemaRef ds:uri="http://schemas.microsoft.com/sharepoint/v3/contenttype/forms"/>
  </ds:schemaRefs>
</ds:datastoreItem>
</file>

<file path=customXml/itemProps3.xml><?xml version="1.0" encoding="utf-8"?>
<ds:datastoreItem xmlns:ds="http://schemas.openxmlformats.org/officeDocument/2006/customXml" ds:itemID="{6BF454A8-954A-4663-85B1-21997D4F0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19596C-3221-4ADD-BA32-E35B43DE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COP11_Template_English_new</Template>
  <TotalTime>27</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17TH MEETING OF THE</vt:lpstr>
    </vt:vector>
  </TitlesOfParts>
  <Company>United Nations Volunteers (UNV) programme</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17TH MEETING OF THE</dc:title>
  <dc:subject/>
  <dc:creator>siri.quade@cms.int</dc:creator>
  <cp:keywords/>
  <cp:lastModifiedBy>Ximena Victoria Cancino Ordenes</cp:lastModifiedBy>
  <cp:revision>35</cp:revision>
  <cp:lastPrinted>2017-07-07T11:51:00Z</cp:lastPrinted>
  <dcterms:created xsi:type="dcterms:W3CDTF">2021-06-21T11:30:00Z</dcterms:created>
  <dcterms:modified xsi:type="dcterms:W3CDTF">2024-09-19T06:42:00Z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TaxKeyword">
    <vt:lpwstr/>
  </property>
  <property fmtid="{D5CDD505-2E9C-101B-9397-08002B2CF9AE}" pid="6" name="MediaServiceImageTags">
    <vt:lpwstr/>
  </property>
</Properties>
</file>