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173F5A7C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75AECC9D" w14:textId="418D843B" w:rsidR="000A24B6" w:rsidRPr="000A24B6" w:rsidRDefault="000A24B6" w:rsidP="000A24B6">
      <w:pPr>
        <w:jc w:val="right"/>
        <w:rPr>
          <w:sz w:val="22"/>
          <w:szCs w:val="32"/>
          <w:lang w:val="en-GB"/>
        </w:rPr>
      </w:pPr>
      <w:r>
        <w:rPr>
          <w:sz w:val="22"/>
          <w:szCs w:val="32"/>
          <w:lang w:val="en-GB"/>
        </w:rPr>
        <w:t xml:space="preserve">In-Session </w:t>
      </w:r>
      <w:r w:rsidR="000C47CC">
        <w:rPr>
          <w:sz w:val="22"/>
          <w:szCs w:val="32"/>
          <w:lang w:val="en-GB"/>
        </w:rPr>
        <w:t>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0736EA9" w14:textId="77777777" w:rsidR="000A24B6" w:rsidRDefault="000A24B6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91C5C34" w14:textId="0A96A638" w:rsidR="00355BE3" w:rsidRDefault="00355BE3" w:rsidP="000A24B6">
      <w:pPr>
        <w:pStyle w:val="Heading2"/>
        <w:keepNext w:val="0"/>
        <w:ind w:left="-90" w:right="-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0A24B6">
      <w:pPr>
        <w:pStyle w:val="Heading2"/>
        <w:keepNext w:val="0"/>
        <w:ind w:left="-90" w:right="-1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079E6F3D" w14:textId="030A1BE6" w:rsidR="2BE1C157" w:rsidRDefault="310BFFA8" w:rsidP="395AD98C">
      <w:pPr>
        <w:pStyle w:val="Heading2"/>
        <w:keepNext w:val="0"/>
        <w:jc w:val="center"/>
        <w:rPr>
          <w:sz w:val="22"/>
          <w:szCs w:val="22"/>
        </w:rPr>
      </w:pPr>
      <w:r w:rsidRPr="395AD98C">
        <w:rPr>
          <w:sz w:val="22"/>
          <w:szCs w:val="22"/>
        </w:rPr>
        <w:t xml:space="preserve">REPORT ON THE IMPLEMENTATION OF THE </w:t>
      </w:r>
    </w:p>
    <w:p w14:paraId="732C73CA" w14:textId="5FE9A4AB" w:rsidR="2BE1C157" w:rsidRDefault="310BFFA8" w:rsidP="395AD98C">
      <w:pPr>
        <w:pStyle w:val="Heading2"/>
        <w:keepNext w:val="0"/>
        <w:jc w:val="center"/>
        <w:rPr>
          <w:sz w:val="22"/>
          <w:szCs w:val="22"/>
        </w:rPr>
      </w:pPr>
      <w:r w:rsidRPr="395AD98C">
        <w:rPr>
          <w:sz w:val="22"/>
          <w:szCs w:val="22"/>
        </w:rPr>
        <w:t>CONCERTED ACTION FOR THE HARBOUR PORPOISE (</w:t>
      </w:r>
      <w:proofErr w:type="spellStart"/>
      <w:r w:rsidRPr="395AD98C">
        <w:rPr>
          <w:i/>
          <w:iCs/>
          <w:sz w:val="22"/>
          <w:szCs w:val="22"/>
        </w:rPr>
        <w:t>Phocoena</w:t>
      </w:r>
      <w:proofErr w:type="spellEnd"/>
      <w:r w:rsidRPr="395AD98C">
        <w:rPr>
          <w:i/>
          <w:iCs/>
          <w:sz w:val="22"/>
          <w:szCs w:val="22"/>
        </w:rPr>
        <w:t xml:space="preserve"> </w:t>
      </w:r>
      <w:proofErr w:type="spellStart"/>
      <w:r w:rsidRPr="395AD98C">
        <w:rPr>
          <w:i/>
          <w:iCs/>
          <w:sz w:val="22"/>
          <w:szCs w:val="22"/>
        </w:rPr>
        <w:t>phocoena</w:t>
      </w:r>
      <w:proofErr w:type="spellEnd"/>
      <w:r w:rsidRPr="395AD98C">
        <w:rPr>
          <w:sz w:val="22"/>
          <w:szCs w:val="22"/>
        </w:rPr>
        <w:t xml:space="preserve">) </w:t>
      </w:r>
    </w:p>
    <w:p w14:paraId="34456C56" w14:textId="79B65D3D" w:rsidR="2BE1C157" w:rsidRDefault="310BFFA8" w:rsidP="395AD98C">
      <w:pPr>
        <w:pStyle w:val="Heading2"/>
        <w:keepNext w:val="0"/>
        <w:jc w:val="center"/>
        <w:rPr>
          <w:sz w:val="22"/>
          <w:szCs w:val="22"/>
        </w:rPr>
      </w:pPr>
      <w:r w:rsidRPr="395AD98C">
        <w:rPr>
          <w:sz w:val="22"/>
          <w:szCs w:val="22"/>
        </w:rPr>
        <w:t>IN THE BALTIC SEA AND THE IBERIAN PENINSULA</w:t>
      </w:r>
    </w:p>
    <w:p w14:paraId="44445F71" w14:textId="3072D361" w:rsidR="395AD98C" w:rsidRDefault="395AD98C" w:rsidP="395AD98C"/>
    <w:p w14:paraId="5F359992" w14:textId="7469E97C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395AD98C">
        <w:rPr>
          <w:rFonts w:cs="Arial"/>
          <w:sz w:val="22"/>
          <w:szCs w:val="22"/>
        </w:rPr>
        <w:t>UNEP/CMS/COP1</w:t>
      </w:r>
      <w:r w:rsidR="009163C0" w:rsidRPr="395AD98C">
        <w:rPr>
          <w:rFonts w:cs="Arial"/>
          <w:sz w:val="22"/>
          <w:szCs w:val="22"/>
        </w:rPr>
        <w:t>4</w:t>
      </w:r>
      <w:r w:rsidRPr="395AD98C">
        <w:rPr>
          <w:rFonts w:cs="Arial"/>
          <w:sz w:val="22"/>
          <w:szCs w:val="22"/>
        </w:rPr>
        <w:t>/Doc</w:t>
      </w:r>
      <w:r w:rsidR="00834FB0" w:rsidRPr="395AD98C">
        <w:rPr>
          <w:rFonts w:cs="Arial"/>
          <w:sz w:val="22"/>
          <w:szCs w:val="22"/>
        </w:rPr>
        <w:t>.</w:t>
      </w:r>
      <w:r w:rsidR="2B598419" w:rsidRPr="395AD98C">
        <w:rPr>
          <w:rFonts w:cs="Arial"/>
          <w:sz w:val="22"/>
          <w:szCs w:val="22"/>
        </w:rPr>
        <w:t>3</w:t>
      </w:r>
      <w:r w:rsidR="28765D3C" w:rsidRPr="395AD98C">
        <w:rPr>
          <w:rFonts w:cs="Arial"/>
          <w:sz w:val="22"/>
          <w:szCs w:val="22"/>
        </w:rPr>
        <w:t>2</w:t>
      </w:r>
      <w:r w:rsidR="434941F1" w:rsidRPr="395AD98C">
        <w:rPr>
          <w:rFonts w:cs="Arial"/>
          <w:sz w:val="22"/>
          <w:szCs w:val="22"/>
        </w:rPr>
        <w:t>.</w:t>
      </w:r>
      <w:r w:rsidR="0D120C20" w:rsidRPr="395AD98C">
        <w:rPr>
          <w:rFonts w:cs="Arial"/>
          <w:sz w:val="22"/>
          <w:szCs w:val="22"/>
        </w:rPr>
        <w:t>2</w:t>
      </w:r>
      <w:r w:rsidR="0397689F" w:rsidRPr="395AD98C">
        <w:rPr>
          <w:rFonts w:cs="Arial"/>
          <w:sz w:val="22"/>
          <w:szCs w:val="22"/>
        </w:rPr>
        <w:t>.</w:t>
      </w:r>
      <w:r w:rsidR="4665FD28" w:rsidRPr="395AD98C">
        <w:rPr>
          <w:rFonts w:cs="Arial"/>
          <w:sz w:val="22"/>
          <w:szCs w:val="22"/>
        </w:rPr>
        <w:t>6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13C25DA0" w:rsidR="00355BE3" w:rsidRDefault="000A24B6" w:rsidP="000A24B6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(ScC-SC6 Agenda Item 14.2.6)</w:t>
      </w:r>
    </w:p>
    <w:p w14:paraId="51628158" w14:textId="77777777" w:rsidR="000A24B6" w:rsidRDefault="000A24B6" w:rsidP="000A24B6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22E01BC9" w14:textId="77777777" w:rsidR="000A24B6" w:rsidRPr="000A24B6" w:rsidRDefault="000A24B6" w:rsidP="000A24B6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768564F" w14:textId="77777777" w:rsidR="00F618E3" w:rsidRDefault="00F618E3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F50CB74" w14:textId="4D9BC00A" w:rsidR="00170AB1" w:rsidRPr="00747CC3" w:rsidRDefault="0021113F" w:rsidP="00747CC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747CC3">
        <w:rPr>
          <w:rFonts w:cs="Arial"/>
          <w:sz w:val="22"/>
          <w:szCs w:val="22"/>
        </w:rPr>
        <w:t>ScC-SC6</w:t>
      </w:r>
      <w:r w:rsidR="003071D7" w:rsidRPr="00747CC3">
        <w:rPr>
          <w:rFonts w:cs="Arial"/>
          <w:sz w:val="22"/>
          <w:szCs w:val="22"/>
        </w:rPr>
        <w:t xml:space="preserve"> </w:t>
      </w:r>
      <w:r w:rsidR="007E2C06" w:rsidRPr="00747CC3">
        <w:rPr>
          <w:rFonts w:cs="Arial"/>
          <w:sz w:val="22"/>
          <w:szCs w:val="22"/>
        </w:rPr>
        <w:t>recommended that the Concerted Action be closed,</w:t>
      </w:r>
      <w:r w:rsidR="00333C8A" w:rsidRPr="00747CC3">
        <w:rPr>
          <w:rFonts w:cs="Arial"/>
          <w:sz w:val="22"/>
          <w:szCs w:val="22"/>
        </w:rPr>
        <w:t xml:space="preserve"> </w:t>
      </w:r>
      <w:r w:rsidR="00FE60E8">
        <w:rPr>
          <w:rFonts w:cs="Arial"/>
          <w:sz w:val="22"/>
          <w:szCs w:val="22"/>
        </w:rPr>
        <w:t xml:space="preserve">as suggested in the report, </w:t>
      </w:r>
      <w:r w:rsidR="00F618E3" w:rsidRPr="00747CC3">
        <w:rPr>
          <w:rFonts w:cs="Arial"/>
          <w:sz w:val="22"/>
          <w:szCs w:val="22"/>
        </w:rPr>
        <w:t>noting that</w:t>
      </w:r>
      <w:r w:rsidR="009F645C" w:rsidRPr="00747CC3">
        <w:rPr>
          <w:rFonts w:cs="Arial"/>
          <w:sz w:val="22"/>
          <w:szCs w:val="22"/>
        </w:rPr>
        <w:t xml:space="preserve"> the Baltic Proper population of the </w:t>
      </w:r>
      <w:proofErr w:type="spellStart"/>
      <w:r w:rsidR="009F645C" w:rsidRPr="00747CC3">
        <w:rPr>
          <w:rFonts w:cs="Arial"/>
          <w:sz w:val="22"/>
          <w:szCs w:val="22"/>
        </w:rPr>
        <w:t>Harbour</w:t>
      </w:r>
      <w:proofErr w:type="spellEnd"/>
      <w:r w:rsidR="009F645C" w:rsidRPr="00747CC3">
        <w:rPr>
          <w:rFonts w:cs="Arial"/>
          <w:sz w:val="22"/>
          <w:szCs w:val="22"/>
        </w:rPr>
        <w:t xml:space="preserve"> Porpoise is proposed for listing on CMS Appendix I</w:t>
      </w:r>
      <w:r w:rsidR="00E95C12">
        <w:rPr>
          <w:rFonts w:cs="Arial"/>
          <w:sz w:val="22"/>
          <w:szCs w:val="22"/>
        </w:rPr>
        <w:t xml:space="preserve"> at COP14</w:t>
      </w:r>
      <w:r w:rsidR="009F645C" w:rsidRPr="00747CC3">
        <w:rPr>
          <w:rFonts w:cs="Arial"/>
          <w:sz w:val="22"/>
          <w:szCs w:val="22"/>
        </w:rPr>
        <w:t xml:space="preserve">. </w:t>
      </w:r>
      <w:r w:rsidR="007E2C06" w:rsidRPr="00747CC3">
        <w:rPr>
          <w:rFonts w:cs="Arial"/>
          <w:sz w:val="22"/>
          <w:szCs w:val="22"/>
        </w:rPr>
        <w:t xml:space="preserve"> </w:t>
      </w:r>
    </w:p>
    <w:p w14:paraId="1AFBD64C" w14:textId="77777777" w:rsidR="00F618E3" w:rsidRDefault="00F618E3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F5FB5F7" w14:textId="77777777" w:rsidR="004E2BF0" w:rsidRDefault="004E2BF0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FD7480B" w14:textId="77777777" w:rsidR="00170AB1" w:rsidRPr="002B6DCC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2B6DCC">
        <w:rPr>
          <w:rFonts w:cs="Arial"/>
          <w:b/>
          <w:sz w:val="22"/>
          <w:szCs w:val="22"/>
        </w:rPr>
        <w:t>GENERAL COMMENTS ON THE DOCUMENT</w:t>
      </w:r>
    </w:p>
    <w:p w14:paraId="2D91B0F5" w14:textId="77777777" w:rsidR="00AA43A5" w:rsidRPr="002B6DCC" w:rsidRDefault="00AA43A5" w:rsidP="00AA43A5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4B661488" w14:textId="57684B30" w:rsidR="00D33550" w:rsidRPr="00CB36D1" w:rsidRDefault="00D33550" w:rsidP="00CB36D1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CB36D1">
        <w:rPr>
          <w:rFonts w:cs="Arial"/>
          <w:bCs/>
          <w:sz w:val="22"/>
          <w:szCs w:val="22"/>
        </w:rPr>
        <w:t xml:space="preserve">It was </w:t>
      </w:r>
      <w:r w:rsidR="00747CC3" w:rsidRPr="00CB36D1">
        <w:rPr>
          <w:rFonts w:cs="Arial"/>
          <w:bCs/>
          <w:sz w:val="22"/>
          <w:szCs w:val="22"/>
        </w:rPr>
        <w:t xml:space="preserve">recommended that the relevant regional agreements should </w:t>
      </w:r>
      <w:proofErr w:type="gramStart"/>
      <w:r w:rsidR="00747CC3" w:rsidRPr="00CB36D1">
        <w:rPr>
          <w:rFonts w:cs="Arial"/>
          <w:bCs/>
          <w:sz w:val="22"/>
          <w:szCs w:val="22"/>
        </w:rPr>
        <w:t>give consideration to</w:t>
      </w:r>
      <w:proofErr w:type="gramEnd"/>
      <w:r w:rsidR="00747CC3" w:rsidRPr="00CB36D1">
        <w:rPr>
          <w:rFonts w:cs="Arial"/>
          <w:bCs/>
          <w:sz w:val="22"/>
          <w:szCs w:val="22"/>
        </w:rPr>
        <w:t xml:space="preserve"> the situation of the 'Iberian porpoise' and bring forward appropriate recommendations in due course to CMS, including potentially inclusion in its appendices</w:t>
      </w:r>
      <w:r w:rsidRPr="00CB36D1">
        <w:rPr>
          <w:rFonts w:cs="Arial"/>
          <w:bCs/>
          <w:sz w:val="22"/>
          <w:szCs w:val="22"/>
        </w:rPr>
        <w:t xml:space="preserve">. In addition, it was suggested that </w:t>
      </w:r>
      <w:r w:rsidRPr="00CB36D1">
        <w:rPr>
          <w:rFonts w:cs="Arial"/>
          <w:sz w:val="22"/>
          <w:szCs w:val="22"/>
        </w:rPr>
        <w:t>the population is assessed for inclusion on the IUCN Red List of threatened species.</w:t>
      </w:r>
    </w:p>
    <w:p w14:paraId="7732380A" w14:textId="77777777" w:rsidR="00411C54" w:rsidRDefault="00411C5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7220C3D" w14:textId="77777777" w:rsidR="004E2BF0" w:rsidRDefault="004E2BF0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56723A44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7C6C2F3" w14:textId="40BCBF05" w:rsidR="00170AB1" w:rsidRPr="00364F41" w:rsidRDefault="00AF2F7F" w:rsidP="00364F41">
      <w:pPr>
        <w:tabs>
          <w:tab w:val="left" w:pos="1020"/>
        </w:tabs>
        <w:rPr>
          <w:rFonts w:cs="Arial"/>
          <w:sz w:val="22"/>
          <w:szCs w:val="22"/>
        </w:rPr>
      </w:pPr>
      <w:r w:rsidRPr="00364F41">
        <w:rPr>
          <w:rFonts w:cs="Arial"/>
          <w:sz w:val="22"/>
          <w:szCs w:val="22"/>
        </w:rPr>
        <w:t>N</w:t>
      </w:r>
      <w:r w:rsidR="00A14F3E">
        <w:rPr>
          <w:rFonts w:cs="Arial"/>
          <w:sz w:val="22"/>
          <w:szCs w:val="22"/>
        </w:rPr>
        <w:t>o comments.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3831" w14:textId="77777777" w:rsidR="0066541E" w:rsidRDefault="0066541E" w:rsidP="00355BE3">
      <w:r>
        <w:separator/>
      </w:r>
    </w:p>
  </w:endnote>
  <w:endnote w:type="continuationSeparator" w:id="0">
    <w:p w14:paraId="0A53C6C3" w14:textId="77777777" w:rsidR="0066541E" w:rsidRDefault="0066541E" w:rsidP="00355BE3">
      <w:r>
        <w:continuationSeparator/>
      </w:r>
    </w:p>
  </w:endnote>
  <w:endnote w:type="continuationNotice" w:id="1">
    <w:p w14:paraId="61D18147" w14:textId="77777777" w:rsidR="0066541E" w:rsidRDefault="00665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4495" w14:textId="77777777" w:rsidR="0066541E" w:rsidRDefault="0066541E" w:rsidP="00355BE3">
      <w:r>
        <w:separator/>
      </w:r>
    </w:p>
  </w:footnote>
  <w:footnote w:type="continuationSeparator" w:id="0">
    <w:p w14:paraId="3396EEBC" w14:textId="77777777" w:rsidR="0066541E" w:rsidRDefault="0066541E" w:rsidP="00355BE3">
      <w:r>
        <w:continuationSeparator/>
      </w:r>
    </w:p>
  </w:footnote>
  <w:footnote w:type="continuationNotice" w:id="1">
    <w:p w14:paraId="11843759" w14:textId="77777777" w:rsidR="0066541E" w:rsidRDefault="00665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3FA0A3C" w:rsidR="00355BE3" w:rsidRPr="008648EB" w:rsidRDefault="4488797D" w:rsidP="4488797D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4488797D">
      <w:rPr>
        <w:rFonts w:cs="Arial"/>
        <w:i/>
        <w:iCs/>
      </w:rPr>
      <w:t xml:space="preserve">UNEP/CMS/COP14/Doc.32.2.6/Add.1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2DEC"/>
    <w:multiLevelType w:val="hybridMultilevel"/>
    <w:tmpl w:val="A820878C"/>
    <w:lvl w:ilvl="0" w:tplc="E7AEBAC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5A97"/>
    <w:multiLevelType w:val="hybridMultilevel"/>
    <w:tmpl w:val="DC9037CC"/>
    <w:lvl w:ilvl="0" w:tplc="E7AEBA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1202594936">
    <w:abstractNumId w:val="1"/>
  </w:num>
  <w:num w:numId="3" w16cid:durableId="1174151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42E00"/>
    <w:rsid w:val="0005278D"/>
    <w:rsid w:val="0006323C"/>
    <w:rsid w:val="000A24B6"/>
    <w:rsid w:val="000C47CC"/>
    <w:rsid w:val="001064CB"/>
    <w:rsid w:val="00167370"/>
    <w:rsid w:val="00170AB1"/>
    <w:rsid w:val="001A477E"/>
    <w:rsid w:val="001A5462"/>
    <w:rsid w:val="001B56AE"/>
    <w:rsid w:val="0021113F"/>
    <w:rsid w:val="00261FA8"/>
    <w:rsid w:val="00275CED"/>
    <w:rsid w:val="00292F9C"/>
    <w:rsid w:val="002B6DCC"/>
    <w:rsid w:val="002C0DFD"/>
    <w:rsid w:val="003071D7"/>
    <w:rsid w:val="00333C8A"/>
    <w:rsid w:val="00355BE3"/>
    <w:rsid w:val="00364F41"/>
    <w:rsid w:val="003B24FE"/>
    <w:rsid w:val="003B3D49"/>
    <w:rsid w:val="00402509"/>
    <w:rsid w:val="00411C54"/>
    <w:rsid w:val="00447843"/>
    <w:rsid w:val="004B4A91"/>
    <w:rsid w:val="004D569B"/>
    <w:rsid w:val="004E2BF0"/>
    <w:rsid w:val="004E4EE4"/>
    <w:rsid w:val="00512B49"/>
    <w:rsid w:val="005330F7"/>
    <w:rsid w:val="005530A2"/>
    <w:rsid w:val="005544A0"/>
    <w:rsid w:val="00563598"/>
    <w:rsid w:val="00564AA9"/>
    <w:rsid w:val="005B2560"/>
    <w:rsid w:val="006115DD"/>
    <w:rsid w:val="00636854"/>
    <w:rsid w:val="0065502A"/>
    <w:rsid w:val="0066541E"/>
    <w:rsid w:val="00683995"/>
    <w:rsid w:val="007117FE"/>
    <w:rsid w:val="00743376"/>
    <w:rsid w:val="007439D7"/>
    <w:rsid w:val="00747CC3"/>
    <w:rsid w:val="007E2C06"/>
    <w:rsid w:val="00834FB0"/>
    <w:rsid w:val="00862D61"/>
    <w:rsid w:val="0088730A"/>
    <w:rsid w:val="008B2E48"/>
    <w:rsid w:val="008B5696"/>
    <w:rsid w:val="008B7D8A"/>
    <w:rsid w:val="008D0A1F"/>
    <w:rsid w:val="008E6E58"/>
    <w:rsid w:val="009163C0"/>
    <w:rsid w:val="00950CDA"/>
    <w:rsid w:val="00952533"/>
    <w:rsid w:val="009C4675"/>
    <w:rsid w:val="009E5236"/>
    <w:rsid w:val="009F645C"/>
    <w:rsid w:val="00A14F3E"/>
    <w:rsid w:val="00AA43A5"/>
    <w:rsid w:val="00AF1F1F"/>
    <w:rsid w:val="00AF2F7F"/>
    <w:rsid w:val="00B543C9"/>
    <w:rsid w:val="00C11634"/>
    <w:rsid w:val="00C26273"/>
    <w:rsid w:val="00C354CA"/>
    <w:rsid w:val="00CB36D1"/>
    <w:rsid w:val="00CB428C"/>
    <w:rsid w:val="00CC3ED9"/>
    <w:rsid w:val="00CE3F3B"/>
    <w:rsid w:val="00D3304D"/>
    <w:rsid w:val="00D33550"/>
    <w:rsid w:val="00D6106A"/>
    <w:rsid w:val="00D71D27"/>
    <w:rsid w:val="00DA77BE"/>
    <w:rsid w:val="00DB792C"/>
    <w:rsid w:val="00E95C12"/>
    <w:rsid w:val="00EA2DA7"/>
    <w:rsid w:val="00EA6AA2"/>
    <w:rsid w:val="00EB61E5"/>
    <w:rsid w:val="00ED5AC6"/>
    <w:rsid w:val="00EF1893"/>
    <w:rsid w:val="00F11E8B"/>
    <w:rsid w:val="00F618E3"/>
    <w:rsid w:val="00FD4C05"/>
    <w:rsid w:val="00FE60E8"/>
    <w:rsid w:val="013220D4"/>
    <w:rsid w:val="015BF8AF"/>
    <w:rsid w:val="033604D5"/>
    <w:rsid w:val="0377DAB6"/>
    <w:rsid w:val="0397689F"/>
    <w:rsid w:val="03CA7620"/>
    <w:rsid w:val="0470AF1E"/>
    <w:rsid w:val="06EACAEE"/>
    <w:rsid w:val="0771E986"/>
    <w:rsid w:val="0962F424"/>
    <w:rsid w:val="0D120C20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D0C56D1"/>
    <w:rsid w:val="1DEE71EE"/>
    <w:rsid w:val="1E934CE2"/>
    <w:rsid w:val="1EE310B3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8765D3C"/>
    <w:rsid w:val="2B598419"/>
    <w:rsid w:val="2BE1C157"/>
    <w:rsid w:val="2C2A8CFE"/>
    <w:rsid w:val="2CA0E172"/>
    <w:rsid w:val="2CFAAB3A"/>
    <w:rsid w:val="2DC65D5F"/>
    <w:rsid w:val="2E3CB1D3"/>
    <w:rsid w:val="2E49570C"/>
    <w:rsid w:val="2F622DC0"/>
    <w:rsid w:val="30DB2CA5"/>
    <w:rsid w:val="310BFFA8"/>
    <w:rsid w:val="320C977D"/>
    <w:rsid w:val="359F648E"/>
    <w:rsid w:val="35A7B9E0"/>
    <w:rsid w:val="35CBF271"/>
    <w:rsid w:val="38D78A90"/>
    <w:rsid w:val="395AD98C"/>
    <w:rsid w:val="3A2D70BC"/>
    <w:rsid w:val="3B2B25F7"/>
    <w:rsid w:val="3C084C1F"/>
    <w:rsid w:val="428D3727"/>
    <w:rsid w:val="42FF9391"/>
    <w:rsid w:val="433948B2"/>
    <w:rsid w:val="434941F1"/>
    <w:rsid w:val="43969AF8"/>
    <w:rsid w:val="43B95206"/>
    <w:rsid w:val="441921FC"/>
    <w:rsid w:val="4488797D"/>
    <w:rsid w:val="4665FD28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49867D6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9F36ECD"/>
    <w:rsid w:val="6B3B2A8B"/>
    <w:rsid w:val="6EEDD2C0"/>
    <w:rsid w:val="73597476"/>
    <w:rsid w:val="75270027"/>
    <w:rsid w:val="757DCD98"/>
    <w:rsid w:val="75C38C61"/>
    <w:rsid w:val="7696175C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6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4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4C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CB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77B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26273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050D95ED-2563-4FEC-8C2E-DE6992E0A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Jenny Renell</cp:lastModifiedBy>
  <cp:revision>75</cp:revision>
  <dcterms:created xsi:type="dcterms:W3CDTF">2019-11-14T07:33:00Z</dcterms:created>
  <dcterms:modified xsi:type="dcterms:W3CDTF">2023-07-19T22:08:00Z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