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Pr="001C531B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 w:rsidRPr="001C531B">
        <w:rPr>
          <w:rFonts w:cs="Arial"/>
          <w:sz w:val="22"/>
          <w:szCs w:val="22"/>
          <w:lang w:val="en-GB"/>
        </w:rPr>
        <w:t>ADDENDUM 1</w:t>
      </w:r>
    </w:p>
    <w:p w14:paraId="29165735" w14:textId="73D5A7ED" w:rsidR="00355BE3" w:rsidRDefault="000E52BE" w:rsidP="00355BE3">
      <w:pPr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In-session version</w:t>
      </w:r>
    </w:p>
    <w:p w14:paraId="76307C2B" w14:textId="77777777" w:rsidR="000E52BE" w:rsidRPr="001C531B" w:rsidRDefault="000E52BE" w:rsidP="00355BE3">
      <w:pPr>
        <w:jc w:val="right"/>
        <w:rPr>
          <w:rFonts w:cs="Arial"/>
          <w:sz w:val="22"/>
          <w:szCs w:val="22"/>
          <w:lang w:val="en-GB"/>
        </w:rPr>
      </w:pPr>
    </w:p>
    <w:p w14:paraId="591C5C34" w14:textId="77777777" w:rsidR="00355BE3" w:rsidRPr="001C531B" w:rsidRDefault="00355BE3" w:rsidP="000E52BE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 w:rsidRPr="001C531B"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1C531B" w:rsidRDefault="00355BE3" w:rsidP="000E52BE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01C531B">
        <w:rPr>
          <w:rFonts w:cs="Arial"/>
          <w:b w:val="0"/>
          <w:sz w:val="22"/>
          <w:szCs w:val="22"/>
          <w:lang w:val="en-GB"/>
        </w:rPr>
        <w:t>(arising from ScC-SC</w:t>
      </w:r>
      <w:r w:rsidR="009163C0" w:rsidRPr="001C531B">
        <w:rPr>
          <w:rFonts w:cs="Arial"/>
          <w:b w:val="0"/>
          <w:sz w:val="22"/>
          <w:szCs w:val="22"/>
          <w:lang w:val="en-GB"/>
        </w:rPr>
        <w:t>6</w:t>
      </w:r>
      <w:r w:rsidRPr="001C531B"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Pr="001C531B" w:rsidRDefault="00355BE3" w:rsidP="000E52BE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71A84395" w14:textId="26790B0A" w:rsidR="00743376" w:rsidRPr="001C531B" w:rsidRDefault="004138AA" w:rsidP="000E52BE">
      <w:pPr>
        <w:jc w:val="center"/>
        <w:rPr>
          <w:rFonts w:cs="Arial"/>
          <w:sz w:val="22"/>
          <w:szCs w:val="22"/>
        </w:rPr>
      </w:pPr>
      <w:r w:rsidRPr="001C531B">
        <w:rPr>
          <w:rFonts w:cs="Arial"/>
          <w:b/>
          <w:iCs/>
          <w:sz w:val="22"/>
          <w:szCs w:val="22"/>
        </w:rPr>
        <w:t>PREVENTION OF ILLEGAL KILLING, TAKING AND TRADE OF MIGRATORY BIRDS</w:t>
      </w:r>
    </w:p>
    <w:p w14:paraId="52A385F4" w14:textId="77777777" w:rsidR="004138AA" w:rsidRPr="001C531B" w:rsidRDefault="004138AA" w:rsidP="000E52BE">
      <w:pPr>
        <w:pStyle w:val="ListParagraph"/>
        <w:ind w:left="567"/>
        <w:contextualSpacing w:val="0"/>
        <w:jc w:val="center"/>
        <w:rPr>
          <w:rFonts w:cs="Arial"/>
          <w:b/>
          <w:iCs/>
          <w:sz w:val="22"/>
          <w:szCs w:val="22"/>
        </w:rPr>
      </w:pPr>
    </w:p>
    <w:p w14:paraId="16FC7D1C" w14:textId="53A9FECC" w:rsidR="00ED01C1" w:rsidRDefault="00ED01C1" w:rsidP="000E52BE">
      <w:pPr>
        <w:pStyle w:val="ListParagraph"/>
        <w:ind w:left="567"/>
        <w:contextualSpacing w:val="0"/>
        <w:jc w:val="center"/>
        <w:rPr>
          <w:rFonts w:cs="Arial"/>
          <w:b/>
          <w:iCs/>
          <w:sz w:val="22"/>
          <w:szCs w:val="22"/>
        </w:rPr>
      </w:pPr>
      <w:r w:rsidRPr="001C531B">
        <w:rPr>
          <w:rFonts w:cs="Arial"/>
          <w:b/>
          <w:iCs/>
          <w:sz w:val="22"/>
          <w:szCs w:val="22"/>
        </w:rPr>
        <w:t>UNEP/CMS/COP14/Doc.28.</w:t>
      </w:r>
      <w:r w:rsidR="00481FAE" w:rsidRPr="001C531B">
        <w:rPr>
          <w:rFonts w:cs="Arial"/>
          <w:b/>
          <w:iCs/>
          <w:sz w:val="22"/>
          <w:szCs w:val="22"/>
        </w:rPr>
        <w:t>1</w:t>
      </w:r>
    </w:p>
    <w:p w14:paraId="3F93C696" w14:textId="77777777" w:rsidR="000E52BE" w:rsidRDefault="000E52BE" w:rsidP="000E52BE">
      <w:pPr>
        <w:pStyle w:val="ListParagraph"/>
        <w:ind w:left="567"/>
        <w:contextualSpacing w:val="0"/>
        <w:jc w:val="center"/>
        <w:rPr>
          <w:rFonts w:cs="Arial"/>
          <w:b/>
          <w:iCs/>
          <w:sz w:val="22"/>
          <w:szCs w:val="22"/>
        </w:rPr>
      </w:pPr>
    </w:p>
    <w:p w14:paraId="21E845A5" w14:textId="6F4C3DB0" w:rsidR="00916809" w:rsidRPr="00EE5F71" w:rsidRDefault="00EE5F71" w:rsidP="000E52BE">
      <w:pPr>
        <w:pStyle w:val="ListParagraph"/>
        <w:ind w:left="567"/>
        <w:contextualSpacing w:val="0"/>
        <w:jc w:val="center"/>
        <w:rPr>
          <w:rFonts w:cs="Arial"/>
          <w:b/>
          <w:i/>
          <w:sz w:val="22"/>
          <w:szCs w:val="22"/>
        </w:rPr>
      </w:pPr>
      <w:r w:rsidRPr="00EE5F71">
        <w:rPr>
          <w:rFonts w:cs="Arial"/>
          <w:b/>
          <w:i/>
          <w:sz w:val="22"/>
          <w:szCs w:val="22"/>
        </w:rPr>
        <w:t>(</w:t>
      </w:r>
      <w:r w:rsidR="00916809" w:rsidRPr="00EE5F71">
        <w:rPr>
          <w:rFonts w:cs="Arial"/>
          <w:b/>
          <w:i/>
          <w:sz w:val="22"/>
          <w:szCs w:val="22"/>
        </w:rPr>
        <w:t xml:space="preserve">ScC-SC6 Agenda Item </w:t>
      </w:r>
      <w:r w:rsidRPr="00EE5F71">
        <w:rPr>
          <w:rFonts w:cs="Arial"/>
          <w:b/>
          <w:i/>
          <w:sz w:val="22"/>
          <w:szCs w:val="22"/>
        </w:rPr>
        <w:t>10.1)</w:t>
      </w:r>
    </w:p>
    <w:p w14:paraId="1F0114B4" w14:textId="77777777" w:rsidR="00916809" w:rsidRDefault="00916809" w:rsidP="00ED01C1">
      <w:pPr>
        <w:pStyle w:val="ListParagraph"/>
        <w:spacing w:after="120"/>
        <w:ind w:left="567"/>
        <w:contextualSpacing w:val="0"/>
        <w:jc w:val="center"/>
        <w:rPr>
          <w:rFonts w:cs="Arial"/>
          <w:b/>
          <w:iCs/>
          <w:sz w:val="22"/>
          <w:szCs w:val="22"/>
        </w:rPr>
      </w:pPr>
    </w:p>
    <w:p w14:paraId="2127A4D5" w14:textId="77777777" w:rsidR="001A3CE5" w:rsidRPr="001C531B" w:rsidRDefault="001A3CE5" w:rsidP="00ED01C1">
      <w:pPr>
        <w:pStyle w:val="ListParagraph"/>
        <w:spacing w:after="120"/>
        <w:ind w:left="567"/>
        <w:contextualSpacing w:val="0"/>
        <w:jc w:val="center"/>
        <w:rPr>
          <w:rFonts w:cs="Arial"/>
          <w:b/>
          <w:iCs/>
          <w:sz w:val="22"/>
          <w:szCs w:val="22"/>
        </w:rPr>
      </w:pPr>
    </w:p>
    <w:p w14:paraId="5B60772A" w14:textId="77777777" w:rsidR="00167370" w:rsidRPr="001C531B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0E52BE" w:rsidRDefault="00170AB1" w:rsidP="00291E9E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0E52BE">
        <w:rPr>
          <w:rFonts w:cs="Arial"/>
          <w:b/>
          <w:sz w:val="22"/>
          <w:szCs w:val="22"/>
        </w:rPr>
        <w:t>RECOMMENDATIONS TO COP14</w:t>
      </w:r>
    </w:p>
    <w:p w14:paraId="18099A9E" w14:textId="77777777" w:rsidR="00263C19" w:rsidRPr="000E52BE" w:rsidRDefault="00263C19" w:rsidP="00291E9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4C4DEED" w14:textId="7F06CB6E" w:rsidR="002C4F24" w:rsidRPr="000E52BE" w:rsidRDefault="002C4F24" w:rsidP="00291E9E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0E52BE">
        <w:rPr>
          <w:rFonts w:cs="Arial"/>
          <w:sz w:val="22"/>
          <w:szCs w:val="22"/>
        </w:rPr>
        <w:t>The ScC-SC6 recommends to the COP to adopt the draft resolution and decisions</w:t>
      </w:r>
      <w:r w:rsidR="00C742F1" w:rsidRPr="000E52BE">
        <w:rPr>
          <w:rFonts w:cs="Arial"/>
          <w:sz w:val="22"/>
          <w:szCs w:val="22"/>
        </w:rPr>
        <w:t xml:space="preserve"> </w:t>
      </w:r>
      <w:r w:rsidR="00F20E8F" w:rsidRPr="000E52BE">
        <w:rPr>
          <w:rFonts w:cs="Arial"/>
          <w:sz w:val="22"/>
          <w:szCs w:val="22"/>
        </w:rPr>
        <w:t xml:space="preserve">including the text </w:t>
      </w:r>
      <w:r w:rsidR="006F021B" w:rsidRPr="000E52BE">
        <w:rPr>
          <w:rFonts w:cs="Arial"/>
          <w:sz w:val="22"/>
          <w:szCs w:val="22"/>
        </w:rPr>
        <w:t xml:space="preserve">changes </w:t>
      </w:r>
      <w:r w:rsidR="00F20E8F" w:rsidRPr="000E52BE">
        <w:rPr>
          <w:rFonts w:cs="Arial"/>
          <w:sz w:val="22"/>
          <w:szCs w:val="22"/>
        </w:rPr>
        <w:t>proposed below</w:t>
      </w:r>
      <w:r w:rsidRPr="000E52BE">
        <w:rPr>
          <w:rFonts w:cs="Arial"/>
          <w:sz w:val="22"/>
          <w:szCs w:val="22"/>
        </w:rPr>
        <w:t>.</w:t>
      </w:r>
    </w:p>
    <w:p w14:paraId="2F50CB74" w14:textId="77777777" w:rsidR="00170AB1" w:rsidRPr="000E52BE" w:rsidRDefault="00170AB1" w:rsidP="00291E9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99E447" w14:textId="77777777" w:rsidR="00170AB1" w:rsidRPr="000E52BE" w:rsidRDefault="00170AB1" w:rsidP="00291E9E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Pr="000E52BE" w:rsidRDefault="00170AB1" w:rsidP="00291E9E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0E52BE">
        <w:rPr>
          <w:rFonts w:cs="Arial"/>
          <w:b/>
          <w:sz w:val="22"/>
          <w:szCs w:val="22"/>
        </w:rPr>
        <w:t>GENERAL COMMENTS ON THE DOCUMENT</w:t>
      </w:r>
    </w:p>
    <w:p w14:paraId="4443DD80" w14:textId="77777777" w:rsidR="00170AB1" w:rsidRPr="000E52BE" w:rsidRDefault="00170AB1" w:rsidP="00291E9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BD2FC94" w14:textId="6B730302" w:rsidR="008C663C" w:rsidRPr="000E52BE" w:rsidRDefault="009B4C2F" w:rsidP="00427B89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0E52BE">
        <w:rPr>
          <w:rFonts w:cs="Arial"/>
          <w:sz w:val="22"/>
          <w:szCs w:val="22"/>
        </w:rPr>
        <w:t>T</w:t>
      </w:r>
      <w:r w:rsidR="008F326E" w:rsidRPr="000E52BE">
        <w:rPr>
          <w:rFonts w:cs="Arial"/>
          <w:sz w:val="22"/>
          <w:szCs w:val="22"/>
        </w:rPr>
        <w:t xml:space="preserve">he </w:t>
      </w:r>
      <w:r w:rsidR="00294A55">
        <w:rPr>
          <w:rFonts w:cs="Arial"/>
          <w:sz w:val="22"/>
          <w:szCs w:val="22"/>
        </w:rPr>
        <w:t>document</w:t>
      </w:r>
      <w:r w:rsidR="00F37EC5" w:rsidRPr="000E52BE">
        <w:rPr>
          <w:rFonts w:cs="Arial"/>
          <w:sz w:val="22"/>
          <w:szCs w:val="22"/>
        </w:rPr>
        <w:t xml:space="preserve"> was generally</w:t>
      </w:r>
      <w:r w:rsidR="00294A55">
        <w:rPr>
          <w:rFonts w:cs="Arial"/>
          <w:sz w:val="22"/>
          <w:szCs w:val="22"/>
        </w:rPr>
        <w:t xml:space="preserve"> found favourable</w:t>
      </w:r>
      <w:r w:rsidR="00F37EC5" w:rsidRPr="000E52BE">
        <w:rPr>
          <w:rFonts w:cs="Arial"/>
          <w:sz w:val="22"/>
          <w:szCs w:val="22"/>
        </w:rPr>
        <w:t xml:space="preserve">. </w:t>
      </w:r>
      <w:r w:rsidR="005E42C7">
        <w:rPr>
          <w:rFonts w:cs="Arial"/>
          <w:sz w:val="22"/>
          <w:szCs w:val="22"/>
        </w:rPr>
        <w:t>It was</w:t>
      </w:r>
      <w:r w:rsidRPr="000E52BE">
        <w:rPr>
          <w:rFonts w:cs="Arial"/>
          <w:sz w:val="22"/>
          <w:szCs w:val="22"/>
        </w:rPr>
        <w:t xml:space="preserve"> </w:t>
      </w:r>
      <w:r w:rsidR="000A132E" w:rsidRPr="000E52BE">
        <w:rPr>
          <w:rFonts w:cs="Arial"/>
          <w:sz w:val="22"/>
          <w:szCs w:val="22"/>
        </w:rPr>
        <w:t>noted</w:t>
      </w:r>
      <w:r w:rsidR="008F326E" w:rsidRPr="000E52BE">
        <w:rPr>
          <w:rFonts w:cs="Arial"/>
          <w:sz w:val="22"/>
          <w:szCs w:val="22"/>
        </w:rPr>
        <w:t xml:space="preserve"> that paragraph</w:t>
      </w:r>
      <w:r w:rsidR="000A132E" w:rsidRPr="000E52BE">
        <w:rPr>
          <w:rFonts w:cs="Arial"/>
          <w:sz w:val="22"/>
          <w:szCs w:val="22"/>
        </w:rPr>
        <w:t>s mentioning the EU Birds Directive</w:t>
      </w:r>
      <w:r w:rsidR="008F326E" w:rsidRPr="000E52BE">
        <w:rPr>
          <w:rFonts w:cs="Arial"/>
          <w:sz w:val="22"/>
          <w:szCs w:val="22"/>
        </w:rPr>
        <w:t xml:space="preserve"> might be changed </w:t>
      </w:r>
      <w:r w:rsidR="000A132E" w:rsidRPr="000E52BE">
        <w:rPr>
          <w:rFonts w:cs="Arial"/>
          <w:sz w:val="22"/>
          <w:szCs w:val="22"/>
        </w:rPr>
        <w:t xml:space="preserve">in future, </w:t>
      </w:r>
      <w:r w:rsidR="008F326E" w:rsidRPr="000E52BE">
        <w:rPr>
          <w:rFonts w:cs="Arial"/>
          <w:sz w:val="22"/>
          <w:szCs w:val="22"/>
        </w:rPr>
        <w:t xml:space="preserve">to </w:t>
      </w:r>
      <w:r w:rsidR="00CF6DDA" w:rsidRPr="000E52BE">
        <w:rPr>
          <w:rFonts w:cs="Arial"/>
          <w:sz w:val="22"/>
          <w:szCs w:val="22"/>
        </w:rPr>
        <w:t xml:space="preserve">reflect the </w:t>
      </w:r>
      <w:r w:rsidR="008F326E" w:rsidRPr="000E52BE">
        <w:rPr>
          <w:rFonts w:cs="Arial"/>
          <w:sz w:val="22"/>
          <w:szCs w:val="22"/>
        </w:rPr>
        <w:t>new Directive.</w:t>
      </w:r>
      <w:r w:rsidR="00486057" w:rsidRPr="000E52BE">
        <w:rPr>
          <w:rFonts w:cs="Arial"/>
          <w:sz w:val="22"/>
          <w:szCs w:val="22"/>
        </w:rPr>
        <w:t xml:space="preserve"> </w:t>
      </w:r>
      <w:r w:rsidR="005E42C7">
        <w:rPr>
          <w:rFonts w:cs="Arial"/>
          <w:sz w:val="22"/>
          <w:szCs w:val="22"/>
        </w:rPr>
        <w:t>It was</w:t>
      </w:r>
      <w:r w:rsidR="00486057" w:rsidRPr="000E52BE">
        <w:rPr>
          <w:rFonts w:cs="Arial"/>
          <w:sz w:val="22"/>
          <w:szCs w:val="22"/>
        </w:rPr>
        <w:t xml:space="preserve"> also noted that the Roadmap towards eliminating illegal killing, trapping and trade of birds (12/2012) developed in relation to Directive 2009/147/EC of the European Parliament and Council on the Conservation of Wild Birds was discontinued</w:t>
      </w:r>
      <w:r w:rsidR="000B6455" w:rsidRPr="000E52BE">
        <w:rPr>
          <w:rFonts w:cs="Arial"/>
          <w:sz w:val="22"/>
          <w:szCs w:val="22"/>
        </w:rPr>
        <w:t xml:space="preserve">, which might be proposed to be reflected </w:t>
      </w:r>
      <w:r w:rsidR="004C06F7" w:rsidRPr="000E52BE">
        <w:rPr>
          <w:rFonts w:cs="Arial"/>
          <w:sz w:val="22"/>
          <w:szCs w:val="22"/>
        </w:rPr>
        <w:t>in the document emanating from COP14.</w:t>
      </w:r>
      <w:r w:rsidR="000B6455" w:rsidRPr="000E52BE">
        <w:rPr>
          <w:rFonts w:cs="Arial"/>
          <w:sz w:val="22"/>
          <w:szCs w:val="22"/>
        </w:rPr>
        <w:t xml:space="preserve"> </w:t>
      </w:r>
      <w:r w:rsidR="005E42C7">
        <w:rPr>
          <w:rFonts w:cs="Arial"/>
          <w:sz w:val="22"/>
          <w:szCs w:val="22"/>
        </w:rPr>
        <w:t>T</w:t>
      </w:r>
      <w:r w:rsidR="00387CA0" w:rsidRPr="000E52BE">
        <w:rPr>
          <w:rFonts w:cs="Arial"/>
          <w:sz w:val="22"/>
          <w:szCs w:val="22"/>
        </w:rPr>
        <w:t xml:space="preserve">he geographical coverage of the </w:t>
      </w:r>
      <w:r w:rsidR="00206071" w:rsidRPr="000E52BE">
        <w:rPr>
          <w:rFonts w:cs="Arial"/>
          <w:sz w:val="22"/>
          <w:szCs w:val="22"/>
        </w:rPr>
        <w:t xml:space="preserve">MIKT and the envisaged </w:t>
      </w:r>
      <w:r w:rsidR="00861324" w:rsidRPr="000E52BE">
        <w:rPr>
          <w:rFonts w:cs="Arial"/>
          <w:sz w:val="22"/>
          <w:szCs w:val="22"/>
        </w:rPr>
        <w:t>South-West Asia Task Force</w:t>
      </w:r>
      <w:r w:rsidR="00933B63" w:rsidRPr="000E52BE">
        <w:rPr>
          <w:rFonts w:cs="Arial"/>
          <w:sz w:val="22"/>
          <w:szCs w:val="22"/>
        </w:rPr>
        <w:t>,</w:t>
      </w:r>
      <w:r w:rsidR="002A45A5" w:rsidRPr="000E52BE">
        <w:rPr>
          <w:rFonts w:cs="Arial"/>
          <w:sz w:val="22"/>
          <w:szCs w:val="22"/>
        </w:rPr>
        <w:t xml:space="preserve"> and opportunities for </w:t>
      </w:r>
      <w:r w:rsidR="00554CDF" w:rsidRPr="000E52BE">
        <w:rPr>
          <w:rFonts w:cs="Arial"/>
          <w:sz w:val="22"/>
          <w:szCs w:val="22"/>
        </w:rPr>
        <w:t>exchange of experiences</w:t>
      </w:r>
      <w:r w:rsidR="00C41497" w:rsidRPr="000E52BE">
        <w:rPr>
          <w:rFonts w:cs="Arial"/>
          <w:sz w:val="22"/>
          <w:szCs w:val="22"/>
        </w:rPr>
        <w:t xml:space="preserve"> </w:t>
      </w:r>
      <w:r w:rsidR="004431BB" w:rsidRPr="000E52BE">
        <w:rPr>
          <w:rFonts w:cs="Arial"/>
          <w:sz w:val="22"/>
          <w:szCs w:val="22"/>
        </w:rPr>
        <w:t xml:space="preserve">with each other </w:t>
      </w:r>
      <w:r w:rsidR="00F52B47" w:rsidRPr="000E52BE">
        <w:rPr>
          <w:rFonts w:cs="Arial"/>
          <w:sz w:val="22"/>
          <w:szCs w:val="22"/>
        </w:rPr>
        <w:t>as well as</w:t>
      </w:r>
      <w:r w:rsidR="004431BB" w:rsidRPr="000E52BE">
        <w:rPr>
          <w:rFonts w:cs="Arial"/>
          <w:sz w:val="22"/>
          <w:szCs w:val="22"/>
        </w:rPr>
        <w:t xml:space="preserve"> other initiatives</w:t>
      </w:r>
      <w:r w:rsidR="00D217BF" w:rsidRPr="000E52BE">
        <w:rPr>
          <w:rFonts w:cs="Arial"/>
          <w:sz w:val="22"/>
          <w:szCs w:val="22"/>
        </w:rPr>
        <w:t>,</w:t>
      </w:r>
      <w:r w:rsidR="004431BB" w:rsidRPr="000E52BE">
        <w:rPr>
          <w:rFonts w:cs="Arial"/>
          <w:sz w:val="22"/>
          <w:szCs w:val="22"/>
        </w:rPr>
        <w:t xml:space="preserve"> </w:t>
      </w:r>
      <w:r w:rsidR="00C41497" w:rsidRPr="000E52BE">
        <w:rPr>
          <w:rFonts w:cs="Arial"/>
          <w:sz w:val="22"/>
          <w:szCs w:val="22"/>
        </w:rPr>
        <w:t>as appropriate</w:t>
      </w:r>
      <w:r w:rsidR="005E42C7">
        <w:rPr>
          <w:rFonts w:cs="Arial"/>
          <w:sz w:val="22"/>
          <w:szCs w:val="22"/>
        </w:rPr>
        <w:t>, were discussed</w:t>
      </w:r>
      <w:r w:rsidR="00387CA0" w:rsidRPr="000E52BE">
        <w:rPr>
          <w:rFonts w:cs="Arial"/>
          <w:sz w:val="22"/>
          <w:szCs w:val="22"/>
        </w:rPr>
        <w:t>.</w:t>
      </w:r>
      <w:r w:rsidR="005E42C7">
        <w:rPr>
          <w:rFonts w:cs="Arial"/>
          <w:sz w:val="22"/>
          <w:szCs w:val="22"/>
        </w:rPr>
        <w:t xml:space="preserve"> T</w:t>
      </w:r>
      <w:r w:rsidR="008C663C">
        <w:rPr>
          <w:rFonts w:cs="Arial"/>
          <w:sz w:val="22"/>
          <w:szCs w:val="22"/>
        </w:rPr>
        <w:t xml:space="preserve">he need to </w:t>
      </w:r>
      <w:r w:rsidR="008C663C" w:rsidRPr="008C663C">
        <w:rPr>
          <w:rFonts w:cs="Arial"/>
          <w:sz w:val="22"/>
          <w:szCs w:val="22"/>
        </w:rPr>
        <w:t>strengthen awareness and cooperation with the relevant agencies about wildlife trafficking and to monitor the trade of specimens of non-CITES listed species</w:t>
      </w:r>
      <w:r w:rsidR="00B4516F">
        <w:rPr>
          <w:rFonts w:cs="Arial"/>
          <w:sz w:val="22"/>
          <w:szCs w:val="22"/>
        </w:rPr>
        <w:t xml:space="preserve"> was also reflected on</w:t>
      </w:r>
      <w:r w:rsidR="008C663C">
        <w:rPr>
          <w:rFonts w:cs="Arial"/>
          <w:sz w:val="22"/>
          <w:szCs w:val="22"/>
        </w:rPr>
        <w:t>.</w:t>
      </w:r>
    </w:p>
    <w:p w14:paraId="5154731B" w14:textId="77777777" w:rsidR="0065052C" w:rsidRPr="000E52BE" w:rsidRDefault="0065052C" w:rsidP="00291E9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A953EE7" w14:textId="77777777" w:rsidR="00170AB1" w:rsidRPr="000E52BE" w:rsidRDefault="00170AB1" w:rsidP="00291E9E">
      <w:pPr>
        <w:tabs>
          <w:tab w:val="left" w:pos="1020"/>
        </w:tabs>
        <w:jc w:val="both"/>
        <w:rPr>
          <w:rFonts w:cs="Arial"/>
          <w:b/>
          <w:sz w:val="22"/>
          <w:szCs w:val="22"/>
          <w:lang w:val="en-GB"/>
        </w:rPr>
      </w:pPr>
    </w:p>
    <w:p w14:paraId="4A9B2817" w14:textId="77777777" w:rsidR="00170AB1" w:rsidRPr="000E52BE" w:rsidRDefault="00170AB1" w:rsidP="00291E9E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0E52BE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085D0DF2" w14:textId="77777777" w:rsidR="008E0B79" w:rsidRPr="000E52BE" w:rsidRDefault="008E0B79" w:rsidP="00291E9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3B5A5ED" w14:textId="77777777" w:rsidR="00FF2C99" w:rsidRDefault="00FF2C99" w:rsidP="000E52BE">
      <w:pPr>
        <w:jc w:val="both"/>
        <w:rPr>
          <w:rFonts w:cs="Arial"/>
          <w:sz w:val="22"/>
          <w:szCs w:val="22"/>
        </w:rPr>
      </w:pPr>
      <w:r w:rsidRPr="00916809">
        <w:rPr>
          <w:rFonts w:cs="Arial"/>
          <w:sz w:val="22"/>
          <w:szCs w:val="22"/>
        </w:rPr>
        <w:t xml:space="preserve">Regarding </w:t>
      </w:r>
      <w:r w:rsidRPr="004B2F57">
        <w:rPr>
          <w:rFonts w:cs="Arial"/>
          <w:sz w:val="22"/>
          <w:szCs w:val="22"/>
        </w:rPr>
        <w:t>Resolution</w:t>
      </w:r>
      <w:r w:rsidRPr="00916809">
        <w:rPr>
          <w:rFonts w:cs="Arial"/>
          <w:sz w:val="22"/>
          <w:szCs w:val="22"/>
        </w:rPr>
        <w:t xml:space="preserve"> 11.16 (Rev.COP13) contained in Annex 1, the group proposed the following text</w:t>
      </w:r>
      <w:r>
        <w:rPr>
          <w:rFonts w:cs="Arial"/>
          <w:sz w:val="22"/>
          <w:szCs w:val="22"/>
        </w:rPr>
        <w:t xml:space="preserve"> for two </w:t>
      </w:r>
      <w:r w:rsidRPr="004B2F57">
        <w:rPr>
          <w:rFonts w:cs="Arial"/>
          <w:sz w:val="22"/>
          <w:szCs w:val="22"/>
        </w:rPr>
        <w:t>new operative paragraph</w:t>
      </w:r>
      <w:r>
        <w:rPr>
          <w:rFonts w:cs="Arial"/>
          <w:sz w:val="22"/>
          <w:szCs w:val="22"/>
        </w:rPr>
        <w:t>s</w:t>
      </w:r>
      <w:r w:rsidRPr="004B2F5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following paragraph 3 (page 15) starting with “</w:t>
      </w:r>
      <w:r w:rsidRPr="009B54E1">
        <w:rPr>
          <w:rFonts w:cs="Arial"/>
          <w:i/>
          <w:iCs/>
          <w:sz w:val="22"/>
          <w:szCs w:val="22"/>
        </w:rPr>
        <w:t>Calls on</w:t>
      </w:r>
      <w:r w:rsidRPr="009B54E1">
        <w:rPr>
          <w:rFonts w:cs="Arial"/>
          <w:sz w:val="22"/>
          <w:szCs w:val="22"/>
        </w:rPr>
        <w:t xml:space="preserve"> Parties, non-Parties and other stakeholders, including non-governmental organizations, to engage in immediate cooperation </w:t>
      </w:r>
      <w:r>
        <w:rPr>
          <w:rFonts w:cs="Arial"/>
          <w:sz w:val="22"/>
          <w:szCs w:val="22"/>
        </w:rPr>
        <w:t>(…):</w:t>
      </w:r>
    </w:p>
    <w:p w14:paraId="0D21BD8A" w14:textId="77777777" w:rsidR="000E52BE" w:rsidRPr="00916809" w:rsidRDefault="000E52BE" w:rsidP="000E52BE">
      <w:pPr>
        <w:jc w:val="both"/>
        <w:rPr>
          <w:rFonts w:cs="Arial"/>
          <w:sz w:val="22"/>
          <w:szCs w:val="22"/>
        </w:rPr>
      </w:pPr>
    </w:p>
    <w:p w14:paraId="1AAB7DB2" w14:textId="77777777" w:rsidR="00FF2C99" w:rsidRDefault="00FF2C99" w:rsidP="000E52BE">
      <w:pPr>
        <w:widowControl/>
        <w:autoSpaceDE/>
        <w:autoSpaceDN/>
        <w:adjustRightInd/>
        <w:ind w:left="720"/>
        <w:jc w:val="both"/>
        <w:rPr>
          <w:rFonts w:cs="Arial"/>
          <w:sz w:val="22"/>
          <w:szCs w:val="22"/>
          <w:u w:val="single"/>
          <w:lang w:val="en-GB"/>
        </w:rPr>
      </w:pPr>
      <w:r w:rsidRPr="004B2F57">
        <w:rPr>
          <w:rFonts w:cs="Arial"/>
          <w:i/>
          <w:iCs/>
          <w:sz w:val="22"/>
          <w:szCs w:val="22"/>
          <w:u w:val="single"/>
          <w:lang w:val="en-GB"/>
        </w:rPr>
        <w:t>“</w:t>
      </w:r>
      <w:r w:rsidRPr="00F20E8F">
        <w:rPr>
          <w:rFonts w:cs="Arial"/>
          <w:i/>
          <w:iCs/>
          <w:sz w:val="22"/>
          <w:szCs w:val="22"/>
          <w:u w:val="single"/>
          <w:lang w:val="en-GB"/>
        </w:rPr>
        <w:t>Calls on</w:t>
      </w:r>
      <w:r w:rsidRPr="00F20E8F">
        <w:rPr>
          <w:rFonts w:cs="Arial"/>
          <w:sz w:val="22"/>
          <w:szCs w:val="22"/>
          <w:u w:val="single"/>
          <w:lang w:val="en-GB"/>
        </w:rPr>
        <w:t xml:space="preserve"> the Scientific Council in collaboration with the existing CMS initiatives to tackle illegal killing, taking and trade to work with relevant stakeholders to collate data on the occurrence of cross-border illegal killing, as well as </w:t>
      </w:r>
      <w:r>
        <w:rPr>
          <w:rFonts w:cs="Arial"/>
          <w:sz w:val="22"/>
          <w:szCs w:val="22"/>
          <w:u w:val="single"/>
          <w:lang w:val="en-GB"/>
        </w:rPr>
        <w:t>build capacity</w:t>
      </w:r>
      <w:r w:rsidRPr="00F20E8F">
        <w:rPr>
          <w:rFonts w:cs="Arial"/>
          <w:sz w:val="22"/>
          <w:szCs w:val="22"/>
          <w:u w:val="single"/>
          <w:lang w:val="en-GB"/>
        </w:rPr>
        <w:t>, including among CMS Parties and non-Parties, and promote the implementation of best practice guidance for hunting tourism companies</w:t>
      </w:r>
      <w:r>
        <w:rPr>
          <w:rFonts w:cs="Arial"/>
          <w:sz w:val="22"/>
          <w:szCs w:val="22"/>
          <w:u w:val="single"/>
          <w:lang w:val="en-GB"/>
        </w:rPr>
        <w:t>;</w:t>
      </w:r>
    </w:p>
    <w:p w14:paraId="6682E4E7" w14:textId="77777777" w:rsidR="000E52BE" w:rsidRPr="00F20E8F" w:rsidRDefault="000E52BE" w:rsidP="000E52BE">
      <w:pPr>
        <w:widowControl/>
        <w:autoSpaceDE/>
        <w:autoSpaceDN/>
        <w:adjustRightInd/>
        <w:ind w:left="720"/>
        <w:jc w:val="both"/>
        <w:rPr>
          <w:rFonts w:cs="Arial"/>
          <w:sz w:val="22"/>
          <w:szCs w:val="22"/>
          <w:u w:val="single"/>
          <w:lang w:val="en-GB"/>
        </w:rPr>
      </w:pPr>
    </w:p>
    <w:p w14:paraId="7E338C95" w14:textId="19E4FACC" w:rsidR="008F0FE4" w:rsidRDefault="00FF2C99" w:rsidP="000E52BE">
      <w:pPr>
        <w:widowControl/>
        <w:autoSpaceDE/>
        <w:autoSpaceDN/>
        <w:adjustRightInd/>
        <w:ind w:left="720"/>
        <w:jc w:val="both"/>
        <w:rPr>
          <w:rFonts w:cs="Arial"/>
          <w:sz w:val="22"/>
          <w:szCs w:val="22"/>
          <w:u w:val="single"/>
          <w:lang w:val="en-GB"/>
        </w:rPr>
      </w:pPr>
      <w:r w:rsidRPr="00F20E8F">
        <w:rPr>
          <w:rFonts w:cs="Arial"/>
          <w:i/>
          <w:iCs/>
          <w:sz w:val="22"/>
          <w:szCs w:val="22"/>
          <w:u w:val="single"/>
          <w:lang w:val="en-GB"/>
        </w:rPr>
        <w:t>Encourages</w:t>
      </w:r>
      <w:r w:rsidRPr="00F20E8F">
        <w:rPr>
          <w:rFonts w:cs="Arial"/>
          <w:sz w:val="22"/>
          <w:szCs w:val="22"/>
          <w:u w:val="single"/>
          <w:lang w:val="en-GB"/>
        </w:rPr>
        <w:t xml:space="preserve"> Parties and non-Parties in collaboration with relevant frameworks and stakeholders, where concerns regarding cross-border illegal killing exist, to collaborate under the framework of CMS regarding information-sharing on reported incidents and piloting solutions</w:t>
      </w:r>
      <w:r>
        <w:rPr>
          <w:rFonts w:cs="Arial"/>
          <w:sz w:val="22"/>
          <w:szCs w:val="22"/>
          <w:u w:val="single"/>
          <w:lang w:val="en-GB"/>
        </w:rPr>
        <w:t>;</w:t>
      </w:r>
      <w:r w:rsidRPr="004B2F57">
        <w:rPr>
          <w:rFonts w:cs="Arial"/>
          <w:sz w:val="22"/>
          <w:szCs w:val="22"/>
          <w:u w:val="single"/>
          <w:lang w:val="en-GB"/>
        </w:rPr>
        <w:t>”</w:t>
      </w:r>
    </w:p>
    <w:p w14:paraId="4638D476" w14:textId="0273C2A4" w:rsidR="000E52BE" w:rsidRDefault="000E52BE" w:rsidP="000E52BE">
      <w:pPr>
        <w:widowControl/>
        <w:autoSpaceDE/>
        <w:autoSpaceDN/>
        <w:adjustRightInd/>
        <w:ind w:left="720"/>
        <w:jc w:val="both"/>
        <w:rPr>
          <w:rFonts w:cs="Arial"/>
          <w:i/>
          <w:iCs/>
          <w:sz w:val="22"/>
          <w:szCs w:val="22"/>
          <w:u w:val="single"/>
          <w:lang w:val="en-GB"/>
        </w:rPr>
      </w:pPr>
    </w:p>
    <w:p w14:paraId="3F52FFF7" w14:textId="77777777" w:rsidR="001A3CE5" w:rsidRDefault="001A3CE5">
      <w:pPr>
        <w:widowControl/>
        <w:autoSpaceDE/>
        <w:autoSpaceDN/>
        <w:adjustRightInd/>
        <w:spacing w:after="160" w:line="259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030CD18" w14:textId="77777777" w:rsidR="001A3CE5" w:rsidRDefault="001A3CE5" w:rsidP="000E52B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65F77A8" w14:textId="6E327148" w:rsidR="00373B19" w:rsidRPr="001C531B" w:rsidRDefault="008F0FE4" w:rsidP="000E52BE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2A02F1">
        <w:rPr>
          <w:rFonts w:cs="Arial"/>
          <w:sz w:val="22"/>
          <w:szCs w:val="22"/>
        </w:rPr>
        <w:t>he group</w:t>
      </w:r>
      <w:r w:rsidR="00373B19" w:rsidRPr="001C531B">
        <w:rPr>
          <w:rFonts w:cs="Arial"/>
          <w:sz w:val="22"/>
          <w:szCs w:val="22"/>
        </w:rPr>
        <w:t xml:space="preserve"> proposed to edit </w:t>
      </w:r>
      <w:r w:rsidR="00201AAE">
        <w:rPr>
          <w:rFonts w:cs="Arial"/>
          <w:sz w:val="22"/>
          <w:szCs w:val="22"/>
        </w:rPr>
        <w:t>the</w:t>
      </w:r>
      <w:r w:rsidR="00132CD3" w:rsidRPr="001C531B">
        <w:rPr>
          <w:rFonts w:cs="Arial"/>
          <w:sz w:val="22"/>
          <w:szCs w:val="22"/>
        </w:rPr>
        <w:t xml:space="preserve"> introductory paragraph </w:t>
      </w:r>
      <w:r w:rsidR="00201AAE">
        <w:rPr>
          <w:rFonts w:cs="Arial"/>
          <w:sz w:val="22"/>
          <w:szCs w:val="22"/>
        </w:rPr>
        <w:t xml:space="preserve">of </w:t>
      </w:r>
      <w:r w:rsidR="00373B19" w:rsidRPr="001C531B">
        <w:rPr>
          <w:rFonts w:cs="Arial"/>
          <w:sz w:val="22"/>
          <w:szCs w:val="22"/>
        </w:rPr>
        <w:t>Decision 14</w:t>
      </w:r>
      <w:r w:rsidR="002A02F1">
        <w:rPr>
          <w:rFonts w:cs="Arial"/>
          <w:sz w:val="22"/>
          <w:szCs w:val="22"/>
        </w:rPr>
        <w:t>.</w:t>
      </w:r>
      <w:r w:rsidR="00373B19" w:rsidRPr="001C531B">
        <w:rPr>
          <w:rFonts w:cs="Arial"/>
          <w:sz w:val="22"/>
          <w:szCs w:val="22"/>
        </w:rPr>
        <w:t>DD</w:t>
      </w:r>
      <w:r w:rsidR="00132CD3" w:rsidRPr="001C531B">
        <w:rPr>
          <w:rFonts w:cs="Arial"/>
          <w:sz w:val="22"/>
          <w:szCs w:val="22"/>
        </w:rPr>
        <w:t xml:space="preserve"> </w:t>
      </w:r>
      <w:r w:rsidR="00287883">
        <w:rPr>
          <w:rFonts w:cs="Arial"/>
          <w:sz w:val="22"/>
          <w:szCs w:val="22"/>
        </w:rPr>
        <w:t xml:space="preserve">contained </w:t>
      </w:r>
      <w:r w:rsidR="00166E1F">
        <w:rPr>
          <w:rFonts w:cs="Arial"/>
          <w:sz w:val="22"/>
          <w:szCs w:val="22"/>
        </w:rPr>
        <w:t>in Annex 2 (page 17f)</w:t>
      </w:r>
      <w:r w:rsidR="00287883">
        <w:rPr>
          <w:rFonts w:cs="Arial"/>
          <w:sz w:val="22"/>
          <w:szCs w:val="22"/>
        </w:rPr>
        <w:t xml:space="preserve"> </w:t>
      </w:r>
      <w:r w:rsidR="00132CD3" w:rsidRPr="001C531B">
        <w:rPr>
          <w:rFonts w:cs="Arial"/>
          <w:sz w:val="22"/>
          <w:szCs w:val="22"/>
        </w:rPr>
        <w:t>as follows</w:t>
      </w:r>
      <w:r w:rsidR="00201AAE">
        <w:rPr>
          <w:rFonts w:cs="Arial"/>
          <w:sz w:val="22"/>
          <w:szCs w:val="22"/>
        </w:rPr>
        <w:t>:</w:t>
      </w:r>
    </w:p>
    <w:p w14:paraId="45879400" w14:textId="77777777" w:rsidR="00373B19" w:rsidRPr="001C531B" w:rsidRDefault="00373B19" w:rsidP="000E52B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85F12AB" w14:textId="1C09A1BB" w:rsidR="008862A6" w:rsidRDefault="002E43B3" w:rsidP="000E52BE">
      <w:pPr>
        <w:tabs>
          <w:tab w:val="left" w:pos="1020"/>
        </w:tabs>
        <w:ind w:left="720"/>
        <w:jc w:val="both"/>
        <w:rPr>
          <w:rFonts w:cs="Arial"/>
          <w:sz w:val="22"/>
          <w:szCs w:val="22"/>
        </w:rPr>
      </w:pPr>
      <w:r w:rsidRPr="001C531B">
        <w:rPr>
          <w:rFonts w:cs="Arial"/>
          <w:sz w:val="22"/>
          <w:szCs w:val="22"/>
        </w:rPr>
        <w:t>“</w:t>
      </w:r>
      <w:r w:rsidR="008E0B79" w:rsidRPr="001C531B">
        <w:rPr>
          <w:rFonts w:cs="Arial"/>
          <w:sz w:val="22"/>
          <w:szCs w:val="22"/>
        </w:rPr>
        <w:t xml:space="preserve">The Scientific Council shall, in cooperation with </w:t>
      </w:r>
      <w:r w:rsidR="008E0B79" w:rsidRPr="001522BC">
        <w:rPr>
          <w:rFonts w:cs="Arial"/>
          <w:sz w:val="22"/>
          <w:szCs w:val="22"/>
        </w:rPr>
        <w:t xml:space="preserve">the </w:t>
      </w:r>
      <w:r w:rsidR="00F9224B" w:rsidRPr="001522BC">
        <w:rPr>
          <w:rFonts w:cs="Arial"/>
          <w:strike/>
          <w:sz w:val="22"/>
          <w:szCs w:val="22"/>
        </w:rPr>
        <w:t>Secretariats</w:t>
      </w:r>
      <w:r w:rsidR="00F9224B" w:rsidRPr="001522BC">
        <w:rPr>
          <w:rFonts w:cs="Arial"/>
          <w:sz w:val="22"/>
          <w:szCs w:val="22"/>
        </w:rPr>
        <w:t xml:space="preserve"> </w:t>
      </w:r>
      <w:r w:rsidR="00373B19" w:rsidRPr="001C531B">
        <w:rPr>
          <w:rFonts w:cs="Arial"/>
          <w:sz w:val="22"/>
          <w:szCs w:val="22"/>
          <w:u w:val="single"/>
        </w:rPr>
        <w:t xml:space="preserve">relevant bodies </w:t>
      </w:r>
      <w:r w:rsidR="00373B19" w:rsidRPr="001C531B">
        <w:rPr>
          <w:rFonts w:cs="Arial"/>
          <w:sz w:val="22"/>
          <w:szCs w:val="22"/>
        </w:rPr>
        <w:t xml:space="preserve">of other </w:t>
      </w:r>
      <w:r w:rsidR="008E0B79" w:rsidRPr="001C531B">
        <w:rPr>
          <w:rFonts w:cs="Arial"/>
          <w:sz w:val="22"/>
          <w:szCs w:val="22"/>
        </w:rPr>
        <w:t>relevant multilateral environmental agreements, contribute as appropriate to a global situation analysis on production, sale, use and regulation of the use of mist nets and other sorts of nets used for bird trapping, which may include:</w:t>
      </w:r>
      <w:r w:rsidRPr="001C531B">
        <w:rPr>
          <w:rFonts w:cs="Arial"/>
          <w:sz w:val="22"/>
          <w:szCs w:val="22"/>
        </w:rPr>
        <w:t xml:space="preserve"> (…)”</w:t>
      </w:r>
    </w:p>
    <w:sectPr w:rsidR="008862A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F2FB" w14:textId="77777777" w:rsidR="000D6810" w:rsidRDefault="000D6810" w:rsidP="00355BE3">
      <w:r>
        <w:separator/>
      </w:r>
    </w:p>
  </w:endnote>
  <w:endnote w:type="continuationSeparator" w:id="0">
    <w:p w14:paraId="716867DC" w14:textId="77777777" w:rsidR="000D6810" w:rsidRDefault="000D6810" w:rsidP="00355BE3">
      <w:r>
        <w:continuationSeparator/>
      </w:r>
    </w:p>
  </w:endnote>
  <w:endnote w:type="continuationNotice" w:id="1">
    <w:p w14:paraId="4453C310" w14:textId="77777777" w:rsidR="000D6810" w:rsidRDefault="000D6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34E6" w14:textId="77777777" w:rsidR="00A14827" w:rsidRDefault="00A148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3C7D" w14:textId="77777777" w:rsidR="00A14827" w:rsidRDefault="00A14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7B4D" w14:textId="77777777" w:rsidR="000D6810" w:rsidRDefault="000D6810" w:rsidP="00355BE3">
      <w:r>
        <w:separator/>
      </w:r>
    </w:p>
  </w:footnote>
  <w:footnote w:type="continuationSeparator" w:id="0">
    <w:p w14:paraId="5F9B78CE" w14:textId="77777777" w:rsidR="000D6810" w:rsidRDefault="000D6810" w:rsidP="00355BE3">
      <w:r>
        <w:continuationSeparator/>
      </w:r>
    </w:p>
  </w:footnote>
  <w:footnote w:type="continuationNotice" w:id="1">
    <w:p w14:paraId="5A719274" w14:textId="77777777" w:rsidR="000D6810" w:rsidRDefault="000D6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53C61973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B362EB">
      <w:rPr>
        <w:rFonts w:cs="Arial"/>
        <w:i/>
        <w:szCs w:val="18"/>
      </w:rPr>
      <w:t>UNEP/CMS/COP1</w:t>
    </w:r>
    <w:r w:rsidR="007117FE" w:rsidRPr="00B362EB">
      <w:rPr>
        <w:rFonts w:cs="Arial"/>
        <w:i/>
        <w:szCs w:val="18"/>
      </w:rPr>
      <w:t>4</w:t>
    </w:r>
    <w:r w:rsidRPr="00B362EB">
      <w:rPr>
        <w:rFonts w:cs="Arial"/>
        <w:i/>
        <w:szCs w:val="18"/>
      </w:rPr>
      <w:t>/Doc.</w:t>
    </w:r>
    <w:r w:rsidR="002147E2" w:rsidRPr="00B362EB">
      <w:rPr>
        <w:rFonts w:cs="Arial"/>
        <w:i/>
        <w:szCs w:val="18"/>
      </w:rPr>
      <w:t>28.1</w:t>
    </w:r>
    <w:r w:rsidRPr="00B362E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AD67" w14:textId="77777777" w:rsidR="00A14827" w:rsidRDefault="00A14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4C1B1197" w:rsidR="00355BE3" w:rsidRPr="008648EB" w:rsidRDefault="00CA23EF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6A1A88">
      <w:rPr>
        <w:i/>
        <w:iCs/>
      </w:rPr>
      <w:t>UNEP/CMS/COP14/Doc.28.</w:t>
    </w:r>
    <w:r w:rsidR="004138AA">
      <w:rPr>
        <w:i/>
        <w:iCs/>
      </w:rPr>
      <w:t>1</w:t>
    </w:r>
    <w:r w:rsidR="006A1A88">
      <w:rPr>
        <w:i/>
        <w:iCs/>
      </w:rPr>
      <w:t>/</w:t>
    </w:r>
    <w:r w:rsidR="00355BE3" w:rsidRPr="008648EB">
      <w:rPr>
        <w:rFonts w:cs="Arial"/>
        <w:i/>
        <w:szCs w:val="18"/>
      </w:rPr>
      <w:t>Add</w:t>
    </w:r>
    <w:r w:rsidR="00355BE3">
      <w:rPr>
        <w:rFonts w:cs="Arial"/>
        <w:i/>
        <w:szCs w:val="18"/>
      </w:rPr>
      <w:t>.1</w:t>
    </w:r>
    <w:r w:rsidR="00355BE3"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143"/>
    <w:multiLevelType w:val="hybridMultilevel"/>
    <w:tmpl w:val="358CB37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A58C3"/>
    <w:multiLevelType w:val="hybridMultilevel"/>
    <w:tmpl w:val="05D2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1"/>
  </w:num>
  <w:num w:numId="2" w16cid:durableId="52970719">
    <w:abstractNumId w:val="2"/>
  </w:num>
  <w:num w:numId="3" w16cid:durableId="62458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0371A"/>
    <w:rsid w:val="0000564A"/>
    <w:rsid w:val="00016B89"/>
    <w:rsid w:val="000175AF"/>
    <w:rsid w:val="000250BE"/>
    <w:rsid w:val="0003542E"/>
    <w:rsid w:val="000356C0"/>
    <w:rsid w:val="0003708A"/>
    <w:rsid w:val="0004420C"/>
    <w:rsid w:val="00047D29"/>
    <w:rsid w:val="00053F21"/>
    <w:rsid w:val="000609A4"/>
    <w:rsid w:val="00072C48"/>
    <w:rsid w:val="00081292"/>
    <w:rsid w:val="00084238"/>
    <w:rsid w:val="00085307"/>
    <w:rsid w:val="00092FE9"/>
    <w:rsid w:val="000A0DB5"/>
    <w:rsid w:val="000A132E"/>
    <w:rsid w:val="000B6455"/>
    <w:rsid w:val="000D1DA9"/>
    <w:rsid w:val="000D266A"/>
    <w:rsid w:val="000D6810"/>
    <w:rsid w:val="000E52BE"/>
    <w:rsid w:val="000F5DB5"/>
    <w:rsid w:val="00105033"/>
    <w:rsid w:val="00105CEC"/>
    <w:rsid w:val="00110C6B"/>
    <w:rsid w:val="00113047"/>
    <w:rsid w:val="00132CD3"/>
    <w:rsid w:val="001511E7"/>
    <w:rsid w:val="001522BC"/>
    <w:rsid w:val="001649A7"/>
    <w:rsid w:val="00166E1F"/>
    <w:rsid w:val="00167370"/>
    <w:rsid w:val="00170AB1"/>
    <w:rsid w:val="00173B91"/>
    <w:rsid w:val="00184B25"/>
    <w:rsid w:val="00196E27"/>
    <w:rsid w:val="001A3CE5"/>
    <w:rsid w:val="001B518E"/>
    <w:rsid w:val="001B736D"/>
    <w:rsid w:val="001C1464"/>
    <w:rsid w:val="001C531B"/>
    <w:rsid w:val="001C5BD7"/>
    <w:rsid w:val="001E7A93"/>
    <w:rsid w:val="001F093D"/>
    <w:rsid w:val="00201AAE"/>
    <w:rsid w:val="0020357B"/>
    <w:rsid w:val="00203642"/>
    <w:rsid w:val="00206071"/>
    <w:rsid w:val="002147E2"/>
    <w:rsid w:val="00217182"/>
    <w:rsid w:val="002173ED"/>
    <w:rsid w:val="00232BE0"/>
    <w:rsid w:val="0023349F"/>
    <w:rsid w:val="00234EF6"/>
    <w:rsid w:val="00243DD5"/>
    <w:rsid w:val="00251CAF"/>
    <w:rsid w:val="00255E5D"/>
    <w:rsid w:val="00261FA8"/>
    <w:rsid w:val="00263910"/>
    <w:rsid w:val="00263C19"/>
    <w:rsid w:val="00275CED"/>
    <w:rsid w:val="002877FF"/>
    <w:rsid w:val="00287883"/>
    <w:rsid w:val="00291E9E"/>
    <w:rsid w:val="00294A55"/>
    <w:rsid w:val="00295F4A"/>
    <w:rsid w:val="002A02F1"/>
    <w:rsid w:val="002A45A5"/>
    <w:rsid w:val="002B23F4"/>
    <w:rsid w:val="002B301A"/>
    <w:rsid w:val="002B5605"/>
    <w:rsid w:val="002C024E"/>
    <w:rsid w:val="002C330D"/>
    <w:rsid w:val="002C4617"/>
    <w:rsid w:val="002C4F24"/>
    <w:rsid w:val="002D01EB"/>
    <w:rsid w:val="002D0865"/>
    <w:rsid w:val="002D3843"/>
    <w:rsid w:val="002D5250"/>
    <w:rsid w:val="002D7772"/>
    <w:rsid w:val="002D78EE"/>
    <w:rsid w:val="002E43B3"/>
    <w:rsid w:val="002E62D9"/>
    <w:rsid w:val="002F3CEA"/>
    <w:rsid w:val="002F3D9F"/>
    <w:rsid w:val="00302DFA"/>
    <w:rsid w:val="00304392"/>
    <w:rsid w:val="00305A9F"/>
    <w:rsid w:val="00305F13"/>
    <w:rsid w:val="00310F36"/>
    <w:rsid w:val="00311403"/>
    <w:rsid w:val="003237BA"/>
    <w:rsid w:val="00326DB9"/>
    <w:rsid w:val="003272B5"/>
    <w:rsid w:val="00345556"/>
    <w:rsid w:val="003534ED"/>
    <w:rsid w:val="00355BE3"/>
    <w:rsid w:val="00371FB6"/>
    <w:rsid w:val="00373B19"/>
    <w:rsid w:val="00377B70"/>
    <w:rsid w:val="00382B8A"/>
    <w:rsid w:val="00383505"/>
    <w:rsid w:val="00385858"/>
    <w:rsid w:val="00387CA0"/>
    <w:rsid w:val="003A295D"/>
    <w:rsid w:val="003A5B7C"/>
    <w:rsid w:val="003A5C9F"/>
    <w:rsid w:val="003A76B3"/>
    <w:rsid w:val="003B3D49"/>
    <w:rsid w:val="003B60F4"/>
    <w:rsid w:val="003B6B5D"/>
    <w:rsid w:val="003C1824"/>
    <w:rsid w:val="003C49FA"/>
    <w:rsid w:val="003F0D72"/>
    <w:rsid w:val="003F2781"/>
    <w:rsid w:val="00404E3A"/>
    <w:rsid w:val="0040638F"/>
    <w:rsid w:val="004138AA"/>
    <w:rsid w:val="00427B89"/>
    <w:rsid w:val="004362F4"/>
    <w:rsid w:val="004431BB"/>
    <w:rsid w:val="004526CE"/>
    <w:rsid w:val="004528A5"/>
    <w:rsid w:val="00460AFA"/>
    <w:rsid w:val="00462908"/>
    <w:rsid w:val="00481FAE"/>
    <w:rsid w:val="00482608"/>
    <w:rsid w:val="00482F26"/>
    <w:rsid w:val="00484876"/>
    <w:rsid w:val="004857B9"/>
    <w:rsid w:val="00486057"/>
    <w:rsid w:val="00487E91"/>
    <w:rsid w:val="00491C2B"/>
    <w:rsid w:val="00495F89"/>
    <w:rsid w:val="004A44EA"/>
    <w:rsid w:val="004B2F57"/>
    <w:rsid w:val="004B5507"/>
    <w:rsid w:val="004C06F7"/>
    <w:rsid w:val="004C23E6"/>
    <w:rsid w:val="004D21BB"/>
    <w:rsid w:val="004E457D"/>
    <w:rsid w:val="00501245"/>
    <w:rsid w:val="00512B49"/>
    <w:rsid w:val="0051507F"/>
    <w:rsid w:val="005231E7"/>
    <w:rsid w:val="005316D0"/>
    <w:rsid w:val="005330F7"/>
    <w:rsid w:val="005379B1"/>
    <w:rsid w:val="00541213"/>
    <w:rsid w:val="005530A2"/>
    <w:rsid w:val="00554CDF"/>
    <w:rsid w:val="00563598"/>
    <w:rsid w:val="00564AA9"/>
    <w:rsid w:val="00564F5C"/>
    <w:rsid w:val="00566CDE"/>
    <w:rsid w:val="005755D8"/>
    <w:rsid w:val="005756F3"/>
    <w:rsid w:val="00580DF2"/>
    <w:rsid w:val="0058450D"/>
    <w:rsid w:val="005A3C77"/>
    <w:rsid w:val="005A6290"/>
    <w:rsid w:val="005A6482"/>
    <w:rsid w:val="005A76B7"/>
    <w:rsid w:val="005B2560"/>
    <w:rsid w:val="005C0BDA"/>
    <w:rsid w:val="005C14AF"/>
    <w:rsid w:val="005C3630"/>
    <w:rsid w:val="005E04BA"/>
    <w:rsid w:val="005E2253"/>
    <w:rsid w:val="005E41F5"/>
    <w:rsid w:val="005E42C7"/>
    <w:rsid w:val="005E4955"/>
    <w:rsid w:val="006065DF"/>
    <w:rsid w:val="00610F93"/>
    <w:rsid w:val="006115DD"/>
    <w:rsid w:val="00614194"/>
    <w:rsid w:val="006145FD"/>
    <w:rsid w:val="00617F33"/>
    <w:rsid w:val="00627E64"/>
    <w:rsid w:val="006307B2"/>
    <w:rsid w:val="0065052C"/>
    <w:rsid w:val="00655C1D"/>
    <w:rsid w:val="006614C7"/>
    <w:rsid w:val="00670855"/>
    <w:rsid w:val="006722DA"/>
    <w:rsid w:val="00683564"/>
    <w:rsid w:val="006841DE"/>
    <w:rsid w:val="006843D2"/>
    <w:rsid w:val="00686508"/>
    <w:rsid w:val="00686BDF"/>
    <w:rsid w:val="0069213D"/>
    <w:rsid w:val="006A1A88"/>
    <w:rsid w:val="006A66C9"/>
    <w:rsid w:val="006B0073"/>
    <w:rsid w:val="006B0C46"/>
    <w:rsid w:val="006D08D6"/>
    <w:rsid w:val="006E2894"/>
    <w:rsid w:val="006E3BAF"/>
    <w:rsid w:val="006E5666"/>
    <w:rsid w:val="006F021B"/>
    <w:rsid w:val="006F12AA"/>
    <w:rsid w:val="006F37EB"/>
    <w:rsid w:val="006F5D6F"/>
    <w:rsid w:val="007117FE"/>
    <w:rsid w:val="00711997"/>
    <w:rsid w:val="00711E27"/>
    <w:rsid w:val="00743376"/>
    <w:rsid w:val="007433D9"/>
    <w:rsid w:val="00752619"/>
    <w:rsid w:val="0075669F"/>
    <w:rsid w:val="007571FB"/>
    <w:rsid w:val="00771201"/>
    <w:rsid w:val="007A143A"/>
    <w:rsid w:val="007B17DB"/>
    <w:rsid w:val="007B65D2"/>
    <w:rsid w:val="007C62AA"/>
    <w:rsid w:val="007D74BD"/>
    <w:rsid w:val="007E76C7"/>
    <w:rsid w:val="007F136C"/>
    <w:rsid w:val="007F13A8"/>
    <w:rsid w:val="007F1A2D"/>
    <w:rsid w:val="00806BBE"/>
    <w:rsid w:val="0081220E"/>
    <w:rsid w:val="00827F70"/>
    <w:rsid w:val="00834E8A"/>
    <w:rsid w:val="00834FB0"/>
    <w:rsid w:val="0084235B"/>
    <w:rsid w:val="00843F2E"/>
    <w:rsid w:val="00851F1E"/>
    <w:rsid w:val="00853110"/>
    <w:rsid w:val="00861324"/>
    <w:rsid w:val="00863FAC"/>
    <w:rsid w:val="00872CE1"/>
    <w:rsid w:val="008769A4"/>
    <w:rsid w:val="008862A6"/>
    <w:rsid w:val="008A3675"/>
    <w:rsid w:val="008B20AF"/>
    <w:rsid w:val="008B4529"/>
    <w:rsid w:val="008B5220"/>
    <w:rsid w:val="008C663C"/>
    <w:rsid w:val="008D0A1F"/>
    <w:rsid w:val="008D27CE"/>
    <w:rsid w:val="008D331E"/>
    <w:rsid w:val="008D764C"/>
    <w:rsid w:val="008E0B79"/>
    <w:rsid w:val="008E13B9"/>
    <w:rsid w:val="008E29E0"/>
    <w:rsid w:val="008E6E58"/>
    <w:rsid w:val="008F0FE4"/>
    <w:rsid w:val="008F326E"/>
    <w:rsid w:val="009036E7"/>
    <w:rsid w:val="00903A1D"/>
    <w:rsid w:val="00907BDC"/>
    <w:rsid w:val="009163C0"/>
    <w:rsid w:val="00916809"/>
    <w:rsid w:val="00922870"/>
    <w:rsid w:val="00922899"/>
    <w:rsid w:val="00924B34"/>
    <w:rsid w:val="009271A2"/>
    <w:rsid w:val="00933B63"/>
    <w:rsid w:val="00944B73"/>
    <w:rsid w:val="009450BF"/>
    <w:rsid w:val="00950CDA"/>
    <w:rsid w:val="00953389"/>
    <w:rsid w:val="00977D8F"/>
    <w:rsid w:val="00980C35"/>
    <w:rsid w:val="00981602"/>
    <w:rsid w:val="009862BF"/>
    <w:rsid w:val="009B4C2F"/>
    <w:rsid w:val="009B54E1"/>
    <w:rsid w:val="009C588D"/>
    <w:rsid w:val="009D402B"/>
    <w:rsid w:val="009D6407"/>
    <w:rsid w:val="009D759E"/>
    <w:rsid w:val="009D7B3A"/>
    <w:rsid w:val="009E5236"/>
    <w:rsid w:val="009F23A5"/>
    <w:rsid w:val="009F4544"/>
    <w:rsid w:val="009F6383"/>
    <w:rsid w:val="009F6AF0"/>
    <w:rsid w:val="00A000A9"/>
    <w:rsid w:val="00A10CC2"/>
    <w:rsid w:val="00A1467B"/>
    <w:rsid w:val="00A14827"/>
    <w:rsid w:val="00A23396"/>
    <w:rsid w:val="00A27E13"/>
    <w:rsid w:val="00A470B0"/>
    <w:rsid w:val="00A47D83"/>
    <w:rsid w:val="00A6058F"/>
    <w:rsid w:val="00A62AD8"/>
    <w:rsid w:val="00A637D3"/>
    <w:rsid w:val="00A678C8"/>
    <w:rsid w:val="00A7098D"/>
    <w:rsid w:val="00A83F78"/>
    <w:rsid w:val="00A944CF"/>
    <w:rsid w:val="00A95ED6"/>
    <w:rsid w:val="00A96E03"/>
    <w:rsid w:val="00AA5C9D"/>
    <w:rsid w:val="00AB014E"/>
    <w:rsid w:val="00AC24EA"/>
    <w:rsid w:val="00AD0CAD"/>
    <w:rsid w:val="00AF7CCD"/>
    <w:rsid w:val="00B008E9"/>
    <w:rsid w:val="00B2232F"/>
    <w:rsid w:val="00B225BB"/>
    <w:rsid w:val="00B269A0"/>
    <w:rsid w:val="00B362EB"/>
    <w:rsid w:val="00B4516F"/>
    <w:rsid w:val="00B7083C"/>
    <w:rsid w:val="00B74245"/>
    <w:rsid w:val="00B84571"/>
    <w:rsid w:val="00BA3C9F"/>
    <w:rsid w:val="00BA590D"/>
    <w:rsid w:val="00BB5938"/>
    <w:rsid w:val="00BB7CC6"/>
    <w:rsid w:val="00BC31DB"/>
    <w:rsid w:val="00BE21FE"/>
    <w:rsid w:val="00BE3BB3"/>
    <w:rsid w:val="00BE4D6E"/>
    <w:rsid w:val="00BF393C"/>
    <w:rsid w:val="00C064FE"/>
    <w:rsid w:val="00C069F3"/>
    <w:rsid w:val="00C32EED"/>
    <w:rsid w:val="00C349BE"/>
    <w:rsid w:val="00C37E86"/>
    <w:rsid w:val="00C40D29"/>
    <w:rsid w:val="00C41497"/>
    <w:rsid w:val="00C41C1F"/>
    <w:rsid w:val="00C51A77"/>
    <w:rsid w:val="00C53E22"/>
    <w:rsid w:val="00C54607"/>
    <w:rsid w:val="00C56C11"/>
    <w:rsid w:val="00C62EDB"/>
    <w:rsid w:val="00C70312"/>
    <w:rsid w:val="00C742F1"/>
    <w:rsid w:val="00C83A11"/>
    <w:rsid w:val="00C93277"/>
    <w:rsid w:val="00C94FBD"/>
    <w:rsid w:val="00CA1E12"/>
    <w:rsid w:val="00CA23EF"/>
    <w:rsid w:val="00CA2FA1"/>
    <w:rsid w:val="00CA5220"/>
    <w:rsid w:val="00CA7A46"/>
    <w:rsid w:val="00CB0CB8"/>
    <w:rsid w:val="00CB2FFF"/>
    <w:rsid w:val="00CB44EA"/>
    <w:rsid w:val="00CB6469"/>
    <w:rsid w:val="00CB6D2A"/>
    <w:rsid w:val="00CC215C"/>
    <w:rsid w:val="00CC377B"/>
    <w:rsid w:val="00CC518F"/>
    <w:rsid w:val="00CD6E3D"/>
    <w:rsid w:val="00CF6DDA"/>
    <w:rsid w:val="00D01798"/>
    <w:rsid w:val="00D02F08"/>
    <w:rsid w:val="00D04D9E"/>
    <w:rsid w:val="00D069D7"/>
    <w:rsid w:val="00D15C0C"/>
    <w:rsid w:val="00D217BF"/>
    <w:rsid w:val="00D2725A"/>
    <w:rsid w:val="00D37970"/>
    <w:rsid w:val="00D37BBC"/>
    <w:rsid w:val="00D403FC"/>
    <w:rsid w:val="00D46D21"/>
    <w:rsid w:val="00D533A2"/>
    <w:rsid w:val="00D62738"/>
    <w:rsid w:val="00D65F46"/>
    <w:rsid w:val="00D677FD"/>
    <w:rsid w:val="00D77E91"/>
    <w:rsid w:val="00D87E1E"/>
    <w:rsid w:val="00D93704"/>
    <w:rsid w:val="00DB494F"/>
    <w:rsid w:val="00DC1D33"/>
    <w:rsid w:val="00DC212E"/>
    <w:rsid w:val="00DE59CB"/>
    <w:rsid w:val="00DE7610"/>
    <w:rsid w:val="00DE7752"/>
    <w:rsid w:val="00DF295C"/>
    <w:rsid w:val="00DF4BDA"/>
    <w:rsid w:val="00E0025D"/>
    <w:rsid w:val="00E13198"/>
    <w:rsid w:val="00E30827"/>
    <w:rsid w:val="00E33C38"/>
    <w:rsid w:val="00E345C2"/>
    <w:rsid w:val="00E45B56"/>
    <w:rsid w:val="00E5541B"/>
    <w:rsid w:val="00E57BFF"/>
    <w:rsid w:val="00E67621"/>
    <w:rsid w:val="00E806B7"/>
    <w:rsid w:val="00EA456E"/>
    <w:rsid w:val="00EC2225"/>
    <w:rsid w:val="00ED01C1"/>
    <w:rsid w:val="00ED39B8"/>
    <w:rsid w:val="00ED5AC6"/>
    <w:rsid w:val="00EE4247"/>
    <w:rsid w:val="00EE5F71"/>
    <w:rsid w:val="00F11701"/>
    <w:rsid w:val="00F11E8B"/>
    <w:rsid w:val="00F20E8F"/>
    <w:rsid w:val="00F320BB"/>
    <w:rsid w:val="00F321A8"/>
    <w:rsid w:val="00F37EC5"/>
    <w:rsid w:val="00F46B61"/>
    <w:rsid w:val="00F47C3A"/>
    <w:rsid w:val="00F52B47"/>
    <w:rsid w:val="00F634FD"/>
    <w:rsid w:val="00F65179"/>
    <w:rsid w:val="00F712BE"/>
    <w:rsid w:val="00F80F83"/>
    <w:rsid w:val="00F87949"/>
    <w:rsid w:val="00F87F00"/>
    <w:rsid w:val="00F9224B"/>
    <w:rsid w:val="00FA3F79"/>
    <w:rsid w:val="00FB754B"/>
    <w:rsid w:val="00FC5B31"/>
    <w:rsid w:val="00FD206F"/>
    <w:rsid w:val="00FE302B"/>
    <w:rsid w:val="00FE31A8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25DFCE05-1880-4182-80EF-518FDF91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01C1"/>
    <w:rPr>
      <w:rFonts w:eastAsia="Times New Roman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4138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8A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069F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084238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4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4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4C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4CF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3C329-3518-464B-9C2F-032327B78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16</cp:revision>
  <dcterms:created xsi:type="dcterms:W3CDTF">2023-07-19T16:03:00Z</dcterms:created>
  <dcterms:modified xsi:type="dcterms:W3CDTF">2023-07-20T09:28:00Z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