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8D7A7C" w14:paraId="77F5F746" w14:textId="77777777" w:rsidTr="007B3047">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13A5EDAC" w14:textId="0E6D4DA5" w:rsidR="00002A97" w:rsidRPr="008D7A7C"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8D7A7C">
              <w:rPr>
                <w:rFonts w:eastAsia="Times New Roman" w:cs="Arial"/>
                <w:szCs w:val="24"/>
                <w:lang w:eastAsia="es-ES"/>
              </w:rPr>
              <w:t>UNEP/CMS/COP1</w:t>
            </w:r>
            <w:r w:rsidR="000F4BDA" w:rsidRPr="008D7A7C">
              <w:rPr>
                <w:rFonts w:eastAsia="Times New Roman" w:cs="Arial"/>
                <w:szCs w:val="24"/>
                <w:lang w:eastAsia="es-ES"/>
              </w:rPr>
              <w:t>4</w:t>
            </w:r>
            <w:r w:rsidRPr="008D7A7C">
              <w:rPr>
                <w:rFonts w:eastAsia="Times New Roman" w:cs="Arial"/>
                <w:szCs w:val="24"/>
                <w:lang w:eastAsia="es-ES"/>
              </w:rPr>
              <w:t>/</w:t>
            </w:r>
            <w:r w:rsidR="00800CB3" w:rsidRPr="008D7A7C">
              <w:rPr>
                <w:rFonts w:eastAsia="Times New Roman" w:cs="Arial"/>
                <w:szCs w:val="24"/>
                <w:lang w:eastAsia="es-ES"/>
              </w:rPr>
              <w:t>Doc</w:t>
            </w:r>
            <w:r w:rsidR="002E60E6" w:rsidRPr="008D7A7C">
              <w:rPr>
                <w:rFonts w:eastAsia="Times New Roman" w:cs="Arial"/>
                <w:szCs w:val="24"/>
                <w:lang w:eastAsia="es-ES"/>
              </w:rPr>
              <w:t>.29.6.2</w:t>
            </w:r>
            <w:r w:rsidR="008D7A7C" w:rsidRPr="008D7A7C">
              <w:rPr>
                <w:rFonts w:eastAsia="Times New Roman" w:cs="Arial"/>
                <w:szCs w:val="24"/>
                <w:lang w:eastAsia="es-ES"/>
              </w:rPr>
              <w:t>/R</w:t>
            </w:r>
            <w:r w:rsidR="008D7A7C">
              <w:rPr>
                <w:rFonts w:eastAsia="Times New Roman" w:cs="Arial"/>
                <w:szCs w:val="24"/>
                <w:lang w:eastAsia="es-ES"/>
              </w:rPr>
              <w:t>ev.1</w:t>
            </w:r>
          </w:p>
          <w:p w14:paraId="5F9B9DE6" w14:textId="04398E29" w:rsidR="00002A97" w:rsidRPr="00B000C5" w:rsidRDefault="008D7A7C"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30 de octubre</w:t>
            </w:r>
            <w:r w:rsidR="001F7DA2">
              <w:rPr>
                <w:rFonts w:eastAsia="Times New Roman" w:cs="Arial"/>
                <w:szCs w:val="24"/>
                <w:lang w:val="es-ES" w:eastAsia="es-ES"/>
              </w:rPr>
              <w:t>-</w:t>
            </w:r>
            <w:r w:rsidR="00EF1D13" w:rsidRPr="00B000C5">
              <w:rPr>
                <w:rFonts w:eastAsia="Times New Roman" w:cs="Arial"/>
                <w:szCs w:val="24"/>
                <w:lang w:val="es-ES" w:eastAsia="es-ES"/>
              </w:rPr>
              <w:t xml:space="preserve"> </w:t>
            </w:r>
            <w:r w:rsidR="00002A97" w:rsidRPr="00B000C5">
              <w:rPr>
                <w:rFonts w:eastAsia="Times New Roman" w:cs="Arial"/>
                <w:szCs w:val="24"/>
                <w:lang w:val="es-ES" w:eastAsia="es-ES"/>
              </w:rPr>
              <w:t>20</w:t>
            </w:r>
            <w:r w:rsidR="000F4BDA" w:rsidRPr="00B000C5">
              <w:rPr>
                <w:rFonts w:eastAsia="Times New Roman" w:cs="Arial"/>
                <w:szCs w:val="24"/>
                <w:lang w:val="es-ES" w:eastAsia="es-ES"/>
              </w:rPr>
              <w:t>23</w:t>
            </w:r>
          </w:p>
          <w:p w14:paraId="70056628" w14:textId="7B2853A4"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p>
          <w:p w14:paraId="1A2CF210" w14:textId="5CF2F74E"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00B000C5">
              <w:rPr>
                <w:rFonts w:eastAsia="Times New Roman" w:cs="Arial"/>
                <w:szCs w:val="24"/>
                <w:lang w:val="es-ES" w:eastAsia="es-ES"/>
              </w:rPr>
              <w:t>Español</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1FFD54F4"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0F4BDA">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6AA17B99" w14:textId="04DAD5AB" w:rsidR="00002A97" w:rsidRPr="00002A97" w:rsidRDefault="000F4BDA"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00002A97" w:rsidRPr="00002A97">
        <w:rPr>
          <w:rFonts w:eastAsia="Times New Roman" w:cs="Arial"/>
          <w:bCs/>
          <w:szCs w:val="24"/>
          <w:lang w:val="es-ES" w:eastAsia="es-ES"/>
        </w:rPr>
        <w:t xml:space="preserve">. </w:t>
      </w:r>
      <w:r>
        <w:rPr>
          <w:rFonts w:eastAsia="Times New Roman" w:cs="Arial"/>
          <w:bCs/>
          <w:szCs w:val="24"/>
          <w:lang w:val="es-ES" w:eastAsia="es-ES"/>
        </w:rPr>
        <w:t>Uzbekistán</w:t>
      </w:r>
      <w:r w:rsidR="00002A97" w:rsidRPr="00002A97">
        <w:rPr>
          <w:rFonts w:eastAsia="Times New Roman" w:cs="Arial"/>
          <w:bCs/>
          <w:szCs w:val="24"/>
          <w:lang w:val="es-ES" w:eastAsia="es-ES"/>
        </w:rPr>
        <w:t xml:space="preserve">, </w:t>
      </w:r>
      <w:r w:rsidR="001F7DA2">
        <w:rPr>
          <w:rFonts w:eastAsia="Times New Roman" w:cs="Arial"/>
          <w:bCs/>
          <w:szCs w:val="24"/>
          <w:lang w:val="es-ES" w:eastAsia="es-ES"/>
        </w:rPr>
        <w:t>12 – 17 de febrero 2024</w:t>
      </w:r>
    </w:p>
    <w:p w14:paraId="500F7C6B" w14:textId="3DA34547"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2E60E6">
        <w:rPr>
          <w:rFonts w:eastAsia="Times New Roman" w:cs="Arial"/>
          <w:szCs w:val="24"/>
          <w:lang w:val="es-ES" w:eastAsia="es-ES"/>
        </w:rPr>
        <w:t xml:space="preserve">29.6 </w:t>
      </w:r>
      <w:r w:rsidRPr="00002A97">
        <w:rPr>
          <w:rFonts w:eastAsia="Times New Roman" w:cs="Arial"/>
          <w:szCs w:val="24"/>
          <w:lang w:val="es-ES" w:eastAsia="es-ES"/>
        </w:rPr>
        <w:t>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14880616" w14:textId="143E6563" w:rsidR="00775900" w:rsidRPr="00775900" w:rsidRDefault="00775900" w:rsidP="00775900">
      <w:pPr>
        <w:widowControl w:val="0"/>
        <w:autoSpaceDE w:val="0"/>
        <w:autoSpaceDN w:val="0"/>
        <w:adjustRightInd w:val="0"/>
        <w:spacing w:after="0" w:line="240" w:lineRule="auto"/>
        <w:jc w:val="center"/>
        <w:rPr>
          <w:rFonts w:eastAsia="Arial" w:cs="Arial"/>
          <w:b/>
          <w:lang w:val="es-ES" w:eastAsia="en-GB"/>
        </w:rPr>
      </w:pPr>
      <w:r w:rsidRPr="00775900">
        <w:rPr>
          <w:rFonts w:eastAsia="Arial" w:cs="Arial"/>
          <w:b/>
          <w:lang w:val="es-ES" w:eastAsia="en-GB"/>
        </w:rPr>
        <w:t xml:space="preserve">INICIATIVA </w:t>
      </w:r>
      <w:r w:rsidR="00D85068">
        <w:rPr>
          <w:rFonts w:eastAsia="Arial" w:cs="Arial"/>
          <w:b/>
          <w:lang w:val="es-ES" w:eastAsia="en-GB"/>
        </w:rPr>
        <w:t xml:space="preserve">DE LA </w:t>
      </w:r>
      <w:r w:rsidRPr="00775900">
        <w:rPr>
          <w:rFonts w:eastAsia="Arial" w:cs="Arial"/>
          <w:b/>
          <w:lang w:val="es-ES" w:eastAsia="en-GB"/>
        </w:rPr>
        <w:t>CMS PARA EL JAGUAR (</w:t>
      </w:r>
      <w:r w:rsidRPr="00775900">
        <w:rPr>
          <w:rFonts w:eastAsia="Arial" w:cs="Arial"/>
          <w:b/>
          <w:i/>
          <w:iCs/>
          <w:lang w:val="es-ES" w:eastAsia="en-GB"/>
        </w:rPr>
        <w:t xml:space="preserve">Panthera </w:t>
      </w:r>
      <w:proofErr w:type="spellStart"/>
      <w:r w:rsidRPr="00775900">
        <w:rPr>
          <w:rFonts w:eastAsia="Arial" w:cs="Arial"/>
          <w:b/>
          <w:i/>
          <w:iCs/>
          <w:lang w:val="es-ES" w:eastAsia="en-GB"/>
        </w:rPr>
        <w:t>onca</w:t>
      </w:r>
      <w:proofErr w:type="spellEnd"/>
      <w:r w:rsidRPr="00775900">
        <w:rPr>
          <w:rFonts w:eastAsia="Arial" w:cs="Arial"/>
          <w:b/>
          <w:lang w:val="es-ES" w:eastAsia="en-GB"/>
        </w:rPr>
        <w:t>)</w:t>
      </w:r>
    </w:p>
    <w:p w14:paraId="415E4884" w14:textId="77777777" w:rsidR="00775900" w:rsidRPr="00775900" w:rsidRDefault="00775900" w:rsidP="00775900">
      <w:pPr>
        <w:widowControl w:val="0"/>
        <w:autoSpaceDE w:val="0"/>
        <w:autoSpaceDN w:val="0"/>
        <w:adjustRightInd w:val="0"/>
        <w:spacing w:after="0" w:line="240" w:lineRule="auto"/>
        <w:rPr>
          <w:rFonts w:eastAsia="Arial" w:cs="Arial"/>
          <w:sz w:val="8"/>
          <w:szCs w:val="8"/>
          <w:lang w:val="es-ES" w:eastAsia="en-GB"/>
        </w:rPr>
      </w:pPr>
    </w:p>
    <w:p w14:paraId="5910D794" w14:textId="18AAD349" w:rsidR="00775900" w:rsidRPr="00775900" w:rsidRDefault="00775900" w:rsidP="00775900">
      <w:pPr>
        <w:widowControl w:val="0"/>
        <w:autoSpaceDE w:val="0"/>
        <w:autoSpaceDN w:val="0"/>
        <w:adjustRightInd w:val="0"/>
        <w:spacing w:after="0" w:line="240" w:lineRule="auto"/>
        <w:jc w:val="center"/>
        <w:rPr>
          <w:rFonts w:eastAsia="Arial" w:cs="Arial"/>
          <w:i/>
          <w:lang w:val="es-ES" w:eastAsia="en-GB"/>
        </w:rPr>
      </w:pPr>
      <w:r w:rsidRPr="00775900">
        <w:rPr>
          <w:rFonts w:eastAsia="Arial" w:cs="Arial"/>
          <w:i/>
          <w:lang w:val="es-ES" w:eastAsia="en-GB"/>
        </w:rPr>
        <w:t xml:space="preserve">(Costa Rica, </w:t>
      </w:r>
      <w:r w:rsidR="00F84961">
        <w:rPr>
          <w:rFonts w:eastAsia="Arial" w:cs="Arial"/>
          <w:i/>
          <w:lang w:val="es-ES" w:eastAsia="en-GB"/>
        </w:rPr>
        <w:t xml:space="preserve">Argentina, </w:t>
      </w:r>
      <w:r w:rsidRPr="00775900">
        <w:rPr>
          <w:rFonts w:eastAsia="Arial" w:cs="Arial"/>
          <w:i/>
          <w:lang w:val="es-CR" w:eastAsia="en-GB"/>
        </w:rPr>
        <w:t>Brasil, Ecuador, Panamá, Perú y Paraguay</w:t>
      </w:r>
    </w:p>
    <w:p w14:paraId="649BC530" w14:textId="23913416" w:rsidR="00002A97" w:rsidRPr="00775900" w:rsidRDefault="00002A97"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775900">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49A236D9">
                <wp:simplePos x="0" y="0"/>
                <wp:positionH relativeFrom="column">
                  <wp:posOffset>971550</wp:posOffset>
                </wp:positionH>
                <wp:positionV relativeFrom="paragraph">
                  <wp:posOffset>146685</wp:posOffset>
                </wp:positionV>
                <wp:extent cx="4304666" cy="2200275"/>
                <wp:effectExtent l="0" t="0" r="19685" b="28575"/>
                <wp:wrapNone/>
                <wp:docPr id="5" name="Text Box 5"/>
                <wp:cNvGraphicFramePr/>
                <a:graphic xmlns:a="http://schemas.openxmlformats.org/drawingml/2006/main">
                  <a:graphicData uri="http://schemas.microsoft.com/office/word/2010/wordprocessingShape">
                    <wps:wsp>
                      <wps:cNvSpPr txBox="1"/>
                      <wps:spPr>
                        <a:xfrm>
                          <a:off x="0" y="0"/>
                          <a:ext cx="4304666" cy="2200275"/>
                        </a:xfrm>
                        <a:prstGeom prst="rect">
                          <a:avLst/>
                        </a:prstGeom>
                        <a:solidFill>
                          <a:srgbClr val="FFFFFF"/>
                        </a:solidFill>
                        <a:ln w="3172">
                          <a:solidFill>
                            <a:srgbClr val="000000"/>
                          </a:solidFill>
                          <a:prstDash val="solid"/>
                        </a:ln>
                      </wps:spPr>
                      <wps:txbx>
                        <w:txbxContent>
                          <w:p w14:paraId="78EFDF6D" w14:textId="1DCE26E8" w:rsidR="002D5F2A" w:rsidRPr="0027088A" w:rsidRDefault="002D5F2A" w:rsidP="002D5F2A">
                            <w:pPr>
                              <w:spacing w:after="0"/>
                              <w:rPr>
                                <w:lang w:val="es-ES"/>
                              </w:rPr>
                            </w:pPr>
                            <w:r w:rsidRPr="0027088A">
                              <w:rPr>
                                <w:rFonts w:eastAsia="Arial" w:cs="Arial"/>
                                <w:lang w:val="es-ES"/>
                              </w:rPr>
                              <w:t>Resumen:</w:t>
                            </w:r>
                          </w:p>
                          <w:p w14:paraId="255B4E63" w14:textId="77777777" w:rsidR="002D5F2A" w:rsidRPr="0027088A" w:rsidRDefault="002D5F2A" w:rsidP="002D5F2A">
                            <w:pPr>
                              <w:spacing w:after="0"/>
                              <w:rPr>
                                <w:rFonts w:cs="Arial"/>
                                <w:lang w:val="es-ES"/>
                              </w:rPr>
                            </w:pPr>
                          </w:p>
                          <w:p w14:paraId="3C8A8D4C" w14:textId="77777777" w:rsidR="00755A66" w:rsidRPr="00755A66" w:rsidRDefault="00755A66" w:rsidP="00755A66">
                            <w:pPr>
                              <w:widowControl w:val="0"/>
                              <w:autoSpaceDE w:val="0"/>
                              <w:autoSpaceDN w:val="0"/>
                              <w:adjustRightInd w:val="0"/>
                              <w:spacing w:after="0" w:line="240" w:lineRule="auto"/>
                              <w:jc w:val="both"/>
                              <w:textDirection w:val="btLr"/>
                              <w:rPr>
                                <w:rFonts w:eastAsia="Arial" w:cs="Arial"/>
                                <w:iCs/>
                                <w:sz w:val="18"/>
                                <w:szCs w:val="18"/>
                                <w:lang w:val="es-ES" w:eastAsia="en-GB"/>
                              </w:rPr>
                            </w:pPr>
                            <w:r w:rsidRPr="00755A66">
                              <w:rPr>
                                <w:rFonts w:eastAsia="Arial" w:cs="Arial"/>
                                <w:iCs/>
                                <w:color w:val="000000"/>
                                <w:szCs w:val="18"/>
                                <w:lang w:val="es-ES" w:eastAsia="en-GB"/>
                              </w:rPr>
                              <w:t xml:space="preserve">Los Estados proponentes presentan la presente resolución en concordancia con el documento UNEP/CMS/COP13/Doc.27.1.2, manifestando la intención de que los Estados del área de distribución del jaguar concluyan acuerdos y acciones conjuntas con el fin de asegurar la implementación cooperativa de medidas de conservación y planes de acción para el jaguar. </w:t>
                            </w:r>
                          </w:p>
                          <w:p w14:paraId="0ED7DB80" w14:textId="77777777" w:rsidR="00755A66" w:rsidRDefault="00755A66" w:rsidP="00755A66">
                            <w:pPr>
                              <w:spacing w:after="0" w:line="240" w:lineRule="auto"/>
                              <w:rPr>
                                <w:rFonts w:cs="Arial"/>
                                <w:lang w:val="es-ES"/>
                              </w:rPr>
                            </w:pPr>
                          </w:p>
                          <w:p w14:paraId="76939ACE" w14:textId="44812704" w:rsidR="008A4FE5" w:rsidRDefault="008A4FE5" w:rsidP="008A4FE5">
                            <w:pPr>
                              <w:rPr>
                                <w:lang w:val="es-ES"/>
                              </w:rPr>
                            </w:pPr>
                            <w:r>
                              <w:rPr>
                                <w:lang w:val="es-ES"/>
                              </w:rPr>
                              <w:t>Rev.1 hace consistente el lenguaje en las Decisiones dirigidas al Consejo Científico. </w:t>
                            </w:r>
                          </w:p>
                          <w:p w14:paraId="16868CB8" w14:textId="77777777" w:rsidR="008A4FE5" w:rsidRPr="00755A66" w:rsidRDefault="008A4FE5" w:rsidP="00755A66">
                            <w:pPr>
                              <w:spacing w:after="0" w:line="240" w:lineRule="auto"/>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5" o:spid="_x0000_s1026" type="#_x0000_t202" style="position:absolute;margin-left:76.5pt;margin-top:11.55pt;width:338.95pt;height:173.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" strokeweight=".08811mm">
                <v:textbox>
                  <w:txbxContent>
                    <w:p w14:paraId="78EFDF6D" w14:textId="1DCE26E8" w:rsidR="002D5F2A" w:rsidRPr="0027088A" w:rsidRDefault="002D5F2A" w:rsidP="002D5F2A">
                      <w:pPr>
                        <w:spacing w:after="0"/>
                        <w:rPr>
                          <w:lang w:val="es-ES"/>
                        </w:rPr>
                      </w:pPr>
                      <w:r w:rsidRPr="0027088A">
                        <w:rPr>
                          <w:rFonts w:eastAsia="Arial" w:cs="Arial"/>
                          <w:lang w:val="es-ES"/>
                        </w:rPr>
                        <w:t>Resumen:</w:t>
                      </w:r>
                    </w:p>
                    <w:p w14:paraId="255B4E63" w14:textId="77777777" w:rsidR="002D5F2A" w:rsidRPr="0027088A" w:rsidRDefault="002D5F2A" w:rsidP="002D5F2A">
                      <w:pPr>
                        <w:spacing w:after="0"/>
                        <w:rPr>
                          <w:rFonts w:cs="Arial"/>
                          <w:lang w:val="es-ES"/>
                        </w:rPr>
                      </w:pPr>
                    </w:p>
                    <w:p w14:paraId="3C8A8D4C" w14:textId="77777777" w:rsidR="00755A66" w:rsidRPr="00755A66" w:rsidRDefault="00755A66" w:rsidP="00755A66">
                      <w:pPr>
                        <w:widowControl w:val="0"/>
                        <w:autoSpaceDE w:val="0"/>
                        <w:autoSpaceDN w:val="0"/>
                        <w:adjustRightInd w:val="0"/>
                        <w:spacing w:after="0" w:line="240" w:lineRule="auto"/>
                        <w:jc w:val="both"/>
                        <w:textDirection w:val="btLr"/>
                        <w:rPr>
                          <w:rFonts w:eastAsia="Arial" w:cs="Arial"/>
                          <w:iCs/>
                          <w:sz w:val="18"/>
                          <w:szCs w:val="18"/>
                          <w:lang w:val="es-ES" w:eastAsia="en-GB"/>
                        </w:rPr>
                      </w:pPr>
                      <w:r w:rsidRPr="00755A66">
                        <w:rPr>
                          <w:rFonts w:eastAsia="Arial" w:cs="Arial"/>
                          <w:iCs/>
                          <w:color w:val="000000"/>
                          <w:szCs w:val="18"/>
                          <w:lang w:val="es-ES" w:eastAsia="en-GB"/>
                        </w:rPr>
                        <w:t xml:space="preserve">Los Estados proponentes presentan la presente resolución en concordancia con el documento UNEP/CMS/COP13/Doc.27.1.2, manifestando la intención de que los Estados del área de distribución del jaguar concluyan acuerdos y acciones conjuntas con el fin de asegurar la implementación cooperativa de medidas de conservación y planes de acción para el jaguar. </w:t>
                      </w:r>
                    </w:p>
                    <w:p w14:paraId="0ED7DB80" w14:textId="77777777" w:rsidR="00755A66" w:rsidRDefault="00755A66" w:rsidP="00755A66">
                      <w:pPr>
                        <w:spacing w:after="0" w:line="240" w:lineRule="auto"/>
                        <w:rPr>
                          <w:rFonts w:cs="Arial"/>
                          <w:lang w:val="es-ES"/>
                        </w:rPr>
                      </w:pPr>
                    </w:p>
                    <w:p w14:paraId="76939ACE" w14:textId="44812704" w:rsidR="008A4FE5" w:rsidRDefault="008A4FE5" w:rsidP="008A4FE5">
                      <w:pPr>
                        <w:rPr>
                          <w:lang w:val="es-ES"/>
                        </w:rPr>
                      </w:pPr>
                      <w:r>
                        <w:rPr>
                          <w:lang w:val="es-ES"/>
                        </w:rPr>
                        <w:t>Rev.1 hace consistente el lenguaje en las Decisiones dirigidas al Consejo Científico. </w:t>
                      </w:r>
                    </w:p>
                    <w:p w14:paraId="16868CB8" w14:textId="77777777" w:rsidR="008A4FE5" w:rsidRPr="00755A66" w:rsidRDefault="008A4FE5" w:rsidP="00755A66">
                      <w:pPr>
                        <w:spacing w:after="0" w:line="240" w:lineRule="auto"/>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59557E35" w14:textId="6ACD962A" w:rsidR="00296324" w:rsidRPr="00296324" w:rsidRDefault="00296324" w:rsidP="00296324">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90" w:right="-367"/>
        <w:jc w:val="center"/>
        <w:outlineLvl w:val="1"/>
        <w:rPr>
          <w:rFonts w:eastAsia="Arial" w:cs="Arial"/>
          <w:b/>
          <w:bCs/>
          <w:lang w:val="es-ES" w:eastAsia="en-GB"/>
        </w:rPr>
      </w:pPr>
      <w:r w:rsidRPr="00296324">
        <w:rPr>
          <w:rFonts w:eastAsia="Arial" w:cs="Arial"/>
          <w:b/>
          <w:bCs/>
          <w:lang w:val="es-ES" w:eastAsia="en-GB"/>
        </w:rPr>
        <w:lastRenderedPageBreak/>
        <w:t xml:space="preserve">INICIATIVA </w:t>
      </w:r>
      <w:r w:rsidR="00D85068">
        <w:rPr>
          <w:rFonts w:eastAsia="Arial" w:cs="Arial"/>
          <w:b/>
          <w:bCs/>
          <w:lang w:val="es-ES" w:eastAsia="en-GB"/>
        </w:rPr>
        <w:t xml:space="preserve">DE LA </w:t>
      </w:r>
      <w:r w:rsidRPr="00296324">
        <w:rPr>
          <w:rFonts w:eastAsia="Arial" w:cs="Arial"/>
          <w:b/>
          <w:bCs/>
          <w:lang w:val="es-ES" w:eastAsia="en-GB"/>
        </w:rPr>
        <w:t>CMS PARA EL JAGUAR (</w:t>
      </w:r>
      <w:r w:rsidRPr="00296324">
        <w:rPr>
          <w:rFonts w:eastAsia="Arial" w:cs="Arial"/>
          <w:b/>
          <w:bCs/>
          <w:i/>
          <w:lang w:val="es-ES" w:eastAsia="en-GB"/>
        </w:rPr>
        <w:t xml:space="preserve">Panthera </w:t>
      </w:r>
      <w:proofErr w:type="spellStart"/>
      <w:r w:rsidRPr="00296324">
        <w:rPr>
          <w:rFonts w:eastAsia="Arial" w:cs="Arial"/>
          <w:b/>
          <w:bCs/>
          <w:i/>
          <w:lang w:val="es-ES" w:eastAsia="en-GB"/>
        </w:rPr>
        <w:t>onca</w:t>
      </w:r>
      <w:proofErr w:type="spellEnd"/>
      <w:r w:rsidRPr="00296324">
        <w:rPr>
          <w:rFonts w:eastAsia="Arial" w:cs="Arial"/>
          <w:b/>
          <w:bCs/>
          <w:lang w:val="es-ES" w:eastAsia="en-GB"/>
        </w:rPr>
        <w:t>)</w:t>
      </w:r>
    </w:p>
    <w:p w14:paraId="3FD7A300" w14:textId="77777777" w:rsidR="00296324" w:rsidRDefault="00296324" w:rsidP="00296324">
      <w:pPr>
        <w:widowControl w:val="0"/>
        <w:tabs>
          <w:tab w:val="left" w:pos="1020"/>
        </w:tabs>
        <w:autoSpaceDE w:val="0"/>
        <w:autoSpaceDN w:val="0"/>
        <w:adjustRightInd w:val="0"/>
        <w:spacing w:after="0" w:line="240" w:lineRule="auto"/>
        <w:rPr>
          <w:rFonts w:eastAsia="Arial" w:cs="Arial"/>
          <w:lang w:val="es-ES" w:eastAsia="en-GB"/>
        </w:rPr>
      </w:pPr>
    </w:p>
    <w:p w14:paraId="30E8BAE8" w14:textId="77777777" w:rsidR="00296324" w:rsidRPr="00296324" w:rsidRDefault="00296324" w:rsidP="00296324">
      <w:pPr>
        <w:widowControl w:val="0"/>
        <w:tabs>
          <w:tab w:val="left" w:pos="1020"/>
        </w:tabs>
        <w:autoSpaceDE w:val="0"/>
        <w:autoSpaceDN w:val="0"/>
        <w:adjustRightInd w:val="0"/>
        <w:spacing w:after="0" w:line="240" w:lineRule="auto"/>
        <w:rPr>
          <w:rFonts w:eastAsia="Arial" w:cs="Arial"/>
          <w:lang w:val="es-ES" w:eastAsia="en-GB"/>
        </w:rPr>
      </w:pPr>
    </w:p>
    <w:p w14:paraId="4E95187B" w14:textId="77777777" w:rsidR="00296324" w:rsidRPr="00296324" w:rsidRDefault="00296324" w:rsidP="00296324">
      <w:pPr>
        <w:widowControl w:val="0"/>
        <w:autoSpaceDE w:val="0"/>
        <w:autoSpaceDN w:val="0"/>
        <w:adjustRightInd w:val="0"/>
        <w:spacing w:after="0" w:line="240" w:lineRule="auto"/>
        <w:jc w:val="both"/>
        <w:rPr>
          <w:rFonts w:eastAsia="Arial" w:cs="Arial"/>
          <w:u w:val="single"/>
          <w:lang w:val="es-ES" w:eastAsia="en-GB"/>
        </w:rPr>
      </w:pPr>
      <w:r w:rsidRPr="00296324">
        <w:rPr>
          <w:rFonts w:eastAsia="Arial" w:cs="Arial"/>
          <w:u w:val="single"/>
          <w:lang w:val="es-ES" w:eastAsia="en-GB"/>
        </w:rPr>
        <w:t>Antecedentes</w:t>
      </w:r>
    </w:p>
    <w:p w14:paraId="48D90C96" w14:textId="77777777" w:rsidR="00296324" w:rsidRPr="00296324" w:rsidRDefault="00296324" w:rsidP="00296324">
      <w:pPr>
        <w:widowControl w:val="0"/>
        <w:autoSpaceDE w:val="0"/>
        <w:autoSpaceDN w:val="0"/>
        <w:adjustRightInd w:val="0"/>
        <w:spacing w:after="0" w:line="240" w:lineRule="auto"/>
        <w:jc w:val="both"/>
        <w:rPr>
          <w:rFonts w:eastAsia="Arial" w:cs="Arial"/>
          <w:lang w:val="es-ES" w:eastAsia="en-GB"/>
        </w:rPr>
      </w:pPr>
    </w:p>
    <w:p w14:paraId="49C4B188" w14:textId="77777777" w:rsidR="00296324" w:rsidRPr="00296324" w:rsidRDefault="00296324" w:rsidP="00296324">
      <w:pPr>
        <w:widowControl w:val="0"/>
        <w:numPr>
          <w:ilvl w:val="0"/>
          <w:numId w:val="13"/>
        </w:numPr>
        <w:pBdr>
          <w:top w:val="nil"/>
          <w:left w:val="nil"/>
          <w:bottom w:val="nil"/>
          <w:right w:val="nil"/>
          <w:between w:val="nil"/>
        </w:pBdr>
        <w:tabs>
          <w:tab w:val="left" w:pos="540"/>
        </w:tabs>
        <w:autoSpaceDE w:val="0"/>
        <w:autoSpaceDN w:val="0"/>
        <w:adjustRightInd w:val="0"/>
        <w:spacing w:after="0" w:line="240" w:lineRule="auto"/>
        <w:ind w:left="540" w:hanging="540"/>
        <w:jc w:val="both"/>
        <w:rPr>
          <w:rFonts w:eastAsia="Arial" w:cs="Arial"/>
          <w:lang w:val="es-ES" w:eastAsia="en-GB"/>
        </w:rPr>
      </w:pPr>
      <w:r w:rsidRPr="00296324">
        <w:rPr>
          <w:rFonts w:eastAsia="Arial" w:cs="Arial"/>
          <w:lang w:val="es-ES" w:eastAsia="en-GB"/>
        </w:rPr>
        <w:t xml:space="preserve">Mediante el documento UNEP/CMS/COP13/Doc.27.1.2 del 25 de septiembre de 2019, los </w:t>
      </w:r>
      <w:proofErr w:type="gramStart"/>
      <w:r w:rsidRPr="00296324">
        <w:rPr>
          <w:rFonts w:eastAsia="Arial" w:cs="Arial"/>
          <w:lang w:val="es-ES" w:eastAsia="en-GB"/>
        </w:rPr>
        <w:t>Estados Partes</w:t>
      </w:r>
      <w:proofErr w:type="gramEnd"/>
      <w:r w:rsidRPr="00296324">
        <w:rPr>
          <w:rFonts w:eastAsia="Arial" w:cs="Arial"/>
          <w:lang w:val="es-ES" w:eastAsia="en-GB"/>
        </w:rPr>
        <w:t xml:space="preserve"> de la CMS, incluyendo la República de Costa Rica, República de Argentina, Estado Plurinacional de Bolivia, República del Paraguay, República del Perú y República Oriental del Uruguay, presentaron la propuesta para la inclusión del jaguar (</w:t>
      </w:r>
      <w:r w:rsidRPr="00296324">
        <w:rPr>
          <w:rFonts w:eastAsia="Arial" w:cs="Arial"/>
          <w:i/>
          <w:lang w:val="es-ES" w:eastAsia="en-GB"/>
        </w:rPr>
        <w:t xml:space="preserve">Panthera </w:t>
      </w:r>
      <w:proofErr w:type="spellStart"/>
      <w:r w:rsidRPr="00296324">
        <w:rPr>
          <w:rFonts w:eastAsia="Arial" w:cs="Arial"/>
          <w:i/>
          <w:lang w:val="es-ES" w:eastAsia="en-GB"/>
        </w:rPr>
        <w:t>onca</w:t>
      </w:r>
      <w:proofErr w:type="spellEnd"/>
      <w:r w:rsidRPr="00296324">
        <w:rPr>
          <w:rFonts w:eastAsia="Arial" w:cs="Arial"/>
          <w:lang w:val="es-ES" w:eastAsia="en-GB"/>
        </w:rPr>
        <w:t>) en los Apéndices I y II de la CMS.</w:t>
      </w:r>
    </w:p>
    <w:p w14:paraId="19DB7C7C" w14:textId="77777777" w:rsidR="00296324" w:rsidRPr="00296324" w:rsidRDefault="00296324" w:rsidP="00296324">
      <w:pPr>
        <w:widowControl w:val="0"/>
        <w:pBdr>
          <w:top w:val="nil"/>
          <w:left w:val="nil"/>
          <w:bottom w:val="nil"/>
          <w:right w:val="nil"/>
          <w:between w:val="nil"/>
        </w:pBdr>
        <w:tabs>
          <w:tab w:val="left" w:pos="540"/>
        </w:tabs>
        <w:autoSpaceDE w:val="0"/>
        <w:autoSpaceDN w:val="0"/>
        <w:adjustRightInd w:val="0"/>
        <w:spacing w:after="0" w:line="240" w:lineRule="auto"/>
        <w:ind w:left="540"/>
        <w:jc w:val="both"/>
        <w:rPr>
          <w:rFonts w:eastAsia="Arial" w:cs="Arial"/>
          <w:lang w:val="es-ES" w:eastAsia="en-GB"/>
        </w:rPr>
      </w:pPr>
    </w:p>
    <w:p w14:paraId="14435EDE" w14:textId="77777777" w:rsidR="00296324" w:rsidRPr="00296324" w:rsidRDefault="00296324" w:rsidP="00296324">
      <w:pPr>
        <w:widowControl w:val="0"/>
        <w:numPr>
          <w:ilvl w:val="0"/>
          <w:numId w:val="13"/>
        </w:numPr>
        <w:pBdr>
          <w:top w:val="nil"/>
          <w:left w:val="nil"/>
          <w:bottom w:val="nil"/>
          <w:right w:val="nil"/>
          <w:between w:val="nil"/>
        </w:pBdr>
        <w:tabs>
          <w:tab w:val="left" w:pos="540"/>
        </w:tabs>
        <w:autoSpaceDE w:val="0"/>
        <w:autoSpaceDN w:val="0"/>
        <w:adjustRightInd w:val="0"/>
        <w:spacing w:after="0" w:line="240" w:lineRule="auto"/>
        <w:ind w:left="540" w:hanging="540"/>
        <w:jc w:val="both"/>
        <w:rPr>
          <w:rFonts w:eastAsia="Arial" w:cs="Arial"/>
          <w:lang w:val="es-ES" w:eastAsia="en-GB"/>
        </w:rPr>
      </w:pPr>
      <w:r w:rsidRPr="00296324">
        <w:rPr>
          <w:rFonts w:eastAsia="Arial" w:cs="Arial"/>
          <w:lang w:val="es-ES" w:eastAsia="en-GB"/>
        </w:rPr>
        <w:t xml:space="preserve">La propuesta fue aprobada por consenso según consta en el informe de los resultados de la COP13 preparado por la Secretaría (UNEP/CMS/COP13/Informe).  </w:t>
      </w:r>
    </w:p>
    <w:p w14:paraId="779B1880" w14:textId="77777777" w:rsidR="00296324" w:rsidRPr="00296324" w:rsidRDefault="00296324" w:rsidP="00296324">
      <w:pPr>
        <w:widowControl w:val="0"/>
        <w:autoSpaceDE w:val="0"/>
        <w:autoSpaceDN w:val="0"/>
        <w:adjustRightInd w:val="0"/>
        <w:spacing w:after="0" w:line="240" w:lineRule="auto"/>
        <w:rPr>
          <w:rFonts w:eastAsia="Arial" w:cs="Arial"/>
          <w:lang w:val="es-ES" w:eastAsia="en-GB"/>
        </w:rPr>
      </w:pPr>
    </w:p>
    <w:p w14:paraId="1407ED00" w14:textId="77777777" w:rsidR="00296324" w:rsidRPr="00296324" w:rsidRDefault="00296324" w:rsidP="00296324">
      <w:pPr>
        <w:widowControl w:val="0"/>
        <w:autoSpaceDE w:val="0"/>
        <w:autoSpaceDN w:val="0"/>
        <w:adjustRightInd w:val="0"/>
        <w:spacing w:after="0" w:line="240" w:lineRule="auto"/>
        <w:rPr>
          <w:rFonts w:eastAsia="Arial" w:cs="Arial"/>
          <w:u w:val="single"/>
          <w:lang w:val="es-ES" w:eastAsia="en-GB"/>
        </w:rPr>
      </w:pPr>
      <w:r w:rsidRPr="00296324">
        <w:rPr>
          <w:rFonts w:eastAsia="Arial" w:cs="Arial"/>
          <w:u w:val="single"/>
          <w:lang w:val="es-ES" w:eastAsia="en-GB"/>
        </w:rPr>
        <w:t>Iniciativa CMS para el Jaguar</w:t>
      </w:r>
    </w:p>
    <w:p w14:paraId="0F1BCE47" w14:textId="77777777" w:rsidR="00296324" w:rsidRPr="00296324" w:rsidRDefault="00296324" w:rsidP="00296324">
      <w:pPr>
        <w:widowControl w:val="0"/>
        <w:autoSpaceDE w:val="0"/>
        <w:autoSpaceDN w:val="0"/>
        <w:adjustRightInd w:val="0"/>
        <w:spacing w:after="0" w:line="240" w:lineRule="auto"/>
        <w:rPr>
          <w:rFonts w:eastAsia="Arial" w:cs="Arial"/>
          <w:lang w:val="es-ES" w:eastAsia="en-GB"/>
        </w:rPr>
      </w:pPr>
    </w:p>
    <w:p w14:paraId="38C532E4" w14:textId="77777777" w:rsidR="00296324" w:rsidRPr="00296324" w:rsidRDefault="00296324" w:rsidP="00296324">
      <w:pPr>
        <w:widowControl w:val="0"/>
        <w:numPr>
          <w:ilvl w:val="0"/>
          <w:numId w:val="13"/>
        </w:numPr>
        <w:pBdr>
          <w:top w:val="nil"/>
          <w:left w:val="nil"/>
          <w:bottom w:val="nil"/>
          <w:right w:val="nil"/>
          <w:between w:val="nil"/>
        </w:pBdr>
        <w:tabs>
          <w:tab w:val="left" w:pos="540"/>
        </w:tabs>
        <w:autoSpaceDE w:val="0"/>
        <w:autoSpaceDN w:val="0"/>
        <w:adjustRightInd w:val="0"/>
        <w:spacing w:after="0" w:line="240" w:lineRule="auto"/>
        <w:ind w:left="540" w:hanging="540"/>
        <w:jc w:val="both"/>
        <w:rPr>
          <w:rFonts w:eastAsia="Arial" w:cs="Arial"/>
          <w:lang w:val="es-ES" w:eastAsia="en-GB"/>
        </w:rPr>
      </w:pPr>
      <w:r w:rsidRPr="00296324">
        <w:rPr>
          <w:rFonts w:eastAsia="Arial" w:cs="Arial"/>
          <w:lang w:val="es-ES" w:eastAsia="en-GB"/>
        </w:rPr>
        <w:t xml:space="preserve">Tras la celebración de varias reuniones entre los </w:t>
      </w:r>
      <w:proofErr w:type="gramStart"/>
      <w:r w:rsidRPr="00296324">
        <w:rPr>
          <w:rFonts w:eastAsia="Arial" w:cs="Arial"/>
          <w:lang w:val="es-ES" w:eastAsia="en-GB"/>
        </w:rPr>
        <w:t>Estados Partes</w:t>
      </w:r>
      <w:proofErr w:type="gramEnd"/>
      <w:r w:rsidRPr="00296324">
        <w:rPr>
          <w:rFonts w:eastAsia="Arial" w:cs="Arial"/>
          <w:lang w:val="es-ES" w:eastAsia="en-GB"/>
        </w:rPr>
        <w:t xml:space="preserve"> del área de distribución del jaguar y la Secretaría de la CMS entre el 2019 al 2023, se determinó que la consolidación de una Iniciativa CMS para el Jaguar, similar a la Iniciativa de Mamíferos de Asia Central (CAMI) y la Iniciativa de Carnívoros Africanos (ACI), proporcionaría múltiples beneficios para alcanzar una visión integrada para la conservación del jaguar a lo largo de su rango de distribución. Dicha Iniciativa permitiría a los Estados del área de distribución crear e implementar un Programa de Trabajo con el apoyo de la Secretaría, en consonancia con los planes de acción nacionales y regionales existentes para el jaguar, como la Hoja de Ruta Jaguar 2030, y beneficiarse de la continuidad y visibilidad otorgada por las Conferencias de las Partes de la CMS y los servicios proporcionados por la Secretaría de la CMS. Además, los Estados en el área de distribución del jaguar que no son Partes de la CMS podrían sumarse a la Iniciativa y expandirla hacia una Iniciativa Conjunta CITES-CMS, lo que permitiría una cobertura geográfica completa del área de distribución del jaguar y facilitaría acciones para proteger los hábitats/conectividad, así como para eliminar la caza furtiva y el comercio ilegal de la especie.</w:t>
      </w:r>
    </w:p>
    <w:p w14:paraId="003E180B" w14:textId="77777777" w:rsidR="00296324" w:rsidRPr="00296324" w:rsidRDefault="00296324" w:rsidP="00296324">
      <w:pPr>
        <w:widowControl w:val="0"/>
        <w:pBdr>
          <w:top w:val="nil"/>
          <w:left w:val="nil"/>
          <w:bottom w:val="nil"/>
          <w:right w:val="nil"/>
          <w:between w:val="nil"/>
        </w:pBdr>
        <w:tabs>
          <w:tab w:val="left" w:pos="540"/>
        </w:tabs>
        <w:autoSpaceDE w:val="0"/>
        <w:autoSpaceDN w:val="0"/>
        <w:adjustRightInd w:val="0"/>
        <w:spacing w:after="0" w:line="240" w:lineRule="auto"/>
        <w:ind w:left="540"/>
        <w:jc w:val="both"/>
        <w:rPr>
          <w:rFonts w:eastAsia="Arial" w:cs="Arial"/>
          <w:lang w:val="es-ES" w:eastAsia="en-GB"/>
        </w:rPr>
      </w:pPr>
    </w:p>
    <w:p w14:paraId="692D0ED9" w14:textId="77777777" w:rsidR="00296324" w:rsidRPr="00296324" w:rsidRDefault="00296324" w:rsidP="00296324">
      <w:pPr>
        <w:widowControl w:val="0"/>
        <w:numPr>
          <w:ilvl w:val="0"/>
          <w:numId w:val="13"/>
        </w:numPr>
        <w:pBdr>
          <w:top w:val="nil"/>
          <w:left w:val="nil"/>
          <w:bottom w:val="nil"/>
          <w:right w:val="nil"/>
          <w:between w:val="nil"/>
        </w:pBdr>
        <w:tabs>
          <w:tab w:val="left" w:pos="540"/>
        </w:tabs>
        <w:autoSpaceDE w:val="0"/>
        <w:autoSpaceDN w:val="0"/>
        <w:adjustRightInd w:val="0"/>
        <w:spacing w:after="0" w:line="240" w:lineRule="auto"/>
        <w:ind w:left="540" w:hanging="540"/>
        <w:jc w:val="both"/>
        <w:rPr>
          <w:rFonts w:eastAsia="Arial" w:cs="Arial"/>
          <w:lang w:val="es-ES" w:eastAsia="en-GB"/>
        </w:rPr>
      </w:pPr>
      <w:r w:rsidRPr="00296324">
        <w:rPr>
          <w:rFonts w:eastAsia="Arial" w:cs="Arial"/>
          <w:lang w:val="es-ES" w:eastAsia="en-GB"/>
        </w:rPr>
        <w:t xml:space="preserve">Como parte de la gestión realizada por los países proponentes de la inclusión del jaguar en el Apéndice I y II en la </w:t>
      </w:r>
      <w:proofErr w:type="spellStart"/>
      <w:r w:rsidRPr="00296324">
        <w:rPr>
          <w:rFonts w:eastAsia="Arial" w:cs="Arial"/>
          <w:lang w:val="es-ES" w:eastAsia="en-GB"/>
        </w:rPr>
        <w:t>CoP</w:t>
      </w:r>
      <w:proofErr w:type="spellEnd"/>
      <w:r w:rsidRPr="00296324">
        <w:rPr>
          <w:rFonts w:eastAsia="Arial" w:cs="Arial"/>
          <w:lang w:val="es-ES" w:eastAsia="en-GB"/>
        </w:rPr>
        <w:t xml:space="preserve"> 13, 2020, se llevaron a cabo reuniones regionales que buscaron la posible sinergia entre la CITES, CMS y la Hoja de Ruta del Jaguar 2030, logrando generar por consenso la iniciativa de los jaguares para la CMS a presentarse el 26 de mayo del 2023 en el plazo establecido,  lo que permitió la integración de otros países parte de CMS y del área de distribución como lo son Panamá, Brasil, Honduras y Ecuador. Por tanto, esta propuesta de iniciativa de jaguares de la CMS incluyó a Argentina, Uruguay, Paraguay, Perú, Panamá, Bolivia, Brasil, Honduras, Ecuador y Costa Rica. </w:t>
      </w:r>
    </w:p>
    <w:p w14:paraId="009F8529" w14:textId="77777777" w:rsidR="00296324" w:rsidRPr="00296324" w:rsidRDefault="00296324" w:rsidP="00296324">
      <w:pPr>
        <w:widowControl w:val="0"/>
        <w:pBdr>
          <w:top w:val="nil"/>
          <w:left w:val="nil"/>
          <w:bottom w:val="nil"/>
          <w:right w:val="nil"/>
          <w:between w:val="nil"/>
        </w:pBdr>
        <w:autoSpaceDE w:val="0"/>
        <w:autoSpaceDN w:val="0"/>
        <w:adjustRightInd w:val="0"/>
        <w:spacing w:after="0" w:line="240" w:lineRule="auto"/>
        <w:rPr>
          <w:rFonts w:eastAsia="Arial" w:cs="Arial"/>
          <w:lang w:val="es-ES" w:eastAsia="en-GB"/>
        </w:rPr>
      </w:pPr>
    </w:p>
    <w:p w14:paraId="02C42E18" w14:textId="77777777" w:rsidR="00296324" w:rsidRPr="00296324" w:rsidRDefault="00296324" w:rsidP="00296324">
      <w:pPr>
        <w:widowControl w:val="0"/>
        <w:autoSpaceDE w:val="0"/>
        <w:autoSpaceDN w:val="0"/>
        <w:adjustRightInd w:val="0"/>
        <w:spacing w:after="0" w:line="240" w:lineRule="auto"/>
        <w:rPr>
          <w:rFonts w:eastAsia="Arial" w:cs="Arial"/>
          <w:u w:val="single"/>
          <w:lang w:val="es-ES" w:eastAsia="en-GB"/>
        </w:rPr>
      </w:pPr>
      <w:r w:rsidRPr="00296324">
        <w:rPr>
          <w:rFonts w:eastAsia="Arial" w:cs="Arial"/>
          <w:u w:val="single"/>
          <w:lang w:val="es-ES" w:eastAsia="en-GB"/>
        </w:rPr>
        <w:t>Discusión y análisis</w:t>
      </w:r>
    </w:p>
    <w:p w14:paraId="3B290B0A" w14:textId="77777777" w:rsidR="00296324" w:rsidRPr="00296324" w:rsidRDefault="00296324" w:rsidP="00296324">
      <w:pPr>
        <w:widowControl w:val="0"/>
        <w:autoSpaceDE w:val="0"/>
        <w:autoSpaceDN w:val="0"/>
        <w:adjustRightInd w:val="0"/>
        <w:spacing w:after="0" w:line="240" w:lineRule="auto"/>
        <w:rPr>
          <w:rFonts w:eastAsia="Arial" w:cs="Arial"/>
          <w:u w:val="single"/>
          <w:lang w:val="es-ES" w:eastAsia="en-GB"/>
        </w:rPr>
      </w:pPr>
    </w:p>
    <w:p w14:paraId="30994613" w14:textId="77777777" w:rsidR="00296324" w:rsidRPr="00296324" w:rsidRDefault="00296324" w:rsidP="00296324">
      <w:pPr>
        <w:widowControl w:val="0"/>
        <w:numPr>
          <w:ilvl w:val="0"/>
          <w:numId w:val="13"/>
        </w:numPr>
        <w:pBdr>
          <w:top w:val="nil"/>
          <w:left w:val="nil"/>
          <w:bottom w:val="nil"/>
          <w:right w:val="nil"/>
          <w:between w:val="nil"/>
        </w:pBdr>
        <w:autoSpaceDE w:val="0"/>
        <w:autoSpaceDN w:val="0"/>
        <w:adjustRightInd w:val="0"/>
        <w:spacing w:after="0" w:line="240" w:lineRule="auto"/>
        <w:ind w:left="540" w:hanging="540"/>
        <w:jc w:val="both"/>
        <w:rPr>
          <w:rFonts w:eastAsia="Arial" w:cs="Arial"/>
          <w:lang w:val="es-ES" w:eastAsia="en-GB"/>
        </w:rPr>
      </w:pPr>
      <w:r w:rsidRPr="00296324">
        <w:rPr>
          <w:rFonts w:eastAsia="Arial" w:cs="Arial"/>
          <w:lang w:val="es-ES" w:eastAsia="en-GB"/>
        </w:rPr>
        <w:t>La consolidación de una Iniciativa CMS para el Jaguar requiere la atención de la Conferencia de las Partes dado que, aunque existen iniciativas y leyes que protegen a los jaguares en prácticamente todos los países del rango de distribución de la especie, las amenazas persisten especialmente con relación a la destrucción del hábitat, la pérdida de conectividad, la caza furtiva y el comercio de sus partes.</w:t>
      </w:r>
    </w:p>
    <w:p w14:paraId="0322246B" w14:textId="77777777" w:rsidR="00296324" w:rsidRPr="00296324" w:rsidRDefault="00296324" w:rsidP="00296324">
      <w:pPr>
        <w:widowControl w:val="0"/>
        <w:pBdr>
          <w:top w:val="nil"/>
          <w:left w:val="nil"/>
          <w:bottom w:val="nil"/>
          <w:right w:val="nil"/>
          <w:between w:val="nil"/>
        </w:pBdr>
        <w:autoSpaceDE w:val="0"/>
        <w:autoSpaceDN w:val="0"/>
        <w:adjustRightInd w:val="0"/>
        <w:spacing w:after="0" w:line="240" w:lineRule="auto"/>
        <w:ind w:left="540"/>
        <w:jc w:val="both"/>
        <w:rPr>
          <w:rFonts w:eastAsia="Arial" w:cs="Arial"/>
          <w:lang w:val="es-ES" w:eastAsia="en-GB"/>
        </w:rPr>
      </w:pPr>
    </w:p>
    <w:p w14:paraId="4FDBC45C" w14:textId="77777777" w:rsidR="00296324" w:rsidRPr="00296324" w:rsidRDefault="00296324" w:rsidP="00296324">
      <w:pPr>
        <w:widowControl w:val="0"/>
        <w:numPr>
          <w:ilvl w:val="0"/>
          <w:numId w:val="13"/>
        </w:numPr>
        <w:pBdr>
          <w:top w:val="nil"/>
          <w:left w:val="nil"/>
          <w:bottom w:val="nil"/>
          <w:right w:val="nil"/>
          <w:between w:val="nil"/>
        </w:pBdr>
        <w:autoSpaceDE w:val="0"/>
        <w:autoSpaceDN w:val="0"/>
        <w:adjustRightInd w:val="0"/>
        <w:spacing w:after="0" w:line="240" w:lineRule="auto"/>
        <w:ind w:left="540" w:hanging="540"/>
        <w:jc w:val="both"/>
        <w:rPr>
          <w:rFonts w:eastAsia="Arial" w:cs="Arial"/>
          <w:lang w:val="es-ES" w:eastAsia="en-GB"/>
        </w:rPr>
      </w:pPr>
      <w:r w:rsidRPr="00296324">
        <w:rPr>
          <w:rFonts w:eastAsia="Arial" w:cs="Arial"/>
          <w:lang w:val="es-ES" w:eastAsia="en-GB"/>
        </w:rPr>
        <w:t>Se requiere de una herramienta de coordinación entre los Estados del área de distribución del jaguar para asegurar la estabilidad y la conectividad sus poblaciones a lo largo de su rango de distribución, particularmente de aquellas subpoblaciones que se encuentran en peligro de extinción.</w:t>
      </w:r>
    </w:p>
    <w:p w14:paraId="3D08CCB3" w14:textId="77777777" w:rsidR="00296324" w:rsidRPr="00296324" w:rsidRDefault="00296324" w:rsidP="00296324">
      <w:pPr>
        <w:widowControl w:val="0"/>
        <w:autoSpaceDE w:val="0"/>
        <w:autoSpaceDN w:val="0"/>
        <w:adjustRightInd w:val="0"/>
        <w:spacing w:after="0" w:line="240" w:lineRule="auto"/>
        <w:rPr>
          <w:rFonts w:eastAsia="Arial" w:cs="Arial"/>
          <w:u w:val="single"/>
          <w:lang w:val="es-ES" w:eastAsia="en-GB"/>
        </w:rPr>
      </w:pPr>
    </w:p>
    <w:p w14:paraId="15A1C041" w14:textId="77777777" w:rsidR="00296324" w:rsidRPr="00296324" w:rsidRDefault="00296324" w:rsidP="00296324">
      <w:pPr>
        <w:widowControl w:val="0"/>
        <w:autoSpaceDE w:val="0"/>
        <w:autoSpaceDN w:val="0"/>
        <w:adjustRightInd w:val="0"/>
        <w:spacing w:after="0" w:line="240" w:lineRule="auto"/>
        <w:rPr>
          <w:rFonts w:eastAsia="Arial" w:cs="Arial"/>
          <w:lang w:val="es-ES" w:eastAsia="en-GB"/>
        </w:rPr>
      </w:pPr>
      <w:r w:rsidRPr="00296324">
        <w:rPr>
          <w:rFonts w:eastAsia="Arial" w:cs="Arial"/>
          <w:u w:val="single"/>
          <w:lang w:val="es-ES" w:eastAsia="en-GB"/>
        </w:rPr>
        <w:t>Acciones recomendadas</w:t>
      </w:r>
    </w:p>
    <w:p w14:paraId="79592D31" w14:textId="77777777" w:rsidR="00296324" w:rsidRPr="00296324" w:rsidRDefault="00296324" w:rsidP="00296324">
      <w:pPr>
        <w:widowControl w:val="0"/>
        <w:autoSpaceDE w:val="0"/>
        <w:autoSpaceDN w:val="0"/>
        <w:adjustRightInd w:val="0"/>
        <w:spacing w:after="0" w:line="240" w:lineRule="auto"/>
        <w:jc w:val="both"/>
        <w:rPr>
          <w:rFonts w:eastAsia="Arial" w:cs="Arial"/>
          <w:lang w:val="es-ES" w:eastAsia="en-GB"/>
        </w:rPr>
      </w:pPr>
    </w:p>
    <w:p w14:paraId="6D2797C0" w14:textId="77777777" w:rsidR="00296324" w:rsidRPr="00296324" w:rsidRDefault="00296324" w:rsidP="00296324">
      <w:pPr>
        <w:widowControl w:val="0"/>
        <w:numPr>
          <w:ilvl w:val="0"/>
          <w:numId w:val="13"/>
        </w:numPr>
        <w:autoSpaceDE w:val="0"/>
        <w:autoSpaceDN w:val="0"/>
        <w:adjustRightInd w:val="0"/>
        <w:spacing w:after="0" w:line="240" w:lineRule="auto"/>
        <w:ind w:left="540" w:hanging="540"/>
        <w:jc w:val="both"/>
        <w:rPr>
          <w:rFonts w:eastAsia="Arial" w:cs="Arial"/>
          <w:lang w:val="es-ES" w:eastAsia="en-GB"/>
        </w:rPr>
      </w:pPr>
      <w:r w:rsidRPr="00296324">
        <w:rPr>
          <w:rFonts w:eastAsia="Arial" w:cs="Arial"/>
          <w:lang w:val="es-ES" w:eastAsia="en-GB"/>
        </w:rPr>
        <w:t>Se recomienda a la Conferencia de las Partes:</w:t>
      </w:r>
    </w:p>
    <w:p w14:paraId="22F590C5" w14:textId="77777777" w:rsidR="00296324" w:rsidRPr="00296324" w:rsidRDefault="00296324" w:rsidP="00296324">
      <w:pPr>
        <w:autoSpaceDE w:val="0"/>
        <w:autoSpaceDN w:val="0"/>
        <w:adjustRightInd w:val="0"/>
        <w:spacing w:after="0" w:line="240" w:lineRule="auto"/>
        <w:ind w:left="900" w:hanging="360"/>
        <w:jc w:val="both"/>
        <w:rPr>
          <w:rFonts w:eastAsia="Arial" w:cs="Arial"/>
          <w:lang w:val="es-ES" w:eastAsia="en-GB"/>
        </w:rPr>
      </w:pPr>
    </w:p>
    <w:p w14:paraId="41BF9E52" w14:textId="718DF3BE" w:rsidR="00296324" w:rsidRPr="00296324" w:rsidRDefault="00296324" w:rsidP="00296324">
      <w:pPr>
        <w:numPr>
          <w:ilvl w:val="0"/>
          <w:numId w:val="14"/>
        </w:numPr>
        <w:autoSpaceDE w:val="0"/>
        <w:autoSpaceDN w:val="0"/>
        <w:adjustRightInd w:val="0"/>
        <w:spacing w:after="0" w:line="240" w:lineRule="auto"/>
        <w:ind w:left="900" w:hanging="360"/>
        <w:jc w:val="both"/>
        <w:rPr>
          <w:rFonts w:eastAsia="Arial" w:cs="Arial"/>
          <w:lang w:val="es-ES" w:eastAsia="en-GB"/>
        </w:rPr>
      </w:pPr>
      <w:r w:rsidRPr="00296324">
        <w:rPr>
          <w:rFonts w:eastAsia="Arial" w:cs="Arial"/>
          <w:lang w:val="es-ES" w:eastAsia="en-GB"/>
        </w:rPr>
        <w:t xml:space="preserve">aprobar el proyecto de Resolución que figura en el Anexo </w:t>
      </w:r>
      <w:r w:rsidR="00535A39">
        <w:rPr>
          <w:rFonts w:eastAsia="Arial" w:cs="Arial"/>
          <w:lang w:val="es-ES" w:eastAsia="en-GB"/>
        </w:rPr>
        <w:t>1</w:t>
      </w:r>
      <w:r w:rsidRPr="00296324">
        <w:rPr>
          <w:rFonts w:eastAsia="Arial" w:cs="Arial"/>
          <w:lang w:val="es-ES" w:eastAsia="en-GB"/>
        </w:rPr>
        <w:t xml:space="preserve"> de este documento;</w:t>
      </w:r>
    </w:p>
    <w:p w14:paraId="6F2997F0" w14:textId="77777777" w:rsidR="00296324" w:rsidRPr="00296324" w:rsidRDefault="00296324" w:rsidP="00296324">
      <w:pPr>
        <w:widowControl w:val="0"/>
        <w:autoSpaceDE w:val="0"/>
        <w:autoSpaceDN w:val="0"/>
        <w:adjustRightInd w:val="0"/>
        <w:spacing w:after="0" w:line="240" w:lineRule="auto"/>
        <w:rPr>
          <w:rFonts w:eastAsia="Arial" w:cs="Arial"/>
          <w:lang w:val="es-ES" w:eastAsia="en-GB"/>
        </w:rPr>
      </w:pPr>
    </w:p>
    <w:p w14:paraId="29B6BE76" w14:textId="05A58275" w:rsidR="00296324" w:rsidRPr="00296324" w:rsidRDefault="00296324" w:rsidP="00296324">
      <w:pPr>
        <w:numPr>
          <w:ilvl w:val="0"/>
          <w:numId w:val="14"/>
        </w:numPr>
        <w:autoSpaceDE w:val="0"/>
        <w:autoSpaceDN w:val="0"/>
        <w:adjustRightInd w:val="0"/>
        <w:spacing w:after="0" w:line="240" w:lineRule="auto"/>
        <w:ind w:left="900" w:hanging="360"/>
        <w:jc w:val="both"/>
        <w:rPr>
          <w:rFonts w:eastAsia="Arial" w:cs="Arial"/>
          <w:lang w:val="es-ES" w:eastAsia="en-GB"/>
        </w:rPr>
      </w:pPr>
      <w:r w:rsidRPr="00296324">
        <w:rPr>
          <w:rFonts w:eastAsia="Arial" w:cs="Arial"/>
          <w:lang w:val="es-ES" w:eastAsia="en-GB"/>
        </w:rPr>
        <w:t xml:space="preserve">adoptar el proyecto de Decisión que figura en el Anexo </w:t>
      </w:r>
      <w:r w:rsidR="00535A39">
        <w:rPr>
          <w:rFonts w:eastAsia="Arial" w:cs="Arial"/>
          <w:lang w:val="es-ES" w:eastAsia="en-GB"/>
        </w:rPr>
        <w:t>2</w:t>
      </w:r>
      <w:r w:rsidRPr="00296324">
        <w:rPr>
          <w:rFonts w:eastAsia="Arial" w:cs="Arial"/>
          <w:lang w:val="es-ES" w:eastAsia="en-GB"/>
        </w:rPr>
        <w:t xml:space="preserve"> del presente documento. </w:t>
      </w:r>
    </w:p>
    <w:p w14:paraId="24A52FC0" w14:textId="1556B55C" w:rsidR="002D5F2A" w:rsidRDefault="002D5F2A">
      <w:pPr>
        <w:rPr>
          <w:rFonts w:eastAsia="Times New Roman" w:cs="Arial"/>
          <w:lang w:val="es-ES" w:eastAsia="es-ES"/>
        </w:rPr>
      </w:pPr>
    </w:p>
    <w:p w14:paraId="02FC3993" w14:textId="77777777" w:rsidR="00296324" w:rsidRDefault="00296324">
      <w:pPr>
        <w:rPr>
          <w:rFonts w:eastAsia="Times New Roman" w:cs="Arial"/>
          <w:lang w:val="es-ES" w:eastAsia="es-ES"/>
        </w:rPr>
        <w:sectPr w:rsidR="00296324" w:rsidSect="00323406">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747DFDE2" w14:textId="77777777" w:rsidR="00B03276" w:rsidRPr="00B03276" w:rsidRDefault="00B03276" w:rsidP="00B03276">
      <w:pPr>
        <w:autoSpaceDE w:val="0"/>
        <w:autoSpaceDN w:val="0"/>
        <w:adjustRightInd w:val="0"/>
        <w:spacing w:after="0" w:line="240" w:lineRule="auto"/>
        <w:jc w:val="right"/>
        <w:rPr>
          <w:rFonts w:eastAsia="Arial" w:cs="Arial"/>
          <w:b/>
          <w:smallCaps/>
          <w:lang w:val="es-ES" w:eastAsia="en-GB"/>
        </w:rPr>
      </w:pPr>
      <w:r w:rsidRPr="00B03276">
        <w:rPr>
          <w:rFonts w:eastAsia="Arial" w:cs="Arial"/>
          <w:b/>
          <w:smallCaps/>
          <w:lang w:val="es-ES" w:eastAsia="en-GB"/>
        </w:rPr>
        <w:lastRenderedPageBreak/>
        <w:t>ANEXO 1</w:t>
      </w:r>
    </w:p>
    <w:p w14:paraId="19BCE146" w14:textId="77777777" w:rsidR="00B03276" w:rsidRDefault="00B03276" w:rsidP="00B03276">
      <w:pPr>
        <w:widowControl w:val="0"/>
        <w:autoSpaceDE w:val="0"/>
        <w:autoSpaceDN w:val="0"/>
        <w:adjustRightInd w:val="0"/>
        <w:spacing w:after="0" w:line="240" w:lineRule="auto"/>
        <w:jc w:val="center"/>
        <w:rPr>
          <w:rFonts w:eastAsia="Arial" w:cs="Arial"/>
          <w:lang w:val="es-ES" w:eastAsia="en-GB"/>
        </w:rPr>
      </w:pPr>
    </w:p>
    <w:p w14:paraId="6C4216A3" w14:textId="77777777" w:rsidR="00B03276" w:rsidRDefault="00B03276" w:rsidP="00B03276">
      <w:pPr>
        <w:widowControl w:val="0"/>
        <w:autoSpaceDE w:val="0"/>
        <w:autoSpaceDN w:val="0"/>
        <w:adjustRightInd w:val="0"/>
        <w:spacing w:after="0" w:line="240" w:lineRule="auto"/>
        <w:jc w:val="center"/>
        <w:rPr>
          <w:rFonts w:eastAsia="Arial" w:cs="Arial"/>
          <w:lang w:val="es-ES" w:eastAsia="en-GB"/>
        </w:rPr>
      </w:pPr>
    </w:p>
    <w:p w14:paraId="2081B3FA" w14:textId="7E1AFBFD" w:rsidR="00B03276" w:rsidRPr="00B03276" w:rsidRDefault="00B03276" w:rsidP="00B03276">
      <w:pPr>
        <w:widowControl w:val="0"/>
        <w:autoSpaceDE w:val="0"/>
        <w:autoSpaceDN w:val="0"/>
        <w:adjustRightInd w:val="0"/>
        <w:spacing w:after="0" w:line="240" w:lineRule="auto"/>
        <w:jc w:val="center"/>
        <w:rPr>
          <w:rFonts w:eastAsia="Arial" w:cs="Arial"/>
          <w:lang w:val="es-ES" w:eastAsia="en-GB"/>
        </w:rPr>
      </w:pPr>
      <w:r w:rsidRPr="00B03276">
        <w:rPr>
          <w:rFonts w:eastAsia="Arial" w:cs="Arial"/>
          <w:lang w:val="es-ES" w:eastAsia="en-GB"/>
        </w:rPr>
        <w:t>PROYECTO DE RESOLUCIÓN 14.XX</w:t>
      </w:r>
    </w:p>
    <w:p w14:paraId="421CC732" w14:textId="77777777" w:rsidR="00B03276" w:rsidRPr="00B03276" w:rsidRDefault="00B03276" w:rsidP="00B03276">
      <w:pPr>
        <w:widowControl w:val="0"/>
        <w:autoSpaceDE w:val="0"/>
        <w:autoSpaceDN w:val="0"/>
        <w:adjustRightInd w:val="0"/>
        <w:spacing w:after="0" w:line="240" w:lineRule="auto"/>
        <w:rPr>
          <w:rFonts w:eastAsia="Arial" w:cs="Arial"/>
          <w:lang w:val="es-ES" w:eastAsia="en-GB"/>
        </w:rPr>
      </w:pPr>
    </w:p>
    <w:p w14:paraId="6512A5B3" w14:textId="77777777" w:rsidR="00B03276" w:rsidRPr="00B03276" w:rsidRDefault="00B03276" w:rsidP="00B03276">
      <w:pPr>
        <w:widowControl w:val="0"/>
        <w:pBdr>
          <w:top w:val="single" w:sz="6" w:space="0" w:color="FFFFFF"/>
          <w:left w:val="single" w:sz="6" w:space="0" w:color="FFFFFF"/>
          <w:bottom w:val="single" w:sz="6" w:space="8" w:color="FFFFFF"/>
          <w:right w:val="single" w:sz="6" w:space="0" w:color="FFFFFF"/>
        </w:pBdr>
        <w:autoSpaceDE w:val="0"/>
        <w:autoSpaceDN w:val="0"/>
        <w:adjustRightInd w:val="0"/>
        <w:spacing w:after="0" w:line="240" w:lineRule="auto"/>
        <w:jc w:val="center"/>
        <w:rPr>
          <w:rFonts w:eastAsia="Arial" w:cs="Arial"/>
          <w:b/>
          <w:smallCaps/>
          <w:lang w:val="es-ES" w:eastAsia="en-GB"/>
        </w:rPr>
      </w:pPr>
      <w:r w:rsidRPr="00B03276">
        <w:rPr>
          <w:rFonts w:eastAsia="Arial" w:cs="Arial"/>
          <w:b/>
          <w:smallCaps/>
          <w:lang w:val="es-ES" w:eastAsia="en-GB"/>
        </w:rPr>
        <w:t>INICIATIVA CMS PARA EL JAGUAR (</w:t>
      </w:r>
      <w:r w:rsidRPr="00B03276">
        <w:rPr>
          <w:rFonts w:eastAsia="Arial" w:cs="Arial"/>
          <w:b/>
          <w:i/>
          <w:lang w:val="es-ES" w:eastAsia="en-GB"/>
        </w:rPr>
        <w:t xml:space="preserve">Panthera </w:t>
      </w:r>
      <w:proofErr w:type="spellStart"/>
      <w:r w:rsidRPr="00B03276">
        <w:rPr>
          <w:rFonts w:eastAsia="Arial" w:cs="Arial"/>
          <w:b/>
          <w:i/>
          <w:lang w:val="es-ES" w:eastAsia="en-GB"/>
        </w:rPr>
        <w:t>onca</w:t>
      </w:r>
      <w:proofErr w:type="spellEnd"/>
      <w:r w:rsidRPr="00B03276">
        <w:rPr>
          <w:rFonts w:eastAsia="Arial" w:cs="Arial"/>
          <w:b/>
          <w:smallCaps/>
          <w:lang w:val="es-ES" w:eastAsia="en-GB"/>
        </w:rPr>
        <w:t>)</w:t>
      </w:r>
    </w:p>
    <w:p w14:paraId="176BAA62" w14:textId="77777777" w:rsidR="00B03276" w:rsidRPr="00B03276" w:rsidRDefault="00B03276" w:rsidP="00B03276">
      <w:pPr>
        <w:widowControl w:val="0"/>
        <w:autoSpaceDE w:val="0"/>
        <w:autoSpaceDN w:val="0"/>
        <w:adjustRightInd w:val="0"/>
        <w:spacing w:after="0" w:line="240" w:lineRule="auto"/>
        <w:jc w:val="both"/>
        <w:rPr>
          <w:rFonts w:eastAsia="Arial" w:cs="Arial"/>
          <w:i/>
          <w:lang w:val="es-ES" w:eastAsia="en-GB"/>
        </w:rPr>
      </w:pPr>
    </w:p>
    <w:p w14:paraId="187429BA" w14:textId="77777777" w:rsidR="00B03276" w:rsidRPr="00B03276" w:rsidRDefault="00B03276" w:rsidP="00B03276">
      <w:pPr>
        <w:widowControl w:val="0"/>
        <w:autoSpaceDE w:val="0"/>
        <w:autoSpaceDN w:val="0"/>
        <w:adjustRightInd w:val="0"/>
        <w:spacing w:after="0" w:line="240" w:lineRule="auto"/>
        <w:jc w:val="both"/>
        <w:rPr>
          <w:rFonts w:eastAsia="Arial" w:cs="Arial"/>
          <w:lang w:val="es-ES" w:eastAsia="en-GB"/>
        </w:rPr>
      </w:pPr>
      <w:r w:rsidRPr="00B03276">
        <w:rPr>
          <w:rFonts w:eastAsia="Arial" w:cs="Arial"/>
          <w:i/>
          <w:lang w:val="es-ES" w:eastAsia="en-GB"/>
        </w:rPr>
        <w:t xml:space="preserve">Reconociendo </w:t>
      </w:r>
      <w:r w:rsidRPr="00B03276">
        <w:rPr>
          <w:rFonts w:eastAsia="Arial" w:cs="Arial"/>
          <w:lang w:val="es-ES" w:eastAsia="en-GB"/>
        </w:rPr>
        <w:t>que el jaguar (</w:t>
      </w:r>
      <w:r w:rsidRPr="00B03276">
        <w:rPr>
          <w:rFonts w:eastAsia="Arial" w:cs="Arial"/>
          <w:i/>
          <w:lang w:val="es-ES" w:eastAsia="en-GB"/>
        </w:rPr>
        <w:t xml:space="preserve">Panthera </w:t>
      </w:r>
      <w:proofErr w:type="spellStart"/>
      <w:r w:rsidRPr="00B03276">
        <w:rPr>
          <w:rFonts w:eastAsia="Arial" w:cs="Arial"/>
          <w:i/>
          <w:lang w:val="es-ES" w:eastAsia="en-GB"/>
        </w:rPr>
        <w:t>onca</w:t>
      </w:r>
      <w:proofErr w:type="spellEnd"/>
      <w:r w:rsidRPr="00B03276">
        <w:rPr>
          <w:rFonts w:eastAsia="Arial" w:cs="Arial"/>
          <w:lang w:val="es-ES" w:eastAsia="en-GB"/>
        </w:rPr>
        <w:t xml:space="preserve">), ha sido </w:t>
      </w:r>
      <w:proofErr w:type="gramStart"/>
      <w:r w:rsidRPr="00B03276">
        <w:rPr>
          <w:rFonts w:eastAsia="Arial" w:cs="Arial"/>
          <w:lang w:val="es-ES" w:eastAsia="en-GB"/>
        </w:rPr>
        <w:t>declarado como</w:t>
      </w:r>
      <w:proofErr w:type="gramEnd"/>
      <w:r w:rsidRPr="00B03276">
        <w:rPr>
          <w:rFonts w:eastAsia="Arial" w:cs="Arial"/>
          <w:lang w:val="es-ES" w:eastAsia="en-GB"/>
        </w:rPr>
        <w:t xml:space="preserve"> especie emblemática de las Américas, debido a su importancia para el mantenimiento de los paisajes naturales y la funcionalidad de los ecosistemas, así como por representar un ícono espiritual y cultural de muchos pueblos a lo largo de su rango de distribución, y como símbolo de la lucha contra el comercio ilegal de la vida silvestre (Declaración de Lima, 2019),</w:t>
      </w:r>
    </w:p>
    <w:p w14:paraId="3B7179EB" w14:textId="77777777" w:rsidR="00B03276" w:rsidRPr="00B03276" w:rsidRDefault="00B03276" w:rsidP="00B03276">
      <w:pPr>
        <w:widowControl w:val="0"/>
        <w:autoSpaceDE w:val="0"/>
        <w:autoSpaceDN w:val="0"/>
        <w:adjustRightInd w:val="0"/>
        <w:spacing w:after="0" w:line="240" w:lineRule="auto"/>
        <w:jc w:val="both"/>
        <w:rPr>
          <w:rFonts w:eastAsia="Arial" w:cs="Arial"/>
          <w:i/>
          <w:lang w:val="es-ES" w:eastAsia="en-GB"/>
        </w:rPr>
      </w:pPr>
    </w:p>
    <w:p w14:paraId="0B5F12CD" w14:textId="77777777" w:rsidR="00B03276" w:rsidRPr="00B03276" w:rsidRDefault="00B03276" w:rsidP="00B03276">
      <w:pPr>
        <w:widowControl w:val="0"/>
        <w:autoSpaceDE w:val="0"/>
        <w:autoSpaceDN w:val="0"/>
        <w:adjustRightInd w:val="0"/>
        <w:spacing w:after="0" w:line="240" w:lineRule="auto"/>
        <w:jc w:val="both"/>
        <w:rPr>
          <w:rFonts w:eastAsia="Arial" w:cs="Arial"/>
          <w:lang w:val="es-ES" w:eastAsia="en-GB"/>
        </w:rPr>
      </w:pPr>
      <w:r w:rsidRPr="00B03276">
        <w:rPr>
          <w:rFonts w:eastAsia="Arial" w:cs="Arial"/>
          <w:i/>
          <w:lang w:val="es-ES" w:eastAsia="en-GB"/>
        </w:rPr>
        <w:t>Recordando</w:t>
      </w:r>
      <w:r w:rsidRPr="00B03276">
        <w:rPr>
          <w:rFonts w:eastAsia="Arial" w:cs="Arial"/>
          <w:lang w:val="es-ES" w:eastAsia="en-GB"/>
        </w:rPr>
        <w:t xml:space="preserve"> el documento UNEP/CMS/COP13/Doc.27.1.2 sobre la inclusión del jaguar en los apéndices I y II de la Convención sobre la Conservación de las Especies Migratorias de Fauna y Flora Silvestres (CMS), y el Artículo IV, párrafo 4 de la Convención: “Se invita a las Partes a adoptar medidas en orden a concluir acuerdos sobre toda población o toda parte de ella geográficamente aislada, de toda especie o de todo grupo taxonómico inferior de animales silvestres, si individuos de esos grupos franquean periódicamente uno o varios límites de jurisdicción nacional”,</w:t>
      </w:r>
      <w:r w:rsidRPr="00B03276">
        <w:rPr>
          <w:rFonts w:eastAsia="Arial" w:cs="Arial"/>
          <w:lang w:val="es-ES" w:eastAsia="en-GB"/>
        </w:rPr>
        <w:cr/>
      </w:r>
    </w:p>
    <w:p w14:paraId="59610190" w14:textId="77777777" w:rsidR="00B03276" w:rsidRPr="00B03276" w:rsidRDefault="00B03276" w:rsidP="00B03276">
      <w:pPr>
        <w:widowControl w:val="0"/>
        <w:autoSpaceDE w:val="0"/>
        <w:autoSpaceDN w:val="0"/>
        <w:adjustRightInd w:val="0"/>
        <w:spacing w:after="0" w:line="240" w:lineRule="auto"/>
        <w:jc w:val="both"/>
        <w:rPr>
          <w:rFonts w:eastAsia="Arial" w:cs="Arial"/>
          <w:lang w:val="es-ES" w:eastAsia="en-GB"/>
        </w:rPr>
      </w:pPr>
      <w:r w:rsidRPr="00B03276">
        <w:rPr>
          <w:rFonts w:eastAsia="Arial" w:cs="Arial"/>
          <w:i/>
          <w:lang w:val="es-ES" w:eastAsia="en-GB"/>
        </w:rPr>
        <w:t>Recordando</w:t>
      </w:r>
      <w:r w:rsidRPr="00B03276">
        <w:rPr>
          <w:rFonts w:eastAsia="Arial" w:cs="Arial"/>
          <w:sz w:val="18"/>
          <w:szCs w:val="18"/>
          <w:lang w:val="es-ES" w:eastAsia="en-GB"/>
        </w:rPr>
        <w:t xml:space="preserve"> </w:t>
      </w:r>
      <w:r w:rsidRPr="00B03276">
        <w:rPr>
          <w:rFonts w:eastAsia="Arial" w:cs="Arial"/>
          <w:lang w:val="es-ES" w:eastAsia="en-GB"/>
        </w:rPr>
        <w:t>las decisiones en el marco del proceso de Estructura Futura, incluyendo las actividades en la Resolución 10.9 (UNEP/CMS/COP11/Doc.16.1), en las que se insta a las Partes a «identificar las oportunidades para la cooperación y la coordinación a nivel local y regional a través de la creación de sinergias basadas en la geografía», y «a buscar oportunidades para desarrollar relaciones sinérgicas, ya sea basadas en la geografía o en la agrupación de especies», como ocurre con el desarrollo de un programa de conservación común,</w:t>
      </w:r>
    </w:p>
    <w:p w14:paraId="7985C8E7" w14:textId="77777777" w:rsidR="00B03276" w:rsidRPr="00B03276" w:rsidRDefault="00B03276" w:rsidP="00B03276">
      <w:pPr>
        <w:widowControl w:val="0"/>
        <w:autoSpaceDE w:val="0"/>
        <w:autoSpaceDN w:val="0"/>
        <w:adjustRightInd w:val="0"/>
        <w:spacing w:after="0" w:line="240" w:lineRule="auto"/>
        <w:jc w:val="both"/>
        <w:rPr>
          <w:rFonts w:eastAsia="Arial" w:cs="Arial"/>
          <w:lang w:val="es-ES" w:eastAsia="en-GB"/>
        </w:rPr>
      </w:pPr>
    </w:p>
    <w:p w14:paraId="1C792CB9" w14:textId="77777777" w:rsidR="00B03276" w:rsidRPr="00B03276" w:rsidRDefault="00B03276" w:rsidP="00B03276">
      <w:pPr>
        <w:widowControl w:val="0"/>
        <w:autoSpaceDE w:val="0"/>
        <w:autoSpaceDN w:val="0"/>
        <w:adjustRightInd w:val="0"/>
        <w:spacing w:after="0" w:line="240" w:lineRule="auto"/>
        <w:jc w:val="both"/>
        <w:rPr>
          <w:rFonts w:eastAsia="Arial" w:cs="Arial"/>
          <w:lang w:val="es-ES" w:eastAsia="en-GB"/>
        </w:rPr>
      </w:pPr>
      <w:r w:rsidRPr="00B03276">
        <w:rPr>
          <w:rFonts w:eastAsia="Arial" w:cs="Arial"/>
          <w:i/>
          <w:lang w:val="es-ES" w:eastAsia="en-GB"/>
        </w:rPr>
        <w:t xml:space="preserve">Preocupada, </w:t>
      </w:r>
      <w:r w:rsidRPr="00B03276">
        <w:rPr>
          <w:rFonts w:eastAsia="Arial" w:cs="Arial"/>
          <w:lang w:val="es-ES" w:eastAsia="en-GB"/>
        </w:rPr>
        <w:t>por los estudios que concluyen que, a pesar de que persiste una gran subpoblación de jaguares en la Amazonía, 33 de las 34 subpoblaciones de jaguar cumplen los criterios de las categorías “En Peligro” o “En Peligro Crítico”, debido a su pequeño tamaño, aislamiento, protección deficiente y la alta densidad de población humana en las áreas circundantes,</w:t>
      </w:r>
    </w:p>
    <w:p w14:paraId="6FB570C6" w14:textId="77777777" w:rsidR="00B03276" w:rsidRPr="00B03276" w:rsidRDefault="00B03276" w:rsidP="00B03276">
      <w:pPr>
        <w:widowControl w:val="0"/>
        <w:autoSpaceDE w:val="0"/>
        <w:autoSpaceDN w:val="0"/>
        <w:adjustRightInd w:val="0"/>
        <w:spacing w:after="0" w:line="240" w:lineRule="auto"/>
        <w:jc w:val="both"/>
        <w:rPr>
          <w:rFonts w:eastAsia="Arial" w:cs="Arial"/>
          <w:lang w:val="es-ES" w:eastAsia="en-GB"/>
        </w:rPr>
      </w:pPr>
    </w:p>
    <w:p w14:paraId="1EB44548" w14:textId="77777777" w:rsidR="00B03276" w:rsidRPr="00B03276" w:rsidRDefault="00B03276" w:rsidP="00B03276">
      <w:pPr>
        <w:widowControl w:val="0"/>
        <w:autoSpaceDE w:val="0"/>
        <w:autoSpaceDN w:val="0"/>
        <w:adjustRightInd w:val="0"/>
        <w:spacing w:after="0" w:line="240" w:lineRule="auto"/>
        <w:jc w:val="both"/>
        <w:rPr>
          <w:rFonts w:eastAsia="Arial" w:cs="Arial"/>
          <w:lang w:val="es-ES" w:eastAsia="en-GB"/>
        </w:rPr>
      </w:pPr>
      <w:r w:rsidRPr="00B03276">
        <w:rPr>
          <w:rFonts w:eastAsia="Arial" w:cs="Arial"/>
          <w:i/>
          <w:lang w:val="es-ES" w:eastAsia="en-GB"/>
        </w:rPr>
        <w:t xml:space="preserve">Considerando </w:t>
      </w:r>
      <w:r w:rsidRPr="00B03276">
        <w:rPr>
          <w:rFonts w:eastAsia="Arial" w:cs="Arial"/>
          <w:lang w:val="es-ES" w:eastAsia="en-GB"/>
        </w:rPr>
        <w:t xml:space="preserve">las Decisiones 19.110 a 19.114 sobre Jaguar adoptadas en la COP19 de la Convención sobre el Comercio Internacional de Especies Amenazadas de Fauna y Flora Silvestres (CITES), las cuales urgen el fortalecimiento de la respuesta de los Estados ante las crecientes amenazas del jaguar frente a la caza ilegal, la retaliación por conflictos, el tráfico de partes y derivados, y la pérdida de hábitats y conectividad; e instan la colaboración entre las Secretarías de la CITES y CMS y la Hoja de Ruta Jaguar 2030 para identificar oportunidades de financiamiento, fortalecer las capacidades, y fomentar el manejo concertado de la información a favor de la conservación de la especie, </w:t>
      </w:r>
    </w:p>
    <w:p w14:paraId="04D29D9F" w14:textId="77777777" w:rsidR="00B03276" w:rsidRPr="00B03276" w:rsidRDefault="00B03276" w:rsidP="00B03276">
      <w:pPr>
        <w:widowControl w:val="0"/>
        <w:autoSpaceDE w:val="0"/>
        <w:autoSpaceDN w:val="0"/>
        <w:adjustRightInd w:val="0"/>
        <w:spacing w:after="0" w:line="240" w:lineRule="auto"/>
        <w:jc w:val="both"/>
        <w:rPr>
          <w:rFonts w:eastAsia="Arial" w:cs="Arial"/>
          <w:i/>
          <w:lang w:val="es-ES" w:eastAsia="en-GB"/>
        </w:rPr>
      </w:pPr>
    </w:p>
    <w:p w14:paraId="1EF594A9" w14:textId="77777777" w:rsidR="00B03276" w:rsidRPr="00B03276" w:rsidRDefault="00B03276" w:rsidP="00B03276">
      <w:pPr>
        <w:widowControl w:val="0"/>
        <w:autoSpaceDE w:val="0"/>
        <w:autoSpaceDN w:val="0"/>
        <w:adjustRightInd w:val="0"/>
        <w:spacing w:after="0" w:line="240" w:lineRule="auto"/>
        <w:jc w:val="both"/>
        <w:rPr>
          <w:rFonts w:eastAsia="Arial" w:cs="Arial"/>
          <w:lang w:val="es-ES" w:eastAsia="en-GB"/>
        </w:rPr>
      </w:pPr>
      <w:r w:rsidRPr="00B03276">
        <w:rPr>
          <w:rFonts w:eastAsia="Arial" w:cs="Arial"/>
          <w:i/>
          <w:lang w:val="es-ES" w:eastAsia="en-GB"/>
        </w:rPr>
        <w:t>Reconociendo,</w:t>
      </w:r>
      <w:r w:rsidRPr="00B03276">
        <w:rPr>
          <w:rFonts w:eastAsia="Arial" w:cs="Arial"/>
          <w:lang w:val="es-ES" w:eastAsia="en-GB"/>
        </w:rPr>
        <w:t xml:space="preserve"> la importancia de la colaboración entre los Estados del área de distribución del jaguar para llevar a cabo acciones que favorezcan la conectividad y viabilidad de las poblaciones de jaguar, y la obligatoriedad de concluir acuerdos de cooperación para la conservación transfronteriza de especies migratorias (Apéndice II, CMS), </w:t>
      </w:r>
    </w:p>
    <w:p w14:paraId="4E54DE34" w14:textId="77777777" w:rsidR="00B03276" w:rsidRPr="00B03276" w:rsidRDefault="00B03276" w:rsidP="00B03276">
      <w:pPr>
        <w:widowControl w:val="0"/>
        <w:autoSpaceDE w:val="0"/>
        <w:autoSpaceDN w:val="0"/>
        <w:adjustRightInd w:val="0"/>
        <w:spacing w:after="0" w:line="240" w:lineRule="auto"/>
        <w:jc w:val="both"/>
        <w:rPr>
          <w:rFonts w:eastAsia="Arial" w:cs="Arial"/>
          <w:lang w:val="es-ES" w:eastAsia="en-GB"/>
        </w:rPr>
      </w:pPr>
    </w:p>
    <w:p w14:paraId="28DD3D52" w14:textId="77777777" w:rsidR="00B03276" w:rsidRPr="00B03276" w:rsidRDefault="00B03276" w:rsidP="00B03276">
      <w:pPr>
        <w:widowControl w:val="0"/>
        <w:autoSpaceDE w:val="0"/>
        <w:autoSpaceDN w:val="0"/>
        <w:adjustRightInd w:val="0"/>
        <w:spacing w:after="0" w:line="240" w:lineRule="auto"/>
        <w:jc w:val="both"/>
        <w:rPr>
          <w:rFonts w:eastAsia="Arial" w:cs="Arial"/>
          <w:lang w:val="es-ES" w:eastAsia="en-GB"/>
        </w:rPr>
      </w:pPr>
      <w:r w:rsidRPr="00B03276">
        <w:rPr>
          <w:rFonts w:eastAsia="Arial" w:cs="Arial"/>
          <w:i/>
          <w:lang w:val="es-ES" w:eastAsia="en-GB"/>
        </w:rPr>
        <w:t xml:space="preserve">Tomando en cuenta </w:t>
      </w:r>
      <w:r w:rsidRPr="00B03276">
        <w:rPr>
          <w:rFonts w:eastAsia="Arial" w:cs="Arial"/>
          <w:lang w:val="es-ES" w:eastAsia="en-GB"/>
        </w:rPr>
        <w:t>a la Hoja de Ruta Jaguar 2030 como un esfuerzo de amplio alcance que busca unir a 16 gobiernos de países del rango de jaguar, organizaciones no gubernamentales e intergubernamentales, comunidades locales y el sector privado con el objetivo consolidar el corredor del jaguar en los países del área de distribución de la especie, asegurando 30 paisajes prioritarios hasta el 2030,</w:t>
      </w:r>
    </w:p>
    <w:p w14:paraId="4A8630C1" w14:textId="77777777" w:rsidR="00B03276" w:rsidRPr="00B03276" w:rsidRDefault="00B03276" w:rsidP="00B03276">
      <w:pPr>
        <w:widowControl w:val="0"/>
        <w:autoSpaceDE w:val="0"/>
        <w:autoSpaceDN w:val="0"/>
        <w:adjustRightInd w:val="0"/>
        <w:spacing w:after="0" w:line="240" w:lineRule="auto"/>
        <w:jc w:val="center"/>
        <w:rPr>
          <w:rFonts w:eastAsia="Arial" w:cs="Arial"/>
          <w:i/>
          <w:lang w:val="es-ES" w:eastAsia="en-GB"/>
        </w:rPr>
      </w:pPr>
    </w:p>
    <w:p w14:paraId="19093E46" w14:textId="77777777" w:rsidR="00B03276" w:rsidRPr="00B03276" w:rsidRDefault="00B03276" w:rsidP="00B03276">
      <w:pPr>
        <w:widowControl w:val="0"/>
        <w:autoSpaceDE w:val="0"/>
        <w:autoSpaceDN w:val="0"/>
        <w:adjustRightInd w:val="0"/>
        <w:spacing w:after="0" w:line="240" w:lineRule="auto"/>
        <w:jc w:val="center"/>
        <w:rPr>
          <w:rFonts w:eastAsia="Arial" w:cs="Arial"/>
          <w:i/>
          <w:lang w:val="es-ES" w:eastAsia="en-GB"/>
        </w:rPr>
      </w:pPr>
      <w:r w:rsidRPr="00B03276">
        <w:rPr>
          <w:rFonts w:eastAsia="Arial" w:cs="Arial"/>
          <w:i/>
          <w:lang w:val="es-ES" w:eastAsia="en-GB"/>
        </w:rPr>
        <w:t>La Conferencia de las Partes de la</w:t>
      </w:r>
    </w:p>
    <w:p w14:paraId="12A6B4F6" w14:textId="77777777" w:rsidR="00B03276" w:rsidRPr="00B03276" w:rsidRDefault="00B03276" w:rsidP="00B03276">
      <w:pPr>
        <w:widowControl w:val="0"/>
        <w:autoSpaceDE w:val="0"/>
        <w:autoSpaceDN w:val="0"/>
        <w:adjustRightInd w:val="0"/>
        <w:spacing w:after="0" w:line="240" w:lineRule="auto"/>
        <w:jc w:val="center"/>
        <w:rPr>
          <w:rFonts w:eastAsia="Arial" w:cs="Arial"/>
          <w:i/>
          <w:lang w:val="es-ES" w:eastAsia="en-GB"/>
        </w:rPr>
      </w:pPr>
      <w:r w:rsidRPr="00B03276">
        <w:rPr>
          <w:rFonts w:eastAsia="Arial" w:cs="Arial"/>
          <w:i/>
          <w:lang w:val="es-ES" w:eastAsia="en-GB"/>
        </w:rPr>
        <w:t>Convención sobre las Especies Migratorias de Animales Silvestres</w:t>
      </w:r>
    </w:p>
    <w:p w14:paraId="2078F751" w14:textId="77777777" w:rsidR="00B03276" w:rsidRPr="00B03276" w:rsidRDefault="00B03276" w:rsidP="00B03276">
      <w:pPr>
        <w:widowControl w:val="0"/>
        <w:autoSpaceDE w:val="0"/>
        <w:autoSpaceDN w:val="0"/>
        <w:adjustRightInd w:val="0"/>
        <w:spacing w:after="0" w:line="240" w:lineRule="auto"/>
        <w:jc w:val="both"/>
        <w:rPr>
          <w:rFonts w:eastAsia="Arial" w:cs="Arial"/>
          <w:lang w:val="es-ES" w:eastAsia="en-GB"/>
        </w:rPr>
      </w:pPr>
    </w:p>
    <w:p w14:paraId="5BB4AFDF" w14:textId="77777777" w:rsidR="00B03276" w:rsidRPr="00B03276" w:rsidRDefault="00B03276" w:rsidP="00B03276">
      <w:pPr>
        <w:widowControl w:val="0"/>
        <w:autoSpaceDE w:val="0"/>
        <w:autoSpaceDN w:val="0"/>
        <w:adjustRightInd w:val="0"/>
        <w:spacing w:after="0" w:line="240" w:lineRule="auto"/>
        <w:jc w:val="both"/>
        <w:rPr>
          <w:rFonts w:eastAsia="Arial" w:cs="Arial"/>
          <w:lang w:val="es-ES" w:eastAsia="en-GB"/>
        </w:rPr>
      </w:pPr>
    </w:p>
    <w:p w14:paraId="3DCBE8DC" w14:textId="77777777" w:rsidR="00B03276" w:rsidRPr="00B03276" w:rsidRDefault="00B03276" w:rsidP="00B03276">
      <w:pPr>
        <w:widowControl w:val="0"/>
        <w:numPr>
          <w:ilvl w:val="0"/>
          <w:numId w:val="15"/>
        </w:numPr>
        <w:tabs>
          <w:tab w:val="left" w:pos="540"/>
        </w:tabs>
        <w:autoSpaceDE w:val="0"/>
        <w:autoSpaceDN w:val="0"/>
        <w:adjustRightInd w:val="0"/>
        <w:spacing w:after="0" w:line="240" w:lineRule="auto"/>
        <w:ind w:left="540" w:hanging="540"/>
        <w:jc w:val="both"/>
        <w:rPr>
          <w:rFonts w:eastAsia="Arial" w:cs="Arial"/>
          <w:lang w:val="es-ES" w:eastAsia="en-GB"/>
        </w:rPr>
      </w:pPr>
      <w:r w:rsidRPr="00B03276">
        <w:rPr>
          <w:rFonts w:eastAsia="Arial" w:cs="Arial"/>
          <w:i/>
          <w:lang w:val="es-ES" w:eastAsia="en-GB"/>
        </w:rPr>
        <w:t xml:space="preserve">Reconoce que </w:t>
      </w:r>
      <w:r w:rsidRPr="00B03276">
        <w:rPr>
          <w:rFonts w:eastAsia="Arial" w:cs="Arial"/>
          <w:lang w:val="es-ES" w:eastAsia="en-GB"/>
        </w:rPr>
        <w:t>el jaguar (</w:t>
      </w:r>
      <w:r w:rsidRPr="00B03276">
        <w:rPr>
          <w:rFonts w:eastAsia="Arial" w:cs="Arial"/>
          <w:i/>
          <w:lang w:val="es-ES" w:eastAsia="en-GB"/>
        </w:rPr>
        <w:t xml:space="preserve">Panthera </w:t>
      </w:r>
      <w:proofErr w:type="spellStart"/>
      <w:r w:rsidRPr="00B03276">
        <w:rPr>
          <w:rFonts w:eastAsia="Arial" w:cs="Arial"/>
          <w:i/>
          <w:lang w:val="es-ES" w:eastAsia="en-GB"/>
        </w:rPr>
        <w:t>onca</w:t>
      </w:r>
      <w:proofErr w:type="spellEnd"/>
      <w:r w:rsidRPr="00B03276">
        <w:rPr>
          <w:rFonts w:eastAsia="Arial" w:cs="Arial"/>
          <w:i/>
          <w:lang w:val="es-ES" w:eastAsia="en-GB"/>
        </w:rPr>
        <w:t>)</w:t>
      </w:r>
      <w:r w:rsidRPr="00B03276">
        <w:rPr>
          <w:rFonts w:eastAsia="Arial" w:cs="Arial"/>
          <w:lang w:val="es-ES" w:eastAsia="en-GB"/>
        </w:rPr>
        <w:t xml:space="preserve"> necesita esfuerzos concertados de conservación regional debido a la pérdida y creciente fragmentación de su rango de distribución y hábitat, y al aumento de la caza ilegal y el tráfico de sus partes, lo que afecta más severamente a las subpoblaciones aisladas en peligro de extinción;</w:t>
      </w:r>
    </w:p>
    <w:p w14:paraId="52B11A82" w14:textId="77777777" w:rsidR="00B03276" w:rsidRPr="00B03276" w:rsidRDefault="00B03276" w:rsidP="00B03276">
      <w:pPr>
        <w:widowControl w:val="0"/>
        <w:tabs>
          <w:tab w:val="left" w:pos="540"/>
        </w:tabs>
        <w:autoSpaceDE w:val="0"/>
        <w:autoSpaceDN w:val="0"/>
        <w:adjustRightInd w:val="0"/>
        <w:spacing w:after="0" w:line="240" w:lineRule="auto"/>
        <w:ind w:left="540"/>
        <w:jc w:val="both"/>
        <w:rPr>
          <w:rFonts w:eastAsia="Arial" w:cs="Arial"/>
          <w:i/>
          <w:lang w:val="es-ES" w:eastAsia="en-GB"/>
        </w:rPr>
      </w:pPr>
    </w:p>
    <w:p w14:paraId="6F52DE37" w14:textId="77777777" w:rsidR="00B03276" w:rsidRPr="00B03276" w:rsidRDefault="00B03276" w:rsidP="00B03276">
      <w:pPr>
        <w:widowControl w:val="0"/>
        <w:numPr>
          <w:ilvl w:val="0"/>
          <w:numId w:val="15"/>
        </w:numPr>
        <w:tabs>
          <w:tab w:val="left" w:pos="540"/>
        </w:tabs>
        <w:autoSpaceDE w:val="0"/>
        <w:autoSpaceDN w:val="0"/>
        <w:adjustRightInd w:val="0"/>
        <w:spacing w:after="0" w:line="240" w:lineRule="auto"/>
        <w:ind w:left="540" w:hanging="540"/>
        <w:jc w:val="both"/>
        <w:rPr>
          <w:rFonts w:eastAsia="Arial" w:cs="Arial"/>
          <w:i/>
          <w:lang w:val="es-ES" w:eastAsia="en-GB"/>
        </w:rPr>
      </w:pPr>
      <w:r w:rsidRPr="00B03276">
        <w:rPr>
          <w:rFonts w:eastAsia="Arial" w:cs="Arial"/>
          <w:i/>
          <w:lang w:val="es-ES" w:eastAsia="en-GB"/>
        </w:rPr>
        <w:t xml:space="preserve">Establece </w:t>
      </w:r>
      <w:r w:rsidRPr="00B03276">
        <w:rPr>
          <w:rFonts w:eastAsia="Arial" w:cs="Arial"/>
          <w:lang w:val="es-ES" w:eastAsia="en-GB"/>
        </w:rPr>
        <w:t xml:space="preserve">la Iniciativa CMS para el Jaguar (la Iniciativa) como el marco para fomentar la coordinación y cooperación entre los Estados del Rango del jaguar que son Partes de la CMS, con el fin de facilitar las acciones conjuntas a favor de la conservación de la especie y sus hábitats; </w:t>
      </w:r>
    </w:p>
    <w:p w14:paraId="5923E0E2" w14:textId="77777777" w:rsidR="00B03276" w:rsidRPr="00B03276" w:rsidRDefault="00B03276" w:rsidP="00B03276">
      <w:pPr>
        <w:widowControl w:val="0"/>
        <w:tabs>
          <w:tab w:val="left" w:pos="540"/>
        </w:tabs>
        <w:autoSpaceDE w:val="0"/>
        <w:autoSpaceDN w:val="0"/>
        <w:adjustRightInd w:val="0"/>
        <w:spacing w:after="0" w:line="240" w:lineRule="auto"/>
        <w:jc w:val="both"/>
        <w:rPr>
          <w:rFonts w:eastAsia="Arial" w:cs="Arial"/>
          <w:i/>
          <w:lang w:val="es-ES" w:eastAsia="en-GB"/>
        </w:rPr>
      </w:pPr>
    </w:p>
    <w:p w14:paraId="50773683" w14:textId="77777777" w:rsidR="00B03276" w:rsidRPr="00B03276" w:rsidRDefault="00B03276" w:rsidP="00B03276">
      <w:pPr>
        <w:widowControl w:val="0"/>
        <w:numPr>
          <w:ilvl w:val="0"/>
          <w:numId w:val="15"/>
        </w:numPr>
        <w:tabs>
          <w:tab w:val="left" w:pos="540"/>
        </w:tabs>
        <w:autoSpaceDE w:val="0"/>
        <w:autoSpaceDN w:val="0"/>
        <w:adjustRightInd w:val="0"/>
        <w:spacing w:after="0" w:line="240" w:lineRule="auto"/>
        <w:ind w:left="540" w:hanging="540"/>
        <w:jc w:val="both"/>
        <w:rPr>
          <w:rFonts w:eastAsia="Arial" w:cs="Arial"/>
          <w:i/>
          <w:lang w:val="es-ES" w:eastAsia="en-GB"/>
        </w:rPr>
      </w:pPr>
      <w:r w:rsidRPr="00B03276">
        <w:rPr>
          <w:rFonts w:eastAsia="Arial" w:cs="Arial"/>
          <w:i/>
          <w:lang w:val="es-ES" w:eastAsia="en-GB"/>
        </w:rPr>
        <w:t xml:space="preserve">Recomienda </w:t>
      </w:r>
      <w:r w:rsidRPr="00B03276">
        <w:rPr>
          <w:rFonts w:eastAsia="Arial" w:cs="Arial"/>
          <w:lang w:val="es-ES" w:eastAsia="en-GB"/>
        </w:rPr>
        <w:t>a las Partes, no Partes, incluyendo los Estados en el área de distribución del jaguar que son Partes de la CITES, las organizaciones no gubernamentales que hacen parte de la Hoja de Ruta Jaguar 2030, así como otras instituciones, comunidades e individuos vinculados con la conservación del jaguar, que inicien los procesos necesarios para sumarse oficialmente a esta Iniciativa, con miras a la creación de una Iniciativa Conjunta CITES y CMS para el jaguar, permitiendo una mayor cooperación frente a las amenazas que enfrenta el jaguar, como el deterioro del hábitat y el comercio ilegal</w:t>
      </w:r>
      <w:r w:rsidRPr="00B03276">
        <w:rPr>
          <w:rFonts w:eastAsia="Arial" w:cs="Arial"/>
          <w:i/>
          <w:lang w:val="es-ES" w:eastAsia="en-GB"/>
        </w:rPr>
        <w:t>;</w:t>
      </w:r>
    </w:p>
    <w:p w14:paraId="08731576" w14:textId="77777777" w:rsidR="00B03276" w:rsidRPr="00B03276" w:rsidRDefault="00B03276" w:rsidP="00B03276">
      <w:pPr>
        <w:widowControl w:val="0"/>
        <w:tabs>
          <w:tab w:val="left" w:pos="540"/>
        </w:tabs>
        <w:autoSpaceDE w:val="0"/>
        <w:autoSpaceDN w:val="0"/>
        <w:adjustRightInd w:val="0"/>
        <w:spacing w:after="0" w:line="240" w:lineRule="auto"/>
        <w:ind w:left="540" w:hanging="540"/>
        <w:jc w:val="both"/>
        <w:rPr>
          <w:rFonts w:eastAsia="Arial" w:cs="Arial"/>
          <w:i/>
          <w:lang w:val="es-ES" w:eastAsia="en-GB"/>
        </w:rPr>
      </w:pPr>
    </w:p>
    <w:p w14:paraId="420B097D" w14:textId="77777777" w:rsidR="00B03276" w:rsidRPr="00B03276" w:rsidRDefault="00B03276" w:rsidP="00B03276">
      <w:pPr>
        <w:widowControl w:val="0"/>
        <w:numPr>
          <w:ilvl w:val="0"/>
          <w:numId w:val="15"/>
        </w:numPr>
        <w:tabs>
          <w:tab w:val="left" w:pos="540"/>
        </w:tabs>
        <w:autoSpaceDE w:val="0"/>
        <w:autoSpaceDN w:val="0"/>
        <w:adjustRightInd w:val="0"/>
        <w:spacing w:after="0" w:line="240" w:lineRule="auto"/>
        <w:ind w:left="540" w:hanging="540"/>
        <w:jc w:val="both"/>
        <w:rPr>
          <w:rFonts w:eastAsia="Arial" w:cs="Arial"/>
          <w:lang w:val="es-ES" w:eastAsia="en-GB"/>
        </w:rPr>
      </w:pPr>
      <w:r w:rsidRPr="00B03276">
        <w:rPr>
          <w:rFonts w:eastAsia="Arial" w:cs="Arial"/>
          <w:i/>
          <w:lang w:val="es-ES" w:eastAsia="en-GB"/>
        </w:rPr>
        <w:t xml:space="preserve">Acuerda que, </w:t>
      </w:r>
      <w:r w:rsidRPr="00B03276">
        <w:rPr>
          <w:rFonts w:eastAsia="Arial" w:cs="Arial"/>
          <w:lang w:val="es-ES" w:eastAsia="en-GB"/>
        </w:rPr>
        <w:t>el objetivo de la Iniciativa consiste en mantener la integridad de las poblaciones grandes, medianas y pequeñas de jaguar a lo largo de su distribución y la conectividad entre ellas y entre poblaciones transfronterizas, teniendo en cuenta las necesidades y medios de vida de las comunidades locales que conviven con el jaguar;</w:t>
      </w:r>
    </w:p>
    <w:p w14:paraId="3C77CE09" w14:textId="77777777" w:rsidR="00B03276" w:rsidRPr="00B03276" w:rsidRDefault="00B03276" w:rsidP="00B03276">
      <w:pPr>
        <w:widowControl w:val="0"/>
        <w:tabs>
          <w:tab w:val="left" w:pos="540"/>
        </w:tabs>
        <w:autoSpaceDE w:val="0"/>
        <w:autoSpaceDN w:val="0"/>
        <w:adjustRightInd w:val="0"/>
        <w:spacing w:after="0" w:line="240" w:lineRule="auto"/>
        <w:ind w:left="540"/>
        <w:jc w:val="both"/>
        <w:rPr>
          <w:rFonts w:eastAsia="Arial" w:cs="Arial"/>
          <w:i/>
          <w:lang w:val="es-ES" w:eastAsia="en-GB"/>
        </w:rPr>
      </w:pPr>
    </w:p>
    <w:p w14:paraId="5B281000" w14:textId="77777777" w:rsidR="00B03276" w:rsidRPr="00B03276" w:rsidRDefault="00B03276" w:rsidP="00B03276">
      <w:pPr>
        <w:widowControl w:val="0"/>
        <w:numPr>
          <w:ilvl w:val="0"/>
          <w:numId w:val="15"/>
        </w:numPr>
        <w:tabs>
          <w:tab w:val="left" w:pos="540"/>
        </w:tabs>
        <w:autoSpaceDE w:val="0"/>
        <w:autoSpaceDN w:val="0"/>
        <w:adjustRightInd w:val="0"/>
        <w:spacing w:after="0" w:line="240" w:lineRule="auto"/>
        <w:ind w:left="540" w:hanging="540"/>
        <w:jc w:val="both"/>
        <w:rPr>
          <w:rFonts w:eastAsia="Arial" w:cs="Arial"/>
          <w:lang w:val="es-ES" w:eastAsia="en-GB"/>
        </w:rPr>
      </w:pPr>
      <w:r w:rsidRPr="00B03276">
        <w:rPr>
          <w:rFonts w:eastAsia="Arial" w:cs="Arial"/>
          <w:i/>
          <w:lang w:val="es-ES" w:eastAsia="en-GB"/>
        </w:rPr>
        <w:t xml:space="preserve">Reconoce que </w:t>
      </w:r>
      <w:r w:rsidRPr="00B03276">
        <w:rPr>
          <w:rFonts w:eastAsia="Arial" w:cs="Arial"/>
          <w:lang w:val="es-ES" w:eastAsia="en-GB"/>
        </w:rPr>
        <w:t>la Iniciativa es un instrumento para:</w:t>
      </w:r>
    </w:p>
    <w:p w14:paraId="2AFABCF3" w14:textId="77777777" w:rsidR="00B03276" w:rsidRPr="00B03276" w:rsidRDefault="00B03276" w:rsidP="00B03276">
      <w:pPr>
        <w:widowControl w:val="0"/>
        <w:pBdr>
          <w:top w:val="nil"/>
          <w:left w:val="nil"/>
          <w:bottom w:val="nil"/>
          <w:right w:val="nil"/>
          <w:between w:val="nil"/>
        </w:pBdr>
        <w:tabs>
          <w:tab w:val="left" w:pos="540"/>
        </w:tabs>
        <w:autoSpaceDE w:val="0"/>
        <w:autoSpaceDN w:val="0"/>
        <w:adjustRightInd w:val="0"/>
        <w:spacing w:after="0" w:line="240" w:lineRule="auto"/>
        <w:rPr>
          <w:rFonts w:eastAsia="Arial" w:cs="Arial"/>
          <w:lang w:val="es-ES" w:eastAsia="en-GB"/>
        </w:rPr>
      </w:pPr>
    </w:p>
    <w:p w14:paraId="702F6DCC" w14:textId="77777777" w:rsidR="00B03276" w:rsidRPr="00B03276" w:rsidRDefault="00B03276" w:rsidP="006B3E48">
      <w:pPr>
        <w:widowControl w:val="0"/>
        <w:numPr>
          <w:ilvl w:val="0"/>
          <w:numId w:val="17"/>
        </w:numPr>
        <w:pBdr>
          <w:top w:val="nil"/>
          <w:left w:val="nil"/>
          <w:bottom w:val="nil"/>
          <w:right w:val="nil"/>
          <w:between w:val="nil"/>
        </w:pBdr>
        <w:tabs>
          <w:tab w:val="left" w:pos="540"/>
        </w:tabs>
        <w:autoSpaceDE w:val="0"/>
        <w:autoSpaceDN w:val="0"/>
        <w:adjustRightInd w:val="0"/>
        <w:spacing w:after="80" w:line="240" w:lineRule="auto"/>
        <w:ind w:left="907"/>
        <w:jc w:val="both"/>
        <w:rPr>
          <w:rFonts w:eastAsia="Arial" w:cs="Arial"/>
          <w:color w:val="000000"/>
          <w:lang w:val="es-ES" w:eastAsia="en-GB"/>
        </w:rPr>
      </w:pPr>
      <w:r w:rsidRPr="00B03276">
        <w:rPr>
          <w:rFonts w:eastAsia="Arial" w:cs="Arial"/>
          <w:lang w:val="es-ES" w:eastAsia="en-GB"/>
        </w:rPr>
        <w:t>coordinar los esfuerzos y planes regionales para la conservación del jaguar para aprovechar sinergias y evitar la duplicación de actividades y los gastos conexos;</w:t>
      </w:r>
    </w:p>
    <w:p w14:paraId="66941BCD" w14:textId="77777777" w:rsidR="00B03276" w:rsidRPr="00B03276" w:rsidRDefault="00B03276" w:rsidP="006B3E48">
      <w:pPr>
        <w:widowControl w:val="0"/>
        <w:numPr>
          <w:ilvl w:val="0"/>
          <w:numId w:val="17"/>
        </w:numPr>
        <w:pBdr>
          <w:top w:val="nil"/>
          <w:left w:val="nil"/>
          <w:bottom w:val="nil"/>
          <w:right w:val="nil"/>
          <w:between w:val="nil"/>
        </w:pBdr>
        <w:tabs>
          <w:tab w:val="left" w:pos="540"/>
        </w:tabs>
        <w:autoSpaceDE w:val="0"/>
        <w:autoSpaceDN w:val="0"/>
        <w:adjustRightInd w:val="0"/>
        <w:spacing w:after="80" w:line="240" w:lineRule="auto"/>
        <w:ind w:left="907"/>
        <w:jc w:val="both"/>
        <w:rPr>
          <w:rFonts w:eastAsia="Arial" w:cs="Arial"/>
          <w:color w:val="000000"/>
          <w:lang w:val="es-ES" w:eastAsia="en-GB"/>
        </w:rPr>
      </w:pPr>
      <w:r w:rsidRPr="00B03276">
        <w:rPr>
          <w:rFonts w:eastAsia="Arial" w:cs="Arial"/>
          <w:lang w:val="es-ES" w:eastAsia="en-GB"/>
        </w:rPr>
        <w:t>apalancar oportunidades de financiamiento y generar recursos para la conservación del jaguar;</w:t>
      </w:r>
    </w:p>
    <w:p w14:paraId="5AFB6881" w14:textId="77777777" w:rsidR="00B03276" w:rsidRPr="00B03276" w:rsidRDefault="00B03276" w:rsidP="006B3E48">
      <w:pPr>
        <w:widowControl w:val="0"/>
        <w:numPr>
          <w:ilvl w:val="0"/>
          <w:numId w:val="17"/>
        </w:numPr>
        <w:pBdr>
          <w:top w:val="nil"/>
          <w:left w:val="nil"/>
          <w:bottom w:val="nil"/>
          <w:right w:val="nil"/>
          <w:between w:val="nil"/>
        </w:pBdr>
        <w:tabs>
          <w:tab w:val="left" w:pos="540"/>
        </w:tabs>
        <w:autoSpaceDE w:val="0"/>
        <w:autoSpaceDN w:val="0"/>
        <w:adjustRightInd w:val="0"/>
        <w:spacing w:after="80" w:line="240" w:lineRule="auto"/>
        <w:ind w:left="907"/>
        <w:jc w:val="both"/>
        <w:rPr>
          <w:rFonts w:eastAsia="Arial" w:cs="Arial"/>
          <w:color w:val="000000"/>
          <w:lang w:val="es-ES" w:eastAsia="en-GB"/>
        </w:rPr>
      </w:pPr>
      <w:r w:rsidRPr="00B03276">
        <w:rPr>
          <w:rFonts w:eastAsia="Arial" w:cs="Arial"/>
          <w:lang w:val="es-ES" w:eastAsia="en-GB"/>
        </w:rPr>
        <w:t>a</w:t>
      </w:r>
      <w:r w:rsidRPr="00B03276">
        <w:rPr>
          <w:rFonts w:eastAsia="Arial" w:cs="Arial"/>
          <w:color w:val="000000"/>
          <w:lang w:val="es-ES" w:eastAsia="en-GB"/>
        </w:rPr>
        <w:t>poyar y exp</w:t>
      </w:r>
      <w:r w:rsidRPr="00B03276">
        <w:rPr>
          <w:rFonts w:eastAsia="Arial" w:cs="Arial"/>
          <w:lang w:val="es-ES" w:eastAsia="en-GB"/>
        </w:rPr>
        <w:t xml:space="preserve">andir </w:t>
      </w:r>
      <w:r w:rsidRPr="00B03276">
        <w:rPr>
          <w:rFonts w:eastAsia="Arial" w:cs="Arial"/>
          <w:color w:val="000000"/>
          <w:lang w:val="es-ES" w:eastAsia="en-GB"/>
        </w:rPr>
        <w:t>los programas subnacion</w:t>
      </w:r>
      <w:r w:rsidRPr="00B03276">
        <w:rPr>
          <w:rFonts w:eastAsia="Arial" w:cs="Arial"/>
          <w:lang w:val="es-ES" w:eastAsia="en-GB"/>
        </w:rPr>
        <w:t>ales,</w:t>
      </w:r>
      <w:r w:rsidRPr="00B03276">
        <w:rPr>
          <w:rFonts w:eastAsia="Arial" w:cs="Arial"/>
          <w:color w:val="000000"/>
          <w:lang w:val="es-ES" w:eastAsia="en-GB"/>
        </w:rPr>
        <w:t xml:space="preserve"> nacionales y regionales de conservación del jaguar, priorizando aquellos </w:t>
      </w:r>
      <w:r w:rsidRPr="00B03276">
        <w:rPr>
          <w:rFonts w:eastAsia="Arial" w:cs="Arial"/>
          <w:lang w:val="es-ES" w:eastAsia="en-GB"/>
        </w:rPr>
        <w:t>con un enfoque holístico e inclusivo</w:t>
      </w:r>
      <w:r w:rsidRPr="00B03276">
        <w:rPr>
          <w:rFonts w:eastAsia="Arial" w:cs="Arial"/>
          <w:color w:val="000000"/>
          <w:lang w:val="es-ES" w:eastAsia="en-GB"/>
        </w:rPr>
        <w:t xml:space="preserve">; </w:t>
      </w:r>
    </w:p>
    <w:p w14:paraId="79E4FF51" w14:textId="77777777" w:rsidR="00B03276" w:rsidRPr="00B03276" w:rsidRDefault="00B03276" w:rsidP="006B3E48">
      <w:pPr>
        <w:widowControl w:val="0"/>
        <w:numPr>
          <w:ilvl w:val="0"/>
          <w:numId w:val="17"/>
        </w:numPr>
        <w:pBdr>
          <w:top w:val="nil"/>
          <w:left w:val="nil"/>
          <w:bottom w:val="nil"/>
          <w:right w:val="nil"/>
          <w:between w:val="nil"/>
        </w:pBdr>
        <w:tabs>
          <w:tab w:val="left" w:pos="540"/>
        </w:tabs>
        <w:autoSpaceDE w:val="0"/>
        <w:autoSpaceDN w:val="0"/>
        <w:adjustRightInd w:val="0"/>
        <w:spacing w:after="80" w:line="240" w:lineRule="auto"/>
        <w:ind w:left="907"/>
        <w:jc w:val="both"/>
        <w:rPr>
          <w:rFonts w:eastAsia="Arial" w:cs="Arial"/>
          <w:color w:val="000000"/>
          <w:lang w:val="es-ES" w:eastAsia="en-GB"/>
        </w:rPr>
      </w:pPr>
      <w:r w:rsidRPr="00B03276">
        <w:rPr>
          <w:rFonts w:eastAsia="Arial" w:cs="Arial"/>
          <w:color w:val="000000"/>
          <w:lang w:val="es-ES" w:eastAsia="en-GB"/>
        </w:rPr>
        <w:t>crear espacios y sistemas para el intercambio de experiencias e información estandarizada relacionada con el jaguar</w:t>
      </w:r>
      <w:r w:rsidRPr="00B03276">
        <w:rPr>
          <w:rFonts w:eastAsia="Arial" w:cs="Arial"/>
          <w:lang w:val="es-ES" w:eastAsia="en-GB"/>
        </w:rPr>
        <w:t xml:space="preserve"> </w:t>
      </w:r>
      <w:r w:rsidRPr="00B03276">
        <w:rPr>
          <w:rFonts w:eastAsia="Arial" w:cs="Arial"/>
          <w:color w:val="000000"/>
          <w:lang w:val="es-ES" w:eastAsia="en-GB"/>
        </w:rPr>
        <w:t>y sus amenazas</w:t>
      </w:r>
      <w:r w:rsidRPr="00B03276">
        <w:rPr>
          <w:rFonts w:eastAsia="Arial" w:cs="Arial"/>
          <w:lang w:val="es-ES" w:eastAsia="en-GB"/>
        </w:rPr>
        <w:t>;</w:t>
      </w:r>
    </w:p>
    <w:p w14:paraId="6123BA30" w14:textId="77777777" w:rsidR="00B03276" w:rsidRPr="00B03276" w:rsidRDefault="00B03276" w:rsidP="006B3E48">
      <w:pPr>
        <w:widowControl w:val="0"/>
        <w:numPr>
          <w:ilvl w:val="0"/>
          <w:numId w:val="17"/>
        </w:numPr>
        <w:pBdr>
          <w:top w:val="nil"/>
          <w:left w:val="nil"/>
          <w:bottom w:val="nil"/>
          <w:right w:val="nil"/>
          <w:between w:val="nil"/>
        </w:pBdr>
        <w:tabs>
          <w:tab w:val="left" w:pos="540"/>
        </w:tabs>
        <w:autoSpaceDE w:val="0"/>
        <w:autoSpaceDN w:val="0"/>
        <w:adjustRightInd w:val="0"/>
        <w:spacing w:after="0" w:line="240" w:lineRule="auto"/>
        <w:jc w:val="both"/>
        <w:rPr>
          <w:rFonts w:eastAsia="Arial" w:cs="Arial"/>
          <w:color w:val="000000"/>
          <w:lang w:val="es-ES" w:eastAsia="en-GB"/>
        </w:rPr>
      </w:pPr>
      <w:r w:rsidRPr="00B03276">
        <w:rPr>
          <w:rFonts w:eastAsia="Arial" w:cs="Arial"/>
          <w:lang w:val="es-ES" w:eastAsia="en-GB"/>
        </w:rPr>
        <w:t>a</w:t>
      </w:r>
      <w:r w:rsidRPr="00B03276">
        <w:rPr>
          <w:rFonts w:eastAsia="Arial" w:cs="Arial"/>
          <w:color w:val="000000"/>
          <w:lang w:val="es-ES" w:eastAsia="en-GB"/>
        </w:rPr>
        <w:t>umentar el interés de los países que no son Partes para trabajar con las Partes de la CMS en los esfuerzos de conservación del j</w:t>
      </w:r>
      <w:r w:rsidRPr="00B03276">
        <w:rPr>
          <w:rFonts w:eastAsia="Arial" w:cs="Arial"/>
          <w:lang w:val="es-ES" w:eastAsia="en-GB"/>
        </w:rPr>
        <w:t xml:space="preserve">aguar, sentando las bases para unificar dichos esfuerzos a través de una iniciativa conjunta CITES – CMS para el jaguar. </w:t>
      </w:r>
    </w:p>
    <w:p w14:paraId="32AAB5B4" w14:textId="77777777" w:rsidR="00B03276" w:rsidRPr="00B03276" w:rsidRDefault="00B03276" w:rsidP="00B03276">
      <w:pPr>
        <w:widowControl w:val="0"/>
        <w:pBdr>
          <w:top w:val="nil"/>
          <w:left w:val="nil"/>
          <w:bottom w:val="nil"/>
          <w:right w:val="nil"/>
          <w:between w:val="nil"/>
        </w:pBdr>
        <w:autoSpaceDE w:val="0"/>
        <w:autoSpaceDN w:val="0"/>
        <w:adjustRightInd w:val="0"/>
        <w:spacing w:after="0" w:line="240" w:lineRule="auto"/>
        <w:ind w:left="720"/>
        <w:rPr>
          <w:rFonts w:eastAsia="Arial" w:cs="Arial"/>
          <w:i/>
          <w:color w:val="000000"/>
          <w:lang w:val="es-ES" w:eastAsia="en-GB"/>
        </w:rPr>
      </w:pPr>
    </w:p>
    <w:p w14:paraId="5A09944E" w14:textId="77777777" w:rsidR="00B03276" w:rsidRPr="00B03276" w:rsidRDefault="00B03276" w:rsidP="00B03276">
      <w:pPr>
        <w:widowControl w:val="0"/>
        <w:numPr>
          <w:ilvl w:val="0"/>
          <w:numId w:val="15"/>
        </w:numPr>
        <w:tabs>
          <w:tab w:val="left" w:pos="540"/>
        </w:tabs>
        <w:autoSpaceDE w:val="0"/>
        <w:autoSpaceDN w:val="0"/>
        <w:adjustRightInd w:val="0"/>
        <w:spacing w:after="0" w:line="240" w:lineRule="auto"/>
        <w:ind w:left="540" w:hanging="540"/>
        <w:jc w:val="both"/>
        <w:rPr>
          <w:rFonts w:eastAsia="Arial" w:cs="Arial"/>
          <w:lang w:val="es-ES" w:eastAsia="en-GB"/>
        </w:rPr>
      </w:pPr>
      <w:r w:rsidRPr="00B03276">
        <w:rPr>
          <w:rFonts w:eastAsia="Arial" w:cs="Arial"/>
          <w:i/>
          <w:lang w:val="es-ES" w:eastAsia="en-GB"/>
        </w:rPr>
        <w:t>Acuerda,</w:t>
      </w:r>
      <w:r w:rsidRPr="00B03276">
        <w:rPr>
          <w:rFonts w:eastAsia="Arial" w:cs="Arial"/>
          <w:lang w:val="es-ES" w:eastAsia="en-GB"/>
        </w:rPr>
        <w:t xml:space="preserve"> que la Iniciativa debe centrarse en lo siguiente:</w:t>
      </w:r>
    </w:p>
    <w:p w14:paraId="3C8B4CFA" w14:textId="77777777" w:rsidR="00B03276" w:rsidRPr="00B03276" w:rsidRDefault="00B03276" w:rsidP="00B03276">
      <w:pPr>
        <w:widowControl w:val="0"/>
        <w:pBdr>
          <w:top w:val="nil"/>
          <w:left w:val="nil"/>
          <w:bottom w:val="nil"/>
          <w:right w:val="nil"/>
          <w:between w:val="nil"/>
        </w:pBdr>
        <w:autoSpaceDE w:val="0"/>
        <w:autoSpaceDN w:val="0"/>
        <w:adjustRightInd w:val="0"/>
        <w:spacing w:after="0" w:line="240" w:lineRule="auto"/>
        <w:ind w:left="720"/>
        <w:rPr>
          <w:rFonts w:eastAsia="Arial" w:cs="Arial"/>
          <w:color w:val="000000"/>
          <w:lang w:val="es-ES" w:eastAsia="en-GB"/>
        </w:rPr>
      </w:pPr>
      <w:bookmarkStart w:id="9" w:name="_heading=h.30j0zll" w:colFirst="0" w:colLast="0"/>
      <w:bookmarkEnd w:id="9"/>
    </w:p>
    <w:p w14:paraId="4714E817" w14:textId="77777777" w:rsidR="00B03276" w:rsidRPr="00B03276" w:rsidRDefault="00B03276" w:rsidP="009A73A2">
      <w:pPr>
        <w:widowControl w:val="0"/>
        <w:numPr>
          <w:ilvl w:val="0"/>
          <w:numId w:val="16"/>
        </w:numPr>
        <w:tabs>
          <w:tab w:val="left" w:pos="540"/>
        </w:tabs>
        <w:autoSpaceDE w:val="0"/>
        <w:autoSpaceDN w:val="0"/>
        <w:adjustRightInd w:val="0"/>
        <w:spacing w:after="80" w:line="240" w:lineRule="auto"/>
        <w:ind w:left="993" w:hanging="446"/>
        <w:jc w:val="both"/>
        <w:rPr>
          <w:rFonts w:eastAsia="Arial" w:cs="Arial"/>
          <w:lang w:val="es-ES" w:eastAsia="en-GB"/>
        </w:rPr>
      </w:pPr>
      <w:r w:rsidRPr="00B03276">
        <w:rPr>
          <w:rFonts w:eastAsia="Arial" w:cs="Arial"/>
          <w:lang w:val="es-ES" w:eastAsia="en-GB"/>
        </w:rPr>
        <w:t>crear y fortalecer alianzas estratégicas y acuerdos bilaterales o regionales para la conservación del jaguar, incluyendo la transformación de esta Iniciativa en una iniciativa conjunta CITES-CMS para el jaguar, en alineación con la Hoja de Ruta Jaguar 2030, con su respectivo Programa de Trabajo;</w:t>
      </w:r>
    </w:p>
    <w:p w14:paraId="081888F6" w14:textId="77777777" w:rsidR="00B03276" w:rsidRPr="00B03276" w:rsidRDefault="00B03276" w:rsidP="009A73A2">
      <w:pPr>
        <w:widowControl w:val="0"/>
        <w:numPr>
          <w:ilvl w:val="0"/>
          <w:numId w:val="16"/>
        </w:numPr>
        <w:tabs>
          <w:tab w:val="left" w:pos="540"/>
        </w:tabs>
        <w:autoSpaceDE w:val="0"/>
        <w:autoSpaceDN w:val="0"/>
        <w:adjustRightInd w:val="0"/>
        <w:spacing w:after="80" w:line="240" w:lineRule="auto"/>
        <w:ind w:left="993" w:hanging="446"/>
        <w:jc w:val="both"/>
        <w:rPr>
          <w:rFonts w:eastAsia="Arial" w:cs="Arial"/>
          <w:lang w:val="es-ES" w:eastAsia="en-GB"/>
        </w:rPr>
      </w:pPr>
      <w:r w:rsidRPr="00B03276">
        <w:rPr>
          <w:rFonts w:eastAsia="Arial" w:cs="Arial"/>
          <w:lang w:val="es-ES" w:eastAsia="en-GB"/>
        </w:rPr>
        <w:t xml:space="preserve">realizar propuestas y materiales que faciliten la recaudación de fondos para la conservación de la especie, y analizar potenciales mecanismos para el adecuado manejo de fondos y capacidades de la Iniciativa, como a través de la creación de </w:t>
      </w:r>
      <w:r w:rsidRPr="00B03276">
        <w:rPr>
          <w:rFonts w:eastAsia="Arial" w:cs="Arial"/>
          <w:lang w:val="es-ES" w:eastAsia="en-GB"/>
        </w:rPr>
        <w:lastRenderedPageBreak/>
        <w:t xml:space="preserve">un fondo para el jaguar; </w:t>
      </w:r>
    </w:p>
    <w:p w14:paraId="304AE73C" w14:textId="1769DE60" w:rsidR="00B03276" w:rsidRPr="00B03276" w:rsidRDefault="00B03276" w:rsidP="009A73A2">
      <w:pPr>
        <w:widowControl w:val="0"/>
        <w:numPr>
          <w:ilvl w:val="0"/>
          <w:numId w:val="16"/>
        </w:numPr>
        <w:tabs>
          <w:tab w:val="left" w:pos="540"/>
        </w:tabs>
        <w:autoSpaceDE w:val="0"/>
        <w:autoSpaceDN w:val="0"/>
        <w:adjustRightInd w:val="0"/>
        <w:spacing w:after="80" w:line="240" w:lineRule="auto"/>
        <w:ind w:left="993" w:hanging="446"/>
        <w:jc w:val="both"/>
        <w:rPr>
          <w:rFonts w:eastAsia="Arial" w:cs="Arial"/>
          <w:lang w:val="es-ES" w:eastAsia="en-GB"/>
        </w:rPr>
      </w:pPr>
      <w:r w:rsidRPr="00B03276">
        <w:rPr>
          <w:rFonts w:eastAsia="Arial" w:cs="Arial"/>
          <w:lang w:val="es-ES" w:eastAsia="en-GB"/>
        </w:rPr>
        <w:t xml:space="preserve">definir la distribución actual, según el conocimiento disponible de la especie, en cada estado de su rango </w:t>
      </w:r>
      <w:r w:rsidR="002E5B1F" w:rsidRPr="00B03276">
        <w:rPr>
          <w:rFonts w:eastAsia="Arial" w:cs="Arial"/>
          <w:lang w:val="es-ES" w:eastAsia="en-GB"/>
        </w:rPr>
        <w:t>geográfico</w:t>
      </w:r>
      <w:r w:rsidRPr="00B03276">
        <w:rPr>
          <w:rFonts w:eastAsia="Arial" w:cs="Arial"/>
          <w:lang w:val="es-ES" w:eastAsia="en-GB"/>
        </w:rPr>
        <w:t xml:space="preserve"> con priorización de áreas importantes transfronterizas, corredores de conectividad y núcleo de preservación de la especie para alimentar las demás medidas de manejo a desarrollar; </w:t>
      </w:r>
    </w:p>
    <w:p w14:paraId="4495C688" w14:textId="77777777" w:rsidR="00B03276" w:rsidRPr="00B03276" w:rsidRDefault="00B03276" w:rsidP="009A73A2">
      <w:pPr>
        <w:widowControl w:val="0"/>
        <w:numPr>
          <w:ilvl w:val="0"/>
          <w:numId w:val="16"/>
        </w:numPr>
        <w:tabs>
          <w:tab w:val="left" w:pos="540"/>
        </w:tabs>
        <w:autoSpaceDE w:val="0"/>
        <w:autoSpaceDN w:val="0"/>
        <w:adjustRightInd w:val="0"/>
        <w:spacing w:after="80" w:line="240" w:lineRule="auto"/>
        <w:ind w:left="993" w:hanging="446"/>
        <w:jc w:val="both"/>
        <w:rPr>
          <w:rFonts w:eastAsia="Arial" w:cs="Arial"/>
          <w:lang w:val="es-ES" w:eastAsia="en-GB"/>
        </w:rPr>
      </w:pPr>
      <w:r w:rsidRPr="00B03276">
        <w:rPr>
          <w:rFonts w:eastAsia="Arial" w:cs="Arial"/>
          <w:lang w:val="es-ES" w:eastAsia="en-GB"/>
        </w:rPr>
        <w:t>elaborar y aplicar estrategias de conservación para el jaguar, para hacer frente a las amenazas a su supervivencia, particularmente frente al comercio ilegal de sus partes, la caza oportunista o en retaliación por conflictos con humanos, y la pérdida de hábitats, presas y conectividad;</w:t>
      </w:r>
    </w:p>
    <w:p w14:paraId="40EE3229" w14:textId="77777777" w:rsidR="00B03276" w:rsidRPr="00B03276" w:rsidRDefault="00B03276" w:rsidP="009A73A2">
      <w:pPr>
        <w:widowControl w:val="0"/>
        <w:numPr>
          <w:ilvl w:val="0"/>
          <w:numId w:val="16"/>
        </w:numPr>
        <w:tabs>
          <w:tab w:val="left" w:pos="540"/>
        </w:tabs>
        <w:autoSpaceDE w:val="0"/>
        <w:autoSpaceDN w:val="0"/>
        <w:adjustRightInd w:val="0"/>
        <w:spacing w:after="80" w:line="240" w:lineRule="auto"/>
        <w:ind w:left="993" w:hanging="446"/>
        <w:jc w:val="both"/>
        <w:rPr>
          <w:rFonts w:eastAsia="Arial" w:cs="Arial"/>
          <w:lang w:val="es-ES" w:eastAsia="en-GB"/>
        </w:rPr>
      </w:pPr>
      <w:r w:rsidRPr="00B03276">
        <w:rPr>
          <w:rFonts w:eastAsia="Arial" w:cs="Arial"/>
          <w:lang w:val="es-ES" w:eastAsia="en-GB"/>
        </w:rPr>
        <w:t>adoptar medidas que permitan y aseguren la conectividad entre poblaciones de jaguar, incluyendo la creación y designación oficial de corredores biológicos, así como el manejo efectivo áreas protegidas, territorios indígenas, y otras medidas efectivas de conservación basadas en áreas;</w:t>
      </w:r>
    </w:p>
    <w:p w14:paraId="0D07382C" w14:textId="77777777" w:rsidR="00B03276" w:rsidRPr="00B03276" w:rsidRDefault="00B03276" w:rsidP="009A73A2">
      <w:pPr>
        <w:widowControl w:val="0"/>
        <w:numPr>
          <w:ilvl w:val="0"/>
          <w:numId w:val="16"/>
        </w:numPr>
        <w:tabs>
          <w:tab w:val="left" w:pos="540"/>
        </w:tabs>
        <w:autoSpaceDE w:val="0"/>
        <w:autoSpaceDN w:val="0"/>
        <w:adjustRightInd w:val="0"/>
        <w:spacing w:after="80" w:line="240" w:lineRule="auto"/>
        <w:ind w:left="993" w:hanging="446"/>
        <w:jc w:val="both"/>
        <w:rPr>
          <w:rFonts w:eastAsia="Arial" w:cs="Arial"/>
          <w:lang w:val="es-ES" w:eastAsia="en-GB"/>
        </w:rPr>
      </w:pPr>
      <w:r w:rsidRPr="00B03276">
        <w:rPr>
          <w:rFonts w:eastAsia="Arial" w:cs="Arial"/>
          <w:lang w:val="es-ES" w:eastAsia="en-GB"/>
        </w:rPr>
        <w:t>promover la coexistencia entre jaguares y comunidades locales a través de esfuerzos para cambiar los comportamientos, y la adopción de prácticas productivas y medios de vida amigables con el jaguar, particularmente en zonas prioritarias para la conectividad y para la disminución de la caza y tráfico;</w:t>
      </w:r>
    </w:p>
    <w:p w14:paraId="267389F6" w14:textId="580C1EBF" w:rsidR="00B03276" w:rsidRPr="00B03276" w:rsidRDefault="00B03276" w:rsidP="009A73A2">
      <w:pPr>
        <w:widowControl w:val="0"/>
        <w:numPr>
          <w:ilvl w:val="0"/>
          <w:numId w:val="16"/>
        </w:numPr>
        <w:tabs>
          <w:tab w:val="left" w:pos="540"/>
        </w:tabs>
        <w:autoSpaceDE w:val="0"/>
        <w:autoSpaceDN w:val="0"/>
        <w:adjustRightInd w:val="0"/>
        <w:spacing w:after="80" w:line="240" w:lineRule="auto"/>
        <w:ind w:left="993" w:hanging="446"/>
        <w:jc w:val="both"/>
        <w:rPr>
          <w:rFonts w:eastAsia="Arial" w:cs="Arial"/>
          <w:lang w:val="es-ES" w:eastAsia="en-GB"/>
        </w:rPr>
      </w:pPr>
      <w:r w:rsidRPr="00B03276">
        <w:rPr>
          <w:rFonts w:eastAsia="Arial" w:cs="Arial"/>
          <w:lang w:val="es-ES" w:eastAsia="en-GB"/>
        </w:rPr>
        <w:t>desarrollar la capacidad de los Estados del área de distribución de ocuparse de la</w:t>
      </w:r>
      <w:r w:rsidR="002E5B1F">
        <w:rPr>
          <w:rFonts w:eastAsia="Arial" w:cs="Arial"/>
          <w:lang w:val="es-ES" w:eastAsia="en-GB"/>
        </w:rPr>
        <w:t xml:space="preserve"> </w:t>
      </w:r>
      <w:r w:rsidRPr="00B03276">
        <w:rPr>
          <w:rFonts w:eastAsia="Arial" w:cs="Arial"/>
          <w:lang w:val="es-ES" w:eastAsia="en-GB"/>
        </w:rPr>
        <w:t>conservación, gestión, monitoreo y aplicación de la ley a favor de la especie, revisando y actualizando los planes nacionales de conservación y otras estrategias y marcos legales, según sea necesario;</w:t>
      </w:r>
    </w:p>
    <w:p w14:paraId="3980710B" w14:textId="77777777" w:rsidR="00B03276" w:rsidRPr="00B03276" w:rsidRDefault="00B03276" w:rsidP="009A73A2">
      <w:pPr>
        <w:widowControl w:val="0"/>
        <w:numPr>
          <w:ilvl w:val="0"/>
          <w:numId w:val="16"/>
        </w:numPr>
        <w:tabs>
          <w:tab w:val="left" w:pos="540"/>
        </w:tabs>
        <w:autoSpaceDE w:val="0"/>
        <w:autoSpaceDN w:val="0"/>
        <w:adjustRightInd w:val="0"/>
        <w:spacing w:after="80" w:line="240" w:lineRule="auto"/>
        <w:ind w:left="993" w:hanging="446"/>
        <w:jc w:val="both"/>
        <w:rPr>
          <w:rFonts w:eastAsia="Arial" w:cs="Arial"/>
          <w:lang w:val="es-ES" w:eastAsia="en-GB"/>
        </w:rPr>
      </w:pPr>
      <w:r w:rsidRPr="00B03276">
        <w:rPr>
          <w:rFonts w:eastAsia="Arial" w:cs="Arial"/>
          <w:lang w:val="es-ES" w:eastAsia="en-GB"/>
        </w:rPr>
        <w:t xml:space="preserve">mejorar la educación y la sensibilización de las comunidades locales y la población general sobre el estado de conservación y las amenazas del jaguar; </w:t>
      </w:r>
    </w:p>
    <w:p w14:paraId="0F7D8233" w14:textId="77777777" w:rsidR="00B03276" w:rsidRPr="00B03276" w:rsidRDefault="00B03276" w:rsidP="009A73A2">
      <w:pPr>
        <w:widowControl w:val="0"/>
        <w:numPr>
          <w:ilvl w:val="0"/>
          <w:numId w:val="16"/>
        </w:numPr>
        <w:tabs>
          <w:tab w:val="left" w:pos="540"/>
        </w:tabs>
        <w:autoSpaceDE w:val="0"/>
        <w:autoSpaceDN w:val="0"/>
        <w:adjustRightInd w:val="0"/>
        <w:spacing w:after="80" w:line="240" w:lineRule="auto"/>
        <w:ind w:left="993" w:hanging="446"/>
        <w:jc w:val="both"/>
        <w:rPr>
          <w:rFonts w:eastAsia="Arial" w:cs="Arial"/>
          <w:lang w:val="es-ES" w:eastAsia="en-GB"/>
        </w:rPr>
      </w:pPr>
      <w:r w:rsidRPr="00B03276">
        <w:rPr>
          <w:rFonts w:eastAsia="Arial" w:cs="Arial"/>
          <w:lang w:val="es-ES" w:eastAsia="en-GB"/>
        </w:rPr>
        <w:t>ampliar los esfuerzos para evaluar el estado de conservación local / regional de las poblaciones de jaguar, y sus tendencias en el transcurso del tiempo, particularmente de aquellas poblaciones compartidas y transfronterizas, y para monitorear sus amenazas;</w:t>
      </w:r>
    </w:p>
    <w:p w14:paraId="5CF891C7" w14:textId="77777777" w:rsidR="00B03276" w:rsidRPr="00B03276" w:rsidRDefault="00B03276" w:rsidP="009A73A2">
      <w:pPr>
        <w:widowControl w:val="0"/>
        <w:numPr>
          <w:ilvl w:val="0"/>
          <w:numId w:val="16"/>
        </w:numPr>
        <w:tabs>
          <w:tab w:val="left" w:pos="540"/>
        </w:tabs>
        <w:autoSpaceDE w:val="0"/>
        <w:autoSpaceDN w:val="0"/>
        <w:adjustRightInd w:val="0"/>
        <w:spacing w:after="0" w:line="240" w:lineRule="auto"/>
        <w:ind w:left="990" w:hanging="450"/>
        <w:jc w:val="both"/>
        <w:rPr>
          <w:rFonts w:eastAsia="Arial" w:cs="Arial"/>
          <w:lang w:val="es-ES" w:eastAsia="en-GB"/>
        </w:rPr>
      </w:pPr>
      <w:r w:rsidRPr="00B03276">
        <w:rPr>
          <w:rFonts w:eastAsia="Arial" w:cs="Arial"/>
          <w:lang w:val="es-ES" w:eastAsia="en-GB"/>
        </w:rPr>
        <w:t xml:space="preserve">promover y facilitar la comunicación y el intercambio de información entre los Estados del área de distribución y demás partes involucradas en la conservación de la especie, incluyendo la conformación de sistemas estandarizados para la recolección y análisis de los datos sobre los jaguares y sus amenazas. </w:t>
      </w:r>
    </w:p>
    <w:p w14:paraId="46FD626C" w14:textId="77777777" w:rsidR="00B03276" w:rsidRPr="00B03276" w:rsidRDefault="00B03276" w:rsidP="00B03276">
      <w:pPr>
        <w:widowControl w:val="0"/>
        <w:pBdr>
          <w:top w:val="nil"/>
          <w:left w:val="nil"/>
          <w:bottom w:val="nil"/>
          <w:right w:val="nil"/>
          <w:between w:val="nil"/>
        </w:pBdr>
        <w:autoSpaceDE w:val="0"/>
        <w:autoSpaceDN w:val="0"/>
        <w:adjustRightInd w:val="0"/>
        <w:spacing w:after="0" w:line="240" w:lineRule="auto"/>
        <w:ind w:left="720"/>
        <w:rPr>
          <w:rFonts w:eastAsia="Arial" w:cs="Arial"/>
          <w:i/>
          <w:color w:val="000000"/>
          <w:lang w:val="es-ES" w:eastAsia="en-GB"/>
        </w:rPr>
      </w:pPr>
    </w:p>
    <w:p w14:paraId="01B5AEFE" w14:textId="77777777" w:rsidR="00B03276" w:rsidRPr="00B03276" w:rsidRDefault="00B03276" w:rsidP="00B03276">
      <w:pPr>
        <w:widowControl w:val="0"/>
        <w:numPr>
          <w:ilvl w:val="0"/>
          <w:numId w:val="15"/>
        </w:numPr>
        <w:tabs>
          <w:tab w:val="left" w:pos="540"/>
        </w:tabs>
        <w:autoSpaceDE w:val="0"/>
        <w:autoSpaceDN w:val="0"/>
        <w:adjustRightInd w:val="0"/>
        <w:spacing w:after="0" w:line="240" w:lineRule="auto"/>
        <w:ind w:left="540" w:hanging="540"/>
        <w:jc w:val="both"/>
        <w:rPr>
          <w:rFonts w:eastAsia="Arial" w:cs="Arial"/>
          <w:lang w:val="es-ES" w:eastAsia="en-GB"/>
        </w:rPr>
      </w:pPr>
      <w:r w:rsidRPr="00B03276">
        <w:rPr>
          <w:rFonts w:eastAsia="Arial" w:cs="Arial"/>
          <w:i/>
          <w:lang w:val="es-ES" w:eastAsia="en-GB"/>
        </w:rPr>
        <w:t xml:space="preserve">Acuerda, </w:t>
      </w:r>
      <w:r w:rsidRPr="00B03276">
        <w:rPr>
          <w:rFonts w:eastAsia="Arial" w:cs="Arial"/>
          <w:lang w:val="es-ES" w:eastAsia="en-GB"/>
        </w:rPr>
        <w:t>que</w:t>
      </w:r>
      <w:r w:rsidRPr="00B03276">
        <w:rPr>
          <w:rFonts w:eastAsia="Arial" w:cs="Arial"/>
          <w:i/>
          <w:lang w:val="es-ES" w:eastAsia="en-GB"/>
        </w:rPr>
        <w:t xml:space="preserve"> </w:t>
      </w:r>
      <w:r w:rsidRPr="00B03276">
        <w:rPr>
          <w:rFonts w:eastAsia="Arial" w:cs="Arial"/>
          <w:lang w:val="es-ES" w:eastAsia="en-GB"/>
        </w:rPr>
        <w:t>la Iniciativa se deberá implementar a través de un Programa de Trabajo que contemple acciones concretas enmarcadas en objetivos claros y metas cuantificables;</w:t>
      </w:r>
    </w:p>
    <w:p w14:paraId="3206ED03" w14:textId="77777777" w:rsidR="00B03276" w:rsidRPr="00B03276" w:rsidRDefault="00B03276" w:rsidP="00B03276">
      <w:pPr>
        <w:widowControl w:val="0"/>
        <w:pBdr>
          <w:top w:val="nil"/>
          <w:left w:val="nil"/>
          <w:bottom w:val="nil"/>
          <w:right w:val="nil"/>
          <w:between w:val="nil"/>
        </w:pBdr>
        <w:autoSpaceDE w:val="0"/>
        <w:autoSpaceDN w:val="0"/>
        <w:adjustRightInd w:val="0"/>
        <w:spacing w:after="0" w:line="240" w:lineRule="auto"/>
        <w:ind w:left="720"/>
        <w:rPr>
          <w:rFonts w:eastAsia="Arial" w:cs="Arial"/>
          <w:color w:val="000000"/>
          <w:lang w:val="es-ES" w:eastAsia="en-GB"/>
        </w:rPr>
      </w:pPr>
    </w:p>
    <w:p w14:paraId="4EBF6269" w14:textId="77777777" w:rsidR="00B03276" w:rsidRPr="00B03276" w:rsidRDefault="00B03276" w:rsidP="00B03276">
      <w:pPr>
        <w:widowControl w:val="0"/>
        <w:numPr>
          <w:ilvl w:val="0"/>
          <w:numId w:val="15"/>
        </w:numPr>
        <w:tabs>
          <w:tab w:val="left" w:pos="540"/>
        </w:tabs>
        <w:autoSpaceDE w:val="0"/>
        <w:autoSpaceDN w:val="0"/>
        <w:adjustRightInd w:val="0"/>
        <w:spacing w:after="0" w:line="240" w:lineRule="auto"/>
        <w:ind w:left="540" w:hanging="540"/>
        <w:jc w:val="both"/>
        <w:rPr>
          <w:rFonts w:eastAsia="Arial" w:cs="Arial"/>
          <w:lang w:val="es-ES" w:eastAsia="en-GB"/>
        </w:rPr>
      </w:pPr>
      <w:r w:rsidRPr="00B03276">
        <w:rPr>
          <w:rFonts w:eastAsia="Arial" w:cs="Arial"/>
          <w:i/>
          <w:lang w:val="es-ES" w:eastAsia="en-GB"/>
        </w:rPr>
        <w:t xml:space="preserve">Solicita </w:t>
      </w:r>
      <w:r w:rsidRPr="00B03276">
        <w:rPr>
          <w:rFonts w:eastAsia="Arial" w:cs="Arial"/>
          <w:lang w:val="es-ES" w:eastAsia="en-GB"/>
        </w:rPr>
        <w:t>a la Secretaría que convoque a reuniones periódicas de los Estados del área de distribución con el objetivo evaluar el avance del Programa de Trabajo, según sea necesario, y supervisar la funcionalidad de la Iniciativa;</w:t>
      </w:r>
    </w:p>
    <w:p w14:paraId="1F2F2A37" w14:textId="77777777" w:rsidR="00B03276" w:rsidRPr="00B03276" w:rsidRDefault="00B03276" w:rsidP="00B03276">
      <w:pPr>
        <w:widowControl w:val="0"/>
        <w:pBdr>
          <w:top w:val="nil"/>
          <w:left w:val="nil"/>
          <w:bottom w:val="nil"/>
          <w:right w:val="nil"/>
          <w:between w:val="nil"/>
        </w:pBdr>
        <w:autoSpaceDE w:val="0"/>
        <w:autoSpaceDN w:val="0"/>
        <w:adjustRightInd w:val="0"/>
        <w:spacing w:after="0" w:line="240" w:lineRule="auto"/>
        <w:ind w:left="720"/>
        <w:rPr>
          <w:rFonts w:eastAsia="Arial" w:cs="Arial"/>
          <w:color w:val="000000"/>
          <w:lang w:val="es-ES" w:eastAsia="en-GB"/>
        </w:rPr>
      </w:pPr>
    </w:p>
    <w:p w14:paraId="6F73522D" w14:textId="77777777" w:rsidR="00B03276" w:rsidRPr="00B03276" w:rsidRDefault="00B03276" w:rsidP="00B03276">
      <w:pPr>
        <w:widowControl w:val="0"/>
        <w:numPr>
          <w:ilvl w:val="0"/>
          <w:numId w:val="15"/>
        </w:numPr>
        <w:tabs>
          <w:tab w:val="left" w:pos="540"/>
        </w:tabs>
        <w:autoSpaceDE w:val="0"/>
        <w:autoSpaceDN w:val="0"/>
        <w:adjustRightInd w:val="0"/>
        <w:spacing w:after="0" w:line="240" w:lineRule="auto"/>
        <w:ind w:left="540" w:hanging="540"/>
        <w:jc w:val="both"/>
        <w:rPr>
          <w:rFonts w:eastAsia="Arial" w:cs="Arial"/>
          <w:lang w:val="es-ES" w:eastAsia="en-GB"/>
        </w:rPr>
      </w:pPr>
      <w:r w:rsidRPr="00B03276">
        <w:rPr>
          <w:rFonts w:eastAsia="Arial" w:cs="Arial"/>
          <w:i/>
          <w:lang w:val="es-ES" w:eastAsia="en-GB"/>
        </w:rPr>
        <w:t xml:space="preserve">Anima </w:t>
      </w:r>
      <w:r w:rsidRPr="00B03276">
        <w:rPr>
          <w:rFonts w:eastAsia="Arial" w:cs="Arial"/>
          <w:lang w:val="es-ES" w:eastAsia="en-GB"/>
        </w:rPr>
        <w:t>a las partes, a las organizaciones intergubernamentales y no gubernamentales y a donantes a que contribuyan a los objetivos de la Iniciativa, y a que apoyen la Iniciativa mediante recursos humanos, financieros y técnicos;</w:t>
      </w:r>
    </w:p>
    <w:p w14:paraId="36246C27" w14:textId="77777777" w:rsidR="00B03276" w:rsidRPr="00B03276" w:rsidRDefault="00B03276" w:rsidP="00B03276">
      <w:pPr>
        <w:widowControl w:val="0"/>
        <w:pBdr>
          <w:top w:val="nil"/>
          <w:left w:val="nil"/>
          <w:bottom w:val="nil"/>
          <w:right w:val="nil"/>
          <w:between w:val="nil"/>
        </w:pBdr>
        <w:autoSpaceDE w:val="0"/>
        <w:autoSpaceDN w:val="0"/>
        <w:adjustRightInd w:val="0"/>
        <w:spacing w:after="0" w:line="240" w:lineRule="auto"/>
        <w:ind w:left="720"/>
        <w:rPr>
          <w:rFonts w:eastAsia="Arial" w:cs="Arial"/>
          <w:color w:val="000000"/>
          <w:lang w:val="es-ES" w:eastAsia="en-GB"/>
        </w:rPr>
      </w:pPr>
    </w:p>
    <w:p w14:paraId="2E55EBE9" w14:textId="77777777" w:rsidR="00B03276" w:rsidRPr="00B03276" w:rsidRDefault="00B03276" w:rsidP="00B03276">
      <w:pPr>
        <w:widowControl w:val="0"/>
        <w:numPr>
          <w:ilvl w:val="0"/>
          <w:numId w:val="15"/>
        </w:numPr>
        <w:tabs>
          <w:tab w:val="left" w:pos="540"/>
        </w:tabs>
        <w:autoSpaceDE w:val="0"/>
        <w:autoSpaceDN w:val="0"/>
        <w:adjustRightInd w:val="0"/>
        <w:spacing w:after="0" w:line="240" w:lineRule="auto"/>
        <w:ind w:left="540" w:hanging="540"/>
        <w:jc w:val="both"/>
        <w:rPr>
          <w:rFonts w:eastAsia="Arial" w:cs="Arial"/>
          <w:lang w:val="es-ES" w:eastAsia="en-GB"/>
        </w:rPr>
      </w:pPr>
      <w:r w:rsidRPr="00B03276">
        <w:rPr>
          <w:rFonts w:eastAsia="Arial" w:cs="Arial"/>
          <w:i/>
          <w:lang w:val="es-ES" w:eastAsia="en-GB"/>
        </w:rPr>
        <w:t>Solicita</w:t>
      </w:r>
      <w:r w:rsidRPr="00B03276">
        <w:rPr>
          <w:rFonts w:eastAsia="Arial" w:cs="Arial"/>
          <w:lang w:val="es-ES" w:eastAsia="en-GB"/>
        </w:rPr>
        <w:t xml:space="preserve"> a la Secretaría que informe acerca de los avances de esta Resolución en cada reunión de la Conferencia de las Partes según proceda.</w:t>
      </w:r>
    </w:p>
    <w:p w14:paraId="30F71D38" w14:textId="77777777" w:rsidR="00296324" w:rsidRDefault="00296324">
      <w:pPr>
        <w:rPr>
          <w:rFonts w:eastAsia="Times New Roman" w:cs="Arial"/>
          <w:lang w:val="es-ES" w:eastAsia="es-ES"/>
        </w:rPr>
      </w:pPr>
    </w:p>
    <w:p w14:paraId="60A8B796" w14:textId="77777777" w:rsidR="009A73A2" w:rsidRDefault="009A73A2" w:rsidP="00B40E07">
      <w:pPr>
        <w:pStyle w:val="Firstnumbering1"/>
        <w:numPr>
          <w:ilvl w:val="0"/>
          <w:numId w:val="0"/>
        </w:numPr>
        <w:ind w:left="567"/>
        <w:sectPr w:rsidR="009A73A2" w:rsidSect="00323406">
          <w:headerReference w:type="even" r:id="rId18"/>
          <w:headerReference w:type="default" r:id="rId19"/>
          <w:headerReference w:type="first" r:id="rId20"/>
          <w:footerReference w:type="first" r:id="rId21"/>
          <w:pgSz w:w="11906" w:h="16838" w:code="9"/>
          <w:pgMar w:top="1440" w:right="1440" w:bottom="1440" w:left="1440" w:header="720" w:footer="720" w:gutter="0"/>
          <w:cols w:space="720"/>
          <w:titlePg/>
          <w:docGrid w:linePitch="360"/>
        </w:sectPr>
      </w:pPr>
    </w:p>
    <w:p w14:paraId="73FD1E3A" w14:textId="0FAA9B99" w:rsidR="003807CC" w:rsidRPr="003807CC" w:rsidRDefault="003807CC" w:rsidP="003807CC">
      <w:pPr>
        <w:autoSpaceDE w:val="0"/>
        <w:autoSpaceDN w:val="0"/>
        <w:adjustRightInd w:val="0"/>
        <w:spacing w:after="0" w:line="240" w:lineRule="auto"/>
        <w:jc w:val="right"/>
        <w:rPr>
          <w:rFonts w:eastAsia="Arial" w:cs="Arial"/>
          <w:b/>
          <w:smallCaps/>
          <w:lang w:val="es-ES" w:eastAsia="en-GB"/>
        </w:rPr>
      </w:pPr>
      <w:r w:rsidRPr="003807CC">
        <w:rPr>
          <w:rFonts w:eastAsia="Arial" w:cs="Arial"/>
          <w:b/>
          <w:smallCaps/>
          <w:lang w:val="es-ES" w:eastAsia="en-GB"/>
        </w:rPr>
        <w:lastRenderedPageBreak/>
        <w:t>ANEXO 2</w:t>
      </w:r>
    </w:p>
    <w:p w14:paraId="1584FE9A" w14:textId="77777777" w:rsidR="00553285" w:rsidRDefault="00553285" w:rsidP="003807CC">
      <w:pPr>
        <w:widowControl w:val="0"/>
        <w:autoSpaceDE w:val="0"/>
        <w:autoSpaceDN w:val="0"/>
        <w:adjustRightInd w:val="0"/>
        <w:spacing w:after="0" w:line="240" w:lineRule="auto"/>
        <w:rPr>
          <w:rFonts w:eastAsia="Arial" w:cs="Arial"/>
          <w:lang w:val="es-ES" w:eastAsia="en-GB"/>
        </w:rPr>
      </w:pPr>
    </w:p>
    <w:p w14:paraId="75CCB881" w14:textId="77777777" w:rsidR="000E44BA" w:rsidRPr="003807CC" w:rsidRDefault="000E44BA" w:rsidP="003807CC">
      <w:pPr>
        <w:widowControl w:val="0"/>
        <w:autoSpaceDE w:val="0"/>
        <w:autoSpaceDN w:val="0"/>
        <w:adjustRightInd w:val="0"/>
        <w:spacing w:after="0" w:line="240" w:lineRule="auto"/>
        <w:rPr>
          <w:rFonts w:eastAsia="Arial" w:cs="Arial"/>
          <w:lang w:val="es-ES" w:eastAsia="en-GB"/>
        </w:rPr>
      </w:pPr>
    </w:p>
    <w:p w14:paraId="7E603BE5" w14:textId="77777777" w:rsidR="003807CC" w:rsidRPr="003807CC" w:rsidRDefault="003807CC" w:rsidP="003807CC">
      <w:pPr>
        <w:widowControl w:val="0"/>
        <w:autoSpaceDE w:val="0"/>
        <w:autoSpaceDN w:val="0"/>
        <w:adjustRightInd w:val="0"/>
        <w:spacing w:after="0" w:line="240" w:lineRule="auto"/>
        <w:jc w:val="center"/>
        <w:rPr>
          <w:rFonts w:eastAsia="Arial" w:cs="Arial"/>
          <w:lang w:val="es-ES" w:eastAsia="en-GB"/>
        </w:rPr>
      </w:pPr>
      <w:r w:rsidRPr="003807CC">
        <w:rPr>
          <w:rFonts w:eastAsia="Arial" w:cs="Arial"/>
          <w:lang w:val="es-ES" w:eastAsia="en-GB"/>
        </w:rPr>
        <w:t>PROYECTO DE DECISIÓNES</w:t>
      </w:r>
    </w:p>
    <w:p w14:paraId="2B823C9D" w14:textId="77777777" w:rsidR="000E44BA" w:rsidRDefault="000E44BA" w:rsidP="003807CC">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Arial" w:cs="Arial"/>
          <w:b/>
          <w:smallCaps/>
          <w:lang w:val="es-ES" w:eastAsia="en-GB"/>
        </w:rPr>
      </w:pPr>
    </w:p>
    <w:p w14:paraId="4CE6AA70" w14:textId="49CF29C5" w:rsidR="003807CC" w:rsidRDefault="003807CC" w:rsidP="003807CC">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Arial" w:cs="Arial"/>
          <w:b/>
          <w:smallCaps/>
          <w:lang w:val="es-ES" w:eastAsia="en-GB"/>
        </w:rPr>
      </w:pPr>
      <w:r w:rsidRPr="003807CC">
        <w:rPr>
          <w:rFonts w:eastAsia="Arial" w:cs="Arial"/>
          <w:b/>
          <w:smallCaps/>
          <w:lang w:val="es-ES" w:eastAsia="en-GB"/>
        </w:rPr>
        <w:t xml:space="preserve"> INICIATIVA CMS PARA JAGUAR</w:t>
      </w:r>
    </w:p>
    <w:p w14:paraId="48257A68" w14:textId="77777777" w:rsidR="003807CC" w:rsidRPr="003807CC" w:rsidRDefault="003807CC" w:rsidP="003807CC">
      <w:pPr>
        <w:widowControl w:val="0"/>
        <w:autoSpaceDE w:val="0"/>
        <w:autoSpaceDN w:val="0"/>
        <w:adjustRightInd w:val="0"/>
        <w:spacing w:after="0" w:line="240" w:lineRule="auto"/>
        <w:jc w:val="both"/>
        <w:rPr>
          <w:rFonts w:eastAsia="Arial" w:cs="Arial"/>
          <w:lang w:val="es-ES" w:eastAsia="en-GB"/>
        </w:rPr>
      </w:pPr>
    </w:p>
    <w:p w14:paraId="60D5BAF3" w14:textId="77777777" w:rsidR="003807CC" w:rsidRPr="003807CC" w:rsidRDefault="003807CC" w:rsidP="003807CC">
      <w:pPr>
        <w:widowControl w:val="0"/>
        <w:autoSpaceDE w:val="0"/>
        <w:autoSpaceDN w:val="0"/>
        <w:adjustRightInd w:val="0"/>
        <w:spacing w:after="0" w:line="240" w:lineRule="auto"/>
        <w:jc w:val="both"/>
        <w:rPr>
          <w:rFonts w:eastAsia="Arial" w:cs="Arial"/>
          <w:lang w:val="es-ES" w:eastAsia="en-GB"/>
        </w:rPr>
      </w:pPr>
    </w:p>
    <w:p w14:paraId="0271EDF3" w14:textId="77777777" w:rsidR="003807CC" w:rsidRPr="003807CC" w:rsidRDefault="003807CC" w:rsidP="003807CC">
      <w:pPr>
        <w:widowControl w:val="0"/>
        <w:autoSpaceDE w:val="0"/>
        <w:autoSpaceDN w:val="0"/>
        <w:adjustRightInd w:val="0"/>
        <w:spacing w:after="0" w:line="240" w:lineRule="auto"/>
        <w:jc w:val="both"/>
        <w:rPr>
          <w:rFonts w:eastAsia="Arial" w:cs="Arial"/>
          <w:b/>
          <w:i/>
          <w:lang w:val="es-ES" w:eastAsia="en-GB"/>
        </w:rPr>
      </w:pPr>
      <w:r w:rsidRPr="003807CC">
        <w:rPr>
          <w:rFonts w:eastAsia="Arial" w:cs="Arial"/>
          <w:b/>
          <w:i/>
          <w:lang w:val="es-ES" w:eastAsia="en-GB"/>
        </w:rPr>
        <w:t xml:space="preserve">Dirigido a las Partes </w:t>
      </w:r>
    </w:p>
    <w:p w14:paraId="67C22571" w14:textId="77777777" w:rsidR="003807CC" w:rsidRPr="003807CC" w:rsidRDefault="003807CC" w:rsidP="003807CC">
      <w:pPr>
        <w:widowControl w:val="0"/>
        <w:autoSpaceDE w:val="0"/>
        <w:autoSpaceDN w:val="0"/>
        <w:adjustRightInd w:val="0"/>
        <w:spacing w:after="0" w:line="240" w:lineRule="auto"/>
        <w:jc w:val="both"/>
        <w:rPr>
          <w:rFonts w:eastAsia="Arial" w:cs="Arial"/>
          <w:lang w:val="es-ES" w:eastAsia="en-GB"/>
        </w:rPr>
      </w:pPr>
    </w:p>
    <w:p w14:paraId="1E2359AA" w14:textId="77777777" w:rsidR="003807CC" w:rsidRPr="003807CC" w:rsidRDefault="003807CC" w:rsidP="00222DE9">
      <w:pPr>
        <w:widowControl w:val="0"/>
        <w:autoSpaceDE w:val="0"/>
        <w:autoSpaceDN w:val="0"/>
        <w:adjustRightInd w:val="0"/>
        <w:spacing w:after="0" w:line="240" w:lineRule="auto"/>
        <w:ind w:left="900" w:hanging="900"/>
        <w:jc w:val="both"/>
        <w:rPr>
          <w:rFonts w:eastAsia="Arial" w:cs="Arial"/>
          <w:lang w:val="es-ES" w:eastAsia="en-GB"/>
        </w:rPr>
      </w:pPr>
      <w:r w:rsidRPr="003807CC">
        <w:rPr>
          <w:rFonts w:eastAsia="Arial" w:cs="Arial"/>
          <w:lang w:val="es-ES" w:eastAsia="en-GB"/>
        </w:rPr>
        <w:t>14.AA</w:t>
      </w:r>
      <w:r w:rsidRPr="003807CC">
        <w:rPr>
          <w:rFonts w:eastAsia="Arial" w:cs="Arial"/>
          <w:lang w:val="es-ES" w:eastAsia="en-GB"/>
        </w:rPr>
        <w:tab/>
        <w:t>Se solicita a las Partes:</w:t>
      </w:r>
    </w:p>
    <w:p w14:paraId="4D3391AB" w14:textId="77777777" w:rsidR="003807CC" w:rsidRPr="003807CC" w:rsidRDefault="003807CC" w:rsidP="003807CC">
      <w:pPr>
        <w:widowControl w:val="0"/>
        <w:autoSpaceDE w:val="0"/>
        <w:autoSpaceDN w:val="0"/>
        <w:adjustRightInd w:val="0"/>
        <w:spacing w:after="0" w:line="240" w:lineRule="auto"/>
        <w:ind w:left="720" w:hanging="720"/>
        <w:jc w:val="both"/>
        <w:rPr>
          <w:rFonts w:eastAsia="Arial" w:cs="Arial"/>
          <w:lang w:val="es-ES" w:eastAsia="en-GB"/>
        </w:rPr>
      </w:pPr>
    </w:p>
    <w:p w14:paraId="4E682ED4" w14:textId="27CCD11D" w:rsidR="003807CC" w:rsidRDefault="008A4FE5" w:rsidP="00222DE9">
      <w:pPr>
        <w:pStyle w:val="ListParagraph"/>
        <w:widowControl w:val="0"/>
        <w:numPr>
          <w:ilvl w:val="0"/>
          <w:numId w:val="20"/>
        </w:numPr>
        <w:tabs>
          <w:tab w:val="left" w:pos="1350"/>
        </w:tabs>
        <w:autoSpaceDE w:val="0"/>
        <w:autoSpaceDN w:val="0"/>
        <w:adjustRightInd w:val="0"/>
        <w:spacing w:after="0" w:line="240" w:lineRule="auto"/>
        <w:ind w:left="1350" w:hanging="450"/>
        <w:jc w:val="both"/>
        <w:rPr>
          <w:rFonts w:eastAsia="Arial" w:cs="Arial"/>
          <w:lang w:val="es-ES" w:eastAsia="en-GB"/>
        </w:rPr>
      </w:pPr>
      <w:r>
        <w:rPr>
          <w:rFonts w:eastAsia="Arial" w:cs="Arial"/>
          <w:lang w:val="es-ES" w:eastAsia="en-GB"/>
        </w:rPr>
        <w:t>c</w:t>
      </w:r>
      <w:r w:rsidR="003807CC" w:rsidRPr="006E12A3">
        <w:rPr>
          <w:rFonts w:eastAsia="Arial" w:cs="Arial"/>
          <w:lang w:val="es-ES" w:eastAsia="en-GB"/>
        </w:rPr>
        <w:t>ooperar con la Secretaría en la preparación de un Programa de Trabajo para la Iniciativa de la CMS para el Jaguar;</w:t>
      </w:r>
    </w:p>
    <w:p w14:paraId="3ECF54EF" w14:textId="77777777" w:rsidR="009C62DE" w:rsidRPr="006E12A3" w:rsidRDefault="009C62DE" w:rsidP="00222DE9">
      <w:pPr>
        <w:pStyle w:val="ListParagraph"/>
        <w:widowControl w:val="0"/>
        <w:tabs>
          <w:tab w:val="left" w:pos="1350"/>
        </w:tabs>
        <w:autoSpaceDE w:val="0"/>
        <w:autoSpaceDN w:val="0"/>
        <w:adjustRightInd w:val="0"/>
        <w:spacing w:after="0" w:line="240" w:lineRule="auto"/>
        <w:ind w:left="1350" w:hanging="450"/>
        <w:jc w:val="both"/>
        <w:rPr>
          <w:rFonts w:eastAsia="Arial" w:cs="Arial"/>
          <w:lang w:val="es-ES" w:eastAsia="en-GB"/>
        </w:rPr>
      </w:pPr>
    </w:p>
    <w:p w14:paraId="0DD94F77" w14:textId="5F799EDC" w:rsidR="003807CC" w:rsidRDefault="008A4FE5" w:rsidP="00222DE9">
      <w:pPr>
        <w:pStyle w:val="ListParagraph"/>
        <w:widowControl w:val="0"/>
        <w:numPr>
          <w:ilvl w:val="0"/>
          <w:numId w:val="20"/>
        </w:numPr>
        <w:tabs>
          <w:tab w:val="left" w:pos="1350"/>
        </w:tabs>
        <w:autoSpaceDE w:val="0"/>
        <w:autoSpaceDN w:val="0"/>
        <w:adjustRightInd w:val="0"/>
        <w:spacing w:after="0" w:line="240" w:lineRule="auto"/>
        <w:ind w:left="1350" w:hanging="450"/>
        <w:jc w:val="both"/>
        <w:rPr>
          <w:rFonts w:eastAsia="Arial" w:cs="Arial"/>
          <w:lang w:val="es-ES" w:eastAsia="en-GB"/>
        </w:rPr>
      </w:pPr>
      <w:r>
        <w:rPr>
          <w:rFonts w:eastAsia="Arial" w:cs="Arial"/>
          <w:lang w:val="es-ES" w:eastAsia="en-GB"/>
        </w:rPr>
        <w:t>p</w:t>
      </w:r>
      <w:r w:rsidR="003807CC" w:rsidRPr="006E12A3">
        <w:rPr>
          <w:rFonts w:eastAsia="Arial" w:cs="Arial"/>
          <w:lang w:val="es-ES" w:eastAsia="en-GB"/>
        </w:rPr>
        <w:t>articipar en una reunión de Estados del área de distribución para discutir y acordar el Programa de Trabajo de la Iniciativa;</w:t>
      </w:r>
    </w:p>
    <w:p w14:paraId="428C850D" w14:textId="77777777" w:rsidR="009C62DE" w:rsidRPr="009C62DE" w:rsidRDefault="009C62DE" w:rsidP="00222DE9">
      <w:pPr>
        <w:widowControl w:val="0"/>
        <w:tabs>
          <w:tab w:val="left" w:pos="1350"/>
        </w:tabs>
        <w:autoSpaceDE w:val="0"/>
        <w:autoSpaceDN w:val="0"/>
        <w:adjustRightInd w:val="0"/>
        <w:spacing w:after="0" w:line="240" w:lineRule="auto"/>
        <w:ind w:left="1350" w:hanging="450"/>
        <w:jc w:val="both"/>
        <w:rPr>
          <w:rFonts w:eastAsia="Arial" w:cs="Arial"/>
          <w:lang w:val="es-ES" w:eastAsia="en-GB"/>
        </w:rPr>
      </w:pPr>
    </w:p>
    <w:p w14:paraId="64CA308A" w14:textId="2F1B4726" w:rsidR="003807CC" w:rsidRPr="006E12A3" w:rsidRDefault="008A4FE5" w:rsidP="00222DE9">
      <w:pPr>
        <w:pStyle w:val="ListParagraph"/>
        <w:widowControl w:val="0"/>
        <w:numPr>
          <w:ilvl w:val="0"/>
          <w:numId w:val="20"/>
        </w:numPr>
        <w:tabs>
          <w:tab w:val="left" w:pos="1350"/>
        </w:tabs>
        <w:autoSpaceDE w:val="0"/>
        <w:autoSpaceDN w:val="0"/>
        <w:adjustRightInd w:val="0"/>
        <w:spacing w:after="0" w:line="240" w:lineRule="auto"/>
        <w:ind w:left="1350" w:hanging="450"/>
        <w:jc w:val="both"/>
        <w:rPr>
          <w:rFonts w:eastAsia="Arial" w:cs="Arial"/>
          <w:lang w:val="es-ES" w:eastAsia="en-GB"/>
        </w:rPr>
      </w:pPr>
      <w:r>
        <w:rPr>
          <w:rFonts w:eastAsia="Arial" w:cs="Arial"/>
          <w:lang w:val="es-ES" w:eastAsia="en-GB"/>
        </w:rPr>
        <w:t>i</w:t>
      </w:r>
      <w:r w:rsidR="003807CC" w:rsidRPr="006E12A3">
        <w:rPr>
          <w:rFonts w:eastAsia="Arial" w:cs="Arial"/>
          <w:lang w:val="es-ES" w:eastAsia="en-GB"/>
        </w:rPr>
        <w:t xml:space="preserve">nformar al Comité Permanente (o la COP) en su </w:t>
      </w:r>
      <w:proofErr w:type="spellStart"/>
      <w:r w:rsidR="000F0F08">
        <w:rPr>
          <w:rFonts w:eastAsia="Arial" w:cs="Arial"/>
          <w:lang w:val="es-ES" w:eastAsia="en-GB"/>
        </w:rPr>
        <w:t>XX</w:t>
      </w:r>
      <w:r w:rsidR="000F0F08" w:rsidRPr="003807CC">
        <w:rPr>
          <w:rFonts w:eastAsia="Arial" w:cs="Arial"/>
          <w:lang w:val="es-ES" w:eastAsia="en-GB"/>
        </w:rPr>
        <w:t>ª</w:t>
      </w:r>
      <w:proofErr w:type="spellEnd"/>
      <w:r w:rsidR="003807CC" w:rsidRPr="006E12A3">
        <w:rPr>
          <w:rFonts w:eastAsia="Arial" w:cs="Arial"/>
          <w:lang w:val="es-ES" w:eastAsia="en-GB"/>
        </w:rPr>
        <w:t xml:space="preserve"> reunión sobre el progreso hacia la implementación de esta Decisión.</w:t>
      </w:r>
    </w:p>
    <w:p w14:paraId="3BB513B2" w14:textId="77777777" w:rsidR="003807CC" w:rsidRPr="003807CC" w:rsidRDefault="003807CC" w:rsidP="003807CC">
      <w:pPr>
        <w:widowControl w:val="0"/>
        <w:autoSpaceDE w:val="0"/>
        <w:autoSpaceDN w:val="0"/>
        <w:adjustRightInd w:val="0"/>
        <w:spacing w:after="0" w:line="240" w:lineRule="auto"/>
        <w:jc w:val="both"/>
        <w:rPr>
          <w:rFonts w:eastAsia="Arial" w:cs="Arial"/>
          <w:lang w:val="es-ES" w:eastAsia="en-GB"/>
        </w:rPr>
      </w:pPr>
    </w:p>
    <w:p w14:paraId="2CC16D48" w14:textId="77777777" w:rsidR="003807CC" w:rsidRPr="003807CC" w:rsidRDefault="003807CC" w:rsidP="003807CC">
      <w:pPr>
        <w:widowControl w:val="0"/>
        <w:autoSpaceDE w:val="0"/>
        <w:autoSpaceDN w:val="0"/>
        <w:adjustRightInd w:val="0"/>
        <w:spacing w:after="0" w:line="240" w:lineRule="auto"/>
        <w:jc w:val="both"/>
        <w:rPr>
          <w:rFonts w:eastAsia="Arial" w:cs="Arial"/>
          <w:b/>
          <w:i/>
          <w:lang w:val="es-ES" w:eastAsia="en-GB"/>
        </w:rPr>
      </w:pPr>
      <w:r w:rsidRPr="003807CC">
        <w:rPr>
          <w:rFonts w:eastAsia="Arial" w:cs="Arial"/>
          <w:b/>
          <w:i/>
          <w:lang w:val="es-ES" w:eastAsia="en-GB"/>
        </w:rPr>
        <w:t>Dirigido a las Partes y Organizaciones Intergubernamentales y No-Gubernamentales</w:t>
      </w:r>
    </w:p>
    <w:p w14:paraId="138A1FED" w14:textId="77777777" w:rsidR="003807CC" w:rsidRPr="003807CC" w:rsidRDefault="003807CC" w:rsidP="003807CC">
      <w:pPr>
        <w:widowControl w:val="0"/>
        <w:tabs>
          <w:tab w:val="left" w:pos="851"/>
        </w:tabs>
        <w:autoSpaceDE w:val="0"/>
        <w:autoSpaceDN w:val="0"/>
        <w:adjustRightInd w:val="0"/>
        <w:spacing w:after="0" w:line="240" w:lineRule="auto"/>
        <w:jc w:val="both"/>
        <w:rPr>
          <w:rFonts w:eastAsia="Arial" w:cs="Arial"/>
          <w:lang w:val="es-ES" w:eastAsia="en-GB"/>
        </w:rPr>
      </w:pPr>
    </w:p>
    <w:p w14:paraId="34F7867D" w14:textId="77777777" w:rsidR="003807CC" w:rsidRPr="003807CC" w:rsidRDefault="003807CC" w:rsidP="00222DE9">
      <w:pPr>
        <w:widowControl w:val="0"/>
        <w:autoSpaceDE w:val="0"/>
        <w:autoSpaceDN w:val="0"/>
        <w:adjustRightInd w:val="0"/>
        <w:spacing w:after="0" w:line="240" w:lineRule="auto"/>
        <w:ind w:left="900" w:hanging="900"/>
        <w:jc w:val="both"/>
        <w:rPr>
          <w:rFonts w:eastAsia="Arial" w:cs="Arial"/>
          <w:lang w:val="es-ES" w:eastAsia="en-GB"/>
        </w:rPr>
      </w:pPr>
      <w:r w:rsidRPr="003807CC">
        <w:rPr>
          <w:rFonts w:eastAsia="Arial" w:cs="Arial"/>
          <w:lang w:val="es-ES" w:eastAsia="en-GB"/>
        </w:rPr>
        <w:t>14.BB</w:t>
      </w:r>
      <w:r w:rsidRPr="003807CC">
        <w:rPr>
          <w:rFonts w:eastAsia="Arial" w:cs="Arial"/>
          <w:lang w:val="es-ES" w:eastAsia="en-GB"/>
        </w:rPr>
        <w:tab/>
        <w:t>Se alienta a las Partes, Organizaciones Intergubernamentales y No-Gubernamentales a:</w:t>
      </w:r>
    </w:p>
    <w:p w14:paraId="16EF3684" w14:textId="77777777" w:rsidR="003807CC" w:rsidRPr="003807CC" w:rsidRDefault="003807CC" w:rsidP="003807CC">
      <w:pPr>
        <w:widowControl w:val="0"/>
        <w:autoSpaceDE w:val="0"/>
        <w:autoSpaceDN w:val="0"/>
        <w:adjustRightInd w:val="0"/>
        <w:spacing w:after="0" w:line="240" w:lineRule="auto"/>
        <w:ind w:left="1080" w:hanging="360"/>
        <w:jc w:val="both"/>
        <w:rPr>
          <w:rFonts w:eastAsia="Arial" w:cs="Arial"/>
          <w:lang w:val="es-ES" w:eastAsia="en-GB"/>
        </w:rPr>
      </w:pPr>
    </w:p>
    <w:p w14:paraId="720B15E8" w14:textId="197FADCE" w:rsidR="003807CC" w:rsidRDefault="008A4FE5" w:rsidP="00222DE9">
      <w:pPr>
        <w:widowControl w:val="0"/>
        <w:numPr>
          <w:ilvl w:val="0"/>
          <w:numId w:val="19"/>
        </w:numPr>
        <w:pBdr>
          <w:top w:val="nil"/>
          <w:left w:val="nil"/>
          <w:bottom w:val="nil"/>
          <w:right w:val="nil"/>
          <w:between w:val="nil"/>
        </w:pBdr>
        <w:autoSpaceDE w:val="0"/>
        <w:autoSpaceDN w:val="0"/>
        <w:adjustRightInd w:val="0"/>
        <w:spacing w:after="0" w:line="240" w:lineRule="auto"/>
        <w:ind w:left="1260"/>
        <w:jc w:val="both"/>
        <w:rPr>
          <w:rFonts w:eastAsia="Arial" w:cs="Arial"/>
          <w:color w:val="000000"/>
          <w:lang w:val="es-ES" w:eastAsia="en-GB"/>
        </w:rPr>
      </w:pPr>
      <w:r>
        <w:rPr>
          <w:rFonts w:eastAsia="Arial" w:cs="Arial"/>
          <w:color w:val="000000"/>
          <w:lang w:val="es-ES" w:eastAsia="en-GB"/>
        </w:rPr>
        <w:t>p</w:t>
      </w:r>
      <w:r w:rsidR="003807CC" w:rsidRPr="003807CC">
        <w:rPr>
          <w:rFonts w:eastAsia="Arial" w:cs="Arial"/>
          <w:color w:val="000000"/>
          <w:lang w:val="es-ES" w:eastAsia="en-GB"/>
        </w:rPr>
        <w:t>restar apoyo financiero y técnico para el desarrollo del Programa de Trabajo, y la organización de una reunión de Estados;</w:t>
      </w:r>
    </w:p>
    <w:p w14:paraId="20DFA057" w14:textId="77777777" w:rsidR="009C62DE" w:rsidRPr="003807CC" w:rsidRDefault="009C62DE" w:rsidP="00222DE9">
      <w:pPr>
        <w:widowControl w:val="0"/>
        <w:pBdr>
          <w:top w:val="nil"/>
          <w:left w:val="nil"/>
          <w:bottom w:val="nil"/>
          <w:right w:val="nil"/>
          <w:between w:val="nil"/>
        </w:pBdr>
        <w:autoSpaceDE w:val="0"/>
        <w:autoSpaceDN w:val="0"/>
        <w:adjustRightInd w:val="0"/>
        <w:spacing w:after="0" w:line="240" w:lineRule="auto"/>
        <w:ind w:left="1260" w:hanging="360"/>
        <w:jc w:val="both"/>
        <w:rPr>
          <w:rFonts w:eastAsia="Arial" w:cs="Arial"/>
          <w:color w:val="000000"/>
          <w:lang w:val="es-ES" w:eastAsia="en-GB"/>
        </w:rPr>
      </w:pPr>
    </w:p>
    <w:p w14:paraId="2E5448B6" w14:textId="16F99E66" w:rsidR="003807CC" w:rsidRPr="003807CC" w:rsidRDefault="006401F1" w:rsidP="00222DE9">
      <w:pPr>
        <w:widowControl w:val="0"/>
        <w:numPr>
          <w:ilvl w:val="0"/>
          <w:numId w:val="19"/>
        </w:numPr>
        <w:pBdr>
          <w:top w:val="nil"/>
          <w:left w:val="nil"/>
          <w:bottom w:val="nil"/>
          <w:right w:val="nil"/>
          <w:between w:val="nil"/>
        </w:pBdr>
        <w:autoSpaceDE w:val="0"/>
        <w:autoSpaceDN w:val="0"/>
        <w:adjustRightInd w:val="0"/>
        <w:spacing w:after="0" w:line="240" w:lineRule="auto"/>
        <w:ind w:left="1260"/>
        <w:jc w:val="both"/>
        <w:rPr>
          <w:rFonts w:eastAsia="Arial" w:cs="Arial"/>
          <w:color w:val="000000"/>
          <w:lang w:val="es-ES" w:eastAsia="en-GB"/>
        </w:rPr>
      </w:pPr>
      <w:r>
        <w:rPr>
          <w:rFonts w:eastAsia="Arial" w:cs="Arial"/>
          <w:color w:val="000000"/>
          <w:lang w:val="es-ES" w:eastAsia="en-GB"/>
        </w:rPr>
        <w:t>u</w:t>
      </w:r>
      <w:r w:rsidR="003807CC" w:rsidRPr="003807CC">
        <w:rPr>
          <w:rFonts w:eastAsia="Arial" w:cs="Arial"/>
          <w:color w:val="000000"/>
          <w:lang w:val="es-ES" w:eastAsia="en-GB"/>
        </w:rPr>
        <w:t>nificar o alinear los esfuerzos en el marco de la CITES y la Ruta Jaguar 2030 con esta Iniciativa.</w:t>
      </w:r>
    </w:p>
    <w:p w14:paraId="72764974" w14:textId="77777777" w:rsidR="003807CC" w:rsidRPr="003807CC" w:rsidRDefault="003807CC" w:rsidP="003807CC">
      <w:pPr>
        <w:widowControl w:val="0"/>
        <w:autoSpaceDE w:val="0"/>
        <w:autoSpaceDN w:val="0"/>
        <w:adjustRightInd w:val="0"/>
        <w:spacing w:after="0" w:line="240" w:lineRule="auto"/>
        <w:jc w:val="both"/>
        <w:rPr>
          <w:rFonts w:eastAsia="Arial" w:cs="Arial"/>
          <w:lang w:val="es-ES" w:eastAsia="en-GB"/>
        </w:rPr>
      </w:pPr>
    </w:p>
    <w:p w14:paraId="3EECD117" w14:textId="77777777" w:rsidR="003807CC" w:rsidRPr="003807CC" w:rsidRDefault="003807CC" w:rsidP="003807CC">
      <w:pPr>
        <w:widowControl w:val="0"/>
        <w:autoSpaceDE w:val="0"/>
        <w:autoSpaceDN w:val="0"/>
        <w:adjustRightInd w:val="0"/>
        <w:spacing w:after="0" w:line="240" w:lineRule="auto"/>
        <w:jc w:val="both"/>
        <w:rPr>
          <w:rFonts w:eastAsia="Arial" w:cs="Arial"/>
          <w:b/>
          <w:i/>
          <w:lang w:val="es-ES" w:eastAsia="en-GB"/>
        </w:rPr>
      </w:pPr>
      <w:r w:rsidRPr="003807CC">
        <w:rPr>
          <w:rFonts w:eastAsia="Arial" w:cs="Arial"/>
          <w:b/>
          <w:i/>
          <w:lang w:val="es-ES" w:eastAsia="en-GB"/>
        </w:rPr>
        <w:t>Dirigido al Comité Permanente</w:t>
      </w:r>
    </w:p>
    <w:p w14:paraId="1E1E3334" w14:textId="77777777" w:rsidR="003807CC" w:rsidRPr="003807CC" w:rsidRDefault="003807CC" w:rsidP="003807CC">
      <w:pPr>
        <w:widowControl w:val="0"/>
        <w:autoSpaceDE w:val="0"/>
        <w:autoSpaceDN w:val="0"/>
        <w:adjustRightInd w:val="0"/>
        <w:spacing w:after="0" w:line="240" w:lineRule="auto"/>
        <w:jc w:val="both"/>
        <w:rPr>
          <w:rFonts w:eastAsia="Arial" w:cs="Arial"/>
          <w:lang w:val="es-ES" w:eastAsia="en-GB"/>
        </w:rPr>
      </w:pPr>
    </w:p>
    <w:p w14:paraId="079F0F30" w14:textId="77777777" w:rsidR="003807CC" w:rsidRPr="003807CC" w:rsidRDefault="003807CC" w:rsidP="00222DE9">
      <w:pPr>
        <w:widowControl w:val="0"/>
        <w:autoSpaceDE w:val="0"/>
        <w:autoSpaceDN w:val="0"/>
        <w:adjustRightInd w:val="0"/>
        <w:spacing w:after="0" w:line="240" w:lineRule="auto"/>
        <w:ind w:left="900" w:hanging="900"/>
        <w:jc w:val="both"/>
        <w:rPr>
          <w:rFonts w:eastAsia="Arial" w:cs="Arial"/>
          <w:lang w:val="es-ES" w:eastAsia="en-GB"/>
        </w:rPr>
      </w:pPr>
      <w:r w:rsidRPr="003807CC">
        <w:rPr>
          <w:rFonts w:eastAsia="Arial" w:cs="Arial"/>
          <w:lang w:val="es-ES" w:eastAsia="en-GB"/>
        </w:rPr>
        <w:t>14.CC</w:t>
      </w:r>
      <w:r w:rsidRPr="003807CC">
        <w:rPr>
          <w:rFonts w:eastAsia="Arial" w:cs="Arial"/>
          <w:lang w:val="es-ES" w:eastAsia="en-GB"/>
        </w:rPr>
        <w:tab/>
        <w:t>El Comité Permanente deberá:</w:t>
      </w:r>
    </w:p>
    <w:p w14:paraId="7C1647E0" w14:textId="77777777" w:rsidR="003807CC" w:rsidRPr="003807CC" w:rsidRDefault="003807CC" w:rsidP="003807CC">
      <w:pPr>
        <w:widowControl w:val="0"/>
        <w:autoSpaceDE w:val="0"/>
        <w:autoSpaceDN w:val="0"/>
        <w:adjustRightInd w:val="0"/>
        <w:spacing w:after="0" w:line="240" w:lineRule="auto"/>
        <w:jc w:val="both"/>
        <w:rPr>
          <w:rFonts w:eastAsia="Arial" w:cs="Arial"/>
          <w:lang w:val="es-ES" w:eastAsia="en-GB"/>
        </w:rPr>
      </w:pPr>
    </w:p>
    <w:p w14:paraId="7DD0595A" w14:textId="54A11E30" w:rsidR="003807CC" w:rsidRPr="009C62DE" w:rsidRDefault="006401F1" w:rsidP="00222DE9">
      <w:pPr>
        <w:pStyle w:val="ListParagraph"/>
        <w:widowControl w:val="0"/>
        <w:numPr>
          <w:ilvl w:val="0"/>
          <w:numId w:val="21"/>
        </w:numPr>
        <w:autoSpaceDE w:val="0"/>
        <w:autoSpaceDN w:val="0"/>
        <w:adjustRightInd w:val="0"/>
        <w:spacing w:after="0" w:line="240" w:lineRule="auto"/>
        <w:ind w:left="1260"/>
        <w:jc w:val="both"/>
        <w:rPr>
          <w:rFonts w:eastAsia="Arial" w:cs="Arial"/>
          <w:lang w:val="es-ES" w:eastAsia="en-GB"/>
        </w:rPr>
      </w:pPr>
      <w:r>
        <w:rPr>
          <w:rFonts w:eastAsia="Arial" w:cs="Arial"/>
          <w:lang w:val="es-ES" w:eastAsia="en-GB"/>
        </w:rPr>
        <w:t>r</w:t>
      </w:r>
      <w:r w:rsidR="003807CC" w:rsidRPr="009C62DE">
        <w:rPr>
          <w:rFonts w:eastAsia="Arial" w:cs="Arial"/>
          <w:lang w:val="es-ES" w:eastAsia="en-GB"/>
        </w:rPr>
        <w:t>evisar y aprobar el Programa de Trabajo presentado por la Secretaría;</w:t>
      </w:r>
    </w:p>
    <w:p w14:paraId="7E27256A" w14:textId="77777777" w:rsidR="009C62DE" w:rsidRDefault="009C62DE" w:rsidP="00222DE9">
      <w:pPr>
        <w:widowControl w:val="0"/>
        <w:autoSpaceDE w:val="0"/>
        <w:autoSpaceDN w:val="0"/>
        <w:adjustRightInd w:val="0"/>
        <w:spacing w:after="0" w:line="240" w:lineRule="auto"/>
        <w:ind w:left="1260" w:hanging="360"/>
        <w:jc w:val="both"/>
        <w:rPr>
          <w:rFonts w:eastAsia="Arial" w:cs="Arial"/>
          <w:lang w:val="es-ES" w:eastAsia="en-GB"/>
        </w:rPr>
      </w:pPr>
    </w:p>
    <w:p w14:paraId="3D00D100" w14:textId="34403B91" w:rsidR="003807CC" w:rsidRPr="009C62DE" w:rsidRDefault="006401F1" w:rsidP="00222DE9">
      <w:pPr>
        <w:pStyle w:val="ListParagraph"/>
        <w:widowControl w:val="0"/>
        <w:numPr>
          <w:ilvl w:val="0"/>
          <w:numId w:val="21"/>
        </w:numPr>
        <w:autoSpaceDE w:val="0"/>
        <w:autoSpaceDN w:val="0"/>
        <w:adjustRightInd w:val="0"/>
        <w:spacing w:after="0" w:line="240" w:lineRule="auto"/>
        <w:ind w:left="1260"/>
        <w:jc w:val="both"/>
        <w:rPr>
          <w:rFonts w:eastAsia="Arial" w:cs="Arial"/>
          <w:lang w:val="es-ES" w:eastAsia="en-GB"/>
        </w:rPr>
      </w:pPr>
      <w:r>
        <w:rPr>
          <w:rFonts w:eastAsia="Arial" w:cs="Arial"/>
          <w:lang w:val="es-ES" w:eastAsia="en-GB"/>
        </w:rPr>
        <w:t>i</w:t>
      </w:r>
      <w:r w:rsidR="003807CC" w:rsidRPr="009C62DE">
        <w:rPr>
          <w:rFonts w:eastAsia="Arial" w:cs="Arial"/>
          <w:lang w:val="es-ES" w:eastAsia="en-GB"/>
        </w:rPr>
        <w:t>nformar a la Conferencia de las Partes en su 15ª reunión sobre el progreso hacia la implementación de esta Decisión.</w:t>
      </w:r>
    </w:p>
    <w:p w14:paraId="635EB7DA" w14:textId="77777777" w:rsidR="003807CC" w:rsidRPr="003807CC" w:rsidRDefault="003807CC" w:rsidP="003807CC">
      <w:pPr>
        <w:widowControl w:val="0"/>
        <w:autoSpaceDE w:val="0"/>
        <w:autoSpaceDN w:val="0"/>
        <w:adjustRightInd w:val="0"/>
        <w:spacing w:after="0" w:line="240" w:lineRule="auto"/>
        <w:jc w:val="both"/>
        <w:rPr>
          <w:rFonts w:eastAsia="Arial" w:cs="Arial"/>
          <w:lang w:val="es-ES" w:eastAsia="en-GB"/>
        </w:rPr>
      </w:pPr>
    </w:p>
    <w:p w14:paraId="43C011A4" w14:textId="77777777" w:rsidR="003807CC" w:rsidRPr="003807CC" w:rsidRDefault="003807CC" w:rsidP="003807CC">
      <w:pPr>
        <w:widowControl w:val="0"/>
        <w:autoSpaceDE w:val="0"/>
        <w:autoSpaceDN w:val="0"/>
        <w:adjustRightInd w:val="0"/>
        <w:spacing w:after="0" w:line="240" w:lineRule="auto"/>
        <w:jc w:val="both"/>
        <w:rPr>
          <w:rFonts w:eastAsia="Arial" w:cs="Arial"/>
          <w:lang w:val="es-ES" w:eastAsia="en-GB"/>
        </w:rPr>
      </w:pPr>
      <w:r w:rsidRPr="003807CC">
        <w:rPr>
          <w:rFonts w:eastAsia="Arial" w:cs="Arial"/>
          <w:b/>
          <w:i/>
          <w:lang w:val="es-ES" w:eastAsia="en-GB"/>
        </w:rPr>
        <w:t xml:space="preserve">Dirigido al Consejo Científico </w:t>
      </w:r>
    </w:p>
    <w:p w14:paraId="3A71AC8D" w14:textId="77777777" w:rsidR="003807CC" w:rsidRPr="003807CC" w:rsidRDefault="003807CC" w:rsidP="003807CC">
      <w:pPr>
        <w:widowControl w:val="0"/>
        <w:autoSpaceDE w:val="0"/>
        <w:autoSpaceDN w:val="0"/>
        <w:adjustRightInd w:val="0"/>
        <w:spacing w:after="0" w:line="240" w:lineRule="auto"/>
        <w:jc w:val="both"/>
        <w:rPr>
          <w:rFonts w:eastAsia="Arial" w:cs="Arial"/>
          <w:lang w:val="es-ES" w:eastAsia="en-GB"/>
        </w:rPr>
      </w:pPr>
    </w:p>
    <w:p w14:paraId="35F56D3F" w14:textId="1CED2AFB" w:rsidR="003807CC" w:rsidRPr="003807CC" w:rsidRDefault="003807CC" w:rsidP="00222DE9">
      <w:pPr>
        <w:widowControl w:val="0"/>
        <w:autoSpaceDE w:val="0"/>
        <w:autoSpaceDN w:val="0"/>
        <w:adjustRightInd w:val="0"/>
        <w:spacing w:after="0" w:line="240" w:lineRule="auto"/>
        <w:ind w:left="900" w:hanging="900"/>
        <w:jc w:val="both"/>
        <w:rPr>
          <w:rFonts w:eastAsia="Arial" w:cs="Arial"/>
          <w:lang w:val="es-ES" w:eastAsia="en-GB"/>
        </w:rPr>
      </w:pPr>
      <w:r w:rsidRPr="003807CC">
        <w:rPr>
          <w:rFonts w:eastAsia="Arial" w:cs="Arial"/>
          <w:lang w:val="es-ES" w:eastAsia="en-GB"/>
        </w:rPr>
        <w:t>14.DD</w:t>
      </w:r>
      <w:r w:rsidRPr="003807CC">
        <w:rPr>
          <w:rFonts w:eastAsia="Arial" w:cs="Arial"/>
          <w:lang w:val="es-ES" w:eastAsia="en-GB"/>
        </w:rPr>
        <w:tab/>
      </w:r>
      <w:r w:rsidR="007B7690">
        <w:rPr>
          <w:rFonts w:eastAsia="Arial" w:cs="Arial"/>
          <w:lang w:val="es-ES" w:eastAsia="en-GB"/>
        </w:rPr>
        <w:t>Se solicita a</w:t>
      </w:r>
      <w:r w:rsidRPr="003807CC">
        <w:rPr>
          <w:rFonts w:eastAsia="Arial" w:cs="Arial"/>
          <w:lang w:val="es-ES" w:eastAsia="en-GB"/>
        </w:rPr>
        <w:t>l Consejo Científico:</w:t>
      </w:r>
    </w:p>
    <w:p w14:paraId="236CE36E" w14:textId="77777777" w:rsidR="003807CC" w:rsidRPr="003807CC" w:rsidRDefault="003807CC" w:rsidP="003807CC">
      <w:pPr>
        <w:widowControl w:val="0"/>
        <w:autoSpaceDE w:val="0"/>
        <w:autoSpaceDN w:val="0"/>
        <w:adjustRightInd w:val="0"/>
        <w:spacing w:after="0" w:line="240" w:lineRule="auto"/>
        <w:jc w:val="both"/>
        <w:rPr>
          <w:rFonts w:eastAsia="Arial" w:cs="Arial"/>
          <w:lang w:val="es-ES" w:eastAsia="en-GB"/>
        </w:rPr>
      </w:pPr>
    </w:p>
    <w:p w14:paraId="235DA8C3" w14:textId="4B0080E0" w:rsidR="003807CC" w:rsidRPr="003807CC" w:rsidRDefault="006401F1" w:rsidP="00222DE9">
      <w:pPr>
        <w:widowControl w:val="0"/>
        <w:numPr>
          <w:ilvl w:val="0"/>
          <w:numId w:val="18"/>
        </w:numPr>
        <w:autoSpaceDE w:val="0"/>
        <w:autoSpaceDN w:val="0"/>
        <w:adjustRightInd w:val="0"/>
        <w:spacing w:after="0" w:line="240" w:lineRule="auto"/>
        <w:ind w:left="1260"/>
        <w:jc w:val="both"/>
        <w:rPr>
          <w:rFonts w:eastAsia="Arial" w:cs="Arial"/>
          <w:lang w:val="es-ES" w:eastAsia="en-GB"/>
        </w:rPr>
      </w:pPr>
      <w:r>
        <w:rPr>
          <w:rFonts w:eastAsia="Arial" w:cs="Arial"/>
          <w:lang w:val="es-ES" w:eastAsia="en-GB"/>
        </w:rPr>
        <w:t>i</w:t>
      </w:r>
      <w:r w:rsidR="003807CC" w:rsidRPr="003807CC">
        <w:rPr>
          <w:rFonts w:eastAsia="Arial" w:cs="Arial"/>
          <w:lang w:val="es-ES" w:eastAsia="en-GB"/>
        </w:rPr>
        <w:t xml:space="preserve">nformar al Comité Permanente en su </w:t>
      </w:r>
      <w:proofErr w:type="spellStart"/>
      <w:r w:rsidR="000F0F08">
        <w:rPr>
          <w:rFonts w:eastAsia="Arial" w:cs="Arial"/>
          <w:lang w:val="es-ES" w:eastAsia="en-GB"/>
        </w:rPr>
        <w:t>XX</w:t>
      </w:r>
      <w:r w:rsidR="003807CC" w:rsidRPr="003807CC">
        <w:rPr>
          <w:rFonts w:eastAsia="Arial" w:cs="Arial"/>
          <w:lang w:val="es-ES" w:eastAsia="en-GB"/>
        </w:rPr>
        <w:t>ª</w:t>
      </w:r>
      <w:proofErr w:type="spellEnd"/>
      <w:r w:rsidR="003807CC" w:rsidRPr="003807CC">
        <w:rPr>
          <w:rFonts w:eastAsia="Arial" w:cs="Arial"/>
          <w:lang w:val="es-ES" w:eastAsia="en-GB"/>
        </w:rPr>
        <w:t xml:space="preserve"> reunión sobre el progreso en la implementación de esta decisión.</w:t>
      </w:r>
    </w:p>
    <w:p w14:paraId="5B200459" w14:textId="77777777" w:rsidR="003807CC" w:rsidRPr="003807CC" w:rsidRDefault="003807CC" w:rsidP="003807CC">
      <w:pPr>
        <w:widowControl w:val="0"/>
        <w:autoSpaceDE w:val="0"/>
        <w:autoSpaceDN w:val="0"/>
        <w:adjustRightInd w:val="0"/>
        <w:spacing w:after="0" w:line="240" w:lineRule="auto"/>
        <w:jc w:val="both"/>
        <w:rPr>
          <w:rFonts w:eastAsia="Arial" w:cs="Arial"/>
          <w:i/>
          <w:lang w:val="es-ES" w:eastAsia="en-GB"/>
        </w:rPr>
      </w:pPr>
    </w:p>
    <w:p w14:paraId="7653BD6B" w14:textId="77777777" w:rsidR="003807CC" w:rsidRPr="003807CC" w:rsidRDefault="003807CC" w:rsidP="003807CC">
      <w:pPr>
        <w:widowControl w:val="0"/>
        <w:autoSpaceDE w:val="0"/>
        <w:autoSpaceDN w:val="0"/>
        <w:adjustRightInd w:val="0"/>
        <w:spacing w:after="0" w:line="240" w:lineRule="auto"/>
        <w:jc w:val="both"/>
        <w:rPr>
          <w:rFonts w:eastAsia="Arial" w:cs="Arial"/>
          <w:b/>
          <w:i/>
          <w:lang w:val="es-ES" w:eastAsia="en-GB"/>
        </w:rPr>
      </w:pPr>
      <w:r w:rsidRPr="003807CC">
        <w:rPr>
          <w:rFonts w:eastAsia="Arial" w:cs="Arial"/>
          <w:b/>
          <w:i/>
          <w:lang w:val="es-ES" w:eastAsia="en-GB"/>
        </w:rPr>
        <w:t>Dirigido a la Secretaría</w:t>
      </w:r>
    </w:p>
    <w:p w14:paraId="0596B214" w14:textId="77777777" w:rsidR="003807CC" w:rsidRPr="003807CC" w:rsidRDefault="003807CC" w:rsidP="003807CC">
      <w:pPr>
        <w:widowControl w:val="0"/>
        <w:autoSpaceDE w:val="0"/>
        <w:autoSpaceDN w:val="0"/>
        <w:adjustRightInd w:val="0"/>
        <w:spacing w:after="0" w:line="240" w:lineRule="auto"/>
        <w:jc w:val="both"/>
        <w:rPr>
          <w:rFonts w:eastAsia="Arial" w:cs="Arial"/>
          <w:lang w:val="es-ES" w:eastAsia="en-GB"/>
        </w:rPr>
      </w:pPr>
    </w:p>
    <w:p w14:paraId="013A54A7" w14:textId="77777777" w:rsidR="003807CC" w:rsidRPr="003807CC" w:rsidRDefault="003807CC" w:rsidP="00222DE9">
      <w:pPr>
        <w:widowControl w:val="0"/>
        <w:autoSpaceDE w:val="0"/>
        <w:autoSpaceDN w:val="0"/>
        <w:adjustRightInd w:val="0"/>
        <w:spacing w:after="0" w:line="240" w:lineRule="auto"/>
        <w:ind w:left="900" w:hanging="900"/>
        <w:jc w:val="both"/>
        <w:rPr>
          <w:rFonts w:eastAsia="Arial" w:cs="Arial"/>
          <w:lang w:val="es-ES" w:eastAsia="en-GB"/>
        </w:rPr>
      </w:pPr>
      <w:r w:rsidRPr="003807CC">
        <w:rPr>
          <w:rFonts w:eastAsia="Arial" w:cs="Arial"/>
          <w:lang w:val="es-ES" w:eastAsia="en-GB"/>
        </w:rPr>
        <w:t>14.FF</w:t>
      </w:r>
      <w:r w:rsidRPr="003807CC">
        <w:rPr>
          <w:rFonts w:eastAsia="Arial" w:cs="Arial"/>
          <w:lang w:val="es-ES" w:eastAsia="en-GB"/>
        </w:rPr>
        <w:tab/>
        <w:t>La Secretaría deberá, sujeta a la disponibilidad de fondos,</w:t>
      </w:r>
    </w:p>
    <w:p w14:paraId="35CE44AA" w14:textId="77777777" w:rsidR="003807CC" w:rsidRPr="003807CC" w:rsidRDefault="003807CC" w:rsidP="003807CC">
      <w:pPr>
        <w:widowControl w:val="0"/>
        <w:autoSpaceDE w:val="0"/>
        <w:autoSpaceDN w:val="0"/>
        <w:adjustRightInd w:val="0"/>
        <w:spacing w:after="0" w:line="240" w:lineRule="auto"/>
        <w:ind w:left="720" w:hanging="720"/>
        <w:jc w:val="both"/>
        <w:rPr>
          <w:rFonts w:eastAsia="Arial" w:cs="Arial"/>
          <w:lang w:val="es-ES" w:eastAsia="en-GB"/>
        </w:rPr>
      </w:pPr>
    </w:p>
    <w:p w14:paraId="452CF7DD" w14:textId="396A4BE8" w:rsidR="003807CC" w:rsidRPr="009C62DE" w:rsidRDefault="006401F1" w:rsidP="00222DE9">
      <w:pPr>
        <w:pStyle w:val="ListParagraph"/>
        <w:widowControl w:val="0"/>
        <w:numPr>
          <w:ilvl w:val="0"/>
          <w:numId w:val="22"/>
        </w:numPr>
        <w:autoSpaceDE w:val="0"/>
        <w:autoSpaceDN w:val="0"/>
        <w:adjustRightInd w:val="0"/>
        <w:spacing w:after="0" w:line="240" w:lineRule="auto"/>
        <w:ind w:left="1260"/>
        <w:jc w:val="both"/>
        <w:rPr>
          <w:rFonts w:eastAsia="Arial" w:cs="Arial"/>
          <w:lang w:val="es-ES" w:eastAsia="en-GB"/>
        </w:rPr>
      </w:pPr>
      <w:r>
        <w:rPr>
          <w:rFonts w:eastAsia="Arial" w:cs="Arial"/>
          <w:lang w:val="es-ES" w:eastAsia="en-GB"/>
        </w:rPr>
        <w:t>p</w:t>
      </w:r>
      <w:r w:rsidR="003807CC" w:rsidRPr="009C62DE">
        <w:rPr>
          <w:rFonts w:eastAsia="Arial" w:cs="Arial"/>
          <w:lang w:val="es-ES" w:eastAsia="en-GB"/>
        </w:rPr>
        <w:t xml:space="preserve">reparar, en estrecha colaboración con el Comité de Coordinación de la Hoja de Ruta Jaguar 2030, y junto con los Estados Parte del área de distribución del jaguar y demás actores relevantes, un borrador del Programa de Trabajo, </w:t>
      </w:r>
      <w:r w:rsidR="003807CC" w:rsidRPr="009C62DE">
        <w:rPr>
          <w:rFonts w:eastAsia="Arial" w:cs="Arial"/>
          <w:lang w:val="es-ES" w:eastAsia="en-GB"/>
        </w:rPr>
        <w:lastRenderedPageBreak/>
        <w:t>alineado con la Hoja de Ruta Jaguar 2030 y los Planes de Acción Nacionales para el Jaguar;</w:t>
      </w:r>
    </w:p>
    <w:p w14:paraId="2E090919" w14:textId="77777777" w:rsidR="009C62DE" w:rsidRDefault="009C62DE" w:rsidP="009C62DE">
      <w:pPr>
        <w:widowControl w:val="0"/>
        <w:autoSpaceDE w:val="0"/>
        <w:autoSpaceDN w:val="0"/>
        <w:adjustRightInd w:val="0"/>
        <w:spacing w:after="0" w:line="240" w:lineRule="auto"/>
        <w:ind w:hanging="360"/>
        <w:jc w:val="both"/>
        <w:rPr>
          <w:rFonts w:eastAsia="Arial" w:cs="Arial"/>
          <w:lang w:val="es-ES" w:eastAsia="en-GB"/>
        </w:rPr>
      </w:pPr>
    </w:p>
    <w:p w14:paraId="692DB0E0" w14:textId="0F4CA3F2" w:rsidR="003807CC" w:rsidRPr="009C62DE" w:rsidRDefault="006401F1" w:rsidP="00222DE9">
      <w:pPr>
        <w:pStyle w:val="ListParagraph"/>
        <w:widowControl w:val="0"/>
        <w:numPr>
          <w:ilvl w:val="0"/>
          <w:numId w:val="22"/>
        </w:numPr>
        <w:autoSpaceDE w:val="0"/>
        <w:autoSpaceDN w:val="0"/>
        <w:adjustRightInd w:val="0"/>
        <w:spacing w:after="0" w:line="240" w:lineRule="auto"/>
        <w:ind w:left="1260"/>
        <w:jc w:val="both"/>
        <w:rPr>
          <w:rFonts w:eastAsia="Arial" w:cs="Arial"/>
          <w:lang w:val="es-ES" w:eastAsia="en-GB"/>
        </w:rPr>
      </w:pPr>
      <w:r>
        <w:rPr>
          <w:rFonts w:eastAsia="Arial" w:cs="Arial"/>
          <w:lang w:val="es-ES" w:eastAsia="en-GB"/>
        </w:rPr>
        <w:t>o</w:t>
      </w:r>
      <w:r w:rsidR="003807CC" w:rsidRPr="009C62DE">
        <w:rPr>
          <w:rFonts w:eastAsia="Arial" w:cs="Arial"/>
          <w:lang w:val="es-ES" w:eastAsia="en-GB"/>
        </w:rPr>
        <w:t>rganizar una reunión de Estados del área de distribución en estrecha cooperación con la Secretaría de CITES y con el apoyo del Comité de Coordinación de la Hoja de Ruta Jaguar 2030 para discutir y acordar el borrador del Programa de Trabajo;</w:t>
      </w:r>
    </w:p>
    <w:p w14:paraId="3B9D8555" w14:textId="77777777" w:rsidR="009C62DE" w:rsidRDefault="009C62DE" w:rsidP="009C62DE">
      <w:pPr>
        <w:widowControl w:val="0"/>
        <w:autoSpaceDE w:val="0"/>
        <w:autoSpaceDN w:val="0"/>
        <w:adjustRightInd w:val="0"/>
        <w:spacing w:after="0" w:line="240" w:lineRule="auto"/>
        <w:ind w:hanging="360"/>
        <w:jc w:val="both"/>
        <w:rPr>
          <w:rFonts w:eastAsia="Arial" w:cs="Arial"/>
          <w:lang w:val="es-ES" w:eastAsia="en-GB"/>
        </w:rPr>
      </w:pPr>
    </w:p>
    <w:p w14:paraId="18E7682E" w14:textId="76E70EEB" w:rsidR="003807CC" w:rsidRPr="009C62DE" w:rsidRDefault="006401F1" w:rsidP="00222DE9">
      <w:pPr>
        <w:pStyle w:val="ListParagraph"/>
        <w:widowControl w:val="0"/>
        <w:numPr>
          <w:ilvl w:val="0"/>
          <w:numId w:val="22"/>
        </w:numPr>
        <w:autoSpaceDE w:val="0"/>
        <w:autoSpaceDN w:val="0"/>
        <w:adjustRightInd w:val="0"/>
        <w:spacing w:after="0" w:line="240" w:lineRule="auto"/>
        <w:ind w:left="1260"/>
        <w:jc w:val="both"/>
        <w:rPr>
          <w:rFonts w:eastAsia="Arial" w:cs="Arial"/>
          <w:lang w:val="es-ES" w:eastAsia="en-GB"/>
        </w:rPr>
      </w:pPr>
      <w:r>
        <w:rPr>
          <w:rFonts w:eastAsia="Arial" w:cs="Arial"/>
          <w:lang w:val="es-ES" w:eastAsia="en-GB"/>
        </w:rPr>
        <w:t>p</w:t>
      </w:r>
      <w:r w:rsidR="003807CC" w:rsidRPr="009C62DE">
        <w:rPr>
          <w:rFonts w:eastAsia="Arial" w:cs="Arial"/>
          <w:lang w:val="es-ES" w:eastAsia="en-GB"/>
        </w:rPr>
        <w:t>resentar el Programa de Trabajo para su aprobación al Comité Permanente de la CMS.</w:t>
      </w:r>
    </w:p>
    <w:p w14:paraId="6E10C141" w14:textId="77777777" w:rsidR="002D5F2A" w:rsidRPr="00800CB3" w:rsidRDefault="002D5F2A" w:rsidP="00B40E07">
      <w:pPr>
        <w:pStyle w:val="Firstnumbering1"/>
        <w:numPr>
          <w:ilvl w:val="0"/>
          <w:numId w:val="0"/>
        </w:numPr>
        <w:ind w:left="567"/>
      </w:pPr>
    </w:p>
    <w:sectPr w:rsidR="002D5F2A" w:rsidRPr="00800CB3" w:rsidSect="00DA7367">
      <w:headerReference w:type="even" r:id="rId22"/>
      <w:headerReference w:type="first" r:id="rId23"/>
      <w:footerReference w:type="first" r:id="rId24"/>
      <w:pgSz w:w="11905" w:h="16837"/>
      <w:pgMar w:top="1440" w:right="1440" w:bottom="1440" w:left="1440" w:header="72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269C2" w14:textId="77777777" w:rsidR="007A5A12" w:rsidRDefault="007A5A12" w:rsidP="00002A97">
      <w:pPr>
        <w:spacing w:after="0" w:line="240" w:lineRule="auto"/>
      </w:pPr>
      <w:r>
        <w:separator/>
      </w:r>
    </w:p>
  </w:endnote>
  <w:endnote w:type="continuationSeparator" w:id="0">
    <w:p w14:paraId="32578597" w14:textId="77777777" w:rsidR="007A5A12" w:rsidRDefault="007A5A12" w:rsidP="00002A97">
      <w:pPr>
        <w:spacing w:after="0" w:line="240" w:lineRule="auto"/>
      </w:pPr>
      <w:r>
        <w:continuationSeparator/>
      </w:r>
    </w:p>
  </w:endnote>
  <w:endnote w:type="continuationNotice" w:id="1">
    <w:p w14:paraId="196B64B6" w14:textId="77777777" w:rsidR="007A5A12" w:rsidRDefault="007A5A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958C" w14:textId="2C664F25"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735579"/>
      <w:docPartObj>
        <w:docPartGallery w:val="Page Numbers (Bottom of Page)"/>
        <w:docPartUnique/>
      </w:docPartObj>
    </w:sdtPr>
    <w:sdtEndPr>
      <w:rPr>
        <w:noProof/>
        <w:sz w:val="18"/>
        <w:szCs w:val="18"/>
      </w:rPr>
    </w:sdtEndPr>
    <w:sdtContent>
      <w:p w14:paraId="702B8D1A" w14:textId="3D5FC5DE" w:rsidR="00C85796" w:rsidRPr="00C85796" w:rsidRDefault="00C85796">
        <w:pPr>
          <w:pStyle w:val="Footer"/>
          <w:jc w:val="center"/>
          <w:rPr>
            <w:sz w:val="18"/>
            <w:szCs w:val="18"/>
          </w:rPr>
        </w:pPr>
        <w:r w:rsidRPr="00C85796">
          <w:rPr>
            <w:sz w:val="18"/>
            <w:szCs w:val="18"/>
          </w:rPr>
          <w:fldChar w:fldCharType="begin"/>
        </w:r>
        <w:r w:rsidRPr="00C85796">
          <w:rPr>
            <w:sz w:val="18"/>
            <w:szCs w:val="18"/>
          </w:rPr>
          <w:instrText xml:space="preserve"> PAGE   \* MERGEFORMAT </w:instrText>
        </w:r>
        <w:r w:rsidRPr="00C85796">
          <w:rPr>
            <w:sz w:val="18"/>
            <w:szCs w:val="18"/>
          </w:rPr>
          <w:fldChar w:fldCharType="separate"/>
        </w:r>
        <w:r w:rsidRPr="00C85796">
          <w:rPr>
            <w:noProof/>
            <w:sz w:val="18"/>
            <w:szCs w:val="18"/>
          </w:rPr>
          <w:t>2</w:t>
        </w:r>
        <w:r w:rsidRPr="00C85796">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621330"/>
      <w:docPartObj>
        <w:docPartGallery w:val="Page Numbers (Bottom of Page)"/>
        <w:docPartUnique/>
      </w:docPartObj>
    </w:sdtPr>
    <w:sdtEndPr>
      <w:rPr>
        <w:noProof/>
        <w:sz w:val="18"/>
        <w:szCs w:val="18"/>
      </w:rPr>
    </w:sdtEndPr>
    <w:sdtContent>
      <w:p w14:paraId="3F3FAFC1" w14:textId="76F40576" w:rsidR="00DA7367" w:rsidRPr="002768C4" w:rsidRDefault="00DA7367">
        <w:pPr>
          <w:pStyle w:val="Footer"/>
          <w:jc w:val="center"/>
          <w:rPr>
            <w:sz w:val="18"/>
            <w:szCs w:val="18"/>
          </w:rPr>
        </w:pPr>
        <w:r w:rsidRPr="002768C4">
          <w:rPr>
            <w:sz w:val="18"/>
            <w:szCs w:val="18"/>
          </w:rPr>
          <w:fldChar w:fldCharType="begin"/>
        </w:r>
        <w:r w:rsidRPr="002768C4">
          <w:rPr>
            <w:sz w:val="18"/>
            <w:szCs w:val="18"/>
          </w:rPr>
          <w:instrText xml:space="preserve"> PAGE   \* MERGEFORMAT </w:instrText>
        </w:r>
        <w:r w:rsidRPr="002768C4">
          <w:rPr>
            <w:sz w:val="18"/>
            <w:szCs w:val="18"/>
          </w:rPr>
          <w:fldChar w:fldCharType="separate"/>
        </w:r>
        <w:r w:rsidRPr="002768C4">
          <w:rPr>
            <w:noProof/>
            <w:sz w:val="18"/>
            <w:szCs w:val="18"/>
          </w:rPr>
          <w:t>2</w:t>
        </w:r>
        <w:r w:rsidRPr="002768C4">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AC524" w14:textId="77777777" w:rsidR="007A5A12" w:rsidRDefault="007A5A12" w:rsidP="00002A97">
      <w:pPr>
        <w:spacing w:after="0" w:line="240" w:lineRule="auto"/>
      </w:pPr>
      <w:r>
        <w:separator/>
      </w:r>
    </w:p>
  </w:footnote>
  <w:footnote w:type="continuationSeparator" w:id="0">
    <w:p w14:paraId="761601FD" w14:textId="77777777" w:rsidR="007A5A12" w:rsidRDefault="007A5A12" w:rsidP="00002A97">
      <w:pPr>
        <w:spacing w:after="0" w:line="240" w:lineRule="auto"/>
      </w:pPr>
      <w:r>
        <w:continuationSeparator/>
      </w:r>
    </w:p>
  </w:footnote>
  <w:footnote w:type="continuationNotice" w:id="1">
    <w:p w14:paraId="3FE879F0" w14:textId="77777777" w:rsidR="007A5A12" w:rsidRDefault="007A5A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902E" w14:textId="14C13A7D" w:rsidR="00D70275" w:rsidRPr="002E5B1F"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2E5B1F">
      <w:rPr>
        <w:rFonts w:eastAsia="Times New Roman" w:cs="Arial"/>
        <w:i/>
        <w:sz w:val="18"/>
        <w:szCs w:val="18"/>
        <w:lang w:eastAsia="es-ES"/>
      </w:rPr>
      <w:t>UNEP/CMS/COP1</w:t>
    </w:r>
    <w:r w:rsidR="000F4BDA" w:rsidRPr="002E5B1F">
      <w:rPr>
        <w:rFonts w:eastAsia="Times New Roman" w:cs="Arial"/>
        <w:i/>
        <w:sz w:val="18"/>
        <w:szCs w:val="18"/>
        <w:lang w:eastAsia="es-ES"/>
      </w:rPr>
      <w:t>4</w:t>
    </w:r>
    <w:r w:rsidRPr="002E5B1F">
      <w:rPr>
        <w:rFonts w:eastAsia="Times New Roman" w:cs="Arial"/>
        <w:i/>
        <w:sz w:val="18"/>
        <w:szCs w:val="18"/>
        <w:lang w:eastAsia="es-ES"/>
      </w:rPr>
      <w:t>/Doc</w:t>
    </w:r>
    <w:bookmarkEnd w:id="0"/>
    <w:bookmarkEnd w:id="1"/>
    <w:bookmarkEnd w:id="2"/>
    <w:bookmarkEnd w:id="3"/>
    <w:bookmarkEnd w:id="4"/>
    <w:bookmarkEnd w:id="5"/>
    <w:bookmarkEnd w:id="6"/>
    <w:bookmarkEnd w:id="7"/>
    <w:r w:rsidR="00553285" w:rsidRPr="002E5B1F">
      <w:rPr>
        <w:rFonts w:eastAsia="Times New Roman" w:cs="Arial"/>
        <w:i/>
        <w:sz w:val="18"/>
        <w:szCs w:val="18"/>
        <w:lang w:eastAsia="es-ES"/>
      </w:rPr>
      <w:t>.29.6.2</w:t>
    </w:r>
    <w:r w:rsidR="002E5B1F" w:rsidRPr="002E5B1F">
      <w:rPr>
        <w:rFonts w:eastAsia="Times New Roman" w:cs="Arial"/>
        <w:i/>
        <w:sz w:val="18"/>
        <w:szCs w:val="18"/>
        <w:lang w:eastAsia="es-ES"/>
      </w:rPr>
      <w:t>/Rev.</w:t>
    </w:r>
    <w:r w:rsidR="002E5B1F">
      <w:rPr>
        <w:rFonts w:eastAsia="Times New Roman" w:cs="Arial"/>
        <w:i/>
        <w:sz w:val="18"/>
        <w:szCs w:val="18"/>
        <w:lang w:eastAsia="es-ES"/>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8442" w14:textId="6D293BA0" w:rsidR="000F4BDA" w:rsidRPr="002E5B1F" w:rsidRDefault="000F4BDA" w:rsidP="000F4BDA">
    <w:pPr>
      <w:pStyle w:val="Header"/>
      <w:pBdr>
        <w:bottom w:val="single" w:sz="4" w:space="1" w:color="auto"/>
      </w:pBdr>
      <w:jc w:val="right"/>
      <w:rPr>
        <w:i/>
        <w:sz w:val="18"/>
        <w:szCs w:val="18"/>
      </w:rPr>
    </w:pPr>
    <w:bookmarkStart w:id="8" w:name="_Hlk137647027"/>
    <w:r w:rsidRPr="002E5B1F">
      <w:rPr>
        <w:rFonts w:eastAsia="Times New Roman" w:cs="Arial"/>
        <w:i/>
        <w:sz w:val="18"/>
        <w:szCs w:val="18"/>
        <w:lang w:eastAsia="es-ES"/>
      </w:rPr>
      <w:t>UNEP/CMS/COP14/</w:t>
    </w:r>
    <w:r w:rsidR="007B53CC" w:rsidRPr="002E5B1F">
      <w:rPr>
        <w:rFonts w:eastAsia="Times New Roman" w:cs="Arial"/>
        <w:i/>
        <w:sz w:val="18"/>
        <w:szCs w:val="18"/>
        <w:lang w:eastAsia="es-ES"/>
      </w:rPr>
      <w:t>Doc</w:t>
    </w:r>
    <w:r w:rsidR="00430A25" w:rsidRPr="002E5B1F">
      <w:rPr>
        <w:rFonts w:eastAsia="Times New Roman" w:cs="Arial"/>
        <w:i/>
        <w:sz w:val="18"/>
        <w:szCs w:val="18"/>
        <w:lang w:eastAsia="es-ES"/>
      </w:rPr>
      <w:t>.</w:t>
    </w:r>
    <w:r w:rsidR="00C85796" w:rsidRPr="002E5B1F">
      <w:rPr>
        <w:rFonts w:eastAsia="Times New Roman" w:cs="Arial"/>
        <w:i/>
        <w:sz w:val="18"/>
        <w:szCs w:val="18"/>
        <w:lang w:eastAsia="es-ES"/>
      </w:rPr>
      <w:t>29.6.2</w:t>
    </w:r>
    <w:r w:rsidR="002E5B1F" w:rsidRPr="002E5B1F">
      <w:rPr>
        <w:rFonts w:eastAsia="Times New Roman" w:cs="Arial"/>
        <w:i/>
        <w:sz w:val="18"/>
        <w:szCs w:val="18"/>
        <w:lang w:eastAsia="es-ES"/>
      </w:rPr>
      <w:t>/Rev</w:t>
    </w:r>
    <w:r w:rsidR="002E5B1F">
      <w:rPr>
        <w:rFonts w:eastAsia="Times New Roman" w:cs="Arial"/>
        <w:i/>
        <w:sz w:val="18"/>
        <w:szCs w:val="18"/>
        <w:lang w:eastAsia="es-ES"/>
      </w:rPr>
      <w:t>.1</w:t>
    </w:r>
  </w:p>
  <w:bookmarkEnd w:id="8"/>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0"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2"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F700A" w14:textId="70C83408" w:rsidR="00C85796" w:rsidRPr="00002A97" w:rsidRDefault="00C85796" w:rsidP="00002A97">
    <w:pPr>
      <w:pStyle w:val="Header"/>
      <w:pBdr>
        <w:bottom w:val="single" w:sz="4" w:space="1" w:color="auto"/>
      </w:pBdr>
      <w:rPr>
        <w:i/>
        <w:sz w:val="18"/>
        <w:szCs w:val="18"/>
      </w:rPr>
    </w:pPr>
    <w:r w:rsidRPr="002E5B1F">
      <w:rPr>
        <w:rFonts w:eastAsia="Times New Roman" w:cs="Arial"/>
        <w:i/>
        <w:sz w:val="18"/>
        <w:szCs w:val="18"/>
        <w:lang w:eastAsia="es-ES"/>
      </w:rPr>
      <w:t>UNEP/CMS/COP14/Doc.29.6.2/</w:t>
    </w:r>
    <w:r w:rsidR="002E5B1F" w:rsidRPr="002E5B1F">
      <w:rPr>
        <w:rFonts w:eastAsia="Times New Roman" w:cs="Arial"/>
        <w:i/>
        <w:sz w:val="18"/>
        <w:szCs w:val="18"/>
        <w:lang w:eastAsia="es-ES"/>
      </w:rPr>
      <w:t>Rev.1/</w:t>
    </w:r>
    <w:r w:rsidRPr="002E5B1F">
      <w:rPr>
        <w:rFonts w:eastAsia="Times New Roman" w:cs="Arial"/>
        <w:i/>
        <w:sz w:val="18"/>
        <w:szCs w:val="18"/>
        <w:lang w:eastAsia="es-ES"/>
      </w:rPr>
      <w:t>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A008B" w14:textId="0296F427" w:rsidR="00C85796" w:rsidRPr="00002A97" w:rsidRDefault="00C85796" w:rsidP="000F4BDA">
    <w:pPr>
      <w:pStyle w:val="Header"/>
      <w:pBdr>
        <w:bottom w:val="single" w:sz="4" w:space="1" w:color="auto"/>
      </w:pBdr>
      <w:jc w:val="right"/>
      <w:rPr>
        <w:i/>
        <w:sz w:val="18"/>
        <w:szCs w:val="18"/>
      </w:rPr>
    </w:pPr>
    <w:r w:rsidRPr="002E5B1F">
      <w:rPr>
        <w:rFonts w:eastAsia="Times New Roman" w:cs="Arial"/>
        <w:i/>
        <w:sz w:val="18"/>
        <w:szCs w:val="18"/>
        <w:lang w:eastAsia="es-ES"/>
      </w:rPr>
      <w:t>UNEP/CMS/COP14/Doc.29.6.2/</w:t>
    </w:r>
    <w:r w:rsidR="002E5B1F" w:rsidRPr="002E5B1F">
      <w:rPr>
        <w:rFonts w:eastAsia="Times New Roman" w:cs="Arial"/>
        <w:i/>
        <w:sz w:val="18"/>
        <w:szCs w:val="18"/>
        <w:lang w:eastAsia="es-ES"/>
      </w:rPr>
      <w:t>Rev.1/</w:t>
    </w:r>
    <w:r w:rsidRPr="002E5B1F">
      <w:rPr>
        <w:rFonts w:eastAsia="Times New Roman" w:cs="Arial"/>
        <w:i/>
        <w:sz w:val="18"/>
        <w:szCs w:val="18"/>
        <w:lang w:eastAsia="es-ES"/>
      </w:rPr>
      <w:t>Anexo 1</w:t>
    </w:r>
  </w:p>
  <w:p w14:paraId="6C93C5DC" w14:textId="77777777" w:rsidR="00C85796" w:rsidRDefault="00C8579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EB2F3" w14:textId="6DAF6D71" w:rsidR="00296324" w:rsidRPr="00002A97" w:rsidRDefault="00296324" w:rsidP="00296324">
    <w:pPr>
      <w:pStyle w:val="Header"/>
      <w:pBdr>
        <w:bottom w:val="single" w:sz="4" w:space="1" w:color="auto"/>
      </w:pBdr>
      <w:rPr>
        <w:i/>
        <w:sz w:val="18"/>
        <w:szCs w:val="18"/>
      </w:rPr>
    </w:pPr>
    <w:r w:rsidRPr="002E5B1F">
      <w:rPr>
        <w:rFonts w:eastAsia="Times New Roman" w:cs="Arial"/>
        <w:i/>
        <w:sz w:val="18"/>
        <w:szCs w:val="18"/>
        <w:lang w:eastAsia="es-ES"/>
      </w:rPr>
      <w:t>UNEP/CMS/COP14/Doc.</w:t>
    </w:r>
    <w:r w:rsidR="00C85796" w:rsidRPr="002E5B1F">
      <w:rPr>
        <w:rFonts w:eastAsia="Times New Roman" w:cs="Arial"/>
        <w:i/>
        <w:sz w:val="18"/>
        <w:szCs w:val="18"/>
        <w:lang w:eastAsia="es-ES"/>
      </w:rPr>
      <w:t>29.6.2/</w:t>
    </w:r>
    <w:r w:rsidR="002E5B1F" w:rsidRPr="002E5B1F">
      <w:rPr>
        <w:rFonts w:eastAsia="Times New Roman" w:cs="Arial"/>
        <w:i/>
        <w:sz w:val="18"/>
        <w:szCs w:val="18"/>
        <w:lang w:eastAsia="es-ES"/>
      </w:rPr>
      <w:t>Rev.1/</w:t>
    </w:r>
    <w:r w:rsidR="00C85796" w:rsidRPr="002E5B1F">
      <w:rPr>
        <w:rFonts w:eastAsia="Times New Roman" w:cs="Arial"/>
        <w:i/>
        <w:sz w:val="18"/>
        <w:szCs w:val="18"/>
        <w:lang w:eastAsia="es-ES"/>
      </w:rPr>
      <w:t>Anexo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BDE7" w14:textId="53E374FE" w:rsidR="00C57A80" w:rsidRPr="00002A97" w:rsidRDefault="00C57A80" w:rsidP="00002A97">
    <w:pPr>
      <w:pStyle w:val="Header"/>
      <w:pBdr>
        <w:bottom w:val="single" w:sz="4" w:space="1" w:color="auto"/>
      </w:pBdr>
      <w:rPr>
        <w:i/>
        <w:sz w:val="18"/>
        <w:szCs w:val="18"/>
      </w:rPr>
    </w:pPr>
    <w:r w:rsidRPr="002E5B1F">
      <w:rPr>
        <w:rFonts w:eastAsia="Times New Roman" w:cs="Arial"/>
        <w:i/>
        <w:sz w:val="18"/>
        <w:szCs w:val="18"/>
        <w:lang w:eastAsia="es-ES"/>
      </w:rPr>
      <w:t>UNEP/CMS/COP14/Doc.29.6.2/</w:t>
    </w:r>
    <w:r w:rsidR="002E5B1F" w:rsidRPr="002E5B1F">
      <w:rPr>
        <w:rFonts w:eastAsia="Times New Roman" w:cs="Arial"/>
        <w:i/>
        <w:sz w:val="18"/>
        <w:szCs w:val="18"/>
        <w:lang w:eastAsia="es-ES"/>
      </w:rPr>
      <w:t>Rev.1/</w:t>
    </w:r>
    <w:r w:rsidRPr="002E5B1F">
      <w:rPr>
        <w:rFonts w:eastAsia="Times New Roman" w:cs="Arial"/>
        <w:i/>
        <w:sz w:val="18"/>
        <w:szCs w:val="18"/>
        <w:lang w:eastAsia="es-ES"/>
      </w:rPr>
      <w:t>Anexo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46848" w14:textId="30A95B56" w:rsidR="007B3047" w:rsidRPr="003807CC" w:rsidRDefault="007B3047" w:rsidP="007B3047">
    <w:pPr>
      <w:pBdr>
        <w:top w:val="nil"/>
        <w:left w:val="nil"/>
        <w:bottom w:val="single" w:sz="4" w:space="1" w:color="000000"/>
        <w:right w:val="nil"/>
        <w:between w:val="nil"/>
      </w:pBdr>
      <w:tabs>
        <w:tab w:val="center" w:pos="4153"/>
        <w:tab w:val="right" w:pos="8306"/>
      </w:tabs>
      <w:spacing w:after="0" w:line="240" w:lineRule="auto"/>
      <w:jc w:val="right"/>
      <w:rPr>
        <w:i/>
        <w:color w:val="000000"/>
        <w:sz w:val="18"/>
        <w:szCs w:val="18"/>
      </w:rPr>
    </w:pPr>
    <w:r w:rsidRPr="003807CC">
      <w:rPr>
        <w:i/>
        <w:color w:val="000000"/>
        <w:sz w:val="18"/>
        <w:szCs w:val="18"/>
      </w:rPr>
      <w:t>UNEP/CMS/COP14/Doc</w:t>
    </w:r>
    <w:r w:rsidR="00C57A80">
      <w:rPr>
        <w:i/>
        <w:color w:val="000000"/>
        <w:sz w:val="18"/>
        <w:szCs w:val="18"/>
      </w:rPr>
      <w:t>.</w:t>
    </w:r>
    <w:r w:rsidR="00C85796">
      <w:rPr>
        <w:i/>
        <w:color w:val="000000"/>
        <w:sz w:val="18"/>
        <w:szCs w:val="18"/>
      </w:rPr>
      <w:t>29.</w:t>
    </w:r>
    <w:r w:rsidR="00C57A80">
      <w:rPr>
        <w:i/>
        <w:color w:val="000000"/>
        <w:sz w:val="18"/>
        <w:szCs w:val="18"/>
      </w:rPr>
      <w:t>6.2</w:t>
    </w:r>
    <w:r w:rsidRPr="003807CC">
      <w:rPr>
        <w:i/>
        <w:color w:val="000000"/>
        <w:sz w:val="18"/>
        <w:szCs w:val="18"/>
      </w:rPr>
      <w:t>/</w:t>
    </w:r>
    <w:r w:rsidR="002E5B1F">
      <w:rPr>
        <w:i/>
        <w:color w:val="000000"/>
        <w:sz w:val="18"/>
        <w:szCs w:val="18"/>
      </w:rPr>
      <w:t>Rev.1/</w:t>
    </w:r>
    <w:r w:rsidRPr="003807CC">
      <w:rPr>
        <w:i/>
        <w:color w:val="000000"/>
        <w:sz w:val="18"/>
        <w:szCs w:val="18"/>
      </w:rPr>
      <w:t>Anexo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7BDF"/>
    <w:multiLevelType w:val="hybridMultilevel"/>
    <w:tmpl w:val="D9147A74"/>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D7F15"/>
    <w:multiLevelType w:val="hybridMultilevel"/>
    <w:tmpl w:val="3BF22E76"/>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1E52DC5"/>
    <w:multiLevelType w:val="multilevel"/>
    <w:tmpl w:val="42F2BE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603CC8"/>
    <w:multiLevelType w:val="multilevel"/>
    <w:tmpl w:val="42F2BE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987B46"/>
    <w:multiLevelType w:val="multilevel"/>
    <w:tmpl w:val="DF708736"/>
    <w:lvl w:ilvl="0">
      <w:start w:val="1"/>
      <w:numFmt w:val="lowerLetter"/>
      <w:lvlText w:val="%1)"/>
      <w:lvlJc w:val="left"/>
      <w:pPr>
        <w:ind w:left="720" w:hanging="18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2D1F2C5C"/>
    <w:multiLevelType w:val="multilevel"/>
    <w:tmpl w:val="FD487386"/>
    <w:lvl w:ilvl="0">
      <w:start w:val="1"/>
      <w:numFmt w:val="lowerLetter"/>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8281556"/>
    <w:multiLevelType w:val="hybridMultilevel"/>
    <w:tmpl w:val="7D687B0A"/>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C21AD8"/>
    <w:multiLevelType w:val="multilevel"/>
    <w:tmpl w:val="E9CCD97E"/>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3" w15:restartNumberingAfterBreak="0">
    <w:nsid w:val="45DC45F3"/>
    <w:multiLevelType w:val="multilevel"/>
    <w:tmpl w:val="6E84212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9247AD9"/>
    <w:multiLevelType w:val="multilevel"/>
    <w:tmpl w:val="32043460"/>
    <w:lvl w:ilvl="0">
      <w:start w:val="1"/>
      <w:numFmt w:val="decimal"/>
      <w:pStyle w:val="Level1"/>
      <w:lvlText w:val="%1."/>
      <w:lvlJc w:val="left"/>
      <w:pPr>
        <w:ind w:left="360" w:hanging="360"/>
      </w:pPr>
      <w:rPr>
        <w:i w:val="0"/>
      </w:rPr>
    </w:lvl>
    <w:lvl w:ilvl="1">
      <w:start w:val="1"/>
      <w:numFmt w:val="decimal"/>
      <w:pStyle w:val="Level2"/>
      <w:lvlText w:val="%1.%2"/>
      <w:lvlJc w:val="left"/>
      <w:pPr>
        <w:ind w:left="360" w:hanging="360"/>
      </w:pPr>
    </w:lvl>
    <w:lvl w:ilvl="2">
      <w:start w:val="1"/>
      <w:numFmt w:val="decimal"/>
      <w:pStyle w:val="Level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1"/>
  </w:num>
  <w:num w:numId="2" w16cid:durableId="598490445">
    <w:abstractNumId w:val="2"/>
  </w:num>
  <w:num w:numId="3" w16cid:durableId="1481076609">
    <w:abstractNumId w:val="3"/>
  </w:num>
  <w:num w:numId="4" w16cid:durableId="2146239410">
    <w:abstractNumId w:val="15"/>
  </w:num>
  <w:num w:numId="5" w16cid:durableId="37974177">
    <w:abstractNumId w:val="9"/>
  </w:num>
  <w:num w:numId="6" w16cid:durableId="1958830237">
    <w:abstractNumId w:val="16"/>
  </w:num>
  <w:num w:numId="7" w16cid:durableId="396439182">
    <w:abstractNumId w:val="19"/>
  </w:num>
  <w:num w:numId="8" w16cid:durableId="260603560">
    <w:abstractNumId w:val="14"/>
  </w:num>
  <w:num w:numId="9" w16cid:durableId="1356272424">
    <w:abstractNumId w:val="11"/>
  </w:num>
  <w:num w:numId="10" w16cid:durableId="630594039">
    <w:abstractNumId w:val="21"/>
  </w:num>
  <w:num w:numId="11" w16cid:durableId="2069759870">
    <w:abstractNumId w:val="17"/>
  </w:num>
  <w:num w:numId="12" w16cid:durableId="904724938">
    <w:abstractNumId w:val="20"/>
  </w:num>
  <w:num w:numId="13" w16cid:durableId="10645100">
    <w:abstractNumId w:val="13"/>
  </w:num>
  <w:num w:numId="14" w16cid:durableId="2011760014">
    <w:abstractNumId w:val="8"/>
  </w:num>
  <w:num w:numId="15" w16cid:durableId="2052611381">
    <w:abstractNumId w:val="18"/>
  </w:num>
  <w:num w:numId="16" w16cid:durableId="28527976">
    <w:abstractNumId w:val="7"/>
  </w:num>
  <w:num w:numId="17" w16cid:durableId="1391227048">
    <w:abstractNumId w:val="12"/>
  </w:num>
  <w:num w:numId="18" w16cid:durableId="2074692310">
    <w:abstractNumId w:val="5"/>
  </w:num>
  <w:num w:numId="19" w16cid:durableId="801507222">
    <w:abstractNumId w:val="6"/>
  </w:num>
  <w:num w:numId="20" w16cid:durableId="1926527831">
    <w:abstractNumId w:val="0"/>
  </w:num>
  <w:num w:numId="21" w16cid:durableId="1120490701">
    <w:abstractNumId w:val="4"/>
  </w:num>
  <w:num w:numId="22" w16cid:durableId="8930860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E192F"/>
    <w:rsid w:val="000E44BA"/>
    <w:rsid w:val="000F0F08"/>
    <w:rsid w:val="000F4BDA"/>
    <w:rsid w:val="00127CCF"/>
    <w:rsid w:val="00173E06"/>
    <w:rsid w:val="00192411"/>
    <w:rsid w:val="001F7DA2"/>
    <w:rsid w:val="00222DE9"/>
    <w:rsid w:val="0024152C"/>
    <w:rsid w:val="0027088A"/>
    <w:rsid w:val="002768C4"/>
    <w:rsid w:val="00296324"/>
    <w:rsid w:val="002A40B8"/>
    <w:rsid w:val="002A5ABE"/>
    <w:rsid w:val="002D5F2A"/>
    <w:rsid w:val="002E5036"/>
    <w:rsid w:val="002E5B1F"/>
    <w:rsid w:val="002E60E6"/>
    <w:rsid w:val="002F7EC2"/>
    <w:rsid w:val="003133A7"/>
    <w:rsid w:val="00323406"/>
    <w:rsid w:val="003529CF"/>
    <w:rsid w:val="003807CC"/>
    <w:rsid w:val="00430A25"/>
    <w:rsid w:val="00446762"/>
    <w:rsid w:val="00457C8A"/>
    <w:rsid w:val="004C7808"/>
    <w:rsid w:val="005050B0"/>
    <w:rsid w:val="005330F7"/>
    <w:rsid w:val="00535A39"/>
    <w:rsid w:val="00541FA2"/>
    <w:rsid w:val="00553285"/>
    <w:rsid w:val="00563598"/>
    <w:rsid w:val="00591364"/>
    <w:rsid w:val="006074F5"/>
    <w:rsid w:val="006401F1"/>
    <w:rsid w:val="006824B1"/>
    <w:rsid w:val="006B3E48"/>
    <w:rsid w:val="006C2EF5"/>
    <w:rsid w:val="006E12A3"/>
    <w:rsid w:val="006F22B0"/>
    <w:rsid w:val="00755A66"/>
    <w:rsid w:val="00775900"/>
    <w:rsid w:val="00790422"/>
    <w:rsid w:val="007A5A12"/>
    <w:rsid w:val="007B3047"/>
    <w:rsid w:val="007B53CC"/>
    <w:rsid w:val="007B7690"/>
    <w:rsid w:val="007C212E"/>
    <w:rsid w:val="007E5A82"/>
    <w:rsid w:val="00800CB3"/>
    <w:rsid w:val="00810C64"/>
    <w:rsid w:val="008A4FE5"/>
    <w:rsid w:val="008D7A7C"/>
    <w:rsid w:val="009059D0"/>
    <w:rsid w:val="009172BA"/>
    <w:rsid w:val="00943D15"/>
    <w:rsid w:val="00961A88"/>
    <w:rsid w:val="009A73A2"/>
    <w:rsid w:val="009C62DE"/>
    <w:rsid w:val="00AC09AE"/>
    <w:rsid w:val="00B000C5"/>
    <w:rsid w:val="00B03276"/>
    <w:rsid w:val="00B104EC"/>
    <w:rsid w:val="00B40E07"/>
    <w:rsid w:val="00BC5707"/>
    <w:rsid w:val="00BF7838"/>
    <w:rsid w:val="00C41DAD"/>
    <w:rsid w:val="00C57A80"/>
    <w:rsid w:val="00C85796"/>
    <w:rsid w:val="00D70275"/>
    <w:rsid w:val="00D84650"/>
    <w:rsid w:val="00D85068"/>
    <w:rsid w:val="00DA7367"/>
    <w:rsid w:val="00E607BD"/>
    <w:rsid w:val="00E77A9F"/>
    <w:rsid w:val="00E81B4A"/>
    <w:rsid w:val="00E852FA"/>
    <w:rsid w:val="00EA402A"/>
    <w:rsid w:val="00EF1D13"/>
    <w:rsid w:val="00F147ED"/>
    <w:rsid w:val="00F84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6E43AADF-D3EC-49BD-B3E9-0AA57097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Level1">
    <w:name w:val="Level 1"/>
    <w:basedOn w:val="Normal"/>
    <w:uiPriority w:val="99"/>
    <w:rsid w:val="00B03276"/>
    <w:pPr>
      <w:widowControl w:val="0"/>
      <w:numPr>
        <w:numId w:val="15"/>
      </w:numPr>
      <w:autoSpaceDE w:val="0"/>
      <w:autoSpaceDN w:val="0"/>
      <w:adjustRightInd w:val="0"/>
      <w:spacing w:after="0" w:line="240" w:lineRule="auto"/>
      <w:ind w:left="566" w:hanging="566"/>
      <w:outlineLvl w:val="0"/>
    </w:pPr>
    <w:rPr>
      <w:rFonts w:eastAsia="Arial" w:cs="Arial"/>
      <w:sz w:val="18"/>
      <w:szCs w:val="18"/>
      <w:lang w:val="es-ES" w:eastAsia="en-GB"/>
    </w:rPr>
  </w:style>
  <w:style w:type="paragraph" w:customStyle="1" w:styleId="Level2">
    <w:name w:val="Level 2"/>
    <w:basedOn w:val="Normal"/>
    <w:uiPriority w:val="99"/>
    <w:rsid w:val="00B03276"/>
    <w:pPr>
      <w:widowControl w:val="0"/>
      <w:numPr>
        <w:ilvl w:val="1"/>
        <w:numId w:val="15"/>
      </w:numPr>
      <w:autoSpaceDE w:val="0"/>
      <w:autoSpaceDN w:val="0"/>
      <w:adjustRightInd w:val="0"/>
      <w:spacing w:after="0" w:line="240" w:lineRule="auto"/>
      <w:ind w:left="1132" w:hanging="566"/>
      <w:outlineLvl w:val="1"/>
    </w:pPr>
    <w:rPr>
      <w:rFonts w:eastAsia="Arial" w:cs="Arial"/>
      <w:sz w:val="18"/>
      <w:szCs w:val="18"/>
      <w:lang w:val="es-ES" w:eastAsia="en-GB"/>
    </w:rPr>
  </w:style>
  <w:style w:type="paragraph" w:customStyle="1" w:styleId="Level3">
    <w:name w:val="Level 3"/>
    <w:basedOn w:val="Normal"/>
    <w:uiPriority w:val="99"/>
    <w:rsid w:val="00B03276"/>
    <w:pPr>
      <w:widowControl w:val="0"/>
      <w:numPr>
        <w:ilvl w:val="2"/>
        <w:numId w:val="15"/>
      </w:numPr>
      <w:autoSpaceDE w:val="0"/>
      <w:autoSpaceDN w:val="0"/>
      <w:adjustRightInd w:val="0"/>
      <w:spacing w:after="0" w:line="240" w:lineRule="auto"/>
      <w:ind w:left="1700" w:hanging="568"/>
      <w:outlineLvl w:val="2"/>
    </w:pPr>
    <w:rPr>
      <w:rFonts w:eastAsia="Arial" w:cs="Arial"/>
      <w:sz w:val="18"/>
      <w:szCs w:val="18"/>
      <w:lang w:val="es-E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90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3.xml><?xml version="1.0" encoding="utf-8"?>
<ds:datastoreItem xmlns:ds="http://schemas.openxmlformats.org/officeDocument/2006/customXml" ds:itemID="{1F45CC88-BA69-4E8D-A3FD-8148135E6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2323</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14</cp:revision>
  <dcterms:created xsi:type="dcterms:W3CDTF">2023-10-30T10:31:00Z</dcterms:created>
  <dcterms:modified xsi:type="dcterms:W3CDTF">2023-11-28T12:16:00Z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