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shd w:val="clear" w:color="auto" w:fill="auto"/>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shd w:val="clear" w:color="auto" w:fill="auto"/>
            <w:tcMar>
              <w:top w:w="85" w:type="dxa"/>
              <w:left w:w="108" w:type="dxa"/>
              <w:bottom w:w="0" w:type="dxa"/>
              <w:right w:w="108" w:type="dxa"/>
            </w:tcMar>
          </w:tcPr>
          <w:p w14:paraId="34B506A4" w14:textId="026BEE7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842B75" w:rsidRPr="008C3A4A">
              <w:rPr>
                <w:rFonts w:eastAsia="Times New Roman" w:cs="Arial"/>
                <w:lang w:val="en-GB"/>
              </w:rPr>
              <w:t>4</w:t>
            </w:r>
            <w:r w:rsidRPr="008C3A4A">
              <w:rPr>
                <w:rFonts w:eastAsia="Times New Roman" w:cs="Arial"/>
                <w:lang w:val="en-GB"/>
              </w:rPr>
              <w:t>/</w:t>
            </w:r>
            <w:r w:rsidR="006A7DC4" w:rsidRPr="00C91A4A">
              <w:rPr>
                <w:rFonts w:eastAsia="Times New Roman" w:cs="Arial"/>
                <w:lang w:val="en-GB"/>
              </w:rPr>
              <w:t>Doc.</w:t>
            </w:r>
            <w:r w:rsidR="00C91A4A">
              <w:rPr>
                <w:rFonts w:eastAsia="Times New Roman" w:cs="Arial"/>
                <w:lang w:val="en-GB"/>
              </w:rPr>
              <w:t>29.4.1</w:t>
            </w:r>
          </w:p>
          <w:p w14:paraId="1FCC85D7" w14:textId="6724BE40" w:rsidR="002E0DE9" w:rsidRPr="008C3A4A" w:rsidRDefault="00144560"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Pr>
                <w:rFonts w:eastAsia="Times New Roman" w:cs="Arial"/>
                <w:lang w:val="en-GB"/>
              </w:rPr>
              <w:t>26</w:t>
            </w:r>
            <w:r w:rsidR="002E0DE9" w:rsidRPr="008C3A4A">
              <w:rPr>
                <w:rFonts w:eastAsia="Times New Roman" w:cs="Arial"/>
                <w:lang w:val="en-GB"/>
              </w:rPr>
              <w:t xml:space="preserve"> M</w:t>
            </w:r>
            <w:r>
              <w:rPr>
                <w:rFonts w:eastAsia="Times New Roman" w:cs="Arial"/>
                <w:lang w:val="en-GB"/>
              </w:rPr>
              <w:t>ay</w:t>
            </w:r>
            <w:r w:rsidR="002E0DE9" w:rsidRPr="008C3A4A">
              <w:rPr>
                <w:rFonts w:eastAsia="Times New Roman" w:cs="Arial"/>
                <w:lang w:val="en-GB"/>
              </w:rPr>
              <w:t xml:space="preserve"> 20</w:t>
            </w:r>
            <w:r w:rsidR="00842B75" w:rsidRPr="008C3A4A">
              <w:rPr>
                <w:rFonts w:eastAsia="Times New Roman" w:cs="Arial"/>
                <w:lang w:val="en-GB"/>
              </w:rPr>
              <w:t>23</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16C0EF6B"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842B75" w:rsidRPr="008C3A4A">
        <w:rPr>
          <w:rFonts w:eastAsia="Times New Roman" w:cs="Arial"/>
          <w:lang w:val="en-GB"/>
        </w:rPr>
        <w:t>4</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31A1D94D" w:rsidR="002E0DE9" w:rsidRPr="008C3A4A" w:rsidRDefault="00CF5D3B"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sidRPr="008C3A4A">
        <w:rPr>
          <w:rFonts w:eastAsia="Times New Roman" w:cs="Arial"/>
          <w:bCs/>
          <w:lang w:val="en-GB"/>
        </w:rPr>
        <w:t>Samarkand</w:t>
      </w:r>
      <w:r w:rsidR="002E0DE9" w:rsidRPr="008C3A4A">
        <w:rPr>
          <w:rFonts w:eastAsia="Times New Roman" w:cs="Arial"/>
          <w:bCs/>
          <w:lang w:val="en-GB"/>
        </w:rPr>
        <w:t xml:space="preserve">, </w:t>
      </w:r>
      <w:r w:rsidR="00842B75" w:rsidRPr="008C3A4A">
        <w:rPr>
          <w:rFonts w:eastAsia="Times New Roman" w:cs="Arial"/>
          <w:bCs/>
          <w:lang w:val="en-GB"/>
        </w:rPr>
        <w:t>Uzbekistan</w:t>
      </w:r>
      <w:r w:rsidR="002E0DE9" w:rsidRPr="008C3A4A">
        <w:rPr>
          <w:rFonts w:eastAsia="Times New Roman" w:cs="Arial"/>
          <w:bCs/>
          <w:lang w:val="en-GB"/>
        </w:rPr>
        <w:t>,</w:t>
      </w:r>
      <w:r w:rsidRPr="008C3A4A">
        <w:rPr>
          <w:rFonts w:eastAsia="Times New Roman" w:cs="Arial"/>
          <w:bCs/>
          <w:lang w:val="en-GB"/>
        </w:rPr>
        <w:t xml:space="preserve"> </w:t>
      </w:r>
      <w:r w:rsidR="005365B9">
        <w:rPr>
          <w:rFonts w:eastAsia="Times New Roman" w:cs="Arial"/>
          <w:bCs/>
          <w:lang w:val="en-GB"/>
        </w:rPr>
        <w:t>1</w:t>
      </w:r>
      <w:r w:rsidRPr="008C3A4A">
        <w:rPr>
          <w:rFonts w:eastAsia="Times New Roman" w:cs="Arial"/>
          <w:bCs/>
          <w:lang w:val="en-GB"/>
        </w:rPr>
        <w:t xml:space="preserve">2 </w:t>
      </w:r>
      <w:r w:rsidR="005365B9">
        <w:rPr>
          <w:rFonts w:eastAsia="Times New Roman" w:cs="Arial"/>
          <w:bCs/>
          <w:lang w:val="en-GB"/>
        </w:rPr>
        <w:t>–</w:t>
      </w:r>
      <w:r w:rsidRPr="008C3A4A">
        <w:rPr>
          <w:rFonts w:eastAsia="Times New Roman" w:cs="Arial"/>
          <w:bCs/>
          <w:lang w:val="en-GB"/>
        </w:rPr>
        <w:t xml:space="preserve"> </w:t>
      </w:r>
      <w:r w:rsidR="005365B9">
        <w:rPr>
          <w:rFonts w:eastAsia="Times New Roman" w:cs="Arial"/>
          <w:bCs/>
          <w:lang w:val="en-GB"/>
        </w:rPr>
        <w:t>17 February 2024</w:t>
      </w:r>
    </w:p>
    <w:p w14:paraId="008C6855" w14:textId="353F0BE5"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iCs/>
          <w:lang w:val="en-GB"/>
        </w:rPr>
        <w:t xml:space="preserve">Agenda </w:t>
      </w:r>
      <w:r w:rsidRPr="00C91A4A">
        <w:rPr>
          <w:rFonts w:eastAsia="Times New Roman" w:cs="Arial"/>
          <w:iCs/>
          <w:lang w:val="en-GB"/>
        </w:rPr>
        <w:t>Item</w:t>
      </w:r>
      <w:r w:rsidR="00C91A4A">
        <w:rPr>
          <w:rFonts w:eastAsia="Times New Roman" w:cs="Arial"/>
          <w:iCs/>
          <w:lang w:val="en-GB"/>
        </w:rPr>
        <w:t xml:space="preserve"> 29.4</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EE785F2" w14:textId="77777777" w:rsidR="00AC2CA3" w:rsidRPr="00831DC2" w:rsidRDefault="00AC2CA3" w:rsidP="00AC2CA3">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120" w:line="240" w:lineRule="auto"/>
        <w:jc w:val="center"/>
        <w:outlineLvl w:val="1"/>
        <w:rPr>
          <w:rFonts w:eastAsia="Times New Roman" w:cs="Arial"/>
          <w:b/>
          <w:caps/>
        </w:rPr>
      </w:pPr>
      <w:r w:rsidRPr="0056753D">
        <w:rPr>
          <w:rFonts w:eastAsia="Times New Roman" w:cs="Arial"/>
          <w:b/>
          <w:caps/>
        </w:rPr>
        <w:t>ENDORSEMENT</w:t>
      </w:r>
      <w:r>
        <w:rPr>
          <w:rFonts w:eastAsia="Times New Roman" w:cs="Arial"/>
          <w:b/>
          <w:caps/>
        </w:rPr>
        <w:t xml:space="preserve"> </w:t>
      </w:r>
      <w:r w:rsidRPr="00816370">
        <w:rPr>
          <w:rFonts w:eastAsia="Times New Roman" w:cs="Arial"/>
          <w:b/>
          <w:caps/>
        </w:rPr>
        <w:t>OF THE AFRICAN ELEPHANT ACTION PLAN</w:t>
      </w:r>
    </w:p>
    <w:p w14:paraId="230A6923" w14:textId="77777777" w:rsidR="00AC2CA3" w:rsidRDefault="00AC2CA3" w:rsidP="00AC2CA3">
      <w:pPr>
        <w:widowControl w:val="0"/>
        <w:suppressAutoHyphens/>
        <w:autoSpaceDE w:val="0"/>
        <w:autoSpaceDN w:val="0"/>
        <w:spacing w:after="0" w:line="240" w:lineRule="auto"/>
        <w:jc w:val="center"/>
        <w:textAlignment w:val="baseline"/>
        <w:rPr>
          <w:rFonts w:eastAsia="Times New Roman" w:cs="Arial"/>
          <w:i/>
        </w:rPr>
      </w:pPr>
      <w:r>
        <w:rPr>
          <w:rFonts w:eastAsia="Times New Roman" w:cs="Arial"/>
          <w:i/>
        </w:rPr>
        <w:t>(Prepared by Cameroon and Zimbabwe)</w:t>
      </w:r>
    </w:p>
    <w:p w14:paraId="61701D7C" w14:textId="77777777" w:rsidR="00AC2CA3" w:rsidRPr="00AC2CA3" w:rsidRDefault="00AC2CA3" w:rsidP="00AC2CA3">
      <w:pPr>
        <w:widowControl w:val="0"/>
        <w:suppressAutoHyphens/>
        <w:autoSpaceDE w:val="0"/>
        <w:autoSpaceDN w:val="0"/>
        <w:spacing w:after="0" w:line="240" w:lineRule="auto"/>
        <w:jc w:val="center"/>
        <w:textAlignment w:val="baseline"/>
        <w:rPr>
          <w:rFonts w:eastAsia="Calibri" w:cs="Arial"/>
        </w:rPr>
      </w:pPr>
    </w:p>
    <w:p w14:paraId="22A41750" w14:textId="17270495" w:rsidR="00AD4F4C" w:rsidRPr="00AC2CA3" w:rsidRDefault="00AD4F4C" w:rsidP="009B3CF3">
      <w:pPr>
        <w:widowControl w:val="0"/>
        <w:suppressAutoHyphens/>
        <w:autoSpaceDE w:val="0"/>
        <w:autoSpaceDN w:val="0"/>
        <w:spacing w:after="0" w:line="240" w:lineRule="auto"/>
        <w:jc w:val="center"/>
        <w:textAlignment w:val="baseline"/>
        <w:rPr>
          <w:rFonts w:eastAsia="Calibri" w:cs="Arial"/>
        </w:rPr>
      </w:pPr>
    </w:p>
    <w:p w14:paraId="2843937F" w14:textId="00268DF0" w:rsidR="002E0DE9" w:rsidRPr="00AC2CA3" w:rsidRDefault="003000FD"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r w:rsidRPr="00AC2CA3">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32A88322">
                <wp:simplePos x="0" y="0"/>
                <wp:positionH relativeFrom="margin">
                  <wp:posOffset>895350</wp:posOffset>
                </wp:positionH>
                <wp:positionV relativeFrom="margin">
                  <wp:posOffset>2657475</wp:posOffset>
                </wp:positionV>
                <wp:extent cx="4304665" cy="1152525"/>
                <wp:effectExtent l="0" t="0" r="19685" b="2857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15252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7DD22BEF" w:rsidR="009A08AE" w:rsidRDefault="003000FD" w:rsidP="003000FD">
                            <w:pPr>
                              <w:spacing w:after="0" w:line="240" w:lineRule="auto"/>
                              <w:jc w:val="both"/>
                              <w:rPr>
                                <w:rFonts w:cs="Arial"/>
                                <w:lang w:val="en-GB"/>
                              </w:rPr>
                            </w:pPr>
                            <w:r w:rsidRPr="00EA535E">
                              <w:rPr>
                                <w:rFonts w:cs="Arial"/>
                              </w:rPr>
                              <w:t>This document contains a proposal for the amendment of Resolution 12.19 for the endorsement of the revised and updated African Elephant Action Plan (2023).</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left:0;text-align:left;margin-left:70.5pt;margin-top:209.25pt;width:338.95pt;height:90.7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MY4wEAANQDAAAOAAAAZHJzL2Uyb0RvYy54bWysU9uO0zAQfUfiHyy/01w27ULUdAVbFSGt&#10;WKTCBziO01hyPMZ2m5SvZ+yEtgs8IRzJ9ngmx2fOjNcPY6/ISVgnQVc0W6SUCM2hkfpQ0W9fd2/e&#10;UuI80w1ToEVFz8LRh83rV+vBlCKHDlQjLEEQ7crBVLTz3pRJ4ngneuYWYIRGZwu2Zx5Ne0gaywZE&#10;71WSp+kqGcA2xgIXzuHpdnLSTcRvW8H9c9s64YmqKHLzcbZxrsOcbNasPFhmOslnGuwfWPRMarz0&#10;ArVlnpGjlX9A9ZJbcND6BYc+gbaVXMQcMJss/S2bfceMiLmgOM5cZHL/D5Z/Pu3NF0v8+AFGLGAQ&#10;ZDCudHgY8hlb24cVmRL0o4Tni2xi9ITjYXGXFqvVkhKOvixb5vgFnOT6u7HOfxTQk7CpqMW6RLnY&#10;6cn5KfRXSLjNgZLNTioVDXuoH5UlJ4Y13MUxo78IU5oMFb3L7vOI/MLnbiHSOP4GEShsmeumqyLC&#10;HKY0pnPVJez8WI+zWDU0Z9QQnwHm1oH9QcmALVVR9/3IrKBEfdJYs3dZUYQejEaxvM/RsLee+tbD&#10;NEeoinpKpu2jn/oWG8cw/6T3hodSBIk0vD96aGWUMpCbGM2csXViMeY2D715a8eo62Pc/AQAAP//&#10;AwBQSwMEFAAGAAgAAAAhAAHz60zgAAAACwEAAA8AAABkcnMvZG93bnJldi54bWxMjzFPwzAUhHck&#10;/oP1kNio7aopIcSpEAgpA0sKA6MbP5JA/BzZbhP66zETjKc73X1X7hY7shP6MDhSIFcCGFLrzECd&#10;grfX55scWIiajB4doYJvDLCrLi9KXRg3U4OnfexYKqFQaAV9jFPBeWh7tDqs3ISUvA/nrY5J+o4b&#10;r+dUbke+FmLLrR4oLfR6wsce26/90Sr4PEdaU/OSTbN/v62z5qmW9Vmp66vl4R5YxCX+heEXP6FD&#10;lZgO7kgmsDHpjUxfooKNzDNgKZHL/A7YQcFWCAG8Kvn/D9UPAAAA//8DAFBLAQItABQABgAIAAAA&#10;IQC2gziS/gAAAOEBAAATAAAAAAAAAAAAAAAAAAAAAABbQ29udGVudF9UeXBlc10ueG1sUEsBAi0A&#10;FAAGAAgAAAAhADj9If/WAAAAlAEAAAsAAAAAAAAAAAAAAAAALwEAAF9yZWxzLy5yZWxzUEsBAi0A&#10;FAAGAAgAAAAhAFLroxjjAQAA1AMAAA4AAAAAAAAAAAAAAAAALgIAAGRycy9lMm9Eb2MueG1sUEsB&#10;Ai0AFAAGAAgAAAAhAAHz60zgAAAACwEAAA8AAAAAAAAAAAAAAAAAPQQAAGRycy9kb3ducmV2Lnht&#10;bFBLBQYAAAAABAAEAPMAAABKBQ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4E9E87CE" w14:textId="7DD22BEF" w:rsidR="009A08AE" w:rsidRDefault="003000FD" w:rsidP="003000FD">
                      <w:pPr>
                        <w:spacing w:after="0" w:line="240" w:lineRule="auto"/>
                        <w:jc w:val="both"/>
                        <w:rPr>
                          <w:rFonts w:cs="Arial"/>
                          <w:lang w:val="en-GB"/>
                        </w:rPr>
                      </w:pPr>
                      <w:r w:rsidRPr="00EA535E">
                        <w:rPr>
                          <w:rFonts w:cs="Arial"/>
                        </w:rPr>
                        <w:t>This document contains a proposal for the amendment of Resolution 12.19 for the endorsement of the revised and updated African Elephant Action Plan (2023).</w:t>
                      </w:r>
                    </w:p>
                  </w:txbxContent>
                </v:textbox>
                <w10:wrap type="square" anchorx="margin" anchory="margin"/>
              </v:shape>
            </w:pict>
          </mc:Fallback>
        </mc:AlternateContent>
      </w:r>
    </w:p>
    <w:p w14:paraId="554A67C2" w14:textId="68F72FDC"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4AAA3E58"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AC2CA3"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AC2CA3"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AC2CA3" w:rsidRDefault="005330F7" w:rsidP="009A2337">
      <w:pPr>
        <w:spacing w:after="0" w:line="240" w:lineRule="auto"/>
        <w:jc w:val="both"/>
        <w:rPr>
          <w:rFonts w:cs="Arial"/>
          <w:lang w:val="en-GB"/>
        </w:rPr>
      </w:pPr>
    </w:p>
    <w:p w14:paraId="490DC140" w14:textId="77777777" w:rsidR="002E0DE9" w:rsidRPr="00AC2CA3" w:rsidRDefault="002E0DE9" w:rsidP="009A2337">
      <w:pPr>
        <w:spacing w:after="0" w:line="240" w:lineRule="auto"/>
        <w:jc w:val="both"/>
        <w:rPr>
          <w:rFonts w:cs="Arial"/>
          <w:lang w:val="en-GB"/>
        </w:rPr>
      </w:pPr>
    </w:p>
    <w:p w14:paraId="2FBBA2D8" w14:textId="77777777" w:rsidR="002E0DE9" w:rsidRPr="00AC2CA3" w:rsidRDefault="002E0DE9" w:rsidP="009A2337">
      <w:pPr>
        <w:spacing w:after="0" w:line="240" w:lineRule="auto"/>
        <w:jc w:val="both"/>
        <w:rPr>
          <w:rFonts w:cs="Arial"/>
          <w:lang w:val="en-GB"/>
        </w:rPr>
      </w:pPr>
    </w:p>
    <w:p w14:paraId="4C631634" w14:textId="77777777" w:rsidR="002E0DE9" w:rsidRPr="00AC2CA3" w:rsidRDefault="002E0DE9" w:rsidP="009A2337">
      <w:pPr>
        <w:spacing w:after="0" w:line="240" w:lineRule="auto"/>
        <w:jc w:val="both"/>
        <w:rPr>
          <w:rFonts w:cs="Arial"/>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Default="002E0DE9" w:rsidP="009A2337">
      <w:pPr>
        <w:spacing w:after="0" w:line="240" w:lineRule="auto"/>
        <w:jc w:val="both"/>
        <w:rPr>
          <w:lang w:val="en-GB"/>
        </w:rPr>
      </w:pPr>
    </w:p>
    <w:p w14:paraId="2C8D067D" w14:textId="77777777" w:rsidR="00254935" w:rsidRDefault="00254935" w:rsidP="009A2337">
      <w:pPr>
        <w:spacing w:after="0" w:line="240" w:lineRule="auto"/>
        <w:jc w:val="both"/>
        <w:rPr>
          <w:lang w:val="en-GB"/>
        </w:rPr>
      </w:pPr>
    </w:p>
    <w:p w14:paraId="088B1658" w14:textId="77777777" w:rsidR="00254935" w:rsidRDefault="00254935" w:rsidP="009A2337">
      <w:pPr>
        <w:spacing w:after="0" w:line="240" w:lineRule="auto"/>
        <w:jc w:val="both"/>
        <w:rPr>
          <w:lang w:val="en-GB"/>
        </w:rPr>
      </w:pPr>
    </w:p>
    <w:p w14:paraId="17735D91" w14:textId="77777777" w:rsidR="00254935" w:rsidRDefault="00254935" w:rsidP="009A2337">
      <w:pPr>
        <w:spacing w:after="0" w:line="240" w:lineRule="auto"/>
        <w:jc w:val="both"/>
        <w:rPr>
          <w:lang w:val="en-GB"/>
        </w:rPr>
      </w:pPr>
    </w:p>
    <w:p w14:paraId="0C02FAE3" w14:textId="77777777" w:rsidR="00254935" w:rsidRDefault="00254935" w:rsidP="009A2337">
      <w:pPr>
        <w:spacing w:after="0" w:line="240" w:lineRule="auto"/>
        <w:jc w:val="both"/>
        <w:rPr>
          <w:lang w:val="en-GB"/>
        </w:rPr>
      </w:pPr>
    </w:p>
    <w:p w14:paraId="0F9AE6FA" w14:textId="77777777" w:rsidR="00254935" w:rsidRDefault="00254935" w:rsidP="009A2337">
      <w:pPr>
        <w:spacing w:after="0" w:line="240" w:lineRule="auto"/>
        <w:jc w:val="both"/>
        <w:rPr>
          <w:lang w:val="en-GB"/>
        </w:rPr>
      </w:pPr>
    </w:p>
    <w:p w14:paraId="2838C7E8" w14:textId="77777777" w:rsidR="00254935" w:rsidRDefault="00254935" w:rsidP="009A2337">
      <w:pPr>
        <w:spacing w:after="0" w:line="240" w:lineRule="auto"/>
        <w:jc w:val="both"/>
        <w:rPr>
          <w:lang w:val="en-GB"/>
        </w:rPr>
      </w:pPr>
    </w:p>
    <w:p w14:paraId="04FDBFB0" w14:textId="77777777" w:rsidR="00254935" w:rsidRPr="008C3A4A" w:rsidRDefault="00254935"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4428E8CF" w:rsidR="002E0DE9" w:rsidRPr="008C3A4A" w:rsidRDefault="00254935" w:rsidP="009A2337">
      <w:pPr>
        <w:spacing w:after="0" w:line="240" w:lineRule="auto"/>
        <w:jc w:val="both"/>
        <w:rPr>
          <w:lang w:val="en-GB"/>
        </w:rPr>
      </w:pPr>
      <w:r>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r w:rsidR="007F1051">
        <w:rPr>
          <w:rFonts w:eastAsia="Times New Roman" w:cs="Arial"/>
          <w:sz w:val="18"/>
          <w:szCs w:val="18"/>
        </w:rPr>
        <w:t>.</w:t>
      </w:r>
    </w:p>
    <w:p w14:paraId="3E662EE3" w14:textId="264A523E" w:rsidR="006A7DC4" w:rsidRPr="008C3A4A" w:rsidRDefault="006A7DC4" w:rsidP="009A2337">
      <w:pPr>
        <w:jc w:val="both"/>
        <w:rPr>
          <w:lang w:val="en-GB"/>
        </w:rPr>
      </w:pPr>
      <w:r w:rsidRPr="008C3A4A">
        <w:rPr>
          <w:lang w:val="en-GB"/>
        </w:rPr>
        <w:br w:type="page"/>
      </w:r>
    </w:p>
    <w:p w14:paraId="70450379" w14:textId="77777777" w:rsidR="00455F67" w:rsidRPr="00831DC2" w:rsidRDefault="00455F67" w:rsidP="00455F6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56753D">
        <w:rPr>
          <w:rFonts w:eastAsia="Times New Roman" w:cs="Arial"/>
          <w:b/>
          <w:caps/>
        </w:rPr>
        <w:lastRenderedPageBreak/>
        <w:t>ENDORSEMENT</w:t>
      </w:r>
      <w:r>
        <w:rPr>
          <w:rFonts w:eastAsia="Times New Roman" w:cs="Arial"/>
          <w:b/>
          <w:caps/>
        </w:rPr>
        <w:t xml:space="preserve"> </w:t>
      </w:r>
      <w:r w:rsidRPr="00816370">
        <w:rPr>
          <w:rFonts w:eastAsia="Times New Roman" w:cs="Arial"/>
          <w:b/>
          <w:caps/>
        </w:rPr>
        <w:t>OF THE AFRICAN ELEPHANT ACTION PLAN</w:t>
      </w:r>
    </w:p>
    <w:p w14:paraId="22A32322" w14:textId="77777777" w:rsidR="00455F67" w:rsidRDefault="00455F67" w:rsidP="00455F67">
      <w:pPr>
        <w:suppressAutoHyphens/>
        <w:autoSpaceDN w:val="0"/>
        <w:spacing w:after="0" w:line="240" w:lineRule="auto"/>
        <w:textAlignment w:val="baseline"/>
        <w:rPr>
          <w:rFonts w:eastAsia="Calibri" w:cs="Arial"/>
        </w:rPr>
      </w:pPr>
    </w:p>
    <w:p w14:paraId="51857D6A" w14:textId="77777777" w:rsidR="00455F67" w:rsidRDefault="00455F67" w:rsidP="00455F67">
      <w:pPr>
        <w:suppressAutoHyphens/>
        <w:autoSpaceDN w:val="0"/>
        <w:spacing w:after="0" w:line="240" w:lineRule="auto"/>
        <w:textAlignment w:val="baseline"/>
        <w:rPr>
          <w:rFonts w:eastAsia="Calibri" w:cs="Arial"/>
        </w:rPr>
      </w:pPr>
    </w:p>
    <w:p w14:paraId="678791A9" w14:textId="77777777" w:rsidR="00455F67" w:rsidRPr="002E0DE9" w:rsidRDefault="00455F67" w:rsidP="00455F67">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56EBF714" w14:textId="77777777" w:rsidR="00455F67" w:rsidRDefault="00455F67" w:rsidP="00455F67">
      <w:pPr>
        <w:spacing w:after="0" w:line="240" w:lineRule="auto"/>
      </w:pPr>
    </w:p>
    <w:p w14:paraId="3572AFAE" w14:textId="77777777" w:rsidR="00455F67" w:rsidRDefault="00455F67" w:rsidP="00455F67">
      <w:pPr>
        <w:pStyle w:val="Firstnumbering"/>
        <w:numPr>
          <w:ilvl w:val="0"/>
          <w:numId w:val="10"/>
        </w:numPr>
        <w:ind w:left="547" w:hanging="547"/>
        <w:jc w:val="both"/>
      </w:pPr>
      <w:r>
        <w:t>The African Elephant Action Plan (AEAP (2010)) was first developed by the African Elephant Range States pursuant to instructions agreed to at the 14th meeting of the Conference of the Parties to the Convention on International Trade in Endangered Species of Wild Fauna and Flora (CITES)</w:t>
      </w:r>
      <w:r w:rsidRPr="00B03F25">
        <w:t xml:space="preserve"> </w:t>
      </w:r>
      <w:r>
        <w:t>in the Netherlands in 2007. The AEAP (2010) was finalized and approved as a consensus document by all 37 Range States in the margins of the CITES COP15 (Doha, 2010).</w:t>
      </w:r>
    </w:p>
    <w:p w14:paraId="0BCA71E4" w14:textId="77777777" w:rsidR="00455F67" w:rsidRDefault="00455F67" w:rsidP="00455F67">
      <w:pPr>
        <w:pStyle w:val="Firstnumbering"/>
        <w:numPr>
          <w:ilvl w:val="0"/>
          <w:numId w:val="0"/>
        </w:numPr>
        <w:ind w:left="547" w:hanging="547"/>
        <w:jc w:val="both"/>
      </w:pPr>
    </w:p>
    <w:p w14:paraId="707FFCD6" w14:textId="77777777" w:rsidR="00455F67" w:rsidRPr="00AA765A" w:rsidRDefault="00455F67" w:rsidP="00455F67">
      <w:pPr>
        <w:pStyle w:val="Firstnumbering"/>
        <w:numPr>
          <w:ilvl w:val="0"/>
          <w:numId w:val="10"/>
        </w:numPr>
        <w:ind w:left="547" w:hanging="547"/>
        <w:jc w:val="both"/>
      </w:pPr>
      <w:r>
        <w:t xml:space="preserve">The AEAP (2010) was endorsed by CMS COP12 (Manila, 2017) as the principal strategy for the conservation of African Elephants under CMS through Resolution 12.19 </w:t>
      </w:r>
      <w:r w:rsidRPr="003B5A61">
        <w:rPr>
          <w:i/>
          <w:iCs/>
        </w:rPr>
        <w:t>Endorsement of the African Elephant Action Plan.</w:t>
      </w:r>
    </w:p>
    <w:p w14:paraId="791382BE" w14:textId="77777777" w:rsidR="00455F67" w:rsidRDefault="00455F67" w:rsidP="00455F67">
      <w:pPr>
        <w:pStyle w:val="Firstnumbering"/>
        <w:numPr>
          <w:ilvl w:val="0"/>
          <w:numId w:val="0"/>
        </w:numPr>
        <w:ind w:left="547" w:hanging="547"/>
        <w:jc w:val="both"/>
      </w:pPr>
    </w:p>
    <w:p w14:paraId="7C8BAD87" w14:textId="77777777" w:rsidR="00455F67" w:rsidRPr="00A62216" w:rsidRDefault="00455F67" w:rsidP="00455F67">
      <w:pPr>
        <w:pStyle w:val="Firstnumbering"/>
        <w:numPr>
          <w:ilvl w:val="0"/>
          <w:numId w:val="10"/>
        </w:numPr>
        <w:ind w:left="547" w:hanging="547"/>
        <w:jc w:val="both"/>
      </w:pPr>
      <w:r>
        <w:t>T</w:t>
      </w:r>
      <w:r w:rsidRPr="001C5DBC">
        <w:t>he 4</w:t>
      </w:r>
      <w:r w:rsidRPr="00532D41">
        <w:rPr>
          <w:vertAlign w:val="superscript"/>
        </w:rPr>
        <w:t>th</w:t>
      </w:r>
      <w:r>
        <w:t xml:space="preserve"> </w:t>
      </w:r>
      <w:r w:rsidRPr="001C5DBC">
        <w:t>Meeting of the Signatories of the CMS Memorandum of Understanding concerning Conservation Measures for the West African Populations of the African Elephant</w:t>
      </w:r>
      <w:r>
        <w:t xml:space="preserve"> (Online, </w:t>
      </w:r>
      <w:r w:rsidRPr="001C5DBC">
        <w:t>2021</w:t>
      </w:r>
      <w:r>
        <w:t xml:space="preserve">) agreed that the AEAP should replace </w:t>
      </w:r>
      <w:r w:rsidRPr="00C06BA9">
        <w:t>the Medium-Term International Work Programme concerning Conservation Measures for the West African Populations of the African Elephant (</w:t>
      </w:r>
      <w:r w:rsidRPr="00C06BA9">
        <w:rPr>
          <w:i/>
          <w:iCs/>
        </w:rPr>
        <w:t>Loxodonta africana</w:t>
      </w:r>
      <w:r w:rsidRPr="00C06BA9">
        <w:t xml:space="preserve">) 2012-2014 and </w:t>
      </w:r>
      <w:r>
        <w:t xml:space="preserve">that they would </w:t>
      </w:r>
      <w:r w:rsidRPr="00C06BA9">
        <w:t xml:space="preserve">implement the AEAP </w:t>
      </w:r>
      <w:r>
        <w:t>as it applies to West African elephants under</w:t>
      </w:r>
      <w:r w:rsidRPr="00C06BA9">
        <w:t xml:space="preserve"> the African Elephant Fund structure</w:t>
      </w:r>
      <w:r>
        <w:t>. They further agreed that if the AEAP was updated, it would automatically be used by the Signatories in its updated version.</w:t>
      </w:r>
    </w:p>
    <w:p w14:paraId="158D13A6" w14:textId="77777777" w:rsidR="00455F67" w:rsidRDefault="00455F67" w:rsidP="00455F67">
      <w:pPr>
        <w:pStyle w:val="Firstnumbering"/>
        <w:numPr>
          <w:ilvl w:val="0"/>
          <w:numId w:val="0"/>
        </w:numPr>
        <w:ind w:left="547" w:hanging="547"/>
        <w:jc w:val="both"/>
      </w:pPr>
    </w:p>
    <w:p w14:paraId="603787AB" w14:textId="77777777" w:rsidR="00455F67" w:rsidRDefault="00455F67" w:rsidP="00455F67">
      <w:pPr>
        <w:pStyle w:val="Firstnumbering"/>
        <w:numPr>
          <w:ilvl w:val="0"/>
          <w:numId w:val="10"/>
        </w:numPr>
        <w:ind w:left="547" w:hanging="547"/>
        <w:jc w:val="both"/>
      </w:pPr>
      <w:r>
        <w:t>B</w:t>
      </w:r>
      <w:r w:rsidRPr="0007205D">
        <w:t>uild</w:t>
      </w:r>
      <w:r>
        <w:t>ing</w:t>
      </w:r>
      <w:r w:rsidRPr="0007205D">
        <w:t xml:space="preserve"> on the experience of the first 12 years of implementing the AEAP </w:t>
      </w:r>
      <w:r>
        <w:t xml:space="preserve">(2010) </w:t>
      </w:r>
      <w:r w:rsidRPr="0007205D">
        <w:t xml:space="preserve">and </w:t>
      </w:r>
      <w:r>
        <w:t xml:space="preserve">drawing on </w:t>
      </w:r>
      <w:r w:rsidRPr="0007205D">
        <w:t xml:space="preserve">the collective expertise of </w:t>
      </w:r>
      <w:r>
        <w:t>the Range States</w:t>
      </w:r>
      <w:r w:rsidRPr="0007205D">
        <w:t xml:space="preserve"> </w:t>
      </w:r>
      <w:r>
        <w:t>as well as</w:t>
      </w:r>
      <w:r w:rsidRPr="0007205D">
        <w:t xml:space="preserve"> technical support from members of the IUCN/SSC African Elephant Specialist Group (AfESG)</w:t>
      </w:r>
      <w:r>
        <w:t xml:space="preserve"> the revised and updated AEAP (2023) was developed through two </w:t>
      </w:r>
      <w:r w:rsidRPr="0007205D">
        <w:t xml:space="preserve">workshop sessions </w:t>
      </w:r>
      <w:r>
        <w:t>in Pretoria (July 2019) and Nairobi (November 2019)</w:t>
      </w:r>
      <w:r w:rsidRPr="008B2FC2">
        <w:t xml:space="preserve">. Progress in the revision was then delayed in 2020 due to the onset of the </w:t>
      </w:r>
      <w:r>
        <w:t>COVID</w:t>
      </w:r>
      <w:r w:rsidRPr="008B2FC2">
        <w:t>-19 pandemic. Revisions to the Action Plan resumed in the latter half of 2021 and over the course of 2022</w:t>
      </w:r>
      <w:r>
        <w:t xml:space="preserve"> until the final version was agreed in 2023.</w:t>
      </w:r>
    </w:p>
    <w:p w14:paraId="4D5C8615" w14:textId="77777777" w:rsidR="00455F67" w:rsidRDefault="00455F67" w:rsidP="00455F67">
      <w:pPr>
        <w:pStyle w:val="Firstnumbering"/>
        <w:numPr>
          <w:ilvl w:val="0"/>
          <w:numId w:val="0"/>
        </w:numPr>
        <w:ind w:left="360"/>
        <w:jc w:val="both"/>
      </w:pPr>
    </w:p>
    <w:p w14:paraId="7190C119" w14:textId="77777777" w:rsidR="00455F67" w:rsidRPr="00CD0FE9" w:rsidRDefault="00455F67" w:rsidP="00455F67">
      <w:pPr>
        <w:spacing w:after="0" w:line="240" w:lineRule="auto"/>
        <w:rPr>
          <w:rFonts w:cs="Arial"/>
          <w:u w:val="single"/>
        </w:rPr>
      </w:pPr>
      <w:r w:rsidRPr="00CD0FE9">
        <w:rPr>
          <w:rFonts w:cs="Arial"/>
          <w:u w:val="single"/>
        </w:rPr>
        <w:t>Discussion and analysis</w:t>
      </w:r>
    </w:p>
    <w:p w14:paraId="594CC462" w14:textId="77777777" w:rsidR="00455F67" w:rsidRDefault="00455F67" w:rsidP="00455F67">
      <w:pPr>
        <w:pStyle w:val="Firstnumbering"/>
        <w:numPr>
          <w:ilvl w:val="0"/>
          <w:numId w:val="0"/>
        </w:numPr>
        <w:ind w:left="360"/>
        <w:jc w:val="both"/>
      </w:pPr>
    </w:p>
    <w:p w14:paraId="7116B772" w14:textId="77777777" w:rsidR="00455F67" w:rsidRDefault="00455F67" w:rsidP="00455F67">
      <w:pPr>
        <w:pStyle w:val="Firstnumbering"/>
        <w:numPr>
          <w:ilvl w:val="0"/>
          <w:numId w:val="10"/>
        </w:numPr>
        <w:ind w:left="547" w:hanging="547"/>
        <w:jc w:val="both"/>
      </w:pPr>
      <w:r>
        <w:t>The AEAP (2023) presents a contemporary</w:t>
      </w:r>
      <w:r w:rsidRPr="0002353B">
        <w:t xml:space="preserve"> framework </w:t>
      </w:r>
      <w:r>
        <w:t xml:space="preserve">of </w:t>
      </w:r>
      <w:r w:rsidRPr="0002353B">
        <w:t>continental priorities and objectives for the conservation of the African elephant</w:t>
      </w:r>
      <w:r>
        <w:t xml:space="preserve"> in light of recent developments and remains a</w:t>
      </w:r>
      <w:r w:rsidRPr="0007205D">
        <w:t xml:space="preserve"> </w:t>
      </w:r>
      <w:r>
        <w:t>document</w:t>
      </w:r>
      <w:r w:rsidRPr="0007205D">
        <w:t xml:space="preserve"> </w:t>
      </w:r>
      <w:r>
        <w:t>that has</w:t>
      </w:r>
      <w:r w:rsidRPr="0007205D">
        <w:t xml:space="preserve"> </w:t>
      </w:r>
      <w:r>
        <w:t>been developed,</w:t>
      </w:r>
      <w:r w:rsidRPr="0007205D">
        <w:t xml:space="preserve"> </w:t>
      </w:r>
      <w:r>
        <w:t>owned</w:t>
      </w:r>
      <w:r w:rsidRPr="0007205D">
        <w:t xml:space="preserve"> </w:t>
      </w:r>
      <w:r>
        <w:t>and</w:t>
      </w:r>
      <w:r w:rsidRPr="0007205D">
        <w:t xml:space="preserve"> </w:t>
      </w:r>
      <w:r>
        <w:t>managed</w:t>
      </w:r>
      <w:r w:rsidRPr="0007205D">
        <w:t xml:space="preserve"> </w:t>
      </w:r>
      <w:r>
        <w:t>by</w:t>
      </w:r>
      <w:r w:rsidRPr="0007205D">
        <w:t xml:space="preserve"> </w:t>
      </w:r>
      <w:r>
        <w:t>the Range States, and as such, represents the issues identified and experienced by Africans and the</w:t>
      </w:r>
      <w:r w:rsidRPr="0007205D">
        <w:t xml:space="preserve"> </w:t>
      </w:r>
      <w:r>
        <w:t>objectives that need to be addressed in order to effectively conserve</w:t>
      </w:r>
      <w:r w:rsidRPr="0007205D">
        <w:t xml:space="preserve"> </w:t>
      </w:r>
      <w:r>
        <w:t>elephants</w:t>
      </w:r>
      <w:r w:rsidRPr="0007205D">
        <w:t xml:space="preserve"> </w:t>
      </w:r>
      <w:r>
        <w:t>in</w:t>
      </w:r>
      <w:r w:rsidRPr="0007205D">
        <w:t xml:space="preserve"> </w:t>
      </w:r>
      <w:r>
        <w:t>Africa</w:t>
      </w:r>
      <w:r w:rsidRPr="0007205D">
        <w:t xml:space="preserve"> </w:t>
      </w:r>
      <w:r>
        <w:t>across</w:t>
      </w:r>
      <w:r w:rsidRPr="0007205D">
        <w:t xml:space="preserve"> </w:t>
      </w:r>
      <w:r>
        <w:t>their</w:t>
      </w:r>
      <w:r w:rsidRPr="0007205D">
        <w:t xml:space="preserve"> </w:t>
      </w:r>
      <w:r>
        <w:t>range.</w:t>
      </w:r>
    </w:p>
    <w:p w14:paraId="0F887412" w14:textId="77777777" w:rsidR="00455F67" w:rsidRDefault="00455F67" w:rsidP="00455F67">
      <w:pPr>
        <w:pStyle w:val="ListParagraph"/>
        <w:spacing w:after="0" w:line="240" w:lineRule="auto"/>
        <w:ind w:left="547" w:hanging="547"/>
      </w:pPr>
    </w:p>
    <w:p w14:paraId="00D9A07F" w14:textId="77777777" w:rsidR="00455F67" w:rsidRDefault="00455F67" w:rsidP="00455F67">
      <w:pPr>
        <w:pStyle w:val="ListParagraph"/>
        <w:numPr>
          <w:ilvl w:val="0"/>
          <w:numId w:val="10"/>
        </w:numPr>
        <w:spacing w:after="0" w:line="240" w:lineRule="auto"/>
        <w:ind w:left="547" w:hanging="547"/>
        <w:jc w:val="both"/>
      </w:pPr>
      <w:r>
        <w:t>An important development that the AEAP (2023) considers is the separation by the</w:t>
      </w:r>
      <w:r w:rsidRPr="00EA535E">
        <w:t xml:space="preserve"> </w:t>
      </w:r>
      <w:r w:rsidRPr="0007205D">
        <w:t>AfESG</w:t>
      </w:r>
      <w:r>
        <w:t xml:space="preserve"> of the mono-specific African elephant (</w:t>
      </w:r>
      <w:r w:rsidRPr="009478EE">
        <w:rPr>
          <w:i/>
          <w:iCs/>
        </w:rPr>
        <w:t>Loxodonta africana</w:t>
      </w:r>
      <w:r>
        <w:t xml:space="preserve">) into two species </w:t>
      </w:r>
      <w:r w:rsidRPr="009478EE">
        <w:rPr>
          <w:i/>
          <w:iCs/>
        </w:rPr>
        <w:t>L. africana</w:t>
      </w:r>
      <w:r>
        <w:t xml:space="preserve"> (Savanna elephant) and </w:t>
      </w:r>
      <w:r w:rsidRPr="009478EE">
        <w:rPr>
          <w:i/>
          <w:iCs/>
        </w:rPr>
        <w:t>L. cyclotis</w:t>
      </w:r>
      <w:r>
        <w:t xml:space="preserve"> (Forest elephant). </w:t>
      </w:r>
    </w:p>
    <w:p w14:paraId="37EEE654" w14:textId="77777777" w:rsidR="00455F67" w:rsidRDefault="00455F67" w:rsidP="00455F67">
      <w:pPr>
        <w:pStyle w:val="ListParagraph"/>
        <w:spacing w:after="0" w:line="240" w:lineRule="auto"/>
        <w:ind w:left="547" w:hanging="547"/>
        <w:jc w:val="both"/>
      </w:pPr>
    </w:p>
    <w:p w14:paraId="6306F536" w14:textId="77777777" w:rsidR="00455F67" w:rsidRDefault="00455F67" w:rsidP="00455F67">
      <w:pPr>
        <w:pStyle w:val="ListParagraph"/>
        <w:numPr>
          <w:ilvl w:val="0"/>
          <w:numId w:val="10"/>
        </w:numPr>
        <w:spacing w:after="0" w:line="240" w:lineRule="auto"/>
        <w:ind w:left="547" w:hanging="547"/>
        <w:jc w:val="both"/>
      </w:pPr>
      <w:r>
        <w:t>New in the AEAP (2023) is the ranking of the Priority Objectives to reflect the continental consensus that conflict between humans and elephants is a priority that needs to be addressed with considerable urgency. There is also increased recognition of the need to understand and address the impacts of climate change in management planning for African elephant conservation.</w:t>
      </w:r>
    </w:p>
    <w:p w14:paraId="1CFA15FA" w14:textId="77777777" w:rsidR="00455F67" w:rsidRDefault="00455F67" w:rsidP="00455F67">
      <w:pPr>
        <w:pStyle w:val="ListParagraph"/>
        <w:spacing w:after="0" w:line="240" w:lineRule="auto"/>
        <w:ind w:left="547" w:hanging="547"/>
      </w:pPr>
    </w:p>
    <w:p w14:paraId="4129C6E0" w14:textId="77777777" w:rsidR="00455F67" w:rsidRDefault="00455F67" w:rsidP="00455F67">
      <w:pPr>
        <w:pStyle w:val="ListParagraph"/>
        <w:numPr>
          <w:ilvl w:val="0"/>
          <w:numId w:val="10"/>
        </w:numPr>
        <w:spacing w:after="0" w:line="240" w:lineRule="auto"/>
        <w:ind w:left="540" w:hanging="540"/>
        <w:jc w:val="both"/>
      </w:pPr>
      <w:r>
        <w:lastRenderedPageBreak/>
        <w:t>The AEAP (2023) r</w:t>
      </w:r>
      <w:r w:rsidRPr="009478EE">
        <w:t>ecognizes that there is a continually changing context for elephant management and that some new developments may not be in this version of the plan but may be better understood and included in future versions.</w:t>
      </w:r>
    </w:p>
    <w:p w14:paraId="7ABF5BE8" w14:textId="77777777" w:rsidR="00455F67" w:rsidRDefault="00455F67" w:rsidP="00455F67">
      <w:pPr>
        <w:pStyle w:val="ListParagraph"/>
        <w:spacing w:after="0" w:line="240" w:lineRule="auto"/>
        <w:ind w:left="540" w:hanging="540"/>
      </w:pPr>
    </w:p>
    <w:p w14:paraId="1A35E000" w14:textId="77777777" w:rsidR="00455F67" w:rsidRDefault="00455F67" w:rsidP="00455F67">
      <w:pPr>
        <w:pStyle w:val="ListParagraph"/>
        <w:numPr>
          <w:ilvl w:val="0"/>
          <w:numId w:val="10"/>
        </w:numPr>
        <w:spacing w:after="0" w:line="240" w:lineRule="auto"/>
        <w:ind w:left="540" w:hanging="540"/>
        <w:jc w:val="both"/>
      </w:pPr>
      <w:r w:rsidRPr="00EA535E">
        <w:t xml:space="preserve">The AEAP (2023) continues to represent the views of </w:t>
      </w:r>
      <w:r>
        <w:t>the Range States</w:t>
      </w:r>
      <w:r w:rsidRPr="00EA535E">
        <w:t xml:space="preserve"> and as such is a document that reflects a consensus of the broad objectives and activities identified as being most urgently required by </w:t>
      </w:r>
      <w:r>
        <w:t>Range States</w:t>
      </w:r>
      <w:r w:rsidRPr="00EA535E">
        <w:t xml:space="preserve"> to protect and conserve elephants of both species across their range in Africa</w:t>
      </w:r>
      <w:r>
        <w:t>.</w:t>
      </w:r>
    </w:p>
    <w:p w14:paraId="1FDF1846" w14:textId="77777777" w:rsidR="00455F67" w:rsidRDefault="00455F67" w:rsidP="00455F67">
      <w:pPr>
        <w:pStyle w:val="ListParagraph"/>
        <w:spacing w:after="0" w:line="240" w:lineRule="auto"/>
        <w:ind w:left="540" w:hanging="540"/>
      </w:pPr>
    </w:p>
    <w:p w14:paraId="4CB2F8B7" w14:textId="77777777" w:rsidR="00455F67" w:rsidRDefault="00455F67" w:rsidP="00455F67">
      <w:pPr>
        <w:pStyle w:val="ListParagraph"/>
        <w:numPr>
          <w:ilvl w:val="0"/>
          <w:numId w:val="10"/>
        </w:numPr>
        <w:spacing w:after="0" w:line="240" w:lineRule="auto"/>
        <w:ind w:left="540" w:hanging="540"/>
        <w:jc w:val="both"/>
      </w:pPr>
      <w:r>
        <w:t>The AEAP (2023) f</w:t>
      </w:r>
      <w:r w:rsidRPr="00EA535E">
        <w:t xml:space="preserve">orms a basis by which </w:t>
      </w:r>
      <w:r>
        <w:t>R</w:t>
      </w:r>
      <w:r w:rsidRPr="00EA535E">
        <w:t>ange States can submit proposals for funding to the African Elephant Fund and other funding sources.</w:t>
      </w:r>
    </w:p>
    <w:p w14:paraId="08FC62AB" w14:textId="77777777" w:rsidR="00455F67" w:rsidRDefault="00455F67" w:rsidP="00455F67">
      <w:pPr>
        <w:pStyle w:val="ListParagraph"/>
        <w:spacing w:after="0" w:line="240" w:lineRule="auto"/>
        <w:ind w:left="540" w:hanging="540"/>
      </w:pPr>
    </w:p>
    <w:p w14:paraId="5561F9F6" w14:textId="77777777" w:rsidR="00455F67" w:rsidRPr="00EA535E" w:rsidRDefault="00455F67" w:rsidP="00455F67">
      <w:pPr>
        <w:pStyle w:val="ListParagraph"/>
        <w:numPr>
          <w:ilvl w:val="0"/>
          <w:numId w:val="10"/>
        </w:numPr>
        <w:spacing w:after="0" w:line="240" w:lineRule="auto"/>
        <w:ind w:left="540" w:hanging="540"/>
        <w:jc w:val="both"/>
      </w:pPr>
      <w:r>
        <w:t>The AEAP (2023) s</w:t>
      </w:r>
      <w:r w:rsidRPr="00EA535E">
        <w:t>hould serve as a guide for any donor wishing to contribute funding towards the conservation of either species of elephant in Africa</w:t>
      </w:r>
      <w:r>
        <w:t>.</w:t>
      </w:r>
    </w:p>
    <w:p w14:paraId="2ABF22EB" w14:textId="77777777" w:rsidR="00455F67" w:rsidRPr="00CD0FE9" w:rsidRDefault="00455F67" w:rsidP="00455F67">
      <w:pPr>
        <w:spacing w:after="0" w:line="240" w:lineRule="auto"/>
        <w:jc w:val="both"/>
        <w:rPr>
          <w:rFonts w:cs="Arial"/>
        </w:rPr>
      </w:pPr>
    </w:p>
    <w:p w14:paraId="01AB4EF7" w14:textId="77777777" w:rsidR="00455F67" w:rsidRPr="00CD0FE9" w:rsidRDefault="00455F67" w:rsidP="00455F67">
      <w:pPr>
        <w:spacing w:after="0" w:line="240" w:lineRule="auto"/>
        <w:rPr>
          <w:rFonts w:cs="Arial"/>
        </w:rPr>
      </w:pPr>
      <w:r w:rsidRPr="00CD0FE9">
        <w:rPr>
          <w:rFonts w:cs="Arial"/>
          <w:u w:val="single"/>
        </w:rPr>
        <w:t>Recommended actions</w:t>
      </w:r>
    </w:p>
    <w:p w14:paraId="2401190C" w14:textId="77777777" w:rsidR="00455F67" w:rsidRPr="00CD0FE9" w:rsidRDefault="00455F67" w:rsidP="00455F67">
      <w:pPr>
        <w:spacing w:after="0" w:line="240" w:lineRule="auto"/>
        <w:rPr>
          <w:rFonts w:cs="Arial"/>
        </w:rPr>
      </w:pPr>
    </w:p>
    <w:p w14:paraId="592AA77E" w14:textId="77777777" w:rsidR="00455F67" w:rsidRDefault="00455F67" w:rsidP="00455F67">
      <w:pPr>
        <w:widowControl w:val="0"/>
        <w:numPr>
          <w:ilvl w:val="0"/>
          <w:numId w:val="10"/>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Pr>
          <w:rFonts w:cs="Arial"/>
        </w:rPr>
        <w:t>:</w:t>
      </w:r>
    </w:p>
    <w:p w14:paraId="54687E37" w14:textId="77777777" w:rsidR="00455F67" w:rsidRDefault="00455F67" w:rsidP="00455F67">
      <w:pPr>
        <w:widowControl w:val="0"/>
        <w:autoSpaceDE w:val="0"/>
        <w:autoSpaceDN w:val="0"/>
        <w:adjustRightInd w:val="0"/>
        <w:spacing w:after="0" w:line="240" w:lineRule="auto"/>
        <w:ind w:left="567"/>
        <w:jc w:val="both"/>
        <w:rPr>
          <w:rFonts w:cs="Arial"/>
        </w:rPr>
      </w:pPr>
    </w:p>
    <w:p w14:paraId="47BEDDF8" w14:textId="77777777" w:rsidR="00455F67" w:rsidRPr="00455F67" w:rsidRDefault="00455F67" w:rsidP="00455F67">
      <w:pPr>
        <w:pStyle w:val="ListParagraph"/>
        <w:widowControl w:val="0"/>
        <w:numPr>
          <w:ilvl w:val="0"/>
          <w:numId w:val="11"/>
        </w:numPr>
        <w:autoSpaceDE w:val="0"/>
        <w:autoSpaceDN w:val="0"/>
        <w:adjustRightInd w:val="0"/>
        <w:spacing w:after="0" w:line="240" w:lineRule="auto"/>
        <w:ind w:left="900"/>
        <w:jc w:val="both"/>
        <w:rPr>
          <w:rFonts w:cs="Arial"/>
        </w:rPr>
      </w:pPr>
      <w:r>
        <w:t>discuss and a</w:t>
      </w:r>
      <w:r w:rsidRPr="0033472E">
        <w:t>dopt</w:t>
      </w:r>
      <w:r w:rsidRPr="00695AAD">
        <w:t xml:space="preserve"> </w:t>
      </w:r>
      <w:r>
        <w:t>the proposed amendments to Resolution 12.19 contained in Annex 1 of this document; and</w:t>
      </w:r>
    </w:p>
    <w:p w14:paraId="005652B5" w14:textId="77777777" w:rsidR="00455F67" w:rsidRDefault="00455F67" w:rsidP="00455F67">
      <w:pPr>
        <w:widowControl w:val="0"/>
        <w:autoSpaceDE w:val="0"/>
        <w:autoSpaceDN w:val="0"/>
        <w:adjustRightInd w:val="0"/>
        <w:spacing w:after="0" w:line="240" w:lineRule="auto"/>
        <w:ind w:left="900" w:hanging="360"/>
        <w:jc w:val="both"/>
        <w:rPr>
          <w:rFonts w:cs="Arial"/>
        </w:rPr>
      </w:pPr>
    </w:p>
    <w:p w14:paraId="194973A2" w14:textId="31EBB0C2" w:rsidR="009A2337" w:rsidRPr="00A36B68" w:rsidRDefault="00455F67" w:rsidP="00455F67">
      <w:pPr>
        <w:pStyle w:val="ListParagraph"/>
        <w:numPr>
          <w:ilvl w:val="0"/>
          <w:numId w:val="11"/>
        </w:numPr>
        <w:spacing w:after="0" w:line="240" w:lineRule="auto"/>
        <w:ind w:left="900"/>
        <w:jc w:val="both"/>
        <w:rPr>
          <w:lang w:val="en-GB"/>
        </w:rPr>
      </w:pPr>
      <w:r w:rsidRPr="00455F67">
        <w:rPr>
          <w:rFonts w:cs="Arial"/>
        </w:rPr>
        <w:t>endorse as part of the draft amendments to Resolution 12.19 the African Elephant Action Plan (2023) in Annex 2 of this document.</w:t>
      </w:r>
    </w:p>
    <w:p w14:paraId="1E49E835" w14:textId="77777777" w:rsidR="00A36B68" w:rsidRPr="00A36B68" w:rsidRDefault="00A36B68" w:rsidP="00A36B68">
      <w:pPr>
        <w:pStyle w:val="ListParagraph"/>
        <w:rPr>
          <w:lang w:val="en-GB"/>
        </w:rPr>
      </w:pPr>
    </w:p>
    <w:p w14:paraId="07AE0434" w14:textId="77777777" w:rsidR="00A36B68" w:rsidRDefault="00A36B68" w:rsidP="00A36B68">
      <w:pPr>
        <w:pStyle w:val="ListParagraph"/>
        <w:spacing w:after="0" w:line="240" w:lineRule="auto"/>
        <w:ind w:left="900"/>
        <w:jc w:val="both"/>
        <w:rPr>
          <w:lang w:val="en-GB"/>
        </w:rPr>
        <w:sectPr w:rsidR="00A36B68" w:rsidSect="00D93628">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3C10D477" w14:textId="77777777" w:rsidR="00647600" w:rsidRPr="00C15318" w:rsidRDefault="00647600" w:rsidP="00647600">
      <w:pPr>
        <w:pStyle w:val="Secondnumbering"/>
        <w:numPr>
          <w:ilvl w:val="0"/>
          <w:numId w:val="0"/>
        </w:numPr>
        <w:jc w:val="right"/>
      </w:pPr>
      <w:r w:rsidRPr="00C15318">
        <w:rPr>
          <w:rFonts w:cs="Arial"/>
          <w:b/>
          <w:caps/>
        </w:rPr>
        <w:lastRenderedPageBreak/>
        <w:t>Annex</w:t>
      </w:r>
      <w:r>
        <w:rPr>
          <w:rFonts w:cs="Arial"/>
          <w:b/>
          <w:caps/>
        </w:rPr>
        <w:t xml:space="preserve"> 1</w:t>
      </w:r>
    </w:p>
    <w:p w14:paraId="44A1AE72" w14:textId="77777777" w:rsidR="00647600" w:rsidRDefault="00647600" w:rsidP="00647600">
      <w:pPr>
        <w:widowControl w:val="0"/>
        <w:autoSpaceDE w:val="0"/>
        <w:autoSpaceDN w:val="0"/>
        <w:adjustRightInd w:val="0"/>
        <w:spacing w:after="0" w:line="240" w:lineRule="auto"/>
        <w:jc w:val="center"/>
        <w:rPr>
          <w:rFonts w:eastAsia="Times New Roman" w:cs="Arial"/>
        </w:rPr>
      </w:pPr>
    </w:p>
    <w:p w14:paraId="3B3ACFA1" w14:textId="77777777" w:rsidR="00647600" w:rsidRDefault="00647600" w:rsidP="00647600">
      <w:pPr>
        <w:widowControl w:val="0"/>
        <w:autoSpaceDE w:val="0"/>
        <w:autoSpaceDN w:val="0"/>
        <w:adjustRightInd w:val="0"/>
        <w:spacing w:after="0" w:line="240" w:lineRule="auto"/>
        <w:jc w:val="center"/>
        <w:rPr>
          <w:rFonts w:eastAsia="Times New Roman" w:cs="Arial"/>
        </w:rPr>
      </w:pPr>
    </w:p>
    <w:p w14:paraId="09AE18D2" w14:textId="77777777" w:rsidR="00647600" w:rsidRDefault="00647600" w:rsidP="00647600">
      <w:pPr>
        <w:widowControl w:val="0"/>
        <w:autoSpaceDE w:val="0"/>
        <w:autoSpaceDN w:val="0"/>
        <w:adjustRightInd w:val="0"/>
        <w:spacing w:after="0" w:line="240" w:lineRule="auto"/>
        <w:jc w:val="center"/>
        <w:rPr>
          <w:rFonts w:eastAsia="MS Mincho" w:cs="Arial"/>
        </w:rPr>
      </w:pPr>
      <w:r w:rsidRPr="00303E2B">
        <w:rPr>
          <w:rFonts w:eastAsia="MS Mincho" w:cs="Arial"/>
        </w:rPr>
        <w:t xml:space="preserve">PROPOSED AMENDMENTS TO RESOLUTION </w:t>
      </w:r>
      <w:r>
        <w:rPr>
          <w:rFonts w:eastAsia="MS Mincho" w:cs="Arial"/>
        </w:rPr>
        <w:t>12.19</w:t>
      </w:r>
    </w:p>
    <w:p w14:paraId="76FAD5C0" w14:textId="77777777" w:rsidR="00647600" w:rsidRDefault="00647600" w:rsidP="00647600">
      <w:pPr>
        <w:widowControl w:val="0"/>
        <w:autoSpaceDE w:val="0"/>
        <w:autoSpaceDN w:val="0"/>
        <w:adjustRightInd w:val="0"/>
        <w:spacing w:after="0" w:line="240" w:lineRule="auto"/>
        <w:jc w:val="center"/>
        <w:rPr>
          <w:rFonts w:eastAsia="Times New Roman" w:cs="Arial"/>
        </w:rPr>
      </w:pPr>
    </w:p>
    <w:p w14:paraId="0FE72010" w14:textId="77777777" w:rsidR="00647600" w:rsidRPr="00831DC2" w:rsidRDefault="00647600" w:rsidP="00647600">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rPr>
      </w:pPr>
      <w:r w:rsidRPr="0056753D">
        <w:rPr>
          <w:rFonts w:eastAsia="Times New Roman" w:cs="Arial"/>
          <w:b/>
          <w:caps/>
        </w:rPr>
        <w:t>ENDORSEMENT</w:t>
      </w:r>
      <w:r>
        <w:rPr>
          <w:rFonts w:eastAsia="Times New Roman" w:cs="Arial"/>
          <w:b/>
          <w:caps/>
        </w:rPr>
        <w:t xml:space="preserve"> </w:t>
      </w:r>
      <w:r w:rsidRPr="00816370">
        <w:rPr>
          <w:rFonts w:eastAsia="Times New Roman" w:cs="Arial"/>
          <w:b/>
          <w:caps/>
        </w:rPr>
        <w:t>OF THE AFRICAN ELEPHANT ACTION PLAN</w:t>
      </w:r>
    </w:p>
    <w:p w14:paraId="30C5BC49" w14:textId="77777777" w:rsidR="00647600" w:rsidRDefault="00647600" w:rsidP="00647600">
      <w:pPr>
        <w:widowControl w:val="0"/>
        <w:autoSpaceDE w:val="0"/>
        <w:autoSpaceDN w:val="0"/>
        <w:adjustRightInd w:val="0"/>
        <w:spacing w:after="0" w:line="240" w:lineRule="auto"/>
        <w:jc w:val="center"/>
        <w:rPr>
          <w:rFonts w:eastAsia="Times New Roman" w:cs="Arial"/>
          <w:i/>
        </w:rPr>
      </w:pPr>
    </w:p>
    <w:p w14:paraId="6A5736BC" w14:textId="77777777" w:rsidR="00647600" w:rsidRPr="00647600" w:rsidRDefault="00647600" w:rsidP="00647600">
      <w:pPr>
        <w:widowControl w:val="0"/>
        <w:autoSpaceDE w:val="0"/>
        <w:autoSpaceDN w:val="0"/>
        <w:adjustRightInd w:val="0"/>
        <w:spacing w:after="0" w:line="240" w:lineRule="auto"/>
        <w:jc w:val="center"/>
        <w:rPr>
          <w:rFonts w:eastAsia="Times New Roman" w:cs="Arial"/>
          <w:i/>
        </w:rPr>
      </w:pPr>
    </w:p>
    <w:p w14:paraId="2CD51862" w14:textId="77777777" w:rsidR="00647600" w:rsidRDefault="00647600" w:rsidP="00647600">
      <w:pPr>
        <w:spacing w:after="0" w:line="240" w:lineRule="auto"/>
        <w:jc w:val="both"/>
      </w:pPr>
      <w:r w:rsidRPr="00816370">
        <w:rPr>
          <w:i/>
          <w:iCs/>
        </w:rPr>
        <w:t>Noting</w:t>
      </w:r>
      <w:r>
        <w:t xml:space="preserve"> Resolution Conf. 16.9 of the Convention on International Trade in Endangered Species of Wild Fauna and Flora (CITES) inviting other biodiversity-related multilateral environmental agreements, and in particular the contribution that CMS can make, to support the implementation of the African Elephant Action Plan through effective partnerships with African Elephant Range States, </w:t>
      </w:r>
    </w:p>
    <w:p w14:paraId="508597A3" w14:textId="77777777" w:rsidR="00647600" w:rsidRDefault="00647600" w:rsidP="00647600">
      <w:pPr>
        <w:spacing w:after="0" w:line="240" w:lineRule="auto"/>
        <w:jc w:val="both"/>
        <w:rPr>
          <w:i/>
          <w:iCs/>
        </w:rPr>
      </w:pPr>
    </w:p>
    <w:p w14:paraId="0615359B" w14:textId="21659158" w:rsidR="00647600" w:rsidRDefault="00647600" w:rsidP="00647600">
      <w:pPr>
        <w:spacing w:after="0" w:line="240" w:lineRule="auto"/>
        <w:jc w:val="both"/>
      </w:pPr>
      <w:r w:rsidRPr="00816370">
        <w:rPr>
          <w:i/>
          <w:iCs/>
        </w:rPr>
        <w:t>Also noting</w:t>
      </w:r>
      <w:r>
        <w:t xml:space="preserve"> Activity B13 of the Joint Work Programme of CITES and CMS 2015-2020 approved by CITES and CMS, requesting the CITES and CMS Secretariats to ensure connectivity with the African Elephant Action Plan and the associated African Elephant Fund,</w:t>
      </w:r>
    </w:p>
    <w:p w14:paraId="76B63227" w14:textId="77777777" w:rsidR="00647600" w:rsidRPr="002517F5" w:rsidRDefault="00647600" w:rsidP="00647600">
      <w:pPr>
        <w:spacing w:after="0" w:line="240" w:lineRule="auto"/>
        <w:jc w:val="both"/>
        <w:rPr>
          <w:i/>
          <w:iCs/>
          <w:u w:val="single"/>
        </w:rPr>
      </w:pPr>
    </w:p>
    <w:p w14:paraId="46AF00DF" w14:textId="77777777" w:rsidR="00647600" w:rsidRDefault="00647600" w:rsidP="00647600">
      <w:pPr>
        <w:spacing w:after="0" w:line="240" w:lineRule="auto"/>
        <w:jc w:val="both"/>
      </w:pPr>
      <w:r w:rsidRPr="00816370">
        <w:rPr>
          <w:i/>
          <w:iCs/>
        </w:rPr>
        <w:t>Acknowledging</w:t>
      </w:r>
      <w:r>
        <w:t xml:space="preserve"> Strategy 6.2 of the African Elephant Action Plan to use existing frameworks to promote cooperation on elephant conservation and management, and Strategy 6.2.3 to effectively implement the provisions of CMS and other multilateral environmental agreements relevant to elephant conservation and management,</w:t>
      </w:r>
    </w:p>
    <w:p w14:paraId="03CCD5E4" w14:textId="77777777" w:rsidR="00647600" w:rsidRDefault="00647600" w:rsidP="00647600">
      <w:pPr>
        <w:spacing w:after="0" w:line="240" w:lineRule="auto"/>
        <w:jc w:val="both"/>
        <w:rPr>
          <w:i/>
          <w:iCs/>
        </w:rPr>
      </w:pPr>
    </w:p>
    <w:p w14:paraId="42C14AD8" w14:textId="30172AAC" w:rsidR="00647600" w:rsidRDefault="00647600" w:rsidP="00647600">
      <w:pPr>
        <w:spacing w:after="0" w:line="240" w:lineRule="auto"/>
        <w:jc w:val="both"/>
      </w:pPr>
      <w:r w:rsidRPr="00816370">
        <w:rPr>
          <w:i/>
          <w:iCs/>
        </w:rPr>
        <w:t>Further acknowledging</w:t>
      </w:r>
      <w:r>
        <w:t xml:space="preserve"> that the African Elephant Action Plan contains many conservation provisions that align with the purpose and goals of the Convention and about 75 per cent of African Elephants are part of transboundary populations, requiring a cooperative approach to their management, restoration, and maintenance,</w:t>
      </w:r>
    </w:p>
    <w:p w14:paraId="0E0DDD32" w14:textId="77777777" w:rsidR="00647600" w:rsidRDefault="00647600" w:rsidP="00647600">
      <w:pPr>
        <w:spacing w:after="0" w:line="240" w:lineRule="auto"/>
        <w:jc w:val="both"/>
        <w:rPr>
          <w:i/>
          <w:iCs/>
        </w:rPr>
      </w:pPr>
    </w:p>
    <w:p w14:paraId="0C612686" w14:textId="6436314A" w:rsidR="00647600" w:rsidRDefault="00647600" w:rsidP="00647600">
      <w:pPr>
        <w:spacing w:after="0" w:line="240" w:lineRule="auto"/>
        <w:jc w:val="both"/>
        <w:rPr>
          <w:i/>
          <w:iCs/>
        </w:rPr>
      </w:pPr>
      <w:r w:rsidRPr="00816370">
        <w:rPr>
          <w:i/>
          <w:iCs/>
        </w:rPr>
        <w:t>Recalling</w:t>
      </w:r>
      <w:r>
        <w:t xml:space="preserve"> the Memorandum of Understanding concerning Conservation Measures for the West African Populations of the African Elephant (</w:t>
      </w:r>
      <w:r w:rsidRPr="0017137C">
        <w:rPr>
          <w:i/>
          <w:iCs/>
        </w:rPr>
        <w:t>Loxodonta africana</w:t>
      </w:r>
      <w:r>
        <w:t>) agreed to in 2005,</w:t>
      </w:r>
    </w:p>
    <w:p w14:paraId="060FA54B" w14:textId="77777777" w:rsidR="00647600" w:rsidRDefault="00647600" w:rsidP="00647600">
      <w:pPr>
        <w:widowControl w:val="0"/>
        <w:autoSpaceDE w:val="0"/>
        <w:autoSpaceDN w:val="0"/>
        <w:adjustRightInd w:val="0"/>
        <w:spacing w:after="0" w:line="240" w:lineRule="auto"/>
        <w:jc w:val="both"/>
        <w:rPr>
          <w:rFonts w:eastAsia="Times New Roman" w:cs="Arial"/>
          <w:i/>
        </w:rPr>
      </w:pPr>
    </w:p>
    <w:p w14:paraId="2144F415" w14:textId="77777777" w:rsidR="00647600" w:rsidRPr="00831DC2" w:rsidRDefault="00647600" w:rsidP="00647600">
      <w:pPr>
        <w:widowControl w:val="0"/>
        <w:autoSpaceDE w:val="0"/>
        <w:autoSpaceDN w:val="0"/>
        <w:adjustRightInd w:val="0"/>
        <w:spacing w:after="0" w:line="240" w:lineRule="auto"/>
        <w:jc w:val="both"/>
        <w:rPr>
          <w:rFonts w:eastAsia="Times New Roman" w:cs="Arial"/>
          <w:i/>
        </w:rPr>
      </w:pPr>
    </w:p>
    <w:p w14:paraId="6D548831" w14:textId="77777777" w:rsidR="00647600" w:rsidRPr="00831DC2" w:rsidRDefault="00647600" w:rsidP="00647600">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5EF9B357" w14:textId="77777777" w:rsidR="00647600" w:rsidRPr="00831DC2" w:rsidRDefault="00647600" w:rsidP="00647600">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2C61EE0B" w14:textId="77777777" w:rsidR="00647600" w:rsidRPr="00831DC2" w:rsidRDefault="00647600" w:rsidP="00647600">
      <w:pPr>
        <w:widowControl w:val="0"/>
        <w:autoSpaceDE w:val="0"/>
        <w:autoSpaceDN w:val="0"/>
        <w:adjustRightInd w:val="0"/>
        <w:spacing w:after="0" w:line="240" w:lineRule="auto"/>
        <w:jc w:val="both"/>
        <w:rPr>
          <w:rFonts w:eastAsia="Times New Roman" w:cs="Arial"/>
        </w:rPr>
      </w:pPr>
    </w:p>
    <w:p w14:paraId="43F5E2E1" w14:textId="77777777" w:rsidR="00647600" w:rsidRPr="0053395F" w:rsidRDefault="00647600" w:rsidP="00647600">
      <w:pPr>
        <w:widowControl w:val="0"/>
        <w:numPr>
          <w:ilvl w:val="0"/>
          <w:numId w:val="13"/>
        </w:numPr>
        <w:autoSpaceDE w:val="0"/>
        <w:autoSpaceDN w:val="0"/>
        <w:adjustRightInd w:val="0"/>
        <w:spacing w:after="0" w:line="240" w:lineRule="auto"/>
        <w:ind w:left="567" w:hanging="567"/>
        <w:jc w:val="both"/>
        <w:rPr>
          <w:rFonts w:eastAsia="Times New Roman" w:cs="Arial"/>
        </w:rPr>
      </w:pPr>
      <w:r w:rsidRPr="0017137C">
        <w:rPr>
          <w:i/>
          <w:iCs/>
        </w:rPr>
        <w:t>Endorses</w:t>
      </w:r>
      <w:r>
        <w:t xml:space="preserve"> the African Elephant Action Plan </w:t>
      </w:r>
      <w:r w:rsidRPr="00B609D3">
        <w:rPr>
          <w:u w:val="single"/>
        </w:rPr>
        <w:t>(2023</w:t>
      </w:r>
      <w:r w:rsidRPr="0053395F">
        <w:rPr>
          <w:u w:val="single"/>
        </w:rPr>
        <w:t>)</w:t>
      </w:r>
      <w:r>
        <w:t>, contained in the Annex to this Resolution as the principal strategy adopted by the African Elephant Range States under the aegis of CITES for the conservation of African Elephants including on matters relevant to the CMS;</w:t>
      </w:r>
    </w:p>
    <w:p w14:paraId="4B0DA522" w14:textId="77777777" w:rsidR="00647600" w:rsidRPr="0017137C" w:rsidRDefault="00647600" w:rsidP="00647600">
      <w:pPr>
        <w:widowControl w:val="0"/>
        <w:autoSpaceDE w:val="0"/>
        <w:autoSpaceDN w:val="0"/>
        <w:adjustRightInd w:val="0"/>
        <w:spacing w:after="0" w:line="240" w:lineRule="auto"/>
        <w:ind w:left="567"/>
        <w:jc w:val="both"/>
        <w:rPr>
          <w:rFonts w:eastAsia="Times New Roman" w:cs="Arial"/>
        </w:rPr>
      </w:pPr>
    </w:p>
    <w:p w14:paraId="6584E98F" w14:textId="77777777" w:rsidR="00647600" w:rsidRPr="0017137C" w:rsidRDefault="00647600" w:rsidP="00647600">
      <w:pPr>
        <w:widowControl w:val="0"/>
        <w:numPr>
          <w:ilvl w:val="0"/>
          <w:numId w:val="13"/>
        </w:numPr>
        <w:autoSpaceDE w:val="0"/>
        <w:autoSpaceDN w:val="0"/>
        <w:adjustRightInd w:val="0"/>
        <w:spacing w:after="0" w:line="240" w:lineRule="auto"/>
        <w:ind w:left="567" w:hanging="567"/>
        <w:jc w:val="both"/>
        <w:rPr>
          <w:rFonts w:eastAsia="Times New Roman" w:cs="Arial"/>
        </w:rPr>
      </w:pPr>
      <w:r w:rsidRPr="0017137C">
        <w:rPr>
          <w:i/>
          <w:iCs/>
        </w:rPr>
        <w:t>Instructs</w:t>
      </w:r>
      <w:r>
        <w:t xml:space="preserve"> the Secretariat to </w:t>
      </w:r>
      <w:r w:rsidRPr="00B609D3">
        <w:rPr>
          <w:u w:val="single"/>
        </w:rPr>
        <w:t xml:space="preserve">actively exercise its role as an </w:t>
      </w:r>
      <w:r w:rsidRPr="00AA68F5">
        <w:rPr>
          <w:i/>
          <w:u w:val="single"/>
        </w:rPr>
        <w:t>ex officio</w:t>
      </w:r>
      <w:r w:rsidRPr="00B609D3">
        <w:rPr>
          <w:u w:val="single"/>
        </w:rPr>
        <w:t xml:space="preserve"> member of the</w:t>
      </w:r>
      <w:r>
        <w:t xml:space="preserve"> </w:t>
      </w:r>
      <w:r w:rsidRPr="00B609D3">
        <w:rPr>
          <w:strike/>
        </w:rPr>
        <w:t>liaise with the</w:t>
      </w:r>
      <w:r>
        <w:t xml:space="preserve"> Steering Committee of the African Elephant Fund </w:t>
      </w:r>
      <w:r w:rsidRPr="00B609D3">
        <w:rPr>
          <w:strike/>
        </w:rPr>
        <w:t>in order to become an ex officio member</w:t>
      </w:r>
      <w:r>
        <w:t>, and to:</w:t>
      </w:r>
    </w:p>
    <w:p w14:paraId="3700F57B" w14:textId="77777777" w:rsidR="00647600" w:rsidRDefault="00647600" w:rsidP="00647600">
      <w:pPr>
        <w:widowControl w:val="0"/>
        <w:autoSpaceDE w:val="0"/>
        <w:autoSpaceDN w:val="0"/>
        <w:adjustRightInd w:val="0"/>
        <w:spacing w:after="0" w:line="240" w:lineRule="auto"/>
        <w:jc w:val="both"/>
        <w:rPr>
          <w:rFonts w:eastAsia="Times New Roman" w:cs="Arial"/>
        </w:rPr>
      </w:pPr>
    </w:p>
    <w:p w14:paraId="3AD6440E" w14:textId="77777777" w:rsidR="00647600" w:rsidRPr="0017137C" w:rsidRDefault="00647600" w:rsidP="00647600">
      <w:pPr>
        <w:pStyle w:val="ListParagraph"/>
        <w:widowControl w:val="0"/>
        <w:numPr>
          <w:ilvl w:val="0"/>
          <w:numId w:val="14"/>
        </w:numPr>
        <w:autoSpaceDE w:val="0"/>
        <w:autoSpaceDN w:val="0"/>
        <w:adjustRightInd w:val="0"/>
        <w:spacing w:after="0" w:line="240" w:lineRule="auto"/>
        <w:ind w:left="900" w:hanging="333"/>
        <w:jc w:val="both"/>
        <w:rPr>
          <w:rFonts w:eastAsia="Times New Roman" w:cs="Arial"/>
        </w:rPr>
      </w:pPr>
      <w:r>
        <w:t>cooperate with the CITES Secretariat and the United Nations Environment Programme to promote fundraising for the implementation of the African Elephant Action Plan as part of overall fundraising initiatives;</w:t>
      </w:r>
    </w:p>
    <w:p w14:paraId="48FD94CB" w14:textId="77777777" w:rsidR="00647600" w:rsidRPr="0017137C" w:rsidRDefault="00647600" w:rsidP="00647600">
      <w:pPr>
        <w:pStyle w:val="ListParagraph"/>
        <w:widowControl w:val="0"/>
        <w:autoSpaceDE w:val="0"/>
        <w:autoSpaceDN w:val="0"/>
        <w:adjustRightInd w:val="0"/>
        <w:spacing w:after="0" w:line="240" w:lineRule="auto"/>
        <w:ind w:left="900" w:hanging="333"/>
        <w:jc w:val="both"/>
        <w:rPr>
          <w:rFonts w:eastAsia="Times New Roman" w:cs="Arial"/>
        </w:rPr>
      </w:pPr>
    </w:p>
    <w:p w14:paraId="43420311" w14:textId="77777777" w:rsidR="00647600" w:rsidRPr="0017137C" w:rsidRDefault="00647600" w:rsidP="00647600">
      <w:pPr>
        <w:pStyle w:val="ListParagraph"/>
        <w:widowControl w:val="0"/>
        <w:numPr>
          <w:ilvl w:val="0"/>
          <w:numId w:val="14"/>
        </w:numPr>
        <w:autoSpaceDE w:val="0"/>
        <w:autoSpaceDN w:val="0"/>
        <w:adjustRightInd w:val="0"/>
        <w:spacing w:after="0" w:line="240" w:lineRule="auto"/>
        <w:ind w:left="900" w:hanging="333"/>
        <w:jc w:val="both"/>
        <w:rPr>
          <w:rFonts w:eastAsia="Times New Roman" w:cs="Arial"/>
        </w:rPr>
      </w:pPr>
      <w:r>
        <w:t>explore opportunities for partnerships with ongoing projects and programmes of CITES and the United Nations Environment Programme to support the African Elephant Range States in the implementation of the African Elephant Action Plan to achieve CMS objectives;</w:t>
      </w:r>
    </w:p>
    <w:p w14:paraId="567C7C6A" w14:textId="77777777" w:rsidR="00647600" w:rsidRPr="0017137C" w:rsidRDefault="00647600" w:rsidP="00647600">
      <w:pPr>
        <w:pStyle w:val="ListParagraph"/>
        <w:widowControl w:val="0"/>
        <w:autoSpaceDE w:val="0"/>
        <w:autoSpaceDN w:val="0"/>
        <w:adjustRightInd w:val="0"/>
        <w:spacing w:after="0" w:line="240" w:lineRule="auto"/>
        <w:ind w:left="900" w:hanging="333"/>
        <w:jc w:val="both"/>
        <w:rPr>
          <w:rFonts w:eastAsia="Times New Roman" w:cs="Arial"/>
        </w:rPr>
      </w:pPr>
    </w:p>
    <w:p w14:paraId="00BDD52A" w14:textId="77777777" w:rsidR="00647600" w:rsidRPr="0017137C" w:rsidRDefault="00647600" w:rsidP="00647600">
      <w:pPr>
        <w:pStyle w:val="ListParagraph"/>
        <w:widowControl w:val="0"/>
        <w:numPr>
          <w:ilvl w:val="0"/>
          <w:numId w:val="14"/>
        </w:numPr>
        <w:autoSpaceDE w:val="0"/>
        <w:autoSpaceDN w:val="0"/>
        <w:adjustRightInd w:val="0"/>
        <w:spacing w:after="0" w:line="240" w:lineRule="auto"/>
        <w:ind w:left="900" w:hanging="333"/>
        <w:jc w:val="both"/>
        <w:rPr>
          <w:rFonts w:eastAsia="Times New Roman" w:cs="Arial"/>
        </w:rPr>
      </w:pPr>
      <w:r>
        <w:t>support the implementation of the African Elephant Action Plan through collaboration with African Elephant Range States to achieve CMS objectives;</w:t>
      </w:r>
    </w:p>
    <w:p w14:paraId="0DA759E4" w14:textId="77777777" w:rsidR="00647600" w:rsidRPr="0017137C" w:rsidRDefault="00647600" w:rsidP="00647600">
      <w:pPr>
        <w:pStyle w:val="ListParagraph"/>
        <w:widowControl w:val="0"/>
        <w:autoSpaceDE w:val="0"/>
        <w:autoSpaceDN w:val="0"/>
        <w:adjustRightInd w:val="0"/>
        <w:spacing w:after="0" w:line="240" w:lineRule="auto"/>
        <w:ind w:left="993"/>
        <w:jc w:val="both"/>
        <w:rPr>
          <w:rFonts w:eastAsia="Times New Roman" w:cs="Arial"/>
        </w:rPr>
      </w:pPr>
    </w:p>
    <w:p w14:paraId="68304B0E" w14:textId="77777777" w:rsidR="00647600" w:rsidRPr="0017137C" w:rsidRDefault="00647600" w:rsidP="00647600">
      <w:pPr>
        <w:pStyle w:val="ListParagraph"/>
        <w:widowControl w:val="0"/>
        <w:numPr>
          <w:ilvl w:val="0"/>
          <w:numId w:val="14"/>
        </w:numPr>
        <w:autoSpaceDE w:val="0"/>
        <w:autoSpaceDN w:val="0"/>
        <w:adjustRightInd w:val="0"/>
        <w:spacing w:after="0" w:line="240" w:lineRule="auto"/>
        <w:ind w:left="900" w:hanging="333"/>
        <w:jc w:val="both"/>
        <w:rPr>
          <w:rFonts w:eastAsia="Times New Roman" w:cs="Arial"/>
        </w:rPr>
      </w:pPr>
      <w:r>
        <w:t>At the request of the African Elephant Fund Steering Committee, invite the Scientific Council (subject to its terms of reference) to provide advice on specific activities relating to the African Elephant Action Plan;</w:t>
      </w:r>
    </w:p>
    <w:p w14:paraId="1FBC4B84" w14:textId="77777777" w:rsidR="00647600" w:rsidRPr="0017137C" w:rsidRDefault="00647600" w:rsidP="00647600">
      <w:pPr>
        <w:pStyle w:val="ListParagraph"/>
        <w:widowControl w:val="0"/>
        <w:autoSpaceDE w:val="0"/>
        <w:autoSpaceDN w:val="0"/>
        <w:adjustRightInd w:val="0"/>
        <w:spacing w:after="0" w:line="240" w:lineRule="auto"/>
        <w:ind w:left="993"/>
        <w:jc w:val="both"/>
        <w:rPr>
          <w:rFonts w:eastAsia="Times New Roman" w:cs="Arial"/>
        </w:rPr>
      </w:pPr>
    </w:p>
    <w:p w14:paraId="15A9C6A5" w14:textId="77777777" w:rsidR="00647600" w:rsidRPr="0017137C" w:rsidRDefault="00647600" w:rsidP="00647600">
      <w:pPr>
        <w:pStyle w:val="ListParagraph"/>
        <w:widowControl w:val="0"/>
        <w:numPr>
          <w:ilvl w:val="0"/>
          <w:numId w:val="14"/>
        </w:numPr>
        <w:autoSpaceDE w:val="0"/>
        <w:autoSpaceDN w:val="0"/>
        <w:adjustRightInd w:val="0"/>
        <w:spacing w:after="0" w:line="240" w:lineRule="auto"/>
        <w:ind w:left="900" w:hanging="333"/>
        <w:jc w:val="both"/>
        <w:rPr>
          <w:rFonts w:eastAsia="Times New Roman" w:cs="Arial"/>
        </w:rPr>
      </w:pPr>
      <w:r>
        <w:t>report to the Conference of the Parties at each meeting on relevant actions taken to implement this resolution;</w:t>
      </w:r>
    </w:p>
    <w:p w14:paraId="2D366A8E" w14:textId="77777777" w:rsidR="00647600" w:rsidRPr="0017137C" w:rsidRDefault="00647600" w:rsidP="00647600">
      <w:pPr>
        <w:pStyle w:val="ListParagraph"/>
        <w:widowControl w:val="0"/>
        <w:autoSpaceDE w:val="0"/>
        <w:autoSpaceDN w:val="0"/>
        <w:adjustRightInd w:val="0"/>
        <w:spacing w:after="0" w:line="240" w:lineRule="auto"/>
        <w:ind w:left="993"/>
        <w:jc w:val="both"/>
        <w:rPr>
          <w:rFonts w:eastAsia="Times New Roman" w:cs="Arial"/>
        </w:rPr>
      </w:pPr>
    </w:p>
    <w:p w14:paraId="1BA28F6C" w14:textId="77777777" w:rsidR="00647600" w:rsidRPr="0017137C" w:rsidRDefault="00647600" w:rsidP="00647600">
      <w:pPr>
        <w:pStyle w:val="ListParagraph"/>
        <w:widowControl w:val="0"/>
        <w:numPr>
          <w:ilvl w:val="0"/>
          <w:numId w:val="13"/>
        </w:numPr>
        <w:autoSpaceDE w:val="0"/>
        <w:autoSpaceDN w:val="0"/>
        <w:adjustRightInd w:val="0"/>
        <w:spacing w:after="0" w:line="240" w:lineRule="auto"/>
        <w:ind w:left="540" w:hanging="540"/>
        <w:jc w:val="both"/>
        <w:rPr>
          <w:rFonts w:eastAsia="Times New Roman" w:cs="Arial"/>
        </w:rPr>
      </w:pPr>
      <w:r w:rsidRPr="0017137C">
        <w:rPr>
          <w:i/>
          <w:iCs/>
        </w:rPr>
        <w:t>Urges</w:t>
      </w:r>
      <w:r>
        <w:t xml:space="preserve"> African Elephant Range States to make full use of the funding opportunities provided through the African Elephant Fund;</w:t>
      </w:r>
    </w:p>
    <w:p w14:paraId="4664E0CD" w14:textId="77777777" w:rsidR="00647600" w:rsidRPr="0017137C" w:rsidRDefault="00647600" w:rsidP="00647600">
      <w:pPr>
        <w:pStyle w:val="ListParagraph"/>
        <w:widowControl w:val="0"/>
        <w:autoSpaceDE w:val="0"/>
        <w:autoSpaceDN w:val="0"/>
        <w:adjustRightInd w:val="0"/>
        <w:spacing w:after="0" w:line="240" w:lineRule="auto"/>
        <w:ind w:left="540"/>
        <w:jc w:val="both"/>
        <w:rPr>
          <w:rFonts w:eastAsia="Times New Roman" w:cs="Arial"/>
        </w:rPr>
      </w:pPr>
    </w:p>
    <w:p w14:paraId="2710E5A7" w14:textId="77777777" w:rsidR="00647600" w:rsidRPr="00B609D3" w:rsidRDefault="00647600" w:rsidP="00647600">
      <w:pPr>
        <w:pStyle w:val="ListParagraph"/>
        <w:widowControl w:val="0"/>
        <w:numPr>
          <w:ilvl w:val="0"/>
          <w:numId w:val="13"/>
        </w:numPr>
        <w:autoSpaceDE w:val="0"/>
        <w:autoSpaceDN w:val="0"/>
        <w:adjustRightInd w:val="0"/>
        <w:spacing w:after="0" w:line="240" w:lineRule="auto"/>
        <w:ind w:left="540" w:hanging="540"/>
        <w:jc w:val="both"/>
        <w:rPr>
          <w:rFonts w:eastAsia="Times New Roman" w:cs="Arial"/>
        </w:rPr>
      </w:pPr>
      <w:r w:rsidRPr="0017137C">
        <w:rPr>
          <w:i/>
          <w:iCs/>
        </w:rPr>
        <w:t>Encourages</w:t>
      </w:r>
      <w:r>
        <w:t xml:space="preserve"> Parties, donors, intergovernmental organizations, non-governmental organizations and other stakeholders to support the implementation of the African Elephant Action Plan and invites them to provide financial contributions to the African Elephant Fund for the implementation of CMS relevant activities under the African Elephant Action Plan.</w:t>
      </w:r>
    </w:p>
    <w:p w14:paraId="516DDEEF" w14:textId="77777777" w:rsidR="00137609" w:rsidRPr="00647600" w:rsidRDefault="00137609" w:rsidP="00647600">
      <w:pPr>
        <w:spacing w:after="0" w:line="240" w:lineRule="auto"/>
        <w:ind w:left="360"/>
        <w:jc w:val="both"/>
      </w:pPr>
    </w:p>
    <w:sectPr w:rsidR="00137609" w:rsidRPr="00647600" w:rsidSect="00D93628">
      <w:headerReference w:type="default" r:id="rId17"/>
      <w:headerReference w:type="first" r:id="rId18"/>
      <w:footerReference w:type="first" r:id="rId1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700C" w14:textId="77777777" w:rsidR="00751F9F" w:rsidRDefault="00751F9F" w:rsidP="002E0DE9">
      <w:pPr>
        <w:spacing w:after="0" w:line="240" w:lineRule="auto"/>
      </w:pPr>
      <w:r>
        <w:separator/>
      </w:r>
    </w:p>
  </w:endnote>
  <w:endnote w:type="continuationSeparator" w:id="0">
    <w:p w14:paraId="5040BC7A" w14:textId="77777777" w:rsidR="00751F9F" w:rsidRDefault="00751F9F" w:rsidP="002E0DE9">
      <w:pPr>
        <w:spacing w:after="0" w:line="240" w:lineRule="auto"/>
      </w:pPr>
      <w:r>
        <w:continuationSeparator/>
      </w:r>
    </w:p>
  </w:endnote>
  <w:endnote w:type="continuationNotice" w:id="1">
    <w:p w14:paraId="2544B59F" w14:textId="77777777" w:rsidR="00751F9F" w:rsidRDefault="00751F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7578482"/>
      <w:docPartObj>
        <w:docPartGallery w:val="Page Numbers (Bottom of Page)"/>
        <w:docPartUnique/>
      </w:docPartObj>
    </w:sdtPr>
    <w:sdtEndPr>
      <w:rPr>
        <w:noProof/>
        <w:sz w:val="18"/>
        <w:szCs w:val="18"/>
      </w:rPr>
    </w:sdtEndPr>
    <w:sdtContent>
      <w:p w14:paraId="246FB434" w14:textId="1C90025B" w:rsidR="00A866CC" w:rsidRPr="00A866CC" w:rsidRDefault="00A866CC">
        <w:pPr>
          <w:pStyle w:val="Footer"/>
          <w:jc w:val="center"/>
          <w:rPr>
            <w:sz w:val="18"/>
            <w:szCs w:val="18"/>
          </w:rPr>
        </w:pPr>
        <w:r w:rsidRPr="00A866CC">
          <w:rPr>
            <w:sz w:val="18"/>
            <w:szCs w:val="18"/>
          </w:rPr>
          <w:fldChar w:fldCharType="begin"/>
        </w:r>
        <w:r w:rsidRPr="00A866CC">
          <w:rPr>
            <w:sz w:val="18"/>
            <w:szCs w:val="18"/>
          </w:rPr>
          <w:instrText xml:space="preserve"> PAGE   \* MERGEFORMAT </w:instrText>
        </w:r>
        <w:r w:rsidRPr="00A866CC">
          <w:rPr>
            <w:sz w:val="18"/>
            <w:szCs w:val="18"/>
          </w:rPr>
          <w:fldChar w:fldCharType="separate"/>
        </w:r>
        <w:r w:rsidRPr="00A866CC">
          <w:rPr>
            <w:noProof/>
            <w:sz w:val="18"/>
            <w:szCs w:val="18"/>
          </w:rPr>
          <w:t>2</w:t>
        </w:r>
        <w:r w:rsidRPr="00A866C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9BBF" w14:textId="77777777" w:rsidR="00751F9F" w:rsidRDefault="00751F9F" w:rsidP="002E0DE9">
      <w:pPr>
        <w:spacing w:after="0" w:line="240" w:lineRule="auto"/>
      </w:pPr>
      <w:r>
        <w:separator/>
      </w:r>
    </w:p>
  </w:footnote>
  <w:footnote w:type="continuationSeparator" w:id="0">
    <w:p w14:paraId="321DD3B9" w14:textId="77777777" w:rsidR="00751F9F" w:rsidRDefault="00751F9F" w:rsidP="002E0DE9">
      <w:pPr>
        <w:spacing w:after="0" w:line="240" w:lineRule="auto"/>
      </w:pPr>
      <w:r>
        <w:continuationSeparator/>
      </w:r>
    </w:p>
  </w:footnote>
  <w:footnote w:type="continuationNotice" w:id="1">
    <w:p w14:paraId="490C38D3" w14:textId="77777777" w:rsidR="00751F9F" w:rsidRDefault="00751F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7FA8" w14:textId="402A1D3B" w:rsidR="002E0DE9" w:rsidRPr="00647600" w:rsidRDefault="002E0DE9" w:rsidP="002E0DE9">
    <w:pPr>
      <w:pStyle w:val="Header"/>
      <w:pBdr>
        <w:bottom w:val="single" w:sz="4" w:space="1" w:color="auto"/>
      </w:pBdr>
      <w:rPr>
        <w:i/>
        <w:sz w:val="18"/>
        <w:szCs w:val="18"/>
        <w:lang w:val="fr-FR"/>
      </w:rPr>
    </w:pPr>
    <w:r w:rsidRPr="00647600">
      <w:rPr>
        <w:rFonts w:eastAsia="Times New Roman" w:cs="Arial"/>
        <w:i/>
        <w:sz w:val="18"/>
        <w:szCs w:val="18"/>
        <w:lang w:val="fr-FR"/>
      </w:rPr>
      <w:t>UNEP/CMS/COP1</w:t>
    </w:r>
    <w:r w:rsidR="00842B75" w:rsidRPr="00647600">
      <w:rPr>
        <w:rFonts w:eastAsia="Times New Roman" w:cs="Arial"/>
        <w:i/>
        <w:sz w:val="18"/>
        <w:szCs w:val="18"/>
        <w:lang w:val="fr-FR"/>
      </w:rPr>
      <w:t>4</w:t>
    </w:r>
    <w:r w:rsidRPr="00647600">
      <w:rPr>
        <w:rFonts w:eastAsia="Times New Roman" w:cs="Arial"/>
        <w:i/>
        <w:sz w:val="18"/>
        <w:szCs w:val="18"/>
        <w:lang w:val="fr-FR"/>
      </w:rPr>
      <w:t>/</w:t>
    </w:r>
    <w:r w:rsidR="006A7DC4" w:rsidRPr="00647600">
      <w:rPr>
        <w:rFonts w:eastAsia="Times New Roman" w:cs="Arial"/>
        <w:i/>
        <w:sz w:val="18"/>
        <w:szCs w:val="18"/>
        <w:lang w:val="fr-FR"/>
      </w:rPr>
      <w:t>Do</w:t>
    </w:r>
    <w:r w:rsidR="00647600">
      <w:rPr>
        <w:rFonts w:eastAsia="Times New Roman" w:cs="Arial"/>
        <w:i/>
        <w:sz w:val="18"/>
        <w:szCs w:val="18"/>
        <w:lang w:val="fr-FR"/>
      </w:rPr>
      <w:t>c.</w:t>
    </w:r>
    <w:r w:rsidR="00C91A4A">
      <w:rPr>
        <w:rFonts w:eastAsia="Times New Roman" w:cs="Arial"/>
        <w:i/>
        <w:sz w:val="18"/>
        <w:szCs w:val="18"/>
        <w:lang w:val="fr-FR"/>
      </w:rPr>
      <w:t>29.4.1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78D1" w14:textId="369A6F50" w:rsidR="002E0DE9" w:rsidRPr="00647600" w:rsidRDefault="002E0DE9" w:rsidP="00842B75">
    <w:pPr>
      <w:pStyle w:val="Header"/>
      <w:pBdr>
        <w:bottom w:val="single" w:sz="4" w:space="1" w:color="auto"/>
      </w:pBdr>
      <w:jc w:val="right"/>
      <w:rPr>
        <w:i/>
        <w:sz w:val="18"/>
        <w:szCs w:val="18"/>
        <w:lang w:val="fr-FR"/>
      </w:rPr>
    </w:pPr>
    <w:r w:rsidRPr="00647600">
      <w:rPr>
        <w:rFonts w:eastAsia="Times New Roman" w:cs="Arial"/>
        <w:i/>
        <w:sz w:val="18"/>
        <w:szCs w:val="18"/>
        <w:lang w:val="fr-FR"/>
      </w:rPr>
      <w:t>UNEP/CMS/COP1</w:t>
    </w:r>
    <w:r w:rsidR="00842B75" w:rsidRPr="00647600">
      <w:rPr>
        <w:rFonts w:eastAsia="Times New Roman" w:cs="Arial"/>
        <w:i/>
        <w:sz w:val="18"/>
        <w:szCs w:val="18"/>
        <w:lang w:val="fr-FR"/>
      </w:rPr>
      <w:t>4</w:t>
    </w:r>
    <w:r w:rsidRPr="00647600">
      <w:rPr>
        <w:rFonts w:eastAsia="Times New Roman" w:cs="Arial"/>
        <w:i/>
        <w:sz w:val="18"/>
        <w:szCs w:val="18"/>
        <w:lang w:val="fr-FR"/>
      </w:rPr>
      <w:t>/</w:t>
    </w:r>
    <w:r w:rsidR="006A7DC4" w:rsidRPr="00647600">
      <w:rPr>
        <w:rFonts w:eastAsia="Times New Roman" w:cs="Arial"/>
        <w:i/>
        <w:sz w:val="18"/>
        <w:szCs w:val="18"/>
        <w:lang w:val="fr-FR"/>
      </w:rPr>
      <w:t>Doc.</w:t>
    </w:r>
    <w:r w:rsidR="00C91A4A">
      <w:rPr>
        <w:rFonts w:eastAsia="Times New Roman" w:cs="Arial"/>
        <w:i/>
        <w:sz w:val="18"/>
        <w:szCs w:val="18"/>
        <w:lang w:val="fr-FR"/>
      </w:rPr>
      <w:t>29.4.1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12E5" w14:textId="108951F4" w:rsidR="002E0DE9" w:rsidRPr="002E0DE9"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2E0DE9">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1CAB" w14:textId="17F6D18E" w:rsidR="00A866CC" w:rsidRPr="00647600" w:rsidRDefault="00A866CC" w:rsidP="00842B75">
    <w:pPr>
      <w:pStyle w:val="Header"/>
      <w:pBdr>
        <w:bottom w:val="single" w:sz="4" w:space="1" w:color="auto"/>
      </w:pBdr>
      <w:jc w:val="right"/>
      <w:rPr>
        <w:i/>
        <w:sz w:val="18"/>
        <w:szCs w:val="18"/>
        <w:lang w:val="fr-FR"/>
      </w:rPr>
    </w:pPr>
    <w:r w:rsidRPr="00647600">
      <w:rPr>
        <w:rFonts w:eastAsia="Times New Roman" w:cs="Arial"/>
        <w:i/>
        <w:sz w:val="18"/>
        <w:szCs w:val="18"/>
        <w:lang w:val="fr-FR"/>
      </w:rPr>
      <w:t>UNEP/CMS/COP14/Doc.</w:t>
    </w:r>
    <w:r w:rsidR="00C91A4A">
      <w:rPr>
        <w:rFonts w:eastAsia="Times New Roman" w:cs="Arial"/>
        <w:i/>
        <w:sz w:val="18"/>
        <w:szCs w:val="18"/>
        <w:lang w:val="fr-FR"/>
      </w:rPr>
      <w:t>29.4.1</w:t>
    </w:r>
    <w:r w:rsidRPr="00647600">
      <w:rPr>
        <w:rFonts w:eastAsia="Times New Roman" w:cs="Arial"/>
        <w:i/>
        <w:sz w:val="18"/>
        <w:szCs w:val="18"/>
        <w:lang w:val="fr-FR"/>
      </w:rPr>
      <w:t>/Ann</w:t>
    </w:r>
    <w:r>
      <w:rPr>
        <w:rFonts w:eastAsia="Times New Roman" w:cs="Arial"/>
        <w:i/>
        <w:sz w:val="18"/>
        <w:szCs w:val="18"/>
        <w:lang w:val="fr-FR"/>
      </w:rPr>
      <w:t>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9959" w14:textId="65C873E2" w:rsidR="00A36B68" w:rsidRPr="00647600" w:rsidRDefault="00A36B68" w:rsidP="00A866CC">
    <w:pPr>
      <w:pStyle w:val="Header"/>
      <w:pBdr>
        <w:bottom w:val="single" w:sz="4" w:space="1" w:color="auto"/>
      </w:pBdr>
      <w:rPr>
        <w:i/>
        <w:sz w:val="18"/>
        <w:szCs w:val="18"/>
        <w:lang w:val="fr-FR"/>
      </w:rPr>
    </w:pPr>
    <w:r w:rsidRPr="00647600">
      <w:rPr>
        <w:rFonts w:eastAsia="Times New Roman" w:cs="Arial"/>
        <w:i/>
        <w:sz w:val="18"/>
        <w:szCs w:val="18"/>
        <w:lang w:val="fr-FR"/>
      </w:rPr>
      <w:t>UNEP/CMS/COP14/Doc.</w:t>
    </w:r>
    <w:r w:rsidR="00C91A4A">
      <w:rPr>
        <w:rFonts w:eastAsia="Times New Roman" w:cs="Arial"/>
        <w:i/>
        <w:sz w:val="18"/>
        <w:szCs w:val="18"/>
        <w:lang w:val="fr-FR"/>
      </w:rPr>
      <w:t>29.4.1</w:t>
    </w:r>
    <w:r w:rsidRPr="00647600">
      <w:rPr>
        <w:rFonts w:eastAsia="Times New Roman" w:cs="Arial"/>
        <w:i/>
        <w:sz w:val="18"/>
        <w:szCs w:val="18"/>
        <w:lang w:val="fr-FR"/>
      </w:rPr>
      <w:t>/Ann</w:t>
    </w:r>
    <w:r>
      <w:rPr>
        <w:rFonts w:eastAsia="Times New Roman" w:cs="Arial"/>
        <w:i/>
        <w:sz w:val="18"/>
        <w:szCs w:val="18"/>
        <w:lang w:val="fr-FR"/>
      </w:rPr>
      <w:t>ex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C7811"/>
    <w:multiLevelType w:val="hybridMultilevel"/>
    <w:tmpl w:val="FBA8EBB6"/>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695C43E0"/>
    <w:multiLevelType w:val="hybridMultilevel"/>
    <w:tmpl w:val="F612B3A4"/>
    <w:lvl w:ilvl="0" w:tplc="20000017">
      <w:start w:val="1"/>
      <w:numFmt w:val="lowerLetter"/>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8"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5"/>
  </w:num>
  <w:num w:numId="2" w16cid:durableId="1342467551">
    <w:abstractNumId w:val="10"/>
  </w:num>
  <w:num w:numId="3" w16cid:durableId="1569996155">
    <w:abstractNumId w:val="0"/>
  </w:num>
  <w:num w:numId="4" w16cid:durableId="5037120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12"/>
  </w:num>
  <w:num w:numId="9" w16cid:durableId="1472283114">
    <w:abstractNumId w:val="9"/>
  </w:num>
  <w:num w:numId="10" w16cid:durableId="1776512898">
    <w:abstractNumId w:val="8"/>
  </w:num>
  <w:num w:numId="11" w16cid:durableId="764225710">
    <w:abstractNumId w:val="6"/>
  </w:num>
  <w:num w:numId="12" w16cid:durableId="199827407">
    <w:abstractNumId w:val="1"/>
  </w:num>
  <w:num w:numId="13" w16cid:durableId="1624076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390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3C40"/>
    <w:rsid w:val="000661B2"/>
    <w:rsid w:val="00081045"/>
    <w:rsid w:val="00103C7C"/>
    <w:rsid w:val="00137609"/>
    <w:rsid w:val="00144102"/>
    <w:rsid w:val="00144560"/>
    <w:rsid w:val="00177179"/>
    <w:rsid w:val="00184004"/>
    <w:rsid w:val="00184287"/>
    <w:rsid w:val="00190ADA"/>
    <w:rsid w:val="002326AB"/>
    <w:rsid w:val="00235010"/>
    <w:rsid w:val="00254935"/>
    <w:rsid w:val="00284272"/>
    <w:rsid w:val="002B2806"/>
    <w:rsid w:val="002E0DE9"/>
    <w:rsid w:val="002E6A7D"/>
    <w:rsid w:val="003000FD"/>
    <w:rsid w:val="00331D38"/>
    <w:rsid w:val="0035024E"/>
    <w:rsid w:val="003669FF"/>
    <w:rsid w:val="003A6D0D"/>
    <w:rsid w:val="003C569E"/>
    <w:rsid w:val="003E78F2"/>
    <w:rsid w:val="004049D9"/>
    <w:rsid w:val="00431FE3"/>
    <w:rsid w:val="00443325"/>
    <w:rsid w:val="004531F1"/>
    <w:rsid w:val="00455F67"/>
    <w:rsid w:val="00457A20"/>
    <w:rsid w:val="004714F5"/>
    <w:rsid w:val="00472BCE"/>
    <w:rsid w:val="00495B71"/>
    <w:rsid w:val="004C015B"/>
    <w:rsid w:val="004C1FDD"/>
    <w:rsid w:val="00516A25"/>
    <w:rsid w:val="00517A38"/>
    <w:rsid w:val="00531BD1"/>
    <w:rsid w:val="005330F7"/>
    <w:rsid w:val="005365B9"/>
    <w:rsid w:val="00563598"/>
    <w:rsid w:val="0059075E"/>
    <w:rsid w:val="00597EB1"/>
    <w:rsid w:val="005A2A3E"/>
    <w:rsid w:val="005B23A6"/>
    <w:rsid w:val="005C28E8"/>
    <w:rsid w:val="005C5625"/>
    <w:rsid w:val="005C5C48"/>
    <w:rsid w:val="005E6D3C"/>
    <w:rsid w:val="005F60BE"/>
    <w:rsid w:val="005F738C"/>
    <w:rsid w:val="00610891"/>
    <w:rsid w:val="00647600"/>
    <w:rsid w:val="006704FB"/>
    <w:rsid w:val="006867A3"/>
    <w:rsid w:val="006A7DC4"/>
    <w:rsid w:val="006C0316"/>
    <w:rsid w:val="006D2054"/>
    <w:rsid w:val="00704E4A"/>
    <w:rsid w:val="007259EC"/>
    <w:rsid w:val="00737B5D"/>
    <w:rsid w:val="00751F9F"/>
    <w:rsid w:val="00786961"/>
    <w:rsid w:val="007F1051"/>
    <w:rsid w:val="00816618"/>
    <w:rsid w:val="00820572"/>
    <w:rsid w:val="00837BC1"/>
    <w:rsid w:val="00842B75"/>
    <w:rsid w:val="00871567"/>
    <w:rsid w:val="00871E2C"/>
    <w:rsid w:val="00872FF8"/>
    <w:rsid w:val="008852CE"/>
    <w:rsid w:val="008940E0"/>
    <w:rsid w:val="008B0AC3"/>
    <w:rsid w:val="008C3A4A"/>
    <w:rsid w:val="008D7F9C"/>
    <w:rsid w:val="008E399F"/>
    <w:rsid w:val="0092141A"/>
    <w:rsid w:val="00933B90"/>
    <w:rsid w:val="0093713A"/>
    <w:rsid w:val="009A08AE"/>
    <w:rsid w:val="009A2337"/>
    <w:rsid w:val="009B28A1"/>
    <w:rsid w:val="009B3CF3"/>
    <w:rsid w:val="009D6B56"/>
    <w:rsid w:val="009F6C60"/>
    <w:rsid w:val="00A36B68"/>
    <w:rsid w:val="00A44ED2"/>
    <w:rsid w:val="00A45996"/>
    <w:rsid w:val="00A5442D"/>
    <w:rsid w:val="00A866CC"/>
    <w:rsid w:val="00A93363"/>
    <w:rsid w:val="00AC2CA3"/>
    <w:rsid w:val="00AD4F4C"/>
    <w:rsid w:val="00AF63ED"/>
    <w:rsid w:val="00B2055E"/>
    <w:rsid w:val="00B33183"/>
    <w:rsid w:val="00B4402B"/>
    <w:rsid w:val="00B51A11"/>
    <w:rsid w:val="00B609A5"/>
    <w:rsid w:val="00B665AB"/>
    <w:rsid w:val="00B716CD"/>
    <w:rsid w:val="00B81CB2"/>
    <w:rsid w:val="00B86FD6"/>
    <w:rsid w:val="00B93B28"/>
    <w:rsid w:val="00BB7FAE"/>
    <w:rsid w:val="00BC60DB"/>
    <w:rsid w:val="00BE54DD"/>
    <w:rsid w:val="00C01ED7"/>
    <w:rsid w:val="00C108C1"/>
    <w:rsid w:val="00C22028"/>
    <w:rsid w:val="00C235F9"/>
    <w:rsid w:val="00C27045"/>
    <w:rsid w:val="00C32E9F"/>
    <w:rsid w:val="00C34F42"/>
    <w:rsid w:val="00C7409D"/>
    <w:rsid w:val="00C91A4A"/>
    <w:rsid w:val="00C974A1"/>
    <w:rsid w:val="00CB13ED"/>
    <w:rsid w:val="00CC20D1"/>
    <w:rsid w:val="00CF5D3B"/>
    <w:rsid w:val="00D40160"/>
    <w:rsid w:val="00D418E6"/>
    <w:rsid w:val="00D4691A"/>
    <w:rsid w:val="00D8210B"/>
    <w:rsid w:val="00D93628"/>
    <w:rsid w:val="00DD4314"/>
    <w:rsid w:val="00DD57DD"/>
    <w:rsid w:val="00DE481B"/>
    <w:rsid w:val="00E062CF"/>
    <w:rsid w:val="00E4182C"/>
    <w:rsid w:val="00E56C45"/>
    <w:rsid w:val="00E77D51"/>
    <w:rsid w:val="00EB3205"/>
    <w:rsid w:val="00F071CF"/>
    <w:rsid w:val="00F166B9"/>
    <w:rsid w:val="00F231E8"/>
    <w:rsid w:val="00F26BA0"/>
    <w:rsid w:val="00F53636"/>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1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paragraph" w:customStyle="1" w:styleId="Firstnumbering">
    <w:name w:val="First numbering"/>
    <w:basedOn w:val="ListParagraph"/>
    <w:link w:val="FirstnumberingChar"/>
    <w:qFormat/>
    <w:rsid w:val="00455F67"/>
    <w:pPr>
      <w:numPr>
        <w:numId w:val="9"/>
      </w:numPr>
      <w:spacing w:after="0" w:line="240" w:lineRule="auto"/>
      <w:ind w:left="567" w:hanging="567"/>
      <w:contextualSpacing w:val="0"/>
    </w:pPr>
  </w:style>
  <w:style w:type="character" w:customStyle="1" w:styleId="ListParagraphChar">
    <w:name w:val="List Paragraph Char"/>
    <w:basedOn w:val="DefaultParagraphFont"/>
    <w:link w:val="ListParagraph"/>
    <w:uiPriority w:val="34"/>
    <w:rsid w:val="00455F67"/>
  </w:style>
  <w:style w:type="character" w:customStyle="1" w:styleId="FirstnumberingChar">
    <w:name w:val="First numbering Char"/>
    <w:basedOn w:val="ListParagraphChar"/>
    <w:link w:val="Firstnumbering"/>
    <w:rsid w:val="00455F67"/>
  </w:style>
  <w:style w:type="paragraph" w:customStyle="1" w:styleId="Secondnumbering">
    <w:name w:val="Second numbering"/>
    <w:basedOn w:val="Firstnumbering"/>
    <w:link w:val="SecondnumberingChar"/>
    <w:qFormat/>
    <w:rsid w:val="00647600"/>
    <w:pPr>
      <w:numPr>
        <w:numId w:val="12"/>
      </w:numPr>
      <w:ind w:left="1134" w:hanging="283"/>
    </w:pPr>
    <w:rPr>
      <w:lang w:val="en-GB"/>
    </w:rPr>
  </w:style>
  <w:style w:type="character" w:customStyle="1" w:styleId="SecondnumberingChar">
    <w:name w:val="Second numbering Char"/>
    <w:basedOn w:val="FirstnumberingChar"/>
    <w:link w:val="Secondnumbering"/>
    <w:rsid w:val="00647600"/>
    <w:rPr>
      <w:lang w:val="en-GB"/>
    </w:rPr>
  </w:style>
  <w:style w:type="character" w:customStyle="1" w:styleId="Heading1Char">
    <w:name w:val="Heading 1 Char"/>
    <w:basedOn w:val="DefaultParagraphFont"/>
    <w:link w:val="Heading1"/>
    <w:uiPriority w:val="9"/>
    <w:rsid w:val="0014410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001FFAAC-18D3-48BD-A54A-8E7AF10B8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cp:revision>
  <dcterms:created xsi:type="dcterms:W3CDTF">2023-05-25T11:19:00Z</dcterms:created>
  <dcterms:modified xsi:type="dcterms:W3CDTF">2023-10-26T13:12:00Z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