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D46E2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3A949FC2" w:rsidR="00EC2A58" w:rsidRPr="00D46E2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D46E28">
              <w:rPr>
                <w:rFonts w:eastAsia="Arial" w:cs="Arial"/>
                <w:lang w:val="fr-FR"/>
              </w:rPr>
              <w:t>.27.7.1</w:t>
            </w:r>
          </w:p>
          <w:p w14:paraId="51739494" w14:textId="464F26C4" w:rsidR="00EC2A58" w:rsidRPr="00D46E28" w:rsidRDefault="00D46E2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8 juin</w:t>
            </w:r>
            <w:r w:rsidR="00EC2A58" w:rsidRPr="00D46E28">
              <w:rPr>
                <w:rFonts w:eastAsia="Arial" w:cs="Arial"/>
                <w:lang w:val="fr-FR"/>
              </w:rPr>
              <w:t xml:space="preserve"> 20</w:t>
            </w:r>
            <w:r w:rsidR="00BA33FE" w:rsidRPr="00D46E28">
              <w:rPr>
                <w:rFonts w:eastAsia="Arial" w:cs="Arial"/>
                <w:lang w:val="fr-FR"/>
              </w:rPr>
              <w:t>23</w:t>
            </w:r>
          </w:p>
          <w:p w14:paraId="5A17DC3D" w14:textId="77777777" w:rsidR="00EC2A58" w:rsidRPr="00D46E2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D46E28"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6469D15F"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B24595">
        <w:rPr>
          <w:rFonts w:eastAsia="Arial" w:cs="Arial"/>
          <w:bCs/>
          <w:lang w:val="fr-FR"/>
        </w:rPr>
        <w:t>12 – 17 février 2024</w:t>
      </w:r>
    </w:p>
    <w:p w14:paraId="4DD0AB0D" w14:textId="4CD5F9E7"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D46E28">
        <w:rPr>
          <w:rFonts w:eastAsia="Arial" w:cs="Arial"/>
          <w:iCs/>
          <w:lang w:val="fr-FR"/>
        </w:rPr>
        <w:t>27.7</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15A399C6" w14:textId="77777777" w:rsidR="00D46E28" w:rsidRPr="00196307" w:rsidRDefault="00D46E28" w:rsidP="00D46E2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Pr>
          <w:rFonts w:eastAsia="Times New Roman" w:cs="Arial"/>
          <w:b/>
          <w:bCs/>
          <w:lang w:val="fr-FR"/>
        </w:rPr>
        <w:t xml:space="preserve">PLAN D'ACTION PAR ESPÈCE </w:t>
      </w:r>
    </w:p>
    <w:p w14:paraId="28381630" w14:textId="22B41AEE" w:rsidR="00EC2A58" w:rsidRPr="00D46E28" w:rsidRDefault="00D46E28" w:rsidP="00D46E2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POUR L'ANGE DE MER EN MÉDITERRANÉE</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262667B5">
                <wp:simplePos x="0" y="0"/>
                <wp:positionH relativeFrom="column">
                  <wp:posOffset>781051</wp:posOffset>
                </wp:positionH>
                <wp:positionV relativeFrom="paragraph">
                  <wp:posOffset>148591</wp:posOffset>
                </wp:positionV>
                <wp:extent cx="4197350" cy="1485900"/>
                <wp:effectExtent l="0" t="0" r="12700" b="19050"/>
                <wp:wrapNone/>
                <wp:docPr id="5" name="Text Box 4"/>
                <wp:cNvGraphicFramePr/>
                <a:graphic xmlns:a="http://schemas.openxmlformats.org/drawingml/2006/main">
                  <a:graphicData uri="http://schemas.microsoft.com/office/word/2010/wordprocessingShape">
                    <wps:wsp>
                      <wps:cNvSpPr txBox="1"/>
                      <wps:spPr>
                        <a:xfrm>
                          <a:off x="0" y="0"/>
                          <a:ext cx="4197350" cy="1485900"/>
                        </a:xfrm>
                        <a:prstGeom prst="rect">
                          <a:avLst/>
                        </a:prstGeom>
                        <a:solidFill>
                          <a:srgbClr val="FFFFFF"/>
                        </a:solidFill>
                        <a:ln w="3172">
                          <a:solidFill>
                            <a:srgbClr val="000000"/>
                          </a:solidFill>
                          <a:prstDash val="solid"/>
                        </a:ln>
                      </wps:spPr>
                      <wps:txbx>
                        <w:txbxContent>
                          <w:p w14:paraId="1663EA6C" w14:textId="77777777" w:rsidR="00EC2A58" w:rsidRPr="00B24595"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32FC4BFA" w14:textId="13FB88C5" w:rsidR="00D46E28" w:rsidRDefault="00D46E28" w:rsidP="00D46E28">
                            <w:pPr>
                              <w:spacing w:after="0" w:line="240" w:lineRule="auto"/>
                              <w:jc w:val="both"/>
                              <w:rPr>
                                <w:rFonts w:cs="Arial"/>
                                <w:lang w:val="fr-FR"/>
                              </w:rPr>
                            </w:pPr>
                            <w:r>
                              <w:rPr>
                                <w:rFonts w:cs="Arial"/>
                                <w:lang w:val="fr-FR"/>
                              </w:rPr>
                              <w:t>Ce document présente un projet de Plan d'action par espèce pour l'Ange de mer en Méditerranée et contient une proposition de Résolution et de Décisions pour l'adoption de ce Plan d'action par espèce.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7pt;width:330.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" strokeweight=".08811mm">
                <v:textbox>
                  <w:txbxContent>
                    <w:p w14:paraId="1663EA6C" w14:textId="77777777" w:rsidR="00EC2A58" w:rsidRPr="00B24595"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32FC4BFA" w14:textId="13FB88C5" w:rsidR="00D46E28" w:rsidRDefault="00D46E28" w:rsidP="00D46E28">
                      <w:pPr>
                        <w:spacing w:after="0" w:line="240" w:lineRule="auto"/>
                        <w:jc w:val="both"/>
                        <w:rPr>
                          <w:rFonts w:cs="Arial"/>
                          <w:lang w:val="fr-FR"/>
                        </w:rPr>
                      </w:pPr>
                      <w:r>
                        <w:rPr>
                          <w:rFonts w:cs="Arial"/>
                          <w:lang w:val="fr-FR"/>
                        </w:rPr>
                        <w:t>Ce document présente un projet de Plan d'action par espèce pour l'Ange de mer en Méditerranée et contient une proposition de Résolution et de Décisions pour l'adoption de ce Plan d'action par espèce.</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C67C39">
          <w:headerReference w:type="even" r:id="rId12"/>
          <w:headerReference w:type="default" r:id="rId13"/>
          <w:footerReference w:type="even" r:id="rId14"/>
          <w:footerReference w:type="default" r:id="rId15"/>
          <w:headerReference w:type="first" r:id="rId16"/>
          <w:pgSz w:w="11906" w:h="16838" w:code="9"/>
          <w:pgMar w:top="567" w:right="1440" w:bottom="1440" w:left="1440" w:header="284" w:footer="720" w:gutter="0"/>
          <w:cols w:space="720"/>
          <w:titlePg/>
          <w:docGrid w:linePitch="360"/>
        </w:sectPr>
      </w:pPr>
    </w:p>
    <w:p w14:paraId="4599C7AC" w14:textId="77777777" w:rsidR="00D46E28" w:rsidRPr="00196307" w:rsidRDefault="00D46E28" w:rsidP="00D46E28">
      <w:pPr>
        <w:suppressAutoHyphens/>
        <w:autoSpaceDN w:val="0"/>
        <w:spacing w:after="0" w:line="240" w:lineRule="auto"/>
        <w:textAlignment w:val="baseline"/>
        <w:rPr>
          <w:rFonts w:eastAsia="Times New Roman" w:cs="Arial"/>
          <w:b/>
          <w:caps/>
          <w:lang w:val="fr-FR"/>
        </w:rPr>
      </w:pPr>
    </w:p>
    <w:p w14:paraId="378DE2A3" w14:textId="77777777" w:rsidR="00D46E28" w:rsidRPr="00196307" w:rsidRDefault="00D46E28" w:rsidP="00D46E28">
      <w:pPr>
        <w:suppressAutoHyphens/>
        <w:autoSpaceDN w:val="0"/>
        <w:spacing w:after="0" w:line="240" w:lineRule="auto"/>
        <w:jc w:val="center"/>
        <w:textAlignment w:val="baseline"/>
        <w:rPr>
          <w:rFonts w:eastAsia="Times New Roman" w:cs="Arial"/>
          <w:b/>
          <w:caps/>
          <w:lang w:val="fr-FR"/>
        </w:rPr>
      </w:pPr>
      <w:r>
        <w:rPr>
          <w:rFonts w:eastAsia="Times New Roman" w:cs="Arial"/>
          <w:b/>
          <w:caps/>
          <w:lang w:val="fr-FR"/>
        </w:rPr>
        <w:t>PLAN D'ACTION PAR ESPÈCE</w:t>
      </w:r>
    </w:p>
    <w:p w14:paraId="593C46D4" w14:textId="77777777" w:rsidR="00D46E28" w:rsidRPr="00196307" w:rsidRDefault="00D46E28" w:rsidP="00D46E28">
      <w:pPr>
        <w:suppressAutoHyphens/>
        <w:autoSpaceDN w:val="0"/>
        <w:spacing w:after="0" w:line="240" w:lineRule="auto"/>
        <w:jc w:val="center"/>
        <w:textAlignment w:val="baseline"/>
        <w:rPr>
          <w:rFonts w:eastAsia="Times New Roman" w:cs="Arial"/>
          <w:b/>
          <w:caps/>
          <w:lang w:val="fr-FR"/>
        </w:rPr>
      </w:pPr>
      <w:r>
        <w:rPr>
          <w:rFonts w:eastAsia="Times New Roman" w:cs="Arial"/>
          <w:b/>
          <w:caps/>
          <w:lang w:val="fr-FR"/>
        </w:rPr>
        <w:t>POUR L'ANGE DE MER EN MÉDITERRANÉE</w:t>
      </w:r>
    </w:p>
    <w:p w14:paraId="78761505" w14:textId="77777777" w:rsidR="00D46E28" w:rsidRPr="00196307" w:rsidRDefault="00D46E28" w:rsidP="00C67C39">
      <w:pPr>
        <w:suppressAutoHyphens/>
        <w:autoSpaceDN w:val="0"/>
        <w:spacing w:after="0" w:line="240" w:lineRule="auto"/>
        <w:textAlignment w:val="baseline"/>
        <w:rPr>
          <w:rFonts w:eastAsia="Calibri" w:cs="Arial"/>
          <w:lang w:val="fr-FR"/>
        </w:rPr>
      </w:pPr>
    </w:p>
    <w:p w14:paraId="65115122" w14:textId="77777777" w:rsidR="00D46E28" w:rsidRPr="00196307" w:rsidRDefault="00D46E28" w:rsidP="00D46E28">
      <w:pPr>
        <w:suppressAutoHyphens/>
        <w:autoSpaceDN w:val="0"/>
        <w:spacing w:after="0" w:line="240" w:lineRule="auto"/>
        <w:textAlignment w:val="baseline"/>
        <w:rPr>
          <w:rFonts w:eastAsia="Calibri" w:cs="Arial"/>
          <w:lang w:val="fr-FR"/>
        </w:rPr>
      </w:pPr>
    </w:p>
    <w:p w14:paraId="646269FA" w14:textId="77777777" w:rsidR="00D46E28" w:rsidRPr="00196307" w:rsidRDefault="00D46E28" w:rsidP="00D46E28">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2E8899DA" w14:textId="77777777" w:rsidR="00D46E28" w:rsidRPr="00E771D1" w:rsidRDefault="00D46E28" w:rsidP="00D46E28">
      <w:pPr>
        <w:pStyle w:val="ListParagraph"/>
        <w:rPr>
          <w:rFonts w:cs="Arial"/>
          <w:lang w:val="fr-FR"/>
        </w:rPr>
      </w:pPr>
    </w:p>
    <w:p w14:paraId="4983079A" w14:textId="77777777" w:rsidR="00D46E28" w:rsidRPr="00E771D1" w:rsidRDefault="00D46E28" w:rsidP="00D46E28">
      <w:pPr>
        <w:pStyle w:val="ListParagraph"/>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L'Ange de mer (</w:t>
      </w:r>
      <w:r>
        <w:rPr>
          <w:rFonts w:cs="Arial"/>
          <w:i/>
          <w:iCs/>
          <w:lang w:val="fr-FR"/>
        </w:rPr>
        <w:t>Squatina squatina</w:t>
      </w:r>
      <w:r>
        <w:rPr>
          <w:rFonts w:cs="Arial"/>
          <w:lang w:val="fr-FR"/>
        </w:rPr>
        <w:t xml:space="preserve">) est inscrit en tant qu'espèce « en danger critique d'extinction » sur la </w:t>
      </w:r>
      <w:r>
        <w:rPr>
          <w:i/>
          <w:lang w:val="fr-FR"/>
        </w:rPr>
        <w:t>Liste rouge mondiale des espèces menacées</w:t>
      </w:r>
      <w:r>
        <w:rPr>
          <w:rFonts w:cs="Arial"/>
          <w:lang w:val="fr-FR"/>
        </w:rPr>
        <w:t xml:space="preserve"> de l'Union internationale pour la conservation de la nature (UICN) et requiert des mesures de conservation urgentes. Bien que l'espèce ait été très répandue au cours du XIX</w:t>
      </w:r>
      <w:r>
        <w:rPr>
          <w:vertAlign w:val="superscript"/>
          <w:lang w:val="fr-FR"/>
        </w:rPr>
        <w:t>e</w:t>
      </w:r>
      <w:r>
        <w:rPr>
          <w:rFonts w:cs="Arial"/>
          <w:lang w:val="fr-FR"/>
        </w:rPr>
        <w:t xml:space="preserve"> siècle et au début du XX</w:t>
      </w:r>
      <w:r>
        <w:rPr>
          <w:vertAlign w:val="superscript"/>
          <w:lang w:val="fr-FR"/>
        </w:rPr>
        <w:t>e</w:t>
      </w:r>
      <w:r>
        <w:rPr>
          <w:rFonts w:cs="Arial"/>
          <w:lang w:val="fr-FR"/>
        </w:rPr>
        <w:t xml:space="preserve"> siècle, sa population mondiale a été gravement décimée par la pêche ciblée et, plus récemment, par les prises accidentelles d'espèces non ciblées. La destruction et la dégradation de son habitat sont également des préoccupations majeures, car l'Ange de mer dépend de certains habitats côtiers et plateaux spécifiques pour se nourrir et se reproduire. Le dernier bastion de l'espèce se trouve autour des îles Canaries, mais des observations sont encore enregistrées (quoique très rarement) dans une grande partie de son ancienne aire de répartition côtière, y compris en mer Méditerranée. </w:t>
      </w:r>
    </w:p>
    <w:p w14:paraId="42C77CC1" w14:textId="77777777" w:rsidR="00D46E28" w:rsidRPr="00196307" w:rsidRDefault="00D46E28" w:rsidP="00D46E28">
      <w:pPr>
        <w:pStyle w:val="ListParagraph"/>
        <w:widowControl w:val="0"/>
        <w:autoSpaceDE w:val="0"/>
        <w:autoSpaceDN w:val="0"/>
        <w:adjustRightInd w:val="0"/>
        <w:spacing w:after="0" w:line="240" w:lineRule="auto"/>
        <w:ind w:left="567"/>
        <w:jc w:val="both"/>
        <w:rPr>
          <w:rFonts w:cs="Arial"/>
          <w:lang w:val="fr-FR"/>
        </w:rPr>
      </w:pPr>
    </w:p>
    <w:p w14:paraId="7A09E1D5" w14:textId="0C1B75A2" w:rsidR="00D46E28" w:rsidRDefault="00D46E28" w:rsidP="00D46E28">
      <w:pPr>
        <w:pStyle w:val="ListParagraph"/>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rPr>
        <w:t>Parallèlement à l'inscription de l'Ange de mer (</w:t>
      </w:r>
      <w:r>
        <w:rPr>
          <w:rFonts w:cs="Arial"/>
          <w:i/>
          <w:iCs/>
          <w:lang w:val="fr-FR"/>
        </w:rPr>
        <w:t>Squatina squatina</w:t>
      </w:r>
      <w:r>
        <w:rPr>
          <w:rFonts w:cs="Arial"/>
          <w:lang w:val="fr-FR"/>
        </w:rPr>
        <w:t>) aux Annexes I et II de la CMS lors de la 12</w:t>
      </w:r>
      <w:r>
        <w:rPr>
          <w:rFonts w:cs="Arial"/>
          <w:vertAlign w:val="superscript"/>
          <w:lang w:val="fr-FR"/>
        </w:rPr>
        <w:t>e</w:t>
      </w:r>
      <w:r>
        <w:rPr>
          <w:rFonts w:cs="Arial"/>
          <w:lang w:val="fr-FR"/>
        </w:rPr>
        <w:t xml:space="preserve"> Conférence des Parties (COP12), les Parties ont approuvé une Action concertée pour l'espèce, qui a été mise à jour et prolongée jusqu'en 2023 par la COP13 : </w:t>
      </w:r>
      <w:hyperlink r:id="rId17" w:history="1">
        <w:r>
          <w:rPr>
            <w:rFonts w:cs="Arial"/>
            <w:u w:val="single"/>
            <w:lang w:val="fr-FR"/>
          </w:rPr>
          <w:t>Action concertée 12.5 (Rev.COP13)</w:t>
        </w:r>
      </w:hyperlink>
      <w:r>
        <w:rPr>
          <w:rFonts w:cs="Arial"/>
          <w:lang w:val="fr-FR"/>
        </w:rPr>
        <w:t>.</w:t>
      </w:r>
      <w:r>
        <w:rPr>
          <w:rFonts w:eastAsia="Calibri" w:cs="Arial"/>
          <w:lang w:val="fr-FR"/>
        </w:rPr>
        <w:t xml:space="preserve"> </w:t>
      </w:r>
      <w:r>
        <w:rPr>
          <w:rFonts w:cs="Arial"/>
          <w:lang w:val="fr-FR"/>
        </w:rPr>
        <w:t>Entre autres activités, les Parties ont convenu d'élaborer des plans de conservation régionaux, notamment pour la région méditerranéenne.</w:t>
      </w:r>
    </w:p>
    <w:p w14:paraId="6829B3E5" w14:textId="77777777" w:rsidR="00D46E28" w:rsidRDefault="00D46E28" w:rsidP="00D46E28">
      <w:pPr>
        <w:pStyle w:val="ListParagraph"/>
        <w:widowControl w:val="0"/>
        <w:autoSpaceDE w:val="0"/>
        <w:autoSpaceDN w:val="0"/>
        <w:adjustRightInd w:val="0"/>
        <w:spacing w:after="0" w:line="240" w:lineRule="auto"/>
        <w:ind w:left="567"/>
        <w:jc w:val="both"/>
        <w:rPr>
          <w:rFonts w:cs="Arial"/>
          <w:lang w:val="fr-FR"/>
        </w:rPr>
      </w:pPr>
    </w:p>
    <w:p w14:paraId="22E73A6D" w14:textId="77777777" w:rsidR="00D46E28" w:rsidRPr="00A031D4" w:rsidRDefault="00D46E28" w:rsidP="00D46E28">
      <w:pPr>
        <w:pStyle w:val="ListParagraph"/>
        <w:widowControl w:val="0"/>
        <w:numPr>
          <w:ilvl w:val="0"/>
          <w:numId w:val="2"/>
        </w:numPr>
        <w:autoSpaceDE w:val="0"/>
        <w:autoSpaceDN w:val="0"/>
        <w:adjustRightInd w:val="0"/>
        <w:spacing w:after="0" w:line="240" w:lineRule="auto"/>
        <w:ind w:left="567" w:hanging="567"/>
        <w:jc w:val="both"/>
        <w:textAlignment w:val="baseline"/>
        <w:rPr>
          <w:rFonts w:cs="Arial"/>
          <w:lang w:val="fr-FR"/>
        </w:rPr>
      </w:pPr>
      <w:r>
        <w:rPr>
          <w:rFonts w:cs="Arial"/>
          <w:lang w:val="fr-FR"/>
        </w:rPr>
        <w:t>Lors de la 3</w:t>
      </w:r>
      <w:r>
        <w:rPr>
          <w:rFonts w:cs="Arial"/>
          <w:vertAlign w:val="superscript"/>
          <w:lang w:val="fr-FR"/>
        </w:rPr>
        <w:t>e</w:t>
      </w:r>
      <w:r>
        <w:rPr>
          <w:rFonts w:cs="Arial"/>
          <w:lang w:val="fr-FR"/>
        </w:rPr>
        <w:t xml:space="preserve"> Réunion des Signataires du Mémorandum d'entente sur la conservation des requins migrateurs (MdE Requins), qui s'est tenue en décembre 2018, les Signataires ont accepté de participer à la mise en œuvre de l'Action concertée. À cette fin, le Comité consultatif du MdE Requins a élaboré un projet de Plan d'action par espèce pour l'Ange de mer en Méditerranée, qui est présenté en annexe 2 du présent document, en vue de fournir aux États de l'aire de répartition des orientations sur la mise en œuvre des mesures de conservation visant cette espèce. Ce projet a également été examiné par les experts du réseau Angel Shark Conservation Network (ASCN). </w:t>
      </w:r>
    </w:p>
    <w:p w14:paraId="1BB92019" w14:textId="77777777" w:rsidR="00D46E28" w:rsidRDefault="00D46E28" w:rsidP="00D46E28">
      <w:pPr>
        <w:pStyle w:val="ListParagraph"/>
        <w:widowControl w:val="0"/>
        <w:autoSpaceDE w:val="0"/>
        <w:autoSpaceDN w:val="0"/>
        <w:adjustRightInd w:val="0"/>
        <w:spacing w:after="0" w:line="240" w:lineRule="auto"/>
        <w:ind w:left="567"/>
        <w:jc w:val="both"/>
        <w:textAlignment w:val="baseline"/>
        <w:rPr>
          <w:rStyle w:val="normaltextrun"/>
          <w:rFonts w:eastAsiaTheme="minorEastAsia" w:cs="Arial"/>
          <w:lang w:val="fr-FR"/>
        </w:rPr>
      </w:pPr>
    </w:p>
    <w:p w14:paraId="281110E9" w14:textId="77777777" w:rsidR="00D46E28" w:rsidRDefault="00D46E28" w:rsidP="00D46E28">
      <w:pPr>
        <w:pStyle w:val="ListParagraph"/>
        <w:widowControl w:val="0"/>
        <w:numPr>
          <w:ilvl w:val="0"/>
          <w:numId w:val="2"/>
        </w:numPr>
        <w:autoSpaceDE w:val="0"/>
        <w:autoSpaceDN w:val="0"/>
        <w:adjustRightInd w:val="0"/>
        <w:spacing w:after="0" w:line="240" w:lineRule="auto"/>
        <w:ind w:left="567" w:hanging="567"/>
        <w:jc w:val="both"/>
        <w:textAlignment w:val="baseline"/>
        <w:rPr>
          <w:rStyle w:val="normaltextrun"/>
          <w:rFonts w:eastAsiaTheme="minorEastAsia" w:cs="Arial"/>
          <w:lang w:val="fr-FR"/>
        </w:rPr>
      </w:pPr>
      <w:r>
        <w:rPr>
          <w:rStyle w:val="normaltextrun"/>
          <w:rFonts w:eastAsiaTheme="minorEastAsia" w:cs="Arial"/>
          <w:lang w:val="fr-FR"/>
        </w:rPr>
        <w:t xml:space="preserve">En amont du processus de rédaction, les États de l'aire de répartition de la mer Méditerranée ont été consultés au sujet de la procédure et du calendrier lors d'une série d'ateliers en ligne organisés en avril 2021. Ils ont ensuite été invités à formuler des commentaires sur un premier projet dans le cadre de plusieurs cycles de consultations écrites. Une réunion en ligne des États de l'aire de répartition s'est tenue en juillet 2022, et la version finale du projet de Plan d'action par espèce pour l'Ange de mer en Méditerranée y a été approuvée. Les États de l'aire de répartition ont recommandé que ce document soit présenté à la COP14 pour adoption formelle par les Parties. </w:t>
      </w:r>
    </w:p>
    <w:p w14:paraId="31C28C78" w14:textId="77777777" w:rsidR="00D46E28" w:rsidRPr="00F80587" w:rsidRDefault="00D46E28" w:rsidP="00D46E28">
      <w:pPr>
        <w:pStyle w:val="ListParagraph"/>
        <w:widowControl w:val="0"/>
        <w:autoSpaceDE w:val="0"/>
        <w:autoSpaceDN w:val="0"/>
        <w:adjustRightInd w:val="0"/>
        <w:spacing w:after="0" w:line="240" w:lineRule="auto"/>
        <w:ind w:left="567"/>
        <w:jc w:val="both"/>
        <w:textAlignment w:val="baseline"/>
        <w:rPr>
          <w:rStyle w:val="normaltextrun"/>
          <w:rFonts w:eastAsiaTheme="minorEastAsia" w:cs="Arial"/>
          <w:lang w:val="fr-FR"/>
        </w:rPr>
      </w:pPr>
    </w:p>
    <w:p w14:paraId="0F93988F" w14:textId="77777777" w:rsidR="00D46E28" w:rsidRDefault="00D46E28" w:rsidP="00D46E28">
      <w:pPr>
        <w:pStyle w:val="ListParagraph"/>
        <w:widowControl w:val="0"/>
        <w:numPr>
          <w:ilvl w:val="0"/>
          <w:numId w:val="2"/>
        </w:numPr>
        <w:autoSpaceDE w:val="0"/>
        <w:autoSpaceDN w:val="0"/>
        <w:adjustRightInd w:val="0"/>
        <w:spacing w:line="240" w:lineRule="auto"/>
        <w:ind w:left="567" w:hanging="567"/>
        <w:jc w:val="both"/>
        <w:textAlignment w:val="baseline"/>
        <w:rPr>
          <w:rStyle w:val="normaltextrun"/>
          <w:rFonts w:eastAsiaTheme="minorEastAsia" w:cs="Arial"/>
          <w:lang w:val="fr-FR"/>
        </w:rPr>
      </w:pPr>
      <w:r>
        <w:rPr>
          <w:rStyle w:val="normaltextrun"/>
          <w:rFonts w:eastAsiaTheme="minorEastAsia" w:cs="Arial"/>
          <w:lang w:val="fr-FR"/>
        </w:rPr>
        <w:t xml:space="preserve">Une structure de gouvernance visant à soutenir la mise en œuvre du Plan d'action par espèce pour l'Ange de mer en Méditerranée est actuellement préparée par un groupe de travail établi par la réunion des États de l'aire de répartition. </w:t>
      </w:r>
    </w:p>
    <w:p w14:paraId="2C506BEF" w14:textId="77777777" w:rsidR="00D46E28" w:rsidRPr="006663A1" w:rsidRDefault="00D46E28" w:rsidP="00D46E28">
      <w:pPr>
        <w:pStyle w:val="ListParagraph"/>
        <w:rPr>
          <w:rFonts w:cs="Arial"/>
          <w:lang w:val="fr-FR"/>
        </w:rPr>
      </w:pPr>
    </w:p>
    <w:p w14:paraId="24497C54" w14:textId="77777777" w:rsidR="00D46E28" w:rsidRPr="006663A1" w:rsidRDefault="00D46E28" w:rsidP="00D46E28">
      <w:pPr>
        <w:pStyle w:val="ListParagraph"/>
        <w:widowControl w:val="0"/>
        <w:numPr>
          <w:ilvl w:val="0"/>
          <w:numId w:val="2"/>
        </w:numPr>
        <w:autoSpaceDE w:val="0"/>
        <w:autoSpaceDN w:val="0"/>
        <w:adjustRightInd w:val="0"/>
        <w:spacing w:line="240" w:lineRule="auto"/>
        <w:ind w:left="567" w:hanging="567"/>
        <w:jc w:val="both"/>
        <w:textAlignment w:val="baseline"/>
        <w:rPr>
          <w:rFonts w:eastAsiaTheme="minorEastAsia" w:cs="Arial"/>
          <w:lang w:val="fr-FR"/>
        </w:rPr>
      </w:pPr>
      <w:r>
        <w:rPr>
          <w:rFonts w:cs="Arial"/>
          <w:lang w:val="fr-FR"/>
        </w:rPr>
        <w:t>Lors de la 4</w:t>
      </w:r>
      <w:r>
        <w:rPr>
          <w:rFonts w:cs="Arial"/>
          <w:vertAlign w:val="superscript"/>
          <w:lang w:val="fr-FR"/>
        </w:rPr>
        <w:t>e</w:t>
      </w:r>
      <w:r>
        <w:rPr>
          <w:rFonts w:cs="Arial"/>
          <w:lang w:val="fr-FR"/>
        </w:rPr>
        <w:t xml:space="preserve"> Réunion des Signataires du MdE Requins, en février 2023, les Signataires ont salué le travail accompli par le Comité consultatif et le Secrétariat dans l'élaboration du Plan d'action par espèce pour l'Ange de mer en Méditerranée. Les Signataires ont recommandé aux Parties à la CMS d'adopter le Plan d'action par espèce pour l'Ange de mer en Méditerranée lors de la COP14 et ont invité les Parties à la CMS ainsi que les Signataires du MdE Requins à mettre en œuvre le Plan d'action lorsqu'il aura été adopté </w:t>
      </w:r>
      <w:r>
        <w:rPr>
          <w:rFonts w:cs="Arial"/>
          <w:lang w:val="fr-FR"/>
        </w:rPr>
        <w:lastRenderedPageBreak/>
        <w:t xml:space="preserve">par la CMS. Les activités de mise en œuvre ont été approuvées et inscrites dans le Programme de travail (2023-2025) du MdE Requins. </w:t>
      </w:r>
    </w:p>
    <w:p w14:paraId="32336773" w14:textId="77777777" w:rsidR="00D46E28" w:rsidRPr="006663A1" w:rsidRDefault="00D46E28" w:rsidP="00D46E28">
      <w:pPr>
        <w:pStyle w:val="ListParagraph"/>
        <w:rPr>
          <w:rFonts w:cs="Arial"/>
          <w:lang w:val="fr-FR"/>
        </w:rPr>
      </w:pPr>
    </w:p>
    <w:p w14:paraId="2337F7D5" w14:textId="262D2E22" w:rsidR="00D46E28" w:rsidRPr="00F93030" w:rsidRDefault="00D46E28" w:rsidP="00C67C39">
      <w:pPr>
        <w:pStyle w:val="ListParagraph"/>
        <w:widowControl w:val="0"/>
        <w:numPr>
          <w:ilvl w:val="0"/>
          <w:numId w:val="2"/>
        </w:numPr>
        <w:autoSpaceDE w:val="0"/>
        <w:autoSpaceDN w:val="0"/>
        <w:adjustRightInd w:val="0"/>
        <w:spacing w:after="40" w:line="240" w:lineRule="auto"/>
        <w:ind w:left="567" w:hanging="567"/>
        <w:contextualSpacing w:val="0"/>
        <w:jc w:val="both"/>
        <w:textAlignment w:val="baseline"/>
        <w:rPr>
          <w:rFonts w:eastAsiaTheme="minorEastAsia" w:cs="Arial"/>
          <w:lang w:val="fr-FR"/>
        </w:rPr>
      </w:pPr>
      <w:r>
        <w:rPr>
          <w:rFonts w:cs="Arial"/>
          <w:lang w:val="fr-FR"/>
        </w:rPr>
        <w:t xml:space="preserve">Le Plan d'action par espèce pour l'Ange de mer en Méditerranée </w:t>
      </w:r>
      <w:r>
        <w:rPr>
          <w:rStyle w:val="normaltextrun"/>
          <w:rFonts w:eastAsiaTheme="minorEastAsia" w:cs="Arial"/>
          <w:lang w:val="fr-FR"/>
        </w:rPr>
        <w:t xml:space="preserve">comprend des informations sur la biologie de l'espèce, les menaces auxquelles elle est confrontée et la législation qui la concerne, ainsi qu'un cadre d'action exhaustif. </w:t>
      </w:r>
      <w:r>
        <w:rPr>
          <w:rFonts w:cs="Arial"/>
          <w:lang w:val="fr-FR"/>
        </w:rPr>
        <w:t>Les activités ont été élaborées à partir de quatre objectifs principaux :</w:t>
      </w:r>
    </w:p>
    <w:p w14:paraId="352B58F5" w14:textId="77777777" w:rsidR="00D46E28" w:rsidRPr="00363EBF" w:rsidRDefault="00D46E28" w:rsidP="00C67C39">
      <w:pPr>
        <w:pStyle w:val="ListParagraph"/>
        <w:widowControl w:val="0"/>
        <w:numPr>
          <w:ilvl w:val="0"/>
          <w:numId w:val="9"/>
        </w:numPr>
        <w:autoSpaceDE w:val="0"/>
        <w:autoSpaceDN w:val="0"/>
        <w:adjustRightInd w:val="0"/>
        <w:spacing w:after="40" w:line="240" w:lineRule="auto"/>
        <w:ind w:left="1134" w:hanging="567"/>
        <w:contextualSpacing w:val="0"/>
        <w:jc w:val="both"/>
        <w:rPr>
          <w:rFonts w:cs="Arial"/>
          <w:lang w:val="fr-FR"/>
        </w:rPr>
      </w:pPr>
      <w:r>
        <w:rPr>
          <w:rFonts w:cs="Arial"/>
          <w:lang w:val="fr-FR"/>
        </w:rPr>
        <w:t>Assurer une protection appropriée de l'Ange de mer au niveau de l'espèce ;</w:t>
      </w:r>
    </w:p>
    <w:p w14:paraId="5B0079C8" w14:textId="77777777" w:rsidR="00D46E28" w:rsidRPr="00363EBF" w:rsidRDefault="00D46E28" w:rsidP="00C67C39">
      <w:pPr>
        <w:pStyle w:val="ListParagraph"/>
        <w:widowControl w:val="0"/>
        <w:numPr>
          <w:ilvl w:val="0"/>
          <w:numId w:val="9"/>
        </w:numPr>
        <w:autoSpaceDE w:val="0"/>
        <w:autoSpaceDN w:val="0"/>
        <w:adjustRightInd w:val="0"/>
        <w:spacing w:after="40" w:line="240" w:lineRule="auto"/>
        <w:ind w:left="1134" w:hanging="567"/>
        <w:contextualSpacing w:val="0"/>
        <w:jc w:val="both"/>
        <w:rPr>
          <w:rFonts w:cs="Arial"/>
          <w:lang w:val="fr-FR"/>
        </w:rPr>
      </w:pPr>
      <w:r>
        <w:rPr>
          <w:rFonts w:cs="Arial"/>
          <w:lang w:val="fr-FR"/>
        </w:rPr>
        <w:t>Recenser les sites et les habitats de l'Ange de mer ;</w:t>
      </w:r>
    </w:p>
    <w:p w14:paraId="3C4CD223" w14:textId="77777777" w:rsidR="00D46E28" w:rsidRPr="00363EBF" w:rsidRDefault="00D46E28" w:rsidP="00C67C39">
      <w:pPr>
        <w:pStyle w:val="ListParagraph"/>
        <w:widowControl w:val="0"/>
        <w:numPr>
          <w:ilvl w:val="0"/>
          <w:numId w:val="9"/>
        </w:numPr>
        <w:autoSpaceDE w:val="0"/>
        <w:autoSpaceDN w:val="0"/>
        <w:adjustRightInd w:val="0"/>
        <w:spacing w:after="40" w:line="240" w:lineRule="auto"/>
        <w:ind w:left="1134" w:hanging="567"/>
        <w:contextualSpacing w:val="0"/>
        <w:jc w:val="both"/>
        <w:rPr>
          <w:rFonts w:cs="Arial"/>
          <w:lang w:val="fr-FR"/>
        </w:rPr>
      </w:pPr>
      <w:r>
        <w:rPr>
          <w:rFonts w:cs="Arial"/>
          <w:lang w:val="fr-FR"/>
        </w:rPr>
        <w:t>Soutenir et mettre en œuvre des études scientifiques, notamment par la collecte de données et la communication avec le secteur de la pêche, pour améliorer les connaissances scientifiques sur les Anges de mer, y compris leurs tendances démographiques ;</w:t>
      </w:r>
    </w:p>
    <w:p w14:paraId="6A265271" w14:textId="77777777" w:rsidR="00D46E28" w:rsidRPr="00363EBF" w:rsidRDefault="00D46E28" w:rsidP="00C67C39">
      <w:pPr>
        <w:pStyle w:val="ListParagraph"/>
        <w:widowControl w:val="0"/>
        <w:numPr>
          <w:ilvl w:val="0"/>
          <w:numId w:val="9"/>
        </w:numPr>
        <w:autoSpaceDE w:val="0"/>
        <w:autoSpaceDN w:val="0"/>
        <w:adjustRightInd w:val="0"/>
        <w:spacing w:after="0" w:line="240" w:lineRule="auto"/>
        <w:ind w:left="1134" w:hanging="567"/>
        <w:contextualSpacing w:val="0"/>
        <w:jc w:val="both"/>
        <w:rPr>
          <w:rFonts w:cs="Arial"/>
          <w:lang w:val="fr-FR"/>
        </w:rPr>
      </w:pPr>
      <w:r>
        <w:rPr>
          <w:rFonts w:cs="Arial"/>
          <w:lang w:val="fr-FR"/>
        </w:rPr>
        <w:t>Garantir des ressources suffisantes pour les actions de conservation à long terme.</w:t>
      </w:r>
    </w:p>
    <w:p w14:paraId="5B35AF10" w14:textId="77777777" w:rsidR="00D46E28" w:rsidRPr="00196307" w:rsidRDefault="00D46E28" w:rsidP="00F93030">
      <w:pPr>
        <w:pStyle w:val="paragraph"/>
        <w:spacing w:before="0" w:beforeAutospacing="0" w:after="0" w:afterAutospacing="0"/>
        <w:ind w:left="567"/>
        <w:jc w:val="both"/>
        <w:textAlignment w:val="baseline"/>
        <w:rPr>
          <w:rFonts w:ascii="Arial" w:hAnsi="Arial" w:cs="Arial"/>
          <w:sz w:val="22"/>
          <w:szCs w:val="22"/>
          <w:lang w:val="fr-FR"/>
        </w:rPr>
      </w:pPr>
    </w:p>
    <w:p w14:paraId="3589D5E0" w14:textId="77777777" w:rsidR="00D46E28" w:rsidRPr="000E5E7A" w:rsidRDefault="00D46E28" w:rsidP="00C67C39">
      <w:pPr>
        <w:pStyle w:val="ListParagraph"/>
        <w:widowControl w:val="0"/>
        <w:numPr>
          <w:ilvl w:val="0"/>
          <w:numId w:val="2"/>
        </w:numPr>
        <w:autoSpaceDE w:val="0"/>
        <w:autoSpaceDN w:val="0"/>
        <w:adjustRightInd w:val="0"/>
        <w:spacing w:after="0" w:line="240" w:lineRule="auto"/>
        <w:ind w:left="567" w:hanging="567"/>
        <w:contextualSpacing w:val="0"/>
        <w:jc w:val="both"/>
        <w:textAlignment w:val="baseline"/>
        <w:rPr>
          <w:rStyle w:val="normaltextrun"/>
          <w:rFonts w:eastAsiaTheme="minorEastAsia"/>
          <w:lang w:val="fr-FR"/>
        </w:rPr>
      </w:pPr>
      <w:r>
        <w:rPr>
          <w:rStyle w:val="normaltextrun"/>
          <w:rFonts w:eastAsiaTheme="minorEastAsia" w:cs="Arial"/>
          <w:lang w:val="fr-FR"/>
        </w:rPr>
        <w:t xml:space="preserve">Le projet de Plan d'action par espèce </w:t>
      </w:r>
      <w:r>
        <w:rPr>
          <w:rFonts w:cs="Arial"/>
          <w:lang w:val="fr-FR"/>
        </w:rPr>
        <w:t>pour l'Ange de mer en Méditerranée</w:t>
      </w:r>
      <w:r>
        <w:rPr>
          <w:rStyle w:val="normaltextrun"/>
          <w:rFonts w:eastAsiaTheme="minorEastAsia" w:cs="Arial"/>
          <w:lang w:val="fr-FR"/>
        </w:rPr>
        <w:t xml:space="preserve"> s'appuie sur le </w:t>
      </w:r>
      <w:r>
        <w:rPr>
          <w:rStyle w:val="normaltextrun"/>
          <w:rFonts w:eastAsiaTheme="minorEastAsia" w:cs="Arial"/>
          <w:i/>
          <w:iCs/>
          <w:lang w:val="fr-FR"/>
        </w:rPr>
        <w:t xml:space="preserve">Plan d'action régional pour les Anges de mer en Méditerranée </w:t>
      </w:r>
      <w:r>
        <w:rPr>
          <w:rStyle w:val="normaltextrun"/>
          <w:rFonts w:eastAsiaTheme="minorEastAsia" w:cs="Arial"/>
          <w:lang w:val="fr-FR"/>
        </w:rPr>
        <w:t>(</w:t>
      </w:r>
      <w:r>
        <w:rPr>
          <w:rStyle w:val="normaltextrun"/>
          <w:rFonts w:eastAsiaTheme="minorEastAsia" w:cs="Arial"/>
          <w:i/>
          <w:iCs/>
          <w:lang w:val="fr-FR"/>
        </w:rPr>
        <w:t>MedRAP</w:t>
      </w:r>
      <w:r>
        <w:rPr>
          <w:rStyle w:val="normaltextrun"/>
          <w:rFonts w:eastAsiaTheme="minorEastAsia" w:cs="Arial"/>
          <w:lang w:val="fr-FR"/>
        </w:rPr>
        <w:t>)</w:t>
      </w:r>
      <w:r>
        <w:rPr>
          <w:rStyle w:val="FootnoteReference"/>
          <w:rFonts w:eastAsiaTheme="minorEastAsia" w:cs="Arial"/>
          <w:lang w:val="fr-FR"/>
        </w:rPr>
        <w:footnoteReference w:id="1"/>
      </w:r>
      <w:r>
        <w:rPr>
          <w:rStyle w:val="normaltextrun"/>
          <w:rFonts w:eastAsiaTheme="minorEastAsia" w:cs="Arial"/>
          <w:lang w:val="fr-FR"/>
        </w:rPr>
        <w:t xml:space="preserve"> élaboré par le Shark Trust en collaboration avec l'ASCN et avec des experts locaux et internationaux sur la région méditerranéenne. </w:t>
      </w:r>
    </w:p>
    <w:p w14:paraId="03DEBCC8" w14:textId="77777777" w:rsidR="00D46E28" w:rsidRPr="00365EEB" w:rsidRDefault="00D46E28" w:rsidP="00C67C39">
      <w:pPr>
        <w:pStyle w:val="ListParagraph"/>
        <w:widowControl w:val="0"/>
        <w:autoSpaceDE w:val="0"/>
        <w:autoSpaceDN w:val="0"/>
        <w:adjustRightInd w:val="0"/>
        <w:spacing w:after="0" w:line="240" w:lineRule="auto"/>
        <w:ind w:left="567"/>
        <w:contextualSpacing w:val="0"/>
        <w:jc w:val="both"/>
        <w:textAlignment w:val="baseline"/>
        <w:rPr>
          <w:rStyle w:val="normaltextrun"/>
          <w:rFonts w:eastAsiaTheme="minorEastAsia"/>
          <w:lang w:val="fr-FR"/>
        </w:rPr>
      </w:pPr>
    </w:p>
    <w:p w14:paraId="12FD064C" w14:textId="77777777" w:rsidR="00D46E28" w:rsidRPr="00315722" w:rsidRDefault="00D46E28" w:rsidP="00C67C39">
      <w:pPr>
        <w:pStyle w:val="ListParagraph"/>
        <w:widowControl w:val="0"/>
        <w:numPr>
          <w:ilvl w:val="0"/>
          <w:numId w:val="2"/>
        </w:numPr>
        <w:autoSpaceDE w:val="0"/>
        <w:autoSpaceDN w:val="0"/>
        <w:adjustRightInd w:val="0"/>
        <w:spacing w:after="0" w:line="240" w:lineRule="auto"/>
        <w:ind w:left="567" w:hanging="567"/>
        <w:contextualSpacing w:val="0"/>
        <w:jc w:val="both"/>
        <w:textAlignment w:val="baseline"/>
        <w:rPr>
          <w:rStyle w:val="normaltextrun"/>
          <w:rFonts w:eastAsiaTheme="minorEastAsia" w:cs="Arial"/>
          <w:lang w:val="fr-FR"/>
        </w:rPr>
      </w:pPr>
      <w:r>
        <w:rPr>
          <w:rStyle w:val="normaltextrun"/>
          <w:rFonts w:eastAsiaTheme="minorEastAsia" w:cs="Arial"/>
          <w:lang w:val="fr-FR"/>
        </w:rPr>
        <w:t xml:space="preserve">Le développement du </w:t>
      </w:r>
      <w:r>
        <w:rPr>
          <w:rStyle w:val="normaltextrun"/>
          <w:rFonts w:eastAsiaTheme="minorEastAsia"/>
          <w:lang w:val="fr-FR"/>
        </w:rPr>
        <w:t>Plan d'action par espèce pour l'Ange de mer en Méditerranée</w:t>
      </w:r>
      <w:r>
        <w:rPr>
          <w:rStyle w:val="normaltextrun"/>
          <w:rFonts w:eastAsiaTheme="minorEastAsia" w:cs="Arial"/>
          <w:lang w:val="fr-FR"/>
        </w:rPr>
        <w:t xml:space="preserve"> a été partiellement financé par la Principauté de Monaco dans le cadre du Programme des Champions des espèces migratrices. </w:t>
      </w:r>
    </w:p>
    <w:p w14:paraId="36FEA6E8" w14:textId="77777777" w:rsidR="00D46E28" w:rsidRPr="00196307" w:rsidRDefault="00D46E28" w:rsidP="00C67C39">
      <w:pPr>
        <w:widowControl w:val="0"/>
        <w:autoSpaceDE w:val="0"/>
        <w:autoSpaceDN w:val="0"/>
        <w:adjustRightInd w:val="0"/>
        <w:spacing w:after="0" w:line="240" w:lineRule="auto"/>
        <w:jc w:val="both"/>
        <w:rPr>
          <w:rFonts w:cs="Arial"/>
          <w:lang w:val="fr-FR"/>
        </w:rPr>
      </w:pPr>
    </w:p>
    <w:p w14:paraId="6255DA96" w14:textId="77777777" w:rsidR="00D46E28" w:rsidRPr="00196307" w:rsidRDefault="00D46E28" w:rsidP="00C67C39">
      <w:pPr>
        <w:spacing w:after="0" w:line="240" w:lineRule="auto"/>
        <w:rPr>
          <w:rFonts w:cs="Arial"/>
          <w:u w:val="single"/>
          <w:lang w:val="fr-FR"/>
        </w:rPr>
      </w:pPr>
      <w:r>
        <w:rPr>
          <w:rFonts w:cs="Arial"/>
          <w:u w:val="single"/>
          <w:lang w:val="fr-FR"/>
        </w:rPr>
        <w:t>Discussion et analyse</w:t>
      </w:r>
    </w:p>
    <w:p w14:paraId="12AF9133" w14:textId="77777777" w:rsidR="00D46E28" w:rsidRPr="001946B8" w:rsidRDefault="00D46E28" w:rsidP="00C67C39">
      <w:pPr>
        <w:spacing w:after="0" w:line="240" w:lineRule="auto"/>
        <w:rPr>
          <w:rStyle w:val="normaltextrun"/>
          <w:rFonts w:eastAsiaTheme="minorEastAsia" w:cs="Arial"/>
          <w:lang w:val="fr-FR"/>
        </w:rPr>
      </w:pPr>
    </w:p>
    <w:p w14:paraId="746209CC" w14:textId="77777777" w:rsidR="00D46E28" w:rsidRPr="00315722" w:rsidRDefault="00D46E28" w:rsidP="00C67C39">
      <w:pPr>
        <w:pStyle w:val="ListParagraph"/>
        <w:widowControl w:val="0"/>
        <w:numPr>
          <w:ilvl w:val="0"/>
          <w:numId w:val="2"/>
        </w:numPr>
        <w:autoSpaceDE w:val="0"/>
        <w:autoSpaceDN w:val="0"/>
        <w:adjustRightInd w:val="0"/>
        <w:spacing w:after="0" w:line="240" w:lineRule="auto"/>
        <w:ind w:left="567" w:hanging="567"/>
        <w:contextualSpacing w:val="0"/>
        <w:jc w:val="both"/>
        <w:textAlignment w:val="baseline"/>
        <w:rPr>
          <w:rStyle w:val="normaltextrun"/>
          <w:rFonts w:eastAsiaTheme="minorEastAsia"/>
          <w:lang w:val="fr-FR"/>
        </w:rPr>
      </w:pPr>
      <w:r>
        <w:rPr>
          <w:rStyle w:val="normaltextrun"/>
          <w:rFonts w:eastAsiaTheme="minorEastAsia"/>
          <w:lang w:val="fr-FR"/>
        </w:rPr>
        <w:t xml:space="preserve">Au vu du déclin alarmant de la population d'Anges de mer, il est indispensable de prendre des mesures de conservation urgentes pour assurer la survie de l'espèce. La CMS joue un rôle important dans la conservation de cette espèce et de ses habitats en promouvant des efforts de conservation coordonnés entre les États de l'aire de répartition. Le Plan d'action par espèce pour l'Ange de mer en Méditerranée a été conçu pour fournir aux États de l'aire de répartition dans la région méditerranéenne des orientations sur les activités hautement prioritaires pour améliorer l'état de conservation de l'espèce. </w:t>
      </w:r>
    </w:p>
    <w:p w14:paraId="701EC0C1" w14:textId="77777777" w:rsidR="00D46E28" w:rsidRPr="00315722" w:rsidRDefault="00D46E28" w:rsidP="00C67C39">
      <w:pPr>
        <w:pStyle w:val="ListParagraph"/>
        <w:widowControl w:val="0"/>
        <w:autoSpaceDE w:val="0"/>
        <w:autoSpaceDN w:val="0"/>
        <w:adjustRightInd w:val="0"/>
        <w:spacing w:after="0" w:line="240" w:lineRule="auto"/>
        <w:ind w:left="567"/>
        <w:contextualSpacing w:val="0"/>
        <w:jc w:val="both"/>
        <w:textAlignment w:val="baseline"/>
        <w:rPr>
          <w:rStyle w:val="normaltextrun"/>
          <w:rFonts w:eastAsiaTheme="minorEastAsia"/>
          <w:lang w:val="fr-FR"/>
        </w:rPr>
      </w:pPr>
    </w:p>
    <w:p w14:paraId="66D5B0CF" w14:textId="77777777" w:rsidR="00D46E28" w:rsidRPr="00315722" w:rsidRDefault="00D46E28" w:rsidP="00C67C39">
      <w:pPr>
        <w:pStyle w:val="ListParagraph"/>
        <w:widowControl w:val="0"/>
        <w:numPr>
          <w:ilvl w:val="0"/>
          <w:numId w:val="2"/>
        </w:numPr>
        <w:autoSpaceDE w:val="0"/>
        <w:autoSpaceDN w:val="0"/>
        <w:adjustRightInd w:val="0"/>
        <w:spacing w:after="0" w:line="240" w:lineRule="auto"/>
        <w:ind w:left="567" w:hanging="567"/>
        <w:contextualSpacing w:val="0"/>
        <w:jc w:val="both"/>
        <w:textAlignment w:val="baseline"/>
        <w:rPr>
          <w:rStyle w:val="normaltextrun"/>
          <w:rFonts w:eastAsiaTheme="minorEastAsia"/>
          <w:lang w:val="fr-FR"/>
        </w:rPr>
      </w:pPr>
      <w:r>
        <w:rPr>
          <w:rStyle w:val="normaltextrun"/>
          <w:rFonts w:eastAsiaTheme="minorEastAsia" w:cs="Arial"/>
          <w:lang w:val="fr-FR"/>
        </w:rPr>
        <w:t>Il</w:t>
      </w:r>
      <w:r>
        <w:rPr>
          <w:rStyle w:val="normaltextrun"/>
          <w:rFonts w:eastAsiaTheme="minorEastAsia"/>
          <w:lang w:val="fr-FR"/>
        </w:rPr>
        <w:t xml:space="preserve"> est essentiel que l'adoption du Plan d'action par espèce soit immédiatement suivie de mesures destinées à mettre en œuvre les actions qui y sont définies. Le Secrétariat devrait continuer à travailler avec les États de l'aire de répartition sur la finalisation d'une structure de </w:t>
      </w:r>
      <w:r>
        <w:rPr>
          <w:rStyle w:val="normaltextrun"/>
          <w:rFonts w:eastAsiaTheme="minorEastAsia" w:cs="Arial"/>
          <w:lang w:val="fr-FR"/>
        </w:rPr>
        <w:t>gouvernance</w:t>
      </w:r>
      <w:r>
        <w:rPr>
          <w:rStyle w:val="normaltextrun"/>
          <w:rFonts w:eastAsiaTheme="minorEastAsia"/>
          <w:lang w:val="fr-FR"/>
        </w:rPr>
        <w:t xml:space="preserve"> pour mettre en œuvre le Plan d'action par espèce ; il s'emploiera à garantir que des ressources techniques et financières suffisantes sont mises à disposition et que les États de l'aire de répartition continuent à surveiller les activités de mise en œuvre ainsi qu'à mettre régulièrement à jour le cadre d'action.</w:t>
      </w:r>
    </w:p>
    <w:p w14:paraId="51C356C8" w14:textId="77777777" w:rsidR="00D46E28" w:rsidRPr="00196307" w:rsidRDefault="00D46E28" w:rsidP="00D46E28">
      <w:pPr>
        <w:spacing w:after="0" w:line="240" w:lineRule="auto"/>
        <w:jc w:val="both"/>
        <w:rPr>
          <w:rFonts w:cs="Arial"/>
          <w:lang w:val="fr-FR"/>
        </w:rPr>
      </w:pPr>
    </w:p>
    <w:p w14:paraId="4DE5173D" w14:textId="77777777" w:rsidR="00D46E28" w:rsidRPr="00196307" w:rsidRDefault="00D46E28" w:rsidP="00D46E28">
      <w:pPr>
        <w:spacing w:after="0" w:line="240" w:lineRule="auto"/>
        <w:rPr>
          <w:rFonts w:cs="Arial"/>
          <w:lang w:val="fr-FR"/>
        </w:rPr>
      </w:pPr>
      <w:r>
        <w:rPr>
          <w:rFonts w:cs="Arial"/>
          <w:u w:val="single"/>
          <w:lang w:val="fr-FR"/>
        </w:rPr>
        <w:t>Actions recommandées</w:t>
      </w:r>
    </w:p>
    <w:p w14:paraId="68B95E2B" w14:textId="77777777" w:rsidR="00D46E28" w:rsidRPr="00196307" w:rsidRDefault="00D46E28" w:rsidP="00D46E28">
      <w:pPr>
        <w:spacing w:after="0" w:line="240" w:lineRule="auto"/>
        <w:rPr>
          <w:rFonts w:cs="Arial"/>
          <w:lang w:val="fr-FR"/>
        </w:rPr>
      </w:pPr>
    </w:p>
    <w:p w14:paraId="2A5E7DC0" w14:textId="77777777" w:rsidR="00D46E28" w:rsidRPr="00196307" w:rsidRDefault="00D46E28" w:rsidP="00D46E28">
      <w:pPr>
        <w:widowControl w:val="0"/>
        <w:numPr>
          <w:ilvl w:val="0"/>
          <w:numId w:val="2"/>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6DE59697" w14:textId="77777777" w:rsidR="00D46E28" w:rsidRPr="00196307" w:rsidRDefault="00D46E28" w:rsidP="00D46E28">
      <w:pPr>
        <w:spacing w:after="0" w:line="240" w:lineRule="auto"/>
        <w:rPr>
          <w:rFonts w:cs="Arial"/>
          <w:lang w:val="fr-FR"/>
        </w:rPr>
      </w:pPr>
    </w:p>
    <w:p w14:paraId="1BCF0429" w14:textId="537254D7" w:rsidR="00D46E28" w:rsidRPr="00196307" w:rsidRDefault="00D46E28" w:rsidP="00D46E28">
      <w:pPr>
        <w:pStyle w:val="ListParagraph"/>
        <w:numPr>
          <w:ilvl w:val="0"/>
          <w:numId w:val="3"/>
        </w:numPr>
        <w:ind w:left="1134" w:hanging="567"/>
        <w:rPr>
          <w:rFonts w:cs="Arial"/>
          <w:lang w:val="fr-FR"/>
        </w:rPr>
      </w:pPr>
      <w:r>
        <w:rPr>
          <w:rFonts w:cs="Arial"/>
          <w:lang w:val="fr-FR"/>
        </w:rPr>
        <w:t>d'adopter le projet de Résolution figurant à l'</w:t>
      </w:r>
      <w:r w:rsidR="00F93030">
        <w:rPr>
          <w:rFonts w:cs="Arial"/>
          <w:lang w:val="fr-FR"/>
        </w:rPr>
        <w:t>A</w:t>
      </w:r>
      <w:r>
        <w:rPr>
          <w:rFonts w:cs="Arial"/>
          <w:lang w:val="fr-FR"/>
        </w:rPr>
        <w:t>nnexe 1 du présent document, y compris le Plan d'action par espèce pour l'Ange de mer en Méditerranée qui est annexé à la Résolution (</w:t>
      </w:r>
      <w:r w:rsidR="00F93030">
        <w:rPr>
          <w:rFonts w:cs="Arial"/>
          <w:lang w:val="fr-FR"/>
        </w:rPr>
        <w:t>A</w:t>
      </w:r>
      <w:r>
        <w:rPr>
          <w:rFonts w:cs="Arial"/>
          <w:lang w:val="fr-FR"/>
        </w:rPr>
        <w:t>nnexe 2) ;</w:t>
      </w:r>
    </w:p>
    <w:p w14:paraId="6FDF628C" w14:textId="77777777" w:rsidR="00D46E28" w:rsidRPr="00196307" w:rsidRDefault="00D46E28" w:rsidP="00D46E28">
      <w:pPr>
        <w:pStyle w:val="ListParagraph"/>
        <w:ind w:left="1134"/>
        <w:rPr>
          <w:rFonts w:cs="Arial"/>
          <w:lang w:val="fr-FR"/>
        </w:rPr>
      </w:pPr>
    </w:p>
    <w:p w14:paraId="67D483E7" w14:textId="2C641458" w:rsidR="00D46E28" w:rsidRPr="00196307" w:rsidRDefault="00D46E28" w:rsidP="00D46E28">
      <w:pPr>
        <w:pStyle w:val="ListParagraph"/>
        <w:numPr>
          <w:ilvl w:val="0"/>
          <w:numId w:val="3"/>
        </w:numPr>
        <w:ind w:left="1134" w:hanging="567"/>
        <w:rPr>
          <w:rFonts w:cs="Arial"/>
          <w:lang w:val="fr-FR"/>
        </w:rPr>
      </w:pPr>
      <w:r>
        <w:rPr>
          <w:rFonts w:cs="Arial"/>
          <w:lang w:val="fr-FR"/>
        </w:rPr>
        <w:t>d'adopter le projet de Décision</w:t>
      </w:r>
      <w:r w:rsidR="00F93030">
        <w:rPr>
          <w:rFonts w:cs="Arial"/>
          <w:lang w:val="fr-FR"/>
        </w:rPr>
        <w:t>s</w:t>
      </w:r>
      <w:r>
        <w:rPr>
          <w:rFonts w:cs="Arial"/>
          <w:lang w:val="fr-FR"/>
        </w:rPr>
        <w:t xml:space="preserve"> figurant à l'</w:t>
      </w:r>
      <w:r w:rsidR="00F93030">
        <w:rPr>
          <w:rFonts w:cs="Arial"/>
          <w:lang w:val="fr-FR"/>
        </w:rPr>
        <w:t>A</w:t>
      </w:r>
      <w:r>
        <w:rPr>
          <w:rFonts w:cs="Arial"/>
          <w:lang w:val="fr-FR"/>
        </w:rPr>
        <w:t>nnexe 3 du présent document.</w:t>
      </w:r>
    </w:p>
    <w:p w14:paraId="5ED51640" w14:textId="77777777" w:rsidR="00D46E28" w:rsidRPr="00196307" w:rsidRDefault="00D46E28" w:rsidP="00D46E28">
      <w:pPr>
        <w:rPr>
          <w:rFonts w:cs="Arial"/>
          <w:caps/>
          <w:lang w:val="fr-FR"/>
        </w:rPr>
        <w:sectPr w:rsidR="00D46E28" w:rsidRPr="00196307" w:rsidSect="00C67C39">
          <w:headerReference w:type="even" r:id="rId18"/>
          <w:headerReference w:type="default" r:id="rId19"/>
          <w:footerReference w:type="default" r:id="rId20"/>
          <w:headerReference w:type="first" r:id="rId21"/>
          <w:footerReference w:type="first" r:id="rId22"/>
          <w:pgSz w:w="11906" w:h="16838" w:code="9"/>
          <w:pgMar w:top="851" w:right="1440" w:bottom="1440" w:left="1440" w:header="720" w:footer="720" w:gutter="0"/>
          <w:cols w:space="720"/>
          <w:titlePg/>
          <w:docGrid w:linePitch="360"/>
        </w:sectPr>
      </w:pPr>
    </w:p>
    <w:p w14:paraId="273ABAFF" w14:textId="77777777" w:rsidR="00D46E28" w:rsidRPr="00196307" w:rsidRDefault="00D46E28" w:rsidP="00D46E28">
      <w:pPr>
        <w:pStyle w:val="Secondnumbering"/>
        <w:numPr>
          <w:ilvl w:val="0"/>
          <w:numId w:val="0"/>
        </w:numPr>
        <w:jc w:val="right"/>
        <w:rPr>
          <w:rFonts w:cs="Arial"/>
          <w:lang w:val="fr-FR"/>
        </w:rPr>
      </w:pPr>
      <w:r>
        <w:rPr>
          <w:rFonts w:cs="Arial"/>
          <w:b/>
          <w:caps/>
          <w:lang w:val="fr-FR"/>
        </w:rPr>
        <w:lastRenderedPageBreak/>
        <w:t>Annexe 1</w:t>
      </w:r>
    </w:p>
    <w:p w14:paraId="132482DC" w14:textId="77777777" w:rsidR="00D46E28" w:rsidRPr="00196307" w:rsidRDefault="00D46E28" w:rsidP="00D46E28">
      <w:pPr>
        <w:pStyle w:val="Secondnumbering"/>
        <w:numPr>
          <w:ilvl w:val="0"/>
          <w:numId w:val="0"/>
        </w:numPr>
        <w:rPr>
          <w:rFonts w:cs="Arial"/>
          <w:lang w:val="fr-FR"/>
        </w:rPr>
      </w:pPr>
    </w:p>
    <w:p w14:paraId="7ABCEA90" w14:textId="77777777" w:rsidR="00D46E28" w:rsidRPr="00196307" w:rsidRDefault="00D46E28" w:rsidP="00D46E28">
      <w:pPr>
        <w:widowControl w:val="0"/>
        <w:autoSpaceDE w:val="0"/>
        <w:autoSpaceDN w:val="0"/>
        <w:adjustRightInd w:val="0"/>
        <w:spacing w:after="0" w:line="240" w:lineRule="auto"/>
        <w:jc w:val="center"/>
        <w:rPr>
          <w:rFonts w:eastAsia="Times New Roman" w:cs="Arial"/>
          <w:lang w:val="fr-FR"/>
        </w:rPr>
      </w:pPr>
      <w:r>
        <w:rPr>
          <w:rFonts w:eastAsia="Times New Roman" w:cs="Arial"/>
          <w:lang w:val="fr-FR"/>
        </w:rPr>
        <w:t>PROJET DE RÉSOLUTION</w:t>
      </w:r>
    </w:p>
    <w:p w14:paraId="3C7FA2CE" w14:textId="77777777" w:rsidR="00D46E28" w:rsidRPr="00196307" w:rsidRDefault="00D46E28" w:rsidP="00D46E28">
      <w:pPr>
        <w:widowControl w:val="0"/>
        <w:autoSpaceDE w:val="0"/>
        <w:autoSpaceDN w:val="0"/>
        <w:adjustRightInd w:val="0"/>
        <w:spacing w:after="0" w:line="240" w:lineRule="auto"/>
        <w:jc w:val="center"/>
        <w:rPr>
          <w:rFonts w:eastAsia="Times New Roman" w:cs="Arial"/>
          <w:lang w:val="fr-FR"/>
        </w:rPr>
      </w:pPr>
    </w:p>
    <w:p w14:paraId="0795827F" w14:textId="77777777" w:rsidR="00D46E28" w:rsidRPr="00196307" w:rsidRDefault="00D46E28" w:rsidP="00D46E28">
      <w:pPr>
        <w:widowControl w:val="0"/>
        <w:autoSpaceDE w:val="0"/>
        <w:autoSpaceDN w:val="0"/>
        <w:adjustRightInd w:val="0"/>
        <w:spacing w:after="0" w:line="240" w:lineRule="auto"/>
        <w:jc w:val="center"/>
        <w:rPr>
          <w:rFonts w:eastAsia="Times New Roman" w:cs="Arial"/>
          <w:b/>
          <w:bCs/>
          <w:lang w:val="fr-FR"/>
        </w:rPr>
      </w:pPr>
      <w:bookmarkStart w:id="0" w:name="_Hlk134168932"/>
      <w:r>
        <w:rPr>
          <w:rFonts w:eastAsia="Times New Roman" w:cs="Arial"/>
          <w:b/>
          <w:bCs/>
          <w:lang w:val="fr-FR"/>
        </w:rPr>
        <w:t xml:space="preserve">PLAN D'ACTION PAR ESPÈCE </w:t>
      </w:r>
    </w:p>
    <w:p w14:paraId="0DBBE475" w14:textId="77777777" w:rsidR="00D46E28" w:rsidRPr="00196307" w:rsidRDefault="00D46E28" w:rsidP="00D46E28">
      <w:pPr>
        <w:widowControl w:val="0"/>
        <w:autoSpaceDE w:val="0"/>
        <w:autoSpaceDN w:val="0"/>
        <w:adjustRightInd w:val="0"/>
        <w:spacing w:after="0" w:line="240" w:lineRule="auto"/>
        <w:jc w:val="center"/>
        <w:rPr>
          <w:rFonts w:eastAsia="MS Mincho" w:cs="Arial"/>
          <w:b/>
          <w:lang w:val="fr-FR"/>
        </w:rPr>
      </w:pPr>
      <w:r>
        <w:rPr>
          <w:rFonts w:eastAsia="Times New Roman" w:cs="Arial"/>
          <w:b/>
          <w:bCs/>
          <w:lang w:val="fr-FR"/>
        </w:rPr>
        <w:t>POUR L'ANGE DE MER (</w:t>
      </w:r>
      <w:r>
        <w:rPr>
          <w:rFonts w:eastAsia="Times New Roman" w:cs="Arial"/>
          <w:b/>
          <w:bCs/>
          <w:i/>
          <w:iCs/>
          <w:lang w:val="fr-FR"/>
        </w:rPr>
        <w:t>Squatina squatina</w:t>
      </w:r>
      <w:r>
        <w:rPr>
          <w:rFonts w:eastAsia="Times New Roman" w:cs="Arial"/>
          <w:b/>
          <w:bCs/>
          <w:lang w:val="fr-FR"/>
        </w:rPr>
        <w:t>) EN MÉDITERRANÉE</w:t>
      </w:r>
    </w:p>
    <w:bookmarkEnd w:id="0"/>
    <w:p w14:paraId="7C381752" w14:textId="77777777" w:rsidR="00D46E28" w:rsidRPr="00196307" w:rsidRDefault="00D46E28" w:rsidP="00D46E28">
      <w:pPr>
        <w:widowControl w:val="0"/>
        <w:autoSpaceDE w:val="0"/>
        <w:autoSpaceDN w:val="0"/>
        <w:adjustRightInd w:val="0"/>
        <w:spacing w:after="0" w:line="240" w:lineRule="auto"/>
        <w:jc w:val="both"/>
        <w:rPr>
          <w:rFonts w:eastAsia="MS Mincho" w:cs="Arial"/>
          <w:lang w:val="fr-FR"/>
        </w:rPr>
      </w:pPr>
    </w:p>
    <w:p w14:paraId="0EE3952F" w14:textId="77777777" w:rsidR="00D46E28" w:rsidRPr="00196307" w:rsidRDefault="00D46E28" w:rsidP="00D46E28">
      <w:pPr>
        <w:widowControl w:val="0"/>
        <w:autoSpaceDE w:val="0"/>
        <w:autoSpaceDN w:val="0"/>
        <w:adjustRightInd w:val="0"/>
        <w:spacing w:after="0" w:line="240" w:lineRule="auto"/>
        <w:jc w:val="both"/>
        <w:rPr>
          <w:rFonts w:eastAsia="MS Mincho" w:cs="Arial"/>
          <w:lang w:val="fr-FR"/>
        </w:rPr>
      </w:pPr>
    </w:p>
    <w:p w14:paraId="4BDEF13C" w14:textId="77777777" w:rsidR="00D46E28" w:rsidRPr="00F70A87" w:rsidRDefault="00D46E28" w:rsidP="00D46E28">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 xml:space="preserve">Observant </w:t>
      </w:r>
      <w:r>
        <w:rPr>
          <w:rFonts w:eastAsia="Times New Roman" w:cs="Arial"/>
          <w:lang w:val="fr-FR"/>
        </w:rPr>
        <w:t>que l'Ange de mer (</w:t>
      </w:r>
      <w:r>
        <w:rPr>
          <w:rFonts w:eastAsia="Times New Roman" w:cs="Arial"/>
          <w:i/>
          <w:iCs/>
          <w:lang w:val="fr-FR"/>
        </w:rPr>
        <w:t>Squatina squatina</w:t>
      </w:r>
      <w:r>
        <w:rPr>
          <w:rFonts w:eastAsia="Times New Roman" w:cs="Arial"/>
          <w:lang w:val="fr-FR"/>
        </w:rPr>
        <w:t xml:space="preserve">) a été inscrit aux Annexes I et II de la CMS en 2017 et à l'Annexe 1 du Mémorandum d'entente sur la conservation des requins migrateurs (MdE Requins) en 2018, </w:t>
      </w:r>
    </w:p>
    <w:p w14:paraId="42D95760" w14:textId="77777777" w:rsidR="00D46E28" w:rsidRPr="00196307" w:rsidRDefault="00D46E28" w:rsidP="00D46E28">
      <w:pPr>
        <w:widowControl w:val="0"/>
        <w:autoSpaceDE w:val="0"/>
        <w:autoSpaceDN w:val="0"/>
        <w:adjustRightInd w:val="0"/>
        <w:spacing w:after="0" w:line="240" w:lineRule="auto"/>
        <w:jc w:val="both"/>
        <w:rPr>
          <w:rFonts w:eastAsia="Times New Roman" w:cs="Arial"/>
          <w:iCs/>
          <w:highlight w:val="yellow"/>
          <w:lang w:val="fr-FR"/>
        </w:rPr>
      </w:pPr>
    </w:p>
    <w:p w14:paraId="26F9C9C7" w14:textId="77777777" w:rsidR="00D46E28" w:rsidRPr="008E7BC8" w:rsidRDefault="00D46E28" w:rsidP="00D46E28">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 xml:space="preserve">Alarmée </w:t>
      </w:r>
      <w:r>
        <w:rPr>
          <w:rFonts w:eastAsia="Times New Roman" w:cs="Arial"/>
          <w:iCs/>
          <w:lang w:val="fr-FR"/>
        </w:rPr>
        <w:t>par le déclin important des populations au cours des cinquante dernières années, dû à une exploitation extensive, à une croissance lente et à une faible productivité, l'espèce étant devenue extrêmement rare dans la majeure partie de son aire de répartition historique,</w:t>
      </w:r>
    </w:p>
    <w:p w14:paraId="57BEB135" w14:textId="77777777" w:rsidR="00D46E28" w:rsidRPr="00F70A87" w:rsidRDefault="00D46E28" w:rsidP="00D46E28">
      <w:pPr>
        <w:widowControl w:val="0"/>
        <w:autoSpaceDE w:val="0"/>
        <w:autoSpaceDN w:val="0"/>
        <w:adjustRightInd w:val="0"/>
        <w:spacing w:after="0" w:line="240" w:lineRule="auto"/>
        <w:jc w:val="both"/>
        <w:rPr>
          <w:rFonts w:eastAsia="Times New Roman" w:cs="Arial"/>
          <w:i/>
          <w:lang w:val="fr-FR"/>
        </w:rPr>
      </w:pPr>
    </w:p>
    <w:p w14:paraId="49A116E5" w14:textId="77777777" w:rsidR="00D46E28" w:rsidRPr="00F70A87" w:rsidRDefault="00D46E28" w:rsidP="00D46E28">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Préoccupée</w:t>
      </w:r>
      <w:r>
        <w:rPr>
          <w:rFonts w:eastAsia="Times New Roman" w:cs="Arial"/>
          <w:iCs/>
          <w:lang w:val="fr-FR"/>
        </w:rPr>
        <w:t xml:space="preserve"> par le fait que l'Ange de mer a été inscrit en tant qu'espèce « en danger critique d'extinction » sur </w:t>
      </w:r>
      <w:r>
        <w:rPr>
          <w:rFonts w:eastAsia="Times New Roman" w:cs="Arial"/>
          <w:lang w:val="fr-FR"/>
        </w:rPr>
        <w:t>la</w:t>
      </w:r>
      <w:r>
        <w:rPr>
          <w:rFonts w:eastAsia="Times New Roman" w:cs="Arial"/>
          <w:i/>
          <w:iCs/>
          <w:lang w:val="fr-FR"/>
        </w:rPr>
        <w:t xml:space="preserve"> Liste rouge mondiale des espèces menacées</w:t>
      </w:r>
      <w:r>
        <w:rPr>
          <w:rFonts w:eastAsia="Times New Roman" w:cs="Arial"/>
          <w:iCs/>
          <w:lang w:val="fr-FR"/>
        </w:rPr>
        <w:t xml:space="preserve"> de l'UICN en 2017 et que sa tendance démographique a été évaluée comme étant décroissante, ce qui soulève de sérieuses inquiétudes quant à la viabilité d'un certain nombre de populations face aux menaces considérables qui persistent,</w:t>
      </w:r>
    </w:p>
    <w:p w14:paraId="43F82476" w14:textId="77777777" w:rsidR="00D46E28" w:rsidRPr="00F70A87" w:rsidRDefault="00D46E28" w:rsidP="00D46E28">
      <w:pPr>
        <w:widowControl w:val="0"/>
        <w:autoSpaceDE w:val="0"/>
        <w:autoSpaceDN w:val="0"/>
        <w:adjustRightInd w:val="0"/>
        <w:spacing w:after="0" w:line="240" w:lineRule="auto"/>
        <w:jc w:val="both"/>
        <w:rPr>
          <w:rFonts w:eastAsia="Times New Roman" w:cs="Arial"/>
          <w:i/>
          <w:lang w:val="fr-FR"/>
        </w:rPr>
      </w:pPr>
    </w:p>
    <w:p w14:paraId="219B9178" w14:textId="77777777" w:rsidR="00D46E28" w:rsidRPr="00F70A87" w:rsidRDefault="00D46E28" w:rsidP="00D46E28">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Profondément préoccupée</w:t>
      </w:r>
      <w:r>
        <w:rPr>
          <w:rFonts w:eastAsia="Times New Roman" w:cs="Arial"/>
          <w:iCs/>
          <w:lang w:val="fr-FR"/>
        </w:rPr>
        <w:t xml:space="preserve"> par le fait que </w:t>
      </w:r>
      <w:r>
        <w:rPr>
          <w:rFonts w:cs="Arial"/>
          <w:lang w:val="fr-FR"/>
        </w:rPr>
        <w:t>l'Ange de mer et son habitat demeurent menacés par la pêche démersale intensive, la pêche récréative, le développement commercial et touristique côtier et la dégradation des habitats dans l'ensemble de l'aire de répartition de l'espèce</w:t>
      </w:r>
      <w:r>
        <w:rPr>
          <w:rFonts w:eastAsia="Times New Roman" w:cs="Arial"/>
          <w:iCs/>
          <w:lang w:val="fr-FR"/>
        </w:rPr>
        <w:t>,</w:t>
      </w:r>
    </w:p>
    <w:p w14:paraId="682870D3" w14:textId="77777777" w:rsidR="00D46E28" w:rsidRPr="00F70A87" w:rsidRDefault="00D46E28" w:rsidP="00D46E28">
      <w:pPr>
        <w:widowControl w:val="0"/>
        <w:autoSpaceDE w:val="0"/>
        <w:autoSpaceDN w:val="0"/>
        <w:adjustRightInd w:val="0"/>
        <w:spacing w:after="0" w:line="240" w:lineRule="auto"/>
        <w:jc w:val="both"/>
        <w:rPr>
          <w:rFonts w:eastAsia="Times New Roman" w:cs="Arial"/>
          <w:iCs/>
          <w:lang w:val="fr-FR"/>
        </w:rPr>
      </w:pPr>
    </w:p>
    <w:p w14:paraId="727D2C63" w14:textId="77777777" w:rsidR="00D46E28" w:rsidRPr="00F70A87" w:rsidRDefault="00D46E28" w:rsidP="00D46E28">
      <w:pPr>
        <w:widowControl w:val="0"/>
        <w:autoSpaceDE w:val="0"/>
        <w:autoSpaceDN w:val="0"/>
        <w:adjustRightInd w:val="0"/>
        <w:spacing w:after="0" w:line="240" w:lineRule="auto"/>
        <w:jc w:val="both"/>
        <w:rPr>
          <w:rFonts w:eastAsia="Times New Roman" w:cs="Arial"/>
          <w:lang w:val="fr-FR"/>
        </w:rPr>
      </w:pPr>
      <w:r>
        <w:rPr>
          <w:rFonts w:eastAsia="Times New Roman" w:cs="Arial"/>
          <w:i/>
          <w:lang w:val="fr-FR"/>
        </w:rPr>
        <w:t xml:space="preserve">Reconnaissant </w:t>
      </w:r>
      <w:r>
        <w:rPr>
          <w:rFonts w:eastAsia="Times New Roman" w:cs="Arial"/>
          <w:lang w:val="fr-FR"/>
        </w:rPr>
        <w:t>qu'une approche multidimensionnelle est nécessaire pour combler simultanément les lacunes en matière de connaissances, de ressources, de capacités et de législation qui entravent la conservation efficace de l'espèce, tout en mettant en œuvre et en appliquant les lois et règlements en vigueur qui peuvent atténuer les menaces qui pèsent sur l'espèce,</w:t>
      </w:r>
    </w:p>
    <w:p w14:paraId="471CB4B8" w14:textId="77777777" w:rsidR="00D46E28" w:rsidRPr="00196307" w:rsidRDefault="00D46E28" w:rsidP="00D46E28">
      <w:pPr>
        <w:widowControl w:val="0"/>
        <w:autoSpaceDE w:val="0"/>
        <w:autoSpaceDN w:val="0"/>
        <w:adjustRightInd w:val="0"/>
        <w:spacing w:after="0" w:line="240" w:lineRule="auto"/>
        <w:jc w:val="both"/>
        <w:rPr>
          <w:rFonts w:eastAsia="Times New Roman" w:cs="Arial"/>
          <w:highlight w:val="yellow"/>
          <w:lang w:val="fr-FR"/>
        </w:rPr>
      </w:pPr>
    </w:p>
    <w:p w14:paraId="334DE045" w14:textId="77777777" w:rsidR="00D46E28" w:rsidRPr="00F70A87" w:rsidRDefault="00D46E28" w:rsidP="00D46E28">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Reconnaissant</w:t>
      </w:r>
      <w:r>
        <w:rPr>
          <w:rFonts w:eastAsia="Times New Roman" w:cs="Arial"/>
          <w:lang w:val="fr-FR"/>
        </w:rPr>
        <w:t xml:space="preserve"> la préoccupation et le soutien exprimés depuis longtemps par de nombreuses parties prenantes travaillant dans l'aire de répartition de l'espèce, qui ont conduit à l'élaboration de l'Action concertée pour l'Ange de mer, ainsi que le soutien apporté par l'Angel Shark Conservation Network (ASCN) à la mise en œuvre de cette Action concertée,</w:t>
      </w:r>
    </w:p>
    <w:p w14:paraId="4DA18059" w14:textId="77777777" w:rsidR="00D46E28" w:rsidRPr="00F70A87" w:rsidRDefault="00D46E28" w:rsidP="00D46E28">
      <w:pPr>
        <w:widowControl w:val="0"/>
        <w:autoSpaceDE w:val="0"/>
        <w:autoSpaceDN w:val="0"/>
        <w:adjustRightInd w:val="0"/>
        <w:spacing w:after="0" w:line="240" w:lineRule="auto"/>
        <w:jc w:val="both"/>
        <w:rPr>
          <w:rFonts w:eastAsia="Times New Roman" w:cs="Arial"/>
          <w:iCs/>
          <w:lang w:val="fr-FR"/>
        </w:rPr>
      </w:pPr>
    </w:p>
    <w:p w14:paraId="47C5A289" w14:textId="77777777" w:rsidR="00D46E28" w:rsidRPr="00F70A87" w:rsidRDefault="00D46E28" w:rsidP="00D46E28">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Observant</w:t>
      </w:r>
      <w:r>
        <w:rPr>
          <w:rFonts w:eastAsia="Times New Roman" w:cs="Arial"/>
          <w:iCs/>
          <w:lang w:val="fr-FR"/>
        </w:rPr>
        <w:t xml:space="preserve"> les liens entre le Plan d'action par espèce et le Mémorandum d'entente sur la conservation des requins migrateurs (MdE Requins),</w:t>
      </w:r>
    </w:p>
    <w:p w14:paraId="03F93133" w14:textId="77777777" w:rsidR="00D46E28" w:rsidRPr="00196307" w:rsidRDefault="00D46E28" w:rsidP="00D46E28">
      <w:pPr>
        <w:widowControl w:val="0"/>
        <w:autoSpaceDE w:val="0"/>
        <w:autoSpaceDN w:val="0"/>
        <w:adjustRightInd w:val="0"/>
        <w:spacing w:after="0" w:line="240" w:lineRule="auto"/>
        <w:jc w:val="both"/>
        <w:rPr>
          <w:rFonts w:eastAsia="Times New Roman" w:cs="Arial"/>
          <w:iCs/>
          <w:highlight w:val="yellow"/>
          <w:lang w:val="fr-FR"/>
        </w:rPr>
      </w:pPr>
    </w:p>
    <w:p w14:paraId="09E11353" w14:textId="77777777" w:rsidR="00D46E28" w:rsidRPr="00F70A87" w:rsidRDefault="00D46E28" w:rsidP="00D46E28">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Observant en outre</w:t>
      </w:r>
      <w:r>
        <w:rPr>
          <w:rFonts w:eastAsia="Times New Roman" w:cs="Arial"/>
          <w:iCs/>
          <w:lang w:val="fr-FR"/>
        </w:rPr>
        <w:t xml:space="preserve"> la grande pertinence que revêtent plusieurs domaines de travail de la CMS pour la conservation de l'Ange de mer, notamment en ce qui concerne les prises accessoires, la pollution marine et la conservation de l'habitat,</w:t>
      </w:r>
    </w:p>
    <w:p w14:paraId="1AAF078F" w14:textId="77777777" w:rsidR="00D46E28" w:rsidRPr="00F70A87" w:rsidRDefault="00D46E28" w:rsidP="00D46E28">
      <w:pPr>
        <w:widowControl w:val="0"/>
        <w:autoSpaceDE w:val="0"/>
        <w:autoSpaceDN w:val="0"/>
        <w:adjustRightInd w:val="0"/>
        <w:spacing w:after="0" w:line="240" w:lineRule="auto"/>
        <w:jc w:val="both"/>
        <w:rPr>
          <w:rFonts w:eastAsia="Times New Roman" w:cs="Arial"/>
          <w:i/>
          <w:lang w:val="fr-FR"/>
        </w:rPr>
      </w:pPr>
    </w:p>
    <w:p w14:paraId="47C1B976" w14:textId="77777777" w:rsidR="00D46E28" w:rsidRPr="00F70A87" w:rsidRDefault="00D46E28" w:rsidP="00D46E28">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Affirmant</w:t>
      </w:r>
      <w:r>
        <w:rPr>
          <w:rFonts w:eastAsia="Times New Roman" w:cs="Arial"/>
          <w:lang w:val="fr-FR"/>
        </w:rPr>
        <w:t xml:space="preserve"> qu'il est nécessaire de lutter contre les menaces qui pèsent sur l'espèce et son habitat, en étroite collaboration avec la Commission générale des pêches pour la Méditerranée (CGPM),</w:t>
      </w:r>
    </w:p>
    <w:p w14:paraId="6DF4CCC4" w14:textId="77777777" w:rsidR="00D46E28" w:rsidRPr="00196307" w:rsidRDefault="00D46E28" w:rsidP="00D46E28">
      <w:pPr>
        <w:widowControl w:val="0"/>
        <w:autoSpaceDE w:val="0"/>
        <w:autoSpaceDN w:val="0"/>
        <w:adjustRightInd w:val="0"/>
        <w:spacing w:after="0" w:line="240" w:lineRule="auto"/>
        <w:jc w:val="both"/>
        <w:rPr>
          <w:rFonts w:eastAsia="Times New Roman" w:cs="Arial"/>
          <w:highlight w:val="yellow"/>
          <w:lang w:val="fr-FR"/>
        </w:rPr>
      </w:pPr>
    </w:p>
    <w:p w14:paraId="6360606E" w14:textId="00BD4A39" w:rsidR="00C67C39" w:rsidRDefault="00C67C39" w:rsidP="00D46E28">
      <w:pPr>
        <w:widowControl w:val="0"/>
        <w:autoSpaceDE w:val="0"/>
        <w:autoSpaceDN w:val="0"/>
        <w:adjustRightInd w:val="0"/>
        <w:spacing w:after="0" w:line="240" w:lineRule="auto"/>
        <w:jc w:val="both"/>
        <w:rPr>
          <w:rFonts w:eastAsia="Times New Roman" w:cs="Arial"/>
          <w:highlight w:val="yellow"/>
          <w:lang w:val="fr-FR"/>
        </w:rPr>
      </w:pPr>
      <w:r>
        <w:rPr>
          <w:rFonts w:eastAsia="Times New Roman" w:cs="Arial"/>
          <w:highlight w:val="yellow"/>
          <w:lang w:val="fr-FR"/>
        </w:rPr>
        <w:br w:type="page"/>
      </w:r>
    </w:p>
    <w:p w14:paraId="78D512EB" w14:textId="77777777" w:rsidR="00D46E28" w:rsidRPr="00196307" w:rsidRDefault="00D46E28" w:rsidP="00D46E28">
      <w:pPr>
        <w:widowControl w:val="0"/>
        <w:autoSpaceDE w:val="0"/>
        <w:autoSpaceDN w:val="0"/>
        <w:adjustRightInd w:val="0"/>
        <w:spacing w:after="0" w:line="240" w:lineRule="auto"/>
        <w:jc w:val="both"/>
        <w:rPr>
          <w:rFonts w:eastAsia="Times New Roman" w:cs="Arial"/>
          <w:highlight w:val="yellow"/>
          <w:lang w:val="fr-FR"/>
        </w:rPr>
      </w:pPr>
    </w:p>
    <w:p w14:paraId="03604517" w14:textId="77777777" w:rsidR="00D46E28" w:rsidRPr="00F70A87" w:rsidRDefault="00D46E28" w:rsidP="00D46E28">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La Conférence des Parties à la</w:t>
      </w:r>
    </w:p>
    <w:p w14:paraId="1F4730C4" w14:textId="77777777" w:rsidR="00D46E28" w:rsidRPr="00F70A87" w:rsidRDefault="00D46E28" w:rsidP="00D46E28">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Convention sur la conservation des espèces migratrices appartenant à la faune sauvage</w:t>
      </w:r>
    </w:p>
    <w:p w14:paraId="09268588" w14:textId="77777777" w:rsidR="00D46E28" w:rsidRPr="00F70A87" w:rsidRDefault="00D46E28" w:rsidP="00D46E28">
      <w:pPr>
        <w:widowControl w:val="0"/>
        <w:autoSpaceDE w:val="0"/>
        <w:autoSpaceDN w:val="0"/>
        <w:adjustRightInd w:val="0"/>
        <w:spacing w:after="0" w:line="240" w:lineRule="auto"/>
        <w:jc w:val="both"/>
        <w:rPr>
          <w:rFonts w:eastAsia="Times New Roman" w:cs="Arial"/>
          <w:lang w:val="fr-FR"/>
        </w:rPr>
      </w:pPr>
    </w:p>
    <w:p w14:paraId="25DD59F8" w14:textId="77777777" w:rsidR="00D46E28" w:rsidRPr="00F70A87" w:rsidRDefault="00D46E28" w:rsidP="00D46E28">
      <w:pPr>
        <w:widowControl w:val="0"/>
        <w:autoSpaceDE w:val="0"/>
        <w:autoSpaceDN w:val="0"/>
        <w:adjustRightInd w:val="0"/>
        <w:spacing w:after="0" w:line="240" w:lineRule="auto"/>
        <w:jc w:val="both"/>
        <w:rPr>
          <w:rFonts w:eastAsia="Times New Roman" w:cs="Arial"/>
          <w:lang w:val="fr-FR"/>
        </w:rPr>
      </w:pPr>
    </w:p>
    <w:p w14:paraId="37D15556" w14:textId="77777777" w:rsidR="00D46E28" w:rsidRPr="00AC315E" w:rsidRDefault="00D46E28" w:rsidP="00D46E28">
      <w:pPr>
        <w:widowControl w:val="0"/>
        <w:numPr>
          <w:ilvl w:val="0"/>
          <w:numId w:val="6"/>
        </w:numPr>
        <w:autoSpaceDE w:val="0"/>
        <w:autoSpaceDN w:val="0"/>
        <w:adjustRightInd w:val="0"/>
        <w:spacing w:after="0" w:line="240" w:lineRule="auto"/>
        <w:ind w:left="567" w:hanging="567"/>
        <w:jc w:val="both"/>
        <w:rPr>
          <w:rFonts w:eastAsia="Times New Roman" w:cs="Arial"/>
          <w:lang w:val="fr-FR"/>
        </w:rPr>
      </w:pPr>
      <w:r>
        <w:rPr>
          <w:rFonts w:eastAsia="Times New Roman" w:cs="Arial"/>
          <w:i/>
          <w:lang w:val="fr-FR"/>
        </w:rPr>
        <w:t>Adopte</w:t>
      </w:r>
      <w:r>
        <w:rPr>
          <w:rFonts w:eastAsia="Times New Roman" w:cs="Arial"/>
          <w:lang w:val="fr-FR"/>
        </w:rPr>
        <w:t xml:space="preserve"> le Plan d'action par espèce pour </w:t>
      </w:r>
      <w:r>
        <w:rPr>
          <w:rFonts w:eastAsia="Times New Roman" w:cs="Arial"/>
          <w:iCs/>
          <w:lang w:val="fr-FR"/>
        </w:rPr>
        <w:t>l'Ange de mer (</w:t>
      </w:r>
      <w:r>
        <w:rPr>
          <w:rFonts w:eastAsia="Times New Roman" w:cs="Arial"/>
          <w:i/>
          <w:lang w:val="fr-FR"/>
        </w:rPr>
        <w:t>Squatina squatina</w:t>
      </w:r>
      <w:r>
        <w:rPr>
          <w:rFonts w:eastAsia="Times New Roman" w:cs="Arial"/>
          <w:iCs/>
          <w:lang w:val="fr-FR"/>
        </w:rPr>
        <w:t xml:space="preserve">) en Méditerranée </w:t>
      </w:r>
      <w:r>
        <w:rPr>
          <w:rFonts w:eastAsia="Times New Roman" w:cs="Arial"/>
          <w:lang w:val="fr-FR"/>
        </w:rPr>
        <w:t>figurant à l'annexe 2 afin de promouvoir la durabilité à long terme des populations d'Anges de mer et de leurs habitats en réduisant les effets négatifs des activités humaines au moyen d'actes législatifs et de mesures d'application de la législation, de mesures de gestion de la pêche, d'activités de recherche, de campagnes de sensibilisation et d'un renforcement des capacités ;</w:t>
      </w:r>
    </w:p>
    <w:p w14:paraId="74C3A0B3" w14:textId="77777777" w:rsidR="00D46E28" w:rsidRPr="000B6F9E" w:rsidRDefault="00D46E28" w:rsidP="00D46E28">
      <w:pPr>
        <w:widowControl w:val="0"/>
        <w:autoSpaceDE w:val="0"/>
        <w:autoSpaceDN w:val="0"/>
        <w:adjustRightInd w:val="0"/>
        <w:spacing w:after="0" w:line="240" w:lineRule="auto"/>
        <w:ind w:left="567" w:hanging="567"/>
        <w:jc w:val="both"/>
        <w:rPr>
          <w:rFonts w:eastAsia="Times New Roman" w:cs="Arial"/>
          <w:highlight w:val="yellow"/>
          <w:lang w:val="fr-FR"/>
        </w:rPr>
      </w:pPr>
    </w:p>
    <w:p w14:paraId="0FF8F8C7" w14:textId="77777777" w:rsidR="00D46E28" w:rsidRPr="00F70A87" w:rsidRDefault="00D46E28" w:rsidP="00D46E28">
      <w:pPr>
        <w:widowControl w:val="0"/>
        <w:numPr>
          <w:ilvl w:val="0"/>
          <w:numId w:val="6"/>
        </w:numPr>
        <w:autoSpaceDE w:val="0"/>
        <w:autoSpaceDN w:val="0"/>
        <w:adjustRightInd w:val="0"/>
        <w:spacing w:after="0" w:line="240" w:lineRule="auto"/>
        <w:ind w:left="567" w:hanging="567"/>
        <w:jc w:val="both"/>
        <w:rPr>
          <w:rFonts w:eastAsia="Times New Roman" w:cs="Arial"/>
          <w:lang w:val="fr-FR"/>
        </w:rPr>
      </w:pPr>
      <w:r>
        <w:rPr>
          <w:rFonts w:eastAsia="Times New Roman" w:cs="Arial"/>
          <w:i/>
          <w:lang w:val="fr-FR"/>
        </w:rPr>
        <w:t>Encourage instamment</w:t>
      </w:r>
      <w:r>
        <w:rPr>
          <w:rFonts w:eastAsia="Times New Roman" w:cs="Arial"/>
          <w:iCs/>
          <w:lang w:val="fr-FR"/>
        </w:rPr>
        <w:t xml:space="preserve"> les Parties et </w:t>
      </w:r>
      <w:r>
        <w:rPr>
          <w:rFonts w:eastAsia="Times New Roman" w:cs="Arial"/>
          <w:i/>
          <w:lang w:val="fr-FR"/>
        </w:rPr>
        <w:t>invite</w:t>
      </w:r>
      <w:r>
        <w:rPr>
          <w:rFonts w:eastAsia="Times New Roman" w:cs="Arial"/>
          <w:iCs/>
          <w:lang w:val="fr-FR"/>
        </w:rPr>
        <w:t xml:space="preserve"> les États de l'aire de répartition non-Parties à mettre en œuvre les dispositions pertinentes du </w:t>
      </w:r>
      <w:r>
        <w:rPr>
          <w:rFonts w:eastAsia="Times New Roman" w:cs="Arial"/>
          <w:lang w:val="fr-FR"/>
        </w:rPr>
        <w:t>Plan d'action par espèce pour l'Ange de mer en Méditerranée ;</w:t>
      </w:r>
    </w:p>
    <w:p w14:paraId="5D6CA69C" w14:textId="77777777" w:rsidR="00D46E28" w:rsidRPr="00196307" w:rsidRDefault="00D46E28" w:rsidP="00D46E28">
      <w:pPr>
        <w:widowControl w:val="0"/>
        <w:autoSpaceDE w:val="0"/>
        <w:autoSpaceDN w:val="0"/>
        <w:adjustRightInd w:val="0"/>
        <w:spacing w:after="0" w:line="240" w:lineRule="auto"/>
        <w:ind w:left="567"/>
        <w:jc w:val="both"/>
        <w:rPr>
          <w:rFonts w:eastAsia="Times New Roman" w:cs="Arial"/>
          <w:highlight w:val="yellow"/>
          <w:lang w:val="fr-FR"/>
        </w:rPr>
      </w:pPr>
    </w:p>
    <w:p w14:paraId="2C4090FB" w14:textId="77777777" w:rsidR="00D46E28" w:rsidRPr="00AC315E" w:rsidRDefault="00D46E28" w:rsidP="00D46E28">
      <w:pPr>
        <w:widowControl w:val="0"/>
        <w:numPr>
          <w:ilvl w:val="0"/>
          <w:numId w:val="6"/>
        </w:numPr>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Invite</w:t>
      </w:r>
      <w:r>
        <w:rPr>
          <w:rFonts w:eastAsia="Times New Roman" w:cs="Arial"/>
          <w:lang w:val="fr-FR"/>
        </w:rPr>
        <w:t xml:space="preserve"> les États de l'aire de répartition à prendre toutes les dispositions utiles pour instaurer une collaboration active entre les parties prenantes dans chaque État de l'aire de répartition afin de maximiser l'utilisation efficace des ressources et de l'expertise, afin de garantir que les résultats des activités de recherche et de sensibilisation permettent de soutenir la conception et la mise en œuvre d'une politique et d'une gestion efficaces ;</w:t>
      </w:r>
    </w:p>
    <w:p w14:paraId="4406ACA6" w14:textId="77777777" w:rsidR="00D46E28" w:rsidRPr="00196307" w:rsidRDefault="00D46E28" w:rsidP="00D46E28">
      <w:pPr>
        <w:widowControl w:val="0"/>
        <w:autoSpaceDE w:val="0"/>
        <w:autoSpaceDN w:val="0"/>
        <w:adjustRightInd w:val="0"/>
        <w:spacing w:after="0" w:line="240" w:lineRule="auto"/>
        <w:ind w:left="567"/>
        <w:jc w:val="both"/>
        <w:rPr>
          <w:rFonts w:eastAsia="Times New Roman" w:cs="Arial"/>
          <w:highlight w:val="yellow"/>
          <w:lang w:val="fr-FR"/>
        </w:rPr>
      </w:pPr>
    </w:p>
    <w:p w14:paraId="4F1A3060" w14:textId="77777777" w:rsidR="00D46E28" w:rsidRPr="00AC315E" w:rsidRDefault="00D46E28" w:rsidP="00D46E28">
      <w:pPr>
        <w:widowControl w:val="0"/>
        <w:numPr>
          <w:ilvl w:val="0"/>
          <w:numId w:val="6"/>
        </w:numPr>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Invite en outre</w:t>
      </w:r>
      <w:r>
        <w:rPr>
          <w:rFonts w:eastAsia="Times New Roman" w:cs="Arial"/>
          <w:lang w:val="fr-FR"/>
        </w:rPr>
        <w:t xml:space="preserve"> les États de l'aire de répartition à créer les conditions favorables à une collaboration régionale entre les parties prenantes dans les différents États de l'aire de répartition de </w:t>
      </w:r>
      <w:r>
        <w:rPr>
          <w:rFonts w:eastAsia="Times New Roman" w:cs="Arial"/>
          <w:i/>
          <w:iCs/>
          <w:lang w:val="fr-FR"/>
        </w:rPr>
        <w:t>Squatina squatina</w:t>
      </w:r>
      <w:r>
        <w:rPr>
          <w:rFonts w:eastAsia="Times New Roman" w:cs="Arial"/>
          <w:lang w:val="fr-FR"/>
        </w:rPr>
        <w:t xml:space="preserve"> en vue de garantir que les connaissances et l'expérience acquises dans un pays puissent servir à mettre en œuvre le plus efficacement possible des mesures de conservation dans un autre pays, notamment dans les pays où l'on soupçonne la présence de populations transfrontalières ;</w:t>
      </w:r>
    </w:p>
    <w:p w14:paraId="3ABEA512" w14:textId="77777777" w:rsidR="00D46E28" w:rsidRPr="00196307" w:rsidRDefault="00D46E28" w:rsidP="00D46E28">
      <w:pPr>
        <w:widowControl w:val="0"/>
        <w:autoSpaceDE w:val="0"/>
        <w:autoSpaceDN w:val="0"/>
        <w:adjustRightInd w:val="0"/>
        <w:spacing w:after="0" w:line="240" w:lineRule="auto"/>
        <w:ind w:left="567"/>
        <w:jc w:val="both"/>
        <w:rPr>
          <w:rFonts w:eastAsia="Times New Roman" w:cs="Arial"/>
          <w:highlight w:val="yellow"/>
          <w:lang w:val="fr-FR"/>
        </w:rPr>
      </w:pPr>
    </w:p>
    <w:p w14:paraId="3ECF8758" w14:textId="77777777" w:rsidR="00D46E28" w:rsidRPr="00F70A87" w:rsidRDefault="00D46E28" w:rsidP="00D46E28">
      <w:pPr>
        <w:widowControl w:val="0"/>
        <w:numPr>
          <w:ilvl w:val="0"/>
          <w:numId w:val="6"/>
        </w:numPr>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 xml:space="preserve">Encourage </w:t>
      </w:r>
      <w:r>
        <w:rPr>
          <w:rFonts w:eastAsia="Times New Roman" w:cs="Arial"/>
          <w:lang w:val="fr-FR"/>
        </w:rPr>
        <w:t>les Parties et les États non-Parties à fournir un soutien technique et/ou financier pour mettre en œuvre les activités décrites dans le Plan d'action par espèce pour l'Ange de mer en Méditerranée ;</w:t>
      </w:r>
    </w:p>
    <w:p w14:paraId="3A8812B6" w14:textId="77777777" w:rsidR="00D46E28" w:rsidRPr="00196307" w:rsidRDefault="00D46E28" w:rsidP="00D46E28">
      <w:pPr>
        <w:widowControl w:val="0"/>
        <w:autoSpaceDE w:val="0"/>
        <w:autoSpaceDN w:val="0"/>
        <w:adjustRightInd w:val="0"/>
        <w:spacing w:after="0" w:line="240" w:lineRule="auto"/>
        <w:ind w:left="567"/>
        <w:jc w:val="both"/>
        <w:rPr>
          <w:rFonts w:eastAsia="Times New Roman" w:cs="Arial"/>
          <w:iCs/>
          <w:highlight w:val="yellow"/>
          <w:lang w:val="fr-FR"/>
        </w:rPr>
      </w:pPr>
    </w:p>
    <w:p w14:paraId="11429E7F" w14:textId="77777777" w:rsidR="00D46E28" w:rsidRPr="00F70A87" w:rsidRDefault="00D46E28" w:rsidP="00D46E28">
      <w:pPr>
        <w:widowControl w:val="0"/>
        <w:numPr>
          <w:ilvl w:val="0"/>
          <w:numId w:val="6"/>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 xml:space="preserve">Invite </w:t>
      </w:r>
      <w:r>
        <w:rPr>
          <w:rFonts w:eastAsia="Times New Roman" w:cs="Arial"/>
          <w:iCs/>
          <w:lang w:val="fr-FR"/>
        </w:rPr>
        <w:t xml:space="preserve">d'autres cadres intergouvernementaux pertinents, en particulier </w:t>
      </w:r>
      <w:r>
        <w:rPr>
          <w:rFonts w:eastAsia="Times New Roman" w:cs="Arial"/>
          <w:lang w:val="fr-FR"/>
        </w:rPr>
        <w:t xml:space="preserve">la CGPM, </w:t>
      </w:r>
      <w:r>
        <w:rPr>
          <w:rFonts w:eastAsia="Times New Roman" w:cs="Arial"/>
          <w:iCs/>
          <w:lang w:val="fr-FR"/>
        </w:rPr>
        <w:t xml:space="preserve">à prendre en considération les dispositions du </w:t>
      </w:r>
      <w:r>
        <w:rPr>
          <w:rFonts w:eastAsia="Times New Roman" w:cs="Arial"/>
          <w:lang w:val="fr-FR"/>
        </w:rPr>
        <w:t>Plan d'action par espèce pour l'Ange de mer en Méditerranée</w:t>
      </w:r>
      <w:r>
        <w:rPr>
          <w:rFonts w:eastAsia="Times New Roman" w:cs="Arial"/>
          <w:iCs/>
          <w:lang w:val="fr-FR"/>
        </w:rPr>
        <w:t xml:space="preserve"> lorsqu'ils préparent leurs activités et à soutenir la mise en œuvre des activités pertinentes dudit </w:t>
      </w:r>
      <w:r>
        <w:rPr>
          <w:rFonts w:eastAsia="Times New Roman" w:cs="Arial"/>
          <w:lang w:val="fr-FR"/>
        </w:rPr>
        <w:t>Plan d'action par espèce</w:t>
      </w:r>
      <w:r>
        <w:rPr>
          <w:rFonts w:eastAsia="Times New Roman" w:cs="Arial"/>
          <w:iCs/>
          <w:lang w:val="fr-FR"/>
        </w:rPr>
        <w:t xml:space="preserve"> qui relèvent de leur mandat, le cas échéant ; </w:t>
      </w:r>
    </w:p>
    <w:p w14:paraId="43C72176" w14:textId="77777777" w:rsidR="00D46E28" w:rsidRPr="00196307" w:rsidRDefault="00D46E28" w:rsidP="00D46E28">
      <w:pPr>
        <w:widowControl w:val="0"/>
        <w:autoSpaceDE w:val="0"/>
        <w:autoSpaceDN w:val="0"/>
        <w:adjustRightInd w:val="0"/>
        <w:spacing w:after="0" w:line="240" w:lineRule="auto"/>
        <w:ind w:left="567"/>
        <w:jc w:val="both"/>
        <w:rPr>
          <w:rFonts w:eastAsia="Times New Roman" w:cs="Arial"/>
          <w:iCs/>
          <w:highlight w:val="yellow"/>
          <w:lang w:val="fr-FR"/>
        </w:rPr>
      </w:pPr>
    </w:p>
    <w:p w14:paraId="495B95F7" w14:textId="77777777" w:rsidR="00D46E28" w:rsidRPr="00F70A87" w:rsidRDefault="00D46E28" w:rsidP="00D46E28">
      <w:pPr>
        <w:widowControl w:val="0"/>
        <w:numPr>
          <w:ilvl w:val="0"/>
          <w:numId w:val="6"/>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Invite</w:t>
      </w:r>
      <w:r>
        <w:rPr>
          <w:rFonts w:eastAsia="Times New Roman" w:cs="Arial"/>
          <w:iCs/>
          <w:lang w:val="fr-FR"/>
        </w:rPr>
        <w:t xml:space="preserve"> l'Angel Shark Conservation Network (ASCN) à continuer de soutenir activement la recherche et les mesures de conservation de cette espèce ;</w:t>
      </w:r>
    </w:p>
    <w:p w14:paraId="5995065C" w14:textId="77777777" w:rsidR="00D46E28" w:rsidRPr="00196307" w:rsidRDefault="00D46E28" w:rsidP="00D46E28">
      <w:pPr>
        <w:widowControl w:val="0"/>
        <w:autoSpaceDE w:val="0"/>
        <w:autoSpaceDN w:val="0"/>
        <w:adjustRightInd w:val="0"/>
        <w:spacing w:after="0" w:line="240" w:lineRule="auto"/>
        <w:ind w:left="567"/>
        <w:jc w:val="both"/>
        <w:rPr>
          <w:rFonts w:eastAsia="Times New Roman" w:cs="Arial"/>
          <w:iCs/>
          <w:highlight w:val="yellow"/>
          <w:lang w:val="fr-FR"/>
        </w:rPr>
      </w:pPr>
    </w:p>
    <w:p w14:paraId="4521EB43" w14:textId="77777777" w:rsidR="00D46E28" w:rsidRPr="00F70A87" w:rsidRDefault="00D46E28" w:rsidP="00D46E28">
      <w:pPr>
        <w:widowControl w:val="0"/>
        <w:numPr>
          <w:ilvl w:val="0"/>
          <w:numId w:val="6"/>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Demande</w:t>
      </w:r>
      <w:r>
        <w:rPr>
          <w:rFonts w:eastAsia="Times New Roman" w:cs="Arial"/>
          <w:iCs/>
          <w:lang w:val="fr-FR"/>
        </w:rPr>
        <w:t xml:space="preserve"> au Secrétariat de porter le </w:t>
      </w:r>
      <w:r>
        <w:rPr>
          <w:rFonts w:eastAsia="Times New Roman" w:cs="Arial"/>
          <w:lang w:val="fr-FR"/>
        </w:rPr>
        <w:t>Plan d'action par espèce pour l'Ange de mer en Méditerranée</w:t>
      </w:r>
      <w:r>
        <w:rPr>
          <w:rFonts w:eastAsia="Times New Roman" w:cs="Arial"/>
          <w:iCs/>
          <w:lang w:val="fr-FR"/>
        </w:rPr>
        <w:t xml:space="preserve"> à l'attention de tous les États de l'aire de répartition et de toutes les organisations intergouvernementales concernées, ainsi que de soutenir et de surveiller la mise en œuvre du Plan d'action par espèce, sous réserve de la disponibilité des ressources nécessaires.</w:t>
      </w:r>
    </w:p>
    <w:p w14:paraId="414B3C23" w14:textId="77777777" w:rsidR="00D46E28" w:rsidRPr="00C67C39" w:rsidRDefault="00D46E28" w:rsidP="00D46E28">
      <w:pPr>
        <w:widowControl w:val="0"/>
        <w:autoSpaceDE w:val="0"/>
        <w:autoSpaceDN w:val="0"/>
        <w:adjustRightInd w:val="0"/>
        <w:spacing w:after="0" w:line="240" w:lineRule="auto"/>
        <w:jc w:val="both"/>
        <w:rPr>
          <w:rFonts w:eastAsia="Times New Roman" w:cs="Arial"/>
          <w:iCs/>
          <w:lang w:val="fr-FR"/>
        </w:rPr>
      </w:pPr>
    </w:p>
    <w:p w14:paraId="7E4ED989" w14:textId="77777777" w:rsidR="00D46E28" w:rsidRPr="00C67C39" w:rsidRDefault="00D46E28" w:rsidP="00D46E28">
      <w:pPr>
        <w:widowControl w:val="0"/>
        <w:autoSpaceDE w:val="0"/>
        <w:autoSpaceDN w:val="0"/>
        <w:adjustRightInd w:val="0"/>
        <w:spacing w:after="0" w:line="240" w:lineRule="auto"/>
        <w:jc w:val="both"/>
        <w:rPr>
          <w:rFonts w:eastAsia="Times New Roman" w:cs="Arial"/>
          <w:iCs/>
          <w:lang w:val="fr-FR"/>
        </w:rPr>
        <w:sectPr w:rsidR="00D46E28" w:rsidRPr="00C67C39" w:rsidSect="00C67C39">
          <w:headerReference w:type="default" r:id="rId23"/>
          <w:headerReference w:type="first" r:id="rId24"/>
          <w:pgSz w:w="11906" w:h="16838" w:code="9"/>
          <w:pgMar w:top="1440" w:right="1440" w:bottom="1440" w:left="1440" w:header="720" w:footer="720" w:gutter="0"/>
          <w:cols w:space="720"/>
          <w:titlePg/>
          <w:docGrid w:linePitch="360"/>
        </w:sectPr>
      </w:pPr>
    </w:p>
    <w:p w14:paraId="31FC6045" w14:textId="1A9B9E90" w:rsidR="00D46E28" w:rsidRPr="00B24595" w:rsidRDefault="00D46E28" w:rsidP="00D46E28">
      <w:pPr>
        <w:spacing w:after="0" w:line="240" w:lineRule="auto"/>
        <w:jc w:val="right"/>
        <w:rPr>
          <w:rFonts w:cs="Arial"/>
          <w:b/>
          <w:caps/>
          <w:lang w:val="fr-FR"/>
        </w:rPr>
      </w:pPr>
      <w:r w:rsidRPr="00B24595">
        <w:rPr>
          <w:rFonts w:cs="Arial"/>
          <w:b/>
          <w:caps/>
          <w:lang w:val="fr-FR"/>
        </w:rPr>
        <w:lastRenderedPageBreak/>
        <w:t>Annex</w:t>
      </w:r>
      <w:r w:rsidR="00C67C39" w:rsidRPr="00B24595">
        <w:rPr>
          <w:rFonts w:cs="Arial"/>
          <w:b/>
          <w:caps/>
          <w:lang w:val="fr-FR"/>
        </w:rPr>
        <w:t>E</w:t>
      </w:r>
      <w:r w:rsidRPr="00B24595">
        <w:rPr>
          <w:rFonts w:cs="Arial"/>
          <w:b/>
          <w:caps/>
          <w:lang w:val="fr-FR"/>
        </w:rPr>
        <w:t xml:space="preserve"> 2</w:t>
      </w:r>
    </w:p>
    <w:p w14:paraId="3A060884" w14:textId="77777777" w:rsidR="00D46E28" w:rsidRPr="00B24595" w:rsidRDefault="00D46E28" w:rsidP="00D46E28">
      <w:pPr>
        <w:widowControl w:val="0"/>
        <w:autoSpaceDE w:val="0"/>
        <w:autoSpaceDN w:val="0"/>
        <w:adjustRightInd w:val="0"/>
        <w:spacing w:after="0" w:line="240" w:lineRule="auto"/>
        <w:jc w:val="center"/>
        <w:rPr>
          <w:rFonts w:eastAsia="Times New Roman" w:cs="Arial"/>
          <w:b/>
          <w:bCs/>
          <w:lang w:val="fr-FR"/>
        </w:rPr>
      </w:pPr>
    </w:p>
    <w:p w14:paraId="14817471" w14:textId="77777777" w:rsidR="00D46E28" w:rsidRPr="00B24595" w:rsidRDefault="00D46E28" w:rsidP="00D46E28">
      <w:pPr>
        <w:widowControl w:val="0"/>
        <w:autoSpaceDE w:val="0"/>
        <w:autoSpaceDN w:val="0"/>
        <w:adjustRightInd w:val="0"/>
        <w:spacing w:after="0" w:line="240" w:lineRule="auto"/>
        <w:jc w:val="center"/>
        <w:rPr>
          <w:rFonts w:eastAsia="Times New Roman" w:cs="Arial"/>
          <w:b/>
          <w:bCs/>
          <w:lang w:val="fr-FR"/>
        </w:rPr>
      </w:pPr>
    </w:p>
    <w:p w14:paraId="455CC747" w14:textId="77777777" w:rsidR="00D46E28" w:rsidRPr="00B24595" w:rsidRDefault="00D46E28" w:rsidP="00D46E28">
      <w:pPr>
        <w:widowControl w:val="0"/>
        <w:autoSpaceDE w:val="0"/>
        <w:autoSpaceDN w:val="0"/>
        <w:adjustRightInd w:val="0"/>
        <w:spacing w:after="0" w:line="240" w:lineRule="auto"/>
        <w:jc w:val="center"/>
        <w:rPr>
          <w:rFonts w:eastAsia="Times New Roman" w:cs="Arial"/>
          <w:b/>
          <w:bCs/>
          <w:lang w:val="fr-FR"/>
        </w:rPr>
      </w:pPr>
      <w:r w:rsidRPr="00B24595">
        <w:rPr>
          <w:rFonts w:eastAsia="Times New Roman" w:cs="Arial"/>
          <w:b/>
          <w:bCs/>
          <w:lang w:val="fr-FR"/>
        </w:rPr>
        <w:t xml:space="preserve">PLAN D'ACTION PAR ESPÈCE </w:t>
      </w:r>
    </w:p>
    <w:p w14:paraId="31018110" w14:textId="77777777" w:rsidR="00C67C39" w:rsidRPr="00196307" w:rsidRDefault="00C67C39" w:rsidP="00C67C39">
      <w:pPr>
        <w:widowControl w:val="0"/>
        <w:autoSpaceDE w:val="0"/>
        <w:autoSpaceDN w:val="0"/>
        <w:adjustRightInd w:val="0"/>
        <w:spacing w:after="0" w:line="240" w:lineRule="auto"/>
        <w:jc w:val="center"/>
        <w:rPr>
          <w:rFonts w:eastAsia="MS Mincho" w:cs="Arial"/>
          <w:b/>
          <w:lang w:val="fr-FR"/>
        </w:rPr>
      </w:pPr>
      <w:r>
        <w:rPr>
          <w:rFonts w:eastAsia="Times New Roman" w:cs="Arial"/>
          <w:b/>
          <w:bCs/>
          <w:lang w:val="fr-FR"/>
        </w:rPr>
        <w:t>POUR L'ANGE DE MER (</w:t>
      </w:r>
      <w:r>
        <w:rPr>
          <w:rFonts w:eastAsia="Times New Roman" w:cs="Arial"/>
          <w:b/>
          <w:bCs/>
          <w:i/>
          <w:iCs/>
          <w:lang w:val="fr-FR"/>
        </w:rPr>
        <w:t>Squatina squatina</w:t>
      </w:r>
      <w:r>
        <w:rPr>
          <w:rFonts w:eastAsia="Times New Roman" w:cs="Arial"/>
          <w:b/>
          <w:bCs/>
          <w:lang w:val="fr-FR"/>
        </w:rPr>
        <w:t>) EN MÉDITERRANÉE</w:t>
      </w:r>
    </w:p>
    <w:p w14:paraId="5AB73AC6" w14:textId="77777777" w:rsidR="00D46E28" w:rsidRPr="00C67C39" w:rsidRDefault="00D46E28" w:rsidP="00D46E28">
      <w:pPr>
        <w:spacing w:after="0" w:line="240" w:lineRule="auto"/>
        <w:jc w:val="both"/>
        <w:rPr>
          <w:rFonts w:eastAsia="Times New Roman" w:cs="Arial"/>
          <w:b/>
          <w:lang w:val="fr-FR"/>
        </w:rPr>
      </w:pPr>
    </w:p>
    <w:p w14:paraId="4256B644" w14:textId="77777777" w:rsidR="00D46E28" w:rsidRPr="00C67C39" w:rsidRDefault="00D46E28" w:rsidP="00D46E28">
      <w:pPr>
        <w:spacing w:after="0" w:line="240" w:lineRule="auto"/>
        <w:jc w:val="both"/>
        <w:rPr>
          <w:rFonts w:eastAsia="Times New Roman" w:cs="Arial"/>
          <w:bCs/>
          <w:lang w:val="fr-FR"/>
        </w:rPr>
      </w:pPr>
    </w:p>
    <w:p w14:paraId="40CB810D" w14:textId="5F0B5BBA" w:rsidR="00D46E28" w:rsidRPr="00C67C39" w:rsidRDefault="00C67C39" w:rsidP="00C67C39">
      <w:pPr>
        <w:jc w:val="both"/>
        <w:rPr>
          <w:rFonts w:cs="Arial"/>
          <w:caps/>
          <w:lang w:val="fr-FR"/>
        </w:rPr>
      </w:pPr>
      <w:r w:rsidRPr="00C67C39">
        <w:rPr>
          <w:rFonts w:eastAsia="Times New Roman" w:cs="Arial"/>
          <w:bCs/>
          <w:lang w:val="fr-FR"/>
        </w:rPr>
        <w:t>NB : Le plan d'action par espèce pour l'ange de mer (</w:t>
      </w:r>
      <w:r w:rsidRPr="00C67C39">
        <w:rPr>
          <w:rFonts w:eastAsia="Times New Roman" w:cs="Arial"/>
          <w:bCs/>
          <w:i/>
          <w:iCs/>
          <w:lang w:val="fr-FR"/>
        </w:rPr>
        <w:t>Squatina squatina</w:t>
      </w:r>
      <w:r w:rsidRPr="00C67C39">
        <w:rPr>
          <w:rFonts w:eastAsia="Times New Roman" w:cs="Arial"/>
          <w:bCs/>
          <w:lang w:val="fr-FR"/>
        </w:rPr>
        <w:t xml:space="preserve">) en Méditerranée est présenté dans un fichier séparé </w:t>
      </w:r>
      <w:hyperlink r:id="rId25" w:history="1">
        <w:r w:rsidRPr="00C67C39">
          <w:rPr>
            <w:rStyle w:val="Hyperlink"/>
            <w:rFonts w:eastAsia="Times New Roman" w:cs="Arial"/>
            <w:bCs/>
            <w:lang w:val="fr-FR"/>
          </w:rPr>
          <w:t>ici</w:t>
        </w:r>
      </w:hyperlink>
      <w:r>
        <w:rPr>
          <w:rFonts w:eastAsia="Times New Roman" w:cs="Arial"/>
          <w:bCs/>
          <w:lang w:val="fr-FR"/>
        </w:rPr>
        <w:t>.</w:t>
      </w:r>
    </w:p>
    <w:p w14:paraId="157A7A42" w14:textId="77777777" w:rsidR="00D46E28" w:rsidRDefault="00D46E28" w:rsidP="00D46E28">
      <w:pPr>
        <w:rPr>
          <w:rFonts w:cs="Arial"/>
          <w:caps/>
          <w:lang w:val="fr-FR"/>
        </w:rPr>
      </w:pPr>
    </w:p>
    <w:p w14:paraId="5A229CF9" w14:textId="77777777" w:rsidR="00C67C39" w:rsidRPr="00C67C39" w:rsidRDefault="00C67C39" w:rsidP="00D46E28">
      <w:pPr>
        <w:rPr>
          <w:rFonts w:cs="Arial"/>
          <w:caps/>
          <w:lang w:val="fr-FR"/>
        </w:rPr>
        <w:sectPr w:rsidR="00C67C39" w:rsidRPr="00C67C39" w:rsidSect="00EC4F04">
          <w:headerReference w:type="first" r:id="rId26"/>
          <w:pgSz w:w="11906" w:h="16838" w:code="9"/>
          <w:pgMar w:top="1138" w:right="1138" w:bottom="1138" w:left="1138" w:header="720" w:footer="720" w:gutter="0"/>
          <w:cols w:space="720"/>
          <w:titlePg/>
          <w:docGrid w:linePitch="360"/>
        </w:sectPr>
      </w:pPr>
    </w:p>
    <w:p w14:paraId="7CECE0B5" w14:textId="77777777" w:rsidR="00D46E28" w:rsidRPr="00196307" w:rsidRDefault="00D46E28" w:rsidP="00D46E28">
      <w:pPr>
        <w:spacing w:after="0" w:line="240" w:lineRule="auto"/>
        <w:jc w:val="right"/>
        <w:rPr>
          <w:rFonts w:cs="Arial"/>
          <w:b/>
          <w:bCs/>
          <w:caps/>
          <w:lang w:val="fr-FR"/>
        </w:rPr>
      </w:pPr>
      <w:r>
        <w:rPr>
          <w:rFonts w:cs="Arial"/>
          <w:b/>
          <w:caps/>
          <w:lang w:val="fr-FR"/>
        </w:rPr>
        <w:lastRenderedPageBreak/>
        <w:t>Annexe 3</w:t>
      </w:r>
    </w:p>
    <w:p w14:paraId="2675814F" w14:textId="77777777" w:rsidR="00D46E28" w:rsidRPr="00196307" w:rsidRDefault="00D46E28" w:rsidP="00D46E28">
      <w:pPr>
        <w:spacing w:after="0" w:line="240" w:lineRule="auto"/>
        <w:rPr>
          <w:rFonts w:cs="Arial"/>
          <w:lang w:val="fr-FR"/>
        </w:rPr>
      </w:pPr>
    </w:p>
    <w:p w14:paraId="04EE696D" w14:textId="77777777" w:rsidR="00D46E28" w:rsidRPr="00196307" w:rsidRDefault="00D46E28" w:rsidP="00D46E28">
      <w:pPr>
        <w:spacing w:after="0" w:line="240" w:lineRule="auto"/>
        <w:jc w:val="center"/>
        <w:rPr>
          <w:rFonts w:cs="Arial"/>
          <w:lang w:val="fr-FR"/>
        </w:rPr>
      </w:pPr>
    </w:p>
    <w:p w14:paraId="494F3724" w14:textId="70178088" w:rsidR="00D46E28" w:rsidRPr="00196307" w:rsidRDefault="00D46E28" w:rsidP="00D46E28">
      <w:pPr>
        <w:spacing w:after="0" w:line="240" w:lineRule="auto"/>
        <w:jc w:val="center"/>
        <w:rPr>
          <w:rFonts w:cs="Arial"/>
          <w:lang w:val="fr-FR"/>
        </w:rPr>
      </w:pPr>
      <w:r>
        <w:rPr>
          <w:rFonts w:cs="Arial"/>
          <w:lang w:val="fr-FR"/>
        </w:rPr>
        <w:t>PROJET DE DÉCISION</w:t>
      </w:r>
      <w:r w:rsidR="00C67C39">
        <w:rPr>
          <w:rFonts w:cs="Arial"/>
          <w:lang w:val="fr-FR"/>
        </w:rPr>
        <w:t>S</w:t>
      </w:r>
      <w:r>
        <w:rPr>
          <w:rFonts w:cs="Arial"/>
          <w:lang w:val="fr-FR"/>
        </w:rPr>
        <w:t xml:space="preserve"> </w:t>
      </w:r>
    </w:p>
    <w:p w14:paraId="7F0330EC" w14:textId="77777777" w:rsidR="00D46E28" w:rsidRPr="00196307" w:rsidRDefault="00D46E28" w:rsidP="00D46E28">
      <w:pPr>
        <w:spacing w:after="0" w:line="240" w:lineRule="auto"/>
        <w:jc w:val="center"/>
        <w:rPr>
          <w:rFonts w:cs="Arial"/>
          <w:lang w:val="fr-FR"/>
        </w:rPr>
      </w:pPr>
    </w:p>
    <w:p w14:paraId="3878CD90" w14:textId="77777777" w:rsidR="00D46E28" w:rsidRPr="00196307" w:rsidRDefault="00D46E28" w:rsidP="00D46E28">
      <w:pPr>
        <w:spacing w:after="0" w:line="240" w:lineRule="auto"/>
        <w:jc w:val="center"/>
        <w:rPr>
          <w:rFonts w:cs="Arial"/>
          <w:lang w:val="fr-FR"/>
        </w:rPr>
      </w:pPr>
    </w:p>
    <w:p w14:paraId="0D72E2A9" w14:textId="77777777" w:rsidR="00D46E28" w:rsidRPr="00196307" w:rsidRDefault="00D46E28" w:rsidP="00D46E28">
      <w:pPr>
        <w:widowControl w:val="0"/>
        <w:autoSpaceDE w:val="0"/>
        <w:autoSpaceDN w:val="0"/>
        <w:adjustRightInd w:val="0"/>
        <w:spacing w:after="0" w:line="240" w:lineRule="auto"/>
        <w:jc w:val="center"/>
        <w:rPr>
          <w:rFonts w:eastAsia="Times New Roman" w:cs="Arial"/>
          <w:b/>
          <w:bCs/>
          <w:lang w:val="fr-FR"/>
        </w:rPr>
      </w:pPr>
      <w:r>
        <w:rPr>
          <w:rFonts w:eastAsia="Times New Roman" w:cs="Arial"/>
          <w:b/>
          <w:bCs/>
          <w:lang w:val="fr-FR"/>
        </w:rPr>
        <w:t xml:space="preserve">PLAN D'ACTION PAR ESPÈCE </w:t>
      </w:r>
    </w:p>
    <w:p w14:paraId="0B6E1C9A" w14:textId="77777777" w:rsidR="00D46E28" w:rsidRPr="00196307" w:rsidRDefault="00D46E28" w:rsidP="00D46E28">
      <w:pPr>
        <w:widowControl w:val="0"/>
        <w:autoSpaceDE w:val="0"/>
        <w:autoSpaceDN w:val="0"/>
        <w:adjustRightInd w:val="0"/>
        <w:spacing w:after="0" w:line="240" w:lineRule="auto"/>
        <w:jc w:val="center"/>
        <w:rPr>
          <w:rFonts w:eastAsia="MS Mincho" w:cs="Arial"/>
          <w:b/>
          <w:lang w:val="fr-FR"/>
        </w:rPr>
      </w:pPr>
      <w:r>
        <w:rPr>
          <w:rFonts w:eastAsia="Times New Roman" w:cs="Arial"/>
          <w:b/>
          <w:bCs/>
          <w:lang w:val="fr-FR"/>
        </w:rPr>
        <w:t>POUR L'ANGE DE MER (</w:t>
      </w:r>
      <w:r>
        <w:rPr>
          <w:rFonts w:eastAsia="Times New Roman" w:cs="Arial"/>
          <w:b/>
          <w:bCs/>
          <w:i/>
          <w:iCs/>
          <w:lang w:val="fr-FR"/>
        </w:rPr>
        <w:t>Squatina squatina</w:t>
      </w:r>
      <w:r>
        <w:rPr>
          <w:rFonts w:eastAsia="Times New Roman" w:cs="Arial"/>
          <w:b/>
          <w:bCs/>
          <w:lang w:val="fr-FR"/>
        </w:rPr>
        <w:t>) EN MÉDITERRANÉE</w:t>
      </w:r>
    </w:p>
    <w:p w14:paraId="1A4C040F" w14:textId="77777777" w:rsidR="00D46E28" w:rsidRPr="00FB4BEE" w:rsidRDefault="00D46E28" w:rsidP="00D46E28">
      <w:pPr>
        <w:spacing w:after="0" w:line="240" w:lineRule="auto"/>
        <w:jc w:val="both"/>
        <w:rPr>
          <w:rFonts w:cs="Arial"/>
          <w:lang w:val="fr-FR"/>
        </w:rPr>
      </w:pPr>
    </w:p>
    <w:p w14:paraId="71446B31" w14:textId="77777777" w:rsidR="00D46E28" w:rsidRPr="00FB4BEE" w:rsidRDefault="00D46E28" w:rsidP="00D46E28">
      <w:pPr>
        <w:spacing w:after="0" w:line="240" w:lineRule="auto"/>
        <w:jc w:val="both"/>
        <w:rPr>
          <w:rFonts w:cs="Arial"/>
          <w:i/>
          <w:lang w:val="fr-FR"/>
        </w:rPr>
      </w:pPr>
    </w:p>
    <w:p w14:paraId="68D13C65" w14:textId="77777777" w:rsidR="00D46E28" w:rsidRPr="00196307" w:rsidRDefault="00D46E28" w:rsidP="00D46E28">
      <w:pPr>
        <w:spacing w:after="0" w:line="240" w:lineRule="auto"/>
        <w:jc w:val="both"/>
        <w:rPr>
          <w:rFonts w:cs="Arial"/>
          <w:b/>
          <w:i/>
          <w:lang w:val="fr-FR"/>
        </w:rPr>
      </w:pPr>
      <w:r>
        <w:rPr>
          <w:rFonts w:cs="Arial"/>
          <w:b/>
          <w:i/>
          <w:lang w:val="fr-FR"/>
        </w:rPr>
        <w:t xml:space="preserve">À l'attention des Parties </w:t>
      </w:r>
    </w:p>
    <w:p w14:paraId="3E06E9CD" w14:textId="77777777" w:rsidR="00D46E28" w:rsidRPr="00196307" w:rsidRDefault="00D46E28" w:rsidP="00D46E28">
      <w:pPr>
        <w:spacing w:after="0" w:line="240" w:lineRule="auto"/>
        <w:jc w:val="both"/>
        <w:rPr>
          <w:rFonts w:cs="Arial"/>
          <w:lang w:val="fr-FR"/>
        </w:rPr>
      </w:pPr>
    </w:p>
    <w:p w14:paraId="2A4421A9" w14:textId="77777777" w:rsidR="00D46E28" w:rsidRPr="00196307" w:rsidRDefault="00D46E28" w:rsidP="00D46E28">
      <w:pPr>
        <w:spacing w:after="0" w:line="240" w:lineRule="auto"/>
        <w:ind w:left="851" w:hanging="851"/>
        <w:jc w:val="both"/>
        <w:rPr>
          <w:rFonts w:cs="Arial"/>
          <w:iCs/>
          <w:lang w:val="fr-FR"/>
        </w:rPr>
      </w:pPr>
      <w:r>
        <w:rPr>
          <w:rFonts w:cs="Arial"/>
          <w:lang w:val="fr-FR"/>
        </w:rPr>
        <w:t>14.AA</w:t>
      </w:r>
      <w:r>
        <w:rPr>
          <w:rFonts w:cs="Arial"/>
          <w:lang w:val="fr-FR"/>
        </w:rPr>
        <w:tab/>
      </w:r>
      <w:r>
        <w:rPr>
          <w:rFonts w:cs="Arial"/>
          <w:iCs/>
          <w:lang w:val="fr-FR"/>
        </w:rPr>
        <w:t>Les Parties qui sont des États de l'aire de répartition de l'espèce sont priées :</w:t>
      </w:r>
    </w:p>
    <w:p w14:paraId="12CC0F1D" w14:textId="77777777" w:rsidR="00D46E28" w:rsidRPr="00196307" w:rsidRDefault="00D46E28" w:rsidP="00D46E28">
      <w:pPr>
        <w:spacing w:after="0" w:line="240" w:lineRule="auto"/>
        <w:ind w:left="720" w:hanging="720"/>
        <w:jc w:val="both"/>
        <w:rPr>
          <w:rFonts w:cs="Arial"/>
          <w:iCs/>
          <w:lang w:val="fr-FR"/>
        </w:rPr>
      </w:pPr>
    </w:p>
    <w:p w14:paraId="396C8049" w14:textId="77777777" w:rsidR="00D46E28" w:rsidRPr="007C5B13" w:rsidRDefault="00D46E28" w:rsidP="00C67C39">
      <w:pPr>
        <w:widowControl w:val="0"/>
        <w:numPr>
          <w:ilvl w:val="0"/>
          <w:numId w:val="7"/>
        </w:numPr>
        <w:autoSpaceDE w:val="0"/>
        <w:autoSpaceDN w:val="0"/>
        <w:adjustRightInd w:val="0"/>
        <w:spacing w:after="0" w:line="240" w:lineRule="auto"/>
        <w:ind w:left="1418" w:hanging="567"/>
        <w:jc w:val="both"/>
        <w:rPr>
          <w:rFonts w:cs="Arial"/>
          <w:iCs/>
          <w:lang w:val="fr-FR"/>
        </w:rPr>
      </w:pPr>
      <w:r>
        <w:rPr>
          <w:rFonts w:cs="Arial"/>
          <w:iCs/>
          <w:lang w:val="fr-FR"/>
        </w:rPr>
        <w:t>D'entreprendre les activités indiquées dans le Plan d'action par espèce pour l'Ange de mer (</w:t>
      </w:r>
      <w:r>
        <w:rPr>
          <w:rFonts w:cs="Arial"/>
          <w:i/>
          <w:lang w:val="fr-FR"/>
        </w:rPr>
        <w:t>Squatina squatina</w:t>
      </w:r>
      <w:r>
        <w:rPr>
          <w:rFonts w:cs="Arial"/>
          <w:iCs/>
          <w:lang w:val="fr-FR"/>
        </w:rPr>
        <w:t>) en Méditerranée comme devant être mises en œuvre immédiatement et à court terme et menées à bien en priorité dans un délai de trois ans, de poursuivre la réalisation des activités en cours et à moyen terme, et de commencer à mettre en œuvre les activités à long terme dans un délai de cinq ans ;</w:t>
      </w:r>
    </w:p>
    <w:p w14:paraId="12824591" w14:textId="77777777" w:rsidR="00D46E28" w:rsidRPr="000776AC" w:rsidRDefault="00D46E28" w:rsidP="00C67C39">
      <w:pPr>
        <w:widowControl w:val="0"/>
        <w:autoSpaceDE w:val="0"/>
        <w:autoSpaceDN w:val="0"/>
        <w:adjustRightInd w:val="0"/>
        <w:spacing w:after="0" w:line="240" w:lineRule="auto"/>
        <w:ind w:left="1418" w:hanging="567"/>
        <w:jc w:val="both"/>
        <w:rPr>
          <w:rFonts w:cs="Arial"/>
          <w:iCs/>
          <w:lang w:val="fr-FR"/>
        </w:rPr>
      </w:pPr>
    </w:p>
    <w:p w14:paraId="2AB3855F" w14:textId="77777777" w:rsidR="00D46E28" w:rsidRDefault="00D46E28" w:rsidP="00C67C39">
      <w:pPr>
        <w:widowControl w:val="0"/>
        <w:numPr>
          <w:ilvl w:val="0"/>
          <w:numId w:val="7"/>
        </w:numPr>
        <w:autoSpaceDE w:val="0"/>
        <w:autoSpaceDN w:val="0"/>
        <w:adjustRightInd w:val="0"/>
        <w:spacing w:after="0" w:line="240" w:lineRule="auto"/>
        <w:ind w:left="1418" w:hanging="567"/>
        <w:jc w:val="both"/>
        <w:rPr>
          <w:rFonts w:cs="Arial"/>
          <w:iCs/>
          <w:lang w:val="fr-FR"/>
        </w:rPr>
      </w:pPr>
      <w:r>
        <w:rPr>
          <w:rFonts w:cs="Arial"/>
          <w:iCs/>
          <w:lang w:val="fr-FR"/>
        </w:rPr>
        <w:t xml:space="preserve">De fournir des informations et du matériel pertinents pour mettre à jour l'annexe III du Plan d'action par espèce pour l'Ange de mer en Méditerranée, qui concerne la législation pertinente pour la conservation de l'Ange de mer (Squatina squatina), ainsi que pour développer l'annexe IV, qui recense les outils et orientations appuyant la mise en œuvre du Plan d'action par espèce ; </w:t>
      </w:r>
    </w:p>
    <w:p w14:paraId="4410621B" w14:textId="77777777" w:rsidR="00D46E28" w:rsidRPr="00315722" w:rsidRDefault="00D46E28" w:rsidP="00C67C39">
      <w:pPr>
        <w:widowControl w:val="0"/>
        <w:autoSpaceDE w:val="0"/>
        <w:autoSpaceDN w:val="0"/>
        <w:adjustRightInd w:val="0"/>
        <w:spacing w:after="0" w:line="240" w:lineRule="auto"/>
        <w:ind w:left="1418" w:hanging="567"/>
        <w:jc w:val="both"/>
        <w:rPr>
          <w:rFonts w:cs="Arial"/>
          <w:iCs/>
          <w:lang w:val="fr-FR"/>
        </w:rPr>
      </w:pPr>
    </w:p>
    <w:p w14:paraId="4390826C" w14:textId="77777777" w:rsidR="00D46E28" w:rsidRPr="00AC7D86" w:rsidRDefault="00D46E28" w:rsidP="00C67C39">
      <w:pPr>
        <w:widowControl w:val="0"/>
        <w:numPr>
          <w:ilvl w:val="0"/>
          <w:numId w:val="7"/>
        </w:numPr>
        <w:autoSpaceDE w:val="0"/>
        <w:autoSpaceDN w:val="0"/>
        <w:adjustRightInd w:val="0"/>
        <w:spacing w:after="0" w:line="240" w:lineRule="auto"/>
        <w:ind w:left="1418" w:hanging="567"/>
        <w:jc w:val="both"/>
        <w:rPr>
          <w:rFonts w:cs="Arial"/>
          <w:iCs/>
          <w:lang w:val="fr-FR"/>
        </w:rPr>
      </w:pPr>
      <w:r>
        <w:rPr>
          <w:rFonts w:cs="Arial"/>
          <w:iCs/>
          <w:lang w:val="fr-FR"/>
        </w:rPr>
        <w:t>D'établir une structure de gouvernance, y compris un groupe de travail des États de l'aire de répartition, si nécessaire, pour soutenir et contrôler la mise en œuvre et pour faciliter la coopération et la communication entre les États de l'aire de répartition ;</w:t>
      </w:r>
    </w:p>
    <w:p w14:paraId="19E83032" w14:textId="77777777" w:rsidR="00D46E28" w:rsidRDefault="00D46E28" w:rsidP="00C67C39">
      <w:pPr>
        <w:widowControl w:val="0"/>
        <w:autoSpaceDE w:val="0"/>
        <w:autoSpaceDN w:val="0"/>
        <w:adjustRightInd w:val="0"/>
        <w:spacing w:after="0" w:line="240" w:lineRule="auto"/>
        <w:ind w:left="1418" w:hanging="567"/>
        <w:jc w:val="both"/>
        <w:rPr>
          <w:rFonts w:cs="Arial"/>
          <w:iCs/>
          <w:lang w:val="fr-FR"/>
        </w:rPr>
      </w:pPr>
    </w:p>
    <w:p w14:paraId="7B8DA229" w14:textId="77777777" w:rsidR="00D46E28" w:rsidRDefault="00D46E28" w:rsidP="00C67C39">
      <w:pPr>
        <w:widowControl w:val="0"/>
        <w:numPr>
          <w:ilvl w:val="0"/>
          <w:numId w:val="7"/>
        </w:numPr>
        <w:autoSpaceDE w:val="0"/>
        <w:autoSpaceDN w:val="0"/>
        <w:adjustRightInd w:val="0"/>
        <w:spacing w:after="0" w:line="240" w:lineRule="auto"/>
        <w:ind w:left="1418" w:hanging="567"/>
        <w:jc w:val="both"/>
        <w:rPr>
          <w:rFonts w:cs="Arial"/>
          <w:iCs/>
          <w:lang w:val="fr-FR"/>
        </w:rPr>
      </w:pPr>
      <w:r>
        <w:rPr>
          <w:rFonts w:cs="Arial"/>
          <w:iCs/>
          <w:lang w:val="fr-FR"/>
        </w:rPr>
        <w:t>D'envisager la création de groupes de travail nationaux supplémentaires, selon les besoins, pour garantir une collaboration active entre les parties prenantes au sein de chaque État de l'aire de répartition en vue d'optimiser l'utilisation des ressources et de l'expertise ;</w:t>
      </w:r>
    </w:p>
    <w:p w14:paraId="03930159" w14:textId="77777777" w:rsidR="00D46E28" w:rsidRPr="00315722" w:rsidRDefault="00D46E28" w:rsidP="00C67C39">
      <w:pPr>
        <w:widowControl w:val="0"/>
        <w:autoSpaceDE w:val="0"/>
        <w:autoSpaceDN w:val="0"/>
        <w:adjustRightInd w:val="0"/>
        <w:spacing w:after="0" w:line="240" w:lineRule="auto"/>
        <w:ind w:left="1418" w:hanging="567"/>
        <w:jc w:val="both"/>
        <w:rPr>
          <w:rFonts w:cs="Arial"/>
          <w:iCs/>
          <w:lang w:val="fr-FR"/>
        </w:rPr>
      </w:pPr>
    </w:p>
    <w:p w14:paraId="39A76FF3" w14:textId="77777777" w:rsidR="00D46E28" w:rsidRDefault="00D46E28" w:rsidP="00C67C39">
      <w:pPr>
        <w:widowControl w:val="0"/>
        <w:numPr>
          <w:ilvl w:val="0"/>
          <w:numId w:val="7"/>
        </w:numPr>
        <w:autoSpaceDE w:val="0"/>
        <w:autoSpaceDN w:val="0"/>
        <w:adjustRightInd w:val="0"/>
        <w:spacing w:after="0" w:line="240" w:lineRule="auto"/>
        <w:ind w:left="1418" w:hanging="567"/>
        <w:jc w:val="both"/>
        <w:rPr>
          <w:rFonts w:cs="Arial"/>
          <w:iCs/>
          <w:lang w:val="fr-FR"/>
        </w:rPr>
      </w:pPr>
      <w:r>
        <w:rPr>
          <w:rFonts w:cs="Arial"/>
          <w:iCs/>
          <w:lang w:val="fr-FR"/>
        </w:rPr>
        <w:t>De transmettre un bref rapport sur leur mise en œuvre du Plan d'action par espèce pour l'Ange de mer en Méditerranée à temps pour la dernière réunion du Comité de session avant la 15e session de la Conférence des Parties (COP15) en utilisant un modèle fourni par le Secrétariat ;</w:t>
      </w:r>
    </w:p>
    <w:p w14:paraId="677E9517" w14:textId="77777777" w:rsidR="00D46E28" w:rsidRPr="00315722" w:rsidRDefault="00D46E28" w:rsidP="00C67C39">
      <w:pPr>
        <w:widowControl w:val="0"/>
        <w:autoSpaceDE w:val="0"/>
        <w:autoSpaceDN w:val="0"/>
        <w:adjustRightInd w:val="0"/>
        <w:spacing w:after="0" w:line="240" w:lineRule="auto"/>
        <w:ind w:left="1418" w:hanging="567"/>
        <w:jc w:val="both"/>
        <w:rPr>
          <w:rFonts w:cs="Arial"/>
          <w:iCs/>
          <w:lang w:val="fr-FR"/>
        </w:rPr>
      </w:pPr>
    </w:p>
    <w:p w14:paraId="7E2A8F0F" w14:textId="77777777" w:rsidR="00D46E28" w:rsidRPr="00542420" w:rsidRDefault="00D46E28" w:rsidP="00C67C39">
      <w:pPr>
        <w:widowControl w:val="0"/>
        <w:numPr>
          <w:ilvl w:val="0"/>
          <w:numId w:val="7"/>
        </w:numPr>
        <w:autoSpaceDE w:val="0"/>
        <w:autoSpaceDN w:val="0"/>
        <w:adjustRightInd w:val="0"/>
        <w:spacing w:after="0" w:line="240" w:lineRule="auto"/>
        <w:ind w:left="1418" w:hanging="567"/>
        <w:jc w:val="both"/>
        <w:rPr>
          <w:rFonts w:cs="Arial"/>
          <w:iCs/>
          <w:lang w:val="fr-FR"/>
        </w:rPr>
      </w:pPr>
      <w:r>
        <w:rPr>
          <w:rFonts w:cs="Arial"/>
          <w:iCs/>
          <w:lang w:val="fr-FR"/>
        </w:rPr>
        <w:t>D'examiner les informations fournies par les États de l'aire de répartition sur la mise en œuvre du Plan d'action par espèce pour l'Ange de mer en Méditerranée et de préparer un bref résumé ainsi qu'une analyse ;</w:t>
      </w:r>
    </w:p>
    <w:p w14:paraId="41BF2E61" w14:textId="77777777" w:rsidR="00D46E28" w:rsidRPr="00542420" w:rsidRDefault="00D46E28" w:rsidP="00C67C39">
      <w:pPr>
        <w:widowControl w:val="0"/>
        <w:autoSpaceDE w:val="0"/>
        <w:autoSpaceDN w:val="0"/>
        <w:adjustRightInd w:val="0"/>
        <w:spacing w:after="0" w:line="240" w:lineRule="auto"/>
        <w:ind w:left="1418" w:hanging="567"/>
        <w:jc w:val="both"/>
        <w:rPr>
          <w:rFonts w:cs="Arial"/>
          <w:iCs/>
          <w:lang w:val="fr-FR"/>
        </w:rPr>
      </w:pPr>
    </w:p>
    <w:p w14:paraId="5E6329DC" w14:textId="77777777" w:rsidR="00D46E28" w:rsidRPr="00542420" w:rsidRDefault="00D46E28" w:rsidP="00C67C39">
      <w:pPr>
        <w:widowControl w:val="0"/>
        <w:numPr>
          <w:ilvl w:val="0"/>
          <w:numId w:val="7"/>
        </w:numPr>
        <w:autoSpaceDE w:val="0"/>
        <w:autoSpaceDN w:val="0"/>
        <w:adjustRightInd w:val="0"/>
        <w:spacing w:after="0" w:line="240" w:lineRule="auto"/>
        <w:ind w:left="1418" w:hanging="567"/>
        <w:jc w:val="both"/>
        <w:rPr>
          <w:rFonts w:cs="Arial"/>
          <w:iCs/>
          <w:lang w:val="fr-FR"/>
        </w:rPr>
      </w:pPr>
      <w:r>
        <w:rPr>
          <w:rFonts w:cs="Arial"/>
          <w:iCs/>
          <w:lang w:val="fr-FR"/>
        </w:rPr>
        <w:t>De présenter à la COP15 des recommandations sur la poursuite de la mise en œuvre du Plan d'action par espèce pour l'Ange de mer en Méditerranée ;</w:t>
      </w:r>
    </w:p>
    <w:p w14:paraId="1D49C8F9" w14:textId="77777777" w:rsidR="00D46E28" w:rsidRPr="000776AC" w:rsidRDefault="00D46E28" w:rsidP="00C67C39">
      <w:pPr>
        <w:widowControl w:val="0"/>
        <w:autoSpaceDE w:val="0"/>
        <w:autoSpaceDN w:val="0"/>
        <w:adjustRightInd w:val="0"/>
        <w:spacing w:after="0" w:line="240" w:lineRule="auto"/>
        <w:ind w:left="1418" w:hanging="567"/>
        <w:jc w:val="both"/>
        <w:rPr>
          <w:rFonts w:cs="Arial"/>
          <w:iCs/>
          <w:lang w:val="fr-FR"/>
        </w:rPr>
      </w:pPr>
    </w:p>
    <w:p w14:paraId="32AFA916" w14:textId="77777777" w:rsidR="00D46E28" w:rsidRPr="000776AC" w:rsidRDefault="00D46E28" w:rsidP="00C67C39">
      <w:pPr>
        <w:widowControl w:val="0"/>
        <w:numPr>
          <w:ilvl w:val="0"/>
          <w:numId w:val="7"/>
        </w:numPr>
        <w:autoSpaceDE w:val="0"/>
        <w:autoSpaceDN w:val="0"/>
        <w:adjustRightInd w:val="0"/>
        <w:spacing w:after="0" w:line="240" w:lineRule="auto"/>
        <w:ind w:left="1418" w:hanging="567"/>
        <w:jc w:val="both"/>
        <w:rPr>
          <w:rFonts w:cs="Arial"/>
          <w:iCs/>
          <w:lang w:val="fr-FR"/>
        </w:rPr>
      </w:pPr>
      <w:r>
        <w:rPr>
          <w:rFonts w:cs="Arial"/>
          <w:iCs/>
          <w:lang w:val="fr-FR"/>
        </w:rPr>
        <w:t>D'encourager les États de l'aire de répartition non-Parties à adopter le Plan d'action par espèce pour l'Ange de mer en Méditerranée et d'en faire usage.</w:t>
      </w:r>
    </w:p>
    <w:p w14:paraId="17F6866A" w14:textId="77777777" w:rsidR="00D46E28" w:rsidRPr="00196307" w:rsidRDefault="00D46E28" w:rsidP="00C67C39">
      <w:pPr>
        <w:widowControl w:val="0"/>
        <w:autoSpaceDE w:val="0"/>
        <w:autoSpaceDN w:val="0"/>
        <w:adjustRightInd w:val="0"/>
        <w:spacing w:after="0" w:line="240" w:lineRule="auto"/>
        <w:ind w:left="1418" w:hanging="567"/>
        <w:jc w:val="both"/>
        <w:rPr>
          <w:rFonts w:cs="Arial"/>
          <w:iCs/>
          <w:lang w:val="fr-FR"/>
        </w:rPr>
      </w:pPr>
    </w:p>
    <w:p w14:paraId="678F46AE" w14:textId="77777777" w:rsidR="00D46E28" w:rsidRPr="00F70A87" w:rsidRDefault="00D46E28" w:rsidP="00C67C39">
      <w:pPr>
        <w:widowControl w:val="0"/>
        <w:autoSpaceDE w:val="0"/>
        <w:autoSpaceDN w:val="0"/>
        <w:adjustRightInd w:val="0"/>
        <w:spacing w:after="0" w:line="240" w:lineRule="auto"/>
        <w:ind w:left="851" w:hanging="851"/>
        <w:jc w:val="both"/>
        <w:rPr>
          <w:rFonts w:cs="Arial"/>
          <w:iCs/>
          <w:lang w:val="fr-FR"/>
        </w:rPr>
      </w:pPr>
      <w:r>
        <w:rPr>
          <w:rFonts w:cs="Arial"/>
          <w:lang w:val="fr-FR"/>
        </w:rPr>
        <w:t>14.BB</w:t>
      </w:r>
      <w:r>
        <w:rPr>
          <w:rFonts w:cs="Arial"/>
          <w:lang w:val="fr-FR"/>
        </w:rPr>
        <w:tab/>
        <w:t>Les</w:t>
      </w:r>
      <w:r>
        <w:rPr>
          <w:rFonts w:cs="Arial"/>
          <w:iCs/>
          <w:lang w:val="fr-FR"/>
        </w:rPr>
        <w:t xml:space="preserve"> États de l'aire de répartition non-Parties sont priés de collaborer avec les États de l'aire de répartition Parties pour mettre en œuvre les activités décrites dans le Plan d'action par espèce </w:t>
      </w:r>
      <w:r>
        <w:rPr>
          <w:rFonts w:cs="Arial"/>
          <w:lang w:val="fr-FR"/>
        </w:rPr>
        <w:t>pour l'Ange de mer en Méditerranée</w:t>
      </w:r>
      <w:r>
        <w:rPr>
          <w:rFonts w:cs="Arial"/>
          <w:iCs/>
          <w:lang w:val="fr-FR"/>
        </w:rPr>
        <w:t xml:space="preserve"> ;</w:t>
      </w:r>
    </w:p>
    <w:p w14:paraId="7E97678F" w14:textId="69BF4D48" w:rsidR="00C67C39" w:rsidRDefault="00C67C39" w:rsidP="00D46E28">
      <w:pPr>
        <w:spacing w:after="0" w:line="240" w:lineRule="auto"/>
        <w:jc w:val="both"/>
        <w:rPr>
          <w:rFonts w:cs="Arial"/>
          <w:lang w:val="fr-FR"/>
        </w:rPr>
      </w:pPr>
      <w:r>
        <w:rPr>
          <w:rFonts w:cs="Arial"/>
          <w:lang w:val="fr-FR"/>
        </w:rPr>
        <w:br w:type="page"/>
      </w:r>
    </w:p>
    <w:p w14:paraId="6B049FFD" w14:textId="77777777" w:rsidR="00D46E28" w:rsidRPr="00196307" w:rsidRDefault="00D46E28" w:rsidP="00D46E28">
      <w:pPr>
        <w:spacing w:after="0" w:line="240" w:lineRule="auto"/>
        <w:jc w:val="both"/>
        <w:rPr>
          <w:rFonts w:cs="Arial"/>
          <w:lang w:val="fr-FR"/>
        </w:rPr>
      </w:pPr>
    </w:p>
    <w:p w14:paraId="116CDDCD" w14:textId="47518E6C" w:rsidR="00D46E28" w:rsidRPr="00196307" w:rsidRDefault="00D46E28" w:rsidP="00D46E28">
      <w:pPr>
        <w:spacing w:after="0" w:line="240" w:lineRule="auto"/>
        <w:jc w:val="both"/>
        <w:rPr>
          <w:rFonts w:cs="Arial"/>
          <w:b/>
          <w:i/>
          <w:lang w:val="fr-FR"/>
        </w:rPr>
      </w:pPr>
      <w:r>
        <w:rPr>
          <w:rFonts w:cs="Arial"/>
          <w:b/>
          <w:i/>
          <w:lang w:val="fr-FR"/>
        </w:rPr>
        <w:t>À l'</w:t>
      </w:r>
      <w:r w:rsidR="00C67C39">
        <w:rPr>
          <w:rFonts w:cs="Arial"/>
          <w:b/>
          <w:i/>
          <w:lang w:val="fr-FR"/>
        </w:rPr>
        <w:t>at</w:t>
      </w:r>
      <w:r>
        <w:rPr>
          <w:rFonts w:cs="Arial"/>
          <w:b/>
          <w:i/>
          <w:lang w:val="fr-FR"/>
        </w:rPr>
        <w:t>tention des organisations intergouvernementales</w:t>
      </w:r>
    </w:p>
    <w:p w14:paraId="1885B6E6" w14:textId="77777777" w:rsidR="00D46E28" w:rsidRPr="00196307" w:rsidRDefault="00D46E28" w:rsidP="00D46E28">
      <w:pPr>
        <w:spacing w:after="0" w:line="240" w:lineRule="auto"/>
        <w:jc w:val="both"/>
        <w:rPr>
          <w:rFonts w:cs="Arial"/>
          <w:lang w:val="fr-FR"/>
        </w:rPr>
      </w:pPr>
    </w:p>
    <w:p w14:paraId="5CC65C96" w14:textId="77777777" w:rsidR="00D46E28" w:rsidRDefault="00D46E28" w:rsidP="00D46E28">
      <w:pPr>
        <w:spacing w:after="0" w:line="240" w:lineRule="auto"/>
        <w:ind w:left="851" w:hanging="851"/>
        <w:jc w:val="both"/>
        <w:rPr>
          <w:rFonts w:cs="Arial"/>
          <w:iCs/>
          <w:lang w:val="fr-FR"/>
        </w:rPr>
      </w:pPr>
      <w:r>
        <w:rPr>
          <w:rFonts w:cs="Arial"/>
          <w:lang w:val="fr-FR"/>
        </w:rPr>
        <w:t>14.CC</w:t>
      </w:r>
      <w:r>
        <w:rPr>
          <w:rFonts w:cs="Arial"/>
          <w:lang w:val="fr-FR"/>
        </w:rPr>
        <w:tab/>
        <w:t xml:space="preserve">Les organisations intergouvernementales, en particulier la </w:t>
      </w:r>
      <w:r>
        <w:rPr>
          <w:rFonts w:eastAsia="Times New Roman" w:cs="Arial"/>
          <w:lang w:val="fr-FR"/>
        </w:rPr>
        <w:t xml:space="preserve">Commission générale des pêches pour la Méditerranée </w:t>
      </w:r>
      <w:r>
        <w:rPr>
          <w:rFonts w:cs="Arial"/>
          <w:lang w:val="fr-FR"/>
        </w:rPr>
        <w:t xml:space="preserve">(CGPM) et le Mémorandum d'entente sur la conservation des requins migrateurs (MdE Requins) ainsi que son Comité consultatif, sont encouragées à continuer de </w:t>
      </w:r>
      <w:r>
        <w:rPr>
          <w:rFonts w:cs="Arial"/>
          <w:iCs/>
          <w:lang w:val="fr-FR"/>
        </w:rPr>
        <w:t xml:space="preserve">contribuer à la mise en œuvre des activités décrites dans le Plan d'action par espèce </w:t>
      </w:r>
      <w:r>
        <w:rPr>
          <w:rFonts w:cs="Arial"/>
          <w:lang w:val="fr-FR"/>
        </w:rPr>
        <w:t>pour l'Ange de mer en Méditerranée</w:t>
      </w:r>
      <w:r>
        <w:rPr>
          <w:rFonts w:cs="Arial"/>
          <w:iCs/>
          <w:lang w:val="fr-FR"/>
        </w:rPr>
        <w:t xml:space="preserve"> ;</w:t>
      </w:r>
    </w:p>
    <w:p w14:paraId="40DAC7D3" w14:textId="77777777" w:rsidR="00D46E28" w:rsidRDefault="00D46E28" w:rsidP="00D46E28">
      <w:pPr>
        <w:spacing w:after="0" w:line="240" w:lineRule="auto"/>
        <w:ind w:left="851" w:hanging="851"/>
        <w:jc w:val="both"/>
        <w:rPr>
          <w:rFonts w:cs="Arial"/>
          <w:lang w:val="fr-FR"/>
        </w:rPr>
      </w:pPr>
    </w:p>
    <w:p w14:paraId="4B6DE3DC" w14:textId="77777777" w:rsidR="00C67C39" w:rsidRDefault="00C67C39" w:rsidP="00D46E28">
      <w:pPr>
        <w:spacing w:after="0" w:line="240" w:lineRule="auto"/>
        <w:ind w:left="851" w:hanging="851"/>
        <w:jc w:val="both"/>
        <w:rPr>
          <w:rFonts w:cs="Arial"/>
          <w:lang w:val="fr-FR"/>
        </w:rPr>
      </w:pPr>
    </w:p>
    <w:p w14:paraId="2430C19F" w14:textId="5ABD112A" w:rsidR="00D46E28" w:rsidRPr="00196307" w:rsidRDefault="00D46E28" w:rsidP="00D46E28">
      <w:pPr>
        <w:spacing w:after="0" w:line="240" w:lineRule="auto"/>
        <w:jc w:val="both"/>
        <w:rPr>
          <w:rFonts w:cs="Arial"/>
          <w:b/>
          <w:i/>
          <w:lang w:val="fr-FR"/>
        </w:rPr>
      </w:pPr>
      <w:r>
        <w:rPr>
          <w:rFonts w:cs="Arial"/>
          <w:b/>
          <w:i/>
          <w:lang w:val="fr-FR"/>
        </w:rPr>
        <w:t>À l'</w:t>
      </w:r>
      <w:r w:rsidR="00C67C39">
        <w:rPr>
          <w:rFonts w:cs="Arial"/>
          <w:b/>
          <w:i/>
          <w:lang w:val="fr-FR"/>
        </w:rPr>
        <w:t>at</w:t>
      </w:r>
      <w:r>
        <w:rPr>
          <w:rFonts w:cs="Arial"/>
          <w:b/>
          <w:i/>
          <w:lang w:val="fr-FR"/>
        </w:rPr>
        <w:t>tention des organisations non gouvernementales et des experts</w:t>
      </w:r>
    </w:p>
    <w:p w14:paraId="4C93B989" w14:textId="77777777" w:rsidR="00D46E28" w:rsidRDefault="00D46E28" w:rsidP="00C67C39">
      <w:pPr>
        <w:spacing w:after="0" w:line="240" w:lineRule="auto"/>
        <w:jc w:val="both"/>
        <w:rPr>
          <w:rFonts w:cs="Arial"/>
          <w:lang w:val="fr-FR"/>
        </w:rPr>
      </w:pPr>
    </w:p>
    <w:p w14:paraId="5A41A7FE" w14:textId="77777777" w:rsidR="00D46E28" w:rsidRDefault="00D46E28" w:rsidP="00D46E28">
      <w:pPr>
        <w:spacing w:after="0" w:line="240" w:lineRule="auto"/>
        <w:ind w:left="851" w:hanging="851"/>
        <w:jc w:val="both"/>
        <w:rPr>
          <w:rFonts w:cs="Arial"/>
          <w:lang w:val="fr-FR"/>
        </w:rPr>
      </w:pPr>
      <w:r>
        <w:rPr>
          <w:rFonts w:cs="Arial"/>
          <w:lang w:val="fr-FR"/>
        </w:rPr>
        <w:t>14.DD</w:t>
      </w:r>
      <w:r>
        <w:rPr>
          <w:rFonts w:cs="Arial"/>
          <w:lang w:val="fr-FR"/>
        </w:rPr>
        <w:tab/>
      </w:r>
      <w:r>
        <w:rPr>
          <w:rFonts w:cs="Arial"/>
          <w:bCs/>
          <w:iCs/>
          <w:lang w:val="fr-FR"/>
        </w:rPr>
        <w:t>Les organisations non gouvernementales, l'Angel Shark Conservation Network (ASCN) et les autres experts sont</w:t>
      </w:r>
      <w:r>
        <w:rPr>
          <w:rFonts w:cs="Arial"/>
          <w:lang w:val="fr-FR"/>
        </w:rPr>
        <w:t xml:space="preserve"> encouragés à fournir un soutien technique aux États de l'aire de répartition pour la mise en œuvre du Plan d'action et pour le développement de son annexe IV (</w:t>
      </w:r>
      <w:r>
        <w:rPr>
          <w:rFonts w:cs="Arial"/>
          <w:i/>
          <w:lang w:val="fr-FR"/>
        </w:rPr>
        <w:t>Outils et orientations appuyant la mise en œuvre du Plan d'action par espèce</w:t>
      </w:r>
      <w:r>
        <w:rPr>
          <w:rFonts w:cs="Arial"/>
          <w:lang w:val="fr-FR"/>
        </w:rPr>
        <w:t>)</w:t>
      </w:r>
      <w:r>
        <w:rPr>
          <w:rFonts w:cs="Arial"/>
          <w:iCs/>
          <w:lang w:val="fr-FR"/>
        </w:rPr>
        <w:t>.</w:t>
      </w:r>
    </w:p>
    <w:p w14:paraId="23D69258" w14:textId="77777777" w:rsidR="00D46E28" w:rsidRPr="00196307" w:rsidRDefault="00D46E28" w:rsidP="00C67C39">
      <w:pPr>
        <w:spacing w:after="0" w:line="240" w:lineRule="auto"/>
        <w:jc w:val="both"/>
        <w:rPr>
          <w:rFonts w:cs="Arial"/>
          <w:lang w:val="fr-FR"/>
        </w:rPr>
      </w:pPr>
    </w:p>
    <w:p w14:paraId="79B8EFFD" w14:textId="77777777" w:rsidR="00D46E28" w:rsidRPr="00196307" w:rsidRDefault="00D46E28" w:rsidP="00D46E28">
      <w:pPr>
        <w:spacing w:after="0" w:line="240" w:lineRule="auto"/>
        <w:jc w:val="both"/>
        <w:rPr>
          <w:rFonts w:cs="Arial"/>
          <w:b/>
          <w:i/>
          <w:lang w:val="fr-FR"/>
        </w:rPr>
      </w:pPr>
    </w:p>
    <w:p w14:paraId="46DBBBB0" w14:textId="77777777" w:rsidR="00D46E28" w:rsidRPr="00196307" w:rsidRDefault="00D46E28" w:rsidP="00D46E28">
      <w:pPr>
        <w:spacing w:after="0" w:line="240" w:lineRule="auto"/>
        <w:jc w:val="both"/>
        <w:rPr>
          <w:rFonts w:cs="Arial"/>
          <w:b/>
          <w:i/>
          <w:lang w:val="fr-FR"/>
        </w:rPr>
      </w:pPr>
      <w:r>
        <w:rPr>
          <w:rFonts w:cs="Arial"/>
          <w:b/>
          <w:i/>
          <w:lang w:val="fr-FR"/>
        </w:rPr>
        <w:t>À l'attention du Secrétariat</w:t>
      </w:r>
    </w:p>
    <w:p w14:paraId="76BC35A9" w14:textId="77777777" w:rsidR="00D46E28" w:rsidRPr="00196307" w:rsidRDefault="00D46E28" w:rsidP="00D46E28">
      <w:pPr>
        <w:spacing w:after="0" w:line="240" w:lineRule="auto"/>
        <w:jc w:val="both"/>
        <w:rPr>
          <w:rFonts w:cs="Arial"/>
          <w:lang w:val="fr-FR"/>
        </w:rPr>
      </w:pPr>
    </w:p>
    <w:p w14:paraId="2D6395B9" w14:textId="51CB4131" w:rsidR="00D46E28" w:rsidRPr="00196307" w:rsidRDefault="00D46E28" w:rsidP="00D46E28">
      <w:pPr>
        <w:spacing w:after="0" w:line="240" w:lineRule="auto"/>
        <w:ind w:left="851" w:hanging="851"/>
        <w:jc w:val="both"/>
        <w:rPr>
          <w:rFonts w:cs="Arial"/>
          <w:iCs/>
          <w:lang w:val="fr-FR"/>
        </w:rPr>
      </w:pPr>
      <w:r>
        <w:rPr>
          <w:rFonts w:cs="Arial"/>
          <w:lang w:val="fr-FR"/>
        </w:rPr>
        <w:t>14.FF</w:t>
      </w:r>
      <w:r>
        <w:rPr>
          <w:rFonts w:cs="Arial"/>
          <w:lang w:val="fr-FR"/>
        </w:rPr>
        <w:tab/>
        <w:t>Le Secrétariat :</w:t>
      </w:r>
    </w:p>
    <w:p w14:paraId="6073A176" w14:textId="77777777" w:rsidR="00D46E28" w:rsidRPr="00196307" w:rsidRDefault="00D46E28" w:rsidP="00D46E28">
      <w:pPr>
        <w:spacing w:after="0" w:line="240" w:lineRule="auto"/>
        <w:ind w:left="720" w:hanging="720"/>
        <w:jc w:val="both"/>
        <w:rPr>
          <w:rFonts w:cs="Arial"/>
          <w:iCs/>
          <w:lang w:val="fr-FR"/>
        </w:rPr>
      </w:pPr>
    </w:p>
    <w:p w14:paraId="4F06221A" w14:textId="77777777" w:rsidR="00D46E28" w:rsidRPr="00FD4662" w:rsidRDefault="00D46E28" w:rsidP="00D46E28">
      <w:pPr>
        <w:widowControl w:val="0"/>
        <w:numPr>
          <w:ilvl w:val="0"/>
          <w:numId w:val="8"/>
        </w:numPr>
        <w:autoSpaceDE w:val="0"/>
        <w:autoSpaceDN w:val="0"/>
        <w:adjustRightInd w:val="0"/>
        <w:spacing w:after="0" w:line="240" w:lineRule="auto"/>
        <w:ind w:left="1418" w:hanging="567"/>
        <w:jc w:val="both"/>
        <w:rPr>
          <w:rFonts w:cs="Arial"/>
          <w:lang w:val="fr-FR"/>
        </w:rPr>
      </w:pPr>
      <w:r>
        <w:rPr>
          <w:rFonts w:cs="Arial"/>
          <w:iCs/>
          <w:lang w:val="fr-FR"/>
        </w:rPr>
        <w:t>Encouragera les États de l'aire de répartition non-Parties à adopter le Plan d'action par espèce</w:t>
      </w:r>
      <w:r>
        <w:rPr>
          <w:rFonts w:cs="Arial"/>
          <w:lang w:val="fr-FR"/>
        </w:rPr>
        <w:t xml:space="preserve"> pour l'Ange de mer en Méditerranée</w:t>
      </w:r>
      <w:r>
        <w:rPr>
          <w:rFonts w:cs="Arial"/>
          <w:iCs/>
          <w:lang w:val="fr-FR"/>
        </w:rPr>
        <w:t xml:space="preserve"> ;</w:t>
      </w:r>
    </w:p>
    <w:p w14:paraId="39573169" w14:textId="77777777" w:rsidR="00D46E28" w:rsidRPr="00D21AE8" w:rsidRDefault="00D46E28" w:rsidP="00D46E28">
      <w:pPr>
        <w:widowControl w:val="0"/>
        <w:autoSpaceDE w:val="0"/>
        <w:autoSpaceDN w:val="0"/>
        <w:adjustRightInd w:val="0"/>
        <w:spacing w:after="0" w:line="240" w:lineRule="auto"/>
        <w:ind w:left="1418"/>
        <w:jc w:val="both"/>
        <w:rPr>
          <w:rFonts w:cs="Arial"/>
          <w:lang w:val="fr-FR"/>
        </w:rPr>
      </w:pPr>
    </w:p>
    <w:p w14:paraId="610F6D8C" w14:textId="77777777" w:rsidR="00D46E28" w:rsidRDefault="00D46E28" w:rsidP="00D46E28">
      <w:pPr>
        <w:widowControl w:val="0"/>
        <w:numPr>
          <w:ilvl w:val="0"/>
          <w:numId w:val="8"/>
        </w:numPr>
        <w:autoSpaceDE w:val="0"/>
        <w:autoSpaceDN w:val="0"/>
        <w:adjustRightInd w:val="0"/>
        <w:spacing w:after="0" w:line="240" w:lineRule="auto"/>
        <w:ind w:left="1418" w:hanging="567"/>
        <w:jc w:val="both"/>
        <w:rPr>
          <w:rFonts w:cs="Arial"/>
          <w:lang w:val="fr-FR"/>
        </w:rPr>
      </w:pPr>
      <w:r>
        <w:rPr>
          <w:rFonts w:cs="Arial"/>
          <w:lang w:val="fr-FR"/>
        </w:rPr>
        <w:t>Aidera les États de l'aire de répartition à mettre en place une structure de gouvernance ainsi qu'un système de suivi et fournira une plateforme de communication, sur demande et sous réserve de la disponibilité des ressources nécessaires ;</w:t>
      </w:r>
    </w:p>
    <w:p w14:paraId="27EA7CFC" w14:textId="77777777" w:rsidR="00D46E28" w:rsidRPr="00D21AE8" w:rsidRDefault="00D46E28" w:rsidP="00D46E28">
      <w:pPr>
        <w:widowControl w:val="0"/>
        <w:autoSpaceDE w:val="0"/>
        <w:autoSpaceDN w:val="0"/>
        <w:adjustRightInd w:val="0"/>
        <w:spacing w:after="0" w:line="240" w:lineRule="auto"/>
        <w:jc w:val="both"/>
        <w:rPr>
          <w:rFonts w:cs="Arial"/>
          <w:lang w:val="fr-FR"/>
        </w:rPr>
      </w:pPr>
    </w:p>
    <w:p w14:paraId="69C9A351" w14:textId="77777777" w:rsidR="00D46E28" w:rsidRPr="00A902A0" w:rsidRDefault="00D46E28" w:rsidP="00D46E28">
      <w:pPr>
        <w:widowControl w:val="0"/>
        <w:numPr>
          <w:ilvl w:val="0"/>
          <w:numId w:val="8"/>
        </w:numPr>
        <w:autoSpaceDE w:val="0"/>
        <w:autoSpaceDN w:val="0"/>
        <w:adjustRightInd w:val="0"/>
        <w:spacing w:after="0" w:line="240" w:lineRule="auto"/>
        <w:ind w:left="1418" w:hanging="567"/>
        <w:jc w:val="both"/>
        <w:rPr>
          <w:rFonts w:cs="Arial"/>
          <w:lang w:val="fr-FR"/>
        </w:rPr>
      </w:pPr>
      <w:r>
        <w:rPr>
          <w:rFonts w:cs="Arial"/>
          <w:lang w:val="fr-FR"/>
        </w:rPr>
        <w:t xml:space="preserve">Élaborera un formulaire de rapport simple, en collaboration avec le groupe de travail des États de l'aire de répartition, afin de permettre l'évaluation des progrès réalisés dans la mise en œuvre du Plan d'action par espèce pour l'Ange de mer en Méditerranée, et le transmettra aux </w:t>
      </w:r>
      <w:r>
        <w:rPr>
          <w:rFonts w:cs="Arial"/>
          <w:iCs/>
          <w:lang w:val="fr-FR"/>
        </w:rPr>
        <w:t xml:space="preserve">États de l'aire de répartition afin de faciliter l'établissement des rapports en vue de la </w:t>
      </w:r>
      <w:r>
        <w:rPr>
          <w:rFonts w:cs="Arial"/>
          <w:lang w:val="fr-FR"/>
        </w:rPr>
        <w:t>COP15 ;</w:t>
      </w:r>
    </w:p>
    <w:p w14:paraId="778B371C" w14:textId="77777777" w:rsidR="00D46E28" w:rsidRPr="00D21AE8" w:rsidRDefault="00D46E28" w:rsidP="00D46E28">
      <w:pPr>
        <w:widowControl w:val="0"/>
        <w:autoSpaceDE w:val="0"/>
        <w:autoSpaceDN w:val="0"/>
        <w:adjustRightInd w:val="0"/>
        <w:spacing w:after="0" w:line="240" w:lineRule="auto"/>
        <w:ind w:left="1418"/>
        <w:jc w:val="both"/>
        <w:rPr>
          <w:rFonts w:cs="Arial"/>
          <w:lang w:val="fr-FR"/>
        </w:rPr>
      </w:pPr>
    </w:p>
    <w:p w14:paraId="32CE2176" w14:textId="77777777" w:rsidR="00D46E28" w:rsidRPr="00D21AE8" w:rsidRDefault="00D46E28" w:rsidP="00D46E28">
      <w:pPr>
        <w:widowControl w:val="0"/>
        <w:numPr>
          <w:ilvl w:val="0"/>
          <w:numId w:val="8"/>
        </w:numPr>
        <w:autoSpaceDE w:val="0"/>
        <w:autoSpaceDN w:val="0"/>
        <w:adjustRightInd w:val="0"/>
        <w:spacing w:after="0" w:line="240" w:lineRule="auto"/>
        <w:ind w:left="1418" w:hanging="567"/>
        <w:jc w:val="both"/>
        <w:rPr>
          <w:rFonts w:cs="Arial"/>
          <w:lang w:val="fr-FR"/>
        </w:rPr>
      </w:pPr>
      <w:r>
        <w:rPr>
          <w:rFonts w:cs="Arial"/>
          <w:iCs/>
          <w:lang w:val="fr-FR"/>
        </w:rPr>
        <w:t>Convoquera, sous réserve de la disponibilité de ressources externes, une réunion des États de l'aire de répartition afin de dynamiser la mise en œuvre des actions prioritaires et de faciliter la coordination dans l'ensemble de la région.</w:t>
      </w:r>
    </w:p>
    <w:p w14:paraId="3173DD71"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sectPr w:rsidR="0023109C" w:rsidRPr="0023109C" w:rsidSect="00EC4F04">
      <w:headerReference w:type="even" r:id="rId27"/>
      <w:headerReference w:type="first" r:id="rId28"/>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A388036" w14:textId="77777777" w:rsidR="00D46E28" w:rsidRPr="002D6582" w:rsidRDefault="00D46E28"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FE15" w14:textId="77777777" w:rsidR="00D46E28" w:rsidRPr="002D6582" w:rsidRDefault="00D46E28"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 w:id="1">
    <w:p w14:paraId="2FC36D38" w14:textId="77777777" w:rsidR="00D46E28" w:rsidRPr="00F93030" w:rsidRDefault="00D46E28" w:rsidP="00D46E28">
      <w:pPr>
        <w:pStyle w:val="FootnoteText"/>
        <w:rPr>
          <w:rFonts w:ascii="Arial" w:hAnsi="Arial" w:cs="Arial"/>
          <w:sz w:val="16"/>
          <w:szCs w:val="16"/>
          <w:lang w:val="fr-FR"/>
        </w:rPr>
      </w:pPr>
      <w:r w:rsidRPr="00F93030">
        <w:rPr>
          <w:rStyle w:val="FootnoteReference"/>
          <w:rFonts w:ascii="Arial" w:hAnsi="Arial" w:cs="Arial"/>
          <w:sz w:val="16"/>
          <w:szCs w:val="16"/>
          <w:lang w:val="fr-FR"/>
        </w:rPr>
        <w:footnoteRef/>
      </w:r>
      <w:hyperlink r:id="rId1" w:history="1">
        <w:r w:rsidRPr="00F93030">
          <w:rPr>
            <w:rStyle w:val="Hyperlink"/>
            <w:rFonts w:ascii="Arial" w:hAnsi="Arial" w:cs="Arial"/>
            <w:sz w:val="16"/>
            <w:szCs w:val="16"/>
            <w:lang w:val="fr-FR"/>
          </w:rPr>
          <w:t>https://angelsharknetwork.com/</w:t>
        </w:r>
      </w:hyperlink>
      <w:r w:rsidRPr="00F93030">
        <w:rPr>
          <w:rFonts w:ascii="Arial" w:hAnsi="Arial" w:cs="Arial"/>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40EE" w14:textId="4ED30ED6" w:rsidR="00B24595" w:rsidRPr="00661875" w:rsidRDefault="00C67C39" w:rsidP="00371DE1">
    <w:pPr>
      <w:pStyle w:val="Header"/>
      <w:pBdr>
        <w:bottom w:val="single" w:sz="4" w:space="1" w:color="auto"/>
      </w:pBdr>
      <w:rPr>
        <w:rFonts w:cs="Arial"/>
        <w:i/>
        <w:sz w:val="18"/>
        <w:szCs w:val="18"/>
        <w:lang w:val="de-DE"/>
      </w:rPr>
    </w:pPr>
    <w:r>
      <w:rPr>
        <w:rFonts w:cs="Arial"/>
        <w:i/>
        <w:sz w:val="18"/>
        <w:szCs w:val="18"/>
        <w:lang w:val="de-DE"/>
      </w:rPr>
      <w:t>UNEP/CMS/COP13/Doc.</w:t>
    </w:r>
    <w:r w:rsidR="00D46E28">
      <w:rPr>
        <w:rFonts w:cs="Arial"/>
        <w:i/>
        <w:sz w:val="18"/>
        <w:szCs w:val="18"/>
        <w:lang w:val="de-DE"/>
      </w:rPr>
      <w:t>27.7.1</w:t>
    </w:r>
    <w:r>
      <w:rPr>
        <w:rFonts w:cs="Arial"/>
        <w:i/>
        <w:sz w:val="18"/>
        <w:szCs w:val="18"/>
        <w:lang w:val="de-DE"/>
      </w:rPr>
      <w:t>/Annex</w:t>
    </w:r>
    <w:r w:rsidR="00D46E28">
      <w:rPr>
        <w:rFonts w:cs="Arial"/>
        <w:i/>
        <w:sz w:val="18"/>
        <w:szCs w:val="18"/>
        <w:lang w:val="de-DE"/>
      </w:rPr>
      <w:t>e</w:t>
    </w:r>
    <w:r>
      <w:rPr>
        <w:rFonts w:cs="Arial"/>
        <w:i/>
        <w:sz w:val="18"/>
        <w:szCs w:val="18"/>
        <w:lang w:val="de-DE"/>
      </w:rPr>
      <w:t xml:space="preserve"> 3</w:t>
    </w:r>
  </w:p>
  <w:p w14:paraId="48B1C606" w14:textId="77777777" w:rsidR="00B24595" w:rsidRPr="00371DE1" w:rsidRDefault="00B24595"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09D2" w14:textId="138E8CDF" w:rsidR="00B24595" w:rsidRPr="00661875" w:rsidRDefault="00C67C39" w:rsidP="006C71F7">
    <w:pPr>
      <w:pStyle w:val="Header"/>
      <w:pBdr>
        <w:bottom w:val="single" w:sz="4" w:space="1" w:color="auto"/>
      </w:pBdr>
      <w:jc w:val="right"/>
      <w:rPr>
        <w:rFonts w:cs="Arial"/>
        <w:i/>
        <w:sz w:val="18"/>
        <w:szCs w:val="18"/>
        <w:lang w:val="fr-FR"/>
      </w:rPr>
    </w:pPr>
    <w:r>
      <w:rPr>
        <w:rFonts w:cs="Arial"/>
        <w:i/>
        <w:sz w:val="18"/>
        <w:szCs w:val="18"/>
        <w:lang w:val="fr-FR"/>
      </w:rPr>
      <w:t>UNEP/CMS/COP14/Doc.</w:t>
    </w:r>
    <w:r w:rsidR="00D46E28">
      <w:rPr>
        <w:rFonts w:cs="Arial"/>
        <w:i/>
        <w:sz w:val="18"/>
        <w:szCs w:val="18"/>
        <w:lang w:val="fr-FR"/>
      </w:rPr>
      <w:t>27.7.1</w:t>
    </w:r>
    <w:r>
      <w:rPr>
        <w:rFonts w:cs="Arial"/>
        <w:i/>
        <w:sz w:val="18"/>
        <w:szCs w:val="18"/>
        <w:lang w:val="fr-FR"/>
      </w:rPr>
      <w:t>/Annex</w:t>
    </w:r>
    <w:r w:rsidR="00D46E28">
      <w:rPr>
        <w:rFonts w:cs="Arial"/>
        <w:i/>
        <w:sz w:val="18"/>
        <w:szCs w:val="18"/>
        <w:lang w:val="fr-FR"/>
      </w:rPr>
      <w:t>e</w:t>
    </w:r>
    <w:r>
      <w:rPr>
        <w:rFonts w:cs="Arial"/>
        <w:i/>
        <w:sz w:val="18"/>
        <w:szCs w:val="18"/>
        <w:lang w:val="fr-FR"/>
      </w:rPr>
      <w:t xml:space="preserve"> 3</w:t>
    </w:r>
  </w:p>
  <w:p w14:paraId="56546DC4" w14:textId="77777777" w:rsidR="00B24595" w:rsidRPr="002E0DE9" w:rsidRDefault="00B2459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956702308" name="Picture 95670230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35512492" name="Picture 1355124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349452040" name="Picture 13494520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BA42" w14:textId="77777777" w:rsidR="00D46E28" w:rsidRPr="00661875" w:rsidRDefault="00D46E28" w:rsidP="00371DE1">
    <w:pPr>
      <w:pStyle w:val="Header"/>
      <w:pBdr>
        <w:bottom w:val="single" w:sz="4" w:space="1" w:color="auto"/>
      </w:pBdr>
      <w:rPr>
        <w:rFonts w:cs="Arial"/>
        <w:i/>
        <w:sz w:val="18"/>
        <w:szCs w:val="18"/>
        <w:lang w:val="de-DE"/>
      </w:rPr>
    </w:pPr>
    <w:r>
      <w:rPr>
        <w:rFonts w:cs="Arial"/>
        <w:i/>
        <w:sz w:val="18"/>
        <w:szCs w:val="18"/>
        <w:lang w:val="de-DE"/>
      </w:rPr>
      <w:t>UNEP/CMS/COP13/Doc.[  ]/Annex[...]</w:t>
    </w:r>
  </w:p>
  <w:p w14:paraId="2F9369AB" w14:textId="77777777" w:rsidR="00D46E28" w:rsidRPr="00371DE1" w:rsidRDefault="00D46E28"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3940" w14:textId="471F25D9" w:rsidR="00D46E28" w:rsidRPr="00661875" w:rsidRDefault="00D46E28" w:rsidP="00A836DB">
    <w:pPr>
      <w:pStyle w:val="Header"/>
      <w:pBdr>
        <w:bottom w:val="single" w:sz="4" w:space="1" w:color="auto"/>
      </w:pBdr>
      <w:jc w:val="right"/>
      <w:rPr>
        <w:rFonts w:cs="Arial"/>
        <w:i/>
        <w:sz w:val="18"/>
        <w:szCs w:val="18"/>
        <w:lang w:val="de-DE"/>
      </w:rPr>
    </w:pPr>
    <w:r>
      <w:rPr>
        <w:rFonts w:cs="Arial"/>
        <w:i/>
        <w:sz w:val="18"/>
        <w:szCs w:val="18"/>
        <w:lang w:val="de-DE"/>
      </w:rPr>
      <w:t>UNEP/CMS/COP14/Doc.27.7.1</w:t>
    </w:r>
  </w:p>
  <w:p w14:paraId="618428A3" w14:textId="77777777" w:rsidR="00D46E28" w:rsidRPr="00A836DB" w:rsidRDefault="00D46E28"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32C" w14:textId="559AA72E" w:rsidR="00D46E28" w:rsidRPr="00661875" w:rsidRDefault="00D46E28" w:rsidP="002D6582">
    <w:pPr>
      <w:pStyle w:val="Header"/>
      <w:pBdr>
        <w:bottom w:val="single" w:sz="4" w:space="1" w:color="auto"/>
      </w:pBdr>
      <w:rPr>
        <w:rFonts w:cs="Arial"/>
        <w:i/>
        <w:sz w:val="18"/>
        <w:szCs w:val="18"/>
        <w:lang w:val="de-DE"/>
      </w:rPr>
    </w:pPr>
    <w:r>
      <w:rPr>
        <w:rFonts w:cs="Arial"/>
        <w:i/>
        <w:sz w:val="18"/>
        <w:szCs w:val="18"/>
        <w:lang w:val="de-DE"/>
      </w:rPr>
      <w:t>UNEP/CMS/COP14/Doc.27.7.1</w:t>
    </w:r>
  </w:p>
  <w:p w14:paraId="08E8BEDD" w14:textId="77777777" w:rsidR="00D46E28" w:rsidRPr="002D6582" w:rsidRDefault="00D46E28"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3B92" w14:textId="77777777" w:rsidR="00D46E28" w:rsidRPr="00661875" w:rsidRDefault="00D46E28" w:rsidP="00A836DB">
    <w:pPr>
      <w:pStyle w:val="Header"/>
      <w:pBdr>
        <w:bottom w:val="single" w:sz="4" w:space="1" w:color="auto"/>
      </w:pBdr>
      <w:jc w:val="right"/>
      <w:rPr>
        <w:rFonts w:cs="Arial"/>
        <w:i/>
        <w:sz w:val="18"/>
        <w:szCs w:val="18"/>
        <w:lang w:val="de-DE"/>
      </w:rPr>
    </w:pPr>
    <w:r>
      <w:rPr>
        <w:rFonts w:cs="Arial"/>
        <w:i/>
        <w:sz w:val="18"/>
        <w:szCs w:val="18"/>
        <w:lang w:val="de-DE"/>
      </w:rPr>
      <w:t>UNEP/CMS/COP14/Doc.27.7.1/Annexe 1</w:t>
    </w:r>
  </w:p>
  <w:p w14:paraId="1E574BF9" w14:textId="77777777" w:rsidR="00D46E28" w:rsidRPr="00A836DB" w:rsidRDefault="00D46E28" w:rsidP="00A836DB">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3667" w14:textId="3DF17180" w:rsidR="00D46E28" w:rsidRPr="00884889" w:rsidRDefault="00D46E28" w:rsidP="002D6582">
    <w:pPr>
      <w:pStyle w:val="Header"/>
      <w:pBdr>
        <w:bottom w:val="single" w:sz="4" w:space="1" w:color="auto"/>
      </w:pBdr>
      <w:rPr>
        <w:rFonts w:cs="Arial"/>
        <w:i/>
        <w:sz w:val="18"/>
        <w:szCs w:val="18"/>
      </w:rPr>
    </w:pPr>
    <w:r>
      <w:rPr>
        <w:rFonts w:cs="Arial"/>
        <w:i/>
        <w:sz w:val="18"/>
        <w:szCs w:val="18"/>
      </w:rPr>
      <w:t>UNEP/CMS/COP14/Doc.27.7.1/Annexe 1</w:t>
    </w:r>
  </w:p>
  <w:p w14:paraId="0F4AE8C2" w14:textId="77777777" w:rsidR="00D46E28" w:rsidRPr="00884889" w:rsidRDefault="00D46E28"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1F83" w14:textId="19B6422A" w:rsidR="00D46E28" w:rsidRPr="00884889" w:rsidRDefault="00D46E28" w:rsidP="002D6582">
    <w:pPr>
      <w:pStyle w:val="Header"/>
      <w:pBdr>
        <w:bottom w:val="single" w:sz="4" w:space="1" w:color="auto"/>
      </w:pBdr>
      <w:rPr>
        <w:rFonts w:cs="Arial"/>
        <w:i/>
        <w:sz w:val="18"/>
        <w:szCs w:val="18"/>
      </w:rPr>
    </w:pPr>
    <w:r>
      <w:rPr>
        <w:rFonts w:cs="Arial"/>
        <w:i/>
        <w:sz w:val="18"/>
        <w:szCs w:val="18"/>
      </w:rPr>
      <w:t>UNEP/CMS/COP14/Doc.27.7.1/Annexe 2</w:t>
    </w:r>
  </w:p>
  <w:p w14:paraId="2265E9D1" w14:textId="77777777" w:rsidR="00D46E28" w:rsidRPr="00884889" w:rsidRDefault="00D46E28"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54F7"/>
    <w:multiLevelType w:val="hybridMultilevel"/>
    <w:tmpl w:val="B0D09DF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3ECA00EB"/>
    <w:multiLevelType w:val="hybridMultilevel"/>
    <w:tmpl w:val="E0C0EA44"/>
    <w:lvl w:ilvl="0" w:tplc="EB281F1E">
      <w:start w:val="1"/>
      <w:numFmt w:val="bullet"/>
      <w:lvlText w:val=""/>
      <w:lvlJc w:val="left"/>
      <w:pPr>
        <w:ind w:left="1514" w:hanging="360"/>
      </w:pPr>
      <w:rPr>
        <w:rFonts w:ascii="Symbol" w:hAnsi="Symbol" w:hint="default"/>
        <w:sz w:val="22"/>
        <w:szCs w:val="22"/>
      </w:rPr>
    </w:lvl>
    <w:lvl w:ilvl="1" w:tplc="FFFFFFFF" w:tentative="1">
      <w:start w:val="1"/>
      <w:numFmt w:val="bullet"/>
      <w:lvlText w:val="o"/>
      <w:lvlJc w:val="left"/>
      <w:pPr>
        <w:ind w:left="2234" w:hanging="360"/>
      </w:pPr>
      <w:rPr>
        <w:rFonts w:ascii="Courier New" w:hAnsi="Courier New" w:cs="Courier New" w:hint="default"/>
      </w:rPr>
    </w:lvl>
    <w:lvl w:ilvl="2" w:tplc="FFFFFFFF" w:tentative="1">
      <w:start w:val="1"/>
      <w:numFmt w:val="bullet"/>
      <w:lvlText w:val=""/>
      <w:lvlJc w:val="left"/>
      <w:pPr>
        <w:ind w:left="2954" w:hanging="360"/>
      </w:pPr>
      <w:rPr>
        <w:rFonts w:ascii="Wingdings" w:hAnsi="Wingdings" w:hint="default"/>
      </w:rPr>
    </w:lvl>
    <w:lvl w:ilvl="3" w:tplc="FFFFFFFF">
      <w:start w:val="1"/>
      <w:numFmt w:val="bullet"/>
      <w:lvlText w:val=""/>
      <w:lvlJc w:val="left"/>
      <w:pPr>
        <w:ind w:left="3674" w:hanging="360"/>
      </w:pPr>
      <w:rPr>
        <w:rFonts w:ascii="Symbol" w:hAnsi="Symbol" w:hint="default"/>
      </w:rPr>
    </w:lvl>
    <w:lvl w:ilvl="4" w:tplc="FFFFFFFF" w:tentative="1">
      <w:start w:val="1"/>
      <w:numFmt w:val="bullet"/>
      <w:lvlText w:val="o"/>
      <w:lvlJc w:val="left"/>
      <w:pPr>
        <w:ind w:left="4394" w:hanging="360"/>
      </w:pPr>
      <w:rPr>
        <w:rFonts w:ascii="Courier New" w:hAnsi="Courier New" w:cs="Courier New" w:hint="default"/>
      </w:rPr>
    </w:lvl>
    <w:lvl w:ilvl="5" w:tplc="FFFFFFFF" w:tentative="1">
      <w:start w:val="1"/>
      <w:numFmt w:val="bullet"/>
      <w:lvlText w:val=""/>
      <w:lvlJc w:val="left"/>
      <w:pPr>
        <w:ind w:left="5114" w:hanging="360"/>
      </w:pPr>
      <w:rPr>
        <w:rFonts w:ascii="Wingdings" w:hAnsi="Wingdings" w:hint="default"/>
      </w:rPr>
    </w:lvl>
    <w:lvl w:ilvl="6" w:tplc="FFFFFFFF" w:tentative="1">
      <w:start w:val="1"/>
      <w:numFmt w:val="bullet"/>
      <w:lvlText w:val=""/>
      <w:lvlJc w:val="left"/>
      <w:pPr>
        <w:ind w:left="5834" w:hanging="360"/>
      </w:pPr>
      <w:rPr>
        <w:rFonts w:ascii="Symbol" w:hAnsi="Symbol" w:hint="default"/>
      </w:rPr>
    </w:lvl>
    <w:lvl w:ilvl="7" w:tplc="FFFFFFFF" w:tentative="1">
      <w:start w:val="1"/>
      <w:numFmt w:val="bullet"/>
      <w:lvlText w:val="o"/>
      <w:lvlJc w:val="left"/>
      <w:pPr>
        <w:ind w:left="6554" w:hanging="360"/>
      </w:pPr>
      <w:rPr>
        <w:rFonts w:ascii="Courier New" w:hAnsi="Courier New" w:cs="Courier New" w:hint="default"/>
      </w:rPr>
    </w:lvl>
    <w:lvl w:ilvl="8" w:tplc="FFFFFFFF" w:tentative="1">
      <w:start w:val="1"/>
      <w:numFmt w:val="bullet"/>
      <w:lvlText w:val=""/>
      <w:lvlJc w:val="left"/>
      <w:pPr>
        <w:ind w:left="7274" w:hanging="360"/>
      </w:pPr>
      <w:rPr>
        <w:rFonts w:ascii="Wingdings" w:hAnsi="Wingdings" w:hint="default"/>
      </w:rPr>
    </w:lvl>
  </w:abstractNum>
  <w:abstractNum w:abstractNumId="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6FF46E1"/>
    <w:multiLevelType w:val="hybridMultilevel"/>
    <w:tmpl w:val="B2DE9AFA"/>
    <w:lvl w:ilvl="0" w:tplc="2384C758">
      <w:start w:val="1"/>
      <w:numFmt w:val="bullet"/>
      <w:lvlText w:val=""/>
      <w:lvlJc w:val="left"/>
      <w:pPr>
        <w:ind w:left="1514" w:hanging="360"/>
      </w:pPr>
      <w:rPr>
        <w:rFonts w:ascii="Symbol" w:hAnsi="Symbol" w:hint="default"/>
      </w:rPr>
    </w:lvl>
    <w:lvl w:ilvl="1" w:tplc="20000003" w:tentative="1">
      <w:start w:val="1"/>
      <w:numFmt w:val="bullet"/>
      <w:lvlText w:val="o"/>
      <w:lvlJc w:val="left"/>
      <w:pPr>
        <w:ind w:left="2234" w:hanging="360"/>
      </w:pPr>
      <w:rPr>
        <w:rFonts w:ascii="Courier New" w:hAnsi="Courier New" w:cs="Courier New" w:hint="default"/>
      </w:rPr>
    </w:lvl>
    <w:lvl w:ilvl="2" w:tplc="20000005" w:tentative="1">
      <w:start w:val="1"/>
      <w:numFmt w:val="bullet"/>
      <w:lvlText w:val=""/>
      <w:lvlJc w:val="left"/>
      <w:pPr>
        <w:ind w:left="2954" w:hanging="360"/>
      </w:pPr>
      <w:rPr>
        <w:rFonts w:ascii="Wingdings" w:hAnsi="Wingdings" w:hint="default"/>
      </w:rPr>
    </w:lvl>
    <w:lvl w:ilvl="3" w:tplc="20000001">
      <w:start w:val="1"/>
      <w:numFmt w:val="bullet"/>
      <w:lvlText w:val=""/>
      <w:lvlJc w:val="left"/>
      <w:pPr>
        <w:ind w:left="3674" w:hanging="360"/>
      </w:pPr>
      <w:rPr>
        <w:rFonts w:ascii="Symbol" w:hAnsi="Symbol" w:hint="default"/>
      </w:rPr>
    </w:lvl>
    <w:lvl w:ilvl="4" w:tplc="20000003" w:tentative="1">
      <w:start w:val="1"/>
      <w:numFmt w:val="bullet"/>
      <w:lvlText w:val="o"/>
      <w:lvlJc w:val="left"/>
      <w:pPr>
        <w:ind w:left="4394" w:hanging="360"/>
      </w:pPr>
      <w:rPr>
        <w:rFonts w:ascii="Courier New" w:hAnsi="Courier New" w:cs="Courier New" w:hint="default"/>
      </w:rPr>
    </w:lvl>
    <w:lvl w:ilvl="5" w:tplc="20000005" w:tentative="1">
      <w:start w:val="1"/>
      <w:numFmt w:val="bullet"/>
      <w:lvlText w:val=""/>
      <w:lvlJc w:val="left"/>
      <w:pPr>
        <w:ind w:left="5114" w:hanging="360"/>
      </w:pPr>
      <w:rPr>
        <w:rFonts w:ascii="Wingdings" w:hAnsi="Wingdings" w:hint="default"/>
      </w:rPr>
    </w:lvl>
    <w:lvl w:ilvl="6" w:tplc="20000001" w:tentative="1">
      <w:start w:val="1"/>
      <w:numFmt w:val="bullet"/>
      <w:lvlText w:val=""/>
      <w:lvlJc w:val="left"/>
      <w:pPr>
        <w:ind w:left="5834" w:hanging="360"/>
      </w:pPr>
      <w:rPr>
        <w:rFonts w:ascii="Symbol" w:hAnsi="Symbol" w:hint="default"/>
      </w:rPr>
    </w:lvl>
    <w:lvl w:ilvl="7" w:tplc="20000003" w:tentative="1">
      <w:start w:val="1"/>
      <w:numFmt w:val="bullet"/>
      <w:lvlText w:val="o"/>
      <w:lvlJc w:val="left"/>
      <w:pPr>
        <w:ind w:left="6554" w:hanging="360"/>
      </w:pPr>
      <w:rPr>
        <w:rFonts w:ascii="Courier New" w:hAnsi="Courier New" w:cs="Courier New" w:hint="default"/>
      </w:rPr>
    </w:lvl>
    <w:lvl w:ilvl="8" w:tplc="20000005" w:tentative="1">
      <w:start w:val="1"/>
      <w:numFmt w:val="bullet"/>
      <w:lvlText w:val=""/>
      <w:lvlJc w:val="left"/>
      <w:pPr>
        <w:ind w:left="7274" w:hanging="360"/>
      </w:pPr>
      <w:rPr>
        <w:rFonts w:ascii="Wingdings" w:hAnsi="Wingdings" w:hint="default"/>
      </w:r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6"/>
  </w:num>
  <w:num w:numId="2" w16cid:durableId="947470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4435368">
    <w:abstractNumId w:val="0"/>
  </w:num>
  <w:num w:numId="4" w16cid:durableId="355890712">
    <w:abstractNumId w:val="7"/>
  </w:num>
  <w:num w:numId="5" w16cid:durableId="1680237218">
    <w:abstractNumId w:val="1"/>
  </w:num>
  <w:num w:numId="6" w16cid:durableId="1624076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143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572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4917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3109C"/>
    <w:rsid w:val="003831DB"/>
    <w:rsid w:val="004465FF"/>
    <w:rsid w:val="005330F7"/>
    <w:rsid w:val="00563598"/>
    <w:rsid w:val="005D1E01"/>
    <w:rsid w:val="00870459"/>
    <w:rsid w:val="00871276"/>
    <w:rsid w:val="00896FBB"/>
    <w:rsid w:val="00B24595"/>
    <w:rsid w:val="00BA33FE"/>
    <w:rsid w:val="00BB2C32"/>
    <w:rsid w:val="00C67C39"/>
    <w:rsid w:val="00D46E28"/>
    <w:rsid w:val="00E65072"/>
    <w:rsid w:val="00EC2A58"/>
    <w:rsid w:val="00F055E9"/>
    <w:rsid w:val="00F93030"/>
    <w:rsid w:val="00F935F6"/>
    <w:rsid w:val="00FC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rsid w:val="00D46E28"/>
  </w:style>
  <w:style w:type="character" w:styleId="Hyperlink">
    <w:name w:val="Hyperlink"/>
    <w:uiPriority w:val="99"/>
    <w:rsid w:val="00D46E28"/>
    <w:rPr>
      <w:color w:val="0000FF"/>
      <w:u w:val="single"/>
    </w:rPr>
  </w:style>
  <w:style w:type="paragraph" w:styleId="FootnoteText">
    <w:name w:val="footnote text"/>
    <w:basedOn w:val="Normal"/>
    <w:link w:val="FootnoteTextChar"/>
    <w:uiPriority w:val="99"/>
    <w:unhideWhenUsed/>
    <w:rsid w:val="00D46E28"/>
    <w:pPr>
      <w:spacing w:after="0" w:line="240" w:lineRule="auto"/>
    </w:pPr>
    <w:rPr>
      <w:rFonts w:ascii="Times New Roman" w:eastAsia="Times New Roman" w:hAnsi="Times New Roman" w:cs="Times New Roman"/>
      <w:sz w:val="20"/>
      <w:szCs w:val="20"/>
      <w:lang w:val="en-CA" w:eastAsia="en-GB"/>
    </w:rPr>
  </w:style>
  <w:style w:type="character" w:customStyle="1" w:styleId="FootnoteTextChar">
    <w:name w:val="Footnote Text Char"/>
    <w:basedOn w:val="DefaultParagraphFont"/>
    <w:link w:val="FootnoteText"/>
    <w:uiPriority w:val="99"/>
    <w:rsid w:val="00D46E28"/>
    <w:rPr>
      <w:rFonts w:ascii="Times New Roman" w:eastAsia="Times New Roman" w:hAnsi="Times New Roman" w:cs="Times New Roman"/>
      <w:sz w:val="20"/>
      <w:szCs w:val="20"/>
      <w:lang w:val="en-CA" w:eastAsia="en-GB"/>
    </w:rPr>
  </w:style>
  <w:style w:type="character" w:styleId="FootnoteReference">
    <w:name w:val="footnote reference"/>
    <w:basedOn w:val="DefaultParagraphFont"/>
    <w:uiPriority w:val="99"/>
    <w:unhideWhenUsed/>
    <w:rsid w:val="00D46E28"/>
    <w:rPr>
      <w:vertAlign w:val="superscript"/>
    </w:rPr>
  </w:style>
  <w:style w:type="character" w:customStyle="1" w:styleId="normaltextrun">
    <w:name w:val="normaltextrun"/>
    <w:basedOn w:val="DefaultParagraphFont"/>
    <w:rsid w:val="00D46E28"/>
  </w:style>
  <w:style w:type="paragraph" w:customStyle="1" w:styleId="paragraph">
    <w:name w:val="paragraph"/>
    <w:basedOn w:val="Normal"/>
    <w:rsid w:val="00D46E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condnumbering">
    <w:name w:val="Second numbering"/>
    <w:basedOn w:val="Normal"/>
    <w:link w:val="SecondnumberingChar"/>
    <w:qFormat/>
    <w:rsid w:val="00D46E28"/>
    <w:pPr>
      <w:numPr>
        <w:numId w:val="5"/>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D46E28"/>
    <w:rPr>
      <w:lang w:val="en-GB"/>
    </w:rPr>
  </w:style>
  <w:style w:type="character" w:styleId="UnresolvedMention">
    <w:name w:val="Unresolved Mention"/>
    <w:basedOn w:val="DefaultParagraphFont"/>
    <w:uiPriority w:val="99"/>
    <w:semiHidden/>
    <w:unhideWhenUsed/>
    <w:rsid w:val="00C6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concerted-action-angelshark-squatina-squatina-1" TargetMode="External"/><Relationship Id="rId25" Type="http://schemas.openxmlformats.org/officeDocument/2006/relationships/hyperlink" Target="https://www.cms.int/en/document/single-species-action-plan-angelshark-squatina-squatina-mediterranean-sea-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ngelsharknetwork.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D86D0-EB9E-4663-8298-511FC1C1B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FCBDB-AB98-4EB3-A3A5-364868991A28}">
  <ds:schemaRefs>
    <ds:schemaRef ds:uri="c15478a5-0be8-4f5d-8383-b307d5ba8bf6"/>
    <ds:schemaRef ds:uri="a7b50396-0b06-45c1-b28e-46f86d566a10"/>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985ec44e-1bab-4c0b-9df0-6ba128686fc9"/>
    <ds:schemaRef ds:uri="http://purl.org/dc/dcmitype/"/>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dcterms:created xsi:type="dcterms:W3CDTF">2023-06-30T08:08:00Z</dcterms:created>
  <dcterms:modified xsi:type="dcterms:W3CDTF">2023-09-28T13:42:00Z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