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A76DF" w14:textId="6AA26D38" w:rsidR="00B13267" w:rsidRDefault="00B13267" w:rsidP="00266B2E">
      <w:pPr>
        <w:spacing w:after="120"/>
        <w:jc w:val="center"/>
        <w:rPr>
          <w:rFonts w:ascii="Arial" w:hAnsi="Arial" w:cs="Arial"/>
          <w:b/>
          <w:sz w:val="22"/>
          <w:szCs w:val="22"/>
        </w:rPr>
      </w:pPr>
      <w:r w:rsidRPr="00B13267">
        <w:rPr>
          <w:rFonts w:ascii="Arial" w:hAnsi="Arial" w:cs="Arial"/>
          <w:b/>
          <w:sz w:val="22"/>
          <w:szCs w:val="22"/>
        </w:rPr>
        <w:t>SAKER FALCON (</w:t>
      </w:r>
      <w:r w:rsidRPr="00B47366">
        <w:rPr>
          <w:rFonts w:ascii="Arial" w:hAnsi="Arial" w:cs="Arial"/>
          <w:b/>
          <w:i/>
          <w:iCs/>
          <w:sz w:val="22"/>
          <w:szCs w:val="22"/>
        </w:rPr>
        <w:t xml:space="preserve">Falco </w:t>
      </w:r>
      <w:proofErr w:type="spellStart"/>
      <w:r w:rsidRPr="00B47366">
        <w:rPr>
          <w:rFonts w:ascii="Arial" w:hAnsi="Arial" w:cs="Arial"/>
          <w:b/>
          <w:i/>
          <w:iCs/>
          <w:sz w:val="22"/>
          <w:szCs w:val="22"/>
        </w:rPr>
        <w:t>cherrug</w:t>
      </w:r>
      <w:proofErr w:type="spellEnd"/>
      <w:r w:rsidRPr="00B13267">
        <w:rPr>
          <w:rFonts w:ascii="Arial" w:hAnsi="Arial" w:cs="Arial"/>
          <w:b/>
          <w:sz w:val="22"/>
          <w:szCs w:val="22"/>
        </w:rPr>
        <w:t>) GLOBAL ACTION PLAN (SAKERGAP)</w:t>
      </w:r>
    </w:p>
    <w:p w14:paraId="4FCC066F" w14:textId="59B4B056" w:rsidR="00B13267" w:rsidRDefault="00B13267" w:rsidP="00266B2E">
      <w:pPr>
        <w:spacing w:after="120"/>
        <w:jc w:val="center"/>
        <w:rPr>
          <w:rFonts w:ascii="Arial" w:hAnsi="Arial" w:cs="Arial"/>
          <w:sz w:val="22"/>
          <w:szCs w:val="22"/>
        </w:rPr>
      </w:pPr>
      <w:r>
        <w:rPr>
          <w:rFonts w:ascii="Arial" w:hAnsi="Arial" w:cs="Arial"/>
          <w:sz w:val="22"/>
          <w:szCs w:val="22"/>
        </w:rPr>
        <w:t>UNEP/CMS/COP14/Doc.</w:t>
      </w:r>
      <w:r w:rsidR="0022619D">
        <w:rPr>
          <w:rFonts w:ascii="Arial" w:hAnsi="Arial" w:cs="Arial"/>
          <w:sz w:val="22"/>
          <w:szCs w:val="22"/>
        </w:rPr>
        <w:t>28.7</w:t>
      </w:r>
      <w:r w:rsidR="00B47366">
        <w:rPr>
          <w:rFonts w:ascii="Arial" w:hAnsi="Arial" w:cs="Arial"/>
          <w:sz w:val="22"/>
          <w:szCs w:val="22"/>
        </w:rPr>
        <w:t>/</w:t>
      </w:r>
      <w:r w:rsidR="0022619D">
        <w:rPr>
          <w:rFonts w:ascii="Arial" w:hAnsi="Arial" w:cs="Arial"/>
          <w:sz w:val="22"/>
          <w:szCs w:val="22"/>
        </w:rPr>
        <w:t>Rev</w:t>
      </w:r>
      <w:r w:rsidR="004B20CF">
        <w:rPr>
          <w:rFonts w:ascii="Arial" w:hAnsi="Arial" w:cs="Arial"/>
          <w:sz w:val="22"/>
          <w:szCs w:val="22"/>
        </w:rPr>
        <w:t>.</w:t>
      </w:r>
      <w:r w:rsidR="0022619D">
        <w:rPr>
          <w:rFonts w:ascii="Arial" w:hAnsi="Arial" w:cs="Arial"/>
          <w:sz w:val="22"/>
          <w:szCs w:val="22"/>
        </w:rPr>
        <w:t>1</w:t>
      </w:r>
    </w:p>
    <w:p w14:paraId="611FBC5E" w14:textId="70FD41BE" w:rsidR="00B13267" w:rsidRDefault="00B13267" w:rsidP="006D78E0">
      <w:pPr>
        <w:jc w:val="center"/>
        <w:rPr>
          <w:rFonts w:ascii="Arial" w:hAnsi="Arial" w:cs="Arial"/>
          <w:i/>
          <w:sz w:val="22"/>
          <w:szCs w:val="22"/>
        </w:rPr>
      </w:pPr>
      <w:r w:rsidRPr="00BC22D6">
        <w:rPr>
          <w:rFonts w:ascii="Arial" w:hAnsi="Arial" w:cs="Arial"/>
          <w:i/>
          <w:sz w:val="22"/>
          <w:szCs w:val="22"/>
        </w:rPr>
        <w:t>(Prepared by the</w:t>
      </w:r>
      <w:r w:rsidR="00A85003">
        <w:rPr>
          <w:rFonts w:ascii="Arial" w:hAnsi="Arial" w:cs="Arial"/>
          <w:i/>
          <w:sz w:val="22"/>
          <w:szCs w:val="22"/>
        </w:rPr>
        <w:t xml:space="preserve"> Avian</w:t>
      </w:r>
      <w:r w:rsidRPr="00BC22D6">
        <w:rPr>
          <w:rFonts w:ascii="Arial" w:hAnsi="Arial" w:cs="Arial"/>
          <w:i/>
          <w:sz w:val="22"/>
          <w:szCs w:val="22"/>
        </w:rPr>
        <w:t xml:space="preserve"> WG)</w:t>
      </w:r>
    </w:p>
    <w:p w14:paraId="0DCF43EF" w14:textId="77777777" w:rsidR="00285185" w:rsidRDefault="00285185" w:rsidP="006D78E0">
      <w:pPr>
        <w:rPr>
          <w:rFonts w:ascii="Arial" w:hAnsi="Arial" w:cs="Arial"/>
          <w:sz w:val="22"/>
          <w:szCs w:val="22"/>
        </w:rPr>
      </w:pPr>
    </w:p>
    <w:p w14:paraId="0BAD862E" w14:textId="77777777" w:rsidR="00285185" w:rsidRDefault="00285185" w:rsidP="006D78E0">
      <w:pPr>
        <w:rPr>
          <w:rFonts w:ascii="Arial" w:hAnsi="Arial" w:cs="Arial"/>
          <w:sz w:val="22"/>
          <w:szCs w:val="22"/>
        </w:rPr>
      </w:pPr>
    </w:p>
    <w:p w14:paraId="16CCF1A7" w14:textId="77777777" w:rsidR="0022619D" w:rsidRDefault="0022619D" w:rsidP="006D78E0">
      <w:pPr>
        <w:jc w:val="center"/>
        <w:rPr>
          <w:rFonts w:ascii="Arial" w:hAnsi="Arial" w:cs="Arial"/>
          <w:sz w:val="22"/>
          <w:szCs w:val="22"/>
        </w:rPr>
      </w:pPr>
      <w:r>
        <w:rPr>
          <w:rFonts w:ascii="Arial" w:hAnsi="Arial" w:cs="Arial"/>
          <w:sz w:val="22"/>
          <w:szCs w:val="22"/>
        </w:rPr>
        <w:t>DRAFT RESOLUTION</w:t>
      </w:r>
    </w:p>
    <w:p w14:paraId="3ECF3564" w14:textId="77777777" w:rsidR="00B13267" w:rsidRDefault="00B13267" w:rsidP="006D78E0">
      <w:pPr>
        <w:rPr>
          <w:rFonts w:asciiTheme="minorBidi" w:hAnsiTheme="minorBidi" w:cstheme="minorBidi"/>
          <w:sz w:val="22"/>
          <w:szCs w:val="22"/>
        </w:rPr>
      </w:pPr>
    </w:p>
    <w:p w14:paraId="0764AA7A" w14:textId="77777777" w:rsidR="00285185" w:rsidRDefault="00285185" w:rsidP="006D78E0">
      <w:pPr>
        <w:rPr>
          <w:rFonts w:asciiTheme="minorBidi" w:hAnsiTheme="minorBidi" w:cstheme="minorBidi"/>
          <w:sz w:val="22"/>
          <w:szCs w:val="22"/>
        </w:rPr>
      </w:pPr>
    </w:p>
    <w:p w14:paraId="5E70B05A" w14:textId="77777777" w:rsidR="00285185" w:rsidRDefault="00285185" w:rsidP="006D78E0">
      <w:pPr>
        <w:jc w:val="center"/>
        <w:rPr>
          <w:rFonts w:ascii="Arial" w:hAnsi="Arial" w:cs="Arial"/>
          <w:b/>
          <w:sz w:val="22"/>
          <w:szCs w:val="22"/>
        </w:rPr>
      </w:pPr>
      <w:r w:rsidRPr="00B13267">
        <w:rPr>
          <w:rFonts w:ascii="Arial" w:hAnsi="Arial" w:cs="Arial"/>
          <w:b/>
          <w:sz w:val="22"/>
          <w:szCs w:val="22"/>
        </w:rPr>
        <w:t>SAKER FALCON (</w:t>
      </w:r>
      <w:r w:rsidRPr="00A85003">
        <w:rPr>
          <w:rFonts w:ascii="Arial" w:hAnsi="Arial" w:cs="Arial"/>
          <w:b/>
          <w:i/>
          <w:iCs/>
          <w:sz w:val="22"/>
          <w:szCs w:val="22"/>
        </w:rPr>
        <w:t xml:space="preserve">Falco </w:t>
      </w:r>
      <w:proofErr w:type="spellStart"/>
      <w:r w:rsidRPr="00A85003">
        <w:rPr>
          <w:rFonts w:ascii="Arial" w:hAnsi="Arial" w:cs="Arial"/>
          <w:b/>
          <w:i/>
          <w:iCs/>
          <w:sz w:val="22"/>
          <w:szCs w:val="22"/>
        </w:rPr>
        <w:t>cherrug</w:t>
      </w:r>
      <w:proofErr w:type="spellEnd"/>
      <w:r w:rsidRPr="00B13267">
        <w:rPr>
          <w:rFonts w:ascii="Arial" w:hAnsi="Arial" w:cs="Arial"/>
          <w:b/>
          <w:sz w:val="22"/>
          <w:szCs w:val="22"/>
        </w:rPr>
        <w:t>) GLOBAL ACTION PLAN (SAKERGAP)</w:t>
      </w:r>
    </w:p>
    <w:p w14:paraId="13646A1E" w14:textId="77777777" w:rsidR="00285185" w:rsidRDefault="00285185" w:rsidP="006D78E0">
      <w:pPr>
        <w:rPr>
          <w:rFonts w:asciiTheme="minorBidi" w:hAnsiTheme="minorBidi" w:cstheme="minorBidi"/>
          <w:sz w:val="22"/>
          <w:szCs w:val="22"/>
        </w:rPr>
      </w:pPr>
    </w:p>
    <w:p w14:paraId="6E6CC93A" w14:textId="77777777" w:rsidR="00285185" w:rsidRPr="0022619D" w:rsidRDefault="00285185" w:rsidP="006D78E0">
      <w:pPr>
        <w:rPr>
          <w:rFonts w:asciiTheme="minorBidi" w:hAnsiTheme="minorBidi" w:cstheme="minorBidi"/>
          <w:sz w:val="22"/>
          <w:szCs w:val="22"/>
        </w:rPr>
      </w:pPr>
    </w:p>
    <w:p w14:paraId="42AF8251" w14:textId="32AF9408" w:rsidR="0022619D" w:rsidRPr="0022619D" w:rsidRDefault="0022619D" w:rsidP="006D78E0">
      <w:pPr>
        <w:jc w:val="both"/>
        <w:rPr>
          <w:rFonts w:asciiTheme="minorBidi" w:hAnsiTheme="minorBidi" w:cstheme="minorBidi"/>
          <w:i/>
          <w:sz w:val="22"/>
          <w:szCs w:val="22"/>
        </w:rPr>
      </w:pPr>
      <w:r w:rsidRPr="0022619D">
        <w:rPr>
          <w:rFonts w:asciiTheme="minorBidi" w:hAnsiTheme="minorBidi" w:cstheme="minorBidi"/>
          <w:i/>
          <w:iCs/>
          <w:sz w:val="22"/>
          <w:szCs w:val="22"/>
        </w:rPr>
        <w:t xml:space="preserve">Noting </w:t>
      </w:r>
      <w:r w:rsidRPr="0022619D">
        <w:rPr>
          <w:rFonts w:asciiTheme="minorBidi" w:hAnsiTheme="minorBidi" w:cstheme="minorBidi"/>
          <w:sz w:val="22"/>
          <w:szCs w:val="22"/>
        </w:rPr>
        <w:t>that at its Tenth Meeting, the CMS Conference of the Parties (COP10) in Resolution 10.28 decided on an immediate Concerted Action supported by all Parties, including the establishment of a Task Force under the auspices of the Coordinating Unit of the CMS Memorandum of Understanding on the Conservation of Migratory Birds of Prey in Africa and Eurasia (Raptors MoU) to bring together Range States, Partners and interested parties, to develop a coordinated Global Action Plan, including a management and monitoring system, to conserve the Saker Falcon</w:t>
      </w:r>
      <w:r w:rsidR="00330F2A">
        <w:rPr>
          <w:rFonts w:asciiTheme="minorBidi" w:hAnsiTheme="minorBidi" w:cstheme="minorBidi"/>
          <w:sz w:val="22"/>
          <w:szCs w:val="22"/>
        </w:rPr>
        <w:t>,</w:t>
      </w:r>
    </w:p>
    <w:p w14:paraId="62272DD2" w14:textId="77777777" w:rsidR="0022619D" w:rsidRPr="0022619D" w:rsidRDefault="0022619D" w:rsidP="006D78E0">
      <w:pPr>
        <w:pStyle w:val="Default"/>
        <w:suppressAutoHyphens/>
        <w:jc w:val="both"/>
        <w:rPr>
          <w:rFonts w:asciiTheme="minorBidi" w:hAnsiTheme="minorBidi" w:cstheme="minorBidi"/>
          <w:sz w:val="22"/>
          <w:szCs w:val="22"/>
        </w:rPr>
      </w:pPr>
    </w:p>
    <w:p w14:paraId="1415CDAC" w14:textId="149200B5" w:rsidR="0022619D" w:rsidRPr="0022619D" w:rsidRDefault="0022619D" w:rsidP="006D78E0">
      <w:pPr>
        <w:jc w:val="both"/>
        <w:rPr>
          <w:rFonts w:asciiTheme="minorBidi" w:hAnsiTheme="minorBidi" w:cstheme="minorBidi"/>
          <w:i/>
          <w:sz w:val="22"/>
          <w:szCs w:val="22"/>
        </w:rPr>
      </w:pPr>
      <w:r w:rsidRPr="004717ED">
        <w:rPr>
          <w:rFonts w:asciiTheme="minorBidi" w:hAnsiTheme="minorBidi" w:cstheme="minorBidi"/>
          <w:i/>
          <w:sz w:val="22"/>
          <w:szCs w:val="22"/>
        </w:rPr>
        <w:t>N</w:t>
      </w:r>
      <w:r w:rsidRPr="0022619D">
        <w:rPr>
          <w:rFonts w:asciiTheme="minorBidi" w:hAnsiTheme="minorBidi" w:cstheme="minorBidi"/>
          <w:i/>
          <w:iCs/>
          <w:sz w:val="22"/>
          <w:szCs w:val="22"/>
        </w:rPr>
        <w:t xml:space="preserve">oting </w:t>
      </w:r>
      <w:r w:rsidRPr="0022619D">
        <w:rPr>
          <w:rFonts w:asciiTheme="minorBidi" w:hAnsiTheme="minorBidi" w:cstheme="minorBidi"/>
          <w:sz w:val="22"/>
          <w:szCs w:val="22"/>
        </w:rPr>
        <w:t xml:space="preserve">that CMS COP10 decided that improvements in the conservation status of the Saker Falcon in any Range State may allow sustainable taking from the wild in that Range State under a management system, and that in such cases a Party or Parties may request an exclusion from the Appendix I listing to apply in that Range State, and that the Task Force would </w:t>
      </w:r>
      <w:proofErr w:type="spellStart"/>
      <w:r w:rsidRPr="0022619D">
        <w:rPr>
          <w:rFonts w:asciiTheme="minorBidi" w:hAnsiTheme="minorBidi" w:cstheme="minorBidi"/>
          <w:sz w:val="22"/>
          <w:szCs w:val="22"/>
        </w:rPr>
        <w:t>endeavour</w:t>
      </w:r>
      <w:proofErr w:type="spellEnd"/>
      <w:r w:rsidRPr="0022619D">
        <w:rPr>
          <w:rFonts w:asciiTheme="minorBidi" w:hAnsiTheme="minorBidi" w:cstheme="minorBidi"/>
          <w:sz w:val="22"/>
          <w:szCs w:val="22"/>
        </w:rPr>
        <w:t xml:space="preserve"> to facilitate this process through the Scientific Council inter-</w:t>
      </w:r>
      <w:proofErr w:type="spellStart"/>
      <w:r w:rsidRPr="0022619D">
        <w:rPr>
          <w:rFonts w:asciiTheme="minorBidi" w:hAnsiTheme="minorBidi" w:cstheme="minorBidi"/>
          <w:sz w:val="22"/>
          <w:szCs w:val="22"/>
        </w:rPr>
        <w:t>sessionally</w:t>
      </w:r>
      <w:proofErr w:type="spellEnd"/>
      <w:r w:rsidRPr="0022619D">
        <w:rPr>
          <w:rFonts w:asciiTheme="minorBidi" w:hAnsiTheme="minorBidi" w:cstheme="minorBidi"/>
          <w:sz w:val="22"/>
          <w:szCs w:val="22"/>
        </w:rPr>
        <w:t xml:space="preserve"> and through the Conference of the Parties,</w:t>
      </w:r>
    </w:p>
    <w:p w14:paraId="2380070B" w14:textId="77777777" w:rsidR="0022619D" w:rsidRPr="0022619D" w:rsidRDefault="0022619D" w:rsidP="006D78E0">
      <w:pPr>
        <w:jc w:val="both"/>
        <w:rPr>
          <w:rFonts w:asciiTheme="minorBidi" w:hAnsiTheme="minorBidi" w:cstheme="minorBidi"/>
          <w:i/>
          <w:sz w:val="22"/>
          <w:szCs w:val="22"/>
          <w:u w:val="single"/>
        </w:rPr>
      </w:pPr>
    </w:p>
    <w:p w14:paraId="019AF662" w14:textId="77777777" w:rsidR="0022619D" w:rsidRPr="004717ED" w:rsidRDefault="0022619D" w:rsidP="006D78E0">
      <w:pPr>
        <w:jc w:val="both"/>
        <w:rPr>
          <w:rFonts w:asciiTheme="minorBidi" w:hAnsiTheme="minorBidi" w:cstheme="minorBidi"/>
          <w:sz w:val="22"/>
          <w:szCs w:val="22"/>
        </w:rPr>
      </w:pPr>
      <w:r w:rsidRPr="004717ED">
        <w:rPr>
          <w:rFonts w:asciiTheme="minorBidi" w:hAnsiTheme="minorBidi" w:cstheme="minorBidi"/>
          <w:i/>
          <w:sz w:val="22"/>
          <w:szCs w:val="22"/>
        </w:rPr>
        <w:t>Further noting</w:t>
      </w:r>
      <w:r w:rsidRPr="004717ED">
        <w:rPr>
          <w:rFonts w:asciiTheme="minorBidi" w:hAnsiTheme="minorBidi" w:cstheme="minorBidi"/>
          <w:sz w:val="22"/>
          <w:szCs w:val="22"/>
        </w:rPr>
        <w:t xml:space="preserve"> that CMS COP 11 adopted the ten-year SakerGAP (UNEP/CMS/COP11/Doc.23.1.5.2) as the basis for action on the conservation and management of the Saker Falcon, and decided to continue the Saker Falcon Task Force, under the auspices of the Coordinating Unit of the CMS Raptors MOU to bring together Range States, Partners and interested Parties,</w:t>
      </w:r>
    </w:p>
    <w:p w14:paraId="70AC25EC" w14:textId="77777777" w:rsidR="0022619D" w:rsidRPr="0022619D" w:rsidRDefault="0022619D" w:rsidP="006D78E0">
      <w:pPr>
        <w:jc w:val="both"/>
        <w:rPr>
          <w:rFonts w:asciiTheme="minorBidi" w:hAnsiTheme="minorBidi" w:cstheme="minorBidi"/>
          <w:i/>
          <w:sz w:val="22"/>
          <w:szCs w:val="22"/>
          <w:u w:val="single"/>
        </w:rPr>
      </w:pPr>
    </w:p>
    <w:p w14:paraId="1737D1DD" w14:textId="77777777" w:rsidR="0022619D" w:rsidRPr="004717ED" w:rsidRDefault="0022619D" w:rsidP="006D78E0">
      <w:pPr>
        <w:jc w:val="both"/>
        <w:rPr>
          <w:rFonts w:asciiTheme="minorBidi" w:hAnsiTheme="minorBidi" w:cstheme="minorBidi"/>
          <w:sz w:val="22"/>
          <w:szCs w:val="22"/>
        </w:rPr>
      </w:pPr>
      <w:r w:rsidRPr="004717ED">
        <w:rPr>
          <w:rFonts w:asciiTheme="minorBidi" w:hAnsiTheme="minorBidi" w:cstheme="minorBidi"/>
          <w:i/>
          <w:sz w:val="22"/>
          <w:szCs w:val="22"/>
        </w:rPr>
        <w:t>Recalling</w:t>
      </w:r>
      <w:r w:rsidRPr="004717ED">
        <w:rPr>
          <w:rFonts w:asciiTheme="minorBidi" w:hAnsiTheme="minorBidi" w:cstheme="minorBidi"/>
          <w:sz w:val="22"/>
          <w:szCs w:val="22"/>
        </w:rPr>
        <w:t xml:space="preserve"> that the Saker Falcon Task Force, established by CMS COP11, was mandated by COP12 to report to the Signatories of the CMS Raptors MOU, the CMS Scientific Council and to the CMS Conference of the Parties,</w:t>
      </w:r>
    </w:p>
    <w:p w14:paraId="537AB9F7" w14:textId="77777777" w:rsidR="0022619D" w:rsidRPr="0022619D" w:rsidRDefault="0022619D" w:rsidP="006D78E0">
      <w:pPr>
        <w:jc w:val="both"/>
        <w:rPr>
          <w:rFonts w:asciiTheme="minorBidi" w:hAnsiTheme="minorBidi" w:cstheme="minorBidi"/>
          <w:i/>
          <w:sz w:val="22"/>
          <w:szCs w:val="22"/>
          <w:u w:val="single"/>
        </w:rPr>
      </w:pPr>
    </w:p>
    <w:p w14:paraId="263D18CA" w14:textId="77777777" w:rsidR="0022619D" w:rsidRPr="004717ED" w:rsidRDefault="0022619D" w:rsidP="006D78E0">
      <w:pPr>
        <w:jc w:val="both"/>
        <w:rPr>
          <w:rFonts w:asciiTheme="minorBidi" w:hAnsiTheme="minorBidi" w:cstheme="minorBidi"/>
          <w:sz w:val="22"/>
          <w:szCs w:val="22"/>
        </w:rPr>
      </w:pPr>
      <w:r w:rsidRPr="004717ED">
        <w:rPr>
          <w:rFonts w:asciiTheme="minorBidi" w:hAnsiTheme="minorBidi" w:cstheme="minorBidi"/>
          <w:i/>
          <w:sz w:val="22"/>
          <w:szCs w:val="22"/>
        </w:rPr>
        <w:t>Aware</w:t>
      </w:r>
      <w:r w:rsidRPr="004717ED">
        <w:rPr>
          <w:rFonts w:asciiTheme="minorBidi" w:hAnsiTheme="minorBidi" w:cstheme="minorBidi"/>
          <w:sz w:val="22"/>
          <w:szCs w:val="22"/>
        </w:rPr>
        <w:t xml:space="preserve"> of the urgent need for conservation action to ensure the survival of the Saker Falcon throughout its range, including the need to reduce the impact of electrocution from powerlines and related infrastructure,</w:t>
      </w:r>
    </w:p>
    <w:p w14:paraId="10ECD1FB" w14:textId="77777777" w:rsidR="0022619D" w:rsidRPr="0022619D" w:rsidRDefault="0022619D" w:rsidP="006D78E0">
      <w:pPr>
        <w:pStyle w:val="Default"/>
        <w:suppressAutoHyphens/>
        <w:jc w:val="both"/>
        <w:rPr>
          <w:rFonts w:asciiTheme="minorBidi" w:hAnsiTheme="minorBidi" w:cstheme="minorBidi"/>
          <w:i/>
          <w:sz w:val="22"/>
          <w:szCs w:val="22"/>
        </w:rPr>
      </w:pPr>
    </w:p>
    <w:p w14:paraId="6840406E" w14:textId="74213361" w:rsidR="0022619D" w:rsidRPr="0022619D" w:rsidRDefault="0022619D" w:rsidP="006D78E0">
      <w:pPr>
        <w:pStyle w:val="Default"/>
        <w:suppressAutoHyphens/>
        <w:jc w:val="both"/>
        <w:rPr>
          <w:rFonts w:asciiTheme="minorBidi" w:hAnsiTheme="minorBidi" w:cstheme="minorBidi"/>
          <w:sz w:val="22"/>
          <w:szCs w:val="22"/>
          <w:u w:val="single"/>
        </w:rPr>
      </w:pPr>
      <w:r w:rsidRPr="0022619D">
        <w:rPr>
          <w:rFonts w:asciiTheme="minorBidi" w:hAnsiTheme="minorBidi" w:cstheme="minorBidi"/>
          <w:i/>
          <w:sz w:val="22"/>
          <w:szCs w:val="22"/>
        </w:rPr>
        <w:t>Recognizing</w:t>
      </w:r>
      <w:r w:rsidRPr="0022619D">
        <w:rPr>
          <w:rFonts w:asciiTheme="minorBidi" w:hAnsiTheme="minorBidi" w:cstheme="minorBidi"/>
          <w:sz w:val="22"/>
          <w:szCs w:val="22"/>
        </w:rPr>
        <w:t xml:space="preserve"> that the listing of the Saker Falcon in CMS Appendix I excludes the population in Mongolia, </w:t>
      </w:r>
      <w:r w:rsidRPr="004717ED">
        <w:rPr>
          <w:rFonts w:asciiTheme="minorBidi" w:hAnsiTheme="minorBidi" w:cstheme="minorBidi"/>
          <w:sz w:val="22"/>
          <w:szCs w:val="22"/>
        </w:rPr>
        <w:t>and that any legal taking of the Saker Falcon is allowed only within the legal frameworks of CITES and CMS in particular</w:t>
      </w:r>
      <w:r w:rsidR="00330F2A">
        <w:rPr>
          <w:rFonts w:asciiTheme="minorBidi" w:hAnsiTheme="minorBidi" w:cstheme="minorBidi"/>
          <w:sz w:val="22"/>
          <w:szCs w:val="22"/>
        </w:rPr>
        <w:t>,</w:t>
      </w:r>
    </w:p>
    <w:p w14:paraId="03F4A949" w14:textId="77777777" w:rsidR="0022619D" w:rsidRPr="0022619D" w:rsidRDefault="0022619D" w:rsidP="006D78E0">
      <w:pPr>
        <w:pStyle w:val="Default"/>
        <w:suppressAutoHyphens/>
        <w:jc w:val="both"/>
        <w:rPr>
          <w:rFonts w:asciiTheme="minorBidi" w:hAnsiTheme="minorBidi" w:cstheme="minorBidi"/>
          <w:sz w:val="22"/>
          <w:szCs w:val="22"/>
          <w:u w:val="single"/>
        </w:rPr>
      </w:pPr>
    </w:p>
    <w:p w14:paraId="5C0F0985" w14:textId="47D094F0" w:rsidR="0022619D" w:rsidRPr="0022619D" w:rsidRDefault="0022619D" w:rsidP="006D78E0">
      <w:pPr>
        <w:pStyle w:val="Default"/>
        <w:suppressAutoHyphens/>
        <w:jc w:val="both"/>
        <w:rPr>
          <w:rFonts w:asciiTheme="minorBidi" w:hAnsiTheme="minorBidi" w:cstheme="minorBidi"/>
          <w:sz w:val="22"/>
          <w:szCs w:val="22"/>
        </w:rPr>
      </w:pPr>
      <w:r w:rsidRPr="0022619D">
        <w:rPr>
          <w:rFonts w:asciiTheme="minorBidi" w:hAnsiTheme="minorBidi" w:cstheme="minorBidi"/>
          <w:i/>
          <w:sz w:val="22"/>
          <w:szCs w:val="22"/>
        </w:rPr>
        <w:t xml:space="preserve">Further recognizing </w:t>
      </w:r>
      <w:r w:rsidRPr="0022619D">
        <w:rPr>
          <w:rFonts w:asciiTheme="minorBidi" w:hAnsiTheme="minorBidi" w:cstheme="minorBidi"/>
          <w:sz w:val="22"/>
          <w:szCs w:val="22"/>
        </w:rPr>
        <w:t>that the work of the Saker Falcon Task Force has been a unique and productive partnership involving a wide range of parties, and appreciative in particular of the financial contributions made by the Parties, the European Union, the Saudi Wildlife Authority on behalf of the Government of the Kingdom of Saudi Arabia, and by the CITES Secretariat, as well as of the wider support in the form of working time contributed by all the members of the Saker Falcon Task Force</w:t>
      </w:r>
      <w:r w:rsidR="00330F2A">
        <w:rPr>
          <w:rFonts w:asciiTheme="minorBidi" w:hAnsiTheme="minorBidi" w:cstheme="minorBidi"/>
          <w:sz w:val="22"/>
          <w:szCs w:val="22"/>
        </w:rPr>
        <w:t>,</w:t>
      </w:r>
      <w:r w:rsidRPr="0022619D">
        <w:rPr>
          <w:rFonts w:asciiTheme="minorBidi" w:hAnsiTheme="minorBidi" w:cstheme="minorBidi"/>
          <w:sz w:val="22"/>
          <w:szCs w:val="22"/>
        </w:rPr>
        <w:t xml:space="preserve"> </w:t>
      </w:r>
    </w:p>
    <w:p w14:paraId="47ED0F67" w14:textId="77777777" w:rsidR="0022619D" w:rsidRPr="0022619D" w:rsidRDefault="0022619D" w:rsidP="006D78E0">
      <w:pPr>
        <w:pStyle w:val="Default"/>
        <w:suppressAutoHyphens/>
        <w:jc w:val="both"/>
        <w:rPr>
          <w:rFonts w:asciiTheme="minorBidi" w:hAnsiTheme="minorBidi" w:cstheme="minorBidi"/>
          <w:sz w:val="22"/>
          <w:szCs w:val="22"/>
        </w:rPr>
      </w:pPr>
    </w:p>
    <w:p w14:paraId="6C74C552" w14:textId="27EE85F8" w:rsidR="0022619D" w:rsidRPr="0022619D" w:rsidRDefault="0022619D" w:rsidP="006D78E0">
      <w:pPr>
        <w:pStyle w:val="Default"/>
        <w:suppressAutoHyphens/>
        <w:jc w:val="both"/>
        <w:rPr>
          <w:rFonts w:asciiTheme="minorBidi" w:hAnsiTheme="minorBidi" w:cstheme="minorBidi"/>
          <w:sz w:val="22"/>
          <w:szCs w:val="22"/>
        </w:rPr>
      </w:pPr>
      <w:r w:rsidRPr="0022619D">
        <w:rPr>
          <w:rFonts w:asciiTheme="minorBidi" w:hAnsiTheme="minorBidi" w:cstheme="minorBidi"/>
          <w:i/>
          <w:sz w:val="22"/>
          <w:szCs w:val="22"/>
        </w:rPr>
        <w:t>Stressing</w:t>
      </w:r>
      <w:r w:rsidRPr="0022619D">
        <w:rPr>
          <w:rFonts w:asciiTheme="minorBidi" w:hAnsiTheme="minorBidi" w:cstheme="minorBidi"/>
          <w:sz w:val="22"/>
          <w:szCs w:val="22"/>
        </w:rPr>
        <w:t xml:space="preserve"> the need for immediate action by Range States and stakeholders to address the principal threats to the Saker Falcon at all stages of its life cycle and across its full range</w:t>
      </w:r>
      <w:r w:rsidR="00330F2A">
        <w:rPr>
          <w:rFonts w:asciiTheme="minorBidi" w:hAnsiTheme="minorBidi" w:cstheme="minorBidi"/>
          <w:sz w:val="22"/>
          <w:szCs w:val="22"/>
        </w:rPr>
        <w:t>, and</w:t>
      </w:r>
    </w:p>
    <w:p w14:paraId="56C2D200" w14:textId="77777777" w:rsidR="0022619D" w:rsidRPr="0022619D" w:rsidRDefault="0022619D" w:rsidP="006D78E0">
      <w:pPr>
        <w:pStyle w:val="Default"/>
        <w:suppressAutoHyphens/>
        <w:jc w:val="both"/>
        <w:rPr>
          <w:rFonts w:asciiTheme="minorBidi" w:hAnsiTheme="minorBidi" w:cstheme="minorBidi"/>
          <w:sz w:val="22"/>
          <w:szCs w:val="22"/>
        </w:rPr>
      </w:pPr>
    </w:p>
    <w:p w14:paraId="0AFF238B" w14:textId="77777777" w:rsidR="0022619D" w:rsidRPr="004717ED" w:rsidRDefault="0022619D" w:rsidP="006D78E0">
      <w:pPr>
        <w:jc w:val="both"/>
        <w:rPr>
          <w:rFonts w:asciiTheme="minorBidi" w:hAnsiTheme="minorBidi" w:cstheme="minorBidi"/>
          <w:sz w:val="22"/>
          <w:szCs w:val="22"/>
        </w:rPr>
      </w:pPr>
      <w:r w:rsidRPr="004717ED">
        <w:rPr>
          <w:rFonts w:asciiTheme="minorBidi" w:hAnsiTheme="minorBidi" w:cstheme="minorBidi"/>
          <w:i/>
          <w:sz w:val="22"/>
          <w:szCs w:val="22"/>
        </w:rPr>
        <w:lastRenderedPageBreak/>
        <w:t>Noting</w:t>
      </w:r>
      <w:r w:rsidRPr="004717ED">
        <w:rPr>
          <w:rFonts w:asciiTheme="minorBidi" w:hAnsiTheme="minorBidi" w:cstheme="minorBidi"/>
          <w:sz w:val="22"/>
          <w:szCs w:val="22"/>
        </w:rPr>
        <w:t xml:space="preserve"> that significant data and information gaps exist in relation to understanding the ecology of the Saker Falcon across its range including </w:t>
      </w:r>
      <w:proofErr w:type="gramStart"/>
      <w:r w:rsidRPr="004717ED">
        <w:rPr>
          <w:rFonts w:asciiTheme="minorBidi" w:hAnsiTheme="minorBidi" w:cstheme="minorBidi"/>
          <w:sz w:val="22"/>
          <w:szCs w:val="22"/>
        </w:rPr>
        <w:t>in particular the</w:t>
      </w:r>
      <w:proofErr w:type="gramEnd"/>
      <w:r w:rsidRPr="004717ED">
        <w:rPr>
          <w:rFonts w:asciiTheme="minorBidi" w:hAnsiTheme="minorBidi" w:cstheme="minorBidi"/>
          <w:sz w:val="22"/>
          <w:szCs w:val="22"/>
        </w:rPr>
        <w:t xml:space="preserve"> origin of birds seen and trapped on migration, and that there is an urgent need to develop a coordinated monitoring </w:t>
      </w:r>
      <w:proofErr w:type="spellStart"/>
      <w:r w:rsidRPr="004717ED">
        <w:rPr>
          <w:rFonts w:asciiTheme="minorBidi" w:hAnsiTheme="minorBidi" w:cstheme="minorBidi"/>
          <w:sz w:val="22"/>
          <w:szCs w:val="22"/>
        </w:rPr>
        <w:t>programme</w:t>
      </w:r>
      <w:proofErr w:type="spellEnd"/>
      <w:r w:rsidRPr="004717ED">
        <w:rPr>
          <w:rFonts w:asciiTheme="minorBidi" w:hAnsiTheme="minorBidi" w:cstheme="minorBidi"/>
          <w:sz w:val="22"/>
          <w:szCs w:val="22"/>
        </w:rPr>
        <w:t xml:space="preserve"> for the species. </w:t>
      </w:r>
    </w:p>
    <w:p w14:paraId="7903414B" w14:textId="77777777" w:rsidR="0022619D" w:rsidRPr="0022619D" w:rsidRDefault="0022619D" w:rsidP="006D78E0">
      <w:pPr>
        <w:adjustRightInd w:val="0"/>
        <w:jc w:val="both"/>
        <w:rPr>
          <w:rFonts w:asciiTheme="minorBidi" w:hAnsiTheme="minorBidi" w:cstheme="minorBidi"/>
          <w:i/>
          <w:sz w:val="22"/>
          <w:szCs w:val="22"/>
        </w:rPr>
      </w:pPr>
    </w:p>
    <w:p w14:paraId="0CECC420" w14:textId="77777777" w:rsidR="0022619D" w:rsidRPr="0022619D" w:rsidRDefault="0022619D" w:rsidP="006D78E0">
      <w:pPr>
        <w:adjustRightInd w:val="0"/>
        <w:jc w:val="both"/>
        <w:rPr>
          <w:rFonts w:asciiTheme="minorBidi" w:hAnsiTheme="minorBidi" w:cstheme="minorBidi"/>
          <w:i/>
          <w:sz w:val="22"/>
          <w:szCs w:val="22"/>
        </w:rPr>
      </w:pPr>
    </w:p>
    <w:p w14:paraId="722CA60F" w14:textId="77777777" w:rsidR="0022619D" w:rsidRPr="0022619D" w:rsidRDefault="0022619D" w:rsidP="006D78E0">
      <w:pPr>
        <w:adjustRightInd w:val="0"/>
        <w:jc w:val="center"/>
        <w:rPr>
          <w:rFonts w:asciiTheme="minorBidi" w:hAnsiTheme="minorBidi" w:cstheme="minorBidi"/>
          <w:i/>
          <w:sz w:val="22"/>
          <w:szCs w:val="22"/>
        </w:rPr>
      </w:pPr>
      <w:r w:rsidRPr="0022619D">
        <w:rPr>
          <w:rFonts w:asciiTheme="minorBidi" w:hAnsiTheme="minorBidi" w:cstheme="minorBidi"/>
          <w:i/>
          <w:sz w:val="22"/>
          <w:szCs w:val="22"/>
        </w:rPr>
        <w:t>The Conference of the Parties to the</w:t>
      </w:r>
    </w:p>
    <w:p w14:paraId="35EB949F" w14:textId="77777777" w:rsidR="0022619D" w:rsidRPr="0022619D" w:rsidRDefault="0022619D" w:rsidP="006D78E0">
      <w:pPr>
        <w:adjustRightInd w:val="0"/>
        <w:jc w:val="center"/>
        <w:rPr>
          <w:rFonts w:asciiTheme="minorBidi" w:hAnsiTheme="minorBidi" w:cstheme="minorBidi"/>
          <w:i/>
          <w:sz w:val="22"/>
          <w:szCs w:val="22"/>
        </w:rPr>
      </w:pPr>
      <w:r w:rsidRPr="0022619D">
        <w:rPr>
          <w:rFonts w:asciiTheme="minorBidi" w:hAnsiTheme="minorBidi" w:cstheme="minorBidi"/>
          <w:i/>
          <w:sz w:val="22"/>
          <w:szCs w:val="22"/>
        </w:rPr>
        <w:t>Convention on the Conservation of Migratory Species of Wild Animals</w:t>
      </w:r>
    </w:p>
    <w:p w14:paraId="29B16550" w14:textId="77777777" w:rsidR="0022619D" w:rsidRPr="0022619D" w:rsidRDefault="0022619D" w:rsidP="006D78E0">
      <w:pPr>
        <w:adjustRightInd w:val="0"/>
        <w:jc w:val="both"/>
        <w:rPr>
          <w:rFonts w:asciiTheme="minorBidi" w:hAnsiTheme="minorBidi" w:cstheme="minorBidi"/>
          <w:sz w:val="22"/>
          <w:szCs w:val="22"/>
        </w:rPr>
      </w:pPr>
    </w:p>
    <w:p w14:paraId="158887D4" w14:textId="77777777" w:rsidR="0022619D" w:rsidRDefault="0022619D" w:rsidP="006D78E0">
      <w:pPr>
        <w:pStyle w:val="Default"/>
        <w:suppressAutoHyphens/>
        <w:jc w:val="both"/>
        <w:rPr>
          <w:sz w:val="22"/>
          <w:szCs w:val="22"/>
        </w:rPr>
      </w:pPr>
    </w:p>
    <w:p w14:paraId="31CF9AB8" w14:textId="77777777" w:rsidR="0022619D" w:rsidRDefault="0022619D" w:rsidP="006D78E0">
      <w:pPr>
        <w:pStyle w:val="Default"/>
        <w:numPr>
          <w:ilvl w:val="0"/>
          <w:numId w:val="1"/>
        </w:numPr>
        <w:suppressAutoHyphens/>
        <w:ind w:left="540" w:hanging="540"/>
        <w:jc w:val="both"/>
        <w:rPr>
          <w:color w:val="auto"/>
          <w:sz w:val="22"/>
          <w:szCs w:val="22"/>
          <w:lang w:val="en-GB"/>
        </w:rPr>
      </w:pPr>
      <w:r>
        <w:rPr>
          <w:color w:val="auto"/>
          <w:sz w:val="22"/>
          <w:szCs w:val="22"/>
          <w:lang w:val="en-GB"/>
        </w:rPr>
        <w:t xml:space="preserve">Congratulates the Saker Falcon Task Force on its work, including especially the transparent consensus-building approach that has been employed, and recognizes the importance of the development of the Saker Falcon Global Action Plan (SakerGAP) for the conservation and management of the species; </w:t>
      </w:r>
    </w:p>
    <w:p w14:paraId="35385BEB" w14:textId="77777777" w:rsidR="0022619D" w:rsidRDefault="0022619D" w:rsidP="006D78E0">
      <w:pPr>
        <w:pStyle w:val="Default"/>
        <w:suppressAutoHyphens/>
        <w:ind w:left="540" w:hanging="540"/>
        <w:jc w:val="both"/>
        <w:rPr>
          <w:sz w:val="22"/>
          <w:szCs w:val="22"/>
        </w:rPr>
      </w:pPr>
    </w:p>
    <w:p w14:paraId="130DC2EE" w14:textId="4B6201AE" w:rsidR="00BE3447" w:rsidRPr="00CA783F" w:rsidRDefault="0022619D" w:rsidP="006D78E0">
      <w:pPr>
        <w:pStyle w:val="Default"/>
        <w:numPr>
          <w:ilvl w:val="0"/>
          <w:numId w:val="1"/>
        </w:numPr>
        <w:suppressAutoHyphens/>
        <w:ind w:left="540" w:hanging="540"/>
        <w:jc w:val="both"/>
        <w:rPr>
          <w:sz w:val="22"/>
          <w:szCs w:val="22"/>
          <w:u w:val="single"/>
        </w:rPr>
      </w:pPr>
      <w:r>
        <w:rPr>
          <w:sz w:val="22"/>
          <w:szCs w:val="22"/>
        </w:rPr>
        <w:t>Decides to</w:t>
      </w:r>
      <w:r w:rsidRPr="0022619D">
        <w:rPr>
          <w:sz w:val="22"/>
          <w:szCs w:val="22"/>
        </w:rPr>
        <w:t xml:space="preserve"> </w:t>
      </w:r>
      <w:r w:rsidRPr="004717ED">
        <w:rPr>
          <w:sz w:val="22"/>
          <w:szCs w:val="22"/>
        </w:rPr>
        <w:t xml:space="preserve">continue the implementation of the SakerGAP with the overall goal to re-establish a healthy and self-sustaining wild Saker Falcon population throughout its range, </w:t>
      </w:r>
      <w:r w:rsidR="00BE3447" w:rsidRPr="00373A2B">
        <w:rPr>
          <w:sz w:val="22"/>
          <w:szCs w:val="22"/>
        </w:rPr>
        <w:t xml:space="preserve">and to ensure that any use is </w:t>
      </w:r>
      <w:proofErr w:type="gramStart"/>
      <w:r w:rsidR="00BE3447" w:rsidRPr="00373A2B">
        <w:rPr>
          <w:sz w:val="22"/>
          <w:szCs w:val="22"/>
        </w:rPr>
        <w:t>sustainable</w:t>
      </w:r>
      <w:r w:rsidR="00BE3447">
        <w:rPr>
          <w:sz w:val="22"/>
          <w:szCs w:val="22"/>
        </w:rPr>
        <w:t>;</w:t>
      </w:r>
      <w:proofErr w:type="gramEnd"/>
    </w:p>
    <w:p w14:paraId="11FBD9AA" w14:textId="77777777" w:rsidR="00BE3447" w:rsidRDefault="00BE3447" w:rsidP="006D78E0">
      <w:pPr>
        <w:pStyle w:val="ListParagraph"/>
        <w:suppressAutoHyphens/>
        <w:spacing w:after="0" w:line="240" w:lineRule="auto"/>
      </w:pPr>
    </w:p>
    <w:p w14:paraId="4E2B26F4" w14:textId="5F0A844B" w:rsidR="0022619D" w:rsidRDefault="00BE3447" w:rsidP="006D78E0">
      <w:pPr>
        <w:pStyle w:val="Default"/>
        <w:suppressAutoHyphens/>
        <w:ind w:left="540" w:hanging="540"/>
        <w:jc w:val="both"/>
        <w:rPr>
          <w:sz w:val="22"/>
          <w:szCs w:val="22"/>
          <w:u w:val="single"/>
        </w:rPr>
      </w:pPr>
      <w:r>
        <w:rPr>
          <w:sz w:val="22"/>
          <w:szCs w:val="22"/>
        </w:rPr>
        <w:t>2</w:t>
      </w:r>
      <w:r w:rsidR="00BE0A46">
        <w:rPr>
          <w:sz w:val="22"/>
          <w:szCs w:val="22"/>
        </w:rPr>
        <w:t>.</w:t>
      </w:r>
      <w:r>
        <w:rPr>
          <w:sz w:val="22"/>
          <w:szCs w:val="22"/>
        </w:rPr>
        <w:t>bis E</w:t>
      </w:r>
      <w:r w:rsidR="00583A9A" w:rsidRPr="00583A9A">
        <w:rPr>
          <w:sz w:val="22"/>
          <w:szCs w:val="22"/>
        </w:rPr>
        <w:t>ncourage</w:t>
      </w:r>
      <w:r>
        <w:rPr>
          <w:sz w:val="22"/>
          <w:szCs w:val="22"/>
        </w:rPr>
        <w:t>s</w:t>
      </w:r>
      <w:r w:rsidR="00583A9A" w:rsidRPr="00583A9A">
        <w:rPr>
          <w:sz w:val="22"/>
          <w:szCs w:val="22"/>
        </w:rPr>
        <w:t xml:space="preserve"> the </w:t>
      </w:r>
      <w:r>
        <w:rPr>
          <w:sz w:val="22"/>
          <w:szCs w:val="22"/>
        </w:rPr>
        <w:t xml:space="preserve">continuation </w:t>
      </w:r>
      <w:r w:rsidR="007038D0">
        <w:rPr>
          <w:sz w:val="22"/>
          <w:szCs w:val="22"/>
        </w:rPr>
        <w:t xml:space="preserve">of </w:t>
      </w:r>
      <w:r w:rsidR="00583A9A" w:rsidRPr="00583A9A">
        <w:rPr>
          <w:sz w:val="22"/>
          <w:szCs w:val="22"/>
        </w:rPr>
        <w:t xml:space="preserve">the CITES endorsed </w:t>
      </w:r>
      <w:proofErr w:type="spellStart"/>
      <w:r w:rsidR="00583A9A" w:rsidRPr="00583A9A">
        <w:rPr>
          <w:sz w:val="22"/>
          <w:szCs w:val="22"/>
        </w:rPr>
        <w:t>programme</w:t>
      </w:r>
      <w:proofErr w:type="spellEnd"/>
      <w:r w:rsidR="00583A9A" w:rsidRPr="00583A9A">
        <w:rPr>
          <w:sz w:val="22"/>
          <w:szCs w:val="22"/>
        </w:rPr>
        <w:t xml:space="preserve"> </w:t>
      </w:r>
      <w:r>
        <w:rPr>
          <w:sz w:val="22"/>
          <w:szCs w:val="22"/>
        </w:rPr>
        <w:t xml:space="preserve">in Mongolia </w:t>
      </w:r>
      <w:r w:rsidR="00583A9A" w:rsidRPr="00583A9A">
        <w:rPr>
          <w:sz w:val="22"/>
          <w:szCs w:val="22"/>
        </w:rPr>
        <w:t xml:space="preserve">of using artificial nests </w:t>
      </w:r>
      <w:r w:rsidR="007038D0">
        <w:rPr>
          <w:sz w:val="22"/>
          <w:szCs w:val="22"/>
        </w:rPr>
        <w:t xml:space="preserve">and </w:t>
      </w:r>
      <w:r w:rsidR="00583A9A" w:rsidRPr="00583A9A">
        <w:rPr>
          <w:sz w:val="22"/>
          <w:szCs w:val="22"/>
        </w:rPr>
        <w:t>set</w:t>
      </w:r>
      <w:r w:rsidR="007038D0">
        <w:rPr>
          <w:sz w:val="22"/>
          <w:szCs w:val="22"/>
        </w:rPr>
        <w:t>ting</w:t>
      </w:r>
      <w:r w:rsidR="00583A9A" w:rsidRPr="00583A9A">
        <w:rPr>
          <w:sz w:val="22"/>
          <w:szCs w:val="22"/>
        </w:rPr>
        <w:t xml:space="preserve"> sustainable harvest quotas, </w:t>
      </w:r>
      <w:r w:rsidR="007038D0">
        <w:rPr>
          <w:sz w:val="22"/>
          <w:szCs w:val="22"/>
        </w:rPr>
        <w:t>taking into consideration the ecological balance of the ecosystem</w:t>
      </w:r>
      <w:r>
        <w:rPr>
          <w:sz w:val="22"/>
          <w:szCs w:val="22"/>
        </w:rPr>
        <w:t xml:space="preserve"> </w:t>
      </w:r>
      <w:r w:rsidRPr="00373A2B">
        <w:rPr>
          <w:sz w:val="22"/>
          <w:szCs w:val="22"/>
        </w:rPr>
        <w:t xml:space="preserve">and encourages additional conservation activities on the natural breeding population of </w:t>
      </w:r>
      <w:r>
        <w:rPr>
          <w:sz w:val="22"/>
          <w:szCs w:val="22"/>
        </w:rPr>
        <w:t xml:space="preserve">the </w:t>
      </w:r>
      <w:r w:rsidRPr="00373A2B">
        <w:rPr>
          <w:sz w:val="22"/>
          <w:szCs w:val="22"/>
        </w:rPr>
        <w:t xml:space="preserve">Saker Falcon in </w:t>
      </w:r>
      <w:proofErr w:type="gramStart"/>
      <w:r w:rsidRPr="00373A2B">
        <w:rPr>
          <w:sz w:val="22"/>
          <w:szCs w:val="22"/>
        </w:rPr>
        <w:t>Mongolia</w:t>
      </w:r>
      <w:r w:rsidR="00864C56">
        <w:rPr>
          <w:sz w:val="22"/>
          <w:szCs w:val="22"/>
        </w:rPr>
        <w:t>;</w:t>
      </w:r>
      <w:proofErr w:type="gramEnd"/>
    </w:p>
    <w:p w14:paraId="68823DA6" w14:textId="77777777" w:rsidR="0022619D" w:rsidRDefault="0022619D" w:rsidP="006D78E0">
      <w:pPr>
        <w:pStyle w:val="Default"/>
        <w:suppressAutoHyphens/>
        <w:ind w:left="540" w:hanging="540"/>
        <w:jc w:val="both"/>
        <w:rPr>
          <w:sz w:val="22"/>
          <w:szCs w:val="22"/>
          <w:u w:val="single"/>
        </w:rPr>
      </w:pPr>
    </w:p>
    <w:p w14:paraId="6783EF6E" w14:textId="3DBB33AB" w:rsidR="0022619D" w:rsidRDefault="0022619D" w:rsidP="006D78E0">
      <w:pPr>
        <w:pStyle w:val="ListParagraph"/>
        <w:numPr>
          <w:ilvl w:val="0"/>
          <w:numId w:val="1"/>
        </w:numPr>
        <w:suppressAutoHyphens/>
        <w:spacing w:after="0" w:line="240" w:lineRule="auto"/>
        <w:ind w:left="540" w:hanging="540"/>
        <w:jc w:val="both"/>
        <w:rPr>
          <w:rFonts w:cs="Arial"/>
        </w:rPr>
      </w:pPr>
      <w:r>
        <w:rPr>
          <w:rFonts w:cs="Arial"/>
        </w:rPr>
        <w:t xml:space="preserve">Further decides to continue the Saker Falcon Task Force, </w:t>
      </w:r>
      <w:r w:rsidRPr="004717ED">
        <w:rPr>
          <w:rFonts w:cs="Arial"/>
        </w:rPr>
        <w:t>and instructs the Task Force, subject to the availability of resources, to:</w:t>
      </w:r>
    </w:p>
    <w:p w14:paraId="4B853EE7" w14:textId="77777777" w:rsidR="0022619D" w:rsidRDefault="0022619D" w:rsidP="006D78E0">
      <w:pPr>
        <w:pStyle w:val="ListParagraph"/>
        <w:suppressAutoHyphens/>
        <w:spacing w:after="0" w:line="240" w:lineRule="auto"/>
        <w:ind w:left="0"/>
        <w:jc w:val="both"/>
        <w:rPr>
          <w:rFonts w:cs="Arial"/>
        </w:rPr>
      </w:pPr>
    </w:p>
    <w:p w14:paraId="51CB0BFE" w14:textId="77777777" w:rsidR="0022619D" w:rsidRPr="004717ED" w:rsidRDefault="0022619D" w:rsidP="006D78E0">
      <w:pPr>
        <w:pStyle w:val="Default"/>
        <w:numPr>
          <w:ilvl w:val="0"/>
          <w:numId w:val="10"/>
        </w:numPr>
        <w:suppressAutoHyphens/>
        <w:ind w:left="993" w:hanging="426"/>
        <w:jc w:val="both"/>
        <w:rPr>
          <w:rFonts w:asciiTheme="minorBidi" w:hAnsiTheme="minorBidi" w:cstheme="minorBidi"/>
          <w:sz w:val="22"/>
          <w:szCs w:val="22"/>
        </w:rPr>
      </w:pPr>
      <w:r w:rsidRPr="004717ED">
        <w:rPr>
          <w:rFonts w:asciiTheme="minorBidi" w:hAnsiTheme="minorBidi" w:cstheme="minorBidi"/>
          <w:sz w:val="22"/>
          <w:szCs w:val="22"/>
        </w:rPr>
        <w:t xml:space="preserve">Actively promote the implementation of the SakerGAP including by continuing to facilitate engagement, communication, cooperation and collaboration between the stakeholders; and coordinate its </w:t>
      </w:r>
      <w:proofErr w:type="gramStart"/>
      <w:r w:rsidRPr="004717ED">
        <w:rPr>
          <w:rFonts w:asciiTheme="minorBidi" w:hAnsiTheme="minorBidi" w:cstheme="minorBidi"/>
          <w:sz w:val="22"/>
          <w:szCs w:val="22"/>
        </w:rPr>
        <w:t>review;</w:t>
      </w:r>
      <w:proofErr w:type="gramEnd"/>
      <w:r w:rsidRPr="004717ED">
        <w:rPr>
          <w:rFonts w:asciiTheme="minorBidi" w:hAnsiTheme="minorBidi" w:cstheme="minorBidi"/>
          <w:sz w:val="22"/>
          <w:szCs w:val="22"/>
        </w:rPr>
        <w:t xml:space="preserve"> </w:t>
      </w:r>
    </w:p>
    <w:p w14:paraId="7597F493" w14:textId="77777777" w:rsidR="0022619D" w:rsidRPr="004717ED" w:rsidRDefault="0022619D" w:rsidP="006D78E0">
      <w:pPr>
        <w:pStyle w:val="ListParagraph"/>
        <w:suppressAutoHyphens/>
        <w:spacing w:after="0" w:line="240" w:lineRule="auto"/>
        <w:ind w:left="993" w:hanging="426"/>
        <w:jc w:val="both"/>
        <w:rPr>
          <w:rFonts w:asciiTheme="minorBidi" w:hAnsiTheme="minorBidi" w:cstheme="minorBidi"/>
        </w:rPr>
      </w:pPr>
    </w:p>
    <w:p w14:paraId="618E9B6B" w14:textId="5B51FD5A" w:rsidR="0022619D" w:rsidRPr="004717ED" w:rsidRDefault="0022619D" w:rsidP="006D78E0">
      <w:pPr>
        <w:pStyle w:val="ListParagraph"/>
        <w:numPr>
          <w:ilvl w:val="0"/>
          <w:numId w:val="10"/>
        </w:numPr>
        <w:suppressAutoHyphens/>
        <w:spacing w:after="0" w:line="240" w:lineRule="auto"/>
        <w:ind w:left="993" w:hanging="426"/>
        <w:jc w:val="both"/>
        <w:rPr>
          <w:rFonts w:asciiTheme="minorBidi" w:hAnsiTheme="minorBidi" w:cstheme="minorBidi"/>
        </w:rPr>
      </w:pPr>
      <w:r w:rsidRPr="004717ED">
        <w:rPr>
          <w:rFonts w:asciiTheme="minorBidi" w:hAnsiTheme="minorBidi" w:cstheme="minorBidi"/>
        </w:rPr>
        <w:t xml:space="preserve">Further develop, refine, and implement, where legally possible, </w:t>
      </w:r>
      <w:r w:rsidR="00985922" w:rsidRPr="004717ED">
        <w:rPr>
          <w:rFonts w:asciiTheme="minorBidi" w:hAnsiTheme="minorBidi" w:cstheme="minorBidi"/>
        </w:rPr>
        <w:t>and following best practice</w:t>
      </w:r>
      <w:r w:rsidR="00583A9A">
        <w:rPr>
          <w:rFonts w:asciiTheme="minorBidi" w:hAnsiTheme="minorBidi" w:cstheme="minorBidi"/>
        </w:rPr>
        <w:t xml:space="preserve">, </w:t>
      </w:r>
      <w:r w:rsidRPr="004717ED">
        <w:rPr>
          <w:rFonts w:asciiTheme="minorBidi" w:hAnsiTheme="minorBidi" w:cstheme="minorBidi"/>
        </w:rPr>
        <w:t xml:space="preserve">an adaptive management and monitoring framework to improve the present conservation status of the Saker Falcon through, </w:t>
      </w:r>
      <w:r w:rsidRPr="004717ED">
        <w:rPr>
          <w:rFonts w:asciiTheme="minorBidi" w:hAnsiTheme="minorBidi" w:cstheme="minorBidi"/>
          <w:i/>
        </w:rPr>
        <w:t>inter alia</w:t>
      </w:r>
      <w:r w:rsidRPr="004717ED">
        <w:rPr>
          <w:rFonts w:asciiTheme="minorBidi" w:hAnsiTheme="minorBidi" w:cstheme="minorBidi"/>
        </w:rPr>
        <w:t xml:space="preserve">, regulated, and sustainable use; </w:t>
      </w:r>
    </w:p>
    <w:p w14:paraId="5FB49224" w14:textId="227702E4" w:rsidR="00985922" w:rsidRPr="004717ED" w:rsidRDefault="00985922" w:rsidP="006D78E0">
      <w:pPr>
        <w:pStyle w:val="Default"/>
        <w:suppressAutoHyphens/>
        <w:ind w:left="993" w:hanging="426"/>
        <w:jc w:val="both"/>
        <w:rPr>
          <w:rFonts w:asciiTheme="minorBidi" w:hAnsiTheme="minorBidi" w:cstheme="minorBidi"/>
          <w:color w:val="auto"/>
          <w:sz w:val="22"/>
          <w:szCs w:val="22"/>
        </w:rPr>
      </w:pPr>
    </w:p>
    <w:p w14:paraId="47C9400F" w14:textId="4AB6AAE3" w:rsidR="0022619D" w:rsidRPr="004717ED" w:rsidRDefault="00985922" w:rsidP="006D78E0">
      <w:pPr>
        <w:pStyle w:val="Default"/>
        <w:numPr>
          <w:ilvl w:val="0"/>
          <w:numId w:val="10"/>
        </w:numPr>
        <w:suppressAutoHyphens/>
        <w:ind w:left="993" w:hanging="426"/>
        <w:jc w:val="both"/>
        <w:rPr>
          <w:rFonts w:asciiTheme="minorBidi" w:hAnsiTheme="minorBidi" w:cstheme="minorBidi"/>
          <w:color w:val="auto"/>
          <w:sz w:val="22"/>
          <w:szCs w:val="22"/>
        </w:rPr>
      </w:pPr>
      <w:r w:rsidRPr="004717ED">
        <w:rPr>
          <w:rFonts w:asciiTheme="minorBidi" w:eastAsia="Calibri" w:hAnsiTheme="minorBidi" w:cstheme="minorBidi"/>
          <w:color w:val="auto"/>
          <w:sz w:val="22"/>
          <w:szCs w:val="22"/>
        </w:rPr>
        <w:t xml:space="preserve">Promote monitoring and research across the range of Saker Falcon, inter alia to fill information gaps on population size and trend, improve knowledge of the genetic structure of Saker Falcon populations, fill knowledge gaps regarding other key parameters needed for population modelling and contribute new information to any future IUCN global Red List reassessment for the </w:t>
      </w:r>
      <w:proofErr w:type="gramStart"/>
      <w:r w:rsidRPr="004717ED">
        <w:rPr>
          <w:rFonts w:asciiTheme="minorBidi" w:eastAsia="Calibri" w:hAnsiTheme="minorBidi" w:cstheme="minorBidi"/>
          <w:color w:val="auto"/>
          <w:sz w:val="22"/>
          <w:szCs w:val="22"/>
        </w:rPr>
        <w:t>species</w:t>
      </w:r>
      <w:r w:rsidR="00864C56">
        <w:rPr>
          <w:rFonts w:asciiTheme="minorBidi" w:eastAsia="Calibri" w:hAnsiTheme="minorBidi" w:cstheme="minorBidi"/>
          <w:color w:val="auto"/>
          <w:sz w:val="22"/>
          <w:szCs w:val="22"/>
        </w:rPr>
        <w:t>;</w:t>
      </w:r>
      <w:proofErr w:type="gramEnd"/>
    </w:p>
    <w:p w14:paraId="0EAB6BB9" w14:textId="77777777" w:rsidR="0022619D" w:rsidRPr="004717ED" w:rsidRDefault="0022619D" w:rsidP="006D78E0">
      <w:pPr>
        <w:pStyle w:val="ListParagraph"/>
        <w:suppressAutoHyphens/>
        <w:spacing w:after="0" w:line="240" w:lineRule="auto"/>
        <w:ind w:left="993" w:hanging="426"/>
        <w:jc w:val="both"/>
        <w:rPr>
          <w:rFonts w:asciiTheme="minorBidi" w:hAnsiTheme="minorBidi" w:cstheme="minorBidi"/>
        </w:rPr>
      </w:pPr>
    </w:p>
    <w:p w14:paraId="61505DBD" w14:textId="187B97FD" w:rsidR="0022619D" w:rsidRPr="004717ED" w:rsidRDefault="0022619D" w:rsidP="006D78E0">
      <w:pPr>
        <w:pStyle w:val="ListParagraph"/>
        <w:numPr>
          <w:ilvl w:val="0"/>
          <w:numId w:val="10"/>
        </w:numPr>
        <w:suppressAutoHyphens/>
        <w:spacing w:after="0" w:line="240" w:lineRule="auto"/>
        <w:ind w:left="993" w:hanging="426"/>
        <w:jc w:val="both"/>
        <w:rPr>
          <w:rFonts w:asciiTheme="minorBidi" w:hAnsiTheme="minorBidi" w:cstheme="minorBidi"/>
        </w:rPr>
      </w:pPr>
      <w:r w:rsidRPr="004717ED">
        <w:rPr>
          <w:rStyle w:val="cf01"/>
          <w:rFonts w:asciiTheme="minorBidi" w:hAnsiTheme="minorBidi" w:cstheme="minorBidi"/>
          <w:sz w:val="22"/>
          <w:szCs w:val="22"/>
        </w:rPr>
        <w:t>Work collaboratively with the CMS Energy Task Force (ETF) to ensure synergies and identify priority areas within the range of the Saker Falcon and promote mitigation measures that could reduce the impact of electrocution from power lines and related energy infrastructure on populations of the Saker Falcon;</w:t>
      </w:r>
      <w:r w:rsidRPr="004717ED">
        <w:rPr>
          <w:rFonts w:asciiTheme="minorBidi" w:hAnsiTheme="minorBidi" w:cstheme="minorBidi"/>
        </w:rPr>
        <w:t xml:space="preserve"> </w:t>
      </w:r>
    </w:p>
    <w:p w14:paraId="63290B14" w14:textId="77777777" w:rsidR="0022619D" w:rsidRPr="004717ED" w:rsidRDefault="0022619D" w:rsidP="006D78E0">
      <w:pPr>
        <w:pStyle w:val="ListParagraph"/>
        <w:suppressAutoHyphens/>
        <w:spacing w:after="0" w:line="240" w:lineRule="auto"/>
        <w:ind w:left="993" w:hanging="426"/>
        <w:jc w:val="both"/>
        <w:rPr>
          <w:rFonts w:asciiTheme="minorBidi" w:hAnsiTheme="minorBidi" w:cstheme="minorBidi"/>
          <w:u w:val="single"/>
        </w:rPr>
      </w:pPr>
    </w:p>
    <w:p w14:paraId="3926C1F9" w14:textId="11C528B0" w:rsidR="00985922" w:rsidRDefault="0022619D" w:rsidP="006D78E0">
      <w:pPr>
        <w:pStyle w:val="ListParagraph"/>
        <w:numPr>
          <w:ilvl w:val="0"/>
          <w:numId w:val="10"/>
        </w:numPr>
        <w:suppressAutoHyphens/>
        <w:spacing w:after="0" w:line="240" w:lineRule="auto"/>
        <w:ind w:left="993" w:hanging="426"/>
        <w:jc w:val="both"/>
        <w:rPr>
          <w:rFonts w:asciiTheme="minorBidi" w:hAnsiTheme="minorBidi" w:cstheme="minorBidi"/>
        </w:rPr>
      </w:pPr>
      <w:r w:rsidRPr="004717ED">
        <w:rPr>
          <w:rFonts w:asciiTheme="minorBidi" w:hAnsiTheme="minorBidi" w:cstheme="minorBidi"/>
        </w:rPr>
        <w:t>In collaboration with the CMS ETF and other expert groups, continue to raise awareness of the serious issue of electrocution of Saker Falcon with energy companies and national governments;</w:t>
      </w:r>
      <w:r w:rsidR="00D34DB2">
        <w:rPr>
          <w:rFonts w:asciiTheme="minorBidi" w:hAnsiTheme="minorBidi" w:cstheme="minorBidi"/>
        </w:rPr>
        <w:t xml:space="preserve"> and</w:t>
      </w:r>
    </w:p>
    <w:p w14:paraId="0347DA36" w14:textId="77777777" w:rsidR="00583A9A" w:rsidRPr="004717ED" w:rsidRDefault="00583A9A" w:rsidP="006D78E0">
      <w:pPr>
        <w:ind w:left="993" w:hanging="426"/>
        <w:jc w:val="both"/>
        <w:rPr>
          <w:rFonts w:asciiTheme="minorBidi" w:hAnsiTheme="minorBidi" w:cstheme="minorBidi"/>
        </w:rPr>
      </w:pPr>
    </w:p>
    <w:p w14:paraId="11EC813D" w14:textId="5CC699EF" w:rsidR="00985922" w:rsidRPr="004717ED" w:rsidRDefault="00985922" w:rsidP="006D78E0">
      <w:pPr>
        <w:widowControl/>
        <w:numPr>
          <w:ilvl w:val="0"/>
          <w:numId w:val="10"/>
        </w:numPr>
        <w:autoSpaceDE/>
        <w:autoSpaceDN/>
        <w:ind w:left="993" w:hanging="426"/>
        <w:jc w:val="both"/>
        <w:textAlignment w:val="auto"/>
        <w:rPr>
          <w:rFonts w:asciiTheme="minorBidi" w:hAnsiTheme="minorBidi" w:cstheme="minorBidi"/>
        </w:rPr>
      </w:pPr>
      <w:r w:rsidRPr="004717ED">
        <w:rPr>
          <w:rFonts w:asciiTheme="minorBidi" w:hAnsiTheme="minorBidi" w:cstheme="minorBidi"/>
          <w:sz w:val="22"/>
          <w:szCs w:val="22"/>
          <w:lang w:eastAsia="ru-RU"/>
        </w:rPr>
        <w:t xml:space="preserve">Ensure synergies with any relevant work proposed under the CMS Central Asian Flyway Initiative to </w:t>
      </w:r>
      <w:proofErr w:type="spellStart"/>
      <w:r w:rsidRPr="004717ED">
        <w:rPr>
          <w:rFonts w:asciiTheme="minorBidi" w:hAnsiTheme="minorBidi" w:cstheme="minorBidi"/>
          <w:sz w:val="22"/>
          <w:szCs w:val="22"/>
          <w:lang w:eastAsia="ru-RU"/>
        </w:rPr>
        <w:t>minimise</w:t>
      </w:r>
      <w:proofErr w:type="spellEnd"/>
      <w:r w:rsidRPr="004717ED">
        <w:rPr>
          <w:rFonts w:asciiTheme="minorBidi" w:hAnsiTheme="minorBidi" w:cstheme="minorBidi"/>
          <w:sz w:val="22"/>
          <w:szCs w:val="22"/>
          <w:lang w:eastAsia="ru-RU"/>
        </w:rPr>
        <w:t xml:space="preserve"> impacts of energy infrastructure on </w:t>
      </w:r>
      <w:proofErr w:type="gramStart"/>
      <w:r w:rsidRPr="004717ED">
        <w:rPr>
          <w:rFonts w:asciiTheme="minorBidi" w:hAnsiTheme="minorBidi" w:cstheme="minorBidi"/>
          <w:sz w:val="22"/>
          <w:szCs w:val="22"/>
          <w:lang w:eastAsia="ru-RU"/>
        </w:rPr>
        <w:t>birds</w:t>
      </w:r>
      <w:r w:rsidR="00864C56">
        <w:rPr>
          <w:rFonts w:asciiTheme="minorBidi" w:hAnsiTheme="minorBidi" w:cstheme="minorBidi"/>
          <w:sz w:val="22"/>
          <w:szCs w:val="22"/>
          <w:lang w:eastAsia="ru-RU"/>
        </w:rPr>
        <w:t>;</w:t>
      </w:r>
      <w:proofErr w:type="gramEnd"/>
    </w:p>
    <w:p w14:paraId="747D8677" w14:textId="2A654C23" w:rsidR="004717ED" w:rsidRDefault="004717ED" w:rsidP="006D78E0">
      <w:pPr>
        <w:pStyle w:val="Default"/>
        <w:suppressAutoHyphens/>
        <w:ind w:left="540" w:hanging="540"/>
        <w:jc w:val="both"/>
        <w:rPr>
          <w:strike/>
          <w:color w:val="auto"/>
          <w:sz w:val="22"/>
          <w:szCs w:val="22"/>
        </w:rPr>
      </w:pPr>
      <w:r>
        <w:rPr>
          <w:strike/>
          <w:color w:val="auto"/>
          <w:sz w:val="22"/>
          <w:szCs w:val="22"/>
        </w:rPr>
        <w:br w:type="page"/>
      </w:r>
    </w:p>
    <w:p w14:paraId="0E9C8190" w14:textId="32EE1519" w:rsidR="0022619D" w:rsidRDefault="0022619D" w:rsidP="006D78E0">
      <w:pPr>
        <w:pStyle w:val="ListParagraph"/>
        <w:numPr>
          <w:ilvl w:val="0"/>
          <w:numId w:val="3"/>
        </w:numPr>
        <w:suppressAutoHyphens/>
        <w:spacing w:after="0" w:line="240" w:lineRule="auto"/>
        <w:ind w:left="540" w:hanging="540"/>
        <w:jc w:val="both"/>
        <w:rPr>
          <w:rFonts w:cs="Arial"/>
        </w:rPr>
      </w:pPr>
      <w:r w:rsidRPr="004717ED">
        <w:rPr>
          <w:rFonts w:cs="Arial"/>
          <w:i/>
        </w:rPr>
        <w:lastRenderedPageBreak/>
        <w:t xml:space="preserve">Agrees </w:t>
      </w:r>
      <w:r w:rsidRPr="004717ED">
        <w:rPr>
          <w:rFonts w:cs="Arial"/>
          <w:iCs/>
        </w:rPr>
        <w:t>on</w:t>
      </w:r>
      <w:r w:rsidRPr="0022619D">
        <w:rPr>
          <w:rFonts w:cs="Arial"/>
          <w:iCs/>
        </w:rPr>
        <w:t xml:space="preserve"> </w:t>
      </w:r>
      <w:r>
        <w:rPr>
          <w:rFonts w:cs="Arial"/>
        </w:rPr>
        <w:t>the following reporting framework for the Saker Falcon Task Force:</w:t>
      </w:r>
    </w:p>
    <w:p w14:paraId="25232E62" w14:textId="77777777" w:rsidR="0022619D" w:rsidRDefault="0022619D" w:rsidP="006D78E0">
      <w:pPr>
        <w:pStyle w:val="ListParagraph"/>
        <w:suppressAutoHyphens/>
        <w:spacing w:after="0" w:line="240" w:lineRule="auto"/>
        <w:ind w:left="540"/>
        <w:jc w:val="both"/>
        <w:rPr>
          <w:rFonts w:cs="Arial"/>
        </w:rPr>
      </w:pPr>
    </w:p>
    <w:p w14:paraId="51B71A80" w14:textId="77777777" w:rsidR="0022619D" w:rsidRDefault="0022619D" w:rsidP="006D78E0">
      <w:pPr>
        <w:pStyle w:val="ListParagraph"/>
        <w:numPr>
          <w:ilvl w:val="0"/>
          <w:numId w:val="4"/>
        </w:numPr>
        <w:suppressAutoHyphens/>
        <w:spacing w:after="0" w:line="240" w:lineRule="auto"/>
        <w:ind w:left="901" w:hanging="357"/>
        <w:contextualSpacing w:val="0"/>
        <w:jc w:val="both"/>
        <w:rPr>
          <w:rFonts w:cs="Arial"/>
        </w:rPr>
      </w:pPr>
      <w:r>
        <w:rPr>
          <w:rFonts w:cs="Arial"/>
        </w:rPr>
        <w:t>Report to each meeting of the CMS Raptors MOU;</w:t>
      </w:r>
    </w:p>
    <w:p w14:paraId="7880837A" w14:textId="77777777" w:rsidR="0022619D" w:rsidRDefault="0022619D" w:rsidP="006D78E0">
      <w:pPr>
        <w:pStyle w:val="ListParagraph"/>
        <w:numPr>
          <w:ilvl w:val="0"/>
          <w:numId w:val="4"/>
        </w:numPr>
        <w:suppressAutoHyphens/>
        <w:spacing w:after="0" w:line="240" w:lineRule="auto"/>
        <w:ind w:left="901" w:hanging="357"/>
        <w:contextualSpacing w:val="0"/>
        <w:jc w:val="both"/>
        <w:rPr>
          <w:rFonts w:cs="Arial"/>
        </w:rPr>
      </w:pPr>
      <w:r>
        <w:rPr>
          <w:rFonts w:cs="Arial"/>
        </w:rPr>
        <w:t>Report to the next meeting of the CMS Scientific Council; and</w:t>
      </w:r>
    </w:p>
    <w:p w14:paraId="7540DD7F" w14:textId="77777777" w:rsidR="0022619D" w:rsidRDefault="0022619D" w:rsidP="006D78E0">
      <w:pPr>
        <w:pStyle w:val="ListParagraph"/>
        <w:numPr>
          <w:ilvl w:val="0"/>
          <w:numId w:val="4"/>
        </w:numPr>
        <w:suppressAutoHyphens/>
        <w:spacing w:after="0" w:line="240" w:lineRule="auto"/>
        <w:ind w:left="900"/>
        <w:jc w:val="both"/>
        <w:rPr>
          <w:rFonts w:cs="Arial"/>
        </w:rPr>
      </w:pPr>
      <w:r>
        <w:rPr>
          <w:rFonts w:cs="Arial"/>
        </w:rPr>
        <w:t xml:space="preserve">Review progress on implementing the SakerGAP and report to the </w:t>
      </w:r>
      <w:r w:rsidRPr="004717ED">
        <w:rPr>
          <w:rFonts w:cs="Arial"/>
        </w:rPr>
        <w:t>15</w:t>
      </w:r>
      <w:r w:rsidRPr="004717ED">
        <w:rPr>
          <w:rFonts w:cs="Arial"/>
          <w:vertAlign w:val="superscript"/>
        </w:rPr>
        <w:t>th</w:t>
      </w:r>
      <w:r w:rsidRPr="0022619D">
        <w:rPr>
          <w:rFonts w:cs="Arial"/>
        </w:rPr>
        <w:t xml:space="preserve"> </w:t>
      </w:r>
      <w:r>
        <w:rPr>
          <w:rFonts w:cs="Arial"/>
        </w:rPr>
        <w:t>Meeting of the CMS Conference of the Parties;</w:t>
      </w:r>
    </w:p>
    <w:p w14:paraId="547E4CD8" w14:textId="77777777" w:rsidR="0022619D" w:rsidRDefault="0022619D" w:rsidP="006D78E0">
      <w:pPr>
        <w:pStyle w:val="Default"/>
        <w:suppressAutoHyphens/>
        <w:jc w:val="both"/>
        <w:rPr>
          <w:sz w:val="22"/>
          <w:szCs w:val="22"/>
        </w:rPr>
      </w:pPr>
    </w:p>
    <w:p w14:paraId="0C56D01E" w14:textId="7FC89909" w:rsidR="0022619D" w:rsidRDefault="0022619D" w:rsidP="006D78E0">
      <w:pPr>
        <w:pStyle w:val="ListParagraph"/>
        <w:numPr>
          <w:ilvl w:val="0"/>
          <w:numId w:val="3"/>
        </w:numPr>
        <w:suppressAutoHyphens/>
        <w:spacing w:after="0" w:line="240" w:lineRule="auto"/>
        <w:ind w:left="540" w:hanging="540"/>
        <w:jc w:val="both"/>
        <w:rPr>
          <w:rFonts w:cs="Arial"/>
        </w:rPr>
      </w:pPr>
      <w:r>
        <w:rPr>
          <w:rFonts w:cs="Arial"/>
          <w:i/>
        </w:rPr>
        <w:t>Urges</w:t>
      </w:r>
      <w:r>
        <w:rPr>
          <w:rFonts w:cs="Arial"/>
        </w:rPr>
        <w:t xml:space="preserve"> Parties, Range States and stakeholders to actively support</w:t>
      </w:r>
      <w:r w:rsidR="00330F2A">
        <w:rPr>
          <w:rFonts w:cs="Arial"/>
          <w:strike/>
        </w:rPr>
        <w:t xml:space="preserve"> </w:t>
      </w:r>
      <w:r>
        <w:rPr>
          <w:rFonts w:cs="Arial"/>
        </w:rPr>
        <w:t xml:space="preserve"> the work of the Saker Falcon Task Force</w:t>
      </w:r>
      <w:r w:rsidR="00864C56">
        <w:rPr>
          <w:rFonts w:cs="Arial"/>
        </w:rPr>
        <w:t>;</w:t>
      </w:r>
    </w:p>
    <w:p w14:paraId="797AB39C" w14:textId="77777777" w:rsidR="0022619D" w:rsidRDefault="0022619D" w:rsidP="006D78E0">
      <w:pPr>
        <w:pStyle w:val="ListParagraph"/>
        <w:suppressAutoHyphens/>
        <w:spacing w:after="0" w:line="240" w:lineRule="auto"/>
        <w:ind w:left="540" w:hanging="540"/>
        <w:jc w:val="both"/>
        <w:rPr>
          <w:rFonts w:cs="Arial"/>
        </w:rPr>
      </w:pPr>
    </w:p>
    <w:p w14:paraId="73496805" w14:textId="77777777" w:rsidR="0022619D" w:rsidRDefault="0022619D" w:rsidP="006D78E0">
      <w:pPr>
        <w:pStyle w:val="ListParagraph"/>
        <w:numPr>
          <w:ilvl w:val="0"/>
          <w:numId w:val="3"/>
        </w:numPr>
        <w:suppressAutoHyphens/>
        <w:spacing w:after="0" w:line="240" w:lineRule="auto"/>
        <w:ind w:left="540" w:hanging="540"/>
        <w:jc w:val="both"/>
        <w:rPr>
          <w:rFonts w:cs="Arial"/>
        </w:rPr>
      </w:pPr>
      <w:r>
        <w:rPr>
          <w:rFonts w:cs="Arial"/>
          <w:i/>
        </w:rPr>
        <w:t>Further urges</w:t>
      </w:r>
      <w:r>
        <w:rPr>
          <w:rFonts w:cs="Arial"/>
        </w:rPr>
        <w:t xml:space="preserve"> Parties, Range States and stakeholders to work collaboratively to immediately begin to mobilize the considerable resources required to fully implement the SakerGAP throughout the species’ range;</w:t>
      </w:r>
    </w:p>
    <w:p w14:paraId="62288DDD" w14:textId="77777777" w:rsidR="0022619D" w:rsidRDefault="0022619D" w:rsidP="006D78E0">
      <w:pPr>
        <w:jc w:val="both"/>
        <w:rPr>
          <w:rFonts w:cs="Arial"/>
        </w:rPr>
      </w:pPr>
    </w:p>
    <w:p w14:paraId="48D72F7A" w14:textId="77777777" w:rsidR="0022619D" w:rsidRDefault="0022619D" w:rsidP="006D78E0">
      <w:pPr>
        <w:pStyle w:val="Default"/>
        <w:numPr>
          <w:ilvl w:val="0"/>
          <w:numId w:val="3"/>
        </w:numPr>
        <w:suppressAutoHyphens/>
        <w:ind w:left="540" w:hanging="540"/>
        <w:jc w:val="both"/>
        <w:rPr>
          <w:sz w:val="22"/>
          <w:szCs w:val="22"/>
        </w:rPr>
      </w:pPr>
      <w:r>
        <w:rPr>
          <w:i/>
          <w:iCs/>
          <w:sz w:val="22"/>
          <w:szCs w:val="22"/>
        </w:rPr>
        <w:t xml:space="preserve">Invites </w:t>
      </w:r>
      <w:r>
        <w:rPr>
          <w:sz w:val="22"/>
          <w:szCs w:val="22"/>
        </w:rPr>
        <w:t xml:space="preserve">Parties and Range States to integrate implementation of the SakerGAP into their national biodiversity strategies and action plans (NBSAPs), and/or National or Regional Species Action Plans developed under the Convention on Biological Diversity (CBD). </w:t>
      </w:r>
    </w:p>
    <w:p w14:paraId="2E4005EF" w14:textId="77777777" w:rsidR="00B13267" w:rsidRPr="00B13267" w:rsidRDefault="00B13267" w:rsidP="006D78E0">
      <w:pPr>
        <w:rPr>
          <w:rFonts w:ascii="Arial" w:hAnsi="Arial" w:cs="Arial"/>
          <w:sz w:val="22"/>
          <w:szCs w:val="22"/>
        </w:rPr>
      </w:pPr>
    </w:p>
    <w:p w14:paraId="3A5806EF" w14:textId="77777777" w:rsidR="00B13267" w:rsidRPr="00B13267" w:rsidRDefault="00B13267" w:rsidP="006D78E0">
      <w:pPr>
        <w:rPr>
          <w:rFonts w:ascii="Arial" w:hAnsi="Arial" w:cs="Arial"/>
          <w:sz w:val="22"/>
          <w:szCs w:val="22"/>
        </w:rPr>
      </w:pPr>
    </w:p>
    <w:p w14:paraId="383AE881" w14:textId="77777777" w:rsidR="00D82C56" w:rsidRDefault="00D82C56" w:rsidP="006D78E0">
      <w:pPr>
        <w:rPr>
          <w:rFonts w:ascii="Arial" w:hAnsi="Arial" w:cs="Arial"/>
          <w:sz w:val="22"/>
          <w:szCs w:val="22"/>
        </w:rPr>
      </w:pPr>
    </w:p>
    <w:p w14:paraId="46F66146" w14:textId="77777777" w:rsidR="00D82C56" w:rsidRDefault="00D82C56" w:rsidP="006D78E0">
      <w:pPr>
        <w:rPr>
          <w:rFonts w:ascii="Arial" w:hAnsi="Arial" w:cs="Arial"/>
          <w:sz w:val="22"/>
          <w:szCs w:val="22"/>
        </w:rPr>
      </w:pPr>
    </w:p>
    <w:p w14:paraId="74FE8E0C" w14:textId="18962604" w:rsidR="004717ED" w:rsidRDefault="004717ED" w:rsidP="006D78E0">
      <w:pPr>
        <w:rPr>
          <w:rFonts w:ascii="Arial" w:hAnsi="Arial" w:cs="Arial"/>
          <w:sz w:val="22"/>
          <w:szCs w:val="22"/>
        </w:rPr>
      </w:pPr>
      <w:r>
        <w:rPr>
          <w:rFonts w:ascii="Arial" w:hAnsi="Arial" w:cs="Arial"/>
          <w:sz w:val="22"/>
          <w:szCs w:val="22"/>
        </w:rPr>
        <w:br w:type="page"/>
      </w:r>
    </w:p>
    <w:p w14:paraId="5CD49333" w14:textId="19B9B8C9" w:rsidR="00D82C56" w:rsidRDefault="005D43E4" w:rsidP="006D78E0">
      <w:pPr>
        <w:jc w:val="center"/>
        <w:rPr>
          <w:rFonts w:ascii="Arial" w:hAnsi="Arial" w:cs="Arial"/>
          <w:sz w:val="22"/>
          <w:szCs w:val="22"/>
        </w:rPr>
      </w:pPr>
      <w:r>
        <w:rPr>
          <w:rFonts w:ascii="Arial" w:hAnsi="Arial" w:cs="Arial"/>
          <w:sz w:val="22"/>
          <w:szCs w:val="22"/>
        </w:rPr>
        <w:lastRenderedPageBreak/>
        <w:t>DRAFT DECISION</w:t>
      </w:r>
      <w:r w:rsidR="00285185">
        <w:rPr>
          <w:rFonts w:ascii="Arial" w:hAnsi="Arial" w:cs="Arial"/>
          <w:sz w:val="22"/>
          <w:szCs w:val="22"/>
        </w:rPr>
        <w:t>S</w:t>
      </w:r>
    </w:p>
    <w:p w14:paraId="531B8825" w14:textId="77777777" w:rsidR="0022619D" w:rsidRPr="004717ED" w:rsidRDefault="0022619D" w:rsidP="006D78E0">
      <w:pPr>
        <w:jc w:val="both"/>
        <w:rPr>
          <w:rFonts w:ascii="Arial" w:eastAsiaTheme="minorHAnsi" w:hAnsi="Arial" w:cs="Arial"/>
          <w:i/>
          <w:sz w:val="22"/>
          <w:szCs w:val="22"/>
        </w:rPr>
      </w:pPr>
    </w:p>
    <w:p w14:paraId="40638C7F" w14:textId="77777777" w:rsidR="00285185" w:rsidRDefault="00285185" w:rsidP="006D78E0">
      <w:pPr>
        <w:jc w:val="center"/>
        <w:rPr>
          <w:rFonts w:ascii="Arial" w:hAnsi="Arial" w:cs="Arial"/>
          <w:b/>
          <w:sz w:val="22"/>
          <w:szCs w:val="22"/>
        </w:rPr>
      </w:pPr>
      <w:r w:rsidRPr="00B13267">
        <w:rPr>
          <w:rFonts w:ascii="Arial" w:hAnsi="Arial" w:cs="Arial"/>
          <w:b/>
          <w:sz w:val="22"/>
          <w:szCs w:val="22"/>
        </w:rPr>
        <w:t>SAKER FALCON (</w:t>
      </w:r>
      <w:r w:rsidRPr="004717ED">
        <w:rPr>
          <w:rFonts w:ascii="Arial" w:hAnsi="Arial" w:cs="Arial"/>
          <w:b/>
          <w:i/>
          <w:iCs/>
          <w:sz w:val="22"/>
          <w:szCs w:val="22"/>
        </w:rPr>
        <w:t xml:space="preserve">Falco </w:t>
      </w:r>
      <w:proofErr w:type="spellStart"/>
      <w:r w:rsidRPr="004717ED">
        <w:rPr>
          <w:rFonts w:ascii="Arial" w:hAnsi="Arial" w:cs="Arial"/>
          <w:b/>
          <w:i/>
          <w:iCs/>
          <w:sz w:val="22"/>
          <w:szCs w:val="22"/>
        </w:rPr>
        <w:t>cherrug</w:t>
      </w:r>
      <w:proofErr w:type="spellEnd"/>
      <w:r w:rsidRPr="00B13267">
        <w:rPr>
          <w:rFonts w:ascii="Arial" w:hAnsi="Arial" w:cs="Arial"/>
          <w:b/>
          <w:sz w:val="22"/>
          <w:szCs w:val="22"/>
        </w:rPr>
        <w:t>) GLOBAL ACTION PLAN (SAKERGAP)</w:t>
      </w:r>
    </w:p>
    <w:p w14:paraId="6242D333" w14:textId="77777777" w:rsidR="0022619D" w:rsidRDefault="0022619D" w:rsidP="006D78E0">
      <w:pPr>
        <w:jc w:val="both"/>
        <w:rPr>
          <w:rFonts w:asciiTheme="minorBidi" w:hAnsiTheme="minorBidi" w:cstheme="minorBidi"/>
          <w:i/>
          <w:sz w:val="22"/>
          <w:szCs w:val="22"/>
        </w:rPr>
      </w:pPr>
    </w:p>
    <w:p w14:paraId="10985E3A" w14:textId="77777777" w:rsidR="00285185" w:rsidRPr="0022619D" w:rsidRDefault="00285185" w:rsidP="006D78E0">
      <w:pPr>
        <w:jc w:val="both"/>
        <w:rPr>
          <w:rFonts w:asciiTheme="minorBidi" w:hAnsiTheme="minorBidi" w:cstheme="minorBidi"/>
          <w:i/>
          <w:sz w:val="22"/>
          <w:szCs w:val="22"/>
        </w:rPr>
      </w:pPr>
    </w:p>
    <w:p w14:paraId="38AD2A9D" w14:textId="77777777" w:rsidR="0022619D" w:rsidRPr="0022619D" w:rsidRDefault="0022619D" w:rsidP="006D78E0">
      <w:pPr>
        <w:jc w:val="both"/>
        <w:rPr>
          <w:rFonts w:asciiTheme="minorBidi" w:hAnsiTheme="minorBidi" w:cstheme="minorBidi"/>
          <w:b/>
          <w:i/>
          <w:sz w:val="22"/>
          <w:szCs w:val="22"/>
        </w:rPr>
      </w:pPr>
      <w:r w:rsidRPr="0022619D">
        <w:rPr>
          <w:rFonts w:asciiTheme="minorBidi" w:hAnsiTheme="minorBidi" w:cstheme="minorBidi"/>
          <w:b/>
          <w:i/>
          <w:sz w:val="22"/>
          <w:szCs w:val="22"/>
        </w:rPr>
        <w:t xml:space="preserve">Directed to Parties </w:t>
      </w:r>
    </w:p>
    <w:p w14:paraId="66488FC4" w14:textId="77777777" w:rsidR="0022619D" w:rsidRPr="0022619D" w:rsidRDefault="0022619D" w:rsidP="006D78E0">
      <w:pPr>
        <w:jc w:val="both"/>
        <w:rPr>
          <w:rFonts w:asciiTheme="minorBidi" w:hAnsiTheme="minorBidi" w:cstheme="minorBidi"/>
          <w:sz w:val="22"/>
          <w:szCs w:val="22"/>
        </w:rPr>
      </w:pPr>
    </w:p>
    <w:p w14:paraId="08C03E07" w14:textId="77777777" w:rsidR="0022619D" w:rsidRPr="0022619D" w:rsidRDefault="0022619D" w:rsidP="006D78E0">
      <w:pPr>
        <w:adjustRightInd w:val="0"/>
        <w:ind w:left="851" w:hanging="851"/>
        <w:jc w:val="both"/>
        <w:rPr>
          <w:rFonts w:asciiTheme="minorBidi" w:hAnsiTheme="minorBidi" w:cstheme="minorBidi"/>
          <w:sz w:val="22"/>
          <w:szCs w:val="22"/>
        </w:rPr>
      </w:pPr>
      <w:r w:rsidRPr="0022619D">
        <w:rPr>
          <w:rFonts w:asciiTheme="minorBidi" w:hAnsiTheme="minorBidi" w:cstheme="minorBidi"/>
          <w:sz w:val="22"/>
          <w:szCs w:val="22"/>
        </w:rPr>
        <w:t>14.AA</w:t>
      </w:r>
      <w:r w:rsidRPr="0022619D">
        <w:rPr>
          <w:rFonts w:asciiTheme="minorBidi" w:hAnsiTheme="minorBidi" w:cstheme="minorBidi"/>
          <w:sz w:val="22"/>
          <w:szCs w:val="22"/>
        </w:rPr>
        <w:tab/>
      </w:r>
      <w:r w:rsidRPr="0022619D">
        <w:rPr>
          <w:rFonts w:asciiTheme="minorBidi" w:hAnsiTheme="minorBidi" w:cstheme="minorBidi"/>
          <w:iCs/>
          <w:sz w:val="22"/>
          <w:szCs w:val="22"/>
        </w:rPr>
        <w:t xml:space="preserve">Parties are requested to </w:t>
      </w:r>
      <w:r w:rsidRPr="0022619D">
        <w:rPr>
          <w:rFonts w:asciiTheme="minorBidi" w:hAnsiTheme="minorBidi" w:cstheme="minorBidi"/>
          <w:sz w:val="22"/>
          <w:szCs w:val="22"/>
        </w:rPr>
        <w:t xml:space="preserve">participate in the review of the Saker Falcon Global Action Plan during the coming triennium. </w:t>
      </w:r>
    </w:p>
    <w:p w14:paraId="521854A1" w14:textId="77777777" w:rsidR="0022619D" w:rsidRDefault="0022619D" w:rsidP="006D78E0">
      <w:pPr>
        <w:jc w:val="both"/>
        <w:rPr>
          <w:rFonts w:asciiTheme="minorBidi" w:hAnsiTheme="minorBidi" w:cstheme="minorBidi"/>
          <w:sz w:val="22"/>
          <w:szCs w:val="22"/>
        </w:rPr>
      </w:pPr>
    </w:p>
    <w:p w14:paraId="5263085A" w14:textId="77777777" w:rsidR="004717ED" w:rsidRPr="0022619D" w:rsidRDefault="004717ED" w:rsidP="006D78E0">
      <w:pPr>
        <w:jc w:val="both"/>
        <w:rPr>
          <w:rFonts w:asciiTheme="minorBidi" w:hAnsiTheme="minorBidi" w:cstheme="minorBidi"/>
          <w:sz w:val="22"/>
          <w:szCs w:val="22"/>
        </w:rPr>
      </w:pPr>
    </w:p>
    <w:p w14:paraId="0A738646" w14:textId="77777777" w:rsidR="0022619D" w:rsidRPr="0022619D" w:rsidRDefault="0022619D" w:rsidP="006D78E0">
      <w:pPr>
        <w:jc w:val="both"/>
        <w:rPr>
          <w:rFonts w:asciiTheme="minorBidi" w:hAnsiTheme="minorBidi" w:cstheme="minorBidi"/>
          <w:sz w:val="22"/>
          <w:szCs w:val="22"/>
        </w:rPr>
      </w:pPr>
      <w:r w:rsidRPr="0022619D">
        <w:rPr>
          <w:rFonts w:asciiTheme="minorBidi" w:hAnsiTheme="minorBidi" w:cstheme="minorBidi"/>
          <w:b/>
          <w:i/>
          <w:sz w:val="22"/>
          <w:szCs w:val="22"/>
        </w:rPr>
        <w:t xml:space="preserve">Directed to the Scientific Council </w:t>
      </w:r>
    </w:p>
    <w:p w14:paraId="0CF2E07B" w14:textId="77777777" w:rsidR="0022619D" w:rsidRPr="0022619D" w:rsidRDefault="0022619D" w:rsidP="006D78E0">
      <w:pPr>
        <w:jc w:val="both"/>
        <w:rPr>
          <w:rFonts w:asciiTheme="minorBidi" w:hAnsiTheme="minorBidi" w:cstheme="minorBidi"/>
          <w:sz w:val="22"/>
          <w:szCs w:val="22"/>
        </w:rPr>
      </w:pPr>
    </w:p>
    <w:p w14:paraId="5C9A993C" w14:textId="4DA3E57B" w:rsidR="0022619D" w:rsidRPr="0022619D" w:rsidRDefault="0022619D" w:rsidP="006D78E0">
      <w:pPr>
        <w:ind w:left="851" w:hanging="851"/>
        <w:jc w:val="both"/>
        <w:rPr>
          <w:rFonts w:asciiTheme="minorBidi" w:hAnsiTheme="minorBidi" w:cstheme="minorBidi"/>
          <w:sz w:val="22"/>
          <w:szCs w:val="22"/>
        </w:rPr>
      </w:pPr>
      <w:r w:rsidRPr="0022619D">
        <w:rPr>
          <w:rFonts w:asciiTheme="minorBidi" w:hAnsiTheme="minorBidi" w:cstheme="minorBidi"/>
          <w:sz w:val="22"/>
          <w:szCs w:val="22"/>
        </w:rPr>
        <w:t>14.BB</w:t>
      </w:r>
      <w:r w:rsidRPr="0022619D">
        <w:rPr>
          <w:rFonts w:asciiTheme="minorBidi" w:hAnsiTheme="minorBidi" w:cstheme="minorBidi"/>
          <w:sz w:val="22"/>
          <w:szCs w:val="22"/>
        </w:rPr>
        <w:tab/>
        <w:t xml:space="preserve">The Scientific Council </w:t>
      </w:r>
      <w:r w:rsidR="00686046">
        <w:rPr>
          <w:rFonts w:asciiTheme="minorBidi" w:hAnsiTheme="minorBidi" w:cstheme="minorBidi"/>
          <w:sz w:val="22"/>
          <w:szCs w:val="22"/>
        </w:rPr>
        <w:t xml:space="preserve">shall </w:t>
      </w:r>
      <w:r w:rsidRPr="0022619D">
        <w:rPr>
          <w:rFonts w:asciiTheme="minorBidi" w:hAnsiTheme="minorBidi" w:cstheme="minorBidi"/>
          <w:sz w:val="22"/>
          <w:szCs w:val="22"/>
        </w:rPr>
        <w:t xml:space="preserve">keep under review the work to implement the Saker Falcon Global Action Plan and to advise on the scientific principles and precedents involved, notably in relation to the adaptive management of the species and on the significance of data and information gaps in assessing the impact of electrocution on the viability of populations across the global range of the species. </w:t>
      </w:r>
    </w:p>
    <w:p w14:paraId="31F588BC" w14:textId="77777777" w:rsidR="0022619D" w:rsidRDefault="0022619D" w:rsidP="006D78E0">
      <w:pPr>
        <w:jc w:val="both"/>
        <w:rPr>
          <w:rFonts w:asciiTheme="minorBidi" w:hAnsiTheme="minorBidi" w:cstheme="minorBidi"/>
          <w:b/>
          <w:i/>
          <w:sz w:val="22"/>
          <w:szCs w:val="22"/>
        </w:rPr>
      </w:pPr>
    </w:p>
    <w:p w14:paraId="23534618" w14:textId="77777777" w:rsidR="004717ED" w:rsidRPr="0022619D" w:rsidRDefault="004717ED" w:rsidP="006D78E0">
      <w:pPr>
        <w:jc w:val="both"/>
        <w:rPr>
          <w:rFonts w:asciiTheme="minorBidi" w:hAnsiTheme="minorBidi" w:cstheme="minorBidi"/>
          <w:b/>
          <w:i/>
          <w:sz w:val="22"/>
          <w:szCs w:val="22"/>
        </w:rPr>
      </w:pPr>
    </w:p>
    <w:p w14:paraId="338B6A64" w14:textId="77777777" w:rsidR="0022619D" w:rsidRPr="0022619D" w:rsidRDefault="0022619D" w:rsidP="006D78E0">
      <w:pPr>
        <w:jc w:val="both"/>
        <w:rPr>
          <w:rFonts w:asciiTheme="minorBidi" w:hAnsiTheme="minorBidi" w:cstheme="minorBidi"/>
          <w:b/>
          <w:i/>
          <w:sz w:val="22"/>
          <w:szCs w:val="22"/>
        </w:rPr>
      </w:pPr>
      <w:r w:rsidRPr="0022619D">
        <w:rPr>
          <w:rFonts w:asciiTheme="minorBidi" w:hAnsiTheme="minorBidi" w:cstheme="minorBidi"/>
          <w:b/>
          <w:i/>
          <w:sz w:val="22"/>
          <w:szCs w:val="22"/>
        </w:rPr>
        <w:t>Directed to the Secretariat</w:t>
      </w:r>
    </w:p>
    <w:p w14:paraId="067D4CDB" w14:textId="77777777" w:rsidR="0022619D" w:rsidRPr="0022619D" w:rsidRDefault="0022619D" w:rsidP="006D78E0">
      <w:pPr>
        <w:jc w:val="both"/>
        <w:rPr>
          <w:rFonts w:asciiTheme="minorBidi" w:hAnsiTheme="minorBidi" w:cstheme="minorBidi"/>
          <w:sz w:val="22"/>
          <w:szCs w:val="22"/>
        </w:rPr>
      </w:pPr>
    </w:p>
    <w:p w14:paraId="0FFA2ED3" w14:textId="77777777" w:rsidR="0022619D" w:rsidRPr="0022619D" w:rsidRDefault="0022619D" w:rsidP="006D78E0">
      <w:pPr>
        <w:adjustRightInd w:val="0"/>
        <w:ind w:left="851" w:hanging="851"/>
        <w:jc w:val="both"/>
        <w:rPr>
          <w:rFonts w:asciiTheme="minorBidi" w:hAnsiTheme="minorBidi" w:cstheme="minorBidi"/>
          <w:sz w:val="22"/>
          <w:szCs w:val="22"/>
        </w:rPr>
      </w:pPr>
      <w:r w:rsidRPr="0022619D">
        <w:rPr>
          <w:rFonts w:asciiTheme="minorBidi" w:hAnsiTheme="minorBidi" w:cstheme="minorBidi"/>
          <w:sz w:val="22"/>
          <w:szCs w:val="22"/>
        </w:rPr>
        <w:t>14.CC</w:t>
      </w:r>
      <w:r w:rsidRPr="0022619D">
        <w:rPr>
          <w:rFonts w:asciiTheme="minorBidi" w:hAnsiTheme="minorBidi" w:cstheme="minorBidi"/>
          <w:sz w:val="22"/>
          <w:szCs w:val="22"/>
        </w:rPr>
        <w:tab/>
        <w:t xml:space="preserve">The Secretariat shall convey Resolution 11.18 (Rev.COP14) to the secretariats of the other Multilateral Environmental Agreements, </w:t>
      </w:r>
      <w:proofErr w:type="gramStart"/>
      <w:r w:rsidRPr="0022619D">
        <w:rPr>
          <w:rFonts w:asciiTheme="minorBidi" w:hAnsiTheme="minorBidi" w:cstheme="minorBidi"/>
          <w:sz w:val="22"/>
          <w:szCs w:val="22"/>
        </w:rPr>
        <w:t>in particular CITES</w:t>
      </w:r>
      <w:proofErr w:type="gramEnd"/>
      <w:r w:rsidRPr="0022619D">
        <w:rPr>
          <w:rFonts w:asciiTheme="minorBidi" w:hAnsiTheme="minorBidi" w:cstheme="minorBidi"/>
          <w:sz w:val="22"/>
          <w:szCs w:val="22"/>
        </w:rPr>
        <w:t xml:space="preserve">, seeking their support and contributions to the implementation of the Saker Falcon Global Action Plan. </w:t>
      </w:r>
    </w:p>
    <w:p w14:paraId="0BE31026" w14:textId="77777777" w:rsidR="0022619D" w:rsidRPr="0022619D" w:rsidRDefault="0022619D" w:rsidP="006D78E0">
      <w:pPr>
        <w:adjustRightInd w:val="0"/>
        <w:ind w:left="1418"/>
        <w:jc w:val="both"/>
        <w:rPr>
          <w:rFonts w:asciiTheme="minorBidi" w:hAnsiTheme="minorBidi" w:cstheme="minorBidi"/>
          <w:sz w:val="22"/>
          <w:szCs w:val="22"/>
        </w:rPr>
      </w:pPr>
    </w:p>
    <w:p w14:paraId="20EF3DD3" w14:textId="77777777" w:rsidR="0022619D" w:rsidRPr="0022619D" w:rsidRDefault="0022619D" w:rsidP="006D78E0">
      <w:pPr>
        <w:ind w:left="851" w:hanging="851"/>
        <w:jc w:val="both"/>
        <w:rPr>
          <w:rFonts w:asciiTheme="minorBidi" w:hAnsiTheme="minorBidi" w:cstheme="minorBidi"/>
          <w:iCs/>
          <w:sz w:val="22"/>
          <w:szCs w:val="22"/>
        </w:rPr>
      </w:pPr>
      <w:r w:rsidRPr="0022619D">
        <w:rPr>
          <w:rFonts w:asciiTheme="minorBidi" w:hAnsiTheme="minorBidi" w:cstheme="minorBidi"/>
          <w:sz w:val="22"/>
          <w:szCs w:val="22"/>
        </w:rPr>
        <w:t>14.DD</w:t>
      </w:r>
      <w:r w:rsidRPr="0022619D">
        <w:rPr>
          <w:rFonts w:asciiTheme="minorBidi" w:hAnsiTheme="minorBidi" w:cstheme="minorBidi"/>
          <w:sz w:val="22"/>
          <w:szCs w:val="22"/>
        </w:rPr>
        <w:tab/>
        <w:t>The Secretariat shall, subject to the availability of external resources,</w:t>
      </w:r>
    </w:p>
    <w:p w14:paraId="15238E16" w14:textId="77777777" w:rsidR="0022619D" w:rsidRPr="0022619D" w:rsidRDefault="0022619D" w:rsidP="006D78E0">
      <w:pPr>
        <w:ind w:left="720" w:hanging="720"/>
        <w:jc w:val="both"/>
        <w:rPr>
          <w:rFonts w:asciiTheme="minorBidi" w:hAnsiTheme="minorBidi" w:cstheme="minorBidi"/>
          <w:iCs/>
          <w:sz w:val="22"/>
          <w:szCs w:val="22"/>
        </w:rPr>
      </w:pPr>
    </w:p>
    <w:p w14:paraId="100EB1F2" w14:textId="77777777" w:rsidR="0022619D" w:rsidRDefault="0022619D" w:rsidP="006D78E0">
      <w:pPr>
        <w:numPr>
          <w:ilvl w:val="0"/>
          <w:numId w:val="6"/>
        </w:numPr>
        <w:adjustRightInd w:val="0"/>
        <w:ind w:left="1418" w:hanging="567"/>
        <w:jc w:val="both"/>
        <w:textAlignment w:val="auto"/>
        <w:rPr>
          <w:rFonts w:asciiTheme="minorBidi" w:hAnsiTheme="minorBidi" w:cstheme="minorBidi"/>
          <w:sz w:val="22"/>
          <w:szCs w:val="22"/>
        </w:rPr>
      </w:pPr>
      <w:r w:rsidRPr="0022619D">
        <w:rPr>
          <w:rFonts w:asciiTheme="minorBidi" w:hAnsiTheme="minorBidi" w:cstheme="minorBidi"/>
          <w:sz w:val="22"/>
          <w:szCs w:val="22"/>
        </w:rPr>
        <w:t xml:space="preserve">ensure coordination across CMS working groups and Task Forces and those of AEWA, especially in relation to the adaptive management of species and in relation to the assessment of the impact of electrocution on species </w:t>
      </w:r>
      <w:proofErr w:type="gramStart"/>
      <w:r w:rsidRPr="0022619D">
        <w:rPr>
          <w:rFonts w:asciiTheme="minorBidi" w:hAnsiTheme="minorBidi" w:cstheme="minorBidi"/>
          <w:sz w:val="22"/>
          <w:szCs w:val="22"/>
        </w:rPr>
        <w:t>populations;</w:t>
      </w:r>
      <w:proofErr w:type="gramEnd"/>
      <w:r w:rsidRPr="0022619D">
        <w:rPr>
          <w:rFonts w:asciiTheme="minorBidi" w:hAnsiTheme="minorBidi" w:cstheme="minorBidi"/>
          <w:sz w:val="22"/>
          <w:szCs w:val="22"/>
        </w:rPr>
        <w:t xml:space="preserve"> </w:t>
      </w:r>
    </w:p>
    <w:p w14:paraId="51B5E404" w14:textId="77777777" w:rsidR="004717ED" w:rsidRPr="0022619D" w:rsidRDefault="004717ED" w:rsidP="006D78E0">
      <w:pPr>
        <w:adjustRightInd w:val="0"/>
        <w:ind w:left="1418"/>
        <w:jc w:val="both"/>
        <w:textAlignment w:val="auto"/>
        <w:rPr>
          <w:rFonts w:asciiTheme="minorBidi" w:hAnsiTheme="minorBidi" w:cstheme="minorBidi"/>
          <w:sz w:val="22"/>
          <w:szCs w:val="22"/>
        </w:rPr>
      </w:pPr>
    </w:p>
    <w:p w14:paraId="1ECD3D20" w14:textId="77777777" w:rsidR="0022619D" w:rsidRDefault="0022619D" w:rsidP="006D78E0">
      <w:pPr>
        <w:numPr>
          <w:ilvl w:val="0"/>
          <w:numId w:val="6"/>
        </w:numPr>
        <w:adjustRightInd w:val="0"/>
        <w:ind w:left="1418" w:hanging="567"/>
        <w:jc w:val="both"/>
        <w:textAlignment w:val="auto"/>
        <w:rPr>
          <w:rFonts w:asciiTheme="minorBidi" w:hAnsiTheme="minorBidi" w:cstheme="minorBidi"/>
          <w:sz w:val="22"/>
          <w:szCs w:val="22"/>
        </w:rPr>
      </w:pPr>
      <w:r w:rsidRPr="0022619D">
        <w:rPr>
          <w:rFonts w:asciiTheme="minorBidi" w:hAnsiTheme="minorBidi" w:cstheme="minorBidi"/>
          <w:sz w:val="22"/>
          <w:szCs w:val="22"/>
        </w:rPr>
        <w:t>organize regional workshops of the Saker Falcon Task Force within the triennium 2023-2026 in the breeding range, to promote the implementation of the Saker Falcon Global Action Plan (SakerGAP</w:t>
      </w:r>
      <w:proofErr w:type="gramStart"/>
      <w:r w:rsidRPr="0022619D">
        <w:rPr>
          <w:rFonts w:asciiTheme="minorBidi" w:hAnsiTheme="minorBidi" w:cstheme="minorBidi"/>
          <w:sz w:val="22"/>
          <w:szCs w:val="22"/>
        </w:rPr>
        <w:t>);</w:t>
      </w:r>
      <w:proofErr w:type="gramEnd"/>
    </w:p>
    <w:p w14:paraId="7EDFAF7F" w14:textId="77777777" w:rsidR="004717ED" w:rsidRPr="0022619D" w:rsidRDefault="004717ED" w:rsidP="006D78E0">
      <w:pPr>
        <w:adjustRightInd w:val="0"/>
        <w:jc w:val="both"/>
        <w:textAlignment w:val="auto"/>
        <w:rPr>
          <w:rFonts w:asciiTheme="minorBidi" w:hAnsiTheme="minorBidi" w:cstheme="minorBidi"/>
          <w:sz w:val="22"/>
          <w:szCs w:val="22"/>
        </w:rPr>
      </w:pPr>
    </w:p>
    <w:p w14:paraId="13E3EB3B" w14:textId="767090A8" w:rsidR="00AA06A9" w:rsidRPr="0022619D" w:rsidRDefault="0022619D" w:rsidP="006D78E0">
      <w:pPr>
        <w:numPr>
          <w:ilvl w:val="0"/>
          <w:numId w:val="6"/>
        </w:numPr>
        <w:autoSpaceDE/>
        <w:autoSpaceDN/>
        <w:ind w:left="1418" w:hanging="567"/>
        <w:jc w:val="both"/>
        <w:textAlignment w:val="auto"/>
        <w:rPr>
          <w:rFonts w:asciiTheme="minorBidi" w:hAnsiTheme="minorBidi" w:cstheme="minorBidi"/>
          <w:sz w:val="22"/>
          <w:szCs w:val="22"/>
        </w:rPr>
      </w:pPr>
      <w:r w:rsidRPr="0022619D">
        <w:rPr>
          <w:rFonts w:asciiTheme="minorBidi" w:hAnsiTheme="minorBidi" w:cstheme="minorBidi"/>
          <w:sz w:val="22"/>
          <w:szCs w:val="22"/>
        </w:rPr>
        <w:t>review and update the SakerGAP.</w:t>
      </w:r>
    </w:p>
    <w:sectPr w:rsidR="00AA06A9" w:rsidRPr="0022619D" w:rsidSect="00480336">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FC624" w14:textId="77777777" w:rsidR="00480336" w:rsidRDefault="00480336">
      <w:r>
        <w:separator/>
      </w:r>
    </w:p>
  </w:endnote>
  <w:endnote w:type="continuationSeparator" w:id="0">
    <w:p w14:paraId="4D6C5B07" w14:textId="77777777" w:rsidR="00480336" w:rsidRDefault="00480336">
      <w:r>
        <w:continuationSeparator/>
      </w:r>
    </w:p>
  </w:endnote>
  <w:endnote w:type="continuationNotice" w:id="1">
    <w:p w14:paraId="2EFE71B9" w14:textId="77777777" w:rsidR="00480336" w:rsidRDefault="00480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03F8" w14:textId="77594841" w:rsidR="00D0274A" w:rsidRDefault="005D43E4" w:rsidP="004717ED">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CA51" w14:textId="6C2D3FDA" w:rsidR="00D0274A" w:rsidRDefault="005D43E4" w:rsidP="004717ED">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9C5FC" w14:textId="77777777" w:rsidR="00480336" w:rsidRDefault="00480336">
      <w:r>
        <w:rPr>
          <w:color w:val="000000"/>
        </w:rPr>
        <w:separator/>
      </w:r>
    </w:p>
  </w:footnote>
  <w:footnote w:type="continuationSeparator" w:id="0">
    <w:p w14:paraId="3A473682" w14:textId="77777777" w:rsidR="00480336" w:rsidRDefault="00480336">
      <w:r>
        <w:continuationSeparator/>
      </w:r>
    </w:p>
  </w:footnote>
  <w:footnote w:type="continuationNotice" w:id="1">
    <w:p w14:paraId="5F9B7736" w14:textId="77777777" w:rsidR="00480336" w:rsidRDefault="004803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E1B7" w14:textId="31821B7F" w:rsidR="00D0274A" w:rsidRPr="003F1A38" w:rsidRDefault="005D43E4" w:rsidP="004717ED">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3F1A38">
      <w:rPr>
        <w:rFonts w:ascii="Arial" w:hAnsi="Arial" w:cs="Arial"/>
        <w:i/>
        <w:sz w:val="18"/>
        <w:szCs w:val="18"/>
      </w:rPr>
      <w:t>UNEP/CMS/COP1</w:t>
    </w:r>
    <w:r w:rsidR="00BC0FC5" w:rsidRPr="003F1A38">
      <w:rPr>
        <w:rFonts w:ascii="Arial" w:hAnsi="Arial" w:cs="Arial"/>
        <w:i/>
        <w:sz w:val="18"/>
        <w:szCs w:val="18"/>
      </w:rPr>
      <w:t>4</w:t>
    </w:r>
    <w:r w:rsidRPr="003F1A38">
      <w:rPr>
        <w:rFonts w:ascii="Arial" w:hAnsi="Arial" w:cs="Arial"/>
        <w:i/>
        <w:sz w:val="18"/>
        <w:szCs w:val="18"/>
      </w:rPr>
      <w:t>/CRP</w:t>
    </w:r>
    <w:r w:rsidR="002160DB" w:rsidRPr="003F1A38">
      <w:rPr>
        <w:rFonts w:ascii="Arial" w:hAnsi="Arial" w:cs="Arial"/>
        <w:i/>
        <w:sz w:val="18"/>
        <w:szCs w:val="18"/>
      </w:rPr>
      <w:t>28.7</w:t>
    </w:r>
    <w:r w:rsidR="003F1A38" w:rsidRPr="003F1A38">
      <w:rPr>
        <w:rFonts w:ascii="Arial" w:hAnsi="Arial" w:cs="Arial"/>
        <w:i/>
        <w:sz w:val="18"/>
        <w:szCs w:val="18"/>
      </w:rPr>
      <w:t>/Rev.</w:t>
    </w:r>
    <w:r w:rsidR="008E3644">
      <w:rPr>
        <w:rFonts w:ascii="Arial" w:hAnsi="Arial" w:cs="Arial"/>
        <w:i/>
        <w:sz w:val="18"/>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7357" w14:textId="6765A057" w:rsidR="00D0274A" w:rsidRPr="004717ED" w:rsidRDefault="005D43E4" w:rsidP="004717ED">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4717ED">
      <w:rPr>
        <w:rFonts w:ascii="Arial" w:hAnsi="Arial" w:cs="Arial"/>
        <w:i/>
        <w:sz w:val="18"/>
        <w:szCs w:val="18"/>
        <w:lang w:val="en-GB"/>
      </w:rPr>
      <w:t>UNEP/CMS/COP1</w:t>
    </w:r>
    <w:r w:rsidR="00AA06A9" w:rsidRPr="004717ED">
      <w:rPr>
        <w:rFonts w:ascii="Arial" w:hAnsi="Arial" w:cs="Arial"/>
        <w:i/>
        <w:sz w:val="18"/>
        <w:szCs w:val="18"/>
        <w:lang w:val="en-GB"/>
      </w:rPr>
      <w:t>4</w:t>
    </w:r>
    <w:r w:rsidRPr="004717ED">
      <w:rPr>
        <w:rFonts w:ascii="Arial" w:hAnsi="Arial" w:cs="Arial"/>
        <w:i/>
        <w:sz w:val="18"/>
        <w:szCs w:val="18"/>
        <w:lang w:val="en-GB"/>
      </w:rPr>
      <w:t>/CRP</w:t>
    </w:r>
    <w:r w:rsidR="002160DB" w:rsidRPr="004717ED">
      <w:rPr>
        <w:rFonts w:ascii="Arial" w:hAnsi="Arial" w:cs="Arial"/>
        <w:i/>
        <w:sz w:val="18"/>
        <w:szCs w:val="18"/>
        <w:lang w:val="en-GB"/>
      </w:rPr>
      <w:t>28.7</w:t>
    </w:r>
    <w:r w:rsidR="003F1A38">
      <w:rPr>
        <w:rFonts w:ascii="Arial" w:hAnsi="Arial" w:cs="Arial"/>
        <w:i/>
        <w:sz w:val="18"/>
        <w:szCs w:val="18"/>
        <w:lang w:val="en-GB"/>
      </w:rPr>
      <w:t>/Rev.</w:t>
    </w:r>
    <w:r w:rsidR="008E3644">
      <w:rPr>
        <w:rFonts w:ascii="Arial" w:hAnsi="Arial" w:cs="Arial"/>
        <w:i/>
        <w:sz w:val="18"/>
        <w:szCs w:val="18"/>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40C51534" w:rsidR="007A1066" w:rsidRPr="004717ED"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4717ED">
      <w:rPr>
        <w:rFonts w:ascii="Arial" w:hAnsi="Arial" w:cs="Arial"/>
        <w:bCs/>
        <w:i/>
        <w:iCs/>
        <w:sz w:val="18"/>
        <w:szCs w:val="18"/>
        <w:lang w:val="en-GB"/>
      </w:rPr>
      <w:t>UNEP/CMS/COP1</w:t>
    </w:r>
    <w:r w:rsidR="00B956A6" w:rsidRPr="004717ED">
      <w:rPr>
        <w:rFonts w:ascii="Arial" w:hAnsi="Arial" w:cs="Arial"/>
        <w:bCs/>
        <w:i/>
        <w:iCs/>
        <w:sz w:val="18"/>
        <w:szCs w:val="18"/>
        <w:lang w:val="en-GB"/>
      </w:rPr>
      <w:t>4</w:t>
    </w:r>
    <w:r w:rsidRPr="004717ED">
      <w:rPr>
        <w:rFonts w:ascii="Arial" w:hAnsi="Arial" w:cs="Arial"/>
        <w:bCs/>
        <w:i/>
        <w:iCs/>
        <w:sz w:val="18"/>
        <w:szCs w:val="18"/>
        <w:lang w:val="en-GB"/>
      </w:rPr>
      <w:t>/CRP</w:t>
    </w:r>
    <w:r w:rsidR="002160DB" w:rsidRPr="004717ED">
      <w:rPr>
        <w:rFonts w:ascii="Arial" w:hAnsi="Arial" w:cs="Arial"/>
        <w:bCs/>
        <w:i/>
        <w:iCs/>
        <w:sz w:val="18"/>
        <w:szCs w:val="18"/>
        <w:lang w:val="en-GB"/>
      </w:rPr>
      <w:t>28.7</w:t>
    </w:r>
    <w:r w:rsidR="003F1A38">
      <w:rPr>
        <w:rFonts w:ascii="Arial" w:hAnsi="Arial" w:cs="Arial"/>
        <w:bCs/>
        <w:i/>
        <w:iCs/>
        <w:sz w:val="18"/>
        <w:szCs w:val="18"/>
        <w:lang w:val="en-GB"/>
      </w:rPr>
      <w:t>/Rev.</w:t>
    </w:r>
    <w:r w:rsidR="008E3644">
      <w:rPr>
        <w:rFonts w:ascii="Arial" w:hAnsi="Arial" w:cs="Arial"/>
        <w:bCs/>
        <w:i/>
        <w:iCs/>
        <w:sz w:val="18"/>
        <w:szCs w:val="18"/>
        <w:lang w:val="en-GB"/>
      </w:rPr>
      <w:t>2</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9673C"/>
    <w:multiLevelType w:val="hybridMultilevel"/>
    <w:tmpl w:val="74F44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3A9510B"/>
    <w:multiLevelType w:val="hybridMultilevel"/>
    <w:tmpl w:val="2ABE01D2"/>
    <w:lvl w:ilvl="0" w:tplc="BF88682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 w15:restartNumberingAfterBreak="0">
    <w:nsid w:val="26D86933"/>
    <w:multiLevelType w:val="hybridMultilevel"/>
    <w:tmpl w:val="28106C80"/>
    <w:lvl w:ilvl="0" w:tplc="13F4BBF2">
      <w:start w:val="5"/>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F171436"/>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0633573"/>
    <w:multiLevelType w:val="hybridMultilevel"/>
    <w:tmpl w:val="5FE430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229A8"/>
    <w:multiLevelType w:val="multilevel"/>
    <w:tmpl w:val="89A4C692"/>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6E3C371C"/>
    <w:multiLevelType w:val="hybridMultilevel"/>
    <w:tmpl w:val="2ABE01D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6EBB41C4"/>
    <w:multiLevelType w:val="hybridMultilevel"/>
    <w:tmpl w:val="D250F80A"/>
    <w:lvl w:ilvl="0" w:tplc="FFFFFFFF">
      <w:start w:val="1"/>
      <w:numFmt w:val="decimal"/>
      <w:lvlText w:val="%1."/>
      <w:lvlJc w:val="left"/>
      <w:pPr>
        <w:ind w:left="502"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6175670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36463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778627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804717">
    <w:abstractNumId w:val="0"/>
  </w:num>
  <w:num w:numId="5" w16cid:durableId="19678560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26500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9899746">
    <w:abstractNumId w:val="1"/>
  </w:num>
  <w:num w:numId="8" w16cid:durableId="1825193561">
    <w:abstractNumId w:val="7"/>
  </w:num>
  <w:num w:numId="9" w16cid:durableId="1990740789">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5691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557D"/>
    <w:rsid w:val="000B0D60"/>
    <w:rsid w:val="001648A3"/>
    <w:rsid w:val="001A1DD5"/>
    <w:rsid w:val="001F12F2"/>
    <w:rsid w:val="002160DB"/>
    <w:rsid w:val="002223BB"/>
    <w:rsid w:val="0022619D"/>
    <w:rsid w:val="002351AB"/>
    <w:rsid w:val="00266B2E"/>
    <w:rsid w:val="00285185"/>
    <w:rsid w:val="002B53E3"/>
    <w:rsid w:val="00330F2A"/>
    <w:rsid w:val="003639FF"/>
    <w:rsid w:val="003F1A38"/>
    <w:rsid w:val="003F1AD8"/>
    <w:rsid w:val="0043102F"/>
    <w:rsid w:val="004717ED"/>
    <w:rsid w:val="00480336"/>
    <w:rsid w:val="00480F02"/>
    <w:rsid w:val="00487D0A"/>
    <w:rsid w:val="004A6167"/>
    <w:rsid w:val="004B20CF"/>
    <w:rsid w:val="004D4230"/>
    <w:rsid w:val="005025F1"/>
    <w:rsid w:val="005645C4"/>
    <w:rsid w:val="00583A9A"/>
    <w:rsid w:val="005D43E4"/>
    <w:rsid w:val="005F0639"/>
    <w:rsid w:val="00627650"/>
    <w:rsid w:val="00686046"/>
    <w:rsid w:val="00691CE4"/>
    <w:rsid w:val="006D0280"/>
    <w:rsid w:val="006D78E0"/>
    <w:rsid w:val="007038D0"/>
    <w:rsid w:val="00730C58"/>
    <w:rsid w:val="00731BDE"/>
    <w:rsid w:val="007365C6"/>
    <w:rsid w:val="007A1066"/>
    <w:rsid w:val="007A65BD"/>
    <w:rsid w:val="007B0A95"/>
    <w:rsid w:val="008253A1"/>
    <w:rsid w:val="00845DDB"/>
    <w:rsid w:val="00864C56"/>
    <w:rsid w:val="0086565D"/>
    <w:rsid w:val="008772B8"/>
    <w:rsid w:val="008E3644"/>
    <w:rsid w:val="008F41CF"/>
    <w:rsid w:val="00951790"/>
    <w:rsid w:val="00985922"/>
    <w:rsid w:val="00A14B16"/>
    <w:rsid w:val="00A85003"/>
    <w:rsid w:val="00AA06A9"/>
    <w:rsid w:val="00AF22FB"/>
    <w:rsid w:val="00B13267"/>
    <w:rsid w:val="00B15A3D"/>
    <w:rsid w:val="00B378A6"/>
    <w:rsid w:val="00B47366"/>
    <w:rsid w:val="00B84789"/>
    <w:rsid w:val="00B956A6"/>
    <w:rsid w:val="00BC0FC5"/>
    <w:rsid w:val="00BC22D6"/>
    <w:rsid w:val="00BE0A46"/>
    <w:rsid w:val="00BE1A45"/>
    <w:rsid w:val="00BE3447"/>
    <w:rsid w:val="00C32FF1"/>
    <w:rsid w:val="00C8003A"/>
    <w:rsid w:val="00C85B9E"/>
    <w:rsid w:val="00CA783F"/>
    <w:rsid w:val="00D0274A"/>
    <w:rsid w:val="00D34DB2"/>
    <w:rsid w:val="00D82C56"/>
    <w:rsid w:val="00DE0494"/>
    <w:rsid w:val="00DE2024"/>
    <w:rsid w:val="00E829C9"/>
    <w:rsid w:val="00EB0FD8"/>
    <w:rsid w:val="00F352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Revision">
    <w:name w:val="Revision"/>
    <w:hidden/>
    <w:uiPriority w:val="99"/>
    <w:semiHidden/>
    <w:rsid w:val="0022619D"/>
    <w:pPr>
      <w:autoSpaceDN/>
      <w:spacing w:after="0" w:line="240" w:lineRule="auto"/>
      <w:textAlignment w:val="auto"/>
    </w:pPr>
    <w:rPr>
      <w:rFonts w:ascii="Times New Roman" w:eastAsia="Times New Roman" w:hAnsi="Times New Roman"/>
      <w:sz w:val="20"/>
      <w:szCs w:val="24"/>
    </w:rPr>
  </w:style>
  <w:style w:type="character" w:customStyle="1" w:styleId="ListParagraphChar">
    <w:name w:val="List Paragraph Char"/>
    <w:basedOn w:val="DefaultParagraphFont"/>
    <w:link w:val="ListParagraph"/>
    <w:uiPriority w:val="34"/>
    <w:locked/>
    <w:rsid w:val="0022619D"/>
    <w:rPr>
      <w:lang w:val="en-GB"/>
    </w:rPr>
  </w:style>
  <w:style w:type="paragraph" w:styleId="ListParagraph">
    <w:name w:val="List Paragraph"/>
    <w:basedOn w:val="Normal"/>
    <w:link w:val="ListParagraphChar"/>
    <w:uiPriority w:val="34"/>
    <w:qFormat/>
    <w:rsid w:val="0022619D"/>
    <w:pPr>
      <w:widowControl/>
      <w:suppressAutoHyphens w:val="0"/>
      <w:autoSpaceDE/>
      <w:autoSpaceDN/>
      <w:spacing w:after="160" w:line="256" w:lineRule="auto"/>
      <w:ind w:left="720"/>
      <w:contextualSpacing/>
      <w:textAlignment w:val="auto"/>
    </w:pPr>
    <w:rPr>
      <w:rFonts w:ascii="Arial" w:eastAsia="Calibri" w:hAnsi="Arial"/>
      <w:sz w:val="22"/>
      <w:szCs w:val="22"/>
      <w:lang w:val="en-GB"/>
    </w:rPr>
  </w:style>
  <w:style w:type="paragraph" w:customStyle="1" w:styleId="Default">
    <w:name w:val="Default"/>
    <w:rsid w:val="0022619D"/>
    <w:pPr>
      <w:autoSpaceDE w:val="0"/>
      <w:adjustRightInd w:val="0"/>
      <w:spacing w:after="0" w:line="240" w:lineRule="auto"/>
      <w:textAlignment w:val="auto"/>
    </w:pPr>
    <w:rPr>
      <w:rFonts w:eastAsiaTheme="minorHAnsi" w:cs="Arial"/>
      <w:color w:val="000000"/>
      <w:sz w:val="24"/>
      <w:szCs w:val="24"/>
    </w:rPr>
  </w:style>
  <w:style w:type="character" w:customStyle="1" w:styleId="cf01">
    <w:name w:val="cf01"/>
    <w:basedOn w:val="DefaultParagraphFont"/>
    <w:rsid w:val="0022619D"/>
    <w:rPr>
      <w:rFonts w:ascii="Segoe UI" w:hAnsi="Segoe UI" w:cs="Segoe UI" w:hint="default"/>
      <w:sz w:val="18"/>
      <w:szCs w:val="18"/>
    </w:rPr>
  </w:style>
  <w:style w:type="character" w:customStyle="1" w:styleId="SecondnumberingChar">
    <w:name w:val="Second numbering Char"/>
    <w:basedOn w:val="DefaultParagraphFont"/>
    <w:link w:val="Secondnumbering"/>
    <w:locked/>
    <w:rsid w:val="0022619D"/>
    <w:rPr>
      <w:lang w:val="en-GB"/>
    </w:rPr>
  </w:style>
  <w:style w:type="paragraph" w:customStyle="1" w:styleId="Secondnumbering">
    <w:name w:val="Second numbering"/>
    <w:basedOn w:val="Normal"/>
    <w:link w:val="SecondnumberingChar"/>
    <w:qFormat/>
    <w:rsid w:val="0022619D"/>
    <w:pPr>
      <w:widowControl/>
      <w:numPr>
        <w:numId w:val="5"/>
      </w:numPr>
      <w:suppressAutoHyphens w:val="0"/>
      <w:autoSpaceDE/>
      <w:autoSpaceDN/>
      <w:ind w:left="1134" w:hanging="283"/>
      <w:textAlignment w:val="auto"/>
    </w:pPr>
    <w:rPr>
      <w:rFonts w:ascii="Arial" w:eastAsia="Calibri" w:hAnsi="Arial"/>
      <w:sz w:val="22"/>
      <w:szCs w:val="22"/>
      <w:lang w:val="en-GB"/>
    </w:rPr>
  </w:style>
  <w:style w:type="character" w:styleId="CommentReference">
    <w:name w:val="annotation reference"/>
    <w:basedOn w:val="DefaultParagraphFont"/>
    <w:uiPriority w:val="99"/>
    <w:semiHidden/>
    <w:unhideWhenUsed/>
    <w:rsid w:val="00686046"/>
    <w:rPr>
      <w:sz w:val="16"/>
      <w:szCs w:val="16"/>
    </w:rPr>
  </w:style>
  <w:style w:type="paragraph" w:styleId="CommentText">
    <w:name w:val="annotation text"/>
    <w:basedOn w:val="Normal"/>
    <w:link w:val="CommentTextChar"/>
    <w:uiPriority w:val="99"/>
    <w:unhideWhenUsed/>
    <w:rsid w:val="00686046"/>
    <w:rPr>
      <w:szCs w:val="20"/>
    </w:rPr>
  </w:style>
  <w:style w:type="character" w:customStyle="1" w:styleId="CommentTextChar">
    <w:name w:val="Comment Text Char"/>
    <w:basedOn w:val="DefaultParagraphFont"/>
    <w:link w:val="CommentText"/>
    <w:uiPriority w:val="99"/>
    <w:rsid w:val="00686046"/>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86046"/>
    <w:rPr>
      <w:b/>
      <w:bCs/>
    </w:rPr>
  </w:style>
  <w:style w:type="character" w:customStyle="1" w:styleId="CommentSubjectChar">
    <w:name w:val="Comment Subject Char"/>
    <w:basedOn w:val="CommentTextChar"/>
    <w:link w:val="CommentSubject"/>
    <w:uiPriority w:val="99"/>
    <w:semiHidden/>
    <w:rsid w:val="00686046"/>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920210">
      <w:bodyDiv w:val="1"/>
      <w:marLeft w:val="0"/>
      <w:marRight w:val="0"/>
      <w:marTop w:val="0"/>
      <w:marBottom w:val="0"/>
      <w:divBdr>
        <w:top w:val="none" w:sz="0" w:space="0" w:color="auto"/>
        <w:left w:val="none" w:sz="0" w:space="0" w:color="auto"/>
        <w:bottom w:val="none" w:sz="0" w:space="0" w:color="auto"/>
        <w:right w:val="none" w:sz="0" w:space="0" w:color="auto"/>
      </w:divBdr>
    </w:div>
    <w:div w:id="1446802950">
      <w:bodyDiv w:val="1"/>
      <w:marLeft w:val="0"/>
      <w:marRight w:val="0"/>
      <w:marTop w:val="0"/>
      <w:marBottom w:val="0"/>
      <w:divBdr>
        <w:top w:val="none" w:sz="0" w:space="0" w:color="auto"/>
        <w:left w:val="none" w:sz="0" w:space="0" w:color="auto"/>
        <w:bottom w:val="none" w:sz="0" w:space="0" w:color="auto"/>
        <w:right w:val="none" w:sz="0" w:space="0" w:color="auto"/>
      </w:divBdr>
    </w:div>
    <w:div w:id="1969772205">
      <w:bodyDiv w:val="1"/>
      <w:marLeft w:val="0"/>
      <w:marRight w:val="0"/>
      <w:marTop w:val="0"/>
      <w:marBottom w:val="0"/>
      <w:divBdr>
        <w:top w:val="none" w:sz="0" w:space="0" w:color="auto"/>
        <w:left w:val="none" w:sz="0" w:space="0" w:color="auto"/>
        <w:bottom w:val="none" w:sz="0" w:space="0" w:color="auto"/>
        <w:right w:val="none" w:sz="0" w:space="0" w:color="auto"/>
      </w:divBdr>
    </w:div>
    <w:div w:id="1979917325">
      <w:bodyDiv w:val="1"/>
      <w:marLeft w:val="0"/>
      <w:marRight w:val="0"/>
      <w:marTop w:val="0"/>
      <w:marBottom w:val="0"/>
      <w:divBdr>
        <w:top w:val="none" w:sz="0" w:space="0" w:color="auto"/>
        <w:left w:val="none" w:sz="0" w:space="0" w:color="auto"/>
        <w:bottom w:val="none" w:sz="0" w:space="0" w:color="auto"/>
        <w:right w:val="none" w:sz="0" w:space="0" w:color="auto"/>
      </w:divBdr>
    </w:div>
    <w:div w:id="1988512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documentManagement>
</p:properties>
</file>

<file path=customXml/itemProps1.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2.xml><?xml version="1.0" encoding="utf-8"?>
<ds:datastoreItem xmlns:ds="http://schemas.openxmlformats.org/officeDocument/2006/customXml" ds:itemID="{F0891463-FB42-4FDD-94FD-2D17473A0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9F913-92B0-407B-8A2A-ABA2E03FF98E}">
  <ds:schemaRef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c15478a5-0be8-4f5d-8383-b307d5ba8bf6"/>
    <ds:schemaRef ds:uri="http://purl.org/dc/terms/"/>
    <ds:schemaRef ds:uri="http://schemas.microsoft.com/office/2006/metadata/properties"/>
    <ds:schemaRef ds:uri="985ec44e-1bab-4c0b-9df0-6ba128686fc9"/>
    <ds:schemaRef ds:uri="a7b50396-0b06-45c1-b28e-46f86d566a1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6</cp:revision>
  <cp:lastPrinted>2020-02-04T00:02:00Z</cp:lastPrinted>
  <dcterms:created xsi:type="dcterms:W3CDTF">2024-02-16T12:01:00Z</dcterms:created>
  <dcterms:modified xsi:type="dcterms:W3CDTF">2024-02-16T12:25:00Z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