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82888" w14:textId="77777777" w:rsidR="008273A7" w:rsidRPr="008273A7" w:rsidRDefault="008273A7" w:rsidP="00F317D9">
      <w:pPr>
        <w:jc w:val="center"/>
        <w:rPr>
          <w:rFonts w:ascii="Arial" w:hAnsi="Arial" w:cs="Arial"/>
          <w:b/>
          <w:bCs/>
          <w:sz w:val="22"/>
          <w:szCs w:val="22"/>
          <w:lang w:val="fr-FR"/>
        </w:rPr>
      </w:pPr>
      <w:r w:rsidRPr="008273A7">
        <w:rPr>
          <w:rFonts w:ascii="Arial" w:hAnsi="Arial" w:cs="Arial"/>
          <w:b/>
          <w:bCs/>
          <w:sz w:val="22"/>
          <w:szCs w:val="22"/>
          <w:lang w:val="fr-FR"/>
        </w:rPr>
        <w:t xml:space="preserve">PLAN D'ACTION PAR ESPÈCE </w:t>
      </w:r>
    </w:p>
    <w:p w14:paraId="62D7B8E7" w14:textId="77777777" w:rsidR="008273A7" w:rsidRPr="008273A7" w:rsidRDefault="008273A7" w:rsidP="004509C0">
      <w:pPr>
        <w:spacing w:after="120"/>
        <w:jc w:val="center"/>
        <w:rPr>
          <w:rFonts w:ascii="Arial" w:hAnsi="Arial" w:cs="Arial"/>
          <w:b/>
          <w:bCs/>
          <w:sz w:val="22"/>
          <w:szCs w:val="22"/>
          <w:lang w:val="fr-FR"/>
        </w:rPr>
      </w:pPr>
      <w:r w:rsidRPr="008273A7">
        <w:rPr>
          <w:rFonts w:ascii="Arial" w:hAnsi="Arial" w:cs="Arial"/>
          <w:b/>
          <w:bCs/>
          <w:sz w:val="22"/>
          <w:szCs w:val="22"/>
          <w:lang w:val="fr-FR"/>
        </w:rPr>
        <w:t>POUR L'ANGE DE MER EN MÉDITERRANÉE</w:t>
      </w:r>
    </w:p>
    <w:p w14:paraId="48F82B79" w14:textId="2A72CF4E" w:rsidR="00D82C56" w:rsidRPr="002B3E88" w:rsidRDefault="005D43E4" w:rsidP="004509C0">
      <w:pPr>
        <w:spacing w:after="120"/>
        <w:jc w:val="center"/>
        <w:rPr>
          <w:rFonts w:ascii="Arial" w:hAnsi="Arial" w:cs="Arial"/>
          <w:sz w:val="22"/>
          <w:szCs w:val="22"/>
          <w:lang w:val="fr-FR"/>
        </w:rPr>
      </w:pPr>
      <w:r w:rsidRPr="002B3E88">
        <w:rPr>
          <w:rFonts w:ascii="Arial" w:hAnsi="Arial" w:cs="Arial"/>
          <w:sz w:val="22"/>
          <w:szCs w:val="22"/>
          <w:lang w:val="fr-FR"/>
        </w:rPr>
        <w:t>UNEP/CMS/COP1</w:t>
      </w:r>
      <w:r w:rsidR="002B3E88">
        <w:rPr>
          <w:rFonts w:ascii="Arial" w:hAnsi="Arial" w:cs="Arial"/>
          <w:sz w:val="22"/>
          <w:szCs w:val="22"/>
          <w:lang w:val="fr-FR"/>
        </w:rPr>
        <w:t>4</w:t>
      </w:r>
      <w:r w:rsidRPr="002B3E88">
        <w:rPr>
          <w:rFonts w:ascii="Arial" w:hAnsi="Arial" w:cs="Arial"/>
          <w:sz w:val="22"/>
          <w:szCs w:val="22"/>
          <w:lang w:val="fr-FR"/>
        </w:rPr>
        <w:t>/Doc.</w:t>
      </w:r>
      <w:r w:rsidR="008273A7">
        <w:rPr>
          <w:rFonts w:ascii="Arial" w:hAnsi="Arial" w:cs="Arial"/>
          <w:sz w:val="22"/>
          <w:szCs w:val="22"/>
          <w:lang w:val="fr-FR"/>
        </w:rPr>
        <w:t>27.7.1</w:t>
      </w:r>
    </w:p>
    <w:p w14:paraId="73A89732" w14:textId="0EE9586A" w:rsidR="00D82C56" w:rsidRPr="00A048E3" w:rsidRDefault="005D43E4" w:rsidP="00F317D9">
      <w:pPr>
        <w:jc w:val="center"/>
        <w:rPr>
          <w:rFonts w:ascii="Arial" w:hAnsi="Arial" w:cs="Arial"/>
          <w:i/>
          <w:sz w:val="22"/>
          <w:szCs w:val="22"/>
          <w:lang w:val="fr-FR"/>
        </w:rPr>
      </w:pPr>
      <w:r w:rsidRPr="00A048E3">
        <w:rPr>
          <w:rFonts w:ascii="Arial" w:hAnsi="Arial" w:cs="Arial"/>
          <w:i/>
          <w:sz w:val="22"/>
          <w:szCs w:val="22"/>
          <w:lang w:val="fr-FR"/>
        </w:rPr>
        <w:t>(</w:t>
      </w:r>
      <w:r w:rsidR="004F7E32" w:rsidRPr="00A048E3">
        <w:rPr>
          <w:rFonts w:ascii="Arial" w:hAnsi="Arial" w:cs="Arial"/>
          <w:i/>
          <w:sz w:val="22"/>
          <w:szCs w:val="22"/>
          <w:lang w:val="fr-FR"/>
        </w:rPr>
        <w:t>Préparé</w:t>
      </w:r>
      <w:r w:rsidR="00A048E3" w:rsidRPr="00A048E3">
        <w:rPr>
          <w:rFonts w:ascii="Arial" w:hAnsi="Arial" w:cs="Arial"/>
          <w:i/>
          <w:sz w:val="22"/>
          <w:szCs w:val="22"/>
          <w:lang w:val="fr-FR"/>
        </w:rPr>
        <w:t xml:space="preserve"> par</w:t>
      </w:r>
      <w:r w:rsidRPr="00A048E3">
        <w:rPr>
          <w:rFonts w:ascii="Arial" w:hAnsi="Arial" w:cs="Arial"/>
          <w:i/>
          <w:sz w:val="22"/>
          <w:szCs w:val="22"/>
          <w:lang w:val="fr-FR"/>
        </w:rPr>
        <w:t xml:space="preserve"> </w:t>
      </w:r>
      <w:r w:rsidR="004F7E32">
        <w:rPr>
          <w:rFonts w:ascii="Arial" w:hAnsi="Arial" w:cs="Arial"/>
          <w:i/>
          <w:sz w:val="22"/>
          <w:szCs w:val="22"/>
          <w:lang w:val="fr-FR"/>
        </w:rPr>
        <w:t>le Groupe de travail sur les espèces aquatiques et le Comité plénier</w:t>
      </w:r>
      <w:r w:rsidRPr="00A048E3">
        <w:rPr>
          <w:rFonts w:ascii="Arial" w:hAnsi="Arial" w:cs="Arial"/>
          <w:i/>
          <w:sz w:val="22"/>
          <w:szCs w:val="22"/>
          <w:lang w:val="fr-FR"/>
        </w:rPr>
        <w:t>)</w:t>
      </w:r>
    </w:p>
    <w:p w14:paraId="25BD5BFE" w14:textId="77777777" w:rsidR="00D82C56" w:rsidRPr="00A048E3" w:rsidRDefault="00D82C56" w:rsidP="00F317D9">
      <w:pPr>
        <w:rPr>
          <w:rFonts w:ascii="Arial" w:hAnsi="Arial" w:cs="Arial"/>
          <w:sz w:val="22"/>
          <w:szCs w:val="22"/>
          <w:lang w:val="fr-FR"/>
        </w:rPr>
      </w:pPr>
    </w:p>
    <w:p w14:paraId="6C7ED871" w14:textId="77777777" w:rsidR="00D82C56" w:rsidRPr="00A048E3" w:rsidRDefault="00D82C56" w:rsidP="00F317D9">
      <w:pPr>
        <w:rPr>
          <w:rFonts w:ascii="Arial" w:hAnsi="Arial" w:cs="Arial"/>
          <w:sz w:val="22"/>
          <w:szCs w:val="22"/>
          <w:lang w:val="fr-FR"/>
        </w:rPr>
      </w:pPr>
    </w:p>
    <w:p w14:paraId="59425798" w14:textId="78F25B39" w:rsidR="00D82C56" w:rsidRPr="00A048E3" w:rsidRDefault="00A048E3" w:rsidP="00F317D9">
      <w:pPr>
        <w:jc w:val="center"/>
        <w:rPr>
          <w:rFonts w:ascii="Arial" w:hAnsi="Arial" w:cs="Arial"/>
          <w:sz w:val="22"/>
          <w:szCs w:val="22"/>
          <w:lang w:val="fr-FR"/>
        </w:rPr>
      </w:pPr>
      <w:r w:rsidRPr="004F7E32">
        <w:rPr>
          <w:rFonts w:ascii="Arial" w:hAnsi="Arial" w:cs="Arial"/>
          <w:sz w:val="22"/>
          <w:szCs w:val="22"/>
          <w:lang w:val="fr-FR"/>
        </w:rPr>
        <w:t xml:space="preserve">PROJET DE </w:t>
      </w:r>
      <w:r w:rsidR="005D43E4" w:rsidRPr="004F7E32">
        <w:rPr>
          <w:rFonts w:ascii="Arial" w:hAnsi="Arial" w:cs="Arial"/>
          <w:sz w:val="22"/>
          <w:szCs w:val="22"/>
          <w:lang w:val="fr-FR"/>
        </w:rPr>
        <w:t>R</w:t>
      </w:r>
      <w:r w:rsidRPr="004F7E32">
        <w:rPr>
          <w:rFonts w:ascii="Arial" w:hAnsi="Arial" w:cs="Arial"/>
          <w:sz w:val="22"/>
          <w:szCs w:val="22"/>
          <w:lang w:val="fr-FR"/>
        </w:rPr>
        <w:t>É</w:t>
      </w:r>
      <w:r w:rsidR="005D43E4" w:rsidRPr="004F7E32">
        <w:rPr>
          <w:rFonts w:ascii="Arial" w:hAnsi="Arial" w:cs="Arial"/>
          <w:sz w:val="22"/>
          <w:szCs w:val="22"/>
          <w:lang w:val="fr-FR"/>
        </w:rPr>
        <w:t>SOLUTION</w:t>
      </w:r>
    </w:p>
    <w:p w14:paraId="61273576" w14:textId="77777777" w:rsidR="00D82C56" w:rsidRPr="00A048E3" w:rsidRDefault="00D82C56" w:rsidP="00F317D9">
      <w:pPr>
        <w:rPr>
          <w:rFonts w:ascii="Arial" w:hAnsi="Arial" w:cs="Arial"/>
          <w:sz w:val="22"/>
          <w:szCs w:val="22"/>
          <w:lang w:val="fr-FR"/>
        </w:rPr>
      </w:pPr>
    </w:p>
    <w:p w14:paraId="77C7151C" w14:textId="77777777" w:rsidR="00FF4F06" w:rsidRPr="00FF4F06" w:rsidRDefault="00FF4F06" w:rsidP="00F317D9">
      <w:pPr>
        <w:adjustRightInd w:val="0"/>
        <w:jc w:val="center"/>
        <w:textAlignment w:val="auto"/>
        <w:rPr>
          <w:rFonts w:ascii="Arial" w:hAnsi="Arial" w:cs="Arial"/>
          <w:b/>
          <w:bCs/>
          <w:sz w:val="22"/>
          <w:szCs w:val="22"/>
          <w:lang w:val="fr-FR"/>
        </w:rPr>
      </w:pPr>
      <w:bookmarkStart w:id="0" w:name="_Hlk134168932"/>
      <w:r w:rsidRPr="00FF4F06">
        <w:rPr>
          <w:rFonts w:ascii="Arial" w:hAnsi="Arial" w:cs="Arial"/>
          <w:b/>
          <w:bCs/>
          <w:sz w:val="22"/>
          <w:szCs w:val="22"/>
          <w:lang w:val="fr-FR"/>
        </w:rPr>
        <w:t xml:space="preserve">PLAN D'ACTION PAR ESPÈCE </w:t>
      </w:r>
    </w:p>
    <w:p w14:paraId="2B81D4E0" w14:textId="77777777" w:rsidR="00FF4F06" w:rsidRPr="00FF4F06" w:rsidRDefault="00FF4F06" w:rsidP="00F317D9">
      <w:pPr>
        <w:adjustRightInd w:val="0"/>
        <w:jc w:val="center"/>
        <w:textAlignment w:val="auto"/>
        <w:rPr>
          <w:rFonts w:ascii="Arial" w:eastAsia="MS Mincho" w:hAnsi="Arial" w:cs="Arial"/>
          <w:b/>
          <w:sz w:val="22"/>
          <w:szCs w:val="22"/>
          <w:lang w:val="fr-FR"/>
        </w:rPr>
      </w:pPr>
      <w:r w:rsidRPr="00FF4F06">
        <w:rPr>
          <w:rFonts w:ascii="Arial" w:hAnsi="Arial" w:cs="Arial"/>
          <w:b/>
          <w:bCs/>
          <w:sz w:val="22"/>
          <w:szCs w:val="22"/>
          <w:lang w:val="fr-FR"/>
        </w:rPr>
        <w:t>POUR L'ANGE DE MER (</w:t>
      </w:r>
      <w:r w:rsidRPr="00FF4F06">
        <w:rPr>
          <w:rFonts w:ascii="Arial" w:hAnsi="Arial" w:cs="Arial"/>
          <w:b/>
          <w:bCs/>
          <w:i/>
          <w:iCs/>
          <w:sz w:val="22"/>
          <w:szCs w:val="22"/>
          <w:lang w:val="fr-FR"/>
        </w:rPr>
        <w:t xml:space="preserve">Squatina </w:t>
      </w:r>
      <w:proofErr w:type="spellStart"/>
      <w:r w:rsidRPr="00FF4F06">
        <w:rPr>
          <w:rFonts w:ascii="Arial" w:hAnsi="Arial" w:cs="Arial"/>
          <w:b/>
          <w:bCs/>
          <w:i/>
          <w:iCs/>
          <w:sz w:val="22"/>
          <w:szCs w:val="22"/>
          <w:lang w:val="fr-FR"/>
        </w:rPr>
        <w:t>squatina</w:t>
      </w:r>
      <w:proofErr w:type="spellEnd"/>
      <w:r w:rsidRPr="00FF4F06">
        <w:rPr>
          <w:rFonts w:ascii="Arial" w:hAnsi="Arial" w:cs="Arial"/>
          <w:b/>
          <w:bCs/>
          <w:sz w:val="22"/>
          <w:szCs w:val="22"/>
          <w:lang w:val="fr-FR"/>
        </w:rPr>
        <w:t>) EN MÉDITERRANÉE</w:t>
      </w:r>
    </w:p>
    <w:bookmarkEnd w:id="0"/>
    <w:p w14:paraId="2ED05909" w14:textId="77777777" w:rsidR="00FF4F06" w:rsidRPr="00FF4F06" w:rsidRDefault="00FF4F06" w:rsidP="00F317D9">
      <w:pPr>
        <w:adjustRightInd w:val="0"/>
        <w:jc w:val="both"/>
        <w:textAlignment w:val="auto"/>
        <w:rPr>
          <w:rFonts w:ascii="Arial" w:eastAsia="MS Mincho" w:hAnsi="Arial" w:cs="Arial"/>
          <w:sz w:val="22"/>
          <w:szCs w:val="22"/>
          <w:lang w:val="fr-FR"/>
        </w:rPr>
      </w:pPr>
    </w:p>
    <w:p w14:paraId="09F488F0" w14:textId="77777777" w:rsidR="00FF4F06" w:rsidRPr="00FF4F06" w:rsidRDefault="00FF4F06" w:rsidP="00F317D9">
      <w:pPr>
        <w:adjustRightInd w:val="0"/>
        <w:jc w:val="both"/>
        <w:textAlignment w:val="auto"/>
        <w:rPr>
          <w:rFonts w:ascii="Arial" w:eastAsia="MS Mincho" w:hAnsi="Arial" w:cs="Arial"/>
          <w:sz w:val="22"/>
          <w:szCs w:val="22"/>
          <w:lang w:val="fr-FR"/>
        </w:rPr>
      </w:pPr>
    </w:p>
    <w:p w14:paraId="05360A6D" w14:textId="77777777" w:rsidR="00FF4F06" w:rsidRPr="00FF4F06" w:rsidRDefault="00FF4F06" w:rsidP="00F317D9">
      <w:pPr>
        <w:adjustRightInd w:val="0"/>
        <w:jc w:val="both"/>
        <w:textAlignment w:val="auto"/>
        <w:rPr>
          <w:rFonts w:ascii="Arial" w:hAnsi="Arial" w:cs="Arial"/>
          <w:sz w:val="22"/>
          <w:szCs w:val="22"/>
          <w:lang w:val="fr-FR"/>
        </w:rPr>
      </w:pPr>
      <w:r w:rsidRPr="00FF4F06">
        <w:rPr>
          <w:rFonts w:ascii="Arial" w:hAnsi="Arial" w:cs="Arial"/>
          <w:i/>
          <w:iCs/>
          <w:sz w:val="22"/>
          <w:szCs w:val="22"/>
          <w:lang w:val="fr-FR"/>
        </w:rPr>
        <w:t xml:space="preserve">Observant </w:t>
      </w:r>
      <w:r w:rsidRPr="00FF4F06">
        <w:rPr>
          <w:rFonts w:ascii="Arial" w:hAnsi="Arial" w:cs="Arial"/>
          <w:sz w:val="22"/>
          <w:szCs w:val="22"/>
          <w:lang w:val="fr-FR"/>
        </w:rPr>
        <w:t>que l'Ange de mer (</w:t>
      </w:r>
      <w:r w:rsidRPr="00FF4F06">
        <w:rPr>
          <w:rFonts w:ascii="Arial" w:hAnsi="Arial" w:cs="Arial"/>
          <w:i/>
          <w:iCs/>
          <w:sz w:val="22"/>
          <w:szCs w:val="22"/>
          <w:lang w:val="fr-FR"/>
        </w:rPr>
        <w:t xml:space="preserve">Squatina </w:t>
      </w:r>
      <w:proofErr w:type="spellStart"/>
      <w:r w:rsidRPr="00FF4F06">
        <w:rPr>
          <w:rFonts w:ascii="Arial" w:hAnsi="Arial" w:cs="Arial"/>
          <w:i/>
          <w:iCs/>
          <w:sz w:val="22"/>
          <w:szCs w:val="22"/>
          <w:lang w:val="fr-FR"/>
        </w:rPr>
        <w:t>squatina</w:t>
      </w:r>
      <w:proofErr w:type="spellEnd"/>
      <w:r w:rsidRPr="00FF4F06">
        <w:rPr>
          <w:rFonts w:ascii="Arial" w:hAnsi="Arial" w:cs="Arial"/>
          <w:sz w:val="22"/>
          <w:szCs w:val="22"/>
          <w:lang w:val="fr-FR"/>
        </w:rPr>
        <w:t>) a été inscrit aux Annexes I et II de la CMS en 2017 et à l'Annexe 1 du Mémorandum d'entente sur la conservation des requins migrateurs (</w:t>
      </w:r>
      <w:proofErr w:type="spellStart"/>
      <w:r w:rsidRPr="00FF4F06">
        <w:rPr>
          <w:rFonts w:ascii="Arial" w:hAnsi="Arial" w:cs="Arial"/>
          <w:sz w:val="22"/>
          <w:szCs w:val="22"/>
          <w:lang w:val="fr-FR"/>
        </w:rPr>
        <w:t>MdE</w:t>
      </w:r>
      <w:proofErr w:type="spellEnd"/>
      <w:r w:rsidRPr="00FF4F06">
        <w:rPr>
          <w:rFonts w:ascii="Arial" w:hAnsi="Arial" w:cs="Arial"/>
          <w:sz w:val="22"/>
          <w:szCs w:val="22"/>
          <w:lang w:val="fr-FR"/>
        </w:rPr>
        <w:t xml:space="preserve"> Requins) en 2018, </w:t>
      </w:r>
    </w:p>
    <w:p w14:paraId="053AA3A9" w14:textId="77777777" w:rsidR="00FF4F06" w:rsidRPr="00FF4F06" w:rsidRDefault="00FF4F06" w:rsidP="00F317D9">
      <w:pPr>
        <w:adjustRightInd w:val="0"/>
        <w:jc w:val="both"/>
        <w:textAlignment w:val="auto"/>
        <w:rPr>
          <w:rFonts w:ascii="Arial" w:hAnsi="Arial" w:cs="Arial"/>
          <w:iCs/>
          <w:sz w:val="22"/>
          <w:szCs w:val="22"/>
          <w:highlight w:val="yellow"/>
          <w:lang w:val="fr-FR"/>
        </w:rPr>
      </w:pPr>
    </w:p>
    <w:p w14:paraId="35A53661" w14:textId="77777777" w:rsidR="00FF4F06" w:rsidRPr="00FF4F06" w:rsidRDefault="00FF4F06" w:rsidP="00F317D9">
      <w:pPr>
        <w:adjustRightInd w:val="0"/>
        <w:jc w:val="both"/>
        <w:textAlignment w:val="auto"/>
        <w:rPr>
          <w:rFonts w:ascii="Arial" w:hAnsi="Arial" w:cs="Arial"/>
          <w:iCs/>
          <w:sz w:val="22"/>
          <w:szCs w:val="22"/>
          <w:lang w:val="fr-FR"/>
        </w:rPr>
      </w:pPr>
      <w:r w:rsidRPr="00FF4F06">
        <w:rPr>
          <w:rFonts w:ascii="Arial" w:hAnsi="Arial" w:cs="Arial"/>
          <w:i/>
          <w:sz w:val="22"/>
          <w:szCs w:val="22"/>
          <w:lang w:val="fr-FR"/>
        </w:rPr>
        <w:t xml:space="preserve">Alarmée </w:t>
      </w:r>
      <w:r w:rsidRPr="00FF4F06">
        <w:rPr>
          <w:rFonts w:ascii="Arial" w:hAnsi="Arial" w:cs="Arial"/>
          <w:iCs/>
          <w:sz w:val="22"/>
          <w:szCs w:val="22"/>
          <w:lang w:val="fr-FR"/>
        </w:rPr>
        <w:t>par le déclin important des populations au cours des cinquante dernières années, dû à une exploitation extensive, à une croissance lente et à une faible productivité, l'espèce étant devenue extrêmement rare dans la majeure partie de son aire de répartition historique,</w:t>
      </w:r>
    </w:p>
    <w:p w14:paraId="1E23F29E" w14:textId="77777777" w:rsidR="00FF4F06" w:rsidRPr="00FF4F06" w:rsidRDefault="00FF4F06" w:rsidP="00F317D9">
      <w:pPr>
        <w:adjustRightInd w:val="0"/>
        <w:jc w:val="both"/>
        <w:textAlignment w:val="auto"/>
        <w:rPr>
          <w:rFonts w:ascii="Arial" w:hAnsi="Arial" w:cs="Arial"/>
          <w:i/>
          <w:sz w:val="22"/>
          <w:szCs w:val="22"/>
          <w:lang w:val="fr-FR"/>
        </w:rPr>
      </w:pPr>
    </w:p>
    <w:p w14:paraId="641F66E5" w14:textId="77777777" w:rsidR="00FF4F06" w:rsidRPr="00FF4F06" w:rsidRDefault="00FF4F06" w:rsidP="00F317D9">
      <w:pPr>
        <w:adjustRightInd w:val="0"/>
        <w:jc w:val="both"/>
        <w:textAlignment w:val="auto"/>
        <w:rPr>
          <w:rFonts w:ascii="Arial" w:hAnsi="Arial" w:cs="Arial"/>
          <w:iCs/>
          <w:sz w:val="22"/>
          <w:szCs w:val="22"/>
          <w:lang w:val="fr-FR"/>
        </w:rPr>
      </w:pPr>
      <w:r w:rsidRPr="00FF4F06">
        <w:rPr>
          <w:rFonts w:ascii="Arial" w:hAnsi="Arial" w:cs="Arial"/>
          <w:i/>
          <w:sz w:val="22"/>
          <w:szCs w:val="22"/>
          <w:lang w:val="fr-FR"/>
        </w:rPr>
        <w:t>Préoccupée</w:t>
      </w:r>
      <w:r w:rsidRPr="00FF4F06">
        <w:rPr>
          <w:rFonts w:ascii="Arial" w:hAnsi="Arial" w:cs="Arial"/>
          <w:iCs/>
          <w:sz w:val="22"/>
          <w:szCs w:val="22"/>
          <w:lang w:val="fr-FR"/>
        </w:rPr>
        <w:t xml:space="preserve"> par le fait que l'Ange de mer a été inscrit en tant qu'espèce « en danger critique d'extinction » sur </w:t>
      </w:r>
      <w:r w:rsidRPr="00FF4F06">
        <w:rPr>
          <w:rFonts w:ascii="Arial" w:hAnsi="Arial" w:cs="Arial"/>
          <w:sz w:val="22"/>
          <w:szCs w:val="22"/>
          <w:lang w:val="fr-FR"/>
        </w:rPr>
        <w:t>la</w:t>
      </w:r>
      <w:r w:rsidRPr="00FF4F06">
        <w:rPr>
          <w:rFonts w:ascii="Arial" w:hAnsi="Arial" w:cs="Arial"/>
          <w:i/>
          <w:iCs/>
          <w:sz w:val="22"/>
          <w:szCs w:val="22"/>
          <w:lang w:val="fr-FR"/>
        </w:rPr>
        <w:t xml:space="preserve"> Liste rouge mondiale des espèces menacées</w:t>
      </w:r>
      <w:r w:rsidRPr="00FF4F06">
        <w:rPr>
          <w:rFonts w:ascii="Arial" w:hAnsi="Arial" w:cs="Arial"/>
          <w:iCs/>
          <w:sz w:val="22"/>
          <w:szCs w:val="22"/>
          <w:lang w:val="fr-FR"/>
        </w:rPr>
        <w:t xml:space="preserve"> de l'UICN en 2017 et que sa tendance démographique a été évaluée comme étant décroissante, ce qui soulève de sérieuses inquiétudes quant à la viabilité d'un certain nombre de populations face aux menaces considérables qui persistent,</w:t>
      </w:r>
    </w:p>
    <w:p w14:paraId="23BB54AE" w14:textId="77777777" w:rsidR="00FF4F06" w:rsidRPr="00FF4F06" w:rsidRDefault="00FF4F06" w:rsidP="00F317D9">
      <w:pPr>
        <w:adjustRightInd w:val="0"/>
        <w:jc w:val="both"/>
        <w:textAlignment w:val="auto"/>
        <w:rPr>
          <w:rFonts w:ascii="Arial" w:hAnsi="Arial" w:cs="Arial"/>
          <w:i/>
          <w:sz w:val="22"/>
          <w:szCs w:val="22"/>
          <w:lang w:val="fr-FR"/>
        </w:rPr>
      </w:pPr>
    </w:p>
    <w:p w14:paraId="64AC69DB" w14:textId="77777777" w:rsidR="00FF4F06" w:rsidRPr="00FF4F06" w:rsidRDefault="00FF4F06" w:rsidP="00F317D9">
      <w:pPr>
        <w:adjustRightInd w:val="0"/>
        <w:jc w:val="both"/>
        <w:textAlignment w:val="auto"/>
        <w:rPr>
          <w:rFonts w:ascii="Arial" w:hAnsi="Arial" w:cs="Arial"/>
          <w:iCs/>
          <w:sz w:val="22"/>
          <w:szCs w:val="22"/>
          <w:lang w:val="fr-FR"/>
        </w:rPr>
      </w:pPr>
      <w:r w:rsidRPr="00FF4F06">
        <w:rPr>
          <w:rFonts w:ascii="Arial" w:hAnsi="Arial" w:cs="Arial"/>
          <w:i/>
          <w:sz w:val="22"/>
          <w:szCs w:val="22"/>
          <w:lang w:val="fr-FR"/>
        </w:rPr>
        <w:t>Profondément préoccupée</w:t>
      </w:r>
      <w:r w:rsidRPr="00FF4F06">
        <w:rPr>
          <w:rFonts w:ascii="Arial" w:hAnsi="Arial" w:cs="Arial"/>
          <w:iCs/>
          <w:sz w:val="22"/>
          <w:szCs w:val="22"/>
          <w:lang w:val="fr-FR"/>
        </w:rPr>
        <w:t xml:space="preserve"> par le fait que </w:t>
      </w:r>
      <w:r w:rsidRPr="00FF4F06">
        <w:rPr>
          <w:rFonts w:ascii="Arial" w:eastAsiaTheme="minorHAnsi" w:hAnsi="Arial" w:cs="Arial"/>
          <w:sz w:val="22"/>
          <w:szCs w:val="22"/>
          <w:lang w:val="fr-FR"/>
        </w:rPr>
        <w:t>l'Ange de mer et son habitat demeurent menacés par la pêche démersale intensive, la pêche récréative, le développement commercial et touristique côtier et la dégradation des habitats dans l'ensemble de l'aire de répartition de l'espèce</w:t>
      </w:r>
      <w:r w:rsidRPr="00FF4F06">
        <w:rPr>
          <w:rFonts w:ascii="Arial" w:hAnsi="Arial" w:cs="Arial"/>
          <w:iCs/>
          <w:sz w:val="22"/>
          <w:szCs w:val="22"/>
          <w:lang w:val="fr-FR"/>
        </w:rPr>
        <w:t>,</w:t>
      </w:r>
    </w:p>
    <w:p w14:paraId="4565DDCF" w14:textId="77777777" w:rsidR="00FF4F06" w:rsidRPr="00FF4F06" w:rsidRDefault="00FF4F06" w:rsidP="00F317D9">
      <w:pPr>
        <w:adjustRightInd w:val="0"/>
        <w:jc w:val="both"/>
        <w:textAlignment w:val="auto"/>
        <w:rPr>
          <w:rFonts w:ascii="Arial" w:hAnsi="Arial" w:cs="Arial"/>
          <w:iCs/>
          <w:sz w:val="22"/>
          <w:szCs w:val="22"/>
          <w:lang w:val="fr-FR"/>
        </w:rPr>
      </w:pPr>
    </w:p>
    <w:p w14:paraId="6FFB3393" w14:textId="77777777" w:rsidR="00FF4F06" w:rsidRPr="00FF4F06" w:rsidRDefault="00FF4F06" w:rsidP="00F317D9">
      <w:pPr>
        <w:adjustRightInd w:val="0"/>
        <w:jc w:val="both"/>
        <w:textAlignment w:val="auto"/>
        <w:rPr>
          <w:rFonts w:ascii="Arial" w:hAnsi="Arial" w:cs="Arial"/>
          <w:sz w:val="22"/>
          <w:szCs w:val="22"/>
          <w:lang w:val="fr-FR"/>
        </w:rPr>
      </w:pPr>
      <w:r w:rsidRPr="00FF4F06">
        <w:rPr>
          <w:rFonts w:ascii="Arial" w:hAnsi="Arial" w:cs="Arial"/>
          <w:i/>
          <w:sz w:val="22"/>
          <w:szCs w:val="22"/>
          <w:lang w:val="fr-FR"/>
        </w:rPr>
        <w:t xml:space="preserve">Reconnaissant </w:t>
      </w:r>
      <w:r w:rsidRPr="00FF4F06">
        <w:rPr>
          <w:rFonts w:ascii="Arial" w:hAnsi="Arial" w:cs="Arial"/>
          <w:sz w:val="22"/>
          <w:szCs w:val="22"/>
          <w:lang w:val="fr-FR"/>
        </w:rPr>
        <w:t xml:space="preserve">qu'une approche multidimensionnelle </w:t>
      </w:r>
      <w:proofErr w:type="gramStart"/>
      <w:r w:rsidRPr="00FF4F06">
        <w:rPr>
          <w:rFonts w:ascii="Arial" w:hAnsi="Arial" w:cs="Arial"/>
          <w:sz w:val="22"/>
          <w:szCs w:val="22"/>
          <w:lang w:val="fr-FR"/>
        </w:rPr>
        <w:t>est</w:t>
      </w:r>
      <w:proofErr w:type="gramEnd"/>
      <w:r w:rsidRPr="00FF4F06">
        <w:rPr>
          <w:rFonts w:ascii="Arial" w:hAnsi="Arial" w:cs="Arial"/>
          <w:sz w:val="22"/>
          <w:szCs w:val="22"/>
          <w:lang w:val="fr-FR"/>
        </w:rPr>
        <w:t xml:space="preserve"> nécessaire pour combler simultanément les lacunes en matière de connaissances, de ressources, de capacités et de législation qui entravent la conservation efficace de l'espèce, tout en mettant en œuvre et en appliquant les lois et règlements en vigueur qui peuvent atténuer les menaces qui pèsent sur l'espèce,</w:t>
      </w:r>
    </w:p>
    <w:p w14:paraId="12F68564" w14:textId="77777777" w:rsidR="00FF4F06" w:rsidRPr="00FF4F06" w:rsidRDefault="00FF4F06" w:rsidP="00F317D9">
      <w:pPr>
        <w:adjustRightInd w:val="0"/>
        <w:jc w:val="both"/>
        <w:textAlignment w:val="auto"/>
        <w:rPr>
          <w:rFonts w:ascii="Arial" w:hAnsi="Arial" w:cs="Arial"/>
          <w:sz w:val="22"/>
          <w:szCs w:val="22"/>
          <w:highlight w:val="yellow"/>
          <w:lang w:val="fr-FR"/>
        </w:rPr>
      </w:pPr>
    </w:p>
    <w:p w14:paraId="166811E4" w14:textId="77777777" w:rsidR="00FF4F06" w:rsidRPr="00FF4F06" w:rsidRDefault="00FF4F06" w:rsidP="00F317D9">
      <w:pPr>
        <w:adjustRightInd w:val="0"/>
        <w:jc w:val="both"/>
        <w:textAlignment w:val="auto"/>
        <w:rPr>
          <w:rFonts w:ascii="Arial" w:hAnsi="Arial" w:cs="Arial"/>
          <w:sz w:val="22"/>
          <w:szCs w:val="22"/>
          <w:lang w:val="fr-FR"/>
        </w:rPr>
      </w:pPr>
      <w:r w:rsidRPr="00FF4F06">
        <w:rPr>
          <w:rFonts w:ascii="Arial" w:hAnsi="Arial" w:cs="Arial"/>
          <w:i/>
          <w:iCs/>
          <w:sz w:val="22"/>
          <w:szCs w:val="22"/>
          <w:lang w:val="fr-FR"/>
        </w:rPr>
        <w:t>Reconnaissant</w:t>
      </w:r>
      <w:r w:rsidRPr="00FF4F06">
        <w:rPr>
          <w:rFonts w:ascii="Arial" w:hAnsi="Arial" w:cs="Arial"/>
          <w:sz w:val="22"/>
          <w:szCs w:val="22"/>
          <w:lang w:val="fr-FR"/>
        </w:rPr>
        <w:t xml:space="preserve"> la préoccupation et le soutien exprimés depuis longtemps par de nombreuses parties prenantes travaillant dans l'aire de répartition de l'espèce, qui ont conduit à l'élaboration de l'Action concertée pour l'Ange de mer, ainsi que le soutien apporté par l'Angel Shark Conservation Network (ASCN) à la mise en œuvre de cette Action concertée,</w:t>
      </w:r>
    </w:p>
    <w:p w14:paraId="31831306" w14:textId="77777777" w:rsidR="00FF4F06" w:rsidRPr="00FF4F06" w:rsidRDefault="00FF4F06" w:rsidP="00F317D9">
      <w:pPr>
        <w:adjustRightInd w:val="0"/>
        <w:jc w:val="both"/>
        <w:textAlignment w:val="auto"/>
        <w:rPr>
          <w:rFonts w:ascii="Arial" w:hAnsi="Arial" w:cs="Arial"/>
          <w:iCs/>
          <w:sz w:val="22"/>
          <w:szCs w:val="22"/>
          <w:lang w:val="fr-FR"/>
        </w:rPr>
      </w:pPr>
    </w:p>
    <w:p w14:paraId="0C7D93B1" w14:textId="77777777" w:rsidR="00FF4F06" w:rsidRPr="00FF4F06" w:rsidRDefault="00FF4F06" w:rsidP="00F317D9">
      <w:pPr>
        <w:adjustRightInd w:val="0"/>
        <w:jc w:val="both"/>
        <w:textAlignment w:val="auto"/>
        <w:rPr>
          <w:rFonts w:ascii="Arial" w:hAnsi="Arial" w:cs="Arial"/>
          <w:iCs/>
          <w:sz w:val="22"/>
          <w:szCs w:val="22"/>
          <w:lang w:val="fr-FR"/>
        </w:rPr>
      </w:pPr>
      <w:r w:rsidRPr="00FF4F06">
        <w:rPr>
          <w:rFonts w:ascii="Arial" w:hAnsi="Arial" w:cs="Arial"/>
          <w:i/>
          <w:sz w:val="22"/>
          <w:szCs w:val="22"/>
          <w:lang w:val="fr-FR"/>
        </w:rPr>
        <w:t>Observant</w:t>
      </w:r>
      <w:r w:rsidRPr="00FF4F06">
        <w:rPr>
          <w:rFonts w:ascii="Arial" w:hAnsi="Arial" w:cs="Arial"/>
          <w:iCs/>
          <w:sz w:val="22"/>
          <w:szCs w:val="22"/>
          <w:lang w:val="fr-FR"/>
        </w:rPr>
        <w:t xml:space="preserve"> les liens entre le Plan d'action par espèce et le Mémorandum d'entente sur la conservation des requins migrateurs (</w:t>
      </w:r>
      <w:proofErr w:type="spellStart"/>
      <w:r w:rsidRPr="00FF4F06">
        <w:rPr>
          <w:rFonts w:ascii="Arial" w:hAnsi="Arial" w:cs="Arial"/>
          <w:iCs/>
          <w:sz w:val="22"/>
          <w:szCs w:val="22"/>
          <w:lang w:val="fr-FR"/>
        </w:rPr>
        <w:t>MdE</w:t>
      </w:r>
      <w:proofErr w:type="spellEnd"/>
      <w:r w:rsidRPr="00FF4F06">
        <w:rPr>
          <w:rFonts w:ascii="Arial" w:hAnsi="Arial" w:cs="Arial"/>
          <w:iCs/>
          <w:sz w:val="22"/>
          <w:szCs w:val="22"/>
          <w:lang w:val="fr-FR"/>
        </w:rPr>
        <w:t xml:space="preserve"> Requins),</w:t>
      </w:r>
    </w:p>
    <w:p w14:paraId="48979DDB" w14:textId="77777777" w:rsidR="00FF4F06" w:rsidRPr="00FF4F06" w:rsidRDefault="00FF4F06" w:rsidP="00F317D9">
      <w:pPr>
        <w:adjustRightInd w:val="0"/>
        <w:jc w:val="both"/>
        <w:textAlignment w:val="auto"/>
        <w:rPr>
          <w:rFonts w:ascii="Arial" w:hAnsi="Arial" w:cs="Arial"/>
          <w:iCs/>
          <w:sz w:val="22"/>
          <w:szCs w:val="22"/>
          <w:highlight w:val="yellow"/>
          <w:lang w:val="fr-FR"/>
        </w:rPr>
      </w:pPr>
    </w:p>
    <w:p w14:paraId="7B8FA901" w14:textId="77777777" w:rsidR="00FF4F06" w:rsidRPr="00FF4F06" w:rsidRDefault="00FF4F06" w:rsidP="00F317D9">
      <w:pPr>
        <w:adjustRightInd w:val="0"/>
        <w:jc w:val="both"/>
        <w:textAlignment w:val="auto"/>
        <w:rPr>
          <w:rFonts w:ascii="Arial" w:hAnsi="Arial" w:cs="Arial"/>
          <w:iCs/>
          <w:sz w:val="22"/>
          <w:szCs w:val="22"/>
          <w:lang w:val="fr-FR"/>
        </w:rPr>
      </w:pPr>
      <w:r w:rsidRPr="00FF4F06">
        <w:rPr>
          <w:rFonts w:ascii="Arial" w:hAnsi="Arial" w:cs="Arial"/>
          <w:i/>
          <w:sz w:val="22"/>
          <w:szCs w:val="22"/>
          <w:lang w:val="fr-FR"/>
        </w:rPr>
        <w:t>Observant en outre</w:t>
      </w:r>
      <w:r w:rsidRPr="00FF4F06">
        <w:rPr>
          <w:rFonts w:ascii="Arial" w:hAnsi="Arial" w:cs="Arial"/>
          <w:iCs/>
          <w:sz w:val="22"/>
          <w:szCs w:val="22"/>
          <w:lang w:val="fr-FR"/>
        </w:rPr>
        <w:t xml:space="preserve"> la grande pertinence que revêtent plusieurs domaines de travail de la CMS pour la conservation de l'Ange de mer, notamment en ce qui concerne les prises accessoires, la pollution marine et la conservation de l'habitat,</w:t>
      </w:r>
    </w:p>
    <w:p w14:paraId="51539262" w14:textId="77777777" w:rsidR="00FF4F06" w:rsidRPr="00FF4F06" w:rsidRDefault="00FF4F06" w:rsidP="00F317D9">
      <w:pPr>
        <w:adjustRightInd w:val="0"/>
        <w:jc w:val="both"/>
        <w:textAlignment w:val="auto"/>
        <w:rPr>
          <w:rFonts w:ascii="Arial" w:hAnsi="Arial" w:cs="Arial"/>
          <w:i/>
          <w:sz w:val="22"/>
          <w:szCs w:val="22"/>
          <w:lang w:val="fr-FR"/>
        </w:rPr>
      </w:pPr>
    </w:p>
    <w:p w14:paraId="0E239FBB" w14:textId="77777777" w:rsidR="00FF4F06" w:rsidRPr="00FF4F06" w:rsidRDefault="00FF4F06" w:rsidP="00F317D9">
      <w:pPr>
        <w:adjustRightInd w:val="0"/>
        <w:jc w:val="both"/>
        <w:textAlignment w:val="auto"/>
        <w:rPr>
          <w:rFonts w:ascii="Arial" w:hAnsi="Arial" w:cs="Arial"/>
          <w:sz w:val="22"/>
          <w:szCs w:val="22"/>
          <w:lang w:val="fr-FR"/>
        </w:rPr>
      </w:pPr>
      <w:r w:rsidRPr="00FF4F06">
        <w:rPr>
          <w:rFonts w:ascii="Arial" w:hAnsi="Arial" w:cs="Arial"/>
          <w:i/>
          <w:iCs/>
          <w:sz w:val="22"/>
          <w:szCs w:val="22"/>
          <w:lang w:val="fr-FR"/>
        </w:rPr>
        <w:t>Affirmant</w:t>
      </w:r>
      <w:r w:rsidRPr="00FF4F06">
        <w:rPr>
          <w:rFonts w:ascii="Arial" w:hAnsi="Arial" w:cs="Arial"/>
          <w:sz w:val="22"/>
          <w:szCs w:val="22"/>
          <w:lang w:val="fr-FR"/>
        </w:rPr>
        <w:t xml:space="preserve"> qu'il est nécessaire de lutter contre les menaces qui pèsent sur l'espèce et son habitat, en étroite collaboration avec la Commission générale des pêches pour la Méditerranée (CGPM),</w:t>
      </w:r>
    </w:p>
    <w:p w14:paraId="07B39284" w14:textId="77777777" w:rsidR="00FF4F06" w:rsidRPr="00FF4F06" w:rsidRDefault="00FF4F06" w:rsidP="00F317D9">
      <w:pPr>
        <w:adjustRightInd w:val="0"/>
        <w:jc w:val="both"/>
        <w:textAlignment w:val="auto"/>
        <w:rPr>
          <w:rFonts w:ascii="Arial" w:hAnsi="Arial" w:cs="Arial"/>
          <w:sz w:val="22"/>
          <w:szCs w:val="22"/>
          <w:highlight w:val="yellow"/>
          <w:lang w:val="fr-FR"/>
        </w:rPr>
      </w:pPr>
    </w:p>
    <w:p w14:paraId="0F0893AB" w14:textId="77777777" w:rsidR="00FF4F06" w:rsidRPr="00FF4F06" w:rsidRDefault="00FF4F06" w:rsidP="00F317D9">
      <w:pPr>
        <w:adjustRightInd w:val="0"/>
        <w:jc w:val="both"/>
        <w:textAlignment w:val="auto"/>
        <w:rPr>
          <w:rFonts w:ascii="Arial" w:hAnsi="Arial" w:cs="Arial"/>
          <w:sz w:val="22"/>
          <w:szCs w:val="22"/>
          <w:highlight w:val="yellow"/>
          <w:lang w:val="fr-FR"/>
        </w:rPr>
      </w:pPr>
      <w:r w:rsidRPr="00FF4F06">
        <w:rPr>
          <w:rFonts w:ascii="Arial" w:hAnsi="Arial" w:cs="Arial"/>
          <w:sz w:val="22"/>
          <w:szCs w:val="22"/>
          <w:highlight w:val="yellow"/>
          <w:lang w:val="fr-FR"/>
        </w:rPr>
        <w:br w:type="page"/>
      </w:r>
    </w:p>
    <w:p w14:paraId="5715C60F" w14:textId="77777777" w:rsidR="00FF4F06" w:rsidRPr="00FF4F06" w:rsidRDefault="00FF4F06" w:rsidP="00F317D9">
      <w:pPr>
        <w:adjustRightInd w:val="0"/>
        <w:jc w:val="both"/>
        <w:textAlignment w:val="auto"/>
        <w:rPr>
          <w:rFonts w:ascii="Arial" w:hAnsi="Arial" w:cs="Arial"/>
          <w:sz w:val="22"/>
          <w:szCs w:val="22"/>
          <w:highlight w:val="yellow"/>
          <w:lang w:val="fr-FR"/>
        </w:rPr>
      </w:pPr>
    </w:p>
    <w:p w14:paraId="795C1D77" w14:textId="77777777" w:rsidR="00FF4F06" w:rsidRPr="00FF4F06" w:rsidRDefault="00FF4F06" w:rsidP="00F317D9">
      <w:pPr>
        <w:adjustRightInd w:val="0"/>
        <w:jc w:val="center"/>
        <w:textAlignment w:val="auto"/>
        <w:rPr>
          <w:rFonts w:ascii="Arial" w:hAnsi="Arial" w:cs="Arial"/>
          <w:i/>
          <w:sz w:val="22"/>
          <w:szCs w:val="22"/>
          <w:lang w:val="fr-FR"/>
        </w:rPr>
      </w:pPr>
      <w:r w:rsidRPr="00FF4F06">
        <w:rPr>
          <w:rFonts w:ascii="Arial" w:hAnsi="Arial" w:cs="Arial"/>
          <w:i/>
          <w:sz w:val="22"/>
          <w:szCs w:val="22"/>
          <w:lang w:val="fr-FR"/>
        </w:rPr>
        <w:t>La Conférence des Parties à la</w:t>
      </w:r>
    </w:p>
    <w:p w14:paraId="5DE34D46" w14:textId="77777777" w:rsidR="00FF4F06" w:rsidRPr="00FF4F06" w:rsidRDefault="00FF4F06" w:rsidP="00F317D9">
      <w:pPr>
        <w:adjustRightInd w:val="0"/>
        <w:jc w:val="center"/>
        <w:textAlignment w:val="auto"/>
        <w:rPr>
          <w:rFonts w:ascii="Arial" w:hAnsi="Arial" w:cs="Arial"/>
          <w:i/>
          <w:sz w:val="22"/>
          <w:szCs w:val="22"/>
          <w:lang w:val="fr-FR"/>
        </w:rPr>
      </w:pPr>
      <w:r w:rsidRPr="00FF4F06">
        <w:rPr>
          <w:rFonts w:ascii="Arial" w:hAnsi="Arial" w:cs="Arial"/>
          <w:i/>
          <w:sz w:val="22"/>
          <w:szCs w:val="22"/>
          <w:lang w:val="fr-FR"/>
        </w:rPr>
        <w:t>Convention sur la conservation des espèces migratrices appartenant à la faune sauvage</w:t>
      </w:r>
    </w:p>
    <w:p w14:paraId="741857C2" w14:textId="77777777" w:rsidR="00FF4F06" w:rsidRPr="00FF4F06" w:rsidRDefault="00FF4F06" w:rsidP="00F317D9">
      <w:pPr>
        <w:adjustRightInd w:val="0"/>
        <w:jc w:val="both"/>
        <w:textAlignment w:val="auto"/>
        <w:rPr>
          <w:rFonts w:ascii="Arial" w:hAnsi="Arial" w:cs="Arial"/>
          <w:sz w:val="22"/>
          <w:szCs w:val="22"/>
          <w:lang w:val="fr-FR"/>
        </w:rPr>
      </w:pPr>
    </w:p>
    <w:p w14:paraId="64EBABCE" w14:textId="77777777" w:rsidR="00FF4F06" w:rsidRPr="00FF4F06" w:rsidRDefault="00FF4F06" w:rsidP="00F317D9">
      <w:pPr>
        <w:adjustRightInd w:val="0"/>
        <w:jc w:val="both"/>
        <w:textAlignment w:val="auto"/>
        <w:rPr>
          <w:rFonts w:ascii="Arial" w:hAnsi="Arial" w:cs="Arial"/>
          <w:sz w:val="22"/>
          <w:szCs w:val="22"/>
          <w:lang w:val="fr-FR"/>
        </w:rPr>
      </w:pPr>
    </w:p>
    <w:p w14:paraId="402AE144" w14:textId="77777777" w:rsidR="00FF4F06" w:rsidRPr="00FF4F06" w:rsidRDefault="00FF4F06" w:rsidP="00F317D9">
      <w:pPr>
        <w:widowControl/>
        <w:numPr>
          <w:ilvl w:val="0"/>
          <w:numId w:val="1"/>
        </w:numPr>
        <w:autoSpaceDE/>
        <w:autoSpaceDN/>
        <w:adjustRightInd w:val="0"/>
        <w:ind w:left="567" w:hanging="567"/>
        <w:jc w:val="both"/>
        <w:textAlignment w:val="auto"/>
        <w:rPr>
          <w:rFonts w:ascii="Arial" w:hAnsi="Arial" w:cs="Arial"/>
          <w:sz w:val="22"/>
          <w:szCs w:val="22"/>
          <w:lang w:val="fr-FR"/>
        </w:rPr>
      </w:pPr>
      <w:r w:rsidRPr="00FF4F06">
        <w:rPr>
          <w:rFonts w:ascii="Arial" w:hAnsi="Arial" w:cs="Arial"/>
          <w:i/>
          <w:sz w:val="22"/>
          <w:szCs w:val="22"/>
          <w:lang w:val="fr-FR"/>
        </w:rPr>
        <w:t>Adopte</w:t>
      </w:r>
      <w:r w:rsidRPr="00FF4F06">
        <w:rPr>
          <w:rFonts w:ascii="Arial" w:hAnsi="Arial" w:cs="Arial"/>
          <w:sz w:val="22"/>
          <w:szCs w:val="22"/>
          <w:lang w:val="fr-FR"/>
        </w:rPr>
        <w:t xml:space="preserve"> le Plan d'action par espèce pour </w:t>
      </w:r>
      <w:r w:rsidRPr="00FF4F06">
        <w:rPr>
          <w:rFonts w:ascii="Arial" w:hAnsi="Arial" w:cs="Arial"/>
          <w:iCs/>
          <w:sz w:val="22"/>
          <w:szCs w:val="22"/>
          <w:lang w:val="fr-FR"/>
        </w:rPr>
        <w:t>l'Ange de mer (</w:t>
      </w:r>
      <w:r w:rsidRPr="00FF4F06">
        <w:rPr>
          <w:rFonts w:ascii="Arial" w:hAnsi="Arial" w:cs="Arial"/>
          <w:i/>
          <w:sz w:val="22"/>
          <w:szCs w:val="22"/>
          <w:lang w:val="fr-FR"/>
        </w:rPr>
        <w:t xml:space="preserve">Squatina </w:t>
      </w:r>
      <w:proofErr w:type="spellStart"/>
      <w:r w:rsidRPr="00FF4F06">
        <w:rPr>
          <w:rFonts w:ascii="Arial" w:hAnsi="Arial" w:cs="Arial"/>
          <w:i/>
          <w:sz w:val="22"/>
          <w:szCs w:val="22"/>
          <w:lang w:val="fr-FR"/>
        </w:rPr>
        <w:t>squatina</w:t>
      </w:r>
      <w:proofErr w:type="spellEnd"/>
      <w:r w:rsidRPr="00FF4F06">
        <w:rPr>
          <w:rFonts w:ascii="Arial" w:hAnsi="Arial" w:cs="Arial"/>
          <w:iCs/>
          <w:sz w:val="22"/>
          <w:szCs w:val="22"/>
          <w:lang w:val="fr-FR"/>
        </w:rPr>
        <w:t xml:space="preserve">) en Méditerranée </w:t>
      </w:r>
      <w:r w:rsidRPr="00FF4F06">
        <w:rPr>
          <w:rFonts w:ascii="Arial" w:hAnsi="Arial" w:cs="Arial"/>
          <w:sz w:val="22"/>
          <w:szCs w:val="22"/>
          <w:lang w:val="fr-FR"/>
        </w:rPr>
        <w:t>figurant à l'annexe 2 afin de promouvoir la durabilité à long terme des populations d'Anges de mer et de leurs habitats en réduisant les effets négatifs des activités humaines au moyen d'actes législatifs et de mesures d'application de la législation, de mesures de gestion de la pêche, d'activités de recherche, de campagnes de sensibilisation et d'un renforcement des capacités ;</w:t>
      </w:r>
    </w:p>
    <w:p w14:paraId="4810C8F7" w14:textId="77777777" w:rsidR="00FF4F06" w:rsidRPr="00FF4F06" w:rsidRDefault="00FF4F06" w:rsidP="00F317D9">
      <w:pPr>
        <w:adjustRightInd w:val="0"/>
        <w:ind w:left="567" w:hanging="567"/>
        <w:jc w:val="both"/>
        <w:textAlignment w:val="auto"/>
        <w:rPr>
          <w:rFonts w:ascii="Arial" w:hAnsi="Arial" w:cs="Arial"/>
          <w:sz w:val="22"/>
          <w:szCs w:val="22"/>
          <w:highlight w:val="yellow"/>
          <w:lang w:val="fr-FR"/>
        </w:rPr>
      </w:pPr>
    </w:p>
    <w:p w14:paraId="46FA8EB6" w14:textId="77777777" w:rsidR="00FF4F06" w:rsidRPr="00FF4F06" w:rsidRDefault="00FF4F06" w:rsidP="00F317D9">
      <w:pPr>
        <w:widowControl/>
        <w:numPr>
          <w:ilvl w:val="0"/>
          <w:numId w:val="1"/>
        </w:numPr>
        <w:autoSpaceDE/>
        <w:autoSpaceDN/>
        <w:adjustRightInd w:val="0"/>
        <w:ind w:left="567" w:hanging="567"/>
        <w:jc w:val="both"/>
        <w:textAlignment w:val="auto"/>
        <w:rPr>
          <w:rFonts w:ascii="Arial" w:hAnsi="Arial" w:cs="Arial"/>
          <w:sz w:val="22"/>
          <w:szCs w:val="22"/>
          <w:lang w:val="fr-FR"/>
        </w:rPr>
      </w:pPr>
      <w:r w:rsidRPr="00FF4F06">
        <w:rPr>
          <w:rFonts w:ascii="Arial" w:hAnsi="Arial" w:cs="Arial"/>
          <w:i/>
          <w:sz w:val="22"/>
          <w:szCs w:val="22"/>
          <w:lang w:val="fr-FR"/>
        </w:rPr>
        <w:t>Encourage instamment</w:t>
      </w:r>
      <w:r w:rsidRPr="00FF4F06">
        <w:rPr>
          <w:rFonts w:ascii="Arial" w:hAnsi="Arial" w:cs="Arial"/>
          <w:iCs/>
          <w:sz w:val="22"/>
          <w:szCs w:val="22"/>
          <w:lang w:val="fr-FR"/>
        </w:rPr>
        <w:t xml:space="preserve"> les Parties et </w:t>
      </w:r>
      <w:r w:rsidRPr="00FF4F06">
        <w:rPr>
          <w:rFonts w:ascii="Arial" w:hAnsi="Arial" w:cs="Arial"/>
          <w:i/>
          <w:sz w:val="22"/>
          <w:szCs w:val="22"/>
          <w:lang w:val="fr-FR"/>
        </w:rPr>
        <w:t>invite</w:t>
      </w:r>
      <w:r w:rsidRPr="00FF4F06">
        <w:rPr>
          <w:rFonts w:ascii="Arial" w:hAnsi="Arial" w:cs="Arial"/>
          <w:iCs/>
          <w:sz w:val="22"/>
          <w:szCs w:val="22"/>
          <w:lang w:val="fr-FR"/>
        </w:rPr>
        <w:t xml:space="preserve"> les États de l'aire de répartition non-Parties à mettre en œuvre les dispositions pertinentes du </w:t>
      </w:r>
      <w:r w:rsidRPr="00FF4F06">
        <w:rPr>
          <w:rFonts w:ascii="Arial" w:hAnsi="Arial" w:cs="Arial"/>
          <w:sz w:val="22"/>
          <w:szCs w:val="22"/>
          <w:lang w:val="fr-FR"/>
        </w:rPr>
        <w:t>Plan d'action par espèce pour l'Ange de mer en Méditerranée ;</w:t>
      </w:r>
    </w:p>
    <w:p w14:paraId="1541B3F0" w14:textId="77777777" w:rsidR="00FF4F06" w:rsidRPr="00FF4F06" w:rsidRDefault="00FF4F06" w:rsidP="00F317D9">
      <w:pPr>
        <w:adjustRightInd w:val="0"/>
        <w:ind w:left="567"/>
        <w:jc w:val="both"/>
        <w:textAlignment w:val="auto"/>
        <w:rPr>
          <w:rFonts w:ascii="Arial" w:hAnsi="Arial" w:cs="Arial"/>
          <w:sz w:val="22"/>
          <w:szCs w:val="22"/>
          <w:highlight w:val="yellow"/>
          <w:lang w:val="fr-FR"/>
        </w:rPr>
      </w:pPr>
    </w:p>
    <w:p w14:paraId="14A0AD2C" w14:textId="77777777" w:rsidR="00FF4F06" w:rsidRPr="00FF4F06" w:rsidRDefault="00FF4F06" w:rsidP="00F317D9">
      <w:pPr>
        <w:widowControl/>
        <w:numPr>
          <w:ilvl w:val="0"/>
          <w:numId w:val="1"/>
        </w:numPr>
        <w:autoSpaceDE/>
        <w:autoSpaceDN/>
        <w:adjustRightInd w:val="0"/>
        <w:ind w:left="567" w:hanging="567"/>
        <w:jc w:val="both"/>
        <w:textAlignment w:val="auto"/>
        <w:rPr>
          <w:rFonts w:ascii="Arial" w:hAnsi="Arial" w:cs="Arial"/>
          <w:sz w:val="22"/>
          <w:szCs w:val="22"/>
          <w:lang w:val="fr-FR"/>
        </w:rPr>
      </w:pPr>
      <w:r w:rsidRPr="00FF4F06">
        <w:rPr>
          <w:rFonts w:ascii="Arial" w:hAnsi="Arial" w:cs="Arial"/>
          <w:i/>
          <w:iCs/>
          <w:sz w:val="22"/>
          <w:szCs w:val="22"/>
          <w:lang w:val="fr-FR"/>
        </w:rPr>
        <w:t>Invite</w:t>
      </w:r>
      <w:r w:rsidRPr="00FF4F06">
        <w:rPr>
          <w:rFonts w:ascii="Arial" w:hAnsi="Arial" w:cs="Arial"/>
          <w:sz w:val="22"/>
          <w:szCs w:val="22"/>
          <w:lang w:val="fr-FR"/>
        </w:rPr>
        <w:t xml:space="preserve"> les États de l'aire de répartition à prendre toutes les dispositions utiles pour instaurer une collaboration active entre les parties prenantes dans chaque État de l'aire de répartition afin de maximiser l'utilisation efficace des ressources et de l'expertise, afin de garantir que les résultats des activités de recherche et de sensibilisation permettent de soutenir la conception et la mise en œuvre d'une politique et d'une gestion efficaces ;</w:t>
      </w:r>
    </w:p>
    <w:p w14:paraId="73202030" w14:textId="77777777" w:rsidR="00FF4F06" w:rsidRPr="00FF4F06" w:rsidRDefault="00FF4F06" w:rsidP="00F317D9">
      <w:pPr>
        <w:adjustRightInd w:val="0"/>
        <w:ind w:left="567"/>
        <w:jc w:val="both"/>
        <w:textAlignment w:val="auto"/>
        <w:rPr>
          <w:rFonts w:ascii="Arial" w:hAnsi="Arial" w:cs="Arial"/>
          <w:sz w:val="22"/>
          <w:szCs w:val="22"/>
          <w:highlight w:val="yellow"/>
          <w:lang w:val="fr-FR"/>
        </w:rPr>
      </w:pPr>
    </w:p>
    <w:p w14:paraId="327FBBE9" w14:textId="77777777" w:rsidR="00FF4F06" w:rsidRPr="00FF4F06" w:rsidRDefault="00FF4F06" w:rsidP="00F317D9">
      <w:pPr>
        <w:widowControl/>
        <w:numPr>
          <w:ilvl w:val="0"/>
          <w:numId w:val="1"/>
        </w:numPr>
        <w:autoSpaceDE/>
        <w:autoSpaceDN/>
        <w:adjustRightInd w:val="0"/>
        <w:ind w:left="567" w:hanging="567"/>
        <w:jc w:val="both"/>
        <w:textAlignment w:val="auto"/>
        <w:rPr>
          <w:rFonts w:ascii="Arial" w:hAnsi="Arial" w:cs="Arial"/>
          <w:sz w:val="22"/>
          <w:szCs w:val="22"/>
          <w:lang w:val="fr-FR"/>
        </w:rPr>
      </w:pPr>
      <w:r w:rsidRPr="00FF4F06">
        <w:rPr>
          <w:rFonts w:ascii="Arial" w:hAnsi="Arial" w:cs="Arial"/>
          <w:i/>
          <w:iCs/>
          <w:sz w:val="22"/>
          <w:szCs w:val="22"/>
          <w:lang w:val="fr-FR"/>
        </w:rPr>
        <w:t>Invite en outre</w:t>
      </w:r>
      <w:r w:rsidRPr="00FF4F06">
        <w:rPr>
          <w:rFonts w:ascii="Arial" w:hAnsi="Arial" w:cs="Arial"/>
          <w:sz w:val="22"/>
          <w:szCs w:val="22"/>
          <w:lang w:val="fr-FR"/>
        </w:rPr>
        <w:t xml:space="preserve"> les États de l'aire de répartition à créer les conditions favorables à une collaboration régionale entre les parties prenantes dans les différents États de l'aire de répartition de </w:t>
      </w:r>
      <w:r w:rsidRPr="00FF4F06">
        <w:rPr>
          <w:rFonts w:ascii="Arial" w:hAnsi="Arial" w:cs="Arial"/>
          <w:i/>
          <w:iCs/>
          <w:sz w:val="22"/>
          <w:szCs w:val="22"/>
          <w:lang w:val="fr-FR"/>
        </w:rPr>
        <w:t xml:space="preserve">Squatina </w:t>
      </w:r>
      <w:proofErr w:type="spellStart"/>
      <w:r w:rsidRPr="00FF4F06">
        <w:rPr>
          <w:rFonts w:ascii="Arial" w:hAnsi="Arial" w:cs="Arial"/>
          <w:i/>
          <w:iCs/>
          <w:sz w:val="22"/>
          <w:szCs w:val="22"/>
          <w:lang w:val="fr-FR"/>
        </w:rPr>
        <w:t>squatina</w:t>
      </w:r>
      <w:proofErr w:type="spellEnd"/>
      <w:r w:rsidRPr="00FF4F06">
        <w:rPr>
          <w:rFonts w:ascii="Arial" w:hAnsi="Arial" w:cs="Arial"/>
          <w:sz w:val="22"/>
          <w:szCs w:val="22"/>
          <w:lang w:val="fr-FR"/>
        </w:rPr>
        <w:t xml:space="preserve"> en vue de garantir que les connaissances et l'expérience acquises dans un pays puissent servir à mettre en œuvre le plus efficacement possible des mesures de conservation dans un autre pays, notamment dans les pays où l'on soupçonne la présence de populations transfrontalières ;</w:t>
      </w:r>
    </w:p>
    <w:p w14:paraId="6958B7D4" w14:textId="77777777" w:rsidR="00FF4F06" w:rsidRPr="00FF4F06" w:rsidRDefault="00FF4F06" w:rsidP="00F317D9">
      <w:pPr>
        <w:adjustRightInd w:val="0"/>
        <w:ind w:left="567"/>
        <w:jc w:val="both"/>
        <w:textAlignment w:val="auto"/>
        <w:rPr>
          <w:rFonts w:ascii="Arial" w:hAnsi="Arial" w:cs="Arial"/>
          <w:sz w:val="22"/>
          <w:szCs w:val="22"/>
          <w:highlight w:val="yellow"/>
          <w:lang w:val="fr-FR"/>
        </w:rPr>
      </w:pPr>
    </w:p>
    <w:p w14:paraId="0B912639" w14:textId="77777777" w:rsidR="00FF4F06" w:rsidRPr="00FF4F06" w:rsidRDefault="00FF4F06" w:rsidP="00F317D9">
      <w:pPr>
        <w:widowControl/>
        <w:numPr>
          <w:ilvl w:val="0"/>
          <w:numId w:val="1"/>
        </w:numPr>
        <w:autoSpaceDE/>
        <w:autoSpaceDN/>
        <w:adjustRightInd w:val="0"/>
        <w:ind w:left="567" w:hanging="567"/>
        <w:jc w:val="both"/>
        <w:textAlignment w:val="auto"/>
        <w:rPr>
          <w:rFonts w:ascii="Arial" w:hAnsi="Arial" w:cs="Arial"/>
          <w:sz w:val="22"/>
          <w:szCs w:val="22"/>
          <w:lang w:val="fr-FR"/>
        </w:rPr>
      </w:pPr>
      <w:r w:rsidRPr="00FF4F06">
        <w:rPr>
          <w:rFonts w:ascii="Arial" w:hAnsi="Arial" w:cs="Arial"/>
          <w:i/>
          <w:iCs/>
          <w:sz w:val="22"/>
          <w:szCs w:val="22"/>
          <w:lang w:val="fr-FR"/>
        </w:rPr>
        <w:t xml:space="preserve">Encourage </w:t>
      </w:r>
      <w:r w:rsidRPr="00FF4F06">
        <w:rPr>
          <w:rFonts w:ascii="Arial" w:hAnsi="Arial" w:cs="Arial"/>
          <w:sz w:val="22"/>
          <w:szCs w:val="22"/>
          <w:lang w:val="fr-FR"/>
        </w:rPr>
        <w:t>les Parties et les États non-Parties à fournir un soutien technique et/ou financier pour mettre en œuvre les activités décrites dans le Plan d'action par espèce pour l'Ange de mer en Méditerranée ;</w:t>
      </w:r>
    </w:p>
    <w:p w14:paraId="5A7402E4" w14:textId="77777777" w:rsidR="00FF4F06" w:rsidRPr="00FF4F06" w:rsidRDefault="00FF4F06" w:rsidP="00F317D9">
      <w:pPr>
        <w:adjustRightInd w:val="0"/>
        <w:ind w:left="567"/>
        <w:jc w:val="both"/>
        <w:textAlignment w:val="auto"/>
        <w:rPr>
          <w:rFonts w:ascii="Arial" w:hAnsi="Arial" w:cs="Arial"/>
          <w:iCs/>
          <w:sz w:val="22"/>
          <w:szCs w:val="22"/>
          <w:highlight w:val="yellow"/>
          <w:lang w:val="fr-FR"/>
        </w:rPr>
      </w:pPr>
    </w:p>
    <w:p w14:paraId="2F9FC8C9" w14:textId="77777777" w:rsidR="00FF4F06" w:rsidRPr="00FF4F06" w:rsidRDefault="00FF4F06" w:rsidP="00F317D9">
      <w:pPr>
        <w:widowControl/>
        <w:numPr>
          <w:ilvl w:val="0"/>
          <w:numId w:val="1"/>
        </w:numPr>
        <w:autoSpaceDE/>
        <w:autoSpaceDN/>
        <w:adjustRightInd w:val="0"/>
        <w:ind w:left="567" w:hanging="567"/>
        <w:jc w:val="both"/>
        <w:textAlignment w:val="auto"/>
        <w:rPr>
          <w:rFonts w:ascii="Arial" w:hAnsi="Arial" w:cs="Arial"/>
          <w:iCs/>
          <w:sz w:val="22"/>
          <w:szCs w:val="22"/>
          <w:lang w:val="fr-FR"/>
        </w:rPr>
      </w:pPr>
      <w:r w:rsidRPr="00FF4F06">
        <w:rPr>
          <w:rFonts w:ascii="Arial" w:hAnsi="Arial" w:cs="Arial"/>
          <w:i/>
          <w:sz w:val="22"/>
          <w:szCs w:val="22"/>
          <w:lang w:val="fr-FR"/>
        </w:rPr>
        <w:t xml:space="preserve">Invite </w:t>
      </w:r>
      <w:r w:rsidRPr="00FF4F06">
        <w:rPr>
          <w:rFonts w:ascii="Arial" w:hAnsi="Arial" w:cs="Arial"/>
          <w:iCs/>
          <w:sz w:val="22"/>
          <w:szCs w:val="22"/>
          <w:lang w:val="fr-FR"/>
        </w:rPr>
        <w:t xml:space="preserve">d'autres cadres intergouvernementaux pertinents, en particulier </w:t>
      </w:r>
      <w:r w:rsidRPr="00FF4F06">
        <w:rPr>
          <w:rFonts w:ascii="Arial" w:hAnsi="Arial" w:cs="Arial"/>
          <w:sz w:val="22"/>
          <w:szCs w:val="22"/>
          <w:lang w:val="fr-FR"/>
        </w:rPr>
        <w:t xml:space="preserve">la CGPM, </w:t>
      </w:r>
      <w:r w:rsidRPr="00FF4F06">
        <w:rPr>
          <w:rFonts w:ascii="Arial" w:hAnsi="Arial" w:cs="Arial"/>
          <w:iCs/>
          <w:sz w:val="22"/>
          <w:szCs w:val="22"/>
          <w:lang w:val="fr-FR"/>
        </w:rPr>
        <w:t xml:space="preserve">à prendre en considération les dispositions du </w:t>
      </w:r>
      <w:r w:rsidRPr="00FF4F06">
        <w:rPr>
          <w:rFonts w:ascii="Arial" w:hAnsi="Arial" w:cs="Arial"/>
          <w:sz w:val="22"/>
          <w:szCs w:val="22"/>
          <w:lang w:val="fr-FR"/>
        </w:rPr>
        <w:t>Plan d'action par espèce pour l'Ange de mer en Méditerranée</w:t>
      </w:r>
      <w:r w:rsidRPr="00FF4F06">
        <w:rPr>
          <w:rFonts w:ascii="Arial" w:hAnsi="Arial" w:cs="Arial"/>
          <w:iCs/>
          <w:sz w:val="22"/>
          <w:szCs w:val="22"/>
          <w:lang w:val="fr-FR"/>
        </w:rPr>
        <w:t xml:space="preserve"> lorsqu'ils préparent leurs activités et à soutenir la mise en œuvre des activités pertinentes dudit </w:t>
      </w:r>
      <w:r w:rsidRPr="00FF4F06">
        <w:rPr>
          <w:rFonts w:ascii="Arial" w:hAnsi="Arial" w:cs="Arial"/>
          <w:sz w:val="22"/>
          <w:szCs w:val="22"/>
          <w:lang w:val="fr-FR"/>
        </w:rPr>
        <w:t>Plan d'action par espèce</w:t>
      </w:r>
      <w:r w:rsidRPr="00FF4F06">
        <w:rPr>
          <w:rFonts w:ascii="Arial" w:hAnsi="Arial" w:cs="Arial"/>
          <w:iCs/>
          <w:sz w:val="22"/>
          <w:szCs w:val="22"/>
          <w:lang w:val="fr-FR"/>
        </w:rPr>
        <w:t xml:space="preserve"> qui relèvent de leur mandat, le cas échéant ; </w:t>
      </w:r>
    </w:p>
    <w:p w14:paraId="1FE68656" w14:textId="77777777" w:rsidR="00FF4F06" w:rsidRPr="00FF4F06" w:rsidRDefault="00FF4F06" w:rsidP="00F317D9">
      <w:pPr>
        <w:adjustRightInd w:val="0"/>
        <w:ind w:left="567"/>
        <w:jc w:val="both"/>
        <w:textAlignment w:val="auto"/>
        <w:rPr>
          <w:rFonts w:ascii="Arial" w:hAnsi="Arial" w:cs="Arial"/>
          <w:iCs/>
          <w:sz w:val="22"/>
          <w:szCs w:val="22"/>
          <w:highlight w:val="yellow"/>
          <w:lang w:val="fr-FR"/>
        </w:rPr>
      </w:pPr>
    </w:p>
    <w:p w14:paraId="69BC575F" w14:textId="77777777" w:rsidR="00FF4F06" w:rsidRPr="00FF4F06" w:rsidRDefault="00FF4F06" w:rsidP="00F317D9">
      <w:pPr>
        <w:widowControl/>
        <w:numPr>
          <w:ilvl w:val="0"/>
          <w:numId w:val="1"/>
        </w:numPr>
        <w:autoSpaceDE/>
        <w:autoSpaceDN/>
        <w:adjustRightInd w:val="0"/>
        <w:ind w:left="567" w:hanging="567"/>
        <w:jc w:val="both"/>
        <w:textAlignment w:val="auto"/>
        <w:rPr>
          <w:rFonts w:ascii="Arial" w:hAnsi="Arial" w:cs="Arial"/>
          <w:iCs/>
          <w:sz w:val="22"/>
          <w:szCs w:val="22"/>
          <w:lang w:val="fr-FR"/>
        </w:rPr>
      </w:pPr>
      <w:r w:rsidRPr="00FF4F06">
        <w:rPr>
          <w:rFonts w:ascii="Arial" w:hAnsi="Arial" w:cs="Arial"/>
          <w:i/>
          <w:sz w:val="22"/>
          <w:szCs w:val="22"/>
          <w:lang w:val="fr-FR"/>
        </w:rPr>
        <w:t>Invite</w:t>
      </w:r>
      <w:r w:rsidRPr="00FF4F06">
        <w:rPr>
          <w:rFonts w:ascii="Arial" w:hAnsi="Arial" w:cs="Arial"/>
          <w:iCs/>
          <w:sz w:val="22"/>
          <w:szCs w:val="22"/>
          <w:lang w:val="fr-FR"/>
        </w:rPr>
        <w:t xml:space="preserve"> l'Angel Shark Conservation Network (ASCN) à continuer de soutenir activement la recherche et les mesures de conservation de cette espèce ;</w:t>
      </w:r>
    </w:p>
    <w:p w14:paraId="7970D84F" w14:textId="77777777" w:rsidR="00FF4F06" w:rsidRPr="00FF4F06" w:rsidRDefault="00FF4F06" w:rsidP="00F317D9">
      <w:pPr>
        <w:adjustRightInd w:val="0"/>
        <w:ind w:left="567"/>
        <w:jc w:val="both"/>
        <w:textAlignment w:val="auto"/>
        <w:rPr>
          <w:rFonts w:ascii="Arial" w:hAnsi="Arial" w:cs="Arial"/>
          <w:iCs/>
          <w:sz w:val="22"/>
          <w:szCs w:val="22"/>
          <w:highlight w:val="yellow"/>
          <w:lang w:val="fr-FR"/>
        </w:rPr>
      </w:pPr>
    </w:p>
    <w:p w14:paraId="7927581D" w14:textId="77777777" w:rsidR="00FF4F06" w:rsidRPr="00FF4F06" w:rsidRDefault="00FF4F06" w:rsidP="00F317D9">
      <w:pPr>
        <w:widowControl/>
        <w:numPr>
          <w:ilvl w:val="0"/>
          <w:numId w:val="1"/>
        </w:numPr>
        <w:autoSpaceDE/>
        <w:autoSpaceDN/>
        <w:adjustRightInd w:val="0"/>
        <w:ind w:left="567" w:hanging="567"/>
        <w:jc w:val="both"/>
        <w:textAlignment w:val="auto"/>
        <w:rPr>
          <w:rFonts w:ascii="Arial" w:hAnsi="Arial" w:cs="Arial"/>
          <w:iCs/>
          <w:sz w:val="22"/>
          <w:szCs w:val="22"/>
          <w:lang w:val="fr-FR"/>
        </w:rPr>
      </w:pPr>
      <w:r w:rsidRPr="00FF4F06">
        <w:rPr>
          <w:rFonts w:ascii="Arial" w:hAnsi="Arial" w:cs="Arial"/>
          <w:i/>
          <w:sz w:val="22"/>
          <w:szCs w:val="22"/>
          <w:lang w:val="fr-FR"/>
        </w:rPr>
        <w:t>Demande</w:t>
      </w:r>
      <w:r w:rsidRPr="00FF4F06">
        <w:rPr>
          <w:rFonts w:ascii="Arial" w:hAnsi="Arial" w:cs="Arial"/>
          <w:iCs/>
          <w:sz w:val="22"/>
          <w:szCs w:val="22"/>
          <w:lang w:val="fr-FR"/>
        </w:rPr>
        <w:t xml:space="preserve"> au Secrétariat de porter le </w:t>
      </w:r>
      <w:r w:rsidRPr="00FF4F06">
        <w:rPr>
          <w:rFonts w:ascii="Arial" w:hAnsi="Arial" w:cs="Arial"/>
          <w:sz w:val="22"/>
          <w:szCs w:val="22"/>
          <w:lang w:val="fr-FR"/>
        </w:rPr>
        <w:t>Plan d'action par espèce pour l'Ange de mer en Méditerranée</w:t>
      </w:r>
      <w:r w:rsidRPr="00FF4F06">
        <w:rPr>
          <w:rFonts w:ascii="Arial" w:hAnsi="Arial" w:cs="Arial"/>
          <w:iCs/>
          <w:sz w:val="22"/>
          <w:szCs w:val="22"/>
          <w:lang w:val="fr-FR"/>
        </w:rPr>
        <w:t xml:space="preserve"> à l'attention de tous les États de l'aire de répartition et de toutes les organisations intergouvernementales concernées, ainsi que de soutenir et de surveiller la mise en œuvre du Plan d'action par espèce, sous réserve de la disponibilité des ressources nécessaires.</w:t>
      </w:r>
    </w:p>
    <w:p w14:paraId="383AE881" w14:textId="77777777" w:rsidR="00D82C56" w:rsidRPr="00A048E3" w:rsidRDefault="00D82C56" w:rsidP="00F317D9">
      <w:pPr>
        <w:rPr>
          <w:rFonts w:ascii="Arial" w:hAnsi="Arial" w:cs="Arial"/>
          <w:sz w:val="22"/>
          <w:szCs w:val="22"/>
          <w:lang w:val="fr-FR"/>
        </w:rPr>
      </w:pPr>
    </w:p>
    <w:p w14:paraId="46F66146" w14:textId="2F11D6E4" w:rsidR="004509C0" w:rsidRDefault="004509C0" w:rsidP="00F317D9">
      <w:pPr>
        <w:rPr>
          <w:rFonts w:ascii="Arial" w:hAnsi="Arial" w:cs="Arial"/>
          <w:sz w:val="22"/>
          <w:szCs w:val="22"/>
          <w:lang w:val="fr-FR"/>
        </w:rPr>
      </w:pPr>
      <w:r>
        <w:rPr>
          <w:rFonts w:ascii="Arial" w:hAnsi="Arial" w:cs="Arial"/>
          <w:sz w:val="22"/>
          <w:szCs w:val="22"/>
          <w:lang w:val="fr-FR"/>
        </w:rPr>
        <w:br w:type="page"/>
      </w:r>
    </w:p>
    <w:p w14:paraId="5CD49333" w14:textId="5A0A3F37" w:rsidR="00D82C56" w:rsidRPr="00A048E3" w:rsidRDefault="00A048E3" w:rsidP="00F317D9">
      <w:pPr>
        <w:jc w:val="center"/>
        <w:rPr>
          <w:rFonts w:ascii="Arial" w:hAnsi="Arial" w:cs="Arial"/>
          <w:sz w:val="22"/>
          <w:szCs w:val="22"/>
          <w:lang w:val="fr-FR"/>
        </w:rPr>
      </w:pPr>
      <w:r w:rsidRPr="00A048E3">
        <w:rPr>
          <w:rFonts w:ascii="Arial" w:hAnsi="Arial" w:cs="Arial"/>
          <w:sz w:val="22"/>
          <w:szCs w:val="22"/>
          <w:lang w:val="fr-FR"/>
        </w:rPr>
        <w:lastRenderedPageBreak/>
        <w:t>PROJET</w:t>
      </w:r>
      <w:r w:rsidR="004509C0">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4509C0">
        <w:rPr>
          <w:rFonts w:ascii="Arial" w:hAnsi="Arial" w:cs="Arial"/>
          <w:sz w:val="22"/>
          <w:szCs w:val="22"/>
          <w:lang w:val="fr-FR"/>
        </w:rPr>
        <w:t>S</w:t>
      </w:r>
    </w:p>
    <w:p w14:paraId="621FE7FD" w14:textId="77777777" w:rsidR="00D82C56" w:rsidRPr="00A048E3" w:rsidRDefault="00D82C56" w:rsidP="00F317D9">
      <w:pPr>
        <w:rPr>
          <w:rFonts w:ascii="Arial" w:hAnsi="Arial" w:cs="Arial"/>
          <w:sz w:val="22"/>
          <w:szCs w:val="22"/>
          <w:lang w:val="fr-FR"/>
        </w:rPr>
      </w:pPr>
    </w:p>
    <w:p w14:paraId="06FC526B" w14:textId="77777777" w:rsidR="00F317D9" w:rsidRPr="00F317D9" w:rsidRDefault="00F317D9" w:rsidP="00F317D9">
      <w:pPr>
        <w:adjustRightInd w:val="0"/>
        <w:jc w:val="center"/>
        <w:textAlignment w:val="auto"/>
        <w:rPr>
          <w:rFonts w:ascii="Arial" w:hAnsi="Arial" w:cs="Arial"/>
          <w:b/>
          <w:bCs/>
          <w:sz w:val="22"/>
          <w:szCs w:val="22"/>
          <w:lang w:val="fr-FR"/>
        </w:rPr>
      </w:pPr>
      <w:r w:rsidRPr="00F317D9">
        <w:rPr>
          <w:rFonts w:ascii="Arial" w:hAnsi="Arial" w:cs="Arial"/>
          <w:b/>
          <w:bCs/>
          <w:sz w:val="22"/>
          <w:szCs w:val="22"/>
          <w:lang w:val="fr-FR"/>
        </w:rPr>
        <w:t xml:space="preserve">PLAN D'ACTION PAR ESPÈCE </w:t>
      </w:r>
    </w:p>
    <w:p w14:paraId="18F2854D" w14:textId="77777777" w:rsidR="00F317D9" w:rsidRPr="00F317D9" w:rsidRDefault="00F317D9" w:rsidP="00F317D9">
      <w:pPr>
        <w:adjustRightInd w:val="0"/>
        <w:jc w:val="center"/>
        <w:textAlignment w:val="auto"/>
        <w:rPr>
          <w:rFonts w:ascii="Arial" w:eastAsia="MS Mincho" w:hAnsi="Arial" w:cs="Arial"/>
          <w:b/>
          <w:sz w:val="22"/>
          <w:szCs w:val="22"/>
          <w:lang w:val="fr-FR"/>
        </w:rPr>
      </w:pPr>
      <w:r w:rsidRPr="00F317D9">
        <w:rPr>
          <w:rFonts w:ascii="Arial" w:hAnsi="Arial" w:cs="Arial"/>
          <w:b/>
          <w:bCs/>
          <w:sz w:val="22"/>
          <w:szCs w:val="22"/>
          <w:lang w:val="fr-FR"/>
        </w:rPr>
        <w:t>POUR L'ANGE DE MER (</w:t>
      </w:r>
      <w:r w:rsidRPr="00F317D9">
        <w:rPr>
          <w:rFonts w:ascii="Arial" w:hAnsi="Arial" w:cs="Arial"/>
          <w:b/>
          <w:bCs/>
          <w:i/>
          <w:iCs/>
          <w:sz w:val="22"/>
          <w:szCs w:val="22"/>
          <w:lang w:val="fr-FR"/>
        </w:rPr>
        <w:t xml:space="preserve">Squatina </w:t>
      </w:r>
      <w:proofErr w:type="spellStart"/>
      <w:r w:rsidRPr="00F317D9">
        <w:rPr>
          <w:rFonts w:ascii="Arial" w:hAnsi="Arial" w:cs="Arial"/>
          <w:b/>
          <w:bCs/>
          <w:i/>
          <w:iCs/>
          <w:sz w:val="22"/>
          <w:szCs w:val="22"/>
          <w:lang w:val="fr-FR"/>
        </w:rPr>
        <w:t>squatina</w:t>
      </w:r>
      <w:proofErr w:type="spellEnd"/>
      <w:r w:rsidRPr="00F317D9">
        <w:rPr>
          <w:rFonts w:ascii="Arial" w:hAnsi="Arial" w:cs="Arial"/>
          <w:b/>
          <w:bCs/>
          <w:sz w:val="22"/>
          <w:szCs w:val="22"/>
          <w:lang w:val="fr-FR"/>
        </w:rPr>
        <w:t>) EN MÉDITERRANÉE</w:t>
      </w:r>
    </w:p>
    <w:p w14:paraId="2AF097D1" w14:textId="77777777" w:rsidR="00F317D9" w:rsidRPr="00F317D9" w:rsidRDefault="00F317D9" w:rsidP="00F317D9">
      <w:pPr>
        <w:widowControl/>
        <w:autoSpaceDE/>
        <w:autoSpaceDN/>
        <w:jc w:val="both"/>
        <w:textAlignment w:val="auto"/>
        <w:rPr>
          <w:rFonts w:ascii="Arial" w:eastAsiaTheme="minorHAnsi" w:hAnsi="Arial" w:cs="Arial"/>
          <w:sz w:val="22"/>
          <w:szCs w:val="22"/>
          <w:lang w:val="fr-FR"/>
        </w:rPr>
      </w:pPr>
    </w:p>
    <w:p w14:paraId="6AFCF348" w14:textId="77777777" w:rsidR="00F317D9" w:rsidRPr="00F317D9" w:rsidRDefault="00F317D9" w:rsidP="00F317D9">
      <w:pPr>
        <w:widowControl/>
        <w:autoSpaceDE/>
        <w:autoSpaceDN/>
        <w:jc w:val="both"/>
        <w:textAlignment w:val="auto"/>
        <w:rPr>
          <w:rFonts w:ascii="Arial" w:eastAsiaTheme="minorHAnsi" w:hAnsi="Arial" w:cs="Arial"/>
          <w:i/>
          <w:sz w:val="22"/>
          <w:szCs w:val="22"/>
          <w:lang w:val="fr-FR"/>
        </w:rPr>
      </w:pPr>
    </w:p>
    <w:p w14:paraId="050E0081" w14:textId="414D98EC" w:rsidR="00F317D9" w:rsidRPr="00F317D9" w:rsidRDefault="00F317D9" w:rsidP="00F317D9">
      <w:pPr>
        <w:widowControl/>
        <w:autoSpaceDE/>
        <w:autoSpaceDN/>
        <w:jc w:val="both"/>
        <w:textAlignment w:val="auto"/>
        <w:rPr>
          <w:rFonts w:ascii="Arial" w:eastAsiaTheme="minorHAnsi" w:hAnsi="Arial" w:cs="Arial"/>
          <w:b/>
          <w:i/>
          <w:sz w:val="22"/>
          <w:szCs w:val="22"/>
          <w:lang w:val="fr-FR"/>
        </w:rPr>
      </w:pPr>
      <w:r w:rsidRPr="00F317D9">
        <w:rPr>
          <w:rFonts w:ascii="Arial" w:eastAsiaTheme="minorHAnsi" w:hAnsi="Arial" w:cs="Arial"/>
          <w:b/>
          <w:i/>
          <w:sz w:val="22"/>
          <w:szCs w:val="22"/>
          <w:lang w:val="fr-FR"/>
        </w:rPr>
        <w:t>À l'a</w:t>
      </w:r>
      <w:r w:rsidR="004F7E32">
        <w:rPr>
          <w:rFonts w:ascii="Arial" w:eastAsiaTheme="minorHAnsi" w:hAnsi="Arial" w:cs="Arial"/>
          <w:b/>
          <w:i/>
          <w:sz w:val="22"/>
          <w:szCs w:val="22"/>
          <w:lang w:val="fr-FR"/>
        </w:rPr>
        <w:t xml:space="preserve">dresse </w:t>
      </w:r>
      <w:r w:rsidRPr="00F317D9">
        <w:rPr>
          <w:rFonts w:ascii="Arial" w:eastAsiaTheme="minorHAnsi" w:hAnsi="Arial" w:cs="Arial"/>
          <w:b/>
          <w:i/>
          <w:sz w:val="22"/>
          <w:szCs w:val="22"/>
          <w:lang w:val="fr-FR"/>
        </w:rPr>
        <w:t xml:space="preserve">des Parties </w:t>
      </w:r>
    </w:p>
    <w:p w14:paraId="05360559" w14:textId="77777777" w:rsidR="00F317D9" w:rsidRPr="00F317D9" w:rsidRDefault="00F317D9" w:rsidP="00F317D9">
      <w:pPr>
        <w:widowControl/>
        <w:autoSpaceDE/>
        <w:autoSpaceDN/>
        <w:jc w:val="both"/>
        <w:textAlignment w:val="auto"/>
        <w:rPr>
          <w:rFonts w:ascii="Arial" w:eastAsiaTheme="minorHAnsi" w:hAnsi="Arial" w:cs="Arial"/>
          <w:sz w:val="22"/>
          <w:szCs w:val="22"/>
          <w:lang w:val="fr-FR"/>
        </w:rPr>
      </w:pPr>
    </w:p>
    <w:p w14:paraId="0477C874" w14:textId="77777777" w:rsidR="00F317D9" w:rsidRPr="00F317D9" w:rsidRDefault="00F317D9" w:rsidP="00F317D9">
      <w:pPr>
        <w:widowControl/>
        <w:autoSpaceDE/>
        <w:autoSpaceDN/>
        <w:ind w:left="851" w:hanging="851"/>
        <w:jc w:val="both"/>
        <w:textAlignment w:val="auto"/>
        <w:rPr>
          <w:rFonts w:ascii="Arial" w:eastAsiaTheme="minorHAnsi" w:hAnsi="Arial" w:cs="Arial"/>
          <w:iCs/>
          <w:sz w:val="22"/>
          <w:szCs w:val="22"/>
          <w:lang w:val="fr-FR"/>
        </w:rPr>
      </w:pPr>
      <w:r w:rsidRPr="00F317D9">
        <w:rPr>
          <w:rFonts w:ascii="Arial" w:eastAsiaTheme="minorHAnsi" w:hAnsi="Arial" w:cs="Arial"/>
          <w:sz w:val="22"/>
          <w:szCs w:val="22"/>
          <w:lang w:val="fr-FR"/>
        </w:rPr>
        <w:t>14.AA</w:t>
      </w:r>
      <w:r w:rsidRPr="00F317D9">
        <w:rPr>
          <w:rFonts w:ascii="Arial" w:eastAsiaTheme="minorHAnsi" w:hAnsi="Arial" w:cs="Arial"/>
          <w:sz w:val="22"/>
          <w:szCs w:val="22"/>
          <w:lang w:val="fr-FR"/>
        </w:rPr>
        <w:tab/>
      </w:r>
      <w:r w:rsidRPr="00F317D9">
        <w:rPr>
          <w:rFonts w:ascii="Arial" w:eastAsiaTheme="minorHAnsi" w:hAnsi="Arial" w:cs="Arial"/>
          <w:iCs/>
          <w:sz w:val="22"/>
          <w:szCs w:val="22"/>
          <w:lang w:val="fr-FR"/>
        </w:rPr>
        <w:t>Les Parties qui sont des États de l'aire de répartition de l'espèce sont priées :</w:t>
      </w:r>
    </w:p>
    <w:p w14:paraId="0251C88F" w14:textId="77777777" w:rsidR="00F317D9" w:rsidRPr="00F317D9" w:rsidRDefault="00F317D9" w:rsidP="00F317D9">
      <w:pPr>
        <w:widowControl/>
        <w:autoSpaceDE/>
        <w:autoSpaceDN/>
        <w:ind w:left="720" w:hanging="720"/>
        <w:jc w:val="both"/>
        <w:textAlignment w:val="auto"/>
        <w:rPr>
          <w:rFonts w:ascii="Arial" w:eastAsiaTheme="minorHAnsi" w:hAnsi="Arial" w:cs="Arial"/>
          <w:iCs/>
          <w:sz w:val="22"/>
          <w:szCs w:val="22"/>
          <w:lang w:val="fr-FR"/>
        </w:rPr>
      </w:pPr>
    </w:p>
    <w:p w14:paraId="1687D531" w14:textId="7C3E3767" w:rsidR="00F317D9" w:rsidRPr="00F317D9" w:rsidRDefault="00F317D9" w:rsidP="00F317D9">
      <w:pPr>
        <w:widowControl/>
        <w:numPr>
          <w:ilvl w:val="0"/>
          <w:numId w:val="2"/>
        </w:numPr>
        <w:autoSpaceDE/>
        <w:autoSpaceDN/>
        <w:adjustRightInd w:val="0"/>
        <w:ind w:left="1418" w:hanging="567"/>
        <w:jc w:val="both"/>
        <w:textAlignment w:val="auto"/>
        <w:rPr>
          <w:rFonts w:ascii="Arial" w:eastAsiaTheme="minorHAnsi" w:hAnsi="Arial" w:cs="Arial"/>
          <w:iCs/>
          <w:sz w:val="22"/>
          <w:szCs w:val="22"/>
          <w:lang w:val="fr-FR"/>
        </w:rPr>
      </w:pPr>
      <w:r w:rsidRPr="00F317D9">
        <w:rPr>
          <w:rFonts w:ascii="Arial" w:eastAsiaTheme="minorHAnsi" w:hAnsi="Arial" w:cs="Arial"/>
          <w:iCs/>
          <w:sz w:val="22"/>
          <w:szCs w:val="22"/>
          <w:lang w:val="fr-FR"/>
        </w:rPr>
        <w:t>D'entreprendre</w:t>
      </w:r>
      <w:r w:rsidR="004F7E32">
        <w:rPr>
          <w:rFonts w:ascii="Arial" w:eastAsiaTheme="minorHAnsi" w:hAnsi="Arial" w:cs="Arial"/>
          <w:iCs/>
          <w:sz w:val="22"/>
          <w:szCs w:val="22"/>
          <w:lang w:val="fr-FR"/>
        </w:rPr>
        <w:t>, dans la mesure du possible,</w:t>
      </w:r>
      <w:r w:rsidRPr="00F317D9">
        <w:rPr>
          <w:rFonts w:ascii="Arial" w:eastAsiaTheme="minorHAnsi" w:hAnsi="Arial" w:cs="Arial"/>
          <w:iCs/>
          <w:sz w:val="22"/>
          <w:szCs w:val="22"/>
          <w:lang w:val="fr-FR"/>
        </w:rPr>
        <w:t xml:space="preserve"> les activités indiquées dans le Plan d'action par espèce pour l'Ange de mer (</w:t>
      </w:r>
      <w:r w:rsidRPr="00F317D9">
        <w:rPr>
          <w:rFonts w:ascii="Arial" w:eastAsiaTheme="minorHAnsi" w:hAnsi="Arial" w:cs="Arial"/>
          <w:i/>
          <w:sz w:val="22"/>
          <w:szCs w:val="22"/>
          <w:lang w:val="fr-FR"/>
        </w:rPr>
        <w:t xml:space="preserve">Squatina </w:t>
      </w:r>
      <w:proofErr w:type="spellStart"/>
      <w:r w:rsidRPr="00F317D9">
        <w:rPr>
          <w:rFonts w:ascii="Arial" w:eastAsiaTheme="minorHAnsi" w:hAnsi="Arial" w:cs="Arial"/>
          <w:i/>
          <w:sz w:val="22"/>
          <w:szCs w:val="22"/>
          <w:lang w:val="fr-FR"/>
        </w:rPr>
        <w:t>squatina</w:t>
      </w:r>
      <w:proofErr w:type="spellEnd"/>
      <w:r w:rsidRPr="00F317D9">
        <w:rPr>
          <w:rFonts w:ascii="Arial" w:eastAsiaTheme="minorHAnsi" w:hAnsi="Arial" w:cs="Arial"/>
          <w:iCs/>
          <w:sz w:val="22"/>
          <w:szCs w:val="22"/>
          <w:lang w:val="fr-FR"/>
        </w:rPr>
        <w:t>) en Méditerranée comme devant être mises en œuvre immédiatement et à court terme et menées à bien en priorité dans un délai de trois ans, de poursuivre la réalisation des activités en cours et à moyen terme, et de commencer à mettre en œuvre les activités à long terme dans un délai de cinq ans ;</w:t>
      </w:r>
    </w:p>
    <w:p w14:paraId="740A77F7" w14:textId="77777777" w:rsidR="00F317D9" w:rsidRPr="00F317D9" w:rsidRDefault="00F317D9" w:rsidP="00F317D9">
      <w:pPr>
        <w:adjustRightInd w:val="0"/>
        <w:ind w:left="1418" w:hanging="567"/>
        <w:jc w:val="both"/>
        <w:textAlignment w:val="auto"/>
        <w:rPr>
          <w:rFonts w:ascii="Arial" w:eastAsiaTheme="minorHAnsi" w:hAnsi="Arial" w:cs="Arial"/>
          <w:iCs/>
          <w:sz w:val="22"/>
          <w:szCs w:val="22"/>
          <w:lang w:val="fr-FR"/>
        </w:rPr>
      </w:pPr>
    </w:p>
    <w:p w14:paraId="50A9344B" w14:textId="77777777" w:rsidR="00F317D9" w:rsidRPr="00F317D9" w:rsidRDefault="00F317D9" w:rsidP="00F317D9">
      <w:pPr>
        <w:widowControl/>
        <w:numPr>
          <w:ilvl w:val="0"/>
          <w:numId w:val="2"/>
        </w:numPr>
        <w:autoSpaceDE/>
        <w:autoSpaceDN/>
        <w:adjustRightInd w:val="0"/>
        <w:ind w:left="1418" w:hanging="567"/>
        <w:jc w:val="both"/>
        <w:textAlignment w:val="auto"/>
        <w:rPr>
          <w:rFonts w:ascii="Arial" w:eastAsiaTheme="minorHAnsi" w:hAnsi="Arial" w:cs="Arial"/>
          <w:iCs/>
          <w:sz w:val="22"/>
          <w:szCs w:val="22"/>
          <w:lang w:val="fr-FR"/>
        </w:rPr>
      </w:pPr>
      <w:r w:rsidRPr="00F317D9">
        <w:rPr>
          <w:rFonts w:ascii="Arial" w:eastAsiaTheme="minorHAnsi" w:hAnsi="Arial" w:cs="Arial"/>
          <w:iCs/>
          <w:sz w:val="22"/>
          <w:szCs w:val="22"/>
          <w:lang w:val="fr-FR"/>
        </w:rPr>
        <w:t xml:space="preserve">De fournir des informations et du matériel pertinents pour mettre à jour l'annexe III du Plan d'action par espèce pour l'Ange de mer en Méditerranée, qui concerne la législation pertinente pour la conservation de l'Ange de mer (Squatina </w:t>
      </w:r>
      <w:proofErr w:type="spellStart"/>
      <w:r w:rsidRPr="00F317D9">
        <w:rPr>
          <w:rFonts w:ascii="Arial" w:eastAsiaTheme="minorHAnsi" w:hAnsi="Arial" w:cs="Arial"/>
          <w:iCs/>
          <w:sz w:val="22"/>
          <w:szCs w:val="22"/>
          <w:lang w:val="fr-FR"/>
        </w:rPr>
        <w:t>squatina</w:t>
      </w:r>
      <w:proofErr w:type="spellEnd"/>
      <w:r w:rsidRPr="00F317D9">
        <w:rPr>
          <w:rFonts w:ascii="Arial" w:eastAsiaTheme="minorHAnsi" w:hAnsi="Arial" w:cs="Arial"/>
          <w:iCs/>
          <w:sz w:val="22"/>
          <w:szCs w:val="22"/>
          <w:lang w:val="fr-FR"/>
        </w:rPr>
        <w:t xml:space="preserve">), ainsi que pour développer l'annexe IV, qui recense les outils et orientations appuyant la mise en œuvre du Plan d'action par espèce ; </w:t>
      </w:r>
    </w:p>
    <w:p w14:paraId="0647FAF0" w14:textId="77777777" w:rsidR="00F317D9" w:rsidRPr="00F317D9" w:rsidRDefault="00F317D9" w:rsidP="00F317D9">
      <w:pPr>
        <w:adjustRightInd w:val="0"/>
        <w:ind w:left="1418" w:hanging="567"/>
        <w:jc w:val="both"/>
        <w:textAlignment w:val="auto"/>
        <w:rPr>
          <w:rFonts w:ascii="Arial" w:eastAsiaTheme="minorHAnsi" w:hAnsi="Arial" w:cs="Arial"/>
          <w:iCs/>
          <w:sz w:val="22"/>
          <w:szCs w:val="22"/>
          <w:lang w:val="fr-FR"/>
        </w:rPr>
      </w:pPr>
    </w:p>
    <w:p w14:paraId="12728CED" w14:textId="77777777" w:rsidR="00F317D9" w:rsidRPr="00F317D9" w:rsidRDefault="00F317D9" w:rsidP="00F317D9">
      <w:pPr>
        <w:widowControl/>
        <w:numPr>
          <w:ilvl w:val="0"/>
          <w:numId w:val="2"/>
        </w:numPr>
        <w:autoSpaceDE/>
        <w:autoSpaceDN/>
        <w:adjustRightInd w:val="0"/>
        <w:ind w:left="1418" w:hanging="567"/>
        <w:jc w:val="both"/>
        <w:textAlignment w:val="auto"/>
        <w:rPr>
          <w:rFonts w:ascii="Arial" w:eastAsiaTheme="minorHAnsi" w:hAnsi="Arial" w:cs="Arial"/>
          <w:iCs/>
          <w:sz w:val="22"/>
          <w:szCs w:val="22"/>
          <w:lang w:val="fr-FR"/>
        </w:rPr>
      </w:pPr>
      <w:r w:rsidRPr="00F317D9">
        <w:rPr>
          <w:rFonts w:ascii="Arial" w:eastAsiaTheme="minorHAnsi" w:hAnsi="Arial" w:cs="Arial"/>
          <w:iCs/>
          <w:sz w:val="22"/>
          <w:szCs w:val="22"/>
          <w:lang w:val="fr-FR"/>
        </w:rPr>
        <w:t>D'établir une structure de gouvernance, y compris un groupe de travail des États de l'aire de répartition, si nécessaire, pour soutenir et contrôler la mise en œuvre et pour faciliter la coopération et la communication entre les États de l'aire de répartition ;</w:t>
      </w:r>
    </w:p>
    <w:p w14:paraId="4F951B5E" w14:textId="77777777" w:rsidR="00F317D9" w:rsidRPr="00F317D9" w:rsidRDefault="00F317D9" w:rsidP="00F317D9">
      <w:pPr>
        <w:adjustRightInd w:val="0"/>
        <w:ind w:left="1418" w:hanging="567"/>
        <w:jc w:val="both"/>
        <w:textAlignment w:val="auto"/>
        <w:rPr>
          <w:rFonts w:ascii="Arial" w:eastAsiaTheme="minorHAnsi" w:hAnsi="Arial" w:cs="Arial"/>
          <w:iCs/>
          <w:sz w:val="22"/>
          <w:szCs w:val="22"/>
          <w:lang w:val="fr-FR"/>
        </w:rPr>
      </w:pPr>
    </w:p>
    <w:p w14:paraId="2647B2A0" w14:textId="77777777" w:rsidR="00F317D9" w:rsidRPr="00F317D9" w:rsidRDefault="00F317D9" w:rsidP="00F317D9">
      <w:pPr>
        <w:widowControl/>
        <w:numPr>
          <w:ilvl w:val="0"/>
          <w:numId w:val="2"/>
        </w:numPr>
        <w:autoSpaceDE/>
        <w:autoSpaceDN/>
        <w:adjustRightInd w:val="0"/>
        <w:ind w:left="1418" w:hanging="567"/>
        <w:jc w:val="both"/>
        <w:textAlignment w:val="auto"/>
        <w:rPr>
          <w:rFonts w:ascii="Arial" w:eastAsiaTheme="minorHAnsi" w:hAnsi="Arial" w:cs="Arial"/>
          <w:iCs/>
          <w:sz w:val="22"/>
          <w:szCs w:val="22"/>
          <w:lang w:val="fr-FR"/>
        </w:rPr>
      </w:pPr>
      <w:r w:rsidRPr="00F317D9">
        <w:rPr>
          <w:rFonts w:ascii="Arial" w:eastAsiaTheme="minorHAnsi" w:hAnsi="Arial" w:cs="Arial"/>
          <w:iCs/>
          <w:sz w:val="22"/>
          <w:szCs w:val="22"/>
          <w:lang w:val="fr-FR"/>
        </w:rPr>
        <w:t>D'envisager la création de groupes de travail nationaux supplémentaires, selon les besoins, pour garantir une collaboration active entre les parties prenantes au sein de chaque État de l'aire de répartition en vue d'optimiser l'utilisation des ressources et de l'expertise ;</w:t>
      </w:r>
    </w:p>
    <w:p w14:paraId="279C76EC" w14:textId="77777777" w:rsidR="00F317D9" w:rsidRPr="00F317D9" w:rsidRDefault="00F317D9" w:rsidP="00F317D9">
      <w:pPr>
        <w:adjustRightInd w:val="0"/>
        <w:ind w:left="1418" w:hanging="567"/>
        <w:jc w:val="both"/>
        <w:textAlignment w:val="auto"/>
        <w:rPr>
          <w:rFonts w:ascii="Arial" w:eastAsiaTheme="minorHAnsi" w:hAnsi="Arial" w:cs="Arial"/>
          <w:iCs/>
          <w:sz w:val="22"/>
          <w:szCs w:val="22"/>
          <w:lang w:val="fr-FR"/>
        </w:rPr>
      </w:pPr>
    </w:p>
    <w:p w14:paraId="388B0A8F" w14:textId="77777777" w:rsidR="00F317D9" w:rsidRPr="00F317D9" w:rsidRDefault="00F317D9" w:rsidP="00F317D9">
      <w:pPr>
        <w:widowControl/>
        <w:numPr>
          <w:ilvl w:val="0"/>
          <w:numId w:val="2"/>
        </w:numPr>
        <w:autoSpaceDE/>
        <w:autoSpaceDN/>
        <w:adjustRightInd w:val="0"/>
        <w:ind w:left="1418" w:hanging="567"/>
        <w:jc w:val="both"/>
        <w:textAlignment w:val="auto"/>
        <w:rPr>
          <w:rFonts w:ascii="Arial" w:eastAsiaTheme="minorHAnsi" w:hAnsi="Arial" w:cs="Arial"/>
          <w:iCs/>
          <w:sz w:val="22"/>
          <w:szCs w:val="22"/>
          <w:lang w:val="fr-FR"/>
        </w:rPr>
      </w:pPr>
      <w:r w:rsidRPr="00F317D9">
        <w:rPr>
          <w:rFonts w:ascii="Arial" w:eastAsiaTheme="minorHAnsi" w:hAnsi="Arial" w:cs="Arial"/>
          <w:iCs/>
          <w:sz w:val="22"/>
          <w:szCs w:val="22"/>
          <w:lang w:val="fr-FR"/>
        </w:rPr>
        <w:t>De transmettre un bref rapport sur leur mise en œuvre du Plan d'action par espèce pour l'Ange de mer en Méditerranée à temps pour la dernière réunion du Comité de session avant la 15e session de la Conférence des Parties (COP15) en utilisant un modèle fourni par le Secrétariat ;</w:t>
      </w:r>
    </w:p>
    <w:p w14:paraId="4920ED16" w14:textId="77777777" w:rsidR="00F317D9" w:rsidRPr="00F317D9" w:rsidRDefault="00F317D9" w:rsidP="00F317D9">
      <w:pPr>
        <w:adjustRightInd w:val="0"/>
        <w:ind w:left="1418" w:hanging="567"/>
        <w:jc w:val="both"/>
        <w:textAlignment w:val="auto"/>
        <w:rPr>
          <w:rFonts w:ascii="Arial" w:eastAsiaTheme="minorHAnsi" w:hAnsi="Arial" w:cs="Arial"/>
          <w:iCs/>
          <w:sz w:val="22"/>
          <w:szCs w:val="22"/>
          <w:lang w:val="fr-FR"/>
        </w:rPr>
      </w:pPr>
    </w:p>
    <w:p w14:paraId="0F34365E" w14:textId="77777777" w:rsidR="00F317D9" w:rsidRPr="00F317D9" w:rsidRDefault="00F317D9" w:rsidP="00F317D9">
      <w:pPr>
        <w:widowControl/>
        <w:numPr>
          <w:ilvl w:val="0"/>
          <w:numId w:val="2"/>
        </w:numPr>
        <w:autoSpaceDE/>
        <w:autoSpaceDN/>
        <w:adjustRightInd w:val="0"/>
        <w:ind w:left="1418" w:hanging="567"/>
        <w:jc w:val="both"/>
        <w:textAlignment w:val="auto"/>
        <w:rPr>
          <w:rFonts w:ascii="Arial" w:eastAsiaTheme="minorHAnsi" w:hAnsi="Arial" w:cs="Arial"/>
          <w:iCs/>
          <w:sz w:val="22"/>
          <w:szCs w:val="22"/>
          <w:lang w:val="fr-FR"/>
        </w:rPr>
      </w:pPr>
      <w:r w:rsidRPr="00F317D9">
        <w:rPr>
          <w:rFonts w:ascii="Arial" w:eastAsiaTheme="minorHAnsi" w:hAnsi="Arial" w:cs="Arial"/>
          <w:iCs/>
          <w:sz w:val="22"/>
          <w:szCs w:val="22"/>
          <w:lang w:val="fr-FR"/>
        </w:rPr>
        <w:t>D'examiner les informations fournies par les États de l'aire de répartition sur la mise en œuvre du Plan d'action par espèce pour l'Ange de mer en Méditerranée et de préparer un bref résumé ainsi qu'une analyse ;</w:t>
      </w:r>
    </w:p>
    <w:p w14:paraId="611671AA" w14:textId="77777777" w:rsidR="00F317D9" w:rsidRPr="00F317D9" w:rsidRDefault="00F317D9" w:rsidP="00F317D9">
      <w:pPr>
        <w:adjustRightInd w:val="0"/>
        <w:ind w:left="1418" w:hanging="567"/>
        <w:jc w:val="both"/>
        <w:textAlignment w:val="auto"/>
        <w:rPr>
          <w:rFonts w:ascii="Arial" w:eastAsiaTheme="minorHAnsi" w:hAnsi="Arial" w:cs="Arial"/>
          <w:iCs/>
          <w:sz w:val="22"/>
          <w:szCs w:val="22"/>
          <w:lang w:val="fr-FR"/>
        </w:rPr>
      </w:pPr>
    </w:p>
    <w:p w14:paraId="35136578" w14:textId="77777777" w:rsidR="00F317D9" w:rsidRPr="00F317D9" w:rsidRDefault="00F317D9" w:rsidP="00F317D9">
      <w:pPr>
        <w:widowControl/>
        <w:numPr>
          <w:ilvl w:val="0"/>
          <w:numId w:val="2"/>
        </w:numPr>
        <w:autoSpaceDE/>
        <w:autoSpaceDN/>
        <w:adjustRightInd w:val="0"/>
        <w:ind w:left="1418" w:hanging="567"/>
        <w:jc w:val="both"/>
        <w:textAlignment w:val="auto"/>
        <w:rPr>
          <w:rFonts w:ascii="Arial" w:eastAsiaTheme="minorHAnsi" w:hAnsi="Arial" w:cs="Arial"/>
          <w:iCs/>
          <w:sz w:val="22"/>
          <w:szCs w:val="22"/>
          <w:lang w:val="fr-FR"/>
        </w:rPr>
      </w:pPr>
      <w:r w:rsidRPr="00F317D9">
        <w:rPr>
          <w:rFonts w:ascii="Arial" w:eastAsiaTheme="minorHAnsi" w:hAnsi="Arial" w:cs="Arial"/>
          <w:iCs/>
          <w:sz w:val="22"/>
          <w:szCs w:val="22"/>
          <w:lang w:val="fr-FR"/>
        </w:rPr>
        <w:t>De présenter à la COP15 des recommandations sur la poursuite de la mise en œuvre du Plan d'action par espèce pour l'Ange de mer en Méditerranée ;</w:t>
      </w:r>
    </w:p>
    <w:p w14:paraId="442876D9" w14:textId="77777777" w:rsidR="00F317D9" w:rsidRPr="00F317D9" w:rsidRDefault="00F317D9" w:rsidP="00F317D9">
      <w:pPr>
        <w:adjustRightInd w:val="0"/>
        <w:ind w:left="1418" w:hanging="567"/>
        <w:jc w:val="both"/>
        <w:textAlignment w:val="auto"/>
        <w:rPr>
          <w:rFonts w:ascii="Arial" w:eastAsiaTheme="minorHAnsi" w:hAnsi="Arial" w:cs="Arial"/>
          <w:iCs/>
          <w:sz w:val="22"/>
          <w:szCs w:val="22"/>
          <w:lang w:val="fr-FR"/>
        </w:rPr>
      </w:pPr>
    </w:p>
    <w:p w14:paraId="5F643CE5" w14:textId="77777777" w:rsidR="00F317D9" w:rsidRPr="00F317D9" w:rsidRDefault="00F317D9" w:rsidP="00F317D9">
      <w:pPr>
        <w:widowControl/>
        <w:numPr>
          <w:ilvl w:val="0"/>
          <w:numId w:val="2"/>
        </w:numPr>
        <w:autoSpaceDE/>
        <w:autoSpaceDN/>
        <w:adjustRightInd w:val="0"/>
        <w:ind w:left="1418" w:hanging="567"/>
        <w:jc w:val="both"/>
        <w:textAlignment w:val="auto"/>
        <w:rPr>
          <w:rFonts w:ascii="Arial" w:eastAsiaTheme="minorHAnsi" w:hAnsi="Arial" w:cs="Arial"/>
          <w:iCs/>
          <w:sz w:val="22"/>
          <w:szCs w:val="22"/>
          <w:lang w:val="fr-FR"/>
        </w:rPr>
      </w:pPr>
      <w:r w:rsidRPr="00F317D9">
        <w:rPr>
          <w:rFonts w:ascii="Arial" w:eastAsiaTheme="minorHAnsi" w:hAnsi="Arial" w:cs="Arial"/>
          <w:iCs/>
          <w:sz w:val="22"/>
          <w:szCs w:val="22"/>
          <w:lang w:val="fr-FR"/>
        </w:rPr>
        <w:t>D'encourager les États de l'aire de répartition non-Parties à adopter le Plan d'action par espèce pour l'Ange de mer en Méditerranée et d'en faire usage.</w:t>
      </w:r>
    </w:p>
    <w:p w14:paraId="238103C5" w14:textId="77777777" w:rsidR="00F317D9" w:rsidRPr="00F317D9" w:rsidRDefault="00F317D9" w:rsidP="00F317D9">
      <w:pPr>
        <w:adjustRightInd w:val="0"/>
        <w:ind w:left="1418" w:hanging="567"/>
        <w:jc w:val="both"/>
        <w:textAlignment w:val="auto"/>
        <w:rPr>
          <w:rFonts w:ascii="Arial" w:eastAsiaTheme="minorHAnsi" w:hAnsi="Arial" w:cs="Arial"/>
          <w:iCs/>
          <w:sz w:val="22"/>
          <w:szCs w:val="22"/>
          <w:lang w:val="fr-FR"/>
        </w:rPr>
      </w:pPr>
    </w:p>
    <w:p w14:paraId="277A6998" w14:textId="77777777" w:rsidR="00F317D9" w:rsidRPr="00F317D9" w:rsidRDefault="00F317D9" w:rsidP="00F317D9">
      <w:pPr>
        <w:adjustRightInd w:val="0"/>
        <w:ind w:left="851" w:hanging="851"/>
        <w:jc w:val="both"/>
        <w:textAlignment w:val="auto"/>
        <w:rPr>
          <w:rFonts w:ascii="Arial" w:eastAsiaTheme="minorHAnsi" w:hAnsi="Arial" w:cs="Arial"/>
          <w:iCs/>
          <w:sz w:val="22"/>
          <w:szCs w:val="22"/>
          <w:lang w:val="fr-FR"/>
        </w:rPr>
      </w:pPr>
      <w:r w:rsidRPr="00F317D9">
        <w:rPr>
          <w:rFonts w:ascii="Arial" w:eastAsiaTheme="minorHAnsi" w:hAnsi="Arial" w:cs="Arial"/>
          <w:sz w:val="22"/>
          <w:szCs w:val="22"/>
          <w:lang w:val="fr-FR"/>
        </w:rPr>
        <w:t>14.BB</w:t>
      </w:r>
      <w:r w:rsidRPr="00F317D9">
        <w:rPr>
          <w:rFonts w:ascii="Arial" w:eastAsiaTheme="minorHAnsi" w:hAnsi="Arial" w:cs="Arial"/>
          <w:sz w:val="22"/>
          <w:szCs w:val="22"/>
          <w:lang w:val="fr-FR"/>
        </w:rPr>
        <w:tab/>
        <w:t>Les</w:t>
      </w:r>
      <w:r w:rsidRPr="00F317D9">
        <w:rPr>
          <w:rFonts w:ascii="Arial" w:eastAsiaTheme="minorHAnsi" w:hAnsi="Arial" w:cs="Arial"/>
          <w:iCs/>
          <w:sz w:val="22"/>
          <w:szCs w:val="22"/>
          <w:lang w:val="fr-FR"/>
        </w:rPr>
        <w:t xml:space="preserve"> États de l'aire de répartition non-Parties sont priés de collaborer avec les États de l'aire de répartition Parties pour mettre en œuvre les activités décrites dans le Plan d'action par espèce </w:t>
      </w:r>
      <w:r w:rsidRPr="00F317D9">
        <w:rPr>
          <w:rFonts w:ascii="Arial" w:eastAsiaTheme="minorHAnsi" w:hAnsi="Arial" w:cs="Arial"/>
          <w:sz w:val="22"/>
          <w:szCs w:val="22"/>
          <w:lang w:val="fr-FR"/>
        </w:rPr>
        <w:t>pour l'Ange de mer en Méditerranée</w:t>
      </w:r>
      <w:r w:rsidRPr="00F317D9">
        <w:rPr>
          <w:rFonts w:ascii="Arial" w:eastAsiaTheme="minorHAnsi" w:hAnsi="Arial" w:cs="Arial"/>
          <w:iCs/>
          <w:sz w:val="22"/>
          <w:szCs w:val="22"/>
          <w:lang w:val="fr-FR"/>
        </w:rPr>
        <w:t xml:space="preserve"> ;</w:t>
      </w:r>
    </w:p>
    <w:p w14:paraId="1E31BB92" w14:textId="19F1D714" w:rsidR="00F317D9" w:rsidRPr="00F317D9" w:rsidRDefault="00F317D9" w:rsidP="00F317D9">
      <w:pPr>
        <w:widowControl/>
        <w:autoSpaceDE/>
        <w:autoSpaceDN/>
        <w:jc w:val="both"/>
        <w:textAlignment w:val="auto"/>
        <w:rPr>
          <w:rFonts w:ascii="Arial" w:eastAsiaTheme="minorHAnsi" w:hAnsi="Arial" w:cs="Arial"/>
          <w:sz w:val="22"/>
          <w:szCs w:val="22"/>
          <w:lang w:val="fr-FR"/>
        </w:rPr>
      </w:pPr>
    </w:p>
    <w:p w14:paraId="74F59139" w14:textId="1C173545" w:rsidR="004509C0" w:rsidRDefault="004509C0" w:rsidP="00F317D9">
      <w:pPr>
        <w:widowControl/>
        <w:autoSpaceDE/>
        <w:autoSpaceDN/>
        <w:jc w:val="both"/>
        <w:textAlignment w:val="auto"/>
        <w:rPr>
          <w:rFonts w:ascii="Arial" w:eastAsiaTheme="minorHAnsi" w:hAnsi="Arial" w:cs="Arial"/>
          <w:sz w:val="22"/>
          <w:szCs w:val="22"/>
          <w:lang w:val="fr-FR"/>
        </w:rPr>
      </w:pPr>
      <w:r>
        <w:rPr>
          <w:rFonts w:ascii="Arial" w:eastAsiaTheme="minorHAnsi" w:hAnsi="Arial" w:cs="Arial"/>
          <w:sz w:val="22"/>
          <w:szCs w:val="22"/>
          <w:lang w:val="fr-FR"/>
        </w:rPr>
        <w:br w:type="page"/>
      </w:r>
    </w:p>
    <w:p w14:paraId="0BD138F6" w14:textId="7B8E2E8D" w:rsidR="00F317D9" w:rsidRPr="00F317D9" w:rsidRDefault="00F317D9" w:rsidP="00F317D9">
      <w:pPr>
        <w:widowControl/>
        <w:autoSpaceDE/>
        <w:autoSpaceDN/>
        <w:jc w:val="both"/>
        <w:textAlignment w:val="auto"/>
        <w:rPr>
          <w:rFonts w:ascii="Arial" w:eastAsiaTheme="minorHAnsi" w:hAnsi="Arial" w:cs="Arial"/>
          <w:b/>
          <w:i/>
          <w:sz w:val="22"/>
          <w:szCs w:val="22"/>
          <w:lang w:val="fr-FR"/>
        </w:rPr>
      </w:pPr>
      <w:r w:rsidRPr="00F317D9">
        <w:rPr>
          <w:rFonts w:ascii="Arial" w:eastAsiaTheme="minorHAnsi" w:hAnsi="Arial" w:cs="Arial"/>
          <w:b/>
          <w:i/>
          <w:sz w:val="22"/>
          <w:szCs w:val="22"/>
          <w:lang w:val="fr-FR"/>
        </w:rPr>
        <w:lastRenderedPageBreak/>
        <w:t>À l'a</w:t>
      </w:r>
      <w:r w:rsidR="004F7E32">
        <w:rPr>
          <w:rFonts w:ascii="Arial" w:eastAsiaTheme="minorHAnsi" w:hAnsi="Arial" w:cs="Arial"/>
          <w:b/>
          <w:i/>
          <w:sz w:val="22"/>
          <w:szCs w:val="22"/>
          <w:lang w:val="fr-FR"/>
        </w:rPr>
        <w:t>dresse</w:t>
      </w:r>
      <w:r w:rsidRPr="00F317D9">
        <w:rPr>
          <w:rFonts w:ascii="Arial" w:eastAsiaTheme="minorHAnsi" w:hAnsi="Arial" w:cs="Arial"/>
          <w:b/>
          <w:i/>
          <w:sz w:val="22"/>
          <w:szCs w:val="22"/>
          <w:lang w:val="fr-FR"/>
        </w:rPr>
        <w:t xml:space="preserve"> des organisations intergouvernementales</w:t>
      </w:r>
    </w:p>
    <w:p w14:paraId="7482F594" w14:textId="77777777" w:rsidR="00F317D9" w:rsidRPr="00F317D9" w:rsidRDefault="00F317D9" w:rsidP="00F317D9">
      <w:pPr>
        <w:widowControl/>
        <w:autoSpaceDE/>
        <w:autoSpaceDN/>
        <w:jc w:val="both"/>
        <w:textAlignment w:val="auto"/>
        <w:rPr>
          <w:rFonts w:ascii="Arial" w:eastAsiaTheme="minorHAnsi" w:hAnsi="Arial" w:cs="Arial"/>
          <w:sz w:val="22"/>
          <w:szCs w:val="22"/>
          <w:lang w:val="fr-FR"/>
        </w:rPr>
      </w:pPr>
    </w:p>
    <w:p w14:paraId="5F142227" w14:textId="77777777" w:rsidR="00F317D9" w:rsidRPr="00F317D9" w:rsidRDefault="00F317D9" w:rsidP="00F317D9">
      <w:pPr>
        <w:widowControl/>
        <w:autoSpaceDE/>
        <w:autoSpaceDN/>
        <w:ind w:left="851" w:hanging="851"/>
        <w:jc w:val="both"/>
        <w:textAlignment w:val="auto"/>
        <w:rPr>
          <w:rFonts w:ascii="Arial" w:eastAsiaTheme="minorHAnsi" w:hAnsi="Arial" w:cs="Arial"/>
          <w:iCs/>
          <w:sz w:val="22"/>
          <w:szCs w:val="22"/>
          <w:lang w:val="fr-FR"/>
        </w:rPr>
      </w:pPr>
      <w:r w:rsidRPr="00F317D9">
        <w:rPr>
          <w:rFonts w:ascii="Arial" w:eastAsiaTheme="minorHAnsi" w:hAnsi="Arial" w:cs="Arial"/>
          <w:sz w:val="22"/>
          <w:szCs w:val="22"/>
          <w:lang w:val="fr-FR"/>
        </w:rPr>
        <w:t>14.CC</w:t>
      </w:r>
      <w:r w:rsidRPr="00F317D9">
        <w:rPr>
          <w:rFonts w:ascii="Arial" w:eastAsiaTheme="minorHAnsi" w:hAnsi="Arial" w:cs="Arial"/>
          <w:sz w:val="22"/>
          <w:szCs w:val="22"/>
          <w:lang w:val="fr-FR"/>
        </w:rPr>
        <w:tab/>
        <w:t xml:space="preserve">Les organisations intergouvernementales, en particulier la </w:t>
      </w:r>
      <w:r w:rsidRPr="00F317D9">
        <w:rPr>
          <w:rFonts w:ascii="Arial" w:hAnsi="Arial" w:cs="Arial"/>
          <w:sz w:val="22"/>
          <w:szCs w:val="22"/>
          <w:lang w:val="fr-FR"/>
        </w:rPr>
        <w:t xml:space="preserve">Commission générale des pêches pour la Méditerranée </w:t>
      </w:r>
      <w:r w:rsidRPr="00F317D9">
        <w:rPr>
          <w:rFonts w:ascii="Arial" w:eastAsiaTheme="minorHAnsi" w:hAnsi="Arial" w:cs="Arial"/>
          <w:sz w:val="22"/>
          <w:szCs w:val="22"/>
          <w:lang w:val="fr-FR"/>
        </w:rPr>
        <w:t>(CGPM) et le Mémorandum d'entente sur la conservation des requins migrateurs (</w:t>
      </w:r>
      <w:proofErr w:type="spellStart"/>
      <w:r w:rsidRPr="00F317D9">
        <w:rPr>
          <w:rFonts w:ascii="Arial" w:eastAsiaTheme="minorHAnsi" w:hAnsi="Arial" w:cs="Arial"/>
          <w:sz w:val="22"/>
          <w:szCs w:val="22"/>
          <w:lang w:val="fr-FR"/>
        </w:rPr>
        <w:t>MdE</w:t>
      </w:r>
      <w:proofErr w:type="spellEnd"/>
      <w:r w:rsidRPr="00F317D9">
        <w:rPr>
          <w:rFonts w:ascii="Arial" w:eastAsiaTheme="minorHAnsi" w:hAnsi="Arial" w:cs="Arial"/>
          <w:sz w:val="22"/>
          <w:szCs w:val="22"/>
          <w:lang w:val="fr-FR"/>
        </w:rPr>
        <w:t xml:space="preserve"> Requins) ainsi que son Comité consultatif, sont encouragées à continuer de </w:t>
      </w:r>
      <w:r w:rsidRPr="00F317D9">
        <w:rPr>
          <w:rFonts w:ascii="Arial" w:eastAsiaTheme="minorHAnsi" w:hAnsi="Arial" w:cs="Arial"/>
          <w:iCs/>
          <w:sz w:val="22"/>
          <w:szCs w:val="22"/>
          <w:lang w:val="fr-FR"/>
        </w:rPr>
        <w:t xml:space="preserve">contribuer à la mise en œuvre des activités décrites dans le Plan d'action par espèce </w:t>
      </w:r>
      <w:r w:rsidRPr="00F317D9">
        <w:rPr>
          <w:rFonts w:ascii="Arial" w:eastAsiaTheme="minorHAnsi" w:hAnsi="Arial" w:cs="Arial"/>
          <w:sz w:val="22"/>
          <w:szCs w:val="22"/>
          <w:lang w:val="fr-FR"/>
        </w:rPr>
        <w:t>pour l'Ange de mer en Méditerranée</w:t>
      </w:r>
      <w:r w:rsidRPr="00F317D9">
        <w:rPr>
          <w:rFonts w:ascii="Arial" w:eastAsiaTheme="minorHAnsi" w:hAnsi="Arial" w:cs="Arial"/>
          <w:iCs/>
          <w:sz w:val="22"/>
          <w:szCs w:val="22"/>
          <w:lang w:val="fr-FR"/>
        </w:rPr>
        <w:t xml:space="preserve"> ;</w:t>
      </w:r>
    </w:p>
    <w:p w14:paraId="226F27E2" w14:textId="77777777" w:rsidR="00F317D9" w:rsidRPr="00F317D9" w:rsidRDefault="00F317D9" w:rsidP="00F317D9">
      <w:pPr>
        <w:widowControl/>
        <w:autoSpaceDE/>
        <w:autoSpaceDN/>
        <w:ind w:left="851" w:hanging="851"/>
        <w:jc w:val="both"/>
        <w:textAlignment w:val="auto"/>
        <w:rPr>
          <w:rFonts w:ascii="Arial" w:eastAsiaTheme="minorHAnsi" w:hAnsi="Arial" w:cs="Arial"/>
          <w:sz w:val="22"/>
          <w:szCs w:val="22"/>
          <w:lang w:val="fr-FR"/>
        </w:rPr>
      </w:pPr>
    </w:p>
    <w:p w14:paraId="1D59CA4B" w14:textId="77777777" w:rsidR="00F317D9" w:rsidRPr="00F317D9" w:rsidRDefault="00F317D9" w:rsidP="00F317D9">
      <w:pPr>
        <w:widowControl/>
        <w:autoSpaceDE/>
        <w:autoSpaceDN/>
        <w:ind w:left="851" w:hanging="851"/>
        <w:jc w:val="both"/>
        <w:textAlignment w:val="auto"/>
        <w:rPr>
          <w:rFonts w:ascii="Arial" w:eastAsiaTheme="minorHAnsi" w:hAnsi="Arial" w:cs="Arial"/>
          <w:sz w:val="22"/>
          <w:szCs w:val="22"/>
          <w:lang w:val="fr-FR"/>
        </w:rPr>
      </w:pPr>
    </w:p>
    <w:p w14:paraId="18B253C6" w14:textId="66890533" w:rsidR="00F317D9" w:rsidRPr="00F317D9" w:rsidRDefault="00F317D9" w:rsidP="00F317D9">
      <w:pPr>
        <w:widowControl/>
        <w:autoSpaceDE/>
        <w:autoSpaceDN/>
        <w:jc w:val="both"/>
        <w:textAlignment w:val="auto"/>
        <w:rPr>
          <w:rFonts w:ascii="Arial" w:eastAsiaTheme="minorHAnsi" w:hAnsi="Arial" w:cs="Arial"/>
          <w:b/>
          <w:i/>
          <w:sz w:val="22"/>
          <w:szCs w:val="22"/>
          <w:lang w:val="fr-FR"/>
        </w:rPr>
      </w:pPr>
      <w:r w:rsidRPr="00F317D9">
        <w:rPr>
          <w:rFonts w:ascii="Arial" w:eastAsiaTheme="minorHAnsi" w:hAnsi="Arial" w:cs="Arial"/>
          <w:b/>
          <w:i/>
          <w:sz w:val="22"/>
          <w:szCs w:val="22"/>
          <w:lang w:val="fr-FR"/>
        </w:rPr>
        <w:t>À l'a</w:t>
      </w:r>
      <w:r w:rsidR="004F7E32">
        <w:rPr>
          <w:rFonts w:ascii="Arial" w:eastAsiaTheme="minorHAnsi" w:hAnsi="Arial" w:cs="Arial"/>
          <w:b/>
          <w:i/>
          <w:sz w:val="22"/>
          <w:szCs w:val="22"/>
          <w:lang w:val="fr-FR"/>
        </w:rPr>
        <w:t xml:space="preserve">dresse </w:t>
      </w:r>
      <w:r w:rsidRPr="00F317D9">
        <w:rPr>
          <w:rFonts w:ascii="Arial" w:eastAsiaTheme="minorHAnsi" w:hAnsi="Arial" w:cs="Arial"/>
          <w:b/>
          <w:i/>
          <w:sz w:val="22"/>
          <w:szCs w:val="22"/>
          <w:lang w:val="fr-FR"/>
        </w:rPr>
        <w:t>des organisations non gouvernementales et des experts</w:t>
      </w:r>
    </w:p>
    <w:p w14:paraId="0C449312" w14:textId="77777777" w:rsidR="00F317D9" w:rsidRPr="00F317D9" w:rsidRDefault="00F317D9" w:rsidP="00F317D9">
      <w:pPr>
        <w:widowControl/>
        <w:autoSpaceDE/>
        <w:autoSpaceDN/>
        <w:jc w:val="both"/>
        <w:textAlignment w:val="auto"/>
        <w:rPr>
          <w:rFonts w:ascii="Arial" w:eastAsiaTheme="minorHAnsi" w:hAnsi="Arial" w:cs="Arial"/>
          <w:sz w:val="22"/>
          <w:szCs w:val="22"/>
          <w:lang w:val="fr-FR"/>
        </w:rPr>
      </w:pPr>
    </w:p>
    <w:p w14:paraId="3DCADF99" w14:textId="77777777" w:rsidR="00F317D9" w:rsidRPr="00F317D9" w:rsidRDefault="00F317D9" w:rsidP="00F317D9">
      <w:pPr>
        <w:widowControl/>
        <w:autoSpaceDE/>
        <w:autoSpaceDN/>
        <w:ind w:left="851" w:hanging="851"/>
        <w:jc w:val="both"/>
        <w:textAlignment w:val="auto"/>
        <w:rPr>
          <w:rFonts w:ascii="Arial" w:eastAsiaTheme="minorHAnsi" w:hAnsi="Arial" w:cs="Arial"/>
          <w:sz w:val="22"/>
          <w:szCs w:val="22"/>
          <w:lang w:val="fr-FR"/>
        </w:rPr>
      </w:pPr>
      <w:r w:rsidRPr="00F317D9">
        <w:rPr>
          <w:rFonts w:ascii="Arial" w:eastAsiaTheme="minorHAnsi" w:hAnsi="Arial" w:cs="Arial"/>
          <w:sz w:val="22"/>
          <w:szCs w:val="22"/>
          <w:lang w:val="fr-FR"/>
        </w:rPr>
        <w:t>14.DD</w:t>
      </w:r>
      <w:r w:rsidRPr="00F317D9">
        <w:rPr>
          <w:rFonts w:ascii="Arial" w:eastAsiaTheme="minorHAnsi" w:hAnsi="Arial" w:cs="Arial"/>
          <w:sz w:val="22"/>
          <w:szCs w:val="22"/>
          <w:lang w:val="fr-FR"/>
        </w:rPr>
        <w:tab/>
      </w:r>
      <w:r w:rsidRPr="00F317D9">
        <w:rPr>
          <w:rFonts w:ascii="Arial" w:eastAsiaTheme="minorHAnsi" w:hAnsi="Arial" w:cs="Arial"/>
          <w:bCs/>
          <w:iCs/>
          <w:sz w:val="22"/>
          <w:szCs w:val="22"/>
          <w:lang w:val="fr-FR"/>
        </w:rPr>
        <w:t>Les organisations non gouvernementales, l'Angel Shark Conservation Network (ASCN) et les autres experts sont</w:t>
      </w:r>
      <w:r w:rsidRPr="00F317D9">
        <w:rPr>
          <w:rFonts w:ascii="Arial" w:eastAsiaTheme="minorHAnsi" w:hAnsi="Arial" w:cs="Arial"/>
          <w:sz w:val="22"/>
          <w:szCs w:val="22"/>
          <w:lang w:val="fr-FR"/>
        </w:rPr>
        <w:t xml:space="preserve"> encouragés à fournir un soutien technique aux États de l'aire de répartition pour la mise en œuvre du Plan d'action et pour le développement de son annexe IV (</w:t>
      </w:r>
      <w:r w:rsidRPr="00F317D9">
        <w:rPr>
          <w:rFonts w:ascii="Arial" w:eastAsiaTheme="minorHAnsi" w:hAnsi="Arial" w:cs="Arial"/>
          <w:i/>
          <w:sz w:val="22"/>
          <w:szCs w:val="22"/>
          <w:lang w:val="fr-FR"/>
        </w:rPr>
        <w:t>Outils et orientations appuyant la mise en œuvre du Plan d'action par espèce</w:t>
      </w:r>
      <w:r w:rsidRPr="00F317D9">
        <w:rPr>
          <w:rFonts w:ascii="Arial" w:eastAsiaTheme="minorHAnsi" w:hAnsi="Arial" w:cs="Arial"/>
          <w:sz w:val="22"/>
          <w:szCs w:val="22"/>
          <w:lang w:val="fr-FR"/>
        </w:rPr>
        <w:t>)</w:t>
      </w:r>
      <w:r w:rsidRPr="00F317D9">
        <w:rPr>
          <w:rFonts w:ascii="Arial" w:eastAsiaTheme="minorHAnsi" w:hAnsi="Arial" w:cs="Arial"/>
          <w:iCs/>
          <w:sz w:val="22"/>
          <w:szCs w:val="22"/>
          <w:lang w:val="fr-FR"/>
        </w:rPr>
        <w:t>.</w:t>
      </w:r>
    </w:p>
    <w:p w14:paraId="2AF0C40E" w14:textId="77777777" w:rsidR="00F317D9" w:rsidRPr="00F317D9" w:rsidRDefault="00F317D9" w:rsidP="00F317D9">
      <w:pPr>
        <w:widowControl/>
        <w:autoSpaceDE/>
        <w:autoSpaceDN/>
        <w:jc w:val="both"/>
        <w:textAlignment w:val="auto"/>
        <w:rPr>
          <w:rFonts w:ascii="Arial" w:eastAsiaTheme="minorHAnsi" w:hAnsi="Arial" w:cs="Arial"/>
          <w:sz w:val="22"/>
          <w:szCs w:val="22"/>
          <w:lang w:val="fr-FR"/>
        </w:rPr>
      </w:pPr>
    </w:p>
    <w:p w14:paraId="719E0DE5" w14:textId="77777777" w:rsidR="00F317D9" w:rsidRPr="00F317D9" w:rsidRDefault="00F317D9" w:rsidP="00F317D9">
      <w:pPr>
        <w:widowControl/>
        <w:autoSpaceDE/>
        <w:autoSpaceDN/>
        <w:jc w:val="both"/>
        <w:textAlignment w:val="auto"/>
        <w:rPr>
          <w:rFonts w:ascii="Arial" w:eastAsiaTheme="minorHAnsi" w:hAnsi="Arial" w:cs="Arial"/>
          <w:b/>
          <w:i/>
          <w:sz w:val="22"/>
          <w:szCs w:val="22"/>
          <w:lang w:val="fr-FR"/>
        </w:rPr>
      </w:pPr>
    </w:p>
    <w:p w14:paraId="57880EF7" w14:textId="1D0761A9" w:rsidR="00F317D9" w:rsidRPr="00F317D9" w:rsidRDefault="00F317D9" w:rsidP="00F317D9">
      <w:pPr>
        <w:widowControl/>
        <w:autoSpaceDE/>
        <w:autoSpaceDN/>
        <w:jc w:val="both"/>
        <w:textAlignment w:val="auto"/>
        <w:rPr>
          <w:rFonts w:ascii="Arial" w:eastAsiaTheme="minorHAnsi" w:hAnsi="Arial" w:cs="Arial"/>
          <w:b/>
          <w:i/>
          <w:sz w:val="22"/>
          <w:szCs w:val="22"/>
          <w:lang w:val="fr-FR"/>
        </w:rPr>
      </w:pPr>
      <w:r w:rsidRPr="00F317D9">
        <w:rPr>
          <w:rFonts w:ascii="Arial" w:eastAsiaTheme="minorHAnsi" w:hAnsi="Arial" w:cs="Arial"/>
          <w:b/>
          <w:i/>
          <w:sz w:val="22"/>
          <w:szCs w:val="22"/>
          <w:lang w:val="fr-FR"/>
        </w:rPr>
        <w:t>À l'a</w:t>
      </w:r>
      <w:r w:rsidR="004F7E32">
        <w:rPr>
          <w:rFonts w:ascii="Arial" w:eastAsiaTheme="minorHAnsi" w:hAnsi="Arial" w:cs="Arial"/>
          <w:b/>
          <w:i/>
          <w:sz w:val="22"/>
          <w:szCs w:val="22"/>
          <w:lang w:val="fr-FR"/>
        </w:rPr>
        <w:t xml:space="preserve">dresse </w:t>
      </w:r>
      <w:r w:rsidRPr="00F317D9">
        <w:rPr>
          <w:rFonts w:ascii="Arial" w:eastAsiaTheme="minorHAnsi" w:hAnsi="Arial" w:cs="Arial"/>
          <w:b/>
          <w:i/>
          <w:sz w:val="22"/>
          <w:szCs w:val="22"/>
          <w:lang w:val="fr-FR"/>
        </w:rPr>
        <w:t>du Secrétariat</w:t>
      </w:r>
    </w:p>
    <w:p w14:paraId="19B2EE7A" w14:textId="77777777" w:rsidR="00F317D9" w:rsidRPr="00F317D9" w:rsidRDefault="00F317D9" w:rsidP="00F317D9">
      <w:pPr>
        <w:widowControl/>
        <w:autoSpaceDE/>
        <w:autoSpaceDN/>
        <w:jc w:val="both"/>
        <w:textAlignment w:val="auto"/>
        <w:rPr>
          <w:rFonts w:ascii="Arial" w:eastAsiaTheme="minorHAnsi" w:hAnsi="Arial" w:cs="Arial"/>
          <w:sz w:val="22"/>
          <w:szCs w:val="22"/>
          <w:lang w:val="fr-FR"/>
        </w:rPr>
      </w:pPr>
    </w:p>
    <w:p w14:paraId="00738282" w14:textId="39621254" w:rsidR="00F317D9" w:rsidRPr="00F317D9" w:rsidRDefault="00F317D9" w:rsidP="00F317D9">
      <w:pPr>
        <w:widowControl/>
        <w:autoSpaceDE/>
        <w:autoSpaceDN/>
        <w:ind w:left="851" w:hanging="851"/>
        <w:jc w:val="both"/>
        <w:textAlignment w:val="auto"/>
        <w:rPr>
          <w:rFonts w:ascii="Arial" w:eastAsiaTheme="minorHAnsi" w:hAnsi="Arial" w:cs="Arial"/>
          <w:iCs/>
          <w:sz w:val="22"/>
          <w:szCs w:val="22"/>
          <w:lang w:val="fr-FR"/>
        </w:rPr>
      </w:pPr>
      <w:r w:rsidRPr="00F317D9">
        <w:rPr>
          <w:rFonts w:ascii="Arial" w:eastAsiaTheme="minorHAnsi" w:hAnsi="Arial" w:cs="Arial"/>
          <w:sz w:val="22"/>
          <w:szCs w:val="22"/>
          <w:lang w:val="fr-FR"/>
        </w:rPr>
        <w:t>14.</w:t>
      </w:r>
      <w:r w:rsidR="004F7E32">
        <w:rPr>
          <w:rFonts w:ascii="Arial" w:eastAsiaTheme="minorHAnsi" w:hAnsi="Arial" w:cs="Arial"/>
          <w:sz w:val="22"/>
          <w:szCs w:val="22"/>
          <w:lang w:val="fr-FR"/>
        </w:rPr>
        <w:t>EE</w:t>
      </w:r>
      <w:r w:rsidRPr="00F317D9">
        <w:rPr>
          <w:rFonts w:ascii="Arial" w:eastAsiaTheme="minorHAnsi" w:hAnsi="Arial" w:cs="Arial"/>
          <w:sz w:val="22"/>
          <w:szCs w:val="22"/>
          <w:lang w:val="fr-FR"/>
        </w:rPr>
        <w:tab/>
        <w:t>Le Secrétariat :</w:t>
      </w:r>
    </w:p>
    <w:p w14:paraId="6A6273F0" w14:textId="77777777" w:rsidR="00F317D9" w:rsidRPr="00F317D9" w:rsidRDefault="00F317D9" w:rsidP="00F317D9">
      <w:pPr>
        <w:widowControl/>
        <w:autoSpaceDE/>
        <w:autoSpaceDN/>
        <w:ind w:left="720" w:hanging="720"/>
        <w:jc w:val="both"/>
        <w:textAlignment w:val="auto"/>
        <w:rPr>
          <w:rFonts w:ascii="Arial" w:eastAsiaTheme="minorHAnsi" w:hAnsi="Arial" w:cs="Arial"/>
          <w:iCs/>
          <w:sz w:val="22"/>
          <w:szCs w:val="22"/>
          <w:lang w:val="fr-FR"/>
        </w:rPr>
      </w:pPr>
    </w:p>
    <w:p w14:paraId="5E06BFAA" w14:textId="77777777" w:rsidR="00F317D9" w:rsidRPr="00F317D9" w:rsidRDefault="00F317D9" w:rsidP="00F317D9">
      <w:pPr>
        <w:widowControl/>
        <w:numPr>
          <w:ilvl w:val="0"/>
          <w:numId w:val="3"/>
        </w:numPr>
        <w:autoSpaceDE/>
        <w:autoSpaceDN/>
        <w:adjustRightInd w:val="0"/>
        <w:ind w:left="1418" w:hanging="567"/>
        <w:jc w:val="both"/>
        <w:textAlignment w:val="auto"/>
        <w:rPr>
          <w:rFonts w:ascii="Arial" w:eastAsiaTheme="minorHAnsi" w:hAnsi="Arial" w:cs="Arial"/>
          <w:sz w:val="22"/>
          <w:szCs w:val="22"/>
          <w:lang w:val="fr-FR"/>
        </w:rPr>
      </w:pPr>
      <w:r w:rsidRPr="00F317D9">
        <w:rPr>
          <w:rFonts w:ascii="Arial" w:eastAsiaTheme="minorHAnsi" w:hAnsi="Arial" w:cs="Arial"/>
          <w:iCs/>
          <w:sz w:val="22"/>
          <w:szCs w:val="22"/>
          <w:lang w:val="fr-FR"/>
        </w:rPr>
        <w:t>Encouragera les États de l'aire de répartition non-Parties à adopter le Plan d'action par espèce</w:t>
      </w:r>
      <w:r w:rsidRPr="00F317D9">
        <w:rPr>
          <w:rFonts w:ascii="Arial" w:eastAsiaTheme="minorHAnsi" w:hAnsi="Arial" w:cs="Arial"/>
          <w:sz w:val="22"/>
          <w:szCs w:val="22"/>
          <w:lang w:val="fr-FR"/>
        </w:rPr>
        <w:t xml:space="preserve"> pour l'Ange de mer en Méditerranée</w:t>
      </w:r>
      <w:r w:rsidRPr="00F317D9">
        <w:rPr>
          <w:rFonts w:ascii="Arial" w:eastAsiaTheme="minorHAnsi" w:hAnsi="Arial" w:cs="Arial"/>
          <w:iCs/>
          <w:sz w:val="22"/>
          <w:szCs w:val="22"/>
          <w:lang w:val="fr-FR"/>
        </w:rPr>
        <w:t xml:space="preserve"> ;</w:t>
      </w:r>
    </w:p>
    <w:p w14:paraId="43F3BD44" w14:textId="77777777" w:rsidR="00F317D9" w:rsidRPr="00F317D9" w:rsidRDefault="00F317D9" w:rsidP="00F317D9">
      <w:pPr>
        <w:adjustRightInd w:val="0"/>
        <w:ind w:left="1418"/>
        <w:jc w:val="both"/>
        <w:textAlignment w:val="auto"/>
        <w:rPr>
          <w:rFonts w:ascii="Arial" w:eastAsiaTheme="minorHAnsi" w:hAnsi="Arial" w:cs="Arial"/>
          <w:sz w:val="22"/>
          <w:szCs w:val="22"/>
          <w:lang w:val="fr-FR"/>
        </w:rPr>
      </w:pPr>
    </w:p>
    <w:p w14:paraId="78B0B1BE" w14:textId="77777777" w:rsidR="00F317D9" w:rsidRPr="00F317D9" w:rsidRDefault="00F317D9" w:rsidP="00F317D9">
      <w:pPr>
        <w:widowControl/>
        <w:numPr>
          <w:ilvl w:val="0"/>
          <w:numId w:val="3"/>
        </w:numPr>
        <w:autoSpaceDE/>
        <w:autoSpaceDN/>
        <w:adjustRightInd w:val="0"/>
        <w:ind w:left="1418" w:hanging="567"/>
        <w:jc w:val="both"/>
        <w:textAlignment w:val="auto"/>
        <w:rPr>
          <w:rFonts w:ascii="Arial" w:eastAsiaTheme="minorHAnsi" w:hAnsi="Arial" w:cs="Arial"/>
          <w:sz w:val="22"/>
          <w:szCs w:val="22"/>
          <w:lang w:val="fr-FR"/>
        </w:rPr>
      </w:pPr>
      <w:r w:rsidRPr="00F317D9">
        <w:rPr>
          <w:rFonts w:ascii="Arial" w:eastAsiaTheme="minorHAnsi" w:hAnsi="Arial" w:cs="Arial"/>
          <w:sz w:val="22"/>
          <w:szCs w:val="22"/>
          <w:lang w:val="fr-FR"/>
        </w:rPr>
        <w:t>Aidera les États de l'aire de répartition à mettre en place une structure de gouvernance ainsi qu'un système de suivi et fournira une plateforme de communication, sur demande et sous réserve de la disponibilité des ressources nécessaires ;</w:t>
      </w:r>
    </w:p>
    <w:p w14:paraId="2D9FB046" w14:textId="77777777" w:rsidR="00F317D9" w:rsidRPr="00F317D9" w:rsidRDefault="00F317D9" w:rsidP="00F317D9">
      <w:pPr>
        <w:adjustRightInd w:val="0"/>
        <w:jc w:val="both"/>
        <w:textAlignment w:val="auto"/>
        <w:rPr>
          <w:rFonts w:ascii="Arial" w:eastAsiaTheme="minorHAnsi" w:hAnsi="Arial" w:cs="Arial"/>
          <w:sz w:val="22"/>
          <w:szCs w:val="22"/>
          <w:lang w:val="fr-FR"/>
        </w:rPr>
      </w:pPr>
    </w:p>
    <w:p w14:paraId="623A36C8" w14:textId="77777777" w:rsidR="00F317D9" w:rsidRPr="00F317D9" w:rsidRDefault="00F317D9" w:rsidP="00F317D9">
      <w:pPr>
        <w:widowControl/>
        <w:numPr>
          <w:ilvl w:val="0"/>
          <w:numId w:val="3"/>
        </w:numPr>
        <w:autoSpaceDE/>
        <w:autoSpaceDN/>
        <w:adjustRightInd w:val="0"/>
        <w:ind w:left="1418" w:hanging="567"/>
        <w:jc w:val="both"/>
        <w:textAlignment w:val="auto"/>
        <w:rPr>
          <w:rFonts w:ascii="Arial" w:eastAsiaTheme="minorHAnsi" w:hAnsi="Arial" w:cs="Arial"/>
          <w:sz w:val="22"/>
          <w:szCs w:val="22"/>
          <w:lang w:val="fr-FR"/>
        </w:rPr>
      </w:pPr>
      <w:r w:rsidRPr="00F317D9">
        <w:rPr>
          <w:rFonts w:ascii="Arial" w:eastAsiaTheme="minorHAnsi" w:hAnsi="Arial" w:cs="Arial"/>
          <w:sz w:val="22"/>
          <w:szCs w:val="22"/>
          <w:lang w:val="fr-FR"/>
        </w:rPr>
        <w:t xml:space="preserve">Élaborera un formulaire de rapport simple, en collaboration avec le groupe de travail des États de l'aire de répartition, afin de permettre l'évaluation des progrès réalisés dans la mise en œuvre du Plan d'action par espèce pour l'Ange de mer en Méditerranée, et le transmettra aux </w:t>
      </w:r>
      <w:r w:rsidRPr="00F317D9">
        <w:rPr>
          <w:rFonts w:ascii="Arial" w:eastAsiaTheme="minorHAnsi" w:hAnsi="Arial" w:cs="Arial"/>
          <w:iCs/>
          <w:sz w:val="22"/>
          <w:szCs w:val="22"/>
          <w:lang w:val="fr-FR"/>
        </w:rPr>
        <w:t xml:space="preserve">États de l'aire de répartition afin de faciliter l'établissement des rapports en vue de la </w:t>
      </w:r>
      <w:r w:rsidRPr="00F317D9">
        <w:rPr>
          <w:rFonts w:ascii="Arial" w:eastAsiaTheme="minorHAnsi" w:hAnsi="Arial" w:cs="Arial"/>
          <w:sz w:val="22"/>
          <w:szCs w:val="22"/>
          <w:lang w:val="fr-FR"/>
        </w:rPr>
        <w:t>COP15 ;</w:t>
      </w:r>
    </w:p>
    <w:p w14:paraId="6E549030" w14:textId="77777777" w:rsidR="00F317D9" w:rsidRPr="00F317D9" w:rsidRDefault="00F317D9" w:rsidP="00F317D9">
      <w:pPr>
        <w:adjustRightInd w:val="0"/>
        <w:ind w:left="1418"/>
        <w:jc w:val="both"/>
        <w:textAlignment w:val="auto"/>
        <w:rPr>
          <w:rFonts w:ascii="Arial" w:eastAsiaTheme="minorHAnsi" w:hAnsi="Arial" w:cs="Arial"/>
          <w:sz w:val="22"/>
          <w:szCs w:val="22"/>
          <w:lang w:val="fr-FR"/>
        </w:rPr>
      </w:pPr>
    </w:p>
    <w:p w14:paraId="3D2C731B" w14:textId="77777777" w:rsidR="00F317D9" w:rsidRPr="00F317D9" w:rsidRDefault="00F317D9" w:rsidP="00F317D9">
      <w:pPr>
        <w:widowControl/>
        <w:numPr>
          <w:ilvl w:val="0"/>
          <w:numId w:val="3"/>
        </w:numPr>
        <w:autoSpaceDE/>
        <w:autoSpaceDN/>
        <w:adjustRightInd w:val="0"/>
        <w:ind w:left="1418" w:hanging="567"/>
        <w:jc w:val="both"/>
        <w:textAlignment w:val="auto"/>
        <w:rPr>
          <w:rFonts w:ascii="Arial" w:eastAsiaTheme="minorHAnsi" w:hAnsi="Arial" w:cs="Arial"/>
          <w:sz w:val="22"/>
          <w:szCs w:val="22"/>
          <w:lang w:val="fr-FR"/>
        </w:rPr>
      </w:pPr>
      <w:r w:rsidRPr="00F317D9">
        <w:rPr>
          <w:rFonts w:ascii="Arial" w:eastAsiaTheme="minorHAnsi" w:hAnsi="Arial" w:cs="Arial"/>
          <w:iCs/>
          <w:sz w:val="22"/>
          <w:szCs w:val="22"/>
          <w:lang w:val="fr-FR"/>
        </w:rPr>
        <w:t>Convoquera, sous réserve de la disponibilité de ressources externes, une réunion des États de l'aire de répartition afin de dynamiser la mise en œuvre des actions prioritaires et de faciliter la coordination dans l'ensemble de la région.</w:t>
      </w:r>
    </w:p>
    <w:p w14:paraId="7D13B44A" w14:textId="77777777" w:rsidR="00D82C56" w:rsidRPr="00A048E3" w:rsidRDefault="00D82C56" w:rsidP="00F317D9">
      <w:pPr>
        <w:rPr>
          <w:rFonts w:ascii="Arial" w:hAnsi="Arial" w:cs="Arial"/>
          <w:sz w:val="22"/>
          <w:szCs w:val="22"/>
          <w:lang w:val="fr-FR"/>
        </w:rPr>
      </w:pPr>
    </w:p>
    <w:p w14:paraId="77F883D9" w14:textId="77777777" w:rsidR="00D82C56" w:rsidRPr="00A048E3" w:rsidRDefault="00D82C56" w:rsidP="00F317D9">
      <w:pPr>
        <w:rPr>
          <w:rFonts w:ascii="Arial" w:hAnsi="Arial" w:cs="Arial"/>
          <w:sz w:val="22"/>
          <w:szCs w:val="22"/>
          <w:lang w:val="fr-FR"/>
        </w:rPr>
      </w:pPr>
    </w:p>
    <w:p w14:paraId="1EEE6BE9" w14:textId="77777777" w:rsidR="00CB22BB" w:rsidRPr="00A048E3" w:rsidRDefault="00CB22BB" w:rsidP="00F317D9">
      <w:pPr>
        <w:rPr>
          <w:rFonts w:ascii="Arial" w:hAnsi="Arial" w:cs="Arial"/>
          <w:lang w:val="fr-FR"/>
        </w:rPr>
      </w:pPr>
    </w:p>
    <w:sectPr w:rsidR="00CB22BB" w:rsidRPr="00A048E3" w:rsidSect="004509C0">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7357B" w14:textId="77777777" w:rsidR="00283BE1" w:rsidRDefault="00283BE1">
      <w:r>
        <w:separator/>
      </w:r>
    </w:p>
  </w:endnote>
  <w:endnote w:type="continuationSeparator" w:id="0">
    <w:p w14:paraId="37927EB2" w14:textId="77777777" w:rsidR="00283BE1" w:rsidRDefault="00283BE1">
      <w:r>
        <w:continuationSeparator/>
      </w:r>
    </w:p>
  </w:endnote>
  <w:endnote w:type="continuationNotice" w:id="1">
    <w:p w14:paraId="1F513AB9" w14:textId="77777777" w:rsidR="00283BE1" w:rsidRDefault="00283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7277F" w14:textId="77777777" w:rsidR="00283BE1" w:rsidRDefault="00283BE1">
      <w:r>
        <w:rPr>
          <w:color w:val="000000"/>
        </w:rPr>
        <w:separator/>
      </w:r>
    </w:p>
  </w:footnote>
  <w:footnote w:type="continuationSeparator" w:id="0">
    <w:p w14:paraId="67C014A9" w14:textId="77777777" w:rsidR="00283BE1" w:rsidRDefault="00283BE1">
      <w:r>
        <w:continuationSeparator/>
      </w:r>
    </w:p>
  </w:footnote>
  <w:footnote w:type="continuationNotice" w:id="1">
    <w:p w14:paraId="5612DB7D" w14:textId="77777777" w:rsidR="00283BE1" w:rsidRDefault="00283B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5CD2CBD5" w:rsidR="002B3E88" w:rsidRPr="004509C0"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4509C0">
      <w:rPr>
        <w:rFonts w:ascii="Arial" w:hAnsi="Arial" w:cs="Arial"/>
        <w:i/>
        <w:sz w:val="18"/>
        <w:szCs w:val="18"/>
        <w:lang w:val="en-GB"/>
      </w:rPr>
      <w:t>UNEP/CMS/COP1</w:t>
    </w:r>
    <w:r w:rsidR="00CB22BB" w:rsidRPr="004509C0">
      <w:rPr>
        <w:rFonts w:ascii="Arial" w:hAnsi="Arial" w:cs="Arial"/>
        <w:i/>
        <w:sz w:val="18"/>
        <w:szCs w:val="18"/>
        <w:lang w:val="en-GB"/>
      </w:rPr>
      <w:t>4</w:t>
    </w:r>
    <w:r w:rsidRPr="004509C0">
      <w:rPr>
        <w:rFonts w:ascii="Arial" w:hAnsi="Arial" w:cs="Arial"/>
        <w:i/>
        <w:sz w:val="18"/>
        <w:szCs w:val="18"/>
        <w:lang w:val="en-GB"/>
      </w:rPr>
      <w:t>/CRP</w:t>
    </w:r>
    <w:r w:rsidR="00F317D9" w:rsidRPr="004509C0">
      <w:rPr>
        <w:rFonts w:ascii="Arial" w:hAnsi="Arial" w:cs="Arial"/>
        <w:i/>
        <w:sz w:val="18"/>
        <w:szCs w:val="18"/>
        <w:lang w:val="en-GB"/>
      </w:rPr>
      <w:t>27.7.1</w:t>
    </w:r>
  </w:p>
  <w:p w14:paraId="50B9F4CC" w14:textId="77777777" w:rsidR="002B3E88"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3100BDA6" w:rsidR="002B3E88" w:rsidRPr="004509C0"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4509C0">
      <w:rPr>
        <w:rFonts w:ascii="Arial" w:hAnsi="Arial" w:cs="Arial"/>
        <w:i/>
        <w:sz w:val="18"/>
        <w:szCs w:val="18"/>
        <w:lang w:val="en-GB"/>
      </w:rPr>
      <w:t>UNEP/CMS/COP1</w:t>
    </w:r>
    <w:r w:rsidR="00CB22BB" w:rsidRPr="004509C0">
      <w:rPr>
        <w:rFonts w:ascii="Arial" w:hAnsi="Arial" w:cs="Arial"/>
        <w:i/>
        <w:sz w:val="18"/>
        <w:szCs w:val="18"/>
        <w:lang w:val="en-GB"/>
      </w:rPr>
      <w:t>4</w:t>
    </w:r>
    <w:r w:rsidRPr="004509C0">
      <w:rPr>
        <w:rFonts w:ascii="Arial" w:hAnsi="Arial" w:cs="Arial"/>
        <w:i/>
        <w:sz w:val="18"/>
        <w:szCs w:val="18"/>
        <w:lang w:val="en-GB"/>
      </w:rPr>
      <w:t>/CRP</w:t>
    </w:r>
    <w:r w:rsidR="00F317D9" w:rsidRPr="004509C0">
      <w:rPr>
        <w:rFonts w:ascii="Arial" w:hAnsi="Arial" w:cs="Arial"/>
        <w:i/>
        <w:sz w:val="18"/>
        <w:szCs w:val="18"/>
        <w:lang w:val="en-GB"/>
      </w:rPr>
      <w:t>27.7.1</w:t>
    </w:r>
  </w:p>
  <w:p w14:paraId="75025A37" w14:textId="77777777" w:rsidR="002B3E88" w:rsidRPr="004509C0" w:rsidRDefault="002B3E88">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1FC33832" w:rsidR="007A1066" w:rsidRPr="004509C0"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4509C0">
      <w:rPr>
        <w:rFonts w:ascii="Arial" w:hAnsi="Arial" w:cs="Arial"/>
        <w:bCs/>
        <w:i/>
        <w:iCs/>
        <w:sz w:val="18"/>
        <w:szCs w:val="18"/>
        <w:lang w:val="en-GB"/>
      </w:rPr>
      <w:t>UNEP/CMS/COP1</w:t>
    </w:r>
    <w:r w:rsidR="002B3E88" w:rsidRPr="004509C0">
      <w:rPr>
        <w:rFonts w:ascii="Arial" w:hAnsi="Arial" w:cs="Arial"/>
        <w:bCs/>
        <w:i/>
        <w:iCs/>
        <w:sz w:val="18"/>
        <w:szCs w:val="18"/>
        <w:lang w:val="en-GB"/>
      </w:rPr>
      <w:t>4</w:t>
    </w:r>
    <w:r w:rsidRPr="004509C0">
      <w:rPr>
        <w:rFonts w:ascii="Arial" w:hAnsi="Arial" w:cs="Arial"/>
        <w:bCs/>
        <w:i/>
        <w:iCs/>
        <w:sz w:val="18"/>
        <w:szCs w:val="18"/>
        <w:lang w:val="en-GB"/>
      </w:rPr>
      <w:t>/CRP</w:t>
    </w:r>
    <w:r w:rsidR="008273A7" w:rsidRPr="004509C0">
      <w:rPr>
        <w:rFonts w:ascii="Arial" w:hAnsi="Arial" w:cs="Arial"/>
        <w:bCs/>
        <w:i/>
        <w:iCs/>
        <w:sz w:val="18"/>
        <w:szCs w:val="18"/>
        <w:lang w:val="en-GB"/>
      </w:rPr>
      <w:t>27.7.1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24076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143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0572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501F"/>
    <w:rsid w:val="000B0D60"/>
    <w:rsid w:val="001648A3"/>
    <w:rsid w:val="001A2200"/>
    <w:rsid w:val="002223BB"/>
    <w:rsid w:val="00283BE1"/>
    <w:rsid w:val="002B3E88"/>
    <w:rsid w:val="003F1AD8"/>
    <w:rsid w:val="0043102F"/>
    <w:rsid w:val="004509C0"/>
    <w:rsid w:val="00487D0A"/>
    <w:rsid w:val="004B58FE"/>
    <w:rsid w:val="004F7E32"/>
    <w:rsid w:val="005645C4"/>
    <w:rsid w:val="005D43E4"/>
    <w:rsid w:val="005F0639"/>
    <w:rsid w:val="007906F0"/>
    <w:rsid w:val="007A1066"/>
    <w:rsid w:val="008273A7"/>
    <w:rsid w:val="00A048E3"/>
    <w:rsid w:val="00B50BC0"/>
    <w:rsid w:val="00B61EA3"/>
    <w:rsid w:val="00C32FF1"/>
    <w:rsid w:val="00CB22BB"/>
    <w:rsid w:val="00D02658"/>
    <w:rsid w:val="00D82C56"/>
    <w:rsid w:val="00E81131"/>
    <w:rsid w:val="00E829C9"/>
    <w:rsid w:val="00EA62EA"/>
    <w:rsid w:val="00F317D9"/>
    <w:rsid w:val="00FF4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2.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230E202-6D61-42D7-AB75-6E7356CFF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2024-02-14T18:55:00Z</dcterms:created>
  <dcterms:modified xsi:type="dcterms:W3CDTF">2024-02-14T18:55:00Z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