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DA70C" w14:textId="77777777" w:rsidR="001E51F5" w:rsidRPr="001E51F5" w:rsidRDefault="001E51F5" w:rsidP="002724EF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1E51F5">
        <w:rPr>
          <w:rFonts w:ascii="Arial" w:hAnsi="Arial" w:cs="Arial"/>
          <w:b/>
          <w:bCs/>
          <w:sz w:val="22"/>
          <w:szCs w:val="22"/>
          <w:lang w:val="fr-FR"/>
        </w:rPr>
        <w:t>SIRÉNIENS, PINNIPÈDES ET LOUTRES</w:t>
      </w:r>
    </w:p>
    <w:p w14:paraId="48F82B79" w14:textId="3CFF17A2" w:rsidR="00D82C56" w:rsidRPr="002B3E88" w:rsidRDefault="005D43E4" w:rsidP="002724EF">
      <w:pPr>
        <w:spacing w:after="120"/>
        <w:jc w:val="center"/>
        <w:rPr>
          <w:rFonts w:ascii="Arial" w:hAnsi="Arial" w:cs="Arial"/>
          <w:sz w:val="22"/>
          <w:szCs w:val="22"/>
          <w:lang w:val="fr-FR"/>
        </w:rPr>
      </w:pPr>
      <w:r w:rsidRPr="002B3E88">
        <w:rPr>
          <w:rFonts w:ascii="Arial" w:hAnsi="Arial" w:cs="Arial"/>
          <w:sz w:val="22"/>
          <w:szCs w:val="22"/>
          <w:lang w:val="fr-FR"/>
        </w:rPr>
        <w:t>UNEP/CMS/COP1</w:t>
      </w:r>
      <w:r w:rsidR="002B3E88">
        <w:rPr>
          <w:rFonts w:ascii="Arial" w:hAnsi="Arial" w:cs="Arial"/>
          <w:sz w:val="22"/>
          <w:szCs w:val="22"/>
          <w:lang w:val="fr-FR"/>
        </w:rPr>
        <w:t>4</w:t>
      </w:r>
      <w:r w:rsidRPr="002B3E88">
        <w:rPr>
          <w:rFonts w:ascii="Arial" w:hAnsi="Arial" w:cs="Arial"/>
          <w:sz w:val="22"/>
          <w:szCs w:val="22"/>
          <w:lang w:val="fr-FR"/>
        </w:rPr>
        <w:t>/Doc.</w:t>
      </w:r>
      <w:r w:rsidR="001E51F5">
        <w:rPr>
          <w:rFonts w:ascii="Arial" w:hAnsi="Arial" w:cs="Arial"/>
          <w:sz w:val="22"/>
          <w:szCs w:val="22"/>
          <w:lang w:val="fr-FR"/>
        </w:rPr>
        <w:t>27.5.3/Rev.1</w:t>
      </w:r>
    </w:p>
    <w:p w14:paraId="73A89732" w14:textId="2947B3C1" w:rsidR="00D82C56" w:rsidRPr="00A048E3" w:rsidRDefault="005D43E4" w:rsidP="002D67AC">
      <w:pPr>
        <w:jc w:val="center"/>
        <w:rPr>
          <w:rFonts w:ascii="Arial" w:hAnsi="Arial" w:cs="Arial"/>
          <w:i/>
          <w:sz w:val="22"/>
          <w:szCs w:val="22"/>
          <w:lang w:val="fr-FR"/>
        </w:rPr>
      </w:pPr>
      <w:r w:rsidRPr="00A048E3">
        <w:rPr>
          <w:rFonts w:ascii="Arial" w:hAnsi="Arial" w:cs="Arial"/>
          <w:i/>
          <w:sz w:val="22"/>
          <w:szCs w:val="22"/>
          <w:lang w:val="fr-FR"/>
        </w:rPr>
        <w:t>(Pr</w:t>
      </w:r>
      <w:r w:rsidR="00971334">
        <w:rPr>
          <w:rFonts w:ascii="Arial" w:hAnsi="Arial" w:cs="Arial"/>
          <w:i/>
          <w:sz w:val="22"/>
          <w:szCs w:val="22"/>
          <w:lang w:val="fr-FR"/>
        </w:rPr>
        <w:t>é</w:t>
      </w:r>
      <w:r w:rsidRPr="00A048E3">
        <w:rPr>
          <w:rFonts w:ascii="Arial" w:hAnsi="Arial" w:cs="Arial"/>
          <w:i/>
          <w:sz w:val="22"/>
          <w:szCs w:val="22"/>
          <w:lang w:val="fr-FR"/>
        </w:rPr>
        <w:t>par</w:t>
      </w:r>
      <w:r w:rsidR="00A048E3" w:rsidRPr="00A048E3">
        <w:rPr>
          <w:rFonts w:ascii="Arial" w:hAnsi="Arial" w:cs="Arial"/>
          <w:i/>
          <w:sz w:val="22"/>
          <w:szCs w:val="22"/>
          <w:lang w:val="fr-FR"/>
        </w:rPr>
        <w:t>é par</w:t>
      </w:r>
      <w:r w:rsidR="00971334">
        <w:rPr>
          <w:rFonts w:ascii="Arial" w:hAnsi="Arial" w:cs="Arial"/>
          <w:i/>
          <w:sz w:val="22"/>
          <w:szCs w:val="22"/>
          <w:lang w:val="fr-FR"/>
        </w:rPr>
        <w:t xml:space="preserve"> le Groupe de travail sur les espèces aquatiques et le Comité plénier</w:t>
      </w:r>
      <w:r w:rsidRPr="00A048E3">
        <w:rPr>
          <w:rFonts w:ascii="Arial" w:hAnsi="Arial" w:cs="Arial"/>
          <w:i/>
          <w:sz w:val="22"/>
          <w:szCs w:val="22"/>
          <w:lang w:val="fr-FR"/>
        </w:rPr>
        <w:t>)</w:t>
      </w:r>
    </w:p>
    <w:p w14:paraId="25BD5BFE" w14:textId="77777777" w:rsidR="00D82C56" w:rsidRPr="00A048E3" w:rsidRDefault="00D82C56" w:rsidP="002D67AC">
      <w:pPr>
        <w:rPr>
          <w:rFonts w:ascii="Arial" w:hAnsi="Arial" w:cs="Arial"/>
          <w:sz w:val="22"/>
          <w:szCs w:val="22"/>
          <w:lang w:val="fr-FR"/>
        </w:rPr>
      </w:pPr>
    </w:p>
    <w:p w14:paraId="6C7ED871" w14:textId="77777777" w:rsidR="00D82C56" w:rsidRPr="00A048E3" w:rsidRDefault="00D82C56" w:rsidP="002D67AC">
      <w:pPr>
        <w:rPr>
          <w:rFonts w:ascii="Arial" w:hAnsi="Arial" w:cs="Arial"/>
          <w:sz w:val="22"/>
          <w:szCs w:val="22"/>
          <w:lang w:val="fr-FR"/>
        </w:rPr>
      </w:pPr>
    </w:p>
    <w:p w14:paraId="5CD49333" w14:textId="0FD837CB" w:rsidR="00D82C56" w:rsidRPr="00A048E3" w:rsidRDefault="00A048E3" w:rsidP="002D67AC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A048E3">
        <w:rPr>
          <w:rFonts w:ascii="Arial" w:hAnsi="Arial" w:cs="Arial"/>
          <w:sz w:val="22"/>
          <w:szCs w:val="22"/>
          <w:lang w:val="fr-FR"/>
        </w:rPr>
        <w:t>PROJET</w:t>
      </w:r>
      <w:r w:rsidR="00971334">
        <w:rPr>
          <w:rFonts w:ascii="Arial" w:hAnsi="Arial" w:cs="Arial"/>
          <w:sz w:val="22"/>
          <w:szCs w:val="22"/>
          <w:lang w:val="fr-FR"/>
        </w:rPr>
        <w:t>S</w:t>
      </w:r>
      <w:r w:rsidRPr="00A048E3">
        <w:rPr>
          <w:rFonts w:ascii="Arial" w:hAnsi="Arial" w:cs="Arial"/>
          <w:sz w:val="22"/>
          <w:szCs w:val="22"/>
          <w:lang w:val="fr-FR"/>
        </w:rPr>
        <w:t xml:space="preserve"> DE</w:t>
      </w:r>
      <w:r w:rsidR="005D43E4" w:rsidRPr="00A048E3">
        <w:rPr>
          <w:rFonts w:ascii="Arial" w:hAnsi="Arial" w:cs="Arial"/>
          <w:sz w:val="22"/>
          <w:szCs w:val="22"/>
          <w:lang w:val="fr-FR"/>
        </w:rPr>
        <w:t xml:space="preserve"> D</w:t>
      </w:r>
      <w:r w:rsidRPr="00A048E3">
        <w:rPr>
          <w:rFonts w:ascii="Arial" w:hAnsi="Arial" w:cs="Arial"/>
          <w:sz w:val="22"/>
          <w:szCs w:val="22"/>
          <w:lang w:val="fr-FR"/>
        </w:rPr>
        <w:t>É</w:t>
      </w:r>
      <w:r w:rsidR="005D43E4" w:rsidRPr="00A048E3">
        <w:rPr>
          <w:rFonts w:ascii="Arial" w:hAnsi="Arial" w:cs="Arial"/>
          <w:sz w:val="22"/>
          <w:szCs w:val="22"/>
          <w:lang w:val="fr-FR"/>
        </w:rPr>
        <w:t>CISION</w:t>
      </w:r>
      <w:r w:rsidR="00971334">
        <w:rPr>
          <w:rFonts w:ascii="Arial" w:hAnsi="Arial" w:cs="Arial"/>
          <w:sz w:val="22"/>
          <w:szCs w:val="22"/>
          <w:lang w:val="fr-FR"/>
        </w:rPr>
        <w:t>S</w:t>
      </w:r>
    </w:p>
    <w:p w14:paraId="621FE7FD" w14:textId="77777777" w:rsidR="00D82C56" w:rsidRPr="00A048E3" w:rsidRDefault="00D82C56" w:rsidP="002D67AC">
      <w:pPr>
        <w:rPr>
          <w:rFonts w:ascii="Arial" w:hAnsi="Arial" w:cs="Arial"/>
          <w:sz w:val="22"/>
          <w:szCs w:val="22"/>
          <w:lang w:val="fr-FR"/>
        </w:rPr>
      </w:pPr>
    </w:p>
    <w:p w14:paraId="34FAA9AF" w14:textId="77777777" w:rsidR="002D67AC" w:rsidRPr="002D67AC" w:rsidRDefault="002D67AC" w:rsidP="002D67AC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/>
        <w:autoSpaceDN/>
        <w:jc w:val="center"/>
        <w:textAlignment w:val="auto"/>
        <w:outlineLvl w:val="1"/>
        <w:rPr>
          <w:rFonts w:ascii="Arial" w:eastAsiaTheme="minorHAnsi" w:hAnsi="Arial" w:cs="Arial"/>
          <w:b/>
          <w:bCs/>
          <w:caps/>
          <w:sz w:val="22"/>
          <w:szCs w:val="22"/>
          <w:lang w:val="fr-FR"/>
        </w:rPr>
      </w:pPr>
      <w:r w:rsidRPr="002D67AC">
        <w:rPr>
          <w:rFonts w:ascii="Arial" w:hAnsi="Arial" w:cs="Arial"/>
          <w:b/>
          <w:bCs/>
          <w:sz w:val="22"/>
          <w:szCs w:val="22"/>
          <w:lang w:val="fr-FR"/>
        </w:rPr>
        <w:t>SIRÉNIENS, PINNIPÈDES ET LOUTRES</w:t>
      </w:r>
    </w:p>
    <w:p w14:paraId="0F4C7917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03CE2B05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1755131F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  <w:r w:rsidRPr="002D67AC">
        <w:rPr>
          <w:rFonts w:ascii="Arial" w:eastAsiaTheme="minorHAnsi" w:hAnsi="Arial" w:cs="Arial"/>
          <w:b/>
          <w:i/>
          <w:sz w:val="22"/>
          <w:szCs w:val="22"/>
          <w:lang w:val="fr-FR"/>
        </w:rPr>
        <w:t>À l’attention des Parties</w:t>
      </w:r>
    </w:p>
    <w:p w14:paraId="35CB377F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26EDABFD" w14:textId="3B0E8B59" w:rsidR="002D67AC" w:rsidRDefault="002D67AC" w:rsidP="00971334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2D67AC">
        <w:rPr>
          <w:rFonts w:ascii="Arial" w:eastAsiaTheme="minorHAnsi" w:hAnsi="Arial" w:cs="Arial"/>
          <w:sz w:val="22"/>
          <w:szCs w:val="22"/>
          <w:lang w:val="fr-FR"/>
        </w:rPr>
        <w:t>14.AA</w:t>
      </w:r>
      <w:r w:rsidRPr="002D67AC">
        <w:rPr>
          <w:rFonts w:ascii="Arial" w:eastAsiaTheme="minorHAnsi" w:hAnsi="Arial" w:cs="Arial"/>
          <w:sz w:val="22"/>
          <w:szCs w:val="22"/>
          <w:lang w:val="fr-FR"/>
        </w:rPr>
        <w:tab/>
      </w:r>
      <w:r w:rsidRPr="002D67AC">
        <w:rPr>
          <w:rFonts w:ascii="Arial" w:eastAsiaTheme="minorHAnsi" w:hAnsi="Arial" w:cs="Arial"/>
          <w:iCs/>
          <w:sz w:val="22"/>
          <w:szCs w:val="22"/>
          <w:lang w:val="fr-FR"/>
        </w:rPr>
        <w:t xml:space="preserve">Les Parties </w:t>
      </w:r>
      <w:r w:rsidR="00971334">
        <w:rPr>
          <w:rFonts w:ascii="Arial" w:eastAsiaTheme="minorHAnsi" w:hAnsi="Arial" w:cs="Arial"/>
          <w:iCs/>
          <w:sz w:val="22"/>
          <w:szCs w:val="22"/>
          <w:lang w:val="fr-FR"/>
        </w:rPr>
        <w:t>qui sont des États de l’aire de répartition de ces espèces sont priées d’</w:t>
      </w:r>
      <w:r w:rsidRPr="002D67AC">
        <w:rPr>
          <w:rFonts w:ascii="Arial" w:eastAsiaTheme="minorHAnsi" w:hAnsi="Arial" w:cs="Arial"/>
          <w:sz w:val="22"/>
          <w:szCs w:val="22"/>
          <w:lang w:val="fr-FR"/>
        </w:rPr>
        <w:t>envisager la possibilité de proposer l’inscription à l’Annexe I de la CMS des populations de dugongs d’Afrique de l’Est et de Nouvelle-Calédonie inscrites sur la Liste rouge de l’UICN en tant qu’espèces en danger critique ou en danger ;</w:t>
      </w:r>
    </w:p>
    <w:p w14:paraId="255F6C91" w14:textId="77777777" w:rsidR="00971334" w:rsidRDefault="00971334" w:rsidP="00971334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20DFC303" w14:textId="58C4CDAA" w:rsidR="002D67AC" w:rsidRPr="002D67AC" w:rsidRDefault="00971334" w:rsidP="00971334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fr-FR"/>
        </w:rPr>
      </w:pPr>
      <w:r>
        <w:rPr>
          <w:rFonts w:ascii="Arial" w:eastAsiaTheme="minorHAnsi" w:hAnsi="Arial" w:cs="Arial"/>
          <w:sz w:val="22"/>
          <w:szCs w:val="22"/>
          <w:lang w:val="fr-FR"/>
        </w:rPr>
        <w:t>14.BB</w:t>
      </w:r>
      <w:r>
        <w:rPr>
          <w:rFonts w:ascii="Arial" w:eastAsiaTheme="minorHAnsi" w:hAnsi="Arial" w:cs="Arial"/>
          <w:sz w:val="22"/>
          <w:szCs w:val="22"/>
          <w:lang w:val="fr-FR"/>
        </w:rPr>
        <w:tab/>
        <w:t xml:space="preserve">Les Paries sont priées </w:t>
      </w:r>
      <w:r w:rsidR="00A114B3">
        <w:rPr>
          <w:rFonts w:ascii="Arial" w:eastAsiaTheme="minorHAnsi" w:hAnsi="Arial" w:cs="Arial"/>
          <w:sz w:val="22"/>
          <w:szCs w:val="22"/>
          <w:lang w:val="fr-FR"/>
        </w:rPr>
        <w:t>d’aider</w:t>
      </w:r>
      <w:r w:rsidR="002D67AC" w:rsidRPr="002D67AC">
        <w:rPr>
          <w:rFonts w:ascii="Arial" w:eastAsiaTheme="minorHAnsi" w:hAnsi="Arial" w:cs="Arial"/>
          <w:iCs/>
          <w:sz w:val="22"/>
          <w:szCs w:val="22"/>
          <w:lang w:val="fr-FR"/>
        </w:rPr>
        <w:t xml:space="preserve"> le Secrétariat </w:t>
      </w:r>
      <w:r w:rsidR="00A114B3">
        <w:rPr>
          <w:rFonts w:ascii="Arial" w:eastAsiaTheme="minorHAnsi" w:hAnsi="Arial" w:cs="Arial"/>
          <w:iCs/>
          <w:sz w:val="22"/>
          <w:szCs w:val="22"/>
          <w:lang w:val="fr-FR"/>
        </w:rPr>
        <w:t>à obtenir</w:t>
      </w:r>
      <w:r w:rsidR="002D67AC" w:rsidRPr="002D67AC">
        <w:rPr>
          <w:rFonts w:ascii="Arial" w:eastAsiaTheme="minorHAnsi" w:hAnsi="Arial" w:cs="Arial"/>
          <w:iCs/>
          <w:sz w:val="22"/>
          <w:szCs w:val="22"/>
          <w:lang w:val="fr-FR"/>
        </w:rPr>
        <w:t xml:space="preserve"> l’expertise externe nécessaire pour </w:t>
      </w:r>
      <w:r>
        <w:rPr>
          <w:rFonts w:ascii="Arial" w:eastAsiaTheme="minorHAnsi" w:hAnsi="Arial" w:cs="Arial"/>
          <w:iCs/>
          <w:sz w:val="22"/>
          <w:szCs w:val="22"/>
          <w:lang w:val="fr-FR"/>
        </w:rPr>
        <w:t>élaborer</w:t>
      </w:r>
      <w:r w:rsidR="002D67AC" w:rsidRPr="002D67AC">
        <w:rPr>
          <w:rFonts w:ascii="Arial" w:eastAsiaTheme="minorHAnsi" w:hAnsi="Arial" w:cs="Arial"/>
          <w:iCs/>
          <w:sz w:val="22"/>
          <w:szCs w:val="22"/>
          <w:lang w:val="fr-FR"/>
        </w:rPr>
        <w:t xml:space="preserve"> des projets d’examen de l’état de conservation des espèces de mammifères aquatiques inscrites aux </w:t>
      </w:r>
      <w:r>
        <w:rPr>
          <w:rFonts w:ascii="Arial" w:eastAsiaTheme="minorHAnsi" w:hAnsi="Arial" w:cs="Arial"/>
          <w:iCs/>
          <w:sz w:val="22"/>
          <w:szCs w:val="22"/>
          <w:lang w:val="fr-FR"/>
        </w:rPr>
        <w:t>a</w:t>
      </w:r>
      <w:r w:rsidR="002D67AC" w:rsidRPr="002D67AC">
        <w:rPr>
          <w:rFonts w:ascii="Arial" w:eastAsiaTheme="minorHAnsi" w:hAnsi="Arial" w:cs="Arial"/>
          <w:iCs/>
          <w:sz w:val="22"/>
          <w:szCs w:val="22"/>
          <w:lang w:val="fr-FR"/>
        </w:rPr>
        <w:t>nnexes de la CMS et des menaces qui pèsent sur elles, ainsi que des recommandations pour examen par le Conseil scientifique comme prévu dans la Décision 14.CC.</w:t>
      </w:r>
    </w:p>
    <w:p w14:paraId="4349147E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18"/>
          <w:szCs w:val="18"/>
          <w:lang w:val="fr-FR"/>
        </w:rPr>
      </w:pPr>
    </w:p>
    <w:p w14:paraId="65A40DC6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18"/>
          <w:szCs w:val="18"/>
          <w:lang w:val="fr-FR"/>
        </w:rPr>
      </w:pPr>
    </w:p>
    <w:p w14:paraId="61B14343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  <w:r w:rsidRPr="002D67AC">
        <w:rPr>
          <w:rFonts w:ascii="Arial" w:eastAsiaTheme="minorHAnsi" w:hAnsi="Arial" w:cs="Arial"/>
          <w:b/>
          <w:i/>
          <w:sz w:val="22"/>
          <w:szCs w:val="22"/>
          <w:lang w:val="fr-FR"/>
        </w:rPr>
        <w:t>À l’attention des organisations non gouvernementales</w:t>
      </w:r>
    </w:p>
    <w:p w14:paraId="686E557A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6BD217FD" w14:textId="10EDCF61" w:rsidR="002D67AC" w:rsidRPr="002D67AC" w:rsidRDefault="002D67AC" w:rsidP="002D67AC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2D67AC">
        <w:rPr>
          <w:rFonts w:ascii="Arial" w:eastAsiaTheme="minorHAnsi" w:hAnsi="Arial" w:cs="Arial"/>
          <w:sz w:val="22"/>
          <w:szCs w:val="22"/>
          <w:lang w:val="fr-FR"/>
        </w:rPr>
        <w:t>14.</w:t>
      </w:r>
      <w:r w:rsidR="00971334">
        <w:rPr>
          <w:rFonts w:ascii="Arial" w:eastAsiaTheme="minorHAnsi" w:hAnsi="Arial" w:cs="Arial"/>
          <w:sz w:val="22"/>
          <w:szCs w:val="22"/>
          <w:lang w:val="fr-FR"/>
        </w:rPr>
        <w:t>CC</w:t>
      </w:r>
      <w:r w:rsidRPr="002D67AC">
        <w:rPr>
          <w:rFonts w:ascii="Arial" w:eastAsiaTheme="minorHAnsi" w:hAnsi="Arial" w:cs="Arial"/>
          <w:sz w:val="22"/>
          <w:szCs w:val="22"/>
          <w:lang w:val="fr-FR"/>
        </w:rPr>
        <w:tab/>
        <w:t xml:space="preserve">Les organisations non gouvernementales sont encouragées à offrir un soutien en nature et technique au </w:t>
      </w:r>
      <w:r w:rsidRPr="002D67AC">
        <w:rPr>
          <w:rFonts w:ascii="Arial" w:eastAsiaTheme="minorHAnsi" w:hAnsi="Arial" w:cs="Arial"/>
          <w:iCs/>
          <w:sz w:val="22"/>
          <w:szCs w:val="22"/>
          <w:lang w:val="fr-FR"/>
        </w:rPr>
        <w:t>développement de projets d’examen de l’état de conservation et des menaces pesant sur les espèces de mammifères aquatiques inscrites aux Annexes de la CMS, ainsi que de recommandations.</w:t>
      </w:r>
    </w:p>
    <w:p w14:paraId="75EF299C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18"/>
          <w:szCs w:val="18"/>
          <w:lang w:val="fr-FR"/>
        </w:rPr>
      </w:pPr>
    </w:p>
    <w:p w14:paraId="731C4AAB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18"/>
          <w:szCs w:val="18"/>
          <w:lang w:val="fr-FR"/>
        </w:rPr>
      </w:pPr>
    </w:p>
    <w:p w14:paraId="1F696BD9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2D67AC">
        <w:rPr>
          <w:rFonts w:ascii="Arial" w:eastAsiaTheme="minorHAnsi" w:hAnsi="Arial" w:cs="Arial"/>
          <w:b/>
          <w:i/>
          <w:sz w:val="22"/>
          <w:szCs w:val="22"/>
          <w:lang w:val="fr-FR"/>
        </w:rPr>
        <w:t>À l’attention du Groupe de travail sur les mammifères aquatiques du Conseil scientifique</w:t>
      </w:r>
    </w:p>
    <w:p w14:paraId="2A5B22B3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054EEFB8" w14:textId="0BCBEEF6" w:rsidR="002D67AC" w:rsidRPr="002D67AC" w:rsidRDefault="002D67AC" w:rsidP="002D67AC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2D67AC">
        <w:rPr>
          <w:rFonts w:ascii="Arial" w:eastAsiaTheme="minorHAnsi" w:hAnsi="Arial" w:cs="Arial"/>
          <w:sz w:val="22"/>
          <w:szCs w:val="22"/>
          <w:lang w:val="fr-FR"/>
        </w:rPr>
        <w:t>14.</w:t>
      </w:r>
      <w:r w:rsidR="00A114B3">
        <w:rPr>
          <w:rFonts w:ascii="Arial" w:eastAsiaTheme="minorHAnsi" w:hAnsi="Arial" w:cs="Arial"/>
          <w:sz w:val="22"/>
          <w:szCs w:val="22"/>
          <w:lang w:val="fr-FR"/>
        </w:rPr>
        <w:t>DD</w:t>
      </w:r>
      <w:r w:rsidRPr="002D67AC">
        <w:rPr>
          <w:rFonts w:ascii="Arial" w:eastAsiaTheme="minorHAnsi" w:hAnsi="Arial" w:cs="Arial"/>
          <w:sz w:val="22"/>
          <w:szCs w:val="22"/>
          <w:lang w:val="fr-FR"/>
        </w:rPr>
        <w:tab/>
        <w:t>Le Conseil scientifique, par l’intermédiaire de son Groupe de travail sur les mammifères aquatiques est prié, sous réserve de la disponibilité des ressources nécessaires :</w:t>
      </w:r>
    </w:p>
    <w:p w14:paraId="404F0C48" w14:textId="77777777" w:rsidR="002D67AC" w:rsidRPr="002D67AC" w:rsidRDefault="002D67AC" w:rsidP="002D67AC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18"/>
          <w:szCs w:val="18"/>
          <w:lang w:val="fr-FR"/>
        </w:rPr>
      </w:pPr>
    </w:p>
    <w:p w14:paraId="339706F7" w14:textId="67276072" w:rsidR="002D67AC" w:rsidRPr="002D67AC" w:rsidRDefault="002D67AC" w:rsidP="002D67AC">
      <w:pPr>
        <w:widowControl/>
        <w:numPr>
          <w:ilvl w:val="0"/>
          <w:numId w:val="2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2D67AC">
        <w:rPr>
          <w:rFonts w:ascii="Arial" w:eastAsiaTheme="minorHAnsi" w:hAnsi="Arial" w:cs="Arial"/>
          <w:sz w:val="22"/>
          <w:szCs w:val="22"/>
          <w:shd w:val="clear" w:color="auto" w:fill="FFFFFF"/>
          <w:lang w:val="fr-FR"/>
        </w:rPr>
        <w:t xml:space="preserve">d’examiner les menaces pesant au niveau régional sur les mammifères marins autres que les cétacés inscrits aux </w:t>
      </w:r>
      <w:r w:rsidR="00A114B3">
        <w:rPr>
          <w:rFonts w:ascii="Arial" w:eastAsiaTheme="minorHAnsi" w:hAnsi="Arial" w:cs="Arial"/>
          <w:sz w:val="22"/>
          <w:szCs w:val="22"/>
          <w:shd w:val="clear" w:color="auto" w:fill="FFFFFF"/>
          <w:lang w:val="fr-FR"/>
        </w:rPr>
        <w:t>a</w:t>
      </w:r>
      <w:r w:rsidRPr="002D67AC">
        <w:rPr>
          <w:rFonts w:ascii="Arial" w:eastAsiaTheme="minorHAnsi" w:hAnsi="Arial" w:cs="Arial"/>
          <w:sz w:val="22"/>
          <w:szCs w:val="22"/>
          <w:shd w:val="clear" w:color="auto" w:fill="FFFFFF"/>
          <w:lang w:val="fr-FR"/>
        </w:rPr>
        <w:t xml:space="preserve">nnexes de la CMS en donnant la priorité aux espèces ou aux populations qui ne sont pas actuellement couvertes par les accords de la CMS et/ou dont l'état de conservation est moins favorable </w:t>
      </w:r>
      <w:r w:rsidRPr="002D67AC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val="fr-FR"/>
        </w:rPr>
        <w:t>;</w:t>
      </w:r>
    </w:p>
    <w:p w14:paraId="43F2FF48" w14:textId="77777777" w:rsidR="002D67AC" w:rsidRPr="002D67AC" w:rsidRDefault="002D67AC" w:rsidP="002D67AC">
      <w:pPr>
        <w:adjustRightInd w:val="0"/>
        <w:ind w:left="1418"/>
        <w:jc w:val="both"/>
        <w:textAlignment w:val="auto"/>
        <w:rPr>
          <w:rFonts w:ascii="Arial" w:eastAsiaTheme="minorHAnsi" w:hAnsi="Arial" w:cs="Arial"/>
          <w:sz w:val="18"/>
          <w:szCs w:val="18"/>
          <w:lang w:val="fr-FR"/>
        </w:rPr>
      </w:pPr>
    </w:p>
    <w:p w14:paraId="5C3846EB" w14:textId="77777777" w:rsidR="002D67AC" w:rsidRPr="002D67AC" w:rsidRDefault="002D67AC" w:rsidP="002D67AC">
      <w:pPr>
        <w:widowControl/>
        <w:numPr>
          <w:ilvl w:val="0"/>
          <w:numId w:val="2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2D67AC">
        <w:rPr>
          <w:rFonts w:ascii="Arial" w:eastAsiaTheme="minorHAnsi" w:hAnsi="Arial" w:cstheme="minorBidi"/>
          <w:sz w:val="22"/>
          <w:szCs w:val="22"/>
          <w:lang w:val="fr-FR"/>
        </w:rPr>
        <w:t>s</w:t>
      </w:r>
      <w:r w:rsidRPr="002D67AC">
        <w:rPr>
          <w:rFonts w:ascii="Arial" w:eastAsiaTheme="minorHAnsi" w:hAnsi="Arial" w:cs="Arial"/>
          <w:sz w:val="22"/>
          <w:szCs w:val="22"/>
          <w:lang w:val="fr-FR"/>
        </w:rPr>
        <w:t>ur la base de cette évaluation des menaces et des priorités régionales, de préparer des recommandations détaillées pour ces autres espèces de mammifères aquatiques, pour examen par le Conseil scientifique ;</w:t>
      </w:r>
    </w:p>
    <w:p w14:paraId="7605966F" w14:textId="77777777" w:rsidR="002D67AC" w:rsidRPr="002D67AC" w:rsidRDefault="002D67AC" w:rsidP="002D67AC">
      <w:pPr>
        <w:adjustRightInd w:val="0"/>
        <w:ind w:left="1418"/>
        <w:jc w:val="both"/>
        <w:textAlignment w:val="auto"/>
        <w:rPr>
          <w:rFonts w:ascii="Arial" w:eastAsiaTheme="minorHAnsi" w:hAnsi="Arial" w:cs="Arial"/>
          <w:sz w:val="18"/>
          <w:szCs w:val="18"/>
          <w:lang w:val="fr-FR"/>
        </w:rPr>
      </w:pPr>
    </w:p>
    <w:p w14:paraId="0F9E8662" w14:textId="57E72844" w:rsidR="002D67AC" w:rsidRPr="00A114B3" w:rsidRDefault="002D67AC" w:rsidP="00A114B3">
      <w:pPr>
        <w:widowControl/>
        <w:numPr>
          <w:ilvl w:val="0"/>
          <w:numId w:val="2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2D67AC">
        <w:rPr>
          <w:rFonts w:ascii="Arial" w:eastAsiaTheme="minorHAnsi" w:hAnsi="Arial" w:cs="Arial"/>
          <w:sz w:val="22"/>
          <w:szCs w:val="22"/>
          <w:lang w:val="fr-FR"/>
        </w:rPr>
        <w:t xml:space="preserve">d’évaluer si d'autres espèces de siréniens, de pinnipèdes ou de loutres pourraient répondre aux critères d'inscription aux </w:t>
      </w:r>
      <w:r w:rsidR="00A114B3">
        <w:rPr>
          <w:rFonts w:ascii="Arial" w:eastAsiaTheme="minorHAnsi" w:hAnsi="Arial" w:cs="Arial"/>
          <w:sz w:val="22"/>
          <w:szCs w:val="22"/>
          <w:lang w:val="fr-FR"/>
        </w:rPr>
        <w:t>A</w:t>
      </w:r>
      <w:r w:rsidRPr="002D67AC">
        <w:rPr>
          <w:rFonts w:ascii="Arial" w:eastAsiaTheme="minorHAnsi" w:hAnsi="Arial" w:cs="Arial"/>
          <w:sz w:val="22"/>
          <w:szCs w:val="22"/>
          <w:lang w:val="fr-FR"/>
        </w:rPr>
        <w:t xml:space="preserve">nnexes I ou II de la CMS et </w:t>
      </w:r>
      <w:r w:rsidRPr="00A114B3">
        <w:rPr>
          <w:rFonts w:ascii="Arial" w:eastAsiaTheme="minorHAnsi" w:hAnsi="Arial" w:cs="Arial"/>
          <w:sz w:val="22"/>
          <w:szCs w:val="22"/>
          <w:lang w:val="fr-FR"/>
        </w:rPr>
        <w:t>pourraient bénéficier d'une telle inscription.</w:t>
      </w:r>
    </w:p>
    <w:p w14:paraId="4F960683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</w:p>
    <w:p w14:paraId="4984B02C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  <w:r w:rsidRPr="002D67AC">
        <w:rPr>
          <w:rFonts w:ascii="Arial" w:eastAsiaTheme="minorHAnsi" w:hAnsi="Arial" w:cs="Arial"/>
          <w:b/>
          <w:i/>
          <w:sz w:val="22"/>
          <w:szCs w:val="22"/>
          <w:lang w:val="fr-FR"/>
        </w:rPr>
        <w:br w:type="page"/>
      </w:r>
    </w:p>
    <w:p w14:paraId="026766FF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2D67AC">
        <w:rPr>
          <w:rFonts w:ascii="Arial" w:eastAsiaTheme="minorHAnsi" w:hAnsi="Arial" w:cs="Arial"/>
          <w:b/>
          <w:i/>
          <w:sz w:val="22"/>
          <w:szCs w:val="22"/>
          <w:lang w:val="fr-FR"/>
        </w:rPr>
        <w:lastRenderedPageBreak/>
        <w:t>À l’attention du Conseil scientifique</w:t>
      </w:r>
    </w:p>
    <w:p w14:paraId="53E70466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60A0AD00" w14:textId="35AB770A" w:rsidR="002D67AC" w:rsidRPr="002D67AC" w:rsidRDefault="002D67AC" w:rsidP="002D67AC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2D67AC">
        <w:rPr>
          <w:rFonts w:ascii="Arial" w:eastAsiaTheme="minorHAnsi" w:hAnsi="Arial" w:cs="Arial"/>
          <w:sz w:val="22"/>
          <w:szCs w:val="22"/>
          <w:lang w:val="fr-FR"/>
        </w:rPr>
        <w:t>14.</w:t>
      </w:r>
      <w:r w:rsidR="00A114B3">
        <w:rPr>
          <w:rFonts w:ascii="Arial" w:eastAsiaTheme="minorHAnsi" w:hAnsi="Arial" w:cs="Arial"/>
          <w:sz w:val="22"/>
          <w:szCs w:val="22"/>
          <w:lang w:val="fr-FR"/>
        </w:rPr>
        <w:t>EE</w:t>
      </w:r>
      <w:r w:rsidRPr="002D67AC">
        <w:rPr>
          <w:rFonts w:ascii="Arial" w:eastAsiaTheme="minorHAnsi" w:hAnsi="Arial" w:cs="Arial"/>
          <w:sz w:val="22"/>
          <w:szCs w:val="22"/>
          <w:lang w:val="fr-FR"/>
        </w:rPr>
        <w:tab/>
        <w:t>Le conseil scientifique est prié d’examiner les évaluations des menaces régionales et les recommandations résultantes élaborées par le groupe de travail sur les mammifères aquatiques et formuler des recommandations à la COP15.</w:t>
      </w:r>
    </w:p>
    <w:p w14:paraId="0F19B1B8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</w:p>
    <w:p w14:paraId="67C395B7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</w:p>
    <w:p w14:paraId="55537E52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  <w:r w:rsidRPr="002D67AC">
        <w:rPr>
          <w:rFonts w:ascii="Arial" w:eastAsiaTheme="minorHAnsi" w:hAnsi="Arial" w:cs="Arial"/>
          <w:b/>
          <w:i/>
          <w:sz w:val="22"/>
          <w:szCs w:val="22"/>
          <w:lang w:val="fr-FR"/>
        </w:rPr>
        <w:t>À l’attention du Secrétariat</w:t>
      </w:r>
    </w:p>
    <w:p w14:paraId="7F21FEC1" w14:textId="77777777" w:rsidR="002D67AC" w:rsidRPr="002D67AC" w:rsidRDefault="002D67AC" w:rsidP="002D67AC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563732B0" w14:textId="16C4CA0E" w:rsidR="002D67AC" w:rsidRPr="002D67AC" w:rsidRDefault="002D67AC" w:rsidP="002D67AC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fr-FR"/>
        </w:rPr>
      </w:pPr>
      <w:r w:rsidRPr="002D67AC">
        <w:rPr>
          <w:rFonts w:ascii="Arial" w:eastAsiaTheme="minorHAnsi" w:hAnsi="Arial" w:cs="Arial"/>
          <w:sz w:val="22"/>
          <w:szCs w:val="22"/>
          <w:lang w:val="fr-FR"/>
        </w:rPr>
        <w:t>14.</w:t>
      </w:r>
      <w:r w:rsidR="00A114B3">
        <w:rPr>
          <w:rFonts w:ascii="Arial" w:eastAsiaTheme="minorHAnsi" w:hAnsi="Arial" w:cs="Arial"/>
          <w:sz w:val="22"/>
          <w:szCs w:val="22"/>
          <w:lang w:val="fr-FR"/>
        </w:rPr>
        <w:t>FF</w:t>
      </w:r>
      <w:r w:rsidRPr="002D67AC">
        <w:rPr>
          <w:rFonts w:ascii="Arial" w:eastAsiaTheme="minorHAnsi" w:hAnsi="Arial" w:cs="Arial"/>
          <w:sz w:val="22"/>
          <w:szCs w:val="22"/>
          <w:lang w:val="fr-FR"/>
        </w:rPr>
        <w:tab/>
        <w:t xml:space="preserve">Le Secrétariat doit, sous réserve de la disponibilité de ressources externes, </w:t>
      </w:r>
      <w:r w:rsidRPr="002D67AC">
        <w:rPr>
          <w:rFonts w:ascii="Arial" w:eastAsiaTheme="minorHAnsi" w:hAnsi="Arial" w:cs="Arial"/>
          <w:iCs/>
          <w:sz w:val="22"/>
          <w:szCs w:val="22"/>
          <w:lang w:val="fr-FR"/>
        </w:rPr>
        <w:t xml:space="preserve">faciliter le développement de projets d’examen de l’état de conservation et des menaces pesant sur les espèces de mammifères aquatiques inscrites aux </w:t>
      </w:r>
      <w:r w:rsidR="00A114B3">
        <w:rPr>
          <w:rFonts w:ascii="Arial" w:eastAsiaTheme="minorHAnsi" w:hAnsi="Arial" w:cs="Arial"/>
          <w:iCs/>
          <w:sz w:val="22"/>
          <w:szCs w:val="22"/>
          <w:lang w:val="fr-FR"/>
        </w:rPr>
        <w:t>a</w:t>
      </w:r>
      <w:r w:rsidRPr="002D67AC">
        <w:rPr>
          <w:rFonts w:ascii="Arial" w:eastAsiaTheme="minorHAnsi" w:hAnsi="Arial" w:cs="Arial"/>
          <w:iCs/>
          <w:sz w:val="22"/>
          <w:szCs w:val="22"/>
          <w:lang w:val="fr-FR"/>
        </w:rPr>
        <w:t>nnexes de la CMS, ainsi que de recommandations pour examen par le Conseil scientifique comme prévu dans la Décision 14.CC.</w:t>
      </w:r>
    </w:p>
    <w:p w14:paraId="7D13B44A" w14:textId="77777777" w:rsidR="00D82C56" w:rsidRPr="00A048E3" w:rsidRDefault="00D82C56" w:rsidP="002D67AC">
      <w:pPr>
        <w:rPr>
          <w:rFonts w:ascii="Arial" w:hAnsi="Arial" w:cs="Arial"/>
          <w:sz w:val="22"/>
          <w:szCs w:val="22"/>
          <w:lang w:val="fr-FR"/>
        </w:rPr>
      </w:pPr>
    </w:p>
    <w:p w14:paraId="77F883D9" w14:textId="77777777" w:rsidR="00D82C56" w:rsidRPr="00A048E3" w:rsidRDefault="00D82C56" w:rsidP="002D67AC">
      <w:pPr>
        <w:rPr>
          <w:rFonts w:ascii="Arial" w:hAnsi="Arial" w:cs="Arial"/>
          <w:sz w:val="22"/>
          <w:szCs w:val="22"/>
          <w:lang w:val="fr-FR"/>
        </w:rPr>
      </w:pPr>
    </w:p>
    <w:p w14:paraId="13E71D89" w14:textId="77777777" w:rsidR="00D82C56" w:rsidRPr="00A048E3" w:rsidRDefault="00D82C56" w:rsidP="002D67AC">
      <w:pPr>
        <w:rPr>
          <w:rFonts w:ascii="Arial" w:hAnsi="Arial" w:cs="Arial"/>
          <w:sz w:val="22"/>
          <w:szCs w:val="22"/>
          <w:lang w:val="fr-FR"/>
        </w:rPr>
      </w:pPr>
    </w:p>
    <w:p w14:paraId="1EEE6BE9" w14:textId="77777777" w:rsidR="00CB22BB" w:rsidRPr="00A048E3" w:rsidRDefault="00CB22BB" w:rsidP="002D67AC">
      <w:pPr>
        <w:rPr>
          <w:rFonts w:ascii="Arial" w:hAnsi="Arial" w:cs="Arial"/>
          <w:lang w:val="fr-FR"/>
        </w:rPr>
      </w:pPr>
    </w:p>
    <w:sectPr w:rsidR="00CB22BB" w:rsidRPr="00A048E3" w:rsidSect="002724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382D9" w14:textId="77777777" w:rsidR="00504590" w:rsidRDefault="00504590">
      <w:r>
        <w:separator/>
      </w:r>
    </w:p>
  </w:endnote>
  <w:endnote w:type="continuationSeparator" w:id="0">
    <w:p w14:paraId="5C4CACCF" w14:textId="77777777" w:rsidR="00504590" w:rsidRDefault="00504590">
      <w:r>
        <w:continuationSeparator/>
      </w:r>
    </w:p>
  </w:endnote>
  <w:endnote w:type="continuationNotice" w:id="1">
    <w:p w14:paraId="6666A7DC" w14:textId="77777777" w:rsidR="00504590" w:rsidRDefault="00504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4938B" w14:textId="77777777" w:rsidR="002B3E88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3A3BC" w14:textId="77777777" w:rsidR="002B3E88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CCFD7" w14:textId="77777777" w:rsidR="00504590" w:rsidRDefault="00504590">
      <w:r>
        <w:rPr>
          <w:color w:val="000000"/>
        </w:rPr>
        <w:separator/>
      </w:r>
    </w:p>
  </w:footnote>
  <w:footnote w:type="continuationSeparator" w:id="0">
    <w:p w14:paraId="392B2A3D" w14:textId="77777777" w:rsidR="00504590" w:rsidRDefault="00504590">
      <w:r>
        <w:continuationSeparator/>
      </w:r>
    </w:p>
  </w:footnote>
  <w:footnote w:type="continuationNotice" w:id="1">
    <w:p w14:paraId="4A624BAB" w14:textId="77777777" w:rsidR="00504590" w:rsidRDefault="005045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7A60C" w14:textId="1F07A2A1" w:rsidR="002B3E88" w:rsidRPr="002724EF" w:rsidRDefault="005D43E4" w:rsidP="00C32FF1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en-GB"/>
      </w:rPr>
    </w:pPr>
    <w:r w:rsidRPr="002724EF">
      <w:rPr>
        <w:rFonts w:ascii="Arial" w:hAnsi="Arial" w:cs="Arial"/>
        <w:i/>
        <w:sz w:val="18"/>
        <w:szCs w:val="18"/>
        <w:lang w:val="en-GB"/>
      </w:rPr>
      <w:t>UNEP/CMS/COP1</w:t>
    </w:r>
    <w:r w:rsidR="00CB22BB" w:rsidRPr="002724EF">
      <w:rPr>
        <w:rFonts w:ascii="Arial" w:hAnsi="Arial" w:cs="Arial"/>
        <w:i/>
        <w:sz w:val="18"/>
        <w:szCs w:val="18"/>
        <w:lang w:val="en-GB"/>
      </w:rPr>
      <w:t>4</w:t>
    </w:r>
    <w:r w:rsidRPr="002724EF">
      <w:rPr>
        <w:rFonts w:ascii="Arial" w:hAnsi="Arial" w:cs="Arial"/>
        <w:i/>
        <w:sz w:val="18"/>
        <w:szCs w:val="18"/>
        <w:lang w:val="en-GB"/>
      </w:rPr>
      <w:t>/CRP</w:t>
    </w:r>
    <w:r w:rsidR="002D67AC" w:rsidRPr="002724EF">
      <w:rPr>
        <w:rFonts w:ascii="Arial" w:hAnsi="Arial" w:cs="Arial"/>
        <w:i/>
        <w:sz w:val="18"/>
        <w:szCs w:val="18"/>
        <w:lang w:val="en-GB"/>
      </w:rPr>
      <w:t>27.5.3</w:t>
    </w:r>
  </w:p>
  <w:p w14:paraId="50B9F4CC" w14:textId="77777777" w:rsidR="002B3E88" w:rsidRPr="002724EF" w:rsidRDefault="002B3E88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F3F0B" w14:textId="51258355" w:rsidR="002B3E88" w:rsidRPr="002724EF" w:rsidRDefault="005D43E4" w:rsidP="00CB22B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pt-PT"/>
      </w:rPr>
    </w:pPr>
    <w:r w:rsidRPr="002724EF">
      <w:rPr>
        <w:rFonts w:ascii="Arial" w:hAnsi="Arial" w:cs="Arial"/>
        <w:i/>
        <w:szCs w:val="20"/>
        <w:lang w:val="pt-PT"/>
      </w:rPr>
      <w:t>UNEP/CMS/COP1</w:t>
    </w:r>
    <w:r w:rsidR="00CB22BB" w:rsidRPr="002724EF">
      <w:rPr>
        <w:rFonts w:ascii="Arial" w:hAnsi="Arial" w:cs="Arial"/>
        <w:i/>
        <w:szCs w:val="20"/>
        <w:lang w:val="pt-PT"/>
      </w:rPr>
      <w:t>4</w:t>
    </w:r>
    <w:r w:rsidRPr="002724EF">
      <w:rPr>
        <w:rFonts w:ascii="Arial" w:hAnsi="Arial" w:cs="Arial"/>
        <w:i/>
        <w:szCs w:val="20"/>
        <w:lang w:val="pt-PT"/>
      </w:rPr>
      <w:t>/CRP(Nº)</w:t>
    </w:r>
  </w:p>
  <w:p w14:paraId="75025A37" w14:textId="77777777" w:rsidR="002B3E88" w:rsidRPr="002724EF" w:rsidRDefault="002B3E88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3A398" w14:textId="0F1A6C32" w:rsidR="007A1066" w:rsidRPr="002724EF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2724EF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2B3E88" w:rsidRPr="002724EF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2724EF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1E51F5" w:rsidRPr="002724EF">
      <w:rPr>
        <w:rFonts w:ascii="Arial" w:hAnsi="Arial" w:cs="Arial"/>
        <w:bCs/>
        <w:i/>
        <w:iCs/>
        <w:sz w:val="18"/>
        <w:szCs w:val="18"/>
        <w:lang w:val="en-GB"/>
      </w:rPr>
      <w:t>27.5.3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>
      <w:start w:val="1"/>
      <w:numFmt w:val="lowerRoman"/>
      <w:lvlText w:val="%6."/>
      <w:lvlJc w:val="right"/>
      <w:pPr>
        <w:ind w:left="4811" w:hanging="180"/>
      </w:pPr>
    </w:lvl>
    <w:lvl w:ilvl="6" w:tplc="0809000F">
      <w:start w:val="1"/>
      <w:numFmt w:val="decimal"/>
      <w:lvlText w:val="%7."/>
      <w:lvlJc w:val="left"/>
      <w:pPr>
        <w:ind w:left="5531" w:hanging="360"/>
      </w:pPr>
    </w:lvl>
    <w:lvl w:ilvl="7" w:tplc="08090019">
      <w:start w:val="1"/>
      <w:numFmt w:val="lowerLetter"/>
      <w:lvlText w:val="%8."/>
      <w:lvlJc w:val="left"/>
      <w:pPr>
        <w:ind w:left="6251" w:hanging="360"/>
      </w:pPr>
    </w:lvl>
    <w:lvl w:ilvl="8" w:tplc="080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962728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904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6501F"/>
    <w:rsid w:val="000B0D60"/>
    <w:rsid w:val="001648A3"/>
    <w:rsid w:val="001E51F5"/>
    <w:rsid w:val="002223BB"/>
    <w:rsid w:val="00265462"/>
    <w:rsid w:val="002724EF"/>
    <w:rsid w:val="002B3E88"/>
    <w:rsid w:val="002D67AC"/>
    <w:rsid w:val="003E2083"/>
    <w:rsid w:val="003F1AD8"/>
    <w:rsid w:val="0043102F"/>
    <w:rsid w:val="00457773"/>
    <w:rsid w:val="00487D0A"/>
    <w:rsid w:val="00504590"/>
    <w:rsid w:val="0052334C"/>
    <w:rsid w:val="005645C4"/>
    <w:rsid w:val="005D43E4"/>
    <w:rsid w:val="005F0639"/>
    <w:rsid w:val="007906F0"/>
    <w:rsid w:val="007A1066"/>
    <w:rsid w:val="007F54A7"/>
    <w:rsid w:val="00971334"/>
    <w:rsid w:val="00A048E3"/>
    <w:rsid w:val="00A114B3"/>
    <w:rsid w:val="00B50BC0"/>
    <w:rsid w:val="00C32FF1"/>
    <w:rsid w:val="00CB22BB"/>
    <w:rsid w:val="00D82C56"/>
    <w:rsid w:val="00E8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FC5D0F41-9FBC-4819-A40C-80D42F08C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29D72-7623-4893-880D-57EC1A8198BA}"/>
</file>

<file path=customXml/itemProps3.xml><?xml version="1.0" encoding="utf-8"?>
<ds:datastoreItem xmlns:ds="http://schemas.openxmlformats.org/officeDocument/2006/customXml" ds:itemID="{1FAC9820-66DF-4483-9ACA-F4C655A16619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Catherine Brueckner</cp:lastModifiedBy>
  <cp:revision>2</cp:revision>
  <cp:lastPrinted>2020-02-03T15:02:00Z</cp:lastPrinted>
  <dcterms:created xsi:type="dcterms:W3CDTF">2024-02-14T18:49:00Z</dcterms:created>
  <dcterms:modified xsi:type="dcterms:W3CDTF">2024-02-14T18:49:00Z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