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bookmarkStart w:id="0" w:name="_GoBack"/>
      <w:bookmarkEnd w:id="0"/>
    </w:p>
    <w:p w14:paraId="43CC4F7D" w14:textId="77777777" w:rsidR="00303FF3" w:rsidRDefault="00303FF3" w:rsidP="006B1E8A">
      <w:pPr>
        <w:spacing w:line="228" w:lineRule="auto"/>
        <w:rPr>
          <w:rFonts w:ascii="Arial" w:hAnsi="Arial" w:cs="Arial"/>
          <w:iCs/>
          <w:sz w:val="22"/>
          <w:szCs w:val="22"/>
          <w:lang w:val="pt-PT"/>
        </w:rPr>
      </w:pPr>
    </w:p>
    <w:p w14:paraId="77B69B09" w14:textId="77777777" w:rsidR="009E109D" w:rsidRPr="00420040" w:rsidRDefault="009E109D"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3B74868E" w:rsidR="00946B9F" w:rsidRDefault="00921D62" w:rsidP="00A911C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A368F6">
              <w:rPr>
                <w:rFonts w:ascii="Arial" w:hAnsi="Arial" w:cs="Arial"/>
                <w:sz w:val="22"/>
                <w:szCs w:val="22"/>
                <w:lang w:val="en-GB"/>
              </w:rPr>
              <w:t>/</w:t>
            </w:r>
            <w:r w:rsidR="00C34EB9">
              <w:rPr>
                <w:rFonts w:ascii="Arial" w:hAnsi="Arial" w:cs="Arial"/>
                <w:sz w:val="22"/>
                <w:szCs w:val="22"/>
                <w:lang w:val="en-GB"/>
              </w:rPr>
              <w:t>CRP103</w:t>
            </w:r>
          </w:p>
          <w:p w14:paraId="7201995F" w14:textId="67CE6CB1" w:rsidR="0081600F" w:rsidRPr="00A368F6" w:rsidRDefault="00C34EB9" w:rsidP="00EA21A3">
            <w:pPr>
              <w:tabs>
                <w:tab w:val="left" w:pos="5040"/>
                <w:tab w:val="left" w:pos="5760"/>
                <w:tab w:val="left" w:pos="6008"/>
                <w:tab w:val="left" w:pos="6480"/>
                <w:tab w:val="left" w:pos="7200"/>
                <w:tab w:val="left" w:pos="7920"/>
                <w:tab w:val="left" w:pos="8640"/>
              </w:tabs>
              <w:jc w:val="both"/>
              <w:rPr>
                <w:rFonts w:ascii="Arial" w:hAnsi="Arial" w:cs="Arial"/>
                <w:i/>
                <w:iCs/>
                <w:sz w:val="22"/>
                <w:szCs w:val="22"/>
                <w:lang w:val="en-GB"/>
              </w:rPr>
            </w:pPr>
            <w:r>
              <w:rPr>
                <w:rFonts w:ascii="Arial" w:hAnsi="Arial" w:cs="Arial"/>
                <w:sz w:val="22"/>
                <w:szCs w:val="22"/>
                <w:lang w:val="en-GB"/>
              </w:rPr>
              <w:t>25</w:t>
            </w:r>
            <w:r w:rsidR="00EA21A3">
              <w:rPr>
                <w:rFonts w:ascii="Arial" w:hAnsi="Arial" w:cs="Arial"/>
                <w:sz w:val="22"/>
                <w:szCs w:val="22"/>
                <w:lang w:val="en-GB"/>
              </w:rPr>
              <w:t xml:space="preserve"> Octob</w:t>
            </w:r>
            <w:r w:rsidR="00A911C1">
              <w:rPr>
                <w:rFonts w:ascii="Arial" w:hAnsi="Arial" w:cs="Arial"/>
                <w:sz w:val="22"/>
                <w:szCs w:val="22"/>
                <w:lang w:val="en-GB"/>
              </w:rPr>
              <w:t>er 2017</w:t>
            </w:r>
          </w:p>
          <w:p w14:paraId="38BDCAD7" w14:textId="77777777" w:rsidR="00682B31" w:rsidRPr="00682B31" w:rsidRDefault="00682B31" w:rsidP="000C21B1">
            <w:pPr>
              <w:rPr>
                <w:rFonts w:ascii="Arial" w:hAnsi="Arial" w:cs="Arial"/>
                <w:sz w:val="12"/>
                <w:szCs w:val="12"/>
                <w:lang w:val="en-GB"/>
              </w:rPr>
            </w:pPr>
          </w:p>
        </w:tc>
      </w:tr>
    </w:tbl>
    <w:p w14:paraId="589366DB" w14:textId="62AA67F9" w:rsidR="0062414F" w:rsidRPr="003F4E87" w:rsidRDefault="0062414F" w:rsidP="0062414F">
      <w:pPr>
        <w:jc w:val="center"/>
        <w:rPr>
          <w:rFonts w:ascii="Arial" w:hAnsi="Arial" w:cs="Arial"/>
          <w:b/>
          <w:caps/>
          <w:sz w:val="22"/>
          <w:szCs w:val="22"/>
          <w:lang w:val="en-GB"/>
        </w:rPr>
      </w:pPr>
      <w:r w:rsidRPr="003F4E87">
        <w:rPr>
          <w:rFonts w:ascii="Arial" w:hAnsi="Arial" w:cs="Arial"/>
          <w:b/>
          <w:bCs/>
          <w:caps/>
          <w:sz w:val="22"/>
          <w:szCs w:val="22"/>
          <w:lang w:val="en-GB"/>
        </w:rPr>
        <w:t>resolutions to repeal in part</w:t>
      </w:r>
      <w:r w:rsidRPr="003F4E87">
        <w:rPr>
          <w:rFonts w:ascii="Arial" w:hAnsi="Arial" w:cs="Arial"/>
          <w:b/>
          <w:caps/>
          <w:sz w:val="22"/>
          <w:szCs w:val="22"/>
          <w:lang w:val="en-GB"/>
        </w:rPr>
        <w:t xml:space="preserve"> </w:t>
      </w:r>
    </w:p>
    <w:p w14:paraId="29DDB487" w14:textId="77777777" w:rsidR="0062414F" w:rsidRPr="003F4E87" w:rsidRDefault="0062414F" w:rsidP="0062414F">
      <w:pPr>
        <w:jc w:val="center"/>
        <w:rPr>
          <w:rFonts w:ascii="Arial" w:hAnsi="Arial" w:cs="Arial"/>
          <w:bCs/>
          <w:caps/>
          <w:sz w:val="22"/>
          <w:szCs w:val="22"/>
          <w:lang w:val="en-GB"/>
        </w:rPr>
      </w:pPr>
    </w:p>
    <w:p w14:paraId="2B876F48" w14:textId="00CCE572" w:rsidR="0062414F" w:rsidRPr="003F4E87" w:rsidRDefault="0062414F" w:rsidP="0062414F">
      <w:pPr>
        <w:jc w:val="center"/>
        <w:rPr>
          <w:rFonts w:ascii="Arial" w:hAnsi="Arial" w:cs="Arial"/>
          <w:b/>
          <w:sz w:val="22"/>
          <w:szCs w:val="22"/>
        </w:rPr>
      </w:pPr>
      <w:r>
        <w:rPr>
          <w:rFonts w:ascii="Arial" w:hAnsi="Arial" w:cs="Arial"/>
          <w:b/>
          <w:sz w:val="22"/>
          <w:szCs w:val="22"/>
        </w:rPr>
        <w:t xml:space="preserve">RESOLUTION 3.1, </w:t>
      </w:r>
      <w:r w:rsidRPr="003F4E87">
        <w:rPr>
          <w:rFonts w:ascii="Arial" w:hAnsi="Arial" w:cs="Arial"/>
          <w:b/>
          <w:sz w:val="22"/>
          <w:szCs w:val="22"/>
        </w:rPr>
        <w:t>LISTING OF SPECIES IN THE APPENDICES OF THE CONVENTION</w:t>
      </w:r>
    </w:p>
    <w:p w14:paraId="6C547C49" w14:textId="4844FDB4" w:rsidR="0062414F" w:rsidRPr="003F4E87" w:rsidRDefault="0062414F" w:rsidP="0062414F">
      <w:pPr>
        <w:jc w:val="center"/>
        <w:rPr>
          <w:rFonts w:ascii="Arial" w:hAnsi="Arial" w:cs="Arial"/>
          <w:b/>
          <w:sz w:val="22"/>
          <w:szCs w:val="22"/>
        </w:rPr>
      </w:pPr>
    </w:p>
    <w:p w14:paraId="5B6DC42E" w14:textId="77777777" w:rsidR="008361B3" w:rsidRPr="003F4E87" w:rsidRDefault="008361B3" w:rsidP="008361B3">
      <w:pPr>
        <w:jc w:val="center"/>
        <w:rPr>
          <w:rFonts w:ascii="Arial" w:hAnsi="Arial" w:cs="Arial"/>
          <w:bCs/>
          <w:caps/>
          <w:sz w:val="22"/>
          <w:szCs w:val="22"/>
          <w:lang w:val="en-GB"/>
        </w:rPr>
      </w:pPr>
      <w:r w:rsidRPr="003F4E87">
        <w:rPr>
          <w:rFonts w:ascii="Arial" w:hAnsi="Arial" w:cs="Arial"/>
          <w:bCs/>
          <w:caps/>
          <w:sz w:val="22"/>
          <w:szCs w:val="22"/>
          <w:lang w:val="en-GB"/>
        </w:rPr>
        <w:t>(UNEP/CMS/COP12/</w:t>
      </w:r>
      <w:r w:rsidRPr="008361B3">
        <w:rPr>
          <w:rFonts w:ascii="Arial" w:hAnsi="Arial" w:cs="Arial"/>
          <w:bCs/>
          <w:sz w:val="22"/>
          <w:szCs w:val="22"/>
          <w:lang w:val="en-GB"/>
        </w:rPr>
        <w:t>Doc</w:t>
      </w:r>
      <w:r w:rsidRPr="003F4E87">
        <w:rPr>
          <w:rFonts w:ascii="Arial" w:hAnsi="Arial" w:cs="Arial"/>
          <w:bCs/>
          <w:caps/>
          <w:sz w:val="22"/>
          <w:szCs w:val="22"/>
          <w:lang w:val="en-GB"/>
        </w:rPr>
        <w:t xml:space="preserve">.21.1.1) </w:t>
      </w:r>
    </w:p>
    <w:p w14:paraId="38048911" w14:textId="77777777" w:rsidR="0062414F" w:rsidRPr="003F4E87" w:rsidRDefault="0062414F" w:rsidP="0062414F">
      <w:pPr>
        <w:jc w:val="center"/>
        <w:rPr>
          <w:rFonts w:ascii="Arial" w:hAnsi="Arial" w:cs="Arial"/>
          <w:b/>
          <w:caps/>
          <w:sz w:val="22"/>
          <w:szCs w:val="22"/>
          <w:lang w:val="en-GB"/>
        </w:rPr>
      </w:pPr>
    </w:p>
    <w:p w14:paraId="6D59C810" w14:textId="77777777" w:rsidR="008361B3" w:rsidRPr="003F4E87" w:rsidRDefault="008361B3" w:rsidP="008361B3">
      <w:pPr>
        <w:jc w:val="center"/>
        <w:rPr>
          <w:rFonts w:ascii="Arial" w:hAnsi="Arial" w:cs="Arial"/>
          <w:bCs/>
          <w:i/>
          <w:iCs/>
          <w:sz w:val="22"/>
          <w:szCs w:val="22"/>
          <w:lang w:val="en-GB"/>
        </w:rPr>
      </w:pPr>
      <w:r w:rsidRPr="003F4E87">
        <w:rPr>
          <w:rFonts w:ascii="Arial" w:hAnsi="Arial" w:cs="Arial"/>
          <w:bCs/>
          <w:i/>
          <w:iCs/>
          <w:sz w:val="22"/>
          <w:szCs w:val="22"/>
          <w:lang w:val="en-GB"/>
        </w:rPr>
        <w:t>(Prepared by the Review of Decisions Working Group)</w:t>
      </w:r>
    </w:p>
    <w:p w14:paraId="44DA05FD" w14:textId="77777777" w:rsidR="0062414F" w:rsidRPr="008361B3" w:rsidRDefault="0062414F" w:rsidP="0062414F">
      <w:pPr>
        <w:rPr>
          <w:rFonts w:ascii="Arial" w:hAnsi="Arial" w:cs="Arial"/>
          <w:b/>
          <w:sz w:val="22"/>
          <w:szCs w:val="22"/>
          <w:lang w:val="en-GB"/>
        </w:rPr>
      </w:pPr>
    </w:p>
    <w:p w14:paraId="0276A915" w14:textId="77777777" w:rsidR="008361B3" w:rsidRDefault="008361B3" w:rsidP="0062414F">
      <w:pPr>
        <w:jc w:val="center"/>
        <w:rPr>
          <w:rFonts w:ascii="Arial" w:hAnsi="Arial" w:cs="Arial"/>
          <w:sz w:val="22"/>
          <w:szCs w:val="22"/>
        </w:rPr>
      </w:pPr>
    </w:p>
    <w:p w14:paraId="42D6392B" w14:textId="535F1A09" w:rsidR="0062414F" w:rsidRPr="008361B3" w:rsidRDefault="008361B3" w:rsidP="0062414F">
      <w:pPr>
        <w:jc w:val="center"/>
        <w:rPr>
          <w:rFonts w:ascii="Arial" w:hAnsi="Arial" w:cs="Arial"/>
          <w:sz w:val="22"/>
          <w:szCs w:val="22"/>
        </w:rPr>
      </w:pPr>
      <w:r w:rsidRPr="008361B3">
        <w:rPr>
          <w:rFonts w:ascii="Arial" w:hAnsi="Arial" w:cs="Arial"/>
          <w:sz w:val="22"/>
          <w:szCs w:val="22"/>
        </w:rPr>
        <w:t>DRAFT RESOLUTION</w:t>
      </w:r>
    </w:p>
    <w:p w14:paraId="33A7C85E" w14:textId="46BE7DEA" w:rsidR="008361B3" w:rsidRDefault="008361B3" w:rsidP="0062414F">
      <w:pPr>
        <w:jc w:val="center"/>
        <w:rPr>
          <w:rFonts w:ascii="Arial" w:hAnsi="Arial" w:cs="Arial"/>
          <w:b/>
          <w:sz w:val="22"/>
          <w:szCs w:val="22"/>
        </w:rPr>
      </w:pPr>
    </w:p>
    <w:p w14:paraId="14F14397" w14:textId="74CC88A9" w:rsidR="008361B3" w:rsidRPr="003F4E87" w:rsidRDefault="008361B3" w:rsidP="0062414F">
      <w:pPr>
        <w:jc w:val="center"/>
        <w:rPr>
          <w:rFonts w:ascii="Arial" w:hAnsi="Arial" w:cs="Arial"/>
          <w:b/>
          <w:sz w:val="22"/>
          <w:szCs w:val="22"/>
        </w:rPr>
      </w:pPr>
      <w:r>
        <w:rPr>
          <w:rFonts w:ascii="Arial" w:hAnsi="Arial" w:cs="Arial"/>
          <w:b/>
          <w:sz w:val="22"/>
          <w:szCs w:val="22"/>
        </w:rPr>
        <w:t>RESOLUTION 3.1 (REV. COP12)</w:t>
      </w:r>
    </w:p>
    <w:p w14:paraId="75CA14B6" w14:textId="77777777" w:rsidR="0062414F" w:rsidRPr="003F4E87" w:rsidRDefault="0062414F" w:rsidP="0062414F">
      <w:pPr>
        <w:jc w:val="center"/>
        <w:rPr>
          <w:rFonts w:ascii="Arial" w:hAnsi="Arial" w:cs="Arial"/>
          <w:sz w:val="22"/>
          <w:szCs w:val="22"/>
        </w:rPr>
      </w:pPr>
    </w:p>
    <w:p w14:paraId="64898094" w14:textId="77777777" w:rsidR="0062414F" w:rsidRPr="003F4E87" w:rsidRDefault="0062414F" w:rsidP="0062414F">
      <w:pPr>
        <w:jc w:val="both"/>
        <w:rPr>
          <w:rFonts w:ascii="Arial" w:hAnsi="Arial" w:cs="Arial"/>
          <w:sz w:val="22"/>
          <w:szCs w:val="22"/>
        </w:rPr>
      </w:pPr>
      <w:r w:rsidRPr="003F4E87">
        <w:rPr>
          <w:rFonts w:ascii="Arial" w:hAnsi="Arial" w:cs="Arial"/>
          <w:i/>
          <w:sz w:val="22"/>
          <w:szCs w:val="22"/>
        </w:rPr>
        <w:t>Recalling</w:t>
      </w:r>
      <w:r w:rsidRPr="003F4E87">
        <w:rPr>
          <w:rFonts w:ascii="Arial" w:hAnsi="Arial" w:cs="Arial"/>
          <w:sz w:val="22"/>
          <w:szCs w:val="22"/>
        </w:rPr>
        <w:t xml:space="preserve"> that Resolution 1.4 from its first meeting directed the Scientific Council to formulate guidelines on terms used in the Convention and to review the species listed in its Appendices,</w:t>
      </w:r>
    </w:p>
    <w:p w14:paraId="0A168E5A" w14:textId="77777777" w:rsidR="0062414F" w:rsidRPr="003F4E87" w:rsidRDefault="0062414F" w:rsidP="0062414F">
      <w:pPr>
        <w:jc w:val="both"/>
        <w:rPr>
          <w:rFonts w:ascii="Arial" w:hAnsi="Arial" w:cs="Arial"/>
          <w:sz w:val="22"/>
          <w:szCs w:val="22"/>
        </w:rPr>
      </w:pPr>
    </w:p>
    <w:p w14:paraId="1E5FCB58" w14:textId="77777777" w:rsidR="0062414F" w:rsidRPr="003F4E87" w:rsidRDefault="0062414F" w:rsidP="0062414F">
      <w:pPr>
        <w:jc w:val="both"/>
        <w:rPr>
          <w:rFonts w:ascii="Arial" w:hAnsi="Arial" w:cs="Arial"/>
          <w:sz w:val="22"/>
          <w:szCs w:val="22"/>
        </w:rPr>
      </w:pPr>
      <w:r w:rsidRPr="003F4E87">
        <w:rPr>
          <w:rFonts w:ascii="Arial" w:hAnsi="Arial" w:cs="Arial"/>
          <w:i/>
          <w:sz w:val="22"/>
          <w:szCs w:val="22"/>
        </w:rPr>
        <w:t>Noting</w:t>
      </w:r>
      <w:r w:rsidRPr="003F4E87">
        <w:rPr>
          <w:rFonts w:ascii="Arial" w:hAnsi="Arial" w:cs="Arial"/>
          <w:sz w:val="22"/>
          <w:szCs w:val="22"/>
        </w:rPr>
        <w:t xml:space="preserve"> with thanks that the Council has now reported to the Conference of the Parties on these matters and has made </w:t>
      </w:r>
      <w:proofErr w:type="gramStart"/>
      <w:r w:rsidRPr="003F4E87">
        <w:rPr>
          <w:rFonts w:ascii="Arial" w:hAnsi="Arial" w:cs="Arial"/>
          <w:sz w:val="22"/>
          <w:szCs w:val="22"/>
        </w:rPr>
        <w:t>a number of</w:t>
      </w:r>
      <w:proofErr w:type="gramEnd"/>
      <w:r w:rsidRPr="003F4E87">
        <w:rPr>
          <w:rFonts w:ascii="Arial" w:hAnsi="Arial" w:cs="Arial"/>
          <w:sz w:val="22"/>
          <w:szCs w:val="22"/>
        </w:rPr>
        <w:t xml:space="preserve"> recommendations to it,</w:t>
      </w:r>
    </w:p>
    <w:p w14:paraId="5C08AEBB" w14:textId="77777777" w:rsidR="0062414F" w:rsidRPr="003F4E87" w:rsidRDefault="0062414F" w:rsidP="0062414F">
      <w:pPr>
        <w:jc w:val="both"/>
        <w:rPr>
          <w:rFonts w:ascii="Arial" w:hAnsi="Arial" w:cs="Arial"/>
          <w:sz w:val="22"/>
          <w:szCs w:val="22"/>
        </w:rPr>
      </w:pPr>
    </w:p>
    <w:p w14:paraId="54242BE0" w14:textId="77777777" w:rsidR="0062414F" w:rsidRPr="003F4E87" w:rsidRDefault="0062414F" w:rsidP="0062414F">
      <w:pPr>
        <w:jc w:val="center"/>
        <w:rPr>
          <w:rFonts w:ascii="Arial" w:hAnsi="Arial" w:cs="Arial"/>
          <w:i/>
          <w:sz w:val="22"/>
          <w:szCs w:val="22"/>
        </w:rPr>
      </w:pPr>
      <w:r w:rsidRPr="003F4E87">
        <w:rPr>
          <w:rFonts w:ascii="Arial" w:hAnsi="Arial" w:cs="Arial"/>
          <w:i/>
          <w:sz w:val="22"/>
          <w:szCs w:val="22"/>
        </w:rPr>
        <w:t xml:space="preserve">The Conference of the Parties to the </w:t>
      </w:r>
    </w:p>
    <w:p w14:paraId="0AB41874" w14:textId="77777777" w:rsidR="0062414F" w:rsidRPr="003F4E87" w:rsidRDefault="0062414F" w:rsidP="0062414F">
      <w:pPr>
        <w:jc w:val="center"/>
        <w:rPr>
          <w:rFonts w:ascii="Arial" w:hAnsi="Arial" w:cs="Arial"/>
          <w:i/>
          <w:sz w:val="22"/>
          <w:szCs w:val="22"/>
        </w:rPr>
      </w:pPr>
      <w:r w:rsidRPr="003F4E87">
        <w:rPr>
          <w:rFonts w:ascii="Arial" w:hAnsi="Arial" w:cs="Arial"/>
          <w:i/>
          <w:sz w:val="22"/>
          <w:szCs w:val="22"/>
        </w:rPr>
        <w:t>Convention on the Conservation of Migratory Species of Wild Animals</w:t>
      </w:r>
    </w:p>
    <w:p w14:paraId="3A1AD915" w14:textId="77777777" w:rsidR="0062414F" w:rsidRPr="003F4E87" w:rsidRDefault="0062414F" w:rsidP="0062414F">
      <w:pPr>
        <w:jc w:val="both"/>
        <w:rPr>
          <w:rFonts w:ascii="Arial" w:hAnsi="Arial" w:cs="Arial"/>
          <w:sz w:val="22"/>
          <w:szCs w:val="22"/>
        </w:rPr>
      </w:pPr>
    </w:p>
    <w:p w14:paraId="3306C449" w14:textId="77777777" w:rsidR="0062414F" w:rsidRPr="003F4E87" w:rsidRDefault="0062414F" w:rsidP="0062414F">
      <w:pPr>
        <w:ind w:left="360" w:hanging="360"/>
        <w:jc w:val="both"/>
        <w:rPr>
          <w:rFonts w:ascii="Arial" w:hAnsi="Arial" w:cs="Arial"/>
          <w:sz w:val="22"/>
          <w:szCs w:val="22"/>
        </w:rPr>
      </w:pPr>
      <w:r w:rsidRPr="003F4E87">
        <w:rPr>
          <w:rFonts w:ascii="Arial" w:hAnsi="Arial" w:cs="Arial"/>
          <w:sz w:val="22"/>
          <w:szCs w:val="22"/>
        </w:rPr>
        <w:t xml:space="preserve">1. </w:t>
      </w:r>
      <w:r w:rsidRPr="003F4E87">
        <w:rPr>
          <w:rFonts w:ascii="Arial" w:hAnsi="Arial" w:cs="Arial"/>
          <w:sz w:val="22"/>
          <w:szCs w:val="22"/>
        </w:rPr>
        <w:tab/>
      </w:r>
      <w:r w:rsidRPr="003F4E87">
        <w:rPr>
          <w:rFonts w:ascii="Arial" w:hAnsi="Arial" w:cs="Arial"/>
          <w:i/>
          <w:sz w:val="22"/>
          <w:szCs w:val="22"/>
        </w:rPr>
        <w:t>Agrees</w:t>
      </w:r>
      <w:r w:rsidRPr="003F4E87">
        <w:rPr>
          <w:rFonts w:ascii="Arial" w:hAnsi="Arial" w:cs="Arial"/>
          <w:sz w:val="22"/>
          <w:szCs w:val="22"/>
        </w:rPr>
        <w:t xml:space="preserve"> that, in applying the guideline for interpretation of the term "endangered" adopted in Resolution 2.2 from the second meeting of the Conference of the Parties, the following general principles should apply:</w:t>
      </w:r>
    </w:p>
    <w:p w14:paraId="25A4ED34" w14:textId="77777777" w:rsidR="0062414F" w:rsidRPr="003F4E87" w:rsidRDefault="0062414F" w:rsidP="0062414F">
      <w:pPr>
        <w:jc w:val="both"/>
        <w:rPr>
          <w:rFonts w:ascii="Arial" w:hAnsi="Arial" w:cs="Arial"/>
          <w:sz w:val="22"/>
          <w:szCs w:val="22"/>
        </w:rPr>
      </w:pPr>
    </w:p>
    <w:p w14:paraId="432C9EB6" w14:textId="77777777" w:rsidR="0062414F" w:rsidRPr="003F4E87" w:rsidRDefault="0062414F" w:rsidP="008361B3">
      <w:pPr>
        <w:pStyle w:val="ListParagraph"/>
        <w:numPr>
          <w:ilvl w:val="0"/>
          <w:numId w:val="29"/>
        </w:numPr>
        <w:ind w:hanging="426"/>
        <w:jc w:val="both"/>
        <w:rPr>
          <w:rFonts w:ascii="Arial" w:hAnsi="Arial" w:cs="Arial"/>
          <w:sz w:val="22"/>
          <w:szCs w:val="22"/>
        </w:rPr>
      </w:pPr>
      <w:r w:rsidRPr="003F4E87">
        <w:rPr>
          <w:rFonts w:ascii="Arial" w:hAnsi="Arial" w:cs="Arial"/>
          <w:sz w:val="22"/>
          <w:szCs w:val="22"/>
        </w:rPr>
        <w:t>The restriction of the listing of species in Appendix I to those which are "endangered" applies to the consideration of future proposals, but not necessarily retrospectively to species already listed;</w:t>
      </w:r>
    </w:p>
    <w:p w14:paraId="21D17626" w14:textId="77777777" w:rsidR="0062414F" w:rsidRPr="003F4E87" w:rsidRDefault="0062414F" w:rsidP="0062414F">
      <w:pPr>
        <w:pStyle w:val="ListParagraph"/>
        <w:ind w:left="993"/>
        <w:jc w:val="both"/>
        <w:rPr>
          <w:rFonts w:ascii="Arial" w:hAnsi="Arial" w:cs="Arial"/>
          <w:sz w:val="22"/>
          <w:szCs w:val="22"/>
        </w:rPr>
      </w:pPr>
    </w:p>
    <w:p w14:paraId="7BAE54F6" w14:textId="08FCA0B0" w:rsidR="0062414F" w:rsidRPr="003F4E87" w:rsidRDefault="0062414F" w:rsidP="008361B3">
      <w:pPr>
        <w:ind w:left="993" w:hanging="426"/>
        <w:jc w:val="both"/>
        <w:rPr>
          <w:rFonts w:ascii="Arial" w:hAnsi="Arial" w:cs="Arial"/>
          <w:sz w:val="22"/>
          <w:szCs w:val="22"/>
        </w:rPr>
      </w:pPr>
      <w:r w:rsidRPr="003F4E87">
        <w:rPr>
          <w:rFonts w:ascii="Arial" w:hAnsi="Arial" w:cs="Arial"/>
          <w:sz w:val="22"/>
          <w:szCs w:val="22"/>
        </w:rPr>
        <w:t xml:space="preserve">b) </w:t>
      </w:r>
      <w:r w:rsidRPr="003F4E87">
        <w:rPr>
          <w:rFonts w:ascii="Arial" w:hAnsi="Arial" w:cs="Arial"/>
          <w:sz w:val="22"/>
          <w:szCs w:val="22"/>
        </w:rPr>
        <w:tab/>
        <w:t xml:space="preserve">Bearing in mind that Article III, paragraph (3) (b) of the Convention provides that a migratory species may be removed from Appendix I when it is determined that the species is not likely to become endangered again because of loss of protection due to its removal from Appendix I, </w:t>
      </w:r>
      <w:r w:rsidRPr="00981337">
        <w:rPr>
          <w:rFonts w:ascii="Arial" w:hAnsi="Arial" w:cs="Arial"/>
          <w:sz w:val="22"/>
          <w:szCs w:val="22"/>
        </w:rPr>
        <w:t xml:space="preserve">and recognizing that CMS Appendix I species are broadly defined as ‘endangered’, which has been defined by the Convention in Resolution 11.33 [(rev CoP12)] as “facing a very high risk of extinction in the wild in the near future”; species categorized by the International Union for Conservation of Nature (IUCN) Red List Categories and Criteria (Version 3.1, second edition) as ‘Extinct in the Wild’, ‘Critically Endangered’, or ‘Endangered’ using the IUCN Red List criteria </w:t>
      </w:r>
      <w:r w:rsidRPr="003F4E87">
        <w:rPr>
          <w:rFonts w:ascii="Arial" w:hAnsi="Arial" w:cs="Arial"/>
          <w:sz w:val="22"/>
          <w:szCs w:val="22"/>
        </w:rPr>
        <w:t>should be retained in Appendix I;</w:t>
      </w:r>
    </w:p>
    <w:p w14:paraId="69FE544E" w14:textId="77777777" w:rsidR="0062414F" w:rsidRPr="003F4E87" w:rsidRDefault="0062414F" w:rsidP="0062414F">
      <w:pPr>
        <w:jc w:val="both"/>
        <w:rPr>
          <w:rFonts w:ascii="Arial" w:hAnsi="Arial" w:cs="Arial"/>
          <w:sz w:val="22"/>
          <w:szCs w:val="22"/>
        </w:rPr>
      </w:pPr>
    </w:p>
    <w:p w14:paraId="5CF526C0" w14:textId="77777777" w:rsidR="0062414F" w:rsidRPr="003F4E87" w:rsidRDefault="0062414F" w:rsidP="0062414F">
      <w:pPr>
        <w:ind w:left="360" w:hanging="360"/>
        <w:jc w:val="both"/>
        <w:rPr>
          <w:rFonts w:ascii="Arial" w:hAnsi="Arial" w:cs="Arial"/>
          <w:sz w:val="22"/>
          <w:szCs w:val="22"/>
        </w:rPr>
      </w:pPr>
      <w:r w:rsidRPr="003F4E87">
        <w:rPr>
          <w:rFonts w:ascii="Arial" w:hAnsi="Arial" w:cs="Arial"/>
          <w:sz w:val="22"/>
          <w:szCs w:val="22"/>
        </w:rPr>
        <w:t xml:space="preserve">2. </w:t>
      </w:r>
      <w:r w:rsidRPr="003F4E87">
        <w:rPr>
          <w:rFonts w:ascii="Arial" w:hAnsi="Arial" w:cs="Arial"/>
          <w:sz w:val="22"/>
          <w:szCs w:val="22"/>
        </w:rPr>
        <w:tab/>
      </w:r>
      <w:r w:rsidRPr="003F4E87">
        <w:rPr>
          <w:rFonts w:ascii="Arial" w:hAnsi="Arial" w:cs="Arial"/>
          <w:i/>
          <w:sz w:val="22"/>
          <w:szCs w:val="22"/>
        </w:rPr>
        <w:t>Agrees</w:t>
      </w:r>
      <w:r w:rsidRPr="003F4E87">
        <w:rPr>
          <w:rFonts w:ascii="Arial" w:hAnsi="Arial" w:cs="Arial"/>
          <w:sz w:val="22"/>
          <w:szCs w:val="22"/>
        </w:rPr>
        <w:t xml:space="preserve"> that further additions to the Appendices of the Convention should be limited to species or lower taxa and that the migratory species covered by higher taxa listings already in Appendix II need only be identified when AGREEMENTs were being prepared;</w:t>
      </w:r>
    </w:p>
    <w:p w14:paraId="43DC7B9A" w14:textId="77777777" w:rsidR="0062414F" w:rsidRPr="003F4E87" w:rsidRDefault="0062414F" w:rsidP="0062414F">
      <w:pPr>
        <w:jc w:val="both"/>
        <w:rPr>
          <w:rFonts w:ascii="Arial" w:hAnsi="Arial" w:cs="Arial"/>
          <w:sz w:val="22"/>
          <w:szCs w:val="22"/>
        </w:rPr>
      </w:pPr>
    </w:p>
    <w:p w14:paraId="7C7E9357" w14:textId="77777777" w:rsidR="0062414F" w:rsidRPr="003F4E87" w:rsidRDefault="0062414F" w:rsidP="0062414F">
      <w:pPr>
        <w:ind w:left="360" w:hanging="360"/>
        <w:jc w:val="both"/>
        <w:rPr>
          <w:rFonts w:ascii="Arial" w:hAnsi="Arial" w:cs="Arial"/>
          <w:sz w:val="22"/>
          <w:szCs w:val="22"/>
        </w:rPr>
      </w:pPr>
      <w:r w:rsidRPr="003F4E87">
        <w:rPr>
          <w:rFonts w:ascii="Arial" w:hAnsi="Arial" w:cs="Arial"/>
          <w:sz w:val="22"/>
          <w:szCs w:val="22"/>
        </w:rPr>
        <w:t xml:space="preserve">3. </w:t>
      </w:r>
      <w:r w:rsidRPr="003F4E87">
        <w:rPr>
          <w:rFonts w:ascii="Arial" w:hAnsi="Arial" w:cs="Arial"/>
          <w:sz w:val="22"/>
          <w:szCs w:val="22"/>
        </w:rPr>
        <w:tab/>
      </w:r>
      <w:r w:rsidRPr="003F4E87">
        <w:rPr>
          <w:rFonts w:ascii="Arial" w:hAnsi="Arial" w:cs="Arial"/>
          <w:i/>
          <w:sz w:val="22"/>
          <w:szCs w:val="22"/>
        </w:rPr>
        <w:t>Adopts</w:t>
      </w:r>
      <w:r w:rsidRPr="003F4E87">
        <w:rPr>
          <w:rFonts w:ascii="Arial" w:hAnsi="Arial" w:cs="Arial"/>
          <w:sz w:val="22"/>
          <w:szCs w:val="22"/>
        </w:rPr>
        <w:t xml:space="preserve"> the guideline that a State should be considered a "Range State" for a migratory species when a significant proportion of a geographically separate population of that species occasionally occurs in its territory;</w:t>
      </w:r>
    </w:p>
    <w:p w14:paraId="1EE76CFD" w14:textId="77777777" w:rsidR="0062414F" w:rsidRPr="003F4E87" w:rsidRDefault="0062414F" w:rsidP="0062414F">
      <w:pPr>
        <w:jc w:val="both"/>
        <w:rPr>
          <w:rFonts w:ascii="Arial" w:hAnsi="Arial" w:cs="Arial"/>
          <w:sz w:val="22"/>
          <w:szCs w:val="22"/>
        </w:rPr>
      </w:pPr>
    </w:p>
    <w:p w14:paraId="2F4CED78" w14:textId="77777777" w:rsidR="0062414F" w:rsidRPr="003F4E87" w:rsidRDefault="0062414F" w:rsidP="0062414F">
      <w:pPr>
        <w:ind w:left="360" w:hanging="360"/>
        <w:jc w:val="both"/>
        <w:rPr>
          <w:rFonts w:ascii="Arial" w:hAnsi="Arial" w:cs="Arial"/>
          <w:sz w:val="22"/>
          <w:szCs w:val="22"/>
        </w:rPr>
      </w:pPr>
      <w:r w:rsidRPr="003F4E87">
        <w:rPr>
          <w:rFonts w:ascii="Arial" w:hAnsi="Arial" w:cs="Arial"/>
          <w:sz w:val="22"/>
          <w:szCs w:val="22"/>
        </w:rPr>
        <w:t xml:space="preserve">4. </w:t>
      </w:r>
      <w:r w:rsidRPr="003F4E87">
        <w:rPr>
          <w:rFonts w:ascii="Arial" w:hAnsi="Arial" w:cs="Arial"/>
          <w:sz w:val="22"/>
          <w:szCs w:val="22"/>
        </w:rPr>
        <w:tab/>
      </w:r>
      <w:r w:rsidRPr="003F4E87">
        <w:rPr>
          <w:rFonts w:ascii="Arial" w:hAnsi="Arial" w:cs="Arial"/>
          <w:i/>
          <w:sz w:val="22"/>
          <w:szCs w:val="22"/>
        </w:rPr>
        <w:t>Requests</w:t>
      </w:r>
      <w:r w:rsidRPr="003F4E87">
        <w:rPr>
          <w:rFonts w:ascii="Arial" w:hAnsi="Arial" w:cs="Arial"/>
          <w:sz w:val="22"/>
          <w:szCs w:val="22"/>
        </w:rPr>
        <w:t xml:space="preserve"> Parties preparing proposals for addition of a species to Appendix I to consider whether that species should also be listed in Appendix II;</w:t>
      </w:r>
    </w:p>
    <w:p w14:paraId="353ED9FA" w14:textId="77777777" w:rsidR="0062414F" w:rsidRPr="003F4E87" w:rsidRDefault="0062414F" w:rsidP="0062414F">
      <w:pPr>
        <w:jc w:val="both"/>
        <w:rPr>
          <w:rFonts w:ascii="Arial" w:hAnsi="Arial" w:cs="Arial"/>
          <w:sz w:val="22"/>
          <w:szCs w:val="22"/>
        </w:rPr>
      </w:pPr>
    </w:p>
    <w:p w14:paraId="473D2D4D" w14:textId="77777777" w:rsidR="0062414F" w:rsidRPr="003F4E87" w:rsidRDefault="0062414F" w:rsidP="0062414F">
      <w:pPr>
        <w:ind w:left="360" w:hanging="360"/>
        <w:jc w:val="both"/>
        <w:rPr>
          <w:rFonts w:ascii="Arial" w:hAnsi="Arial" w:cs="Arial"/>
          <w:sz w:val="22"/>
          <w:szCs w:val="22"/>
        </w:rPr>
      </w:pPr>
      <w:r w:rsidRPr="003F4E87">
        <w:rPr>
          <w:rFonts w:ascii="Arial" w:hAnsi="Arial" w:cs="Arial"/>
          <w:sz w:val="22"/>
          <w:szCs w:val="22"/>
        </w:rPr>
        <w:t xml:space="preserve">5. </w:t>
      </w:r>
      <w:r w:rsidRPr="003F4E87">
        <w:rPr>
          <w:rFonts w:ascii="Arial" w:hAnsi="Arial" w:cs="Arial"/>
          <w:sz w:val="22"/>
          <w:szCs w:val="22"/>
        </w:rPr>
        <w:tab/>
      </w:r>
      <w:r w:rsidRPr="003F4E87">
        <w:rPr>
          <w:rFonts w:ascii="Arial" w:hAnsi="Arial" w:cs="Arial"/>
          <w:i/>
          <w:sz w:val="22"/>
          <w:szCs w:val="22"/>
        </w:rPr>
        <w:t>Urges</w:t>
      </w:r>
      <w:r w:rsidRPr="003F4E87">
        <w:rPr>
          <w:rFonts w:ascii="Arial" w:hAnsi="Arial" w:cs="Arial"/>
          <w:sz w:val="22"/>
          <w:szCs w:val="22"/>
        </w:rPr>
        <w:t xml:space="preserve"> any Party proposing the addition to Appendix II of a species for which it is a Range State to initiate negotiations with other Range States towards an AGREEMENT for that species;</w:t>
      </w:r>
    </w:p>
    <w:p w14:paraId="10FFC8E1" w14:textId="77777777" w:rsidR="0062414F" w:rsidRPr="003F4E87" w:rsidRDefault="0062414F" w:rsidP="0062414F">
      <w:pPr>
        <w:jc w:val="both"/>
        <w:rPr>
          <w:rFonts w:ascii="Arial" w:hAnsi="Arial" w:cs="Arial"/>
          <w:sz w:val="22"/>
          <w:szCs w:val="22"/>
        </w:rPr>
      </w:pPr>
    </w:p>
    <w:p w14:paraId="3FCA146A" w14:textId="77777777" w:rsidR="0062414F" w:rsidRPr="003F4E87" w:rsidRDefault="0062414F" w:rsidP="0062414F">
      <w:pPr>
        <w:ind w:left="360" w:hanging="360"/>
        <w:jc w:val="both"/>
        <w:rPr>
          <w:rFonts w:ascii="Arial" w:hAnsi="Arial" w:cs="Arial"/>
          <w:sz w:val="22"/>
          <w:szCs w:val="22"/>
        </w:rPr>
      </w:pPr>
      <w:r w:rsidRPr="003F4E87">
        <w:rPr>
          <w:rFonts w:ascii="Arial" w:hAnsi="Arial" w:cs="Arial"/>
          <w:sz w:val="22"/>
          <w:szCs w:val="22"/>
        </w:rPr>
        <w:t xml:space="preserve">6. </w:t>
      </w:r>
      <w:r w:rsidRPr="003F4E87">
        <w:rPr>
          <w:rFonts w:ascii="Arial" w:hAnsi="Arial" w:cs="Arial"/>
          <w:sz w:val="22"/>
          <w:szCs w:val="22"/>
        </w:rPr>
        <w:tab/>
      </w:r>
      <w:r w:rsidRPr="003F4E87">
        <w:rPr>
          <w:rFonts w:ascii="Arial" w:hAnsi="Arial" w:cs="Arial"/>
          <w:i/>
          <w:sz w:val="22"/>
          <w:szCs w:val="22"/>
        </w:rPr>
        <w:t>Encourages</w:t>
      </w:r>
      <w:r w:rsidRPr="003F4E87">
        <w:rPr>
          <w:rFonts w:ascii="Arial" w:hAnsi="Arial" w:cs="Arial"/>
          <w:sz w:val="22"/>
          <w:szCs w:val="22"/>
        </w:rPr>
        <w:t xml:space="preserve"> Parties to consider submitting proposals for the listing of species from regions of the world currently under-represented in the Appendices and to assist developing country Parties to prepare such proposals.</w:t>
      </w:r>
    </w:p>
    <w:p w14:paraId="467DF495" w14:textId="77777777" w:rsidR="0062414F" w:rsidRPr="003F4E87" w:rsidRDefault="0062414F" w:rsidP="0062414F">
      <w:pPr>
        <w:spacing w:after="160" w:line="259" w:lineRule="auto"/>
        <w:rPr>
          <w:rFonts w:ascii="Arial" w:hAnsi="Arial" w:cs="Arial"/>
          <w:sz w:val="22"/>
          <w:szCs w:val="22"/>
        </w:rPr>
      </w:pPr>
    </w:p>
    <w:p w14:paraId="133C96EC" w14:textId="77777777" w:rsidR="0062414F" w:rsidRPr="003F4E87" w:rsidRDefault="0062414F" w:rsidP="0062414F">
      <w:pPr>
        <w:jc w:val="center"/>
        <w:rPr>
          <w:rFonts w:ascii="Arial" w:hAnsi="Arial" w:cs="Arial"/>
          <w:sz w:val="22"/>
          <w:szCs w:val="22"/>
        </w:rPr>
      </w:pPr>
      <w:r w:rsidRPr="003F4E87">
        <w:rPr>
          <w:rFonts w:ascii="Arial" w:hAnsi="Arial" w:cs="Arial"/>
          <w:sz w:val="22"/>
          <w:szCs w:val="22"/>
        </w:rPr>
        <w:t>DRAFT DECISION</w:t>
      </w:r>
    </w:p>
    <w:p w14:paraId="16769582" w14:textId="77777777" w:rsidR="0062414F" w:rsidRPr="003F4E87" w:rsidRDefault="0062414F" w:rsidP="0062414F">
      <w:pPr>
        <w:jc w:val="both"/>
        <w:rPr>
          <w:rFonts w:ascii="Arial" w:hAnsi="Arial" w:cs="Arial"/>
          <w:sz w:val="22"/>
          <w:szCs w:val="22"/>
        </w:rPr>
      </w:pPr>
    </w:p>
    <w:p w14:paraId="5E52516D" w14:textId="77777777" w:rsidR="0062414F" w:rsidRPr="003F4E87" w:rsidRDefault="0062414F" w:rsidP="0062414F">
      <w:pPr>
        <w:jc w:val="both"/>
        <w:rPr>
          <w:rFonts w:ascii="Arial" w:hAnsi="Arial" w:cs="Arial"/>
          <w:b/>
          <w:i/>
          <w:sz w:val="22"/>
          <w:szCs w:val="22"/>
        </w:rPr>
      </w:pPr>
      <w:r w:rsidRPr="003F4E87">
        <w:rPr>
          <w:rFonts w:ascii="Arial" w:hAnsi="Arial" w:cs="Arial"/>
          <w:b/>
          <w:i/>
          <w:sz w:val="22"/>
          <w:szCs w:val="22"/>
        </w:rPr>
        <w:t>Directed to the Scientific Council</w:t>
      </w:r>
    </w:p>
    <w:p w14:paraId="170A9B17" w14:textId="77777777" w:rsidR="0062414F" w:rsidRPr="003F4E87" w:rsidRDefault="0062414F" w:rsidP="0062414F">
      <w:pPr>
        <w:jc w:val="both"/>
        <w:rPr>
          <w:rFonts w:ascii="Arial" w:hAnsi="Arial" w:cs="Arial"/>
          <w:sz w:val="22"/>
          <w:szCs w:val="22"/>
        </w:rPr>
      </w:pPr>
    </w:p>
    <w:p w14:paraId="039FF17F" w14:textId="5EE8A6CA" w:rsidR="0062414F" w:rsidRPr="003F4E87" w:rsidRDefault="0062414F" w:rsidP="0062414F">
      <w:pPr>
        <w:pStyle w:val="ListParagraph"/>
        <w:jc w:val="both"/>
        <w:rPr>
          <w:rFonts w:ascii="Arial" w:hAnsi="Arial" w:cs="Arial"/>
          <w:sz w:val="22"/>
          <w:szCs w:val="22"/>
        </w:rPr>
      </w:pPr>
      <w:r w:rsidRPr="003F4E87">
        <w:rPr>
          <w:rFonts w:ascii="Arial" w:hAnsi="Arial" w:cs="Arial"/>
          <w:sz w:val="22"/>
          <w:szCs w:val="22"/>
        </w:rPr>
        <w:t>12.AA</w:t>
      </w:r>
      <w:r w:rsidRPr="003F4E87">
        <w:rPr>
          <w:rFonts w:ascii="Arial" w:hAnsi="Arial" w:cs="Arial"/>
          <w:sz w:val="22"/>
          <w:szCs w:val="22"/>
        </w:rPr>
        <w:tab/>
        <w:t>The Scientific Council should propose how to integrate the provisions of Resolution 3.1 (Rev CoP12) into Resolution 11.33 (Rev CoP12) so these resolutions can be streamlined into one at CoP13</w:t>
      </w:r>
    </w:p>
    <w:p w14:paraId="47828F80" w14:textId="77777777" w:rsidR="002D11B5" w:rsidRPr="0062414F" w:rsidRDefault="002D11B5" w:rsidP="001C66F2">
      <w:pPr>
        <w:jc w:val="center"/>
        <w:rPr>
          <w:rFonts w:ascii="Arial" w:hAnsi="Arial" w:cs="Arial"/>
          <w:b/>
          <w:bCs/>
          <w:sz w:val="22"/>
          <w:szCs w:val="22"/>
        </w:rPr>
      </w:pPr>
    </w:p>
    <w:p w14:paraId="35799D24" w14:textId="7DCFD68D" w:rsidR="00647E21" w:rsidRDefault="00647E21" w:rsidP="00647E21">
      <w:pPr>
        <w:tabs>
          <w:tab w:val="left" w:pos="7620"/>
        </w:tabs>
        <w:rPr>
          <w:rFonts w:ascii="Arial" w:hAnsi="Arial" w:cs="Arial"/>
          <w:i/>
          <w:iCs/>
          <w:sz w:val="22"/>
          <w:szCs w:val="22"/>
        </w:rPr>
      </w:pPr>
    </w:p>
    <w:p w14:paraId="1415221F" w14:textId="77777777" w:rsidR="008672D3" w:rsidRDefault="008672D3" w:rsidP="00647E21">
      <w:pPr>
        <w:tabs>
          <w:tab w:val="left" w:pos="7620"/>
        </w:tabs>
        <w:rPr>
          <w:rFonts w:ascii="Arial" w:hAnsi="Arial" w:cs="Arial"/>
          <w:i/>
          <w:iCs/>
          <w:sz w:val="22"/>
          <w:szCs w:val="22"/>
        </w:rPr>
      </w:pPr>
    </w:p>
    <w:p w14:paraId="09CABDFB" w14:textId="77777777" w:rsidR="008672D3" w:rsidRDefault="008672D3" w:rsidP="00647E21">
      <w:pPr>
        <w:tabs>
          <w:tab w:val="left" w:pos="7620"/>
        </w:tabs>
        <w:rPr>
          <w:rFonts w:ascii="Arial" w:hAnsi="Arial" w:cs="Arial"/>
          <w:i/>
          <w:iCs/>
          <w:sz w:val="22"/>
          <w:szCs w:val="22"/>
        </w:rPr>
      </w:pPr>
    </w:p>
    <w:p w14:paraId="41E6FAEF" w14:textId="77777777" w:rsidR="008672D3" w:rsidRDefault="008672D3" w:rsidP="00647E21">
      <w:pPr>
        <w:tabs>
          <w:tab w:val="left" w:pos="7620"/>
        </w:tabs>
        <w:rPr>
          <w:rFonts w:ascii="Arial" w:hAnsi="Arial" w:cs="Arial"/>
          <w:i/>
          <w:iCs/>
          <w:sz w:val="22"/>
          <w:szCs w:val="22"/>
        </w:rPr>
      </w:pPr>
    </w:p>
    <w:p w14:paraId="553577DE" w14:textId="77777777" w:rsidR="008672D3" w:rsidRDefault="008672D3" w:rsidP="00647E21">
      <w:pPr>
        <w:tabs>
          <w:tab w:val="left" w:pos="7620"/>
        </w:tabs>
        <w:rPr>
          <w:rFonts w:ascii="Arial" w:hAnsi="Arial" w:cs="Arial"/>
          <w:i/>
          <w:iCs/>
          <w:sz w:val="22"/>
          <w:szCs w:val="22"/>
        </w:rPr>
      </w:pPr>
    </w:p>
    <w:p w14:paraId="7F445FB4" w14:textId="77777777" w:rsidR="008672D3" w:rsidRDefault="008672D3" w:rsidP="00647E21">
      <w:pPr>
        <w:tabs>
          <w:tab w:val="left" w:pos="7620"/>
        </w:tabs>
        <w:rPr>
          <w:rFonts w:ascii="Arial" w:hAnsi="Arial" w:cs="Arial"/>
          <w:i/>
          <w:iCs/>
          <w:sz w:val="22"/>
          <w:szCs w:val="22"/>
        </w:rPr>
      </w:pPr>
    </w:p>
    <w:p w14:paraId="7D187758" w14:textId="77777777" w:rsidR="008672D3" w:rsidRDefault="008672D3" w:rsidP="00647E21">
      <w:pPr>
        <w:tabs>
          <w:tab w:val="left" w:pos="7620"/>
        </w:tabs>
        <w:rPr>
          <w:rFonts w:ascii="Arial" w:hAnsi="Arial" w:cs="Arial"/>
          <w:i/>
          <w:iCs/>
          <w:sz w:val="22"/>
          <w:szCs w:val="22"/>
        </w:rPr>
      </w:pPr>
    </w:p>
    <w:p w14:paraId="2EA76E05" w14:textId="77777777" w:rsidR="008672D3" w:rsidRDefault="008672D3" w:rsidP="00647E21">
      <w:pPr>
        <w:tabs>
          <w:tab w:val="left" w:pos="7620"/>
        </w:tabs>
        <w:rPr>
          <w:rFonts w:ascii="Arial" w:hAnsi="Arial" w:cs="Arial"/>
          <w:i/>
          <w:iCs/>
          <w:sz w:val="22"/>
          <w:szCs w:val="22"/>
        </w:rPr>
      </w:pPr>
    </w:p>
    <w:p w14:paraId="683483D1" w14:textId="77777777" w:rsidR="008672D3" w:rsidRDefault="008672D3" w:rsidP="00647E21">
      <w:pPr>
        <w:tabs>
          <w:tab w:val="left" w:pos="7620"/>
        </w:tabs>
        <w:rPr>
          <w:rFonts w:ascii="Arial" w:hAnsi="Arial" w:cs="Arial"/>
          <w:i/>
          <w:iCs/>
          <w:sz w:val="22"/>
          <w:szCs w:val="22"/>
        </w:rPr>
      </w:pPr>
    </w:p>
    <w:p w14:paraId="41B1C623" w14:textId="77777777" w:rsidR="008672D3" w:rsidRDefault="008672D3" w:rsidP="00647E21">
      <w:pPr>
        <w:tabs>
          <w:tab w:val="left" w:pos="7620"/>
        </w:tabs>
        <w:rPr>
          <w:rFonts w:ascii="Arial" w:hAnsi="Arial" w:cs="Arial"/>
          <w:i/>
          <w:iCs/>
          <w:sz w:val="22"/>
          <w:szCs w:val="22"/>
        </w:rPr>
      </w:pPr>
    </w:p>
    <w:p w14:paraId="5C0B050E" w14:textId="77777777" w:rsidR="008672D3" w:rsidRDefault="008672D3" w:rsidP="00647E21">
      <w:pPr>
        <w:tabs>
          <w:tab w:val="left" w:pos="7620"/>
        </w:tabs>
        <w:rPr>
          <w:rFonts w:ascii="Arial" w:hAnsi="Arial" w:cs="Arial"/>
          <w:i/>
          <w:iCs/>
          <w:sz w:val="22"/>
          <w:szCs w:val="22"/>
        </w:rPr>
      </w:pPr>
    </w:p>
    <w:p w14:paraId="2DCDC9D9" w14:textId="77777777" w:rsidR="008672D3" w:rsidRDefault="008672D3" w:rsidP="00647E21">
      <w:pPr>
        <w:tabs>
          <w:tab w:val="left" w:pos="7620"/>
        </w:tabs>
        <w:rPr>
          <w:rFonts w:ascii="Arial" w:hAnsi="Arial" w:cs="Arial"/>
          <w:i/>
          <w:iCs/>
          <w:sz w:val="22"/>
          <w:szCs w:val="22"/>
        </w:rPr>
      </w:pPr>
    </w:p>
    <w:p w14:paraId="4AC5428D" w14:textId="77777777" w:rsidR="008672D3" w:rsidRDefault="008672D3" w:rsidP="00647E21">
      <w:pPr>
        <w:tabs>
          <w:tab w:val="left" w:pos="7620"/>
        </w:tabs>
        <w:rPr>
          <w:rFonts w:ascii="Arial" w:hAnsi="Arial" w:cs="Arial"/>
          <w:i/>
          <w:iCs/>
          <w:sz w:val="22"/>
          <w:szCs w:val="22"/>
        </w:rPr>
      </w:pPr>
    </w:p>
    <w:p w14:paraId="0C970852" w14:textId="77777777" w:rsidR="008672D3" w:rsidRDefault="008672D3" w:rsidP="00647E21">
      <w:pPr>
        <w:tabs>
          <w:tab w:val="left" w:pos="7620"/>
        </w:tabs>
        <w:rPr>
          <w:rFonts w:ascii="Arial" w:hAnsi="Arial" w:cs="Arial"/>
          <w:i/>
          <w:iCs/>
          <w:sz w:val="22"/>
          <w:szCs w:val="22"/>
        </w:rPr>
      </w:pPr>
    </w:p>
    <w:p w14:paraId="1926F740" w14:textId="77777777" w:rsidR="008672D3" w:rsidRDefault="008672D3" w:rsidP="00647E21">
      <w:pPr>
        <w:tabs>
          <w:tab w:val="left" w:pos="7620"/>
        </w:tabs>
        <w:rPr>
          <w:rFonts w:ascii="Arial" w:hAnsi="Arial" w:cs="Arial"/>
          <w:i/>
          <w:iCs/>
          <w:sz w:val="22"/>
          <w:szCs w:val="22"/>
        </w:rPr>
      </w:pPr>
    </w:p>
    <w:p w14:paraId="06E81457" w14:textId="77777777" w:rsidR="008672D3" w:rsidRDefault="008672D3" w:rsidP="00647E21">
      <w:pPr>
        <w:tabs>
          <w:tab w:val="left" w:pos="7620"/>
        </w:tabs>
        <w:rPr>
          <w:rFonts w:ascii="Arial" w:hAnsi="Arial" w:cs="Arial"/>
          <w:i/>
          <w:iCs/>
          <w:sz w:val="22"/>
          <w:szCs w:val="22"/>
        </w:rPr>
      </w:pPr>
    </w:p>
    <w:p w14:paraId="10610907" w14:textId="77777777" w:rsidR="008672D3" w:rsidRDefault="008672D3" w:rsidP="00647E21">
      <w:pPr>
        <w:tabs>
          <w:tab w:val="left" w:pos="7620"/>
        </w:tabs>
        <w:rPr>
          <w:rFonts w:ascii="Arial" w:hAnsi="Arial" w:cs="Arial"/>
          <w:i/>
          <w:iCs/>
          <w:sz w:val="22"/>
          <w:szCs w:val="22"/>
        </w:rPr>
      </w:pPr>
    </w:p>
    <w:p w14:paraId="75A40697" w14:textId="77777777" w:rsidR="008672D3" w:rsidRDefault="008672D3" w:rsidP="00647E21">
      <w:pPr>
        <w:tabs>
          <w:tab w:val="left" w:pos="7620"/>
        </w:tabs>
        <w:rPr>
          <w:rFonts w:ascii="Arial" w:hAnsi="Arial" w:cs="Arial"/>
          <w:i/>
          <w:iCs/>
          <w:sz w:val="22"/>
          <w:szCs w:val="22"/>
        </w:rPr>
      </w:pPr>
    </w:p>
    <w:p w14:paraId="309DBFC6" w14:textId="77777777" w:rsidR="008672D3" w:rsidRDefault="008672D3" w:rsidP="00647E21">
      <w:pPr>
        <w:tabs>
          <w:tab w:val="left" w:pos="7620"/>
        </w:tabs>
        <w:rPr>
          <w:rFonts w:ascii="Arial" w:hAnsi="Arial" w:cs="Arial"/>
          <w:i/>
          <w:iCs/>
          <w:sz w:val="22"/>
          <w:szCs w:val="22"/>
        </w:rPr>
      </w:pPr>
    </w:p>
    <w:p w14:paraId="5BFA13DF" w14:textId="77777777" w:rsidR="008672D3" w:rsidRPr="007010C9" w:rsidRDefault="008672D3" w:rsidP="00647E21">
      <w:pPr>
        <w:tabs>
          <w:tab w:val="left" w:pos="7620"/>
        </w:tabs>
        <w:rPr>
          <w:rFonts w:ascii="Arial" w:hAnsi="Arial" w:cs="Arial"/>
          <w:i/>
          <w:iCs/>
          <w:sz w:val="22"/>
          <w:szCs w:val="22"/>
        </w:rPr>
      </w:pPr>
    </w:p>
    <w:sectPr w:rsidR="008672D3" w:rsidRPr="007010C9" w:rsidSect="00567448">
      <w:headerReference w:type="even" r:id="rId12"/>
      <w:footerReference w:type="default" r:id="rId13"/>
      <w:footerReference w:type="first" r:id="rId14"/>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5B3DD" w14:textId="77777777" w:rsidR="00A50BB5" w:rsidRDefault="00A50BB5">
      <w:r>
        <w:separator/>
      </w:r>
    </w:p>
  </w:endnote>
  <w:endnote w:type="continuationSeparator" w:id="0">
    <w:p w14:paraId="32EB679D" w14:textId="77777777" w:rsidR="00A50BB5" w:rsidRDefault="00A5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22"/>
      </w:rPr>
      <w:id w:val="1154875250"/>
      <w:docPartObj>
        <w:docPartGallery w:val="Page Numbers (Bottom of Page)"/>
        <w:docPartUnique/>
      </w:docPartObj>
    </w:sdtPr>
    <w:sdtEndPr>
      <w:rPr>
        <w:rFonts w:asciiTheme="minorBidi" w:hAnsiTheme="minorBidi" w:cstheme="minorBidi"/>
        <w:noProof/>
      </w:rPr>
    </w:sdtEndPr>
    <w:sdtContent>
      <w:p w14:paraId="2F2AF4EA" w14:textId="2985D236" w:rsidR="00B72632" w:rsidRPr="008672D3" w:rsidRDefault="00B72632" w:rsidP="008672D3">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DB3A47">
          <w:rPr>
            <w:rFonts w:asciiTheme="minorBidi" w:hAnsiTheme="minorBidi" w:cstheme="minorBidi"/>
            <w:noProof/>
            <w:sz w:val="18"/>
            <w:szCs w:val="22"/>
          </w:rPr>
          <w:t>1</w:t>
        </w:r>
        <w:r w:rsidRPr="008672D3">
          <w:rPr>
            <w:rFonts w:asciiTheme="minorBidi" w:hAnsiTheme="minorBidi" w:cstheme="minorBidi"/>
            <w:noProof/>
            <w:sz w:val="18"/>
            <w:szCs w:val="22"/>
          </w:rPr>
          <w:fldChar w:fldCharType="end"/>
        </w:r>
        <w:r w:rsidR="00EA21A3" w:rsidRPr="008672D3">
          <w:rPr>
            <w:rFonts w:asciiTheme="minorBidi" w:hAnsiTheme="minorBidi" w:cstheme="minorBidi"/>
            <w:noProof/>
            <w:sz w:val="18"/>
            <w:szCs w:val="22"/>
          </w:rPr>
          <w:t xml:space="preserve">                         </w:t>
        </w:r>
        <w:r w:rsidR="008672D3">
          <w:rPr>
            <w:rFonts w:asciiTheme="minorBidi" w:hAnsiTheme="minorBidi" w:cstheme="minorBidi"/>
            <w:noProof/>
            <w:sz w:val="18"/>
            <w:szCs w:val="22"/>
          </w:rPr>
          <w:t xml:space="preserve">           </w:t>
        </w:r>
        <w:r w:rsidR="00EA21A3" w:rsidRPr="008672D3">
          <w:rPr>
            <w:rFonts w:asciiTheme="minorBidi" w:hAnsiTheme="minorBidi" w:cstheme="minorBidi"/>
            <w:noProof/>
            <w:sz w:val="18"/>
            <w:szCs w:val="22"/>
          </w:rPr>
          <w:t xml:space="preserve">               UNEP/CMS/COP12/CRP</w:t>
        </w:r>
        <w:r w:rsidR="008361B3">
          <w:rPr>
            <w:rFonts w:asciiTheme="minorBidi" w:hAnsiTheme="minorBidi" w:cstheme="minorBidi"/>
            <w:noProof/>
            <w:sz w:val="18"/>
            <w:szCs w:val="22"/>
          </w:rPr>
          <w:t>103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861AB" w14:textId="77777777" w:rsidR="00A50BB5" w:rsidRDefault="00A50BB5">
      <w:r>
        <w:separator/>
      </w:r>
    </w:p>
  </w:footnote>
  <w:footnote w:type="continuationSeparator" w:id="0">
    <w:p w14:paraId="580D53C3" w14:textId="77777777" w:rsidR="00A50BB5" w:rsidRDefault="00A50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B760C8"/>
    <w:multiLevelType w:val="hybridMultilevel"/>
    <w:tmpl w:val="26DAFB46"/>
    <w:lvl w:ilvl="0" w:tplc="FC2E29BA">
      <w:start w:val="1"/>
      <w:numFmt w:val="lowerLetter"/>
      <w:lvlText w:val="%1)"/>
      <w:lvlJc w:val="left"/>
      <w:pPr>
        <w:ind w:left="993" w:hanging="72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5"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65E90"/>
    <w:multiLevelType w:val="hybridMultilevel"/>
    <w:tmpl w:val="8B301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2"/>
  </w:num>
  <w:num w:numId="13">
    <w:abstractNumId w:val="11"/>
  </w:num>
  <w:num w:numId="14">
    <w:abstractNumId w:val="3"/>
  </w:num>
  <w:num w:numId="15">
    <w:abstractNumId w:val="25"/>
  </w:num>
  <w:num w:numId="16">
    <w:abstractNumId w:val="7"/>
  </w:num>
  <w:num w:numId="17">
    <w:abstractNumId w:val="1"/>
  </w:num>
  <w:num w:numId="18">
    <w:abstractNumId w:val="19"/>
  </w:num>
  <w:num w:numId="19">
    <w:abstractNumId w:val="16"/>
  </w:num>
  <w:num w:numId="20">
    <w:abstractNumId w:val="8"/>
  </w:num>
  <w:num w:numId="21">
    <w:abstractNumId w:val="6"/>
  </w:num>
  <w:num w:numId="22">
    <w:abstractNumId w:val="24"/>
  </w:num>
  <w:num w:numId="23">
    <w:abstractNumId w:val="15"/>
  </w:num>
  <w:num w:numId="24">
    <w:abstractNumId w:val="22"/>
  </w:num>
  <w:num w:numId="25">
    <w:abstractNumId w:val="18"/>
  </w:num>
  <w:num w:numId="26">
    <w:abstractNumId w:val="9"/>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16E"/>
    <w:rsid w:val="000518C2"/>
    <w:rsid w:val="00055966"/>
    <w:rsid w:val="00056DC1"/>
    <w:rsid w:val="00060156"/>
    <w:rsid w:val="00065231"/>
    <w:rsid w:val="00070BBC"/>
    <w:rsid w:val="00073C92"/>
    <w:rsid w:val="000770F8"/>
    <w:rsid w:val="00080F03"/>
    <w:rsid w:val="000900E1"/>
    <w:rsid w:val="0009076A"/>
    <w:rsid w:val="00093E17"/>
    <w:rsid w:val="000A3C5C"/>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702C6"/>
    <w:rsid w:val="00171FF8"/>
    <w:rsid w:val="001743FD"/>
    <w:rsid w:val="001764E6"/>
    <w:rsid w:val="001808F1"/>
    <w:rsid w:val="001915FA"/>
    <w:rsid w:val="0019650B"/>
    <w:rsid w:val="001A33B6"/>
    <w:rsid w:val="001A7A11"/>
    <w:rsid w:val="001B657E"/>
    <w:rsid w:val="001C069F"/>
    <w:rsid w:val="001C2DC1"/>
    <w:rsid w:val="001C6038"/>
    <w:rsid w:val="001C66F2"/>
    <w:rsid w:val="001F37EE"/>
    <w:rsid w:val="001F60A1"/>
    <w:rsid w:val="00200759"/>
    <w:rsid w:val="00200A67"/>
    <w:rsid w:val="00201F88"/>
    <w:rsid w:val="00202332"/>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9573D"/>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29C1"/>
    <w:rsid w:val="0037650B"/>
    <w:rsid w:val="00377104"/>
    <w:rsid w:val="003779D4"/>
    <w:rsid w:val="00382398"/>
    <w:rsid w:val="00382B3C"/>
    <w:rsid w:val="00385F35"/>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ABD"/>
    <w:rsid w:val="00482DCA"/>
    <w:rsid w:val="00497E66"/>
    <w:rsid w:val="004A3EC2"/>
    <w:rsid w:val="004B6CFD"/>
    <w:rsid w:val="004C204D"/>
    <w:rsid w:val="004D0436"/>
    <w:rsid w:val="004D0936"/>
    <w:rsid w:val="004D6068"/>
    <w:rsid w:val="004E7ED7"/>
    <w:rsid w:val="004F243D"/>
    <w:rsid w:val="004F3D8D"/>
    <w:rsid w:val="004F6383"/>
    <w:rsid w:val="0050671B"/>
    <w:rsid w:val="005076F1"/>
    <w:rsid w:val="005128AE"/>
    <w:rsid w:val="00512B91"/>
    <w:rsid w:val="005158EB"/>
    <w:rsid w:val="00517B1D"/>
    <w:rsid w:val="0052082F"/>
    <w:rsid w:val="0052123F"/>
    <w:rsid w:val="005246AB"/>
    <w:rsid w:val="00542FCC"/>
    <w:rsid w:val="0054568C"/>
    <w:rsid w:val="0055762E"/>
    <w:rsid w:val="00557C50"/>
    <w:rsid w:val="00565445"/>
    <w:rsid w:val="00566B58"/>
    <w:rsid w:val="00567448"/>
    <w:rsid w:val="00570D62"/>
    <w:rsid w:val="00575334"/>
    <w:rsid w:val="00583C8A"/>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2414F"/>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C52FC"/>
    <w:rsid w:val="006D30BE"/>
    <w:rsid w:val="006E56AD"/>
    <w:rsid w:val="006E5763"/>
    <w:rsid w:val="007010C9"/>
    <w:rsid w:val="0070738D"/>
    <w:rsid w:val="007101BB"/>
    <w:rsid w:val="00711069"/>
    <w:rsid w:val="00713308"/>
    <w:rsid w:val="0071354C"/>
    <w:rsid w:val="007227A9"/>
    <w:rsid w:val="00725A91"/>
    <w:rsid w:val="00727E01"/>
    <w:rsid w:val="00745222"/>
    <w:rsid w:val="00752E19"/>
    <w:rsid w:val="00754C04"/>
    <w:rsid w:val="00757614"/>
    <w:rsid w:val="0076447F"/>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2722D"/>
    <w:rsid w:val="008274F7"/>
    <w:rsid w:val="0083517B"/>
    <w:rsid w:val="008361B3"/>
    <w:rsid w:val="008441F9"/>
    <w:rsid w:val="00846A99"/>
    <w:rsid w:val="008506F1"/>
    <w:rsid w:val="00854C81"/>
    <w:rsid w:val="00863372"/>
    <w:rsid w:val="008641D1"/>
    <w:rsid w:val="008672D3"/>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3D27"/>
    <w:rsid w:val="009C7BCF"/>
    <w:rsid w:val="009D2AD6"/>
    <w:rsid w:val="009D3A07"/>
    <w:rsid w:val="009D4711"/>
    <w:rsid w:val="009D5DA6"/>
    <w:rsid w:val="009E109D"/>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0BB5"/>
    <w:rsid w:val="00A568DF"/>
    <w:rsid w:val="00A57A77"/>
    <w:rsid w:val="00A71F27"/>
    <w:rsid w:val="00A73A79"/>
    <w:rsid w:val="00A911C1"/>
    <w:rsid w:val="00A93C52"/>
    <w:rsid w:val="00AA4590"/>
    <w:rsid w:val="00AA7368"/>
    <w:rsid w:val="00AB4ACF"/>
    <w:rsid w:val="00AB4FF9"/>
    <w:rsid w:val="00AC3A93"/>
    <w:rsid w:val="00AE0F8E"/>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34EB9"/>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B3A47"/>
    <w:rsid w:val="00DD6A9E"/>
    <w:rsid w:val="00DD79F3"/>
    <w:rsid w:val="00DE133C"/>
    <w:rsid w:val="00DE4AB3"/>
    <w:rsid w:val="00E01758"/>
    <w:rsid w:val="00E06618"/>
    <w:rsid w:val="00E076A7"/>
    <w:rsid w:val="00E10FC9"/>
    <w:rsid w:val="00E165BF"/>
    <w:rsid w:val="00E22EA2"/>
    <w:rsid w:val="00E23367"/>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A0B88"/>
    <w:rsid w:val="00EA21A3"/>
    <w:rsid w:val="00EA5EF1"/>
    <w:rsid w:val="00EA7C11"/>
    <w:rsid w:val="00EB2285"/>
    <w:rsid w:val="00EB2600"/>
    <w:rsid w:val="00EB405E"/>
    <w:rsid w:val="00EC4294"/>
    <w:rsid w:val="00EC681E"/>
    <w:rsid w:val="00ED02D3"/>
    <w:rsid w:val="00ED1568"/>
    <w:rsid w:val="00ED3229"/>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0786D"/>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FDF81-11FE-4413-9E7E-922979BC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TotalTime>
  <Pages>2</Pages>
  <Words>511</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COP12 CRP_e</vt:lpstr>
    </vt:vector>
  </TitlesOfParts>
  <Company>United Nations Volunteers (UNV) programme</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to Repeal in Part</dc:title>
  <dc:creator>barbara.schoenberg@cms.int</dc:creator>
  <cp:lastModifiedBy>user</cp:lastModifiedBy>
  <cp:revision>3</cp:revision>
  <cp:lastPrinted>2017-08-22T13:17:00Z</cp:lastPrinted>
  <dcterms:created xsi:type="dcterms:W3CDTF">2017-10-25T09:48:00Z</dcterms:created>
  <dcterms:modified xsi:type="dcterms:W3CDTF">2017-10-25T10:39:00Z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