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48" w:type="dxa"/>
        <w:tblLayout w:type="fixed"/>
        <w:tblCellMar>
          <w:left w:w="10" w:type="dxa"/>
          <w:right w:w="10" w:type="dxa"/>
        </w:tblCellMar>
        <w:tblLook w:val="0000" w:firstRow="0" w:lastRow="0" w:firstColumn="0" w:lastColumn="0" w:noHBand="0" w:noVBand="0"/>
      </w:tblPr>
      <w:tblGrid>
        <w:gridCol w:w="1526"/>
        <w:gridCol w:w="4003"/>
        <w:gridCol w:w="4119"/>
      </w:tblGrid>
      <w:tr w:rsidR="00D92AF6" w:rsidRPr="00643EB8" w14:paraId="6B604F2D" w14:textId="77777777" w:rsidTr="002C0A2B">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21EC31E5" w14:textId="77777777" w:rsidR="00D92AF6" w:rsidRPr="00DF6645" w:rsidRDefault="00D92AF6" w:rsidP="00582146">
            <w:pPr>
              <w:widowControl w:val="0"/>
              <w:suppressAutoHyphens/>
              <w:autoSpaceDE w:val="0"/>
              <w:autoSpaceDN w:val="0"/>
              <w:spacing w:after="0" w:line="240" w:lineRule="auto"/>
              <w:ind w:left="142"/>
              <w:textAlignment w:val="baseline"/>
              <w:rPr>
                <w:rFonts w:eastAsia="Calibri" w:cs="Arial"/>
              </w:rPr>
            </w:pPr>
            <w:r w:rsidRPr="00DF6645">
              <w:rPr>
                <w:rFonts w:eastAsia="Times New Roman" w:cs="Arial"/>
                <w:noProof/>
                <w:lang w:val="ru-RU" w:eastAsia="ru-RU"/>
              </w:rPr>
              <w:drawing>
                <wp:inline distT="0" distB="0" distL="0" distR="0" wp14:anchorId="3E6D17E8" wp14:editId="7A3AEFC0">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03" w:type="dxa"/>
            <w:tcBorders>
              <w:top w:val="single" w:sz="12" w:space="0" w:color="000000"/>
              <w:bottom w:val="single" w:sz="12" w:space="0" w:color="000000"/>
            </w:tcBorders>
            <w:shd w:val="clear" w:color="auto" w:fill="auto"/>
            <w:tcMar>
              <w:top w:w="85" w:type="dxa"/>
              <w:left w:w="108" w:type="dxa"/>
              <w:bottom w:w="0" w:type="dxa"/>
              <w:right w:w="108" w:type="dxa"/>
            </w:tcMar>
          </w:tcPr>
          <w:p w14:paraId="0BCB12BE" w14:textId="34868B9D" w:rsidR="00D92AF6" w:rsidRPr="00D92AF6" w:rsidRDefault="004F6A9E" w:rsidP="00582146">
            <w:pPr>
              <w:keepNext/>
              <w:widowControl w:val="0"/>
              <w:suppressAutoHyphens/>
              <w:autoSpaceDE w:val="0"/>
              <w:autoSpaceDN w:val="0"/>
              <w:spacing w:after="0" w:line="240" w:lineRule="auto"/>
              <w:ind w:left="142"/>
              <w:textAlignment w:val="baseline"/>
              <w:outlineLvl w:val="1"/>
              <w:rPr>
                <w:rFonts w:eastAsia="Calibri" w:cs="Arial"/>
                <w:lang w:val="ru-RU"/>
              </w:rPr>
            </w:pPr>
            <w:bookmarkStart w:id="0" w:name="_Toc173796734"/>
            <w:bookmarkStart w:id="1" w:name="_Toc173878345"/>
            <w:bookmarkStart w:id="2" w:name="_Toc174373114"/>
            <w:r w:rsidRPr="00873FD0">
              <w:rPr>
                <w:rFonts w:eastAsia="Times New Roman" w:cs="Arial"/>
                <w:b/>
                <w:bCs/>
                <w:sz w:val="28"/>
                <w:szCs w:val="28"/>
                <w:lang w:val="ru-RU"/>
              </w:rPr>
              <w:t>КОНВЕНЦИЯ ПО СОХРАНЕНИЮ МИГРИРУЮЩИХ ВИДОВ ДИКИХ ЖИВОТНЫХ</w:t>
            </w:r>
            <w:bookmarkEnd w:id="0"/>
            <w:bookmarkEnd w:id="1"/>
            <w:bookmarkEnd w:id="2"/>
          </w:p>
        </w:tc>
        <w:tc>
          <w:tcPr>
            <w:tcW w:w="4119" w:type="dxa"/>
            <w:tcBorders>
              <w:top w:val="single" w:sz="12" w:space="0" w:color="000000"/>
              <w:bottom w:val="single" w:sz="12" w:space="0" w:color="000000"/>
            </w:tcBorders>
            <w:shd w:val="clear" w:color="auto" w:fill="auto"/>
            <w:tcMar>
              <w:top w:w="85" w:type="dxa"/>
              <w:left w:w="108" w:type="dxa"/>
              <w:bottom w:w="0" w:type="dxa"/>
              <w:right w:w="108" w:type="dxa"/>
            </w:tcMar>
          </w:tcPr>
          <w:p w14:paraId="039D3CE9" w14:textId="478517B6" w:rsidR="00D92AF6" w:rsidRPr="009003E4" w:rsidRDefault="00D92AF6" w:rsidP="00F7370C">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lang w:val="ru-RU"/>
              </w:rPr>
            </w:pPr>
            <w:r w:rsidRPr="00F7370C">
              <w:rPr>
                <w:rFonts w:eastAsia="Times New Roman" w:cs="Arial"/>
                <w:lang w:val="en-US"/>
              </w:rPr>
              <w:t>UNEP</w:t>
            </w:r>
            <w:r w:rsidRPr="009003E4">
              <w:rPr>
                <w:rFonts w:eastAsia="Times New Roman" w:cs="Arial"/>
                <w:lang w:val="ru-RU"/>
              </w:rPr>
              <w:t>/</w:t>
            </w:r>
            <w:r w:rsidRPr="00F7370C">
              <w:rPr>
                <w:rFonts w:eastAsia="Times New Roman" w:cs="Arial"/>
                <w:lang w:val="en-US"/>
              </w:rPr>
              <w:t>CMS</w:t>
            </w:r>
            <w:r w:rsidRPr="009003E4">
              <w:rPr>
                <w:rFonts w:eastAsia="Times New Roman" w:cs="Arial"/>
                <w:lang w:val="ru-RU"/>
              </w:rPr>
              <w:t>/</w:t>
            </w:r>
            <w:r w:rsidR="00A77377" w:rsidRPr="00F7370C">
              <w:rPr>
                <w:rFonts w:eastAsia="Times New Roman" w:cs="Arial"/>
                <w:lang w:val="en-US"/>
              </w:rPr>
              <w:t>ARG</w:t>
            </w:r>
            <w:r w:rsidRPr="009003E4">
              <w:rPr>
                <w:rFonts w:eastAsia="Times New Roman" w:cs="Arial"/>
                <w:lang w:val="ru-RU"/>
              </w:rPr>
              <w:t>/</w:t>
            </w:r>
            <w:r w:rsidR="00A77377" w:rsidRPr="00940457">
              <w:rPr>
                <w:rFonts w:eastAsia="Times New Roman" w:cs="Arial"/>
                <w:lang w:val="en-US"/>
              </w:rPr>
              <w:t>RS</w:t>
            </w:r>
            <w:r w:rsidR="00A77377" w:rsidRPr="009003E4">
              <w:rPr>
                <w:rFonts w:eastAsia="Times New Roman" w:cs="Arial"/>
                <w:lang w:val="ru-RU"/>
              </w:rPr>
              <w:t>1/</w:t>
            </w:r>
            <w:r w:rsidR="00A77377" w:rsidRPr="00940457">
              <w:rPr>
                <w:rFonts w:eastAsia="Times New Roman" w:cs="Arial"/>
                <w:lang w:val="en-US"/>
              </w:rPr>
              <w:t>Doc</w:t>
            </w:r>
            <w:r w:rsidR="00A77377" w:rsidRPr="009003E4">
              <w:rPr>
                <w:rFonts w:eastAsia="Times New Roman" w:cs="Arial"/>
                <w:lang w:val="ru-RU"/>
              </w:rPr>
              <w:t>.3</w:t>
            </w:r>
          </w:p>
          <w:p w14:paraId="42367596" w14:textId="2DB97516" w:rsidR="00D92AF6" w:rsidRPr="00B50483" w:rsidRDefault="00A77377" w:rsidP="00CA29FE">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lang w:val="ru-RU"/>
              </w:rPr>
            </w:pPr>
            <w:r w:rsidRPr="00643EB8">
              <w:rPr>
                <w:rFonts w:eastAsia="Times New Roman" w:cs="Arial"/>
                <w:lang w:val="ru-RU"/>
              </w:rPr>
              <w:t>1</w:t>
            </w:r>
            <w:r w:rsidR="00CA29FE" w:rsidRPr="009003E4">
              <w:rPr>
                <w:rFonts w:eastAsia="Times New Roman" w:cs="Arial"/>
                <w:lang w:val="ru-RU"/>
              </w:rPr>
              <w:t>2</w:t>
            </w:r>
            <w:r w:rsidR="00D92AF6" w:rsidRPr="00E10549">
              <w:rPr>
                <w:rFonts w:eastAsia="Times New Roman" w:cs="Arial"/>
                <w:lang w:val="ru-RU"/>
              </w:rPr>
              <w:t xml:space="preserve"> </w:t>
            </w:r>
            <w:r w:rsidR="00D92AF6">
              <w:rPr>
                <w:rFonts w:eastAsia="Times New Roman" w:cs="Arial"/>
                <w:lang w:val="ru-RU"/>
              </w:rPr>
              <w:t>Август</w:t>
            </w:r>
            <w:r w:rsidR="00D92AF6" w:rsidRPr="00E10549">
              <w:rPr>
                <w:rFonts w:eastAsia="Times New Roman" w:cs="Arial"/>
                <w:lang w:val="ru-RU"/>
              </w:rPr>
              <w:t xml:space="preserve"> 2024</w:t>
            </w:r>
            <w:r w:rsidR="00D92AF6">
              <w:rPr>
                <w:rFonts w:eastAsia="Times New Roman" w:cs="Arial"/>
                <w:lang w:val="ru-RU"/>
              </w:rPr>
              <w:t xml:space="preserve"> г.</w:t>
            </w:r>
          </w:p>
          <w:p w14:paraId="349FA3EB" w14:textId="4E1B73A9" w:rsidR="00D92AF6" w:rsidRPr="00D92AF6" w:rsidRDefault="00D92AF6" w:rsidP="00CA29FE">
            <w:pPr>
              <w:widowControl w:val="0"/>
              <w:suppressAutoHyphens/>
              <w:autoSpaceDE w:val="0"/>
              <w:autoSpaceDN w:val="0"/>
              <w:spacing w:before="120" w:after="120" w:line="240" w:lineRule="auto"/>
              <w:textAlignment w:val="baseline"/>
              <w:rPr>
                <w:rFonts w:eastAsia="Times New Roman" w:cs="Arial"/>
                <w:lang w:val="ru-RU"/>
              </w:rPr>
            </w:pPr>
            <w:r w:rsidRPr="00E10549">
              <w:rPr>
                <w:rFonts w:eastAsia="Calibri" w:cs="Arial"/>
                <w:lang w:val="ru-RU"/>
              </w:rPr>
              <w:t>Оригинал</w:t>
            </w:r>
            <w:r w:rsidRPr="00643EB8">
              <w:rPr>
                <w:rFonts w:eastAsia="Calibri" w:cs="Arial"/>
                <w:lang w:val="ru-RU"/>
              </w:rPr>
              <w:t xml:space="preserve">: </w:t>
            </w:r>
            <w:r w:rsidRPr="00E10549">
              <w:rPr>
                <w:rFonts w:eastAsia="Calibri" w:cs="Arial"/>
                <w:lang w:val="ru-RU"/>
              </w:rPr>
              <w:t>н</w:t>
            </w:r>
            <w:r w:rsidRPr="00563201">
              <w:rPr>
                <w:rFonts w:eastAsia="Calibri" w:cs="Arial"/>
                <w:lang w:val="fr-FR"/>
              </w:rPr>
              <w:t>a</w:t>
            </w:r>
            <w:r w:rsidRPr="00643EB8">
              <w:rPr>
                <w:rFonts w:eastAsia="Calibri" w:cs="Arial"/>
                <w:lang w:val="ru-RU"/>
              </w:rPr>
              <w:t xml:space="preserve"> </w:t>
            </w:r>
            <w:r w:rsidR="000559BB">
              <w:rPr>
                <w:rFonts w:eastAsia="Calibri" w:cs="Arial"/>
                <w:lang w:val="ru-RU"/>
              </w:rPr>
              <w:t>а</w:t>
            </w:r>
            <w:r w:rsidRPr="00E10549">
              <w:rPr>
                <w:rFonts w:eastAsia="Calibri" w:cs="Arial"/>
                <w:lang w:val="ru-RU"/>
              </w:rPr>
              <w:t>нглийском</w:t>
            </w:r>
            <w:r w:rsidRPr="00643EB8">
              <w:rPr>
                <w:rFonts w:eastAsia="Calibri" w:cs="Arial"/>
                <w:lang w:val="ru-RU"/>
              </w:rPr>
              <w:t xml:space="preserve"> </w:t>
            </w:r>
            <w:r w:rsidRPr="00E10549">
              <w:rPr>
                <w:rFonts w:eastAsia="Calibri" w:cs="Arial"/>
                <w:lang w:val="ru-RU"/>
              </w:rPr>
              <w:t>языке</w:t>
            </w:r>
          </w:p>
        </w:tc>
      </w:tr>
    </w:tbl>
    <w:p w14:paraId="334DF6B0" w14:textId="77777777" w:rsidR="00101B52" w:rsidRPr="00FB6940" w:rsidRDefault="00101B52" w:rsidP="00101B52">
      <w:pPr>
        <w:autoSpaceDE w:val="0"/>
        <w:autoSpaceDN w:val="0"/>
        <w:adjustRightInd w:val="0"/>
        <w:spacing w:after="0" w:line="240" w:lineRule="auto"/>
        <w:rPr>
          <w:rFonts w:cs="Arial"/>
          <w:lang w:val="ru-RU"/>
        </w:rPr>
      </w:pPr>
      <w:bookmarkStart w:id="3" w:name="_Hlk174125986"/>
      <w:r w:rsidRPr="00FB6940">
        <w:rPr>
          <w:rFonts w:cs="Arial"/>
          <w:lang w:val="ru-RU"/>
        </w:rPr>
        <w:t>СОВЕЩАНИЕ СТРАН АРЕАЛА ПО</w:t>
      </w:r>
    </w:p>
    <w:p w14:paraId="50FD8D83" w14:textId="77777777" w:rsidR="00101B52" w:rsidRPr="00FB6940" w:rsidRDefault="00101B52" w:rsidP="00101B52">
      <w:pPr>
        <w:autoSpaceDE w:val="0"/>
        <w:autoSpaceDN w:val="0"/>
        <w:adjustRightInd w:val="0"/>
        <w:spacing w:after="0" w:line="240" w:lineRule="auto"/>
        <w:rPr>
          <w:rFonts w:cs="Arial"/>
          <w:lang w:val="ru-RU"/>
        </w:rPr>
      </w:pPr>
      <w:r w:rsidRPr="00FB6940">
        <w:rPr>
          <w:rFonts w:cs="Arial"/>
          <w:lang w:val="ru-RU"/>
        </w:rPr>
        <w:t>РЕАЛИЗАЦИ</w:t>
      </w:r>
      <w:r>
        <w:rPr>
          <w:rFonts w:cs="Arial"/>
          <w:lang w:val="ru-RU"/>
        </w:rPr>
        <w:t>И</w:t>
      </w:r>
      <w:r w:rsidRPr="00FB6940">
        <w:rPr>
          <w:rFonts w:cs="Arial"/>
          <w:lang w:val="ru-RU"/>
        </w:rPr>
        <w:t xml:space="preserve"> И ПЕРЕСМОТРУ </w:t>
      </w:r>
    </w:p>
    <w:p w14:paraId="2A2AB0AF" w14:textId="77777777" w:rsidR="00101B52" w:rsidRPr="00FB6940" w:rsidRDefault="00101B52" w:rsidP="00101B52">
      <w:pPr>
        <w:autoSpaceDE w:val="0"/>
        <w:autoSpaceDN w:val="0"/>
        <w:adjustRightInd w:val="0"/>
        <w:spacing w:after="0" w:line="240" w:lineRule="auto"/>
        <w:rPr>
          <w:rFonts w:cs="Arial"/>
          <w:lang w:val="ru-RU"/>
        </w:rPr>
      </w:pPr>
      <w:r w:rsidRPr="00FB6940">
        <w:rPr>
          <w:rFonts w:cs="Arial"/>
          <w:lang w:val="ru-RU"/>
        </w:rPr>
        <w:t xml:space="preserve">МЕЖДУНАРОДНОГО </w:t>
      </w:r>
      <w:r>
        <w:rPr>
          <w:rFonts w:cs="Arial"/>
          <w:lang w:val="ru-RU"/>
        </w:rPr>
        <w:t>ПЛАН</w:t>
      </w:r>
      <w:r w:rsidRPr="00FB6940">
        <w:rPr>
          <w:rFonts w:cs="Arial"/>
          <w:lang w:val="ru-RU"/>
        </w:rPr>
        <w:t xml:space="preserve">А ДЕЙСТВИЙ </w:t>
      </w:r>
    </w:p>
    <w:p w14:paraId="42C8F819" w14:textId="77777777" w:rsidR="00101B52" w:rsidRPr="00FB6940" w:rsidRDefault="00101B52" w:rsidP="00101B52">
      <w:pPr>
        <w:autoSpaceDE w:val="0"/>
        <w:autoSpaceDN w:val="0"/>
        <w:adjustRightInd w:val="0"/>
        <w:spacing w:after="0" w:line="240" w:lineRule="auto"/>
        <w:rPr>
          <w:rFonts w:cs="Arial"/>
          <w:lang w:val="ru-RU"/>
        </w:rPr>
      </w:pPr>
      <w:r w:rsidRPr="00FB6940">
        <w:rPr>
          <w:rFonts w:cs="Arial"/>
          <w:lang w:val="ru-RU"/>
        </w:rPr>
        <w:t>ПО СОХРАНЕНИЮ АРХАРА (</w:t>
      </w:r>
      <w:r w:rsidRPr="00757711">
        <w:rPr>
          <w:rFonts w:cs="Arial"/>
          <w:i/>
          <w:iCs/>
        </w:rPr>
        <w:t>Ovis</w:t>
      </w:r>
      <w:r w:rsidRPr="00757711">
        <w:rPr>
          <w:rFonts w:cs="Arial"/>
          <w:i/>
          <w:iCs/>
          <w:lang w:val="ru-RU"/>
        </w:rPr>
        <w:t xml:space="preserve"> </w:t>
      </w:r>
      <w:proofErr w:type="spellStart"/>
      <w:r w:rsidRPr="00757711">
        <w:rPr>
          <w:rFonts w:cs="Arial"/>
          <w:i/>
          <w:iCs/>
        </w:rPr>
        <w:t>ammon</w:t>
      </w:r>
      <w:proofErr w:type="spellEnd"/>
      <w:r w:rsidRPr="00FB6940">
        <w:rPr>
          <w:rFonts w:cs="Arial"/>
          <w:lang w:val="ru-RU"/>
        </w:rPr>
        <w:t>)</w:t>
      </w:r>
    </w:p>
    <w:p w14:paraId="2C1E9B41" w14:textId="32E2BEB5" w:rsidR="00DB4D87" w:rsidRPr="00D92AF6" w:rsidRDefault="00101B52" w:rsidP="00101B52">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cs="Arial"/>
          <w:lang w:val="ru-RU"/>
        </w:rPr>
      </w:pPr>
      <w:bookmarkStart w:id="4" w:name="_Toc174373115"/>
      <w:r w:rsidRPr="00FB6940">
        <w:rPr>
          <w:rFonts w:cs="Arial"/>
          <w:lang w:val="ru-RU"/>
        </w:rPr>
        <w:t>Алматы, Казахстан, 12–13 сентября 2024 г</w:t>
      </w:r>
      <w:r>
        <w:rPr>
          <w:rFonts w:cs="Arial"/>
          <w:lang w:val="ru-RU"/>
        </w:rPr>
        <w:t>.</w:t>
      </w:r>
      <w:bookmarkEnd w:id="4"/>
    </w:p>
    <w:bookmarkEnd w:id="3"/>
    <w:p w14:paraId="2D36D898" w14:textId="77777777" w:rsidR="00DB4D87" w:rsidRPr="00D92AF6" w:rsidRDefault="00DB4D87"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cs="Arial"/>
          <w:lang w:val="ru-RU"/>
        </w:rPr>
      </w:pPr>
    </w:p>
    <w:p w14:paraId="2C1FF9BD" w14:textId="77777777" w:rsidR="00DB4D87" w:rsidRDefault="00DB4D87"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cs="Arial"/>
          <w:lang w:val="ru-RU"/>
        </w:rPr>
      </w:pPr>
    </w:p>
    <w:p w14:paraId="3338284E" w14:textId="77777777" w:rsidR="00977DC2" w:rsidRPr="00D92AF6" w:rsidRDefault="00977DC2"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cs="Arial"/>
          <w:lang w:val="ru-RU"/>
        </w:rPr>
      </w:pPr>
    </w:p>
    <w:p w14:paraId="015A5C15" w14:textId="537F682E" w:rsidR="005A0157" w:rsidRPr="00D92AF6" w:rsidRDefault="00D92AF6" w:rsidP="009003E4">
      <w:pPr>
        <w:pStyle w:val="BodyText"/>
        <w:ind w:left="142"/>
        <w:rPr>
          <w:rFonts w:ascii="Arial" w:hAnsi="Arial" w:cs="Arial"/>
          <w:lang w:val="ru-RU"/>
        </w:rPr>
      </w:pPr>
      <w:r w:rsidRPr="00D92AF6">
        <w:rPr>
          <w:rFonts w:ascii="Arial" w:hAnsi="Arial" w:cs="Arial"/>
          <w:lang w:val="ru-RU"/>
        </w:rPr>
        <w:t>ПРОЕКТ ОБЗОРН</w:t>
      </w:r>
      <w:r>
        <w:rPr>
          <w:rFonts w:ascii="Arial" w:hAnsi="Arial" w:cs="Arial"/>
          <w:lang w:val="ru-RU"/>
        </w:rPr>
        <w:t>ОГО ОТЧЕТА</w:t>
      </w:r>
    </w:p>
    <w:p w14:paraId="32CED3AC" w14:textId="4D64A960" w:rsidR="00D92AF6" w:rsidRPr="00D92AF6" w:rsidRDefault="00D92AF6" w:rsidP="009003E4">
      <w:pPr>
        <w:pStyle w:val="BodyText"/>
        <w:ind w:left="142"/>
        <w:rPr>
          <w:rFonts w:ascii="Arial" w:hAnsi="Arial" w:cs="Arial"/>
          <w:lang w:val="ru-RU"/>
        </w:rPr>
      </w:pPr>
      <w:r w:rsidRPr="00D92AF6">
        <w:rPr>
          <w:rFonts w:ascii="Arial" w:hAnsi="Arial" w:cs="Arial"/>
          <w:lang w:val="ru-RU"/>
        </w:rPr>
        <w:t>О</w:t>
      </w:r>
      <w:r>
        <w:rPr>
          <w:rFonts w:ascii="Arial" w:hAnsi="Arial" w:cs="Arial"/>
          <w:lang w:val="ru-RU"/>
        </w:rPr>
        <w:t xml:space="preserve"> </w:t>
      </w:r>
      <w:r w:rsidRPr="00D92AF6">
        <w:rPr>
          <w:rFonts w:ascii="Arial" w:hAnsi="Arial" w:cs="Arial"/>
          <w:lang w:val="ru-RU"/>
        </w:rPr>
        <w:t>РЕАЛИЗАЦИ</w:t>
      </w:r>
      <w:r>
        <w:rPr>
          <w:rFonts w:ascii="Arial" w:hAnsi="Arial" w:cs="Arial"/>
          <w:lang w:val="ru-RU"/>
        </w:rPr>
        <w:t>И</w:t>
      </w:r>
      <w:r w:rsidRPr="00D92AF6">
        <w:rPr>
          <w:rFonts w:ascii="Arial" w:hAnsi="Arial" w:cs="Arial"/>
          <w:lang w:val="ru-RU"/>
        </w:rPr>
        <w:t xml:space="preserve"> МЕЖДУНАРОДНОГО ПЛАНА ДЕЙСТВИЙ</w:t>
      </w:r>
    </w:p>
    <w:p w14:paraId="35373F5A" w14:textId="1193BA24" w:rsidR="005A0157" w:rsidRPr="00723A25" w:rsidRDefault="00D92AF6" w:rsidP="009003E4">
      <w:pPr>
        <w:pStyle w:val="BodyText"/>
        <w:ind w:left="142"/>
        <w:rPr>
          <w:rFonts w:ascii="Arial" w:hAnsi="Arial" w:cs="Arial"/>
          <w:lang w:val="ru-RU"/>
        </w:rPr>
      </w:pPr>
      <w:r w:rsidRPr="00D92AF6">
        <w:rPr>
          <w:rFonts w:ascii="Arial" w:hAnsi="Arial" w:cs="Arial"/>
          <w:lang w:val="ru-RU"/>
        </w:rPr>
        <w:t xml:space="preserve">ПО СОХРАНЕНИЮ ОТДЕЛЬНОГО ВИДА АРХАРА </w:t>
      </w:r>
      <w:r w:rsidR="005A0157" w:rsidRPr="00D92AF6">
        <w:rPr>
          <w:rFonts w:ascii="Arial" w:hAnsi="Arial" w:cs="Arial"/>
          <w:lang w:val="ru-RU"/>
        </w:rPr>
        <w:t>(</w:t>
      </w:r>
      <w:r w:rsidR="005A0157" w:rsidRPr="72BEB077">
        <w:rPr>
          <w:rFonts w:ascii="Arial" w:hAnsi="Arial" w:cs="Arial"/>
          <w:i/>
          <w:iCs/>
        </w:rPr>
        <w:t>Ovis</w:t>
      </w:r>
      <w:r w:rsidR="005A0157" w:rsidRPr="00D92AF6">
        <w:rPr>
          <w:rFonts w:ascii="Arial" w:hAnsi="Arial" w:cs="Arial"/>
          <w:i/>
          <w:iCs/>
          <w:lang w:val="ru-RU"/>
        </w:rPr>
        <w:t xml:space="preserve"> </w:t>
      </w:r>
      <w:proofErr w:type="spellStart"/>
      <w:r w:rsidR="005A0157" w:rsidRPr="72BEB077">
        <w:rPr>
          <w:rFonts w:ascii="Arial" w:hAnsi="Arial" w:cs="Arial"/>
          <w:i/>
          <w:iCs/>
        </w:rPr>
        <w:t>ammon</w:t>
      </w:r>
      <w:proofErr w:type="spellEnd"/>
      <w:r w:rsidR="005A0157" w:rsidRPr="00D92AF6">
        <w:rPr>
          <w:rFonts w:ascii="Arial" w:hAnsi="Arial" w:cs="Arial"/>
          <w:lang w:val="ru-RU"/>
        </w:rPr>
        <w:t xml:space="preserve">) </w:t>
      </w:r>
      <w:r w:rsidR="009003E4">
        <w:rPr>
          <w:rFonts w:ascii="Arial" w:hAnsi="Arial" w:cs="Arial"/>
          <w:lang w:val="ru-RU"/>
        </w:rPr>
        <w:t xml:space="preserve">НА </w:t>
      </w:r>
      <w:r w:rsidR="008D7E50" w:rsidRPr="00D92AF6">
        <w:rPr>
          <w:rFonts w:ascii="Arial" w:hAnsi="Arial" w:cs="Arial"/>
          <w:lang w:val="ru-RU"/>
        </w:rPr>
        <w:t>2014–2024</w:t>
      </w:r>
      <w:r w:rsidR="009003E4">
        <w:rPr>
          <w:rFonts w:ascii="Arial" w:hAnsi="Arial" w:cs="Arial"/>
          <w:lang w:val="ru-RU"/>
        </w:rPr>
        <w:t xml:space="preserve"> </w:t>
      </w:r>
      <w:r w:rsidR="00723A25">
        <w:rPr>
          <w:rFonts w:ascii="Arial" w:hAnsi="Arial" w:cs="Arial"/>
          <w:lang w:val="ru-RU"/>
        </w:rPr>
        <w:t>гг.</w:t>
      </w:r>
    </w:p>
    <w:p w14:paraId="6DBD79FF" w14:textId="77777777" w:rsidR="005A0157" w:rsidRPr="00D92AF6" w:rsidRDefault="005A0157"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eastAsia="Times New Roman" w:cs="Arial"/>
          <w:caps/>
          <w:lang w:val="ru-RU"/>
        </w:rPr>
      </w:pPr>
    </w:p>
    <w:p w14:paraId="18FE0AD6" w14:textId="77777777" w:rsidR="005A0157" w:rsidRPr="00D92AF6" w:rsidRDefault="005A0157"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eastAsia="Times New Roman" w:cs="Arial"/>
          <w:caps/>
          <w:lang w:val="ru-RU"/>
        </w:rPr>
      </w:pPr>
    </w:p>
    <w:tbl>
      <w:tblPr>
        <w:tblStyle w:val="TableGrid"/>
        <w:tblW w:w="0" w:type="auto"/>
        <w:tblInd w:w="1696" w:type="dxa"/>
        <w:tblLook w:val="04A0" w:firstRow="1" w:lastRow="0" w:firstColumn="1" w:lastColumn="0" w:noHBand="0" w:noVBand="1"/>
      </w:tblPr>
      <w:tblGrid>
        <w:gridCol w:w="6379"/>
      </w:tblGrid>
      <w:tr w:rsidR="005A0157" w:rsidRPr="00643EB8" w14:paraId="01F991D1" w14:textId="77777777" w:rsidTr="00977DC2">
        <w:tc>
          <w:tcPr>
            <w:tcW w:w="6379" w:type="dxa"/>
          </w:tcPr>
          <w:p w14:paraId="631873CD" w14:textId="35696DAC" w:rsidR="00977DC2" w:rsidRDefault="00977DC2" w:rsidP="00582146">
            <w:pPr>
              <w:ind w:left="142"/>
              <w:rPr>
                <w:lang w:val="ru-RU"/>
              </w:rPr>
            </w:pPr>
            <w:r>
              <w:rPr>
                <w:lang w:val="ru-RU"/>
              </w:rPr>
              <w:t>Краткое описание:</w:t>
            </w:r>
          </w:p>
          <w:p w14:paraId="19956508" w14:textId="77777777" w:rsidR="00977DC2" w:rsidRDefault="00977DC2" w:rsidP="00582146">
            <w:pPr>
              <w:ind w:left="142"/>
              <w:rPr>
                <w:lang w:val="ru-RU"/>
              </w:rPr>
            </w:pPr>
          </w:p>
          <w:p w14:paraId="3372AE59" w14:textId="0EA1DE98" w:rsidR="00D92AF6" w:rsidRPr="00D92AF6" w:rsidRDefault="00D92AF6" w:rsidP="00977DC2">
            <w:pPr>
              <w:ind w:left="142"/>
              <w:jc w:val="both"/>
              <w:rPr>
                <w:lang w:val="ru-RU"/>
              </w:rPr>
            </w:pPr>
            <w:r w:rsidRPr="00D92AF6">
              <w:rPr>
                <w:lang w:val="ru-RU"/>
              </w:rPr>
              <w:t xml:space="preserve">Данный обзорный отчет подготовлен на основе докладов стран ареала, представленных в Секретариат </w:t>
            </w:r>
            <w:r w:rsidR="00977DC2">
              <w:rPr>
                <w:lang w:val="ru-RU"/>
              </w:rPr>
              <w:t>КМВ</w:t>
            </w:r>
            <w:r w:rsidRPr="00D92AF6">
              <w:rPr>
                <w:lang w:val="ru-RU"/>
              </w:rPr>
              <w:t xml:space="preserve"> по состоянию на 10 августа 2024 года, и другой информации, имеющейся в распоряжении консультанта, такой как данные и отчеты по проектам, материалы конференций, научная и серая литература.</w:t>
            </w:r>
          </w:p>
          <w:p w14:paraId="51976858" w14:textId="77777777" w:rsidR="00D92AF6" w:rsidRPr="00D92AF6" w:rsidRDefault="00D92AF6" w:rsidP="00977DC2">
            <w:pPr>
              <w:ind w:left="142"/>
              <w:jc w:val="both"/>
              <w:rPr>
                <w:lang w:val="ru-RU"/>
              </w:rPr>
            </w:pPr>
          </w:p>
          <w:p w14:paraId="5432AC51" w14:textId="388AD3E8" w:rsidR="005A0157" w:rsidRPr="00D92AF6" w:rsidRDefault="00D92AF6" w:rsidP="00977DC2">
            <w:pPr>
              <w:ind w:left="142"/>
              <w:jc w:val="both"/>
              <w:rPr>
                <w:lang w:val="ru-RU"/>
              </w:rPr>
            </w:pPr>
            <w:r w:rsidRPr="00D92AF6">
              <w:rPr>
                <w:lang w:val="ru-RU"/>
              </w:rPr>
              <w:t>Совещанию предлагается рассмотреть и принять к сведению данный отчет</w:t>
            </w:r>
            <w:r w:rsidR="005A0157" w:rsidRPr="00D92AF6">
              <w:rPr>
                <w:lang w:val="ru-RU"/>
              </w:rPr>
              <w:t xml:space="preserve">. </w:t>
            </w:r>
          </w:p>
          <w:p w14:paraId="37097C7D" w14:textId="77777777" w:rsidR="005A0157" w:rsidRPr="00D92AF6" w:rsidRDefault="005A0157" w:rsidP="00582146">
            <w:pPr>
              <w:ind w:left="142"/>
              <w:rPr>
                <w:lang w:val="ru-RU"/>
              </w:rPr>
            </w:pPr>
          </w:p>
        </w:tc>
      </w:tr>
    </w:tbl>
    <w:p w14:paraId="3F237C23" w14:textId="41D9C1C3" w:rsidR="00BC0751" w:rsidRPr="00D92AF6" w:rsidRDefault="00BC0751" w:rsidP="00582146">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142"/>
        <w:textAlignment w:val="baseline"/>
        <w:outlineLvl w:val="1"/>
        <w:rPr>
          <w:rFonts w:eastAsia="Times New Roman" w:cs="Arial"/>
          <w:caps/>
          <w:lang w:val="ru-RU"/>
        </w:rPr>
        <w:sectPr w:rsidR="00BC0751" w:rsidRPr="00D92AF6" w:rsidSect="006D36EB">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20" w:footer="720" w:gutter="0"/>
          <w:cols w:space="720"/>
          <w:titlePg/>
          <w:docGrid w:linePitch="360"/>
        </w:sectPr>
      </w:pPr>
    </w:p>
    <w:p w14:paraId="103AEA27" w14:textId="7387BE85" w:rsidR="00DB4D87" w:rsidRPr="00D92AF6" w:rsidRDefault="00DB4D87" w:rsidP="00582146">
      <w:pPr>
        <w:spacing w:after="0" w:line="240" w:lineRule="auto"/>
        <w:ind w:left="142"/>
        <w:rPr>
          <w:rFonts w:cs="Arial"/>
          <w:lang w:val="ru-RU"/>
        </w:rPr>
      </w:pPr>
    </w:p>
    <w:sdt>
      <w:sdtPr>
        <w:rPr>
          <w:rFonts w:ascii="Arial" w:eastAsiaTheme="minorEastAsia" w:hAnsi="Arial" w:cstheme="minorBidi"/>
          <w:b/>
          <w:bCs/>
          <w:color w:val="auto"/>
          <w:sz w:val="22"/>
          <w:szCs w:val="22"/>
          <w:lang w:val="en-GB"/>
        </w:rPr>
        <w:id w:val="1017887614"/>
        <w:docPartObj>
          <w:docPartGallery w:val="Table of Contents"/>
          <w:docPartUnique/>
        </w:docPartObj>
      </w:sdtPr>
      <w:sdtEndPr>
        <w:rPr>
          <w:noProof/>
        </w:rPr>
      </w:sdtEndPr>
      <w:sdtContent>
        <w:p w14:paraId="08504836" w14:textId="4B74919A" w:rsidR="00D92AF6" w:rsidRPr="00514211" w:rsidRDefault="002C0A2B" w:rsidP="00514211">
          <w:pPr>
            <w:pStyle w:val="TOCHeading"/>
            <w:rPr>
              <w:rFonts w:ascii="Arial" w:eastAsiaTheme="minorHAnsi" w:hAnsi="Arial" w:cs="Arial"/>
              <w:b/>
              <w:bCs/>
              <w:color w:val="auto"/>
              <w:sz w:val="22"/>
              <w:szCs w:val="22"/>
              <w:lang w:val="ru-RU"/>
            </w:rPr>
          </w:pPr>
          <w:r w:rsidRPr="00514211">
            <w:rPr>
              <w:rFonts w:ascii="Arial" w:eastAsiaTheme="minorHAnsi" w:hAnsi="Arial" w:cs="Arial"/>
              <w:b/>
              <w:bCs/>
              <w:color w:val="auto"/>
              <w:sz w:val="22"/>
              <w:szCs w:val="22"/>
              <w:lang w:val="ru-RU"/>
            </w:rPr>
            <w:t>Оглавление</w:t>
          </w:r>
        </w:p>
        <w:p w14:paraId="67A699BC" w14:textId="701C481D" w:rsidR="00514211" w:rsidRPr="00514211" w:rsidRDefault="002119BB">
          <w:pPr>
            <w:pStyle w:val="TOC2"/>
            <w:tabs>
              <w:tab w:val="right" w:leader="dot" w:pos="9062"/>
            </w:tabs>
            <w:rPr>
              <w:rFonts w:eastAsiaTheme="minorEastAsia" w:cs="Arial"/>
              <w:noProof/>
              <w:kern w:val="2"/>
              <w:lang/>
              <w14:ligatures w14:val="standardContextual"/>
            </w:rPr>
          </w:pPr>
          <w:r w:rsidRPr="00514211">
            <w:rPr>
              <w:rFonts w:cs="Arial"/>
            </w:rPr>
            <w:fldChar w:fldCharType="begin"/>
          </w:r>
          <w:r w:rsidRPr="00514211">
            <w:rPr>
              <w:rFonts w:cs="Arial"/>
            </w:rPr>
            <w:instrText xml:space="preserve"> TOC \o "1-3" \h \z \u </w:instrText>
          </w:r>
          <w:r w:rsidRPr="00514211">
            <w:rPr>
              <w:rFonts w:cs="Arial"/>
            </w:rPr>
            <w:fldChar w:fldCharType="separate"/>
          </w:r>
        </w:p>
        <w:p w14:paraId="7D64A4A6" w14:textId="6A2A8F1A" w:rsidR="00514211" w:rsidRPr="00514211" w:rsidRDefault="00514211">
          <w:pPr>
            <w:pStyle w:val="TOC1"/>
            <w:tabs>
              <w:tab w:val="right" w:leader="dot" w:pos="9062"/>
            </w:tabs>
            <w:rPr>
              <w:rFonts w:eastAsiaTheme="minorEastAsia" w:cs="Arial"/>
              <w:noProof/>
              <w:kern w:val="2"/>
              <w:lang/>
              <w14:ligatures w14:val="standardContextual"/>
            </w:rPr>
          </w:pPr>
          <w:hyperlink w:anchor="_Toc174373116" w:history="1">
            <w:r w:rsidRPr="00514211">
              <w:rPr>
                <w:rStyle w:val="Hyperlink"/>
                <w:rFonts w:cs="Arial"/>
                <w:noProof/>
                <w:lang w:val="ru-RU"/>
              </w:rPr>
              <w:t>Аббревиатуры</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_Toc174373116 \h </w:instrText>
            </w:r>
            <w:r w:rsidRPr="00514211">
              <w:rPr>
                <w:rFonts w:cs="Arial"/>
                <w:noProof/>
                <w:webHidden/>
              </w:rPr>
            </w:r>
            <w:r w:rsidRPr="00514211">
              <w:rPr>
                <w:rFonts w:cs="Arial"/>
                <w:noProof/>
                <w:webHidden/>
              </w:rPr>
              <w:fldChar w:fldCharType="separate"/>
            </w:r>
            <w:r w:rsidR="006D7826">
              <w:rPr>
                <w:rFonts w:cs="Arial"/>
                <w:noProof/>
                <w:webHidden/>
              </w:rPr>
              <w:t>3</w:t>
            </w:r>
            <w:r w:rsidRPr="00514211">
              <w:rPr>
                <w:rFonts w:cs="Arial"/>
                <w:noProof/>
                <w:webHidden/>
              </w:rPr>
              <w:fldChar w:fldCharType="end"/>
            </w:r>
          </w:hyperlink>
        </w:p>
        <w:p w14:paraId="190D6EF7" w14:textId="5CE36062" w:rsidR="00514211" w:rsidRPr="00514211" w:rsidRDefault="00514211">
          <w:pPr>
            <w:pStyle w:val="TOC1"/>
            <w:tabs>
              <w:tab w:val="left" w:pos="480"/>
              <w:tab w:val="right" w:leader="dot" w:pos="9062"/>
            </w:tabs>
            <w:rPr>
              <w:rFonts w:eastAsiaTheme="minorEastAsia" w:cs="Arial"/>
              <w:noProof/>
              <w:kern w:val="2"/>
              <w:lang/>
              <w14:ligatures w14:val="standardContextual"/>
            </w:rPr>
          </w:pPr>
          <w:hyperlink w:anchor="_Toc174373117" w:history="1">
            <w:r w:rsidRPr="00514211">
              <w:rPr>
                <w:rStyle w:val="Hyperlink"/>
                <w:rFonts w:cs="Arial"/>
                <w:noProof/>
              </w:rPr>
              <w:t>1.</w:t>
            </w:r>
            <w:r w:rsidRPr="00514211">
              <w:rPr>
                <w:rFonts w:eastAsiaTheme="minorEastAsia" w:cs="Arial"/>
                <w:noProof/>
                <w:kern w:val="2"/>
                <w:lang/>
                <w14:ligatures w14:val="standardContextual"/>
              </w:rPr>
              <w:tab/>
            </w:r>
            <w:r w:rsidRPr="00514211">
              <w:rPr>
                <w:rStyle w:val="Hyperlink"/>
                <w:rFonts w:cs="Arial"/>
                <w:noProof/>
              </w:rPr>
              <w:t>Введение</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_Toc174373117 \h </w:instrText>
            </w:r>
            <w:r w:rsidRPr="00514211">
              <w:rPr>
                <w:rFonts w:cs="Arial"/>
                <w:noProof/>
                <w:webHidden/>
              </w:rPr>
            </w:r>
            <w:r w:rsidRPr="00514211">
              <w:rPr>
                <w:rFonts w:cs="Arial"/>
                <w:noProof/>
                <w:webHidden/>
              </w:rPr>
              <w:fldChar w:fldCharType="separate"/>
            </w:r>
            <w:r w:rsidR="006D7826">
              <w:rPr>
                <w:rFonts w:cs="Arial"/>
                <w:noProof/>
                <w:webHidden/>
              </w:rPr>
              <w:t>4</w:t>
            </w:r>
            <w:r w:rsidRPr="00514211">
              <w:rPr>
                <w:rFonts w:cs="Arial"/>
                <w:noProof/>
                <w:webHidden/>
              </w:rPr>
              <w:fldChar w:fldCharType="end"/>
            </w:r>
          </w:hyperlink>
        </w:p>
        <w:p w14:paraId="3366BA8B" w14:textId="79CEE3B5" w:rsidR="00514211" w:rsidRPr="00514211" w:rsidRDefault="00514211">
          <w:pPr>
            <w:pStyle w:val="TOC1"/>
            <w:tabs>
              <w:tab w:val="left" w:pos="480"/>
              <w:tab w:val="right" w:leader="dot" w:pos="9062"/>
            </w:tabs>
            <w:rPr>
              <w:rFonts w:eastAsiaTheme="minorEastAsia" w:cs="Arial"/>
              <w:noProof/>
              <w:kern w:val="2"/>
              <w:lang/>
              <w14:ligatures w14:val="standardContextual"/>
            </w:rPr>
          </w:pPr>
          <w:hyperlink w:anchor="_Toc174373118" w:history="1">
            <w:r w:rsidRPr="00514211">
              <w:rPr>
                <w:rStyle w:val="Hyperlink"/>
                <w:rFonts w:cs="Arial"/>
                <w:noProof/>
              </w:rPr>
              <w:t>2.</w:t>
            </w:r>
            <w:r w:rsidRPr="00514211">
              <w:rPr>
                <w:rFonts w:eastAsiaTheme="minorEastAsia" w:cs="Arial"/>
                <w:noProof/>
                <w:kern w:val="2"/>
                <w:lang/>
                <w14:ligatures w14:val="standardContextual"/>
              </w:rPr>
              <w:tab/>
            </w:r>
            <w:r w:rsidRPr="00514211">
              <w:rPr>
                <w:rStyle w:val="Hyperlink"/>
                <w:rFonts w:cs="Arial"/>
                <w:noProof/>
              </w:rPr>
              <w:t>Природоохранный статус архара</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_Toc174373118 \h </w:instrText>
            </w:r>
            <w:r w:rsidRPr="00514211">
              <w:rPr>
                <w:rFonts w:cs="Arial"/>
                <w:noProof/>
                <w:webHidden/>
              </w:rPr>
            </w:r>
            <w:r w:rsidRPr="00514211">
              <w:rPr>
                <w:rFonts w:cs="Arial"/>
                <w:noProof/>
                <w:webHidden/>
              </w:rPr>
              <w:fldChar w:fldCharType="separate"/>
            </w:r>
            <w:r w:rsidR="006D7826">
              <w:rPr>
                <w:rFonts w:cs="Arial"/>
                <w:noProof/>
                <w:webHidden/>
              </w:rPr>
              <w:t>5</w:t>
            </w:r>
            <w:r w:rsidRPr="00514211">
              <w:rPr>
                <w:rFonts w:cs="Arial"/>
                <w:noProof/>
                <w:webHidden/>
              </w:rPr>
              <w:fldChar w:fldCharType="end"/>
            </w:r>
          </w:hyperlink>
        </w:p>
        <w:p w14:paraId="070F44E9" w14:textId="29E1F823" w:rsidR="00514211" w:rsidRPr="00514211" w:rsidRDefault="00514211">
          <w:pPr>
            <w:pStyle w:val="TOC2"/>
            <w:tabs>
              <w:tab w:val="left" w:pos="960"/>
              <w:tab w:val="right" w:leader="dot" w:pos="9062"/>
            </w:tabs>
            <w:rPr>
              <w:rFonts w:eastAsiaTheme="minorEastAsia" w:cs="Arial"/>
              <w:noProof/>
              <w:kern w:val="2"/>
              <w:lang/>
              <w14:ligatures w14:val="standardContextual"/>
            </w:rPr>
          </w:pPr>
          <w:hyperlink w:anchor="_Toc174373119" w:history="1">
            <w:r w:rsidRPr="00514211">
              <w:rPr>
                <w:rStyle w:val="Hyperlink"/>
                <w:rFonts w:cs="Arial"/>
                <w:noProof/>
              </w:rPr>
              <w:t>2.1</w:t>
            </w:r>
            <w:r w:rsidRPr="00514211">
              <w:rPr>
                <w:rFonts w:eastAsiaTheme="minorEastAsia" w:cs="Arial"/>
                <w:noProof/>
                <w:kern w:val="2"/>
                <w:lang/>
                <w14:ligatures w14:val="standardContextual"/>
              </w:rPr>
              <w:tab/>
            </w:r>
            <w:r w:rsidRPr="00514211">
              <w:rPr>
                <w:rStyle w:val="Hyperlink"/>
                <w:rFonts w:cs="Arial"/>
                <w:noProof/>
                <w:lang w:val="ru-RU"/>
              </w:rPr>
              <w:t>Распространение</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_Toc174373119 \h </w:instrText>
            </w:r>
            <w:r w:rsidRPr="00514211">
              <w:rPr>
                <w:rFonts w:cs="Arial"/>
                <w:noProof/>
                <w:webHidden/>
              </w:rPr>
            </w:r>
            <w:r w:rsidRPr="00514211">
              <w:rPr>
                <w:rFonts w:cs="Arial"/>
                <w:noProof/>
                <w:webHidden/>
              </w:rPr>
              <w:fldChar w:fldCharType="separate"/>
            </w:r>
            <w:r w:rsidR="006D7826">
              <w:rPr>
                <w:rFonts w:cs="Arial"/>
                <w:noProof/>
                <w:webHidden/>
              </w:rPr>
              <w:t>6</w:t>
            </w:r>
            <w:r w:rsidRPr="00514211">
              <w:rPr>
                <w:rFonts w:cs="Arial"/>
                <w:noProof/>
                <w:webHidden/>
              </w:rPr>
              <w:fldChar w:fldCharType="end"/>
            </w:r>
          </w:hyperlink>
        </w:p>
        <w:p w14:paraId="6FD34D06" w14:textId="5BDA4B03" w:rsidR="00514211" w:rsidRPr="00514211" w:rsidRDefault="00514211">
          <w:pPr>
            <w:pStyle w:val="TOC2"/>
            <w:tabs>
              <w:tab w:val="left" w:pos="960"/>
              <w:tab w:val="right" w:leader="dot" w:pos="9062"/>
            </w:tabs>
            <w:rPr>
              <w:rFonts w:eastAsiaTheme="minorEastAsia" w:cs="Arial"/>
              <w:noProof/>
              <w:kern w:val="2"/>
              <w:lang/>
              <w14:ligatures w14:val="standardContextual"/>
            </w:rPr>
          </w:pPr>
          <w:hyperlink w:anchor="_Toc174373120" w:history="1">
            <w:r w:rsidRPr="00514211">
              <w:rPr>
                <w:rStyle w:val="Hyperlink"/>
                <w:rFonts w:cs="Arial"/>
                <w:noProof/>
              </w:rPr>
              <w:t>2.2</w:t>
            </w:r>
            <w:r w:rsidRPr="00514211">
              <w:rPr>
                <w:rFonts w:eastAsiaTheme="minorEastAsia" w:cs="Arial"/>
                <w:noProof/>
                <w:kern w:val="2"/>
                <w:lang/>
                <w14:ligatures w14:val="standardContextual"/>
              </w:rPr>
              <w:tab/>
            </w:r>
            <w:r w:rsidRPr="00514211">
              <w:rPr>
                <w:rStyle w:val="Hyperlink"/>
                <w:rFonts w:cs="Arial"/>
                <w:noProof/>
              </w:rPr>
              <w:t>Численность популяции и тенденции</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_Toc174373120 \h </w:instrText>
            </w:r>
            <w:r w:rsidRPr="00514211">
              <w:rPr>
                <w:rFonts w:cs="Arial"/>
                <w:noProof/>
                <w:webHidden/>
              </w:rPr>
            </w:r>
            <w:r w:rsidRPr="00514211">
              <w:rPr>
                <w:rFonts w:cs="Arial"/>
                <w:noProof/>
                <w:webHidden/>
              </w:rPr>
              <w:fldChar w:fldCharType="separate"/>
            </w:r>
            <w:r w:rsidR="006D7826">
              <w:rPr>
                <w:rFonts w:cs="Arial"/>
                <w:noProof/>
                <w:webHidden/>
              </w:rPr>
              <w:t>9</w:t>
            </w:r>
            <w:r w:rsidRPr="00514211">
              <w:rPr>
                <w:rFonts w:cs="Arial"/>
                <w:noProof/>
                <w:webHidden/>
              </w:rPr>
              <w:fldChar w:fldCharType="end"/>
            </w:r>
          </w:hyperlink>
        </w:p>
        <w:p w14:paraId="183EC9BB" w14:textId="25365974" w:rsidR="00514211" w:rsidRPr="00514211" w:rsidRDefault="00514211">
          <w:pPr>
            <w:pStyle w:val="TOC2"/>
            <w:tabs>
              <w:tab w:val="left" w:pos="960"/>
              <w:tab w:val="right" w:leader="dot" w:pos="9062"/>
            </w:tabs>
            <w:rPr>
              <w:rFonts w:eastAsiaTheme="minorEastAsia" w:cs="Arial"/>
              <w:noProof/>
              <w:kern w:val="2"/>
              <w:lang/>
              <w14:ligatures w14:val="standardContextual"/>
            </w:rPr>
          </w:pPr>
          <w:hyperlink w:anchor="_Toc174373121" w:history="1">
            <w:r w:rsidRPr="00514211">
              <w:rPr>
                <w:rStyle w:val="Hyperlink"/>
                <w:rFonts w:cs="Arial"/>
                <w:noProof/>
                <w:lang w:val="ru-RU"/>
              </w:rPr>
              <w:t>2.3</w:t>
            </w:r>
            <w:r w:rsidRPr="00514211">
              <w:rPr>
                <w:rFonts w:eastAsiaTheme="minorEastAsia" w:cs="Arial"/>
                <w:noProof/>
                <w:kern w:val="2"/>
                <w:lang/>
                <w14:ligatures w14:val="standardContextual"/>
              </w:rPr>
              <w:tab/>
            </w:r>
            <w:r w:rsidRPr="00514211">
              <w:rPr>
                <w:rStyle w:val="Hyperlink"/>
                <w:rFonts w:cs="Arial"/>
                <w:noProof/>
                <w:lang w:val="ru-RU"/>
              </w:rPr>
              <w:t>Состояние и наличие местообитаний</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_Toc174373121 \h </w:instrText>
            </w:r>
            <w:r w:rsidRPr="00514211">
              <w:rPr>
                <w:rFonts w:cs="Arial"/>
                <w:noProof/>
                <w:webHidden/>
              </w:rPr>
            </w:r>
            <w:r w:rsidRPr="00514211">
              <w:rPr>
                <w:rFonts w:cs="Arial"/>
                <w:noProof/>
                <w:webHidden/>
              </w:rPr>
              <w:fldChar w:fldCharType="separate"/>
            </w:r>
            <w:r w:rsidR="006D7826">
              <w:rPr>
                <w:rFonts w:cs="Arial"/>
                <w:noProof/>
                <w:webHidden/>
              </w:rPr>
              <w:t>13</w:t>
            </w:r>
            <w:r w:rsidRPr="00514211">
              <w:rPr>
                <w:rFonts w:cs="Arial"/>
                <w:noProof/>
                <w:webHidden/>
              </w:rPr>
              <w:fldChar w:fldCharType="end"/>
            </w:r>
          </w:hyperlink>
        </w:p>
        <w:p w14:paraId="3BCDC9CD" w14:textId="2DF7F9E3" w:rsidR="00514211" w:rsidRPr="00514211" w:rsidRDefault="00514211">
          <w:pPr>
            <w:pStyle w:val="TOC2"/>
            <w:tabs>
              <w:tab w:val="left" w:pos="960"/>
              <w:tab w:val="right" w:leader="dot" w:pos="9062"/>
            </w:tabs>
            <w:rPr>
              <w:rFonts w:eastAsiaTheme="minorEastAsia" w:cs="Arial"/>
              <w:noProof/>
              <w:kern w:val="2"/>
              <w:lang/>
              <w14:ligatures w14:val="standardContextual"/>
            </w:rPr>
          </w:pPr>
          <w:hyperlink w:anchor="_Toc174373122" w:history="1">
            <w:r w:rsidRPr="00514211">
              <w:rPr>
                <w:rStyle w:val="Hyperlink"/>
                <w:rFonts w:cs="Arial"/>
                <w:noProof/>
              </w:rPr>
              <w:t>2.4</w:t>
            </w:r>
            <w:r w:rsidRPr="00514211">
              <w:rPr>
                <w:rFonts w:eastAsiaTheme="minorEastAsia" w:cs="Arial"/>
                <w:noProof/>
                <w:kern w:val="2"/>
                <w:lang/>
                <w14:ligatures w14:val="standardContextual"/>
              </w:rPr>
              <w:tab/>
            </w:r>
            <w:r w:rsidRPr="00514211">
              <w:rPr>
                <w:rStyle w:val="Hyperlink"/>
                <w:rFonts w:cs="Arial"/>
                <w:noProof/>
              </w:rPr>
              <w:t>Угрозы и проблемы</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_Toc174373122 \h </w:instrText>
            </w:r>
            <w:r w:rsidRPr="00514211">
              <w:rPr>
                <w:rFonts w:cs="Arial"/>
                <w:noProof/>
                <w:webHidden/>
              </w:rPr>
            </w:r>
            <w:r w:rsidRPr="00514211">
              <w:rPr>
                <w:rFonts w:cs="Arial"/>
                <w:noProof/>
                <w:webHidden/>
              </w:rPr>
              <w:fldChar w:fldCharType="separate"/>
            </w:r>
            <w:r w:rsidR="006D7826">
              <w:rPr>
                <w:rFonts w:cs="Arial"/>
                <w:noProof/>
                <w:webHidden/>
              </w:rPr>
              <w:t>14</w:t>
            </w:r>
            <w:r w:rsidRPr="00514211">
              <w:rPr>
                <w:rFonts w:cs="Arial"/>
                <w:noProof/>
                <w:webHidden/>
              </w:rPr>
              <w:fldChar w:fldCharType="end"/>
            </w:r>
          </w:hyperlink>
        </w:p>
        <w:p w14:paraId="60C38028" w14:textId="5E61AE1F" w:rsidR="00514211" w:rsidRPr="00514211" w:rsidRDefault="00514211">
          <w:pPr>
            <w:pStyle w:val="TOC2"/>
            <w:tabs>
              <w:tab w:val="left" w:pos="960"/>
              <w:tab w:val="right" w:leader="dot" w:pos="9062"/>
            </w:tabs>
            <w:rPr>
              <w:rFonts w:eastAsiaTheme="minorEastAsia" w:cs="Arial"/>
              <w:noProof/>
              <w:kern w:val="2"/>
              <w:lang/>
              <w14:ligatures w14:val="standardContextual"/>
            </w:rPr>
          </w:pPr>
          <w:hyperlink w:anchor="_Toc174373123" w:history="1">
            <w:r w:rsidRPr="00514211">
              <w:rPr>
                <w:rStyle w:val="Hyperlink"/>
                <w:rFonts w:cs="Arial"/>
                <w:noProof/>
                <w:lang w:val="ru-RU"/>
              </w:rPr>
              <w:t>2.5</w:t>
            </w:r>
            <w:r w:rsidRPr="00514211">
              <w:rPr>
                <w:rFonts w:eastAsiaTheme="minorEastAsia" w:cs="Arial"/>
                <w:noProof/>
                <w:kern w:val="2"/>
                <w:lang/>
                <w14:ligatures w14:val="standardContextual"/>
              </w:rPr>
              <w:tab/>
            </w:r>
            <w:r w:rsidRPr="00514211">
              <w:rPr>
                <w:rStyle w:val="Hyperlink"/>
                <w:rFonts w:cs="Arial"/>
                <w:noProof/>
                <w:lang w:val="ru-RU"/>
              </w:rPr>
              <w:t>Правовой статус, регулирование использования и охраняемые территории</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_Toc174373123 \h </w:instrText>
            </w:r>
            <w:r w:rsidRPr="00514211">
              <w:rPr>
                <w:rFonts w:cs="Arial"/>
                <w:noProof/>
                <w:webHidden/>
              </w:rPr>
            </w:r>
            <w:r w:rsidRPr="00514211">
              <w:rPr>
                <w:rFonts w:cs="Arial"/>
                <w:noProof/>
                <w:webHidden/>
              </w:rPr>
              <w:fldChar w:fldCharType="separate"/>
            </w:r>
            <w:r w:rsidR="006D7826">
              <w:rPr>
                <w:rFonts w:cs="Arial"/>
                <w:noProof/>
                <w:webHidden/>
              </w:rPr>
              <w:t>20</w:t>
            </w:r>
            <w:r w:rsidRPr="00514211">
              <w:rPr>
                <w:rFonts w:cs="Arial"/>
                <w:noProof/>
                <w:webHidden/>
              </w:rPr>
              <w:fldChar w:fldCharType="end"/>
            </w:r>
          </w:hyperlink>
        </w:p>
        <w:p w14:paraId="471871B2" w14:textId="1821E1EF" w:rsidR="00514211" w:rsidRPr="00514211" w:rsidRDefault="00514211">
          <w:pPr>
            <w:pStyle w:val="TOC1"/>
            <w:tabs>
              <w:tab w:val="left" w:pos="480"/>
              <w:tab w:val="right" w:leader="dot" w:pos="9062"/>
            </w:tabs>
            <w:rPr>
              <w:rFonts w:eastAsiaTheme="minorEastAsia" w:cs="Arial"/>
              <w:noProof/>
              <w:kern w:val="2"/>
              <w:lang/>
              <w14:ligatures w14:val="standardContextual"/>
            </w:rPr>
          </w:pPr>
          <w:hyperlink w:anchor="_Toc174373124" w:history="1">
            <w:r w:rsidRPr="00514211">
              <w:rPr>
                <w:rStyle w:val="Hyperlink"/>
                <w:rFonts w:cs="Arial"/>
                <w:noProof/>
                <w:lang w:val="ru-RU"/>
              </w:rPr>
              <w:t>3.</w:t>
            </w:r>
            <w:r w:rsidRPr="00514211">
              <w:rPr>
                <w:rFonts w:eastAsiaTheme="minorEastAsia" w:cs="Arial"/>
                <w:noProof/>
                <w:kern w:val="2"/>
                <w:lang/>
                <w14:ligatures w14:val="standardContextual"/>
              </w:rPr>
              <w:tab/>
            </w:r>
            <w:r w:rsidRPr="00514211">
              <w:rPr>
                <w:rStyle w:val="Hyperlink"/>
                <w:rFonts w:cs="Arial"/>
                <w:noProof/>
                <w:lang w:val="ru-RU"/>
              </w:rPr>
              <w:t>Реализация Международного плана действий по сохранению отдельного вида архара на период 2014–2024 гг.</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_Toc174373124 \h </w:instrText>
            </w:r>
            <w:r w:rsidRPr="00514211">
              <w:rPr>
                <w:rFonts w:cs="Arial"/>
                <w:noProof/>
                <w:webHidden/>
              </w:rPr>
            </w:r>
            <w:r w:rsidRPr="00514211">
              <w:rPr>
                <w:rFonts w:cs="Arial"/>
                <w:noProof/>
                <w:webHidden/>
              </w:rPr>
              <w:fldChar w:fldCharType="separate"/>
            </w:r>
            <w:r w:rsidR="006D7826">
              <w:rPr>
                <w:rFonts w:cs="Arial"/>
                <w:noProof/>
                <w:webHidden/>
              </w:rPr>
              <w:t>23</w:t>
            </w:r>
            <w:r w:rsidRPr="00514211">
              <w:rPr>
                <w:rFonts w:cs="Arial"/>
                <w:noProof/>
                <w:webHidden/>
              </w:rPr>
              <w:fldChar w:fldCharType="end"/>
            </w:r>
          </w:hyperlink>
        </w:p>
        <w:p w14:paraId="0FCE9A7A" w14:textId="03E75A12" w:rsidR="00514211" w:rsidRPr="00514211" w:rsidRDefault="00514211">
          <w:pPr>
            <w:pStyle w:val="TOC2"/>
            <w:tabs>
              <w:tab w:val="right" w:leader="dot" w:pos="9062"/>
            </w:tabs>
            <w:rPr>
              <w:rFonts w:eastAsiaTheme="minorEastAsia" w:cs="Arial"/>
              <w:noProof/>
              <w:kern w:val="2"/>
              <w:lang/>
              <w14:ligatures w14:val="standardContextual"/>
            </w:rPr>
          </w:pPr>
          <w:hyperlink w:anchor="_Toc174373125" w:history="1">
            <w:r w:rsidRPr="00514211">
              <w:rPr>
                <w:rStyle w:val="Hyperlink"/>
                <w:rFonts w:cs="Arial"/>
                <w:noProof/>
                <w:lang w:val="ru-RU"/>
              </w:rPr>
              <w:t>Задача 1: стабилизировать численность в ареале, поддерживать здоровую половозрастную структуру и избежать негативных трендов.</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_Toc174373125 \h </w:instrText>
            </w:r>
            <w:r w:rsidRPr="00514211">
              <w:rPr>
                <w:rFonts w:cs="Arial"/>
                <w:noProof/>
                <w:webHidden/>
              </w:rPr>
            </w:r>
            <w:r w:rsidRPr="00514211">
              <w:rPr>
                <w:rFonts w:cs="Arial"/>
                <w:noProof/>
                <w:webHidden/>
              </w:rPr>
              <w:fldChar w:fldCharType="separate"/>
            </w:r>
            <w:r w:rsidR="006D7826">
              <w:rPr>
                <w:rFonts w:cs="Arial"/>
                <w:noProof/>
                <w:webHidden/>
              </w:rPr>
              <w:t>24</w:t>
            </w:r>
            <w:r w:rsidRPr="00514211">
              <w:rPr>
                <w:rFonts w:cs="Arial"/>
                <w:noProof/>
                <w:webHidden/>
              </w:rPr>
              <w:fldChar w:fldCharType="end"/>
            </w:r>
          </w:hyperlink>
        </w:p>
        <w:p w14:paraId="0408E183" w14:textId="3DDB37E0" w:rsidR="00514211" w:rsidRPr="00514211" w:rsidRDefault="00514211">
          <w:pPr>
            <w:pStyle w:val="TOC2"/>
            <w:tabs>
              <w:tab w:val="right" w:leader="dot" w:pos="9062"/>
            </w:tabs>
            <w:rPr>
              <w:rFonts w:eastAsiaTheme="minorEastAsia" w:cs="Arial"/>
              <w:noProof/>
              <w:kern w:val="2"/>
              <w:lang/>
              <w14:ligatures w14:val="standardContextual"/>
            </w:rPr>
          </w:pPr>
          <w:hyperlink w:anchor="_Toc174373126" w:history="1">
            <w:r w:rsidRPr="00514211">
              <w:rPr>
                <w:rStyle w:val="Hyperlink"/>
                <w:rFonts w:cs="Arial"/>
                <w:noProof/>
                <w:lang w:val="ru-RU"/>
              </w:rPr>
              <w:t>Задача 2: сохранить и восстановить нетронутые места обитания и пути миграции архаров.</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_Toc174373126 \h </w:instrText>
            </w:r>
            <w:r w:rsidRPr="00514211">
              <w:rPr>
                <w:rFonts w:cs="Arial"/>
                <w:noProof/>
                <w:webHidden/>
              </w:rPr>
            </w:r>
            <w:r w:rsidRPr="00514211">
              <w:rPr>
                <w:rFonts w:cs="Arial"/>
                <w:noProof/>
                <w:webHidden/>
              </w:rPr>
              <w:fldChar w:fldCharType="separate"/>
            </w:r>
            <w:r w:rsidR="006D7826">
              <w:rPr>
                <w:rFonts w:cs="Arial"/>
                <w:noProof/>
                <w:webHidden/>
              </w:rPr>
              <w:t>28</w:t>
            </w:r>
            <w:r w:rsidRPr="00514211">
              <w:rPr>
                <w:rFonts w:cs="Arial"/>
                <w:noProof/>
                <w:webHidden/>
              </w:rPr>
              <w:fldChar w:fldCharType="end"/>
            </w:r>
          </w:hyperlink>
        </w:p>
        <w:p w14:paraId="63C011FD" w14:textId="4E7F1552" w:rsidR="00514211" w:rsidRPr="00514211" w:rsidRDefault="00514211">
          <w:pPr>
            <w:pStyle w:val="TOC2"/>
            <w:tabs>
              <w:tab w:val="right" w:leader="dot" w:pos="9062"/>
            </w:tabs>
            <w:rPr>
              <w:rFonts w:eastAsiaTheme="minorEastAsia" w:cs="Arial"/>
              <w:noProof/>
              <w:kern w:val="2"/>
              <w:lang/>
              <w14:ligatures w14:val="standardContextual"/>
            </w:rPr>
          </w:pPr>
          <w:hyperlink w:anchor="_Toc174373127" w:history="1">
            <w:r w:rsidRPr="00514211">
              <w:rPr>
                <w:rStyle w:val="Hyperlink"/>
                <w:rFonts w:cs="Arial"/>
                <w:noProof/>
                <w:lang w:val="ru-RU"/>
              </w:rPr>
              <w:t>Задача 3: устранить пробелы в знании и информации.</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_Toc174373127 \h </w:instrText>
            </w:r>
            <w:r w:rsidRPr="00514211">
              <w:rPr>
                <w:rFonts w:cs="Arial"/>
                <w:noProof/>
                <w:webHidden/>
              </w:rPr>
            </w:r>
            <w:r w:rsidRPr="00514211">
              <w:rPr>
                <w:rFonts w:cs="Arial"/>
                <w:noProof/>
                <w:webHidden/>
              </w:rPr>
              <w:fldChar w:fldCharType="separate"/>
            </w:r>
            <w:r w:rsidR="006D7826">
              <w:rPr>
                <w:rFonts w:cs="Arial"/>
                <w:noProof/>
                <w:webHidden/>
              </w:rPr>
              <w:t>32</w:t>
            </w:r>
            <w:r w:rsidRPr="00514211">
              <w:rPr>
                <w:rFonts w:cs="Arial"/>
                <w:noProof/>
                <w:webHidden/>
              </w:rPr>
              <w:fldChar w:fldCharType="end"/>
            </w:r>
          </w:hyperlink>
        </w:p>
        <w:p w14:paraId="5A7F07FA" w14:textId="4BB8DD91" w:rsidR="00514211" w:rsidRPr="00514211" w:rsidRDefault="00514211">
          <w:pPr>
            <w:pStyle w:val="TOC2"/>
            <w:tabs>
              <w:tab w:val="right" w:leader="dot" w:pos="9062"/>
            </w:tabs>
            <w:rPr>
              <w:rFonts w:eastAsiaTheme="minorEastAsia" w:cs="Arial"/>
              <w:noProof/>
              <w:kern w:val="2"/>
              <w:lang/>
              <w14:ligatures w14:val="standardContextual"/>
            </w:rPr>
          </w:pPr>
          <w:hyperlink w:anchor="_Toc174373128" w:history="1">
            <w:r w:rsidRPr="00514211">
              <w:rPr>
                <w:rStyle w:val="Hyperlink"/>
                <w:rFonts w:cs="Arial"/>
                <w:noProof/>
                <w:lang w:val="ru-RU"/>
              </w:rPr>
              <w:t>Задача 4: обеспечить эффективную реализацию Плана действий</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_Toc174373128 \h </w:instrText>
            </w:r>
            <w:r w:rsidRPr="00514211">
              <w:rPr>
                <w:rFonts w:cs="Arial"/>
                <w:noProof/>
                <w:webHidden/>
              </w:rPr>
            </w:r>
            <w:r w:rsidRPr="00514211">
              <w:rPr>
                <w:rFonts w:cs="Arial"/>
                <w:noProof/>
                <w:webHidden/>
              </w:rPr>
              <w:fldChar w:fldCharType="separate"/>
            </w:r>
            <w:r w:rsidR="006D7826">
              <w:rPr>
                <w:rFonts w:cs="Arial"/>
                <w:noProof/>
                <w:webHidden/>
              </w:rPr>
              <w:t>33</w:t>
            </w:r>
            <w:r w:rsidRPr="00514211">
              <w:rPr>
                <w:rFonts w:cs="Arial"/>
                <w:noProof/>
                <w:webHidden/>
              </w:rPr>
              <w:fldChar w:fldCharType="end"/>
            </w:r>
          </w:hyperlink>
        </w:p>
        <w:p w14:paraId="5661DF54" w14:textId="6D7505EA" w:rsidR="00514211" w:rsidRPr="00514211" w:rsidRDefault="00514211">
          <w:pPr>
            <w:pStyle w:val="TOC1"/>
            <w:tabs>
              <w:tab w:val="left" w:pos="480"/>
              <w:tab w:val="right" w:leader="dot" w:pos="9062"/>
            </w:tabs>
            <w:rPr>
              <w:rFonts w:eastAsiaTheme="minorEastAsia" w:cs="Arial"/>
              <w:noProof/>
              <w:kern w:val="2"/>
              <w:lang/>
              <w14:ligatures w14:val="standardContextual"/>
            </w:rPr>
          </w:pPr>
          <w:hyperlink w:anchor="_Toc174373129" w:history="1">
            <w:r w:rsidRPr="00514211">
              <w:rPr>
                <w:rStyle w:val="Hyperlink"/>
                <w:rFonts w:cs="Arial"/>
                <w:noProof/>
              </w:rPr>
              <w:t>4.</w:t>
            </w:r>
            <w:r w:rsidRPr="00514211">
              <w:rPr>
                <w:rFonts w:eastAsiaTheme="minorEastAsia" w:cs="Arial"/>
                <w:noProof/>
                <w:kern w:val="2"/>
                <w:lang/>
                <w14:ligatures w14:val="standardContextual"/>
              </w:rPr>
              <w:tab/>
            </w:r>
            <w:r w:rsidRPr="00514211">
              <w:rPr>
                <w:rStyle w:val="Hyperlink"/>
                <w:rFonts w:cs="Arial"/>
                <w:noProof/>
              </w:rPr>
              <w:t>Выводы</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_Toc174373129 \h </w:instrText>
            </w:r>
            <w:r w:rsidRPr="00514211">
              <w:rPr>
                <w:rFonts w:cs="Arial"/>
                <w:noProof/>
                <w:webHidden/>
              </w:rPr>
            </w:r>
            <w:r w:rsidRPr="00514211">
              <w:rPr>
                <w:rFonts w:cs="Arial"/>
                <w:noProof/>
                <w:webHidden/>
              </w:rPr>
              <w:fldChar w:fldCharType="separate"/>
            </w:r>
            <w:r w:rsidR="006D7826">
              <w:rPr>
                <w:rFonts w:cs="Arial"/>
                <w:noProof/>
                <w:webHidden/>
              </w:rPr>
              <w:t>34</w:t>
            </w:r>
            <w:r w:rsidRPr="00514211">
              <w:rPr>
                <w:rFonts w:cs="Arial"/>
                <w:noProof/>
                <w:webHidden/>
              </w:rPr>
              <w:fldChar w:fldCharType="end"/>
            </w:r>
          </w:hyperlink>
        </w:p>
        <w:p w14:paraId="03C18DBC" w14:textId="29B23C45" w:rsidR="00514211" w:rsidRPr="00514211" w:rsidRDefault="00514211">
          <w:pPr>
            <w:pStyle w:val="TOC1"/>
            <w:tabs>
              <w:tab w:val="right" w:leader="dot" w:pos="9062"/>
            </w:tabs>
            <w:rPr>
              <w:rFonts w:eastAsiaTheme="minorEastAsia" w:cs="Arial"/>
              <w:noProof/>
              <w:kern w:val="2"/>
              <w:lang/>
              <w14:ligatures w14:val="standardContextual"/>
            </w:rPr>
          </w:pPr>
          <w:hyperlink w:anchor="_Toc174373130" w:history="1">
            <w:r w:rsidRPr="00514211">
              <w:rPr>
                <w:rStyle w:val="Hyperlink"/>
                <w:rFonts w:cs="Arial"/>
                <w:noProof/>
                <w:lang w:val="ru-RU"/>
              </w:rPr>
              <w:t>Литература</w:t>
            </w:r>
            <w:r w:rsidRPr="00514211">
              <w:rPr>
                <w:rFonts w:cs="Arial"/>
                <w:noProof/>
                <w:webHidden/>
              </w:rPr>
              <w:tab/>
            </w:r>
            <w:r w:rsidRPr="00514211">
              <w:rPr>
                <w:rFonts w:cs="Arial"/>
                <w:noProof/>
                <w:webHidden/>
              </w:rPr>
              <w:fldChar w:fldCharType="begin"/>
            </w:r>
            <w:r w:rsidRPr="00514211">
              <w:rPr>
                <w:rFonts w:cs="Arial"/>
                <w:noProof/>
                <w:webHidden/>
              </w:rPr>
              <w:instrText xml:space="preserve"> PAGEREF _Toc174373130 \h </w:instrText>
            </w:r>
            <w:r w:rsidRPr="00514211">
              <w:rPr>
                <w:rFonts w:cs="Arial"/>
                <w:noProof/>
                <w:webHidden/>
              </w:rPr>
            </w:r>
            <w:r w:rsidRPr="00514211">
              <w:rPr>
                <w:rFonts w:cs="Arial"/>
                <w:noProof/>
                <w:webHidden/>
              </w:rPr>
              <w:fldChar w:fldCharType="separate"/>
            </w:r>
            <w:r w:rsidR="006D7826">
              <w:rPr>
                <w:rFonts w:cs="Arial"/>
                <w:noProof/>
                <w:webHidden/>
              </w:rPr>
              <w:t>36</w:t>
            </w:r>
            <w:r w:rsidRPr="00514211">
              <w:rPr>
                <w:rFonts w:cs="Arial"/>
                <w:noProof/>
                <w:webHidden/>
              </w:rPr>
              <w:fldChar w:fldCharType="end"/>
            </w:r>
          </w:hyperlink>
        </w:p>
        <w:p w14:paraId="2C24DB6D" w14:textId="33670E35" w:rsidR="002119BB" w:rsidRDefault="002119BB" w:rsidP="00582146">
          <w:pPr>
            <w:ind w:left="142"/>
          </w:pPr>
          <w:r w:rsidRPr="00514211">
            <w:rPr>
              <w:rFonts w:cs="Arial"/>
              <w:b/>
              <w:bCs/>
              <w:noProof/>
            </w:rPr>
            <w:fldChar w:fldCharType="end"/>
          </w:r>
        </w:p>
      </w:sdtContent>
    </w:sdt>
    <w:p w14:paraId="31F2BF4C" w14:textId="48A182C7" w:rsidR="00385E6F" w:rsidRDefault="00385E6F" w:rsidP="00582146">
      <w:pPr>
        <w:spacing w:after="0" w:line="240" w:lineRule="auto"/>
        <w:ind w:left="142"/>
        <w:rPr>
          <w:rFonts w:cs="Arial"/>
        </w:rPr>
      </w:pPr>
    </w:p>
    <w:p w14:paraId="7722E0A9" w14:textId="665B03CD" w:rsidR="009C7A3C" w:rsidRDefault="009C7A3C" w:rsidP="00582146">
      <w:pPr>
        <w:ind w:left="142"/>
        <w:rPr>
          <w:rFonts w:cs="Arial"/>
        </w:rPr>
      </w:pPr>
      <w:r>
        <w:rPr>
          <w:rFonts w:cs="Arial"/>
        </w:rPr>
        <w:br w:type="page"/>
      </w:r>
    </w:p>
    <w:p w14:paraId="4CADBA05" w14:textId="77777777" w:rsidR="00385E6F" w:rsidRDefault="00385E6F" w:rsidP="00582146">
      <w:pPr>
        <w:spacing w:after="0" w:line="240" w:lineRule="auto"/>
        <w:ind w:left="142"/>
        <w:rPr>
          <w:rFonts w:cs="Arial"/>
        </w:rPr>
      </w:pPr>
    </w:p>
    <w:p w14:paraId="5D18AB7D" w14:textId="096CDF81" w:rsidR="00385E6F" w:rsidRPr="000A536B" w:rsidRDefault="002C0A2B" w:rsidP="00DF7098">
      <w:pPr>
        <w:spacing w:after="0" w:line="240" w:lineRule="auto"/>
        <w:ind w:left="142"/>
        <w:jc w:val="both"/>
        <w:outlineLvl w:val="0"/>
        <w:rPr>
          <w:rFonts w:cs="Arial"/>
          <w:b/>
          <w:bCs/>
          <w:lang w:val="ru-RU"/>
        </w:rPr>
      </w:pPr>
      <w:bookmarkStart w:id="5" w:name="_Toc174373116"/>
      <w:r w:rsidRPr="000A536B">
        <w:rPr>
          <w:rFonts w:cs="Arial"/>
          <w:b/>
          <w:bCs/>
          <w:lang w:val="ru-RU"/>
        </w:rPr>
        <w:t>Аббревиатуры</w:t>
      </w:r>
      <w:bookmarkEnd w:id="5"/>
    </w:p>
    <w:p w14:paraId="1677C8C8" w14:textId="77777777" w:rsidR="00385E6F" w:rsidRPr="00DF7098" w:rsidRDefault="00385E6F" w:rsidP="00DF7098">
      <w:pPr>
        <w:spacing w:after="0" w:line="240" w:lineRule="auto"/>
        <w:ind w:left="142"/>
        <w:jc w:val="both"/>
        <w:rPr>
          <w:rFonts w:cs="Arial"/>
          <w:lang w:val="ru-RU"/>
        </w:rPr>
      </w:pPr>
    </w:p>
    <w:p w14:paraId="78A389BE" w14:textId="77777777" w:rsidR="00B021BD" w:rsidRPr="00DF7098" w:rsidRDefault="00397309" w:rsidP="00DF7098">
      <w:pPr>
        <w:spacing w:after="0" w:line="240" w:lineRule="auto"/>
        <w:ind w:left="142"/>
        <w:jc w:val="both"/>
        <w:rPr>
          <w:rFonts w:cs="Arial"/>
          <w:lang w:val="ru-RU"/>
        </w:rPr>
      </w:pPr>
      <w:r w:rsidRPr="00DF7098">
        <w:rPr>
          <w:rFonts w:cs="Arial"/>
        </w:rPr>
        <w:t>CAMCA</w:t>
      </w:r>
      <w:r w:rsidRPr="00DF7098">
        <w:rPr>
          <w:rFonts w:cs="Arial"/>
          <w:lang w:val="ru-RU"/>
        </w:rPr>
        <w:tab/>
        <w:t>–</w:t>
      </w:r>
      <w:r w:rsidRPr="00DF7098">
        <w:rPr>
          <w:rFonts w:cs="Arial"/>
          <w:lang w:val="ru-RU"/>
        </w:rPr>
        <w:tab/>
        <w:t xml:space="preserve">Проект </w:t>
      </w:r>
      <w:r w:rsidR="002C0A2B" w:rsidRPr="00DF7098">
        <w:rPr>
          <w:rFonts w:cs="Arial"/>
          <w:lang w:val="ru-RU"/>
        </w:rPr>
        <w:t>«Адаптация млекопитающих к изменению климата в</w:t>
      </w:r>
    </w:p>
    <w:p w14:paraId="607C1ED0" w14:textId="4BB1A213" w:rsidR="00397309" w:rsidRPr="00DF7098" w:rsidRDefault="002C0A2B" w:rsidP="00DF7098">
      <w:pPr>
        <w:spacing w:after="0" w:line="240" w:lineRule="auto"/>
        <w:ind w:left="1582" w:firstLine="578"/>
        <w:jc w:val="both"/>
        <w:rPr>
          <w:rFonts w:cs="Arial"/>
          <w:lang w:val="ru-RU"/>
        </w:rPr>
      </w:pPr>
      <w:r w:rsidRPr="00DF7098">
        <w:rPr>
          <w:rFonts w:cs="Arial"/>
          <w:lang w:val="ru-RU"/>
        </w:rPr>
        <w:t>Центральной Азии</w:t>
      </w:r>
      <w:r w:rsidR="00B021BD" w:rsidRPr="00DF7098">
        <w:rPr>
          <w:rFonts w:cs="Arial"/>
          <w:lang w:val="ru-RU"/>
        </w:rPr>
        <w:t>»</w:t>
      </w:r>
    </w:p>
    <w:p w14:paraId="14B6FA3E" w14:textId="009700BA" w:rsidR="00397309" w:rsidRPr="00DF7098" w:rsidRDefault="00397309" w:rsidP="00DF7098">
      <w:pPr>
        <w:spacing w:after="0" w:line="240" w:lineRule="auto"/>
        <w:ind w:left="142"/>
        <w:jc w:val="both"/>
        <w:rPr>
          <w:rFonts w:cs="Arial"/>
          <w:lang w:val="ru-RU"/>
        </w:rPr>
      </w:pPr>
      <w:r w:rsidRPr="00DF7098">
        <w:rPr>
          <w:rFonts w:cs="Arial"/>
        </w:rPr>
        <w:t>CAMI</w:t>
      </w:r>
      <w:r w:rsidRPr="00DF7098">
        <w:rPr>
          <w:rFonts w:cs="Arial"/>
          <w:lang w:val="ru-RU"/>
        </w:rPr>
        <w:tab/>
      </w:r>
      <w:r w:rsidRPr="00DF7098">
        <w:rPr>
          <w:rFonts w:cs="Arial"/>
          <w:lang w:val="ru-RU"/>
        </w:rPr>
        <w:tab/>
        <w:t>–</w:t>
      </w:r>
      <w:r w:rsidRPr="00DF7098">
        <w:rPr>
          <w:rFonts w:cs="Arial"/>
          <w:lang w:val="ru-RU"/>
        </w:rPr>
        <w:tab/>
      </w:r>
      <w:r w:rsidR="00B021BD" w:rsidRPr="00DF7098">
        <w:rPr>
          <w:rFonts w:cs="Arial"/>
          <w:lang w:val="ru-RU"/>
        </w:rPr>
        <w:t>Центральноазиатская и</w:t>
      </w:r>
      <w:r w:rsidRPr="00DF7098">
        <w:rPr>
          <w:rFonts w:cs="Arial"/>
          <w:lang w:val="ru-RU"/>
        </w:rPr>
        <w:t>нициатива по млекопитающим</w:t>
      </w:r>
    </w:p>
    <w:p w14:paraId="4AAAC67C" w14:textId="3C038C61" w:rsidR="00397309" w:rsidRPr="00DF7098" w:rsidRDefault="00397309" w:rsidP="00DF7098">
      <w:pPr>
        <w:spacing w:after="0" w:line="240" w:lineRule="auto"/>
        <w:ind w:left="142"/>
        <w:jc w:val="both"/>
        <w:rPr>
          <w:rFonts w:cs="Arial"/>
          <w:lang w:val="ru-RU"/>
        </w:rPr>
      </w:pPr>
      <w:r w:rsidRPr="00DF7098">
        <w:rPr>
          <w:rFonts w:cs="Arial"/>
          <w:lang w:val="en-US"/>
        </w:rPr>
        <w:t>CEPF</w:t>
      </w:r>
      <w:r w:rsidRPr="00DF7098">
        <w:rPr>
          <w:rFonts w:cs="Arial"/>
          <w:lang w:val="ru-RU"/>
        </w:rPr>
        <w:t xml:space="preserve"> </w:t>
      </w:r>
      <w:r w:rsidRPr="00DF7098">
        <w:rPr>
          <w:rFonts w:cs="Arial"/>
          <w:lang w:val="ru-RU"/>
        </w:rPr>
        <w:tab/>
        <w:t>–</w:t>
      </w:r>
      <w:r w:rsidRPr="00DF7098">
        <w:rPr>
          <w:rFonts w:cs="Arial"/>
          <w:lang w:val="ru-RU"/>
        </w:rPr>
        <w:tab/>
        <w:t>Фонд партнерства по критическим экосистемам</w:t>
      </w:r>
    </w:p>
    <w:p w14:paraId="57C0151A" w14:textId="6F2D308A" w:rsidR="00180F1C" w:rsidRPr="00DF7098" w:rsidRDefault="00AB095C" w:rsidP="00DF7098">
      <w:pPr>
        <w:spacing w:after="0" w:line="240" w:lineRule="auto"/>
        <w:ind w:left="142"/>
        <w:jc w:val="both"/>
        <w:rPr>
          <w:rFonts w:cs="Arial"/>
          <w:lang w:val="ru-RU"/>
        </w:rPr>
      </w:pPr>
      <w:r w:rsidRPr="00DF7098">
        <w:rPr>
          <w:rFonts w:cs="Arial"/>
        </w:rPr>
        <w:t>CITES</w:t>
      </w:r>
      <w:r w:rsidR="00180F1C" w:rsidRPr="00DF7098">
        <w:rPr>
          <w:rFonts w:cs="Arial"/>
          <w:lang w:val="ru-RU"/>
        </w:rPr>
        <w:tab/>
        <w:t>–</w:t>
      </w:r>
      <w:r w:rsidR="00180F1C" w:rsidRPr="00DF7098">
        <w:rPr>
          <w:rFonts w:cs="Arial"/>
          <w:lang w:val="ru-RU"/>
        </w:rPr>
        <w:tab/>
      </w:r>
      <w:r w:rsidR="00397309" w:rsidRPr="00DF7098">
        <w:rPr>
          <w:rFonts w:cs="Arial"/>
          <w:lang w:val="ru-RU"/>
        </w:rPr>
        <w:t xml:space="preserve">Конвенция о международной торговле видами дикой фауны и </w:t>
      </w:r>
      <w:r w:rsidR="006D6F11" w:rsidRPr="00DF7098">
        <w:rPr>
          <w:rFonts w:cs="Arial"/>
          <w:lang w:val="ru-RU"/>
        </w:rPr>
        <w:tab/>
      </w:r>
      <w:r w:rsidR="006D6F11" w:rsidRPr="00DF7098">
        <w:rPr>
          <w:rFonts w:cs="Arial"/>
          <w:lang w:val="ru-RU"/>
        </w:rPr>
        <w:tab/>
      </w:r>
      <w:r w:rsidR="006D6F11" w:rsidRPr="00DF7098">
        <w:rPr>
          <w:rFonts w:cs="Arial"/>
          <w:lang w:val="ru-RU"/>
        </w:rPr>
        <w:tab/>
      </w:r>
      <w:r w:rsidR="006D6F11" w:rsidRPr="00DF7098">
        <w:rPr>
          <w:rFonts w:cs="Arial"/>
          <w:lang w:val="ru-RU"/>
        </w:rPr>
        <w:tab/>
      </w:r>
      <w:r w:rsidR="00397309" w:rsidRPr="00DF7098">
        <w:rPr>
          <w:rFonts w:cs="Arial"/>
          <w:lang w:val="ru-RU"/>
        </w:rPr>
        <w:t>флоры, находящимися под угрозой исчезновения</w:t>
      </w:r>
    </w:p>
    <w:p w14:paraId="5380709E" w14:textId="1D11EC45" w:rsidR="00385E6F" w:rsidRPr="00DF7098" w:rsidRDefault="00385E6F" w:rsidP="00DF7098">
      <w:pPr>
        <w:spacing w:after="0" w:line="240" w:lineRule="auto"/>
        <w:ind w:left="142"/>
        <w:jc w:val="both"/>
        <w:rPr>
          <w:rFonts w:cs="Arial"/>
          <w:lang w:val="ru-RU"/>
        </w:rPr>
      </w:pPr>
      <w:r w:rsidRPr="00DF7098">
        <w:rPr>
          <w:rFonts w:cs="Arial"/>
        </w:rPr>
        <w:t>CMS</w:t>
      </w:r>
      <w:r w:rsidRPr="00DF7098">
        <w:rPr>
          <w:rFonts w:cs="Arial"/>
          <w:lang w:val="ru-RU"/>
        </w:rPr>
        <w:tab/>
      </w:r>
      <w:r w:rsidRPr="00DF7098">
        <w:rPr>
          <w:rFonts w:cs="Arial"/>
          <w:lang w:val="ru-RU"/>
        </w:rPr>
        <w:tab/>
        <w:t>–</w:t>
      </w:r>
      <w:r w:rsidRPr="00DF7098">
        <w:rPr>
          <w:rFonts w:cs="Arial"/>
          <w:lang w:val="ru-RU"/>
        </w:rPr>
        <w:tab/>
      </w:r>
      <w:r w:rsidR="006D6F11" w:rsidRPr="00DF7098">
        <w:rPr>
          <w:rFonts w:cs="Arial"/>
          <w:lang w:val="ru-RU"/>
        </w:rPr>
        <w:t xml:space="preserve">Конвенция о сохранении мигрирующих видов </w:t>
      </w:r>
      <w:r w:rsidR="00B021BD" w:rsidRPr="00DF7098">
        <w:rPr>
          <w:rFonts w:cs="Arial"/>
          <w:lang w:val="tg-Cyrl-TJ"/>
        </w:rPr>
        <w:t>диких животных</w:t>
      </w:r>
    </w:p>
    <w:p w14:paraId="0AE2DDD7" w14:textId="66136BDB" w:rsidR="00771D23" w:rsidRPr="00DF7098" w:rsidRDefault="00771D23" w:rsidP="00DF7098">
      <w:pPr>
        <w:spacing w:after="0" w:line="240" w:lineRule="auto"/>
        <w:ind w:left="142"/>
        <w:jc w:val="both"/>
        <w:rPr>
          <w:rFonts w:cs="Arial"/>
          <w:lang w:val="ru-RU"/>
        </w:rPr>
      </w:pPr>
      <w:r w:rsidRPr="00DF7098">
        <w:t>EIAs</w:t>
      </w:r>
      <w:r w:rsidRPr="00DF7098">
        <w:rPr>
          <w:lang w:val="ru-RU"/>
        </w:rPr>
        <w:t>/</w:t>
      </w:r>
      <w:r w:rsidRPr="00DF7098">
        <w:t>SEAs</w:t>
      </w:r>
      <w:r w:rsidRPr="00DF7098">
        <w:rPr>
          <w:rFonts w:cs="Arial"/>
          <w:lang w:val="ru-RU"/>
        </w:rPr>
        <w:tab/>
        <w:t>–</w:t>
      </w:r>
      <w:r w:rsidRPr="00DF7098">
        <w:rPr>
          <w:rFonts w:cs="Arial"/>
          <w:lang w:val="ru-RU"/>
        </w:rPr>
        <w:tab/>
      </w:r>
      <w:r w:rsidR="006D6F11" w:rsidRPr="00DF7098">
        <w:rPr>
          <w:rFonts w:cs="Arial"/>
          <w:lang w:val="ru-RU"/>
        </w:rPr>
        <w:t xml:space="preserve">Оценка воздействия на окружающую среду/Стратегическая </w:t>
      </w:r>
      <w:r w:rsidR="006D6F11" w:rsidRPr="00DF7098">
        <w:rPr>
          <w:rFonts w:cs="Arial"/>
          <w:lang w:val="ru-RU"/>
        </w:rPr>
        <w:tab/>
      </w:r>
      <w:r w:rsidR="006D6F11" w:rsidRPr="00DF7098">
        <w:rPr>
          <w:rFonts w:cs="Arial"/>
          <w:lang w:val="ru-RU"/>
        </w:rPr>
        <w:tab/>
      </w:r>
      <w:r w:rsidR="006D6F11" w:rsidRPr="00DF7098">
        <w:rPr>
          <w:rFonts w:cs="Arial"/>
          <w:lang w:val="ru-RU"/>
        </w:rPr>
        <w:tab/>
      </w:r>
      <w:r w:rsidR="006D6F11" w:rsidRPr="00DF7098">
        <w:rPr>
          <w:rFonts w:cs="Arial"/>
          <w:lang w:val="ru-RU"/>
        </w:rPr>
        <w:tab/>
        <w:t>экологическая оценка</w:t>
      </w:r>
    </w:p>
    <w:p w14:paraId="66EFF392" w14:textId="11D43CDF" w:rsidR="00AB095C" w:rsidRPr="00DF7098" w:rsidRDefault="00AB095C" w:rsidP="00DF7098">
      <w:pPr>
        <w:spacing w:after="0" w:line="240" w:lineRule="auto"/>
        <w:ind w:left="142"/>
        <w:jc w:val="both"/>
        <w:rPr>
          <w:rFonts w:cs="Arial"/>
          <w:lang w:val="ru-RU"/>
        </w:rPr>
      </w:pPr>
      <w:r w:rsidRPr="00DF7098">
        <w:rPr>
          <w:rFonts w:cs="Arial"/>
        </w:rPr>
        <w:t>ESA</w:t>
      </w:r>
      <w:r w:rsidR="00180F1C" w:rsidRPr="00DF7098">
        <w:rPr>
          <w:rFonts w:cs="Arial"/>
          <w:lang w:val="ru-RU"/>
        </w:rPr>
        <w:tab/>
      </w:r>
      <w:r w:rsidR="00180F1C" w:rsidRPr="00DF7098">
        <w:rPr>
          <w:rFonts w:cs="Arial"/>
          <w:lang w:val="ru-RU"/>
        </w:rPr>
        <w:tab/>
        <w:t>–</w:t>
      </w:r>
      <w:r w:rsidR="00180F1C" w:rsidRPr="00DF7098">
        <w:rPr>
          <w:rFonts w:cs="Arial"/>
          <w:lang w:val="ru-RU"/>
        </w:rPr>
        <w:tab/>
      </w:r>
      <w:r w:rsidR="006D6F11" w:rsidRPr="00DF7098">
        <w:rPr>
          <w:rFonts w:cs="Arial"/>
          <w:lang w:val="ru-RU"/>
        </w:rPr>
        <w:t xml:space="preserve">Закон Соединенных Штатов Америки о видах, находящихся под </w:t>
      </w:r>
      <w:r w:rsidR="006D6F11" w:rsidRPr="00DF7098">
        <w:rPr>
          <w:rFonts w:cs="Arial"/>
          <w:lang w:val="ru-RU"/>
        </w:rPr>
        <w:tab/>
      </w:r>
      <w:r w:rsidR="006D6F11" w:rsidRPr="00DF7098">
        <w:rPr>
          <w:rFonts w:cs="Arial"/>
          <w:lang w:val="ru-RU"/>
        </w:rPr>
        <w:tab/>
      </w:r>
      <w:r w:rsidR="006D6F11" w:rsidRPr="00DF7098">
        <w:rPr>
          <w:rFonts w:cs="Arial"/>
          <w:lang w:val="ru-RU"/>
        </w:rPr>
        <w:tab/>
        <w:t>угрозой исчезновения</w:t>
      </w:r>
    </w:p>
    <w:p w14:paraId="2FA36319" w14:textId="2FA5B55C" w:rsidR="009C7A3C" w:rsidRPr="00DF7098" w:rsidRDefault="009C7A3C" w:rsidP="00DF7098">
      <w:pPr>
        <w:spacing w:after="0" w:line="240" w:lineRule="auto"/>
        <w:ind w:left="142"/>
        <w:jc w:val="both"/>
        <w:rPr>
          <w:rFonts w:cs="Arial"/>
          <w:lang w:val="ru-RU"/>
        </w:rPr>
      </w:pPr>
      <w:r w:rsidRPr="00DF7098">
        <w:rPr>
          <w:rFonts w:cs="Arial"/>
          <w:lang w:val="de-DE"/>
        </w:rPr>
        <w:t>GEF</w:t>
      </w:r>
      <w:r w:rsidRPr="00DF7098">
        <w:rPr>
          <w:rFonts w:cs="Arial"/>
          <w:lang w:val="ru-RU"/>
        </w:rPr>
        <w:tab/>
      </w:r>
      <w:r w:rsidRPr="00DF7098">
        <w:rPr>
          <w:rFonts w:cs="Arial"/>
          <w:lang w:val="ru-RU"/>
        </w:rPr>
        <w:tab/>
        <w:t>–</w:t>
      </w:r>
      <w:r w:rsidRPr="00DF7098">
        <w:rPr>
          <w:rFonts w:cs="Arial"/>
          <w:lang w:val="ru-RU"/>
        </w:rPr>
        <w:tab/>
      </w:r>
      <w:r w:rsidR="0042391D" w:rsidRPr="00DF7098">
        <w:rPr>
          <w:rFonts w:cs="Arial"/>
          <w:lang w:val="ru-RU"/>
        </w:rPr>
        <w:t>Глобальный экологический фонд</w:t>
      </w:r>
    </w:p>
    <w:p w14:paraId="602C311E" w14:textId="090F7268" w:rsidR="00BC0751" w:rsidRPr="00DF7098" w:rsidRDefault="00BC0751" w:rsidP="00DF7098">
      <w:pPr>
        <w:spacing w:after="0" w:line="240" w:lineRule="auto"/>
        <w:ind w:left="142"/>
        <w:jc w:val="both"/>
        <w:rPr>
          <w:rFonts w:cs="Arial"/>
          <w:lang w:val="ru-RU"/>
        </w:rPr>
      </w:pPr>
      <w:r w:rsidRPr="00DF7098">
        <w:rPr>
          <w:rFonts w:cs="Arial"/>
          <w:lang w:val="de-DE"/>
        </w:rPr>
        <w:t>GIZ</w:t>
      </w:r>
      <w:r w:rsidRPr="00DF7098">
        <w:rPr>
          <w:rFonts w:cs="Arial"/>
          <w:lang w:val="ru-RU"/>
        </w:rPr>
        <w:t xml:space="preserve"> </w:t>
      </w:r>
      <w:r w:rsidRPr="00DF7098">
        <w:rPr>
          <w:rFonts w:cs="Arial"/>
          <w:lang w:val="ru-RU"/>
        </w:rPr>
        <w:tab/>
      </w:r>
      <w:r w:rsidRPr="00DF7098">
        <w:rPr>
          <w:rFonts w:cs="Arial"/>
          <w:lang w:val="ru-RU"/>
        </w:rPr>
        <w:tab/>
        <w:t>–</w:t>
      </w:r>
      <w:r w:rsidRPr="00DF7098">
        <w:rPr>
          <w:rFonts w:cs="Arial"/>
          <w:lang w:val="ru-RU"/>
        </w:rPr>
        <w:tab/>
      </w:r>
      <w:r w:rsidRPr="00DF7098">
        <w:rPr>
          <w:rFonts w:cs="Arial"/>
          <w:lang w:val="de-DE"/>
        </w:rPr>
        <w:t>Gesellschaft</w:t>
      </w:r>
      <w:r w:rsidRPr="00DF7098">
        <w:rPr>
          <w:rFonts w:cs="Arial"/>
          <w:lang w:val="ru-RU"/>
        </w:rPr>
        <w:t xml:space="preserve"> </w:t>
      </w:r>
      <w:r w:rsidRPr="00DF7098">
        <w:rPr>
          <w:rFonts w:cs="Arial"/>
          <w:lang w:val="de-DE"/>
        </w:rPr>
        <w:t>f</w:t>
      </w:r>
      <w:r w:rsidRPr="00DF7098">
        <w:rPr>
          <w:rFonts w:cs="Arial"/>
          <w:lang w:val="ru-RU"/>
        </w:rPr>
        <w:t>ü</w:t>
      </w:r>
      <w:r w:rsidRPr="00DF7098">
        <w:rPr>
          <w:rFonts w:cs="Arial"/>
          <w:lang w:val="de-DE"/>
        </w:rPr>
        <w:t>r</w:t>
      </w:r>
      <w:r w:rsidRPr="00DF7098">
        <w:rPr>
          <w:rFonts w:cs="Arial"/>
          <w:lang w:val="ru-RU"/>
        </w:rPr>
        <w:t xml:space="preserve"> </w:t>
      </w:r>
      <w:r w:rsidRPr="00DF7098">
        <w:rPr>
          <w:rFonts w:cs="Arial"/>
          <w:lang w:val="de-DE"/>
        </w:rPr>
        <w:t>Internationale</w:t>
      </w:r>
      <w:r w:rsidRPr="00DF7098">
        <w:rPr>
          <w:rFonts w:cs="Arial"/>
          <w:lang w:val="ru-RU"/>
        </w:rPr>
        <w:t xml:space="preserve"> </w:t>
      </w:r>
      <w:r w:rsidRPr="00DF7098">
        <w:rPr>
          <w:rFonts w:cs="Arial"/>
          <w:lang w:val="de-DE"/>
        </w:rPr>
        <w:t>Zusammenarbeit</w:t>
      </w:r>
      <w:r w:rsidRPr="00DF7098">
        <w:rPr>
          <w:rFonts w:cs="Arial"/>
          <w:lang w:val="ru-RU"/>
        </w:rPr>
        <w:t xml:space="preserve"> </w:t>
      </w:r>
      <w:r w:rsidRPr="00DF7098">
        <w:rPr>
          <w:rFonts w:cs="Arial"/>
          <w:lang w:val="de-DE"/>
        </w:rPr>
        <w:t>GmbH</w:t>
      </w:r>
      <w:r w:rsidRPr="00DF7098">
        <w:rPr>
          <w:rFonts w:cs="Arial"/>
          <w:lang w:val="ru-RU"/>
        </w:rPr>
        <w:t xml:space="preserve"> (</w:t>
      </w:r>
      <w:r w:rsidR="0042391D" w:rsidRPr="00DF7098">
        <w:rPr>
          <w:rFonts w:cs="Arial"/>
          <w:lang w:val="ru-RU"/>
        </w:rPr>
        <w:t xml:space="preserve">Германское </w:t>
      </w:r>
      <w:r w:rsidR="0042391D" w:rsidRPr="00DF7098">
        <w:rPr>
          <w:rFonts w:cs="Arial"/>
          <w:lang w:val="ru-RU"/>
        </w:rPr>
        <w:tab/>
      </w:r>
      <w:r w:rsidR="0042391D" w:rsidRPr="00DF7098">
        <w:rPr>
          <w:rFonts w:cs="Arial"/>
          <w:lang w:val="ru-RU"/>
        </w:rPr>
        <w:tab/>
      </w:r>
      <w:r w:rsidR="0042391D" w:rsidRPr="00DF7098">
        <w:rPr>
          <w:rFonts w:cs="Arial"/>
          <w:lang w:val="ru-RU"/>
        </w:rPr>
        <w:tab/>
        <w:t>агентство международного сотрудничества</w:t>
      </w:r>
      <w:r w:rsidR="002250AE" w:rsidRPr="00DF7098">
        <w:rPr>
          <w:rFonts w:cs="Arial"/>
          <w:lang w:val="ru-RU"/>
        </w:rPr>
        <w:t>)</w:t>
      </w:r>
    </w:p>
    <w:p w14:paraId="7D498B78" w14:textId="589D7442" w:rsidR="00E3677C" w:rsidRPr="00DF7098" w:rsidRDefault="00E3677C" w:rsidP="00DF7098">
      <w:pPr>
        <w:spacing w:after="0" w:line="240" w:lineRule="auto"/>
        <w:ind w:left="142"/>
        <w:jc w:val="both"/>
        <w:rPr>
          <w:rFonts w:cs="Arial"/>
          <w:lang w:val="ru-RU"/>
        </w:rPr>
      </w:pPr>
      <w:r w:rsidRPr="00DF7098">
        <w:rPr>
          <w:rFonts w:cs="Arial"/>
          <w:lang w:val="en-US"/>
        </w:rPr>
        <w:t>GSLEP</w:t>
      </w:r>
      <w:r w:rsidR="00180F1C" w:rsidRPr="00DF7098">
        <w:rPr>
          <w:rFonts w:cs="Arial"/>
          <w:lang w:val="ru-RU"/>
        </w:rPr>
        <w:tab/>
        <w:t>–</w:t>
      </w:r>
      <w:r w:rsidR="00180F1C" w:rsidRPr="00DF7098">
        <w:rPr>
          <w:rFonts w:cs="Arial"/>
          <w:lang w:val="ru-RU"/>
        </w:rPr>
        <w:tab/>
      </w:r>
      <w:r w:rsidR="0042391D" w:rsidRPr="00DF7098">
        <w:rPr>
          <w:rFonts w:cs="Arial"/>
          <w:lang w:val="ru-RU"/>
        </w:rPr>
        <w:t>Глобальная программа по экосистемам снежного барса</w:t>
      </w:r>
    </w:p>
    <w:p w14:paraId="5928CB96" w14:textId="0C141317" w:rsidR="00385E6F" w:rsidRPr="00DF7098" w:rsidRDefault="00385E6F" w:rsidP="00DF7098">
      <w:pPr>
        <w:spacing w:after="0" w:line="240" w:lineRule="auto"/>
        <w:ind w:left="142"/>
        <w:jc w:val="both"/>
        <w:rPr>
          <w:rFonts w:cs="Arial"/>
          <w:lang w:val="ru-RU"/>
        </w:rPr>
      </w:pPr>
      <w:r w:rsidRPr="00DF7098">
        <w:rPr>
          <w:rFonts w:cs="Arial"/>
        </w:rPr>
        <w:t>IKI</w:t>
      </w:r>
      <w:r w:rsidRPr="00DF7098">
        <w:rPr>
          <w:rFonts w:cs="Arial"/>
          <w:lang w:val="ru-RU"/>
        </w:rPr>
        <w:t xml:space="preserve"> </w:t>
      </w:r>
      <w:r w:rsidRPr="00DF7098">
        <w:rPr>
          <w:rFonts w:cs="Arial"/>
          <w:lang w:val="ru-RU"/>
        </w:rPr>
        <w:tab/>
      </w:r>
      <w:r w:rsidRPr="00DF7098">
        <w:rPr>
          <w:rFonts w:cs="Arial"/>
          <w:lang w:val="ru-RU"/>
        </w:rPr>
        <w:tab/>
        <w:t>–</w:t>
      </w:r>
      <w:r w:rsidRPr="00DF7098">
        <w:rPr>
          <w:rFonts w:cs="Arial"/>
          <w:lang w:val="ru-RU"/>
        </w:rPr>
        <w:tab/>
      </w:r>
      <w:r w:rsidR="006D6F11" w:rsidRPr="00DF7098">
        <w:rPr>
          <w:rFonts w:cs="Arial"/>
          <w:lang w:val="ru-RU"/>
        </w:rPr>
        <w:t xml:space="preserve">Международная климатическая инициатива правительства </w:t>
      </w:r>
      <w:r w:rsidR="006D6F11" w:rsidRPr="00DF7098">
        <w:rPr>
          <w:rFonts w:cs="Arial"/>
          <w:lang w:val="ru-RU"/>
        </w:rPr>
        <w:tab/>
      </w:r>
      <w:r w:rsidR="006D6F11" w:rsidRPr="00DF7098">
        <w:rPr>
          <w:rFonts w:cs="Arial"/>
          <w:lang w:val="ru-RU"/>
        </w:rPr>
        <w:tab/>
      </w:r>
      <w:r w:rsidR="006D6F11" w:rsidRPr="00DF7098">
        <w:rPr>
          <w:rFonts w:cs="Arial"/>
          <w:lang w:val="ru-RU"/>
        </w:rPr>
        <w:tab/>
      </w:r>
      <w:r w:rsidR="006D6F11" w:rsidRPr="00DF7098">
        <w:rPr>
          <w:rFonts w:cs="Arial"/>
          <w:lang w:val="ru-RU"/>
        </w:rPr>
        <w:tab/>
        <w:t>Германии</w:t>
      </w:r>
    </w:p>
    <w:p w14:paraId="0D171549" w14:textId="1E70232E" w:rsidR="00385E6F" w:rsidRPr="00DF7098" w:rsidRDefault="00385E6F" w:rsidP="00DF7098">
      <w:pPr>
        <w:spacing w:after="0" w:line="240" w:lineRule="auto"/>
        <w:ind w:left="142"/>
        <w:jc w:val="both"/>
        <w:rPr>
          <w:rFonts w:cs="Arial"/>
          <w:lang w:val="ru-RU"/>
        </w:rPr>
      </w:pPr>
      <w:r w:rsidRPr="00DF7098">
        <w:rPr>
          <w:rFonts w:cs="Arial"/>
        </w:rPr>
        <w:t>IUCN</w:t>
      </w:r>
      <w:r w:rsidRPr="00DF7098">
        <w:rPr>
          <w:rFonts w:cs="Arial"/>
          <w:lang w:val="ru-RU"/>
        </w:rPr>
        <w:tab/>
      </w:r>
      <w:r w:rsidRPr="00DF7098">
        <w:rPr>
          <w:rFonts w:cs="Arial"/>
          <w:lang w:val="ru-RU"/>
        </w:rPr>
        <w:tab/>
        <w:t>–</w:t>
      </w:r>
      <w:r w:rsidRPr="00DF7098">
        <w:rPr>
          <w:rFonts w:cs="Arial"/>
          <w:lang w:val="ru-RU"/>
        </w:rPr>
        <w:tab/>
      </w:r>
      <w:r w:rsidR="0042391D" w:rsidRPr="00DF7098">
        <w:rPr>
          <w:rFonts w:cs="Arial"/>
          <w:lang w:val="ru-RU"/>
        </w:rPr>
        <w:t>Международный союз охраны природы</w:t>
      </w:r>
    </w:p>
    <w:p w14:paraId="76139E9A" w14:textId="0F1A513F" w:rsidR="000F4269" w:rsidRPr="00DF7098" w:rsidRDefault="000F4269" w:rsidP="00DF7098">
      <w:pPr>
        <w:spacing w:after="0" w:line="240" w:lineRule="auto"/>
        <w:ind w:left="142"/>
        <w:jc w:val="both"/>
        <w:rPr>
          <w:rFonts w:cs="Arial"/>
          <w:lang w:val="ru-RU"/>
        </w:rPr>
      </w:pPr>
      <w:r w:rsidRPr="00DF7098">
        <w:t>NBSAP</w:t>
      </w:r>
      <w:r w:rsidRPr="00DF7098">
        <w:rPr>
          <w:rFonts w:cs="Arial"/>
          <w:lang w:val="ru-RU"/>
        </w:rPr>
        <w:t xml:space="preserve"> </w:t>
      </w:r>
      <w:r w:rsidRPr="00DF7098">
        <w:rPr>
          <w:rFonts w:cs="Arial"/>
          <w:lang w:val="ru-RU"/>
        </w:rPr>
        <w:tab/>
        <w:t>–</w:t>
      </w:r>
      <w:r w:rsidRPr="00DF7098">
        <w:rPr>
          <w:rFonts w:cs="Arial"/>
          <w:lang w:val="ru-RU"/>
        </w:rPr>
        <w:tab/>
      </w:r>
      <w:r w:rsidR="0042391D" w:rsidRPr="00DF7098">
        <w:rPr>
          <w:rFonts w:cs="Arial"/>
          <w:lang w:val="ru-RU"/>
        </w:rPr>
        <w:t xml:space="preserve">Национальная стратегия и план действий по сохранению </w:t>
      </w:r>
      <w:r w:rsidR="0042391D" w:rsidRPr="00DF7098">
        <w:rPr>
          <w:rFonts w:cs="Arial"/>
          <w:lang w:val="ru-RU"/>
        </w:rPr>
        <w:tab/>
      </w:r>
      <w:r w:rsidR="0042391D" w:rsidRPr="00DF7098">
        <w:rPr>
          <w:rFonts w:cs="Arial"/>
          <w:lang w:val="ru-RU"/>
        </w:rPr>
        <w:tab/>
      </w:r>
      <w:r w:rsidR="0042391D" w:rsidRPr="00DF7098">
        <w:rPr>
          <w:rFonts w:cs="Arial"/>
          <w:lang w:val="ru-RU"/>
        </w:rPr>
        <w:tab/>
      </w:r>
      <w:r w:rsidR="0042391D" w:rsidRPr="00DF7098">
        <w:rPr>
          <w:rFonts w:cs="Arial"/>
          <w:lang w:val="ru-RU"/>
        </w:rPr>
        <w:tab/>
        <w:t>биоразнообразия</w:t>
      </w:r>
    </w:p>
    <w:p w14:paraId="0438C77D" w14:textId="53A1CFD5" w:rsidR="006D6F11" w:rsidRPr="00DF7098" w:rsidRDefault="006D6F11" w:rsidP="00DF7098">
      <w:pPr>
        <w:spacing w:after="0" w:line="240" w:lineRule="auto"/>
        <w:ind w:left="142"/>
        <w:jc w:val="both"/>
        <w:rPr>
          <w:rFonts w:cs="Arial"/>
          <w:lang w:val="ru-RU"/>
        </w:rPr>
      </w:pPr>
      <w:r w:rsidRPr="00DF7098">
        <w:rPr>
          <w:rFonts w:cs="Arial"/>
        </w:rPr>
        <w:t>NEPA</w:t>
      </w:r>
      <w:r w:rsidRPr="00DF7098">
        <w:rPr>
          <w:rFonts w:cs="Arial"/>
          <w:lang w:val="ru-RU"/>
        </w:rPr>
        <w:tab/>
        <w:t>–</w:t>
      </w:r>
      <w:r w:rsidRPr="00DF7098">
        <w:rPr>
          <w:rFonts w:cs="Arial"/>
          <w:lang w:val="ru-RU"/>
        </w:rPr>
        <w:tab/>
        <w:t xml:space="preserve">Национальное агентство по охране окружающей среды </w:t>
      </w:r>
      <w:r w:rsidRPr="00DF7098">
        <w:rPr>
          <w:rFonts w:cs="Arial"/>
          <w:lang w:val="ru-RU"/>
        </w:rPr>
        <w:tab/>
      </w:r>
      <w:r w:rsidRPr="00DF7098">
        <w:rPr>
          <w:rFonts w:cs="Arial"/>
          <w:lang w:val="ru-RU"/>
        </w:rPr>
        <w:tab/>
      </w:r>
      <w:r w:rsidRPr="00DF7098">
        <w:rPr>
          <w:rFonts w:cs="Arial"/>
          <w:lang w:val="ru-RU"/>
        </w:rPr>
        <w:tab/>
      </w:r>
      <w:r w:rsidRPr="00DF7098">
        <w:rPr>
          <w:rFonts w:cs="Arial"/>
          <w:lang w:val="ru-RU"/>
        </w:rPr>
        <w:tab/>
        <w:t>Афганистана</w:t>
      </w:r>
    </w:p>
    <w:p w14:paraId="53F8B6E2" w14:textId="01AF0423" w:rsidR="006D6F11" w:rsidRPr="00DF7098" w:rsidRDefault="006D6F11" w:rsidP="00DF7098">
      <w:pPr>
        <w:spacing w:after="0" w:line="240" w:lineRule="auto"/>
        <w:ind w:left="142"/>
        <w:jc w:val="both"/>
        <w:rPr>
          <w:rFonts w:cs="Arial"/>
          <w:lang w:val="ru-RU"/>
        </w:rPr>
      </w:pPr>
      <w:r w:rsidRPr="00DF7098">
        <w:rPr>
          <w:rFonts w:cs="Arial"/>
        </w:rPr>
        <w:t>SSAP</w:t>
      </w:r>
      <w:r w:rsidRPr="00DF7098">
        <w:rPr>
          <w:rFonts w:cs="Arial"/>
          <w:lang w:val="ru-RU"/>
        </w:rPr>
        <w:tab/>
        <w:t>–</w:t>
      </w:r>
      <w:r w:rsidRPr="00DF7098">
        <w:rPr>
          <w:rFonts w:cs="Arial"/>
          <w:lang w:val="ru-RU"/>
        </w:rPr>
        <w:tab/>
      </w:r>
      <w:r w:rsidR="0042391D" w:rsidRPr="00DF7098">
        <w:rPr>
          <w:rFonts w:cs="Arial"/>
          <w:lang w:val="ru-RU"/>
        </w:rPr>
        <w:t>План действий по сохранению отдельного вида</w:t>
      </w:r>
    </w:p>
    <w:p w14:paraId="078CE681" w14:textId="323E5974" w:rsidR="006D6F11" w:rsidRPr="00DF7098" w:rsidRDefault="006D6F11" w:rsidP="00DF7098">
      <w:pPr>
        <w:spacing w:after="0" w:line="240" w:lineRule="auto"/>
        <w:ind w:left="142"/>
        <w:jc w:val="both"/>
        <w:rPr>
          <w:rFonts w:cs="Arial"/>
          <w:lang w:val="ru-RU"/>
        </w:rPr>
      </w:pPr>
      <w:r w:rsidRPr="00DF7098">
        <w:rPr>
          <w:rFonts w:cs="Arial"/>
        </w:rPr>
        <w:t>UNDP</w:t>
      </w:r>
      <w:r w:rsidRPr="00DF7098">
        <w:rPr>
          <w:rFonts w:cs="Arial"/>
          <w:lang w:val="ru-RU"/>
        </w:rPr>
        <w:tab/>
        <w:t>–</w:t>
      </w:r>
      <w:r w:rsidRPr="00DF7098">
        <w:rPr>
          <w:rFonts w:cs="Arial"/>
          <w:lang w:val="ru-RU"/>
        </w:rPr>
        <w:tab/>
      </w:r>
      <w:r w:rsidR="0042391D" w:rsidRPr="00DF7098">
        <w:rPr>
          <w:rFonts w:cs="Arial"/>
          <w:lang w:val="ru-RU"/>
        </w:rPr>
        <w:t>Программа развития Организации Объединенных Наций</w:t>
      </w:r>
    </w:p>
    <w:p w14:paraId="437393A4" w14:textId="656E3EDC" w:rsidR="006D6F11" w:rsidRPr="00DF7098" w:rsidRDefault="006D6F11" w:rsidP="00DF7098">
      <w:pPr>
        <w:spacing w:after="0" w:line="240" w:lineRule="auto"/>
        <w:ind w:left="142"/>
        <w:jc w:val="both"/>
        <w:rPr>
          <w:rFonts w:cs="Arial"/>
          <w:lang w:val="ru-RU"/>
        </w:rPr>
      </w:pPr>
      <w:r w:rsidRPr="00DF7098">
        <w:rPr>
          <w:rFonts w:cs="Arial"/>
        </w:rPr>
        <w:t>USFWS</w:t>
      </w:r>
      <w:r w:rsidRPr="00DF7098">
        <w:rPr>
          <w:rFonts w:cs="Arial"/>
          <w:lang w:val="ru-RU"/>
        </w:rPr>
        <w:t xml:space="preserve"> </w:t>
      </w:r>
      <w:r w:rsidRPr="00DF7098">
        <w:rPr>
          <w:rFonts w:cs="Arial"/>
          <w:lang w:val="ru-RU"/>
        </w:rPr>
        <w:tab/>
        <w:t>–</w:t>
      </w:r>
      <w:r w:rsidRPr="00DF7098">
        <w:rPr>
          <w:rFonts w:cs="Arial"/>
          <w:lang w:val="ru-RU"/>
        </w:rPr>
        <w:tab/>
      </w:r>
      <w:r w:rsidR="0042391D" w:rsidRPr="00DF7098">
        <w:rPr>
          <w:rFonts w:cs="Arial"/>
          <w:lang w:val="ru-RU"/>
        </w:rPr>
        <w:t>Служба по рыбу и дичи США</w:t>
      </w:r>
    </w:p>
    <w:p w14:paraId="43F3DDEF" w14:textId="05656870" w:rsidR="006D6F11" w:rsidRPr="00DF7098" w:rsidRDefault="006D6F11" w:rsidP="00DF7098">
      <w:pPr>
        <w:spacing w:after="0" w:line="240" w:lineRule="auto"/>
        <w:ind w:left="142"/>
        <w:jc w:val="both"/>
        <w:rPr>
          <w:rFonts w:eastAsia="Times New Roman" w:cs="Arial"/>
          <w:lang w:val="ru-RU" w:eastAsia="ru-RU"/>
        </w:rPr>
      </w:pPr>
      <w:r w:rsidRPr="00DF7098">
        <w:rPr>
          <w:rFonts w:eastAsia="Times New Roman" w:cs="Arial"/>
          <w:lang w:val="en-US" w:eastAsia="ru-RU"/>
        </w:rPr>
        <w:t>WCS</w:t>
      </w:r>
      <w:r w:rsidRPr="00DF7098">
        <w:rPr>
          <w:rFonts w:eastAsia="Times New Roman" w:cs="Arial"/>
          <w:lang w:val="ru-RU" w:eastAsia="ru-RU"/>
        </w:rPr>
        <w:t xml:space="preserve"> </w:t>
      </w:r>
      <w:r w:rsidRPr="00DF7098">
        <w:rPr>
          <w:rFonts w:cs="Arial"/>
          <w:lang w:val="ru-RU"/>
        </w:rPr>
        <w:tab/>
      </w:r>
      <w:r w:rsidRPr="00DF7098">
        <w:rPr>
          <w:rFonts w:cs="Arial"/>
          <w:lang w:val="ru-RU"/>
        </w:rPr>
        <w:tab/>
        <w:t>–</w:t>
      </w:r>
      <w:r w:rsidRPr="00DF7098">
        <w:rPr>
          <w:rFonts w:cs="Arial"/>
          <w:lang w:val="ru-RU"/>
        </w:rPr>
        <w:tab/>
      </w:r>
      <w:r w:rsidRPr="00DF7098">
        <w:rPr>
          <w:rFonts w:cs="Arial"/>
        </w:rPr>
        <w:t>Wildlife</w:t>
      </w:r>
      <w:r w:rsidRPr="00DF7098">
        <w:rPr>
          <w:rFonts w:cs="Arial"/>
          <w:lang w:val="ru-RU"/>
        </w:rPr>
        <w:t xml:space="preserve"> </w:t>
      </w:r>
      <w:r w:rsidRPr="00DF7098">
        <w:rPr>
          <w:rFonts w:cs="Arial"/>
        </w:rPr>
        <w:t>Conservation</w:t>
      </w:r>
      <w:r w:rsidRPr="00DF7098">
        <w:rPr>
          <w:rFonts w:cs="Arial"/>
          <w:lang w:val="ru-RU"/>
        </w:rPr>
        <w:t xml:space="preserve"> </w:t>
      </w:r>
      <w:r w:rsidRPr="00DF7098">
        <w:rPr>
          <w:rFonts w:cs="Arial"/>
        </w:rPr>
        <w:t>Society</w:t>
      </w:r>
      <w:r w:rsidR="0042391D" w:rsidRPr="00DF7098">
        <w:rPr>
          <w:rFonts w:cs="Arial"/>
          <w:lang w:val="ru-RU"/>
        </w:rPr>
        <w:t xml:space="preserve"> (Общество сохранения животного </w:t>
      </w:r>
      <w:r w:rsidR="0042391D" w:rsidRPr="00DF7098">
        <w:rPr>
          <w:rFonts w:cs="Arial"/>
          <w:lang w:val="ru-RU"/>
        </w:rPr>
        <w:tab/>
      </w:r>
      <w:r w:rsidR="0042391D" w:rsidRPr="00DF7098">
        <w:rPr>
          <w:rFonts w:cs="Arial"/>
          <w:lang w:val="ru-RU"/>
        </w:rPr>
        <w:tab/>
      </w:r>
      <w:r w:rsidR="0042391D" w:rsidRPr="00DF7098">
        <w:rPr>
          <w:rFonts w:cs="Arial"/>
          <w:lang w:val="ru-RU"/>
        </w:rPr>
        <w:tab/>
      </w:r>
      <w:r w:rsidR="0042391D" w:rsidRPr="00DF7098">
        <w:rPr>
          <w:rFonts w:cs="Arial"/>
          <w:lang w:val="ru-RU"/>
        </w:rPr>
        <w:tab/>
        <w:t>мира)</w:t>
      </w:r>
    </w:p>
    <w:p w14:paraId="7D95EE1D" w14:textId="13D6AE52" w:rsidR="006D6F11" w:rsidRPr="00DF7098" w:rsidRDefault="006D6F11" w:rsidP="00DF7098">
      <w:pPr>
        <w:spacing w:after="0" w:line="240" w:lineRule="auto"/>
        <w:ind w:left="142"/>
        <w:jc w:val="both"/>
        <w:rPr>
          <w:rFonts w:cs="Arial"/>
          <w:lang w:val="en-US"/>
        </w:rPr>
      </w:pPr>
      <w:r w:rsidRPr="00DF7098">
        <w:rPr>
          <w:rFonts w:cs="Arial"/>
        </w:rPr>
        <w:t xml:space="preserve">WSF </w:t>
      </w:r>
      <w:r w:rsidRPr="00DF7098">
        <w:rPr>
          <w:rFonts w:cs="Arial"/>
        </w:rPr>
        <w:tab/>
      </w:r>
      <w:r w:rsidRPr="00DF7098">
        <w:rPr>
          <w:rFonts w:cs="Arial"/>
        </w:rPr>
        <w:tab/>
        <w:t>–</w:t>
      </w:r>
      <w:r w:rsidRPr="00DF7098">
        <w:rPr>
          <w:rFonts w:cs="Arial"/>
        </w:rPr>
        <w:tab/>
        <w:t>Wild Sheep Foundation</w:t>
      </w:r>
      <w:r w:rsidR="0042391D" w:rsidRPr="00DF7098">
        <w:rPr>
          <w:rFonts w:cs="Arial"/>
          <w:lang w:val="en-US"/>
        </w:rPr>
        <w:t xml:space="preserve"> (</w:t>
      </w:r>
      <w:proofErr w:type="spellStart"/>
      <w:r w:rsidR="0042391D" w:rsidRPr="00DF7098">
        <w:rPr>
          <w:rFonts w:cs="Arial"/>
          <w:lang w:val="en-US"/>
        </w:rPr>
        <w:t>Фонд</w:t>
      </w:r>
      <w:proofErr w:type="spellEnd"/>
      <w:r w:rsidR="0042391D" w:rsidRPr="00DF7098">
        <w:rPr>
          <w:rFonts w:cs="Arial"/>
          <w:lang w:val="en-US"/>
        </w:rPr>
        <w:t xml:space="preserve"> </w:t>
      </w:r>
      <w:proofErr w:type="spellStart"/>
      <w:r w:rsidR="0042391D" w:rsidRPr="00DF7098">
        <w:rPr>
          <w:rFonts w:cs="Arial"/>
          <w:lang w:val="en-US"/>
        </w:rPr>
        <w:t>диких</w:t>
      </w:r>
      <w:proofErr w:type="spellEnd"/>
      <w:r w:rsidR="0042391D" w:rsidRPr="00DF7098">
        <w:rPr>
          <w:rFonts w:cs="Arial"/>
          <w:lang w:val="en-US"/>
        </w:rPr>
        <w:t xml:space="preserve"> </w:t>
      </w:r>
      <w:proofErr w:type="spellStart"/>
      <w:r w:rsidR="0042391D" w:rsidRPr="00DF7098">
        <w:rPr>
          <w:rFonts w:cs="Arial"/>
          <w:lang w:val="en-US"/>
        </w:rPr>
        <w:t>овец</w:t>
      </w:r>
      <w:proofErr w:type="spellEnd"/>
      <w:r w:rsidR="0042391D" w:rsidRPr="00DF7098">
        <w:rPr>
          <w:rFonts w:cs="Arial"/>
          <w:lang w:val="en-US"/>
        </w:rPr>
        <w:t>)</w:t>
      </w:r>
    </w:p>
    <w:p w14:paraId="7BDCDBFF" w14:textId="77777777" w:rsidR="006D6F11" w:rsidRPr="00DF7098" w:rsidRDefault="006D6F11" w:rsidP="00DF7098">
      <w:pPr>
        <w:spacing w:after="0" w:line="240" w:lineRule="auto"/>
        <w:ind w:left="142"/>
        <w:jc w:val="both"/>
        <w:rPr>
          <w:rFonts w:cs="Arial"/>
          <w:lang w:val="ru-RU"/>
        </w:rPr>
      </w:pPr>
      <w:r w:rsidRPr="00DF7098">
        <w:rPr>
          <w:rFonts w:cs="Arial"/>
        </w:rPr>
        <w:t>WWF</w:t>
      </w:r>
      <w:r w:rsidRPr="00DF7098">
        <w:rPr>
          <w:rFonts w:cs="Arial"/>
          <w:lang w:val="ru-RU"/>
        </w:rPr>
        <w:tab/>
      </w:r>
      <w:r w:rsidRPr="00DF7098">
        <w:rPr>
          <w:rFonts w:cs="Arial"/>
          <w:lang w:val="ru-RU"/>
        </w:rPr>
        <w:tab/>
        <w:t>–</w:t>
      </w:r>
      <w:r w:rsidRPr="00DF7098">
        <w:rPr>
          <w:rFonts w:cs="Arial"/>
          <w:lang w:val="ru-RU"/>
        </w:rPr>
        <w:tab/>
        <w:t>Всемирный фонд природы</w:t>
      </w:r>
    </w:p>
    <w:p w14:paraId="688929F7" w14:textId="77777777" w:rsidR="006D6F11" w:rsidRPr="00DF7098" w:rsidRDefault="006D6F11" w:rsidP="00DF7098">
      <w:pPr>
        <w:spacing w:after="0" w:line="240" w:lineRule="auto"/>
        <w:ind w:left="142"/>
        <w:jc w:val="both"/>
        <w:rPr>
          <w:rFonts w:cs="Arial"/>
          <w:lang w:val="ru-RU"/>
        </w:rPr>
      </w:pPr>
      <w:r w:rsidRPr="00DF7098">
        <w:rPr>
          <w:rFonts w:cs="Arial"/>
          <w:lang w:val="ru-RU"/>
        </w:rPr>
        <w:t>ГПЗ</w:t>
      </w:r>
      <w:r w:rsidRPr="00DF7098">
        <w:rPr>
          <w:rFonts w:cs="Arial"/>
          <w:lang w:val="ru-RU"/>
        </w:rPr>
        <w:tab/>
      </w:r>
      <w:r w:rsidRPr="00DF7098">
        <w:rPr>
          <w:rFonts w:cs="Arial"/>
          <w:lang w:val="ru-RU"/>
        </w:rPr>
        <w:tab/>
        <w:t>–</w:t>
      </w:r>
      <w:r w:rsidRPr="00DF7098">
        <w:rPr>
          <w:rFonts w:cs="Arial"/>
          <w:lang w:val="ru-RU"/>
        </w:rPr>
        <w:tab/>
        <w:t>Государственный природный заповедник</w:t>
      </w:r>
    </w:p>
    <w:p w14:paraId="548F8995" w14:textId="6A63B862" w:rsidR="006D6F11" w:rsidRPr="00DF7098" w:rsidRDefault="006D6F11" w:rsidP="00DF7098">
      <w:pPr>
        <w:spacing w:after="0" w:line="240" w:lineRule="auto"/>
        <w:ind w:left="142"/>
        <w:jc w:val="both"/>
        <w:rPr>
          <w:rFonts w:cs="Arial"/>
          <w:lang w:val="ru-RU"/>
        </w:rPr>
      </w:pPr>
      <w:r w:rsidRPr="00DF7098">
        <w:rPr>
          <w:rFonts w:cs="Arial"/>
          <w:lang w:val="ru-RU"/>
        </w:rPr>
        <w:t>МСОП</w:t>
      </w:r>
      <w:r w:rsidRPr="00DF7098">
        <w:rPr>
          <w:rFonts w:cs="Arial"/>
          <w:lang w:val="ru-RU"/>
        </w:rPr>
        <w:tab/>
        <w:t>–</w:t>
      </w:r>
      <w:r w:rsidRPr="00DF7098">
        <w:rPr>
          <w:rFonts w:cs="Arial"/>
          <w:lang w:val="ru-RU"/>
        </w:rPr>
        <w:tab/>
        <w:t>Международный союз охраны природы</w:t>
      </w:r>
    </w:p>
    <w:p w14:paraId="4783F777" w14:textId="77777777" w:rsidR="006D6F11" w:rsidRPr="00DF7098" w:rsidRDefault="006D6F11" w:rsidP="00DF7098">
      <w:pPr>
        <w:spacing w:after="0" w:line="240" w:lineRule="auto"/>
        <w:ind w:left="142"/>
        <w:jc w:val="both"/>
        <w:rPr>
          <w:rFonts w:cs="Arial"/>
          <w:lang w:val="ru-RU"/>
        </w:rPr>
      </w:pPr>
      <w:r w:rsidRPr="00DF7098">
        <w:rPr>
          <w:rFonts w:cs="Arial"/>
          <w:lang w:val="ru-RU"/>
        </w:rPr>
        <w:t>МОВ</w:t>
      </w:r>
      <w:r w:rsidRPr="00DF7098">
        <w:rPr>
          <w:rFonts w:cs="Arial"/>
          <w:lang w:val="ru-RU"/>
        </w:rPr>
        <w:tab/>
      </w:r>
      <w:r w:rsidRPr="00DF7098">
        <w:rPr>
          <w:rFonts w:cs="Arial"/>
          <w:lang w:val="ru-RU"/>
        </w:rPr>
        <w:tab/>
        <w:t>–</w:t>
      </w:r>
      <w:r w:rsidRPr="00DF7098">
        <w:rPr>
          <w:rFonts w:cs="Arial"/>
          <w:lang w:val="ru-RU"/>
        </w:rPr>
        <w:tab/>
        <w:t>Меморандум о взаимопонимании</w:t>
      </w:r>
    </w:p>
    <w:p w14:paraId="537110C7" w14:textId="77777777" w:rsidR="006D6F11" w:rsidRPr="00DF7098" w:rsidRDefault="006D6F11" w:rsidP="00DF7098">
      <w:pPr>
        <w:spacing w:after="0" w:line="240" w:lineRule="auto"/>
        <w:ind w:left="142"/>
        <w:jc w:val="both"/>
        <w:rPr>
          <w:rFonts w:cs="Arial"/>
          <w:lang w:val="ru-RU"/>
        </w:rPr>
      </w:pPr>
      <w:r w:rsidRPr="00DF7098">
        <w:rPr>
          <w:rFonts w:cs="Arial"/>
          <w:lang w:val="ru-RU"/>
        </w:rPr>
        <w:t xml:space="preserve">МФК </w:t>
      </w:r>
      <w:r w:rsidRPr="00DF7098">
        <w:rPr>
          <w:rFonts w:cs="Arial"/>
          <w:lang w:val="ru-RU"/>
        </w:rPr>
        <w:tab/>
      </w:r>
      <w:r w:rsidRPr="00DF7098">
        <w:rPr>
          <w:rFonts w:cs="Arial"/>
          <w:lang w:val="ru-RU"/>
        </w:rPr>
        <w:tab/>
        <w:t>–</w:t>
      </w:r>
      <w:r w:rsidRPr="00DF7098">
        <w:rPr>
          <w:rFonts w:cs="Arial"/>
          <w:lang w:val="ru-RU"/>
        </w:rPr>
        <w:tab/>
        <w:t>Международной финансовой корпорации</w:t>
      </w:r>
    </w:p>
    <w:p w14:paraId="5BCD3E67" w14:textId="77777777" w:rsidR="006D6F11" w:rsidRPr="00DF7098" w:rsidRDefault="006D6F11" w:rsidP="00DF7098">
      <w:pPr>
        <w:spacing w:after="0" w:line="240" w:lineRule="auto"/>
        <w:ind w:left="142"/>
        <w:jc w:val="both"/>
        <w:rPr>
          <w:rFonts w:cs="Arial"/>
          <w:lang w:val="ru-RU"/>
        </w:rPr>
      </w:pPr>
      <w:r w:rsidRPr="00DF7098">
        <w:rPr>
          <w:rFonts w:cs="Arial"/>
          <w:lang w:val="ru-RU"/>
        </w:rPr>
        <w:t>НПП</w:t>
      </w:r>
      <w:r w:rsidRPr="00DF7098">
        <w:rPr>
          <w:rFonts w:cs="Arial"/>
          <w:lang w:val="ru-RU"/>
        </w:rPr>
        <w:tab/>
      </w:r>
      <w:r w:rsidRPr="00DF7098">
        <w:rPr>
          <w:rFonts w:cs="Arial"/>
          <w:lang w:val="ru-RU"/>
        </w:rPr>
        <w:tab/>
        <w:t>–</w:t>
      </w:r>
      <w:r w:rsidRPr="00DF7098">
        <w:rPr>
          <w:rFonts w:cs="Arial"/>
          <w:lang w:val="ru-RU"/>
        </w:rPr>
        <w:tab/>
        <w:t>(Государственный) Национальный природный парк</w:t>
      </w:r>
    </w:p>
    <w:p w14:paraId="6334E308" w14:textId="0EA56B69" w:rsidR="006D6F11" w:rsidRPr="00DF7098" w:rsidRDefault="006D6F11" w:rsidP="00DF7098">
      <w:pPr>
        <w:spacing w:after="0" w:line="240" w:lineRule="auto"/>
        <w:ind w:left="142"/>
        <w:jc w:val="both"/>
        <w:rPr>
          <w:rFonts w:cs="Arial"/>
          <w:lang w:val="ru-RU"/>
        </w:rPr>
      </w:pPr>
      <w:r w:rsidRPr="00DF7098">
        <w:rPr>
          <w:rFonts w:cs="Arial"/>
          <w:lang w:val="ru-RU"/>
        </w:rPr>
        <w:t>ООПТ</w:t>
      </w:r>
      <w:r w:rsidRPr="00DF7098">
        <w:rPr>
          <w:rFonts w:cs="Arial"/>
          <w:lang w:val="ru-RU"/>
        </w:rPr>
        <w:tab/>
        <w:t>–</w:t>
      </w:r>
      <w:r w:rsidRPr="00DF7098">
        <w:rPr>
          <w:rFonts w:cs="Arial"/>
          <w:lang w:val="ru-RU"/>
        </w:rPr>
        <w:tab/>
        <w:t>Особо охраняемая(</w:t>
      </w:r>
      <w:proofErr w:type="spellStart"/>
      <w:r w:rsidRPr="00DF7098">
        <w:rPr>
          <w:rFonts w:cs="Arial"/>
          <w:lang w:val="ru-RU"/>
        </w:rPr>
        <w:t>ые</w:t>
      </w:r>
      <w:proofErr w:type="spellEnd"/>
      <w:r w:rsidRPr="00DF7098">
        <w:rPr>
          <w:rFonts w:cs="Arial"/>
          <w:lang w:val="ru-RU"/>
        </w:rPr>
        <w:t>) природная(</w:t>
      </w:r>
      <w:proofErr w:type="spellStart"/>
      <w:r w:rsidRPr="00DF7098">
        <w:rPr>
          <w:rFonts w:cs="Arial"/>
          <w:lang w:val="ru-RU"/>
        </w:rPr>
        <w:t>ые</w:t>
      </w:r>
      <w:proofErr w:type="spellEnd"/>
      <w:r w:rsidRPr="00DF7098">
        <w:rPr>
          <w:rFonts w:cs="Arial"/>
          <w:lang w:val="ru-RU"/>
        </w:rPr>
        <w:t>) территория(</w:t>
      </w:r>
      <w:proofErr w:type="spellStart"/>
      <w:r w:rsidRPr="00DF7098">
        <w:rPr>
          <w:rFonts w:cs="Arial"/>
          <w:lang w:val="ru-RU"/>
        </w:rPr>
        <w:t>ии</w:t>
      </w:r>
      <w:proofErr w:type="spellEnd"/>
      <w:r w:rsidRPr="00DF7098">
        <w:rPr>
          <w:rFonts w:cs="Arial"/>
          <w:lang w:val="ru-RU"/>
        </w:rPr>
        <w:t>)</w:t>
      </w:r>
    </w:p>
    <w:p w14:paraId="05CB7639" w14:textId="7B164C85" w:rsidR="006D6F11" w:rsidRPr="00DF7098" w:rsidRDefault="006D6F11" w:rsidP="00DF7098">
      <w:pPr>
        <w:spacing w:after="0" w:line="240" w:lineRule="auto"/>
        <w:ind w:left="142"/>
        <w:jc w:val="both"/>
        <w:rPr>
          <w:rFonts w:cs="Arial"/>
          <w:lang w:val="ru-RU"/>
        </w:rPr>
      </w:pPr>
      <w:r w:rsidRPr="00DF7098">
        <w:rPr>
          <w:rFonts w:cs="Arial"/>
          <w:lang w:val="ru-RU"/>
        </w:rPr>
        <w:t>ЮНЕП</w:t>
      </w:r>
      <w:r w:rsidRPr="00DF7098">
        <w:rPr>
          <w:rFonts w:cs="Arial"/>
          <w:lang w:val="ru-RU"/>
        </w:rPr>
        <w:tab/>
        <w:t>–</w:t>
      </w:r>
      <w:r w:rsidRPr="00DF7098">
        <w:rPr>
          <w:rFonts w:cs="Arial"/>
          <w:lang w:val="ru-RU"/>
        </w:rPr>
        <w:tab/>
        <w:t>Программа ООН по окружающей среде</w:t>
      </w:r>
    </w:p>
    <w:p w14:paraId="3894DF4B" w14:textId="7D43B4A5" w:rsidR="00180F1C" w:rsidRPr="006D6F11" w:rsidRDefault="00180F1C" w:rsidP="00582146">
      <w:pPr>
        <w:spacing w:after="0" w:line="240" w:lineRule="auto"/>
        <w:ind w:left="142"/>
        <w:rPr>
          <w:lang w:val="ru-RU"/>
        </w:rPr>
      </w:pPr>
    </w:p>
    <w:p w14:paraId="6EA578D0" w14:textId="7DBC31AB" w:rsidR="00385E6F" w:rsidRPr="006D6F11" w:rsidRDefault="00385E6F" w:rsidP="00582146">
      <w:pPr>
        <w:spacing w:after="0" w:line="240" w:lineRule="auto"/>
        <w:ind w:left="142"/>
        <w:rPr>
          <w:rFonts w:cs="Arial"/>
          <w:lang w:val="ru-RU"/>
        </w:rPr>
      </w:pPr>
    </w:p>
    <w:p w14:paraId="37CA74E4" w14:textId="5F0EDAD9" w:rsidR="00AE6A3D" w:rsidRPr="006D6F11" w:rsidRDefault="00AE6A3D" w:rsidP="00582146">
      <w:pPr>
        <w:spacing w:after="0" w:line="240" w:lineRule="auto"/>
        <w:ind w:left="142"/>
        <w:rPr>
          <w:rFonts w:cs="Arial"/>
          <w:lang w:val="ru-RU"/>
        </w:rPr>
      </w:pPr>
    </w:p>
    <w:p w14:paraId="57EEAC78" w14:textId="77777777" w:rsidR="00AE6A3D" w:rsidRPr="006D6F11" w:rsidRDefault="00AE6A3D" w:rsidP="00582146">
      <w:pPr>
        <w:spacing w:after="0" w:line="240" w:lineRule="auto"/>
        <w:ind w:left="142"/>
        <w:rPr>
          <w:rFonts w:cs="Arial"/>
          <w:lang w:val="ru-RU"/>
        </w:rPr>
      </w:pPr>
    </w:p>
    <w:p w14:paraId="50A620EE" w14:textId="77777777" w:rsidR="00AD29E8" w:rsidRPr="006D6F11" w:rsidRDefault="00AD29E8" w:rsidP="00582146">
      <w:pPr>
        <w:ind w:left="142"/>
        <w:rPr>
          <w:rFonts w:cs="Arial"/>
          <w:lang w:val="ru-RU"/>
        </w:rPr>
      </w:pPr>
      <w:r w:rsidRPr="006D6F11">
        <w:rPr>
          <w:rFonts w:cs="Arial"/>
          <w:lang w:val="ru-RU"/>
        </w:rPr>
        <w:br w:type="page"/>
      </w:r>
    </w:p>
    <w:p w14:paraId="1B2D648F" w14:textId="77777777" w:rsidR="00E52A6C" w:rsidRPr="006D6F11" w:rsidRDefault="00E52A6C" w:rsidP="00582146">
      <w:pPr>
        <w:spacing w:after="0" w:line="240" w:lineRule="auto"/>
        <w:ind w:left="142"/>
        <w:rPr>
          <w:rFonts w:cs="Arial"/>
          <w:lang w:val="ru-RU"/>
        </w:rPr>
      </w:pPr>
    </w:p>
    <w:p w14:paraId="3F3582C8" w14:textId="145DC64D" w:rsidR="007D4D40" w:rsidRPr="00412A41" w:rsidRDefault="00D92AF6" w:rsidP="00EA273D">
      <w:pPr>
        <w:pStyle w:val="ListParagraph"/>
        <w:numPr>
          <w:ilvl w:val="0"/>
          <w:numId w:val="1"/>
        </w:numPr>
        <w:tabs>
          <w:tab w:val="left" w:pos="567"/>
        </w:tabs>
        <w:spacing w:after="0" w:line="240" w:lineRule="auto"/>
        <w:ind w:left="142" w:hanging="142"/>
        <w:outlineLvl w:val="0"/>
        <w:rPr>
          <w:rFonts w:cs="Arial"/>
          <w:b/>
          <w:bCs/>
        </w:rPr>
      </w:pPr>
      <w:bookmarkStart w:id="6" w:name="_Toc174373117"/>
      <w:proofErr w:type="spellStart"/>
      <w:r w:rsidRPr="00412A41">
        <w:rPr>
          <w:rFonts w:cs="Arial"/>
          <w:b/>
          <w:bCs/>
        </w:rPr>
        <w:t>Введение</w:t>
      </w:r>
      <w:bookmarkEnd w:id="6"/>
      <w:proofErr w:type="spellEnd"/>
    </w:p>
    <w:p w14:paraId="02E6F75F" w14:textId="77777777" w:rsidR="007D4D40" w:rsidRPr="00AF7B2F" w:rsidRDefault="007D4D40" w:rsidP="00582146">
      <w:pPr>
        <w:spacing w:after="0" w:line="240" w:lineRule="auto"/>
        <w:ind w:left="142"/>
        <w:rPr>
          <w:rFonts w:cs="Arial"/>
        </w:rPr>
      </w:pPr>
    </w:p>
    <w:p w14:paraId="76098BED" w14:textId="739381F6" w:rsidR="00D92AF6" w:rsidRPr="00430D15" w:rsidRDefault="00D92AF6" w:rsidP="00EA273D">
      <w:pPr>
        <w:pStyle w:val="ListParagraph"/>
        <w:numPr>
          <w:ilvl w:val="0"/>
          <w:numId w:val="23"/>
        </w:numPr>
        <w:spacing w:after="0" w:line="240" w:lineRule="auto"/>
        <w:ind w:left="567" w:hanging="567"/>
        <w:jc w:val="both"/>
        <w:rPr>
          <w:lang w:val="ru-RU"/>
        </w:rPr>
      </w:pPr>
      <w:r w:rsidRPr="00EA273D">
        <w:t>Международный</w:t>
      </w:r>
      <w:r w:rsidRPr="00430D15">
        <w:rPr>
          <w:lang w:val="ru-RU"/>
        </w:rPr>
        <w:t xml:space="preserve"> план действий по сохранению отдельного вида (</w:t>
      </w:r>
      <w:r>
        <w:t>SSAP</w:t>
      </w:r>
      <w:r w:rsidRPr="00430D15">
        <w:rPr>
          <w:lang w:val="ru-RU"/>
        </w:rPr>
        <w:t xml:space="preserve">) архара был подготовлен в </w:t>
      </w:r>
      <w:r w:rsidR="00430D15" w:rsidRPr="00430D15">
        <w:rPr>
          <w:lang w:val="ru-RU"/>
        </w:rPr>
        <w:t>2012–2014 годах</w:t>
      </w:r>
      <w:r w:rsidRPr="00430D15">
        <w:rPr>
          <w:lang w:val="ru-RU"/>
        </w:rPr>
        <w:t xml:space="preserve"> при финансовой поддержке Европейского союза</w:t>
      </w:r>
      <w:r w:rsidR="00BE7458">
        <w:rPr>
          <w:lang w:val="ru-RU"/>
        </w:rPr>
        <w:t xml:space="preserve"> и</w:t>
      </w:r>
      <w:r w:rsidRPr="00430D15">
        <w:rPr>
          <w:lang w:val="ru-RU"/>
        </w:rPr>
        <w:t xml:space="preserve"> содействии </w:t>
      </w:r>
      <w:r>
        <w:t>GIZ</w:t>
      </w:r>
      <w:r w:rsidRPr="00430D15">
        <w:rPr>
          <w:lang w:val="ru-RU"/>
        </w:rPr>
        <w:t xml:space="preserve">. Работа по разработке плана включала два семинара на острове Вильм, Германия, </w:t>
      </w:r>
      <w:r w:rsidR="00430D15" w:rsidRPr="00430D15">
        <w:rPr>
          <w:lang w:val="ru-RU"/>
        </w:rPr>
        <w:t xml:space="preserve">22–26 </w:t>
      </w:r>
      <w:r w:rsidRPr="00430D15">
        <w:rPr>
          <w:lang w:val="ru-RU"/>
        </w:rPr>
        <w:t xml:space="preserve"> марта 2012 года и в Бишкеке, Кыргызстан, 2-4 декабря 2012 года</w:t>
      </w:r>
      <w:r w:rsidR="00BE7458">
        <w:rPr>
          <w:lang w:val="ru-RU"/>
        </w:rPr>
        <w:t>. О</w:t>
      </w:r>
      <w:r w:rsidRPr="00430D15">
        <w:rPr>
          <w:lang w:val="ru-RU"/>
        </w:rPr>
        <w:t xml:space="preserve">кончательный проект обсуждался на 18-м заседании Научного совета в Бонне, Германия, </w:t>
      </w:r>
      <w:proofErr w:type="gramStart"/>
      <w:r w:rsidRPr="00430D15">
        <w:rPr>
          <w:lang w:val="ru-RU"/>
        </w:rPr>
        <w:t>1-3</w:t>
      </w:r>
      <w:proofErr w:type="gramEnd"/>
      <w:r w:rsidRPr="00430D15">
        <w:rPr>
          <w:lang w:val="ru-RU"/>
        </w:rPr>
        <w:t xml:space="preserve"> июля 2014 года. </w:t>
      </w:r>
      <w:r>
        <w:t>SSAP</w:t>
      </w:r>
      <w:r w:rsidRPr="00430D15">
        <w:rPr>
          <w:lang w:val="ru-RU"/>
        </w:rPr>
        <w:t xml:space="preserve"> был представлен на 11-м совещании Конференции Сторон в Кито, Эквадор, 4-9 ноября 2014 года в качестве пункта 23.3.3 повестки дня и принят резолюцией 11.24 по </w:t>
      </w:r>
      <w:r w:rsidR="00BE7458" w:rsidRPr="00BE7458">
        <w:rPr>
          <w:lang w:val="ru-RU"/>
        </w:rPr>
        <w:t>Центральноазиатская инициатива по млекопитающим</w:t>
      </w:r>
      <w:r w:rsidRPr="00430D15">
        <w:rPr>
          <w:lang w:val="ru-RU"/>
        </w:rPr>
        <w:t xml:space="preserve"> (</w:t>
      </w:r>
      <w:r>
        <w:t>CAMI</w:t>
      </w:r>
      <w:r w:rsidRPr="00430D15">
        <w:rPr>
          <w:lang w:val="ru-RU"/>
        </w:rPr>
        <w:t>).</w:t>
      </w:r>
    </w:p>
    <w:p w14:paraId="674A0A1E" w14:textId="77777777" w:rsidR="00D92AF6" w:rsidRPr="00D92AF6" w:rsidRDefault="00D92AF6" w:rsidP="00F31FD6">
      <w:pPr>
        <w:spacing w:after="0" w:line="240" w:lineRule="auto"/>
        <w:ind w:left="142"/>
        <w:jc w:val="both"/>
        <w:rPr>
          <w:lang w:val="ru-RU"/>
        </w:rPr>
      </w:pPr>
    </w:p>
    <w:p w14:paraId="402DF357" w14:textId="22495F99" w:rsidR="00DB4D87" w:rsidRPr="00430D15" w:rsidRDefault="009E7FDC" w:rsidP="00EA273D">
      <w:pPr>
        <w:pStyle w:val="ListParagraph"/>
        <w:numPr>
          <w:ilvl w:val="0"/>
          <w:numId w:val="23"/>
        </w:numPr>
        <w:spacing w:after="0" w:line="240" w:lineRule="auto"/>
        <w:ind w:left="567" w:hanging="567"/>
        <w:jc w:val="both"/>
        <w:rPr>
          <w:lang w:val="ru-RU"/>
        </w:rPr>
      </w:pPr>
      <w:r w:rsidRPr="00430D15">
        <w:rPr>
          <w:lang w:val="ru-RU"/>
        </w:rPr>
        <w:t xml:space="preserve">Данный </w:t>
      </w:r>
      <w:r w:rsidRPr="009E7FDC">
        <w:t>SSAP</w:t>
      </w:r>
      <w:r w:rsidRPr="00430D15">
        <w:rPr>
          <w:lang w:val="ru-RU"/>
        </w:rPr>
        <w:t xml:space="preserve"> охватывает период с 2014 по 2024 год. Пересмотр должен был быть проведен в 2019 году, но не </w:t>
      </w:r>
      <w:r w:rsidR="00E23F7E">
        <w:rPr>
          <w:lang w:val="ru-RU"/>
        </w:rPr>
        <w:t>состоялся в связи с финансовыми ограничениями</w:t>
      </w:r>
      <w:r w:rsidRPr="00430D15">
        <w:rPr>
          <w:lang w:val="ru-RU"/>
        </w:rPr>
        <w:t xml:space="preserve">. По этой причине Секретариат </w:t>
      </w:r>
      <w:r w:rsidRPr="009E7FDC">
        <w:t>CMS</w:t>
      </w:r>
      <w:r w:rsidRPr="00430D15">
        <w:rPr>
          <w:lang w:val="ru-RU"/>
        </w:rPr>
        <w:t xml:space="preserve"> подготовил обзорный отчет</w:t>
      </w:r>
      <w:r w:rsidR="00E23F7E" w:rsidRPr="00E23F7E">
        <w:rPr>
          <w:lang w:val="ru-RU"/>
        </w:rPr>
        <w:t xml:space="preserve"> </w:t>
      </w:r>
      <w:r w:rsidR="00E23F7E" w:rsidRPr="00430D15">
        <w:rPr>
          <w:lang w:val="ru-RU"/>
        </w:rPr>
        <w:t>в конце рассматриваемого периода</w:t>
      </w:r>
      <w:r w:rsidRPr="00430D15">
        <w:rPr>
          <w:lang w:val="ru-RU"/>
        </w:rPr>
        <w:t xml:space="preserve">, составленный на основе имеющейся в его распоряжении информации, касающейся архара, который в настоящее время внесен в Приложение </w:t>
      </w:r>
      <w:r w:rsidRPr="009E7FDC">
        <w:t>II</w:t>
      </w:r>
      <w:r w:rsidRPr="00430D15">
        <w:rPr>
          <w:lang w:val="ru-RU"/>
        </w:rPr>
        <w:t xml:space="preserve"> Конвенции как </w:t>
      </w:r>
      <w:r w:rsidRPr="00430D15">
        <w:rPr>
          <w:i/>
        </w:rPr>
        <w:t>Ovis</w:t>
      </w:r>
      <w:r w:rsidRPr="00430D15">
        <w:rPr>
          <w:i/>
          <w:lang w:val="ru-RU"/>
        </w:rPr>
        <w:t xml:space="preserve"> </w:t>
      </w:r>
      <w:proofErr w:type="spellStart"/>
      <w:r w:rsidRPr="00430D15">
        <w:rPr>
          <w:i/>
        </w:rPr>
        <w:t>ammon</w:t>
      </w:r>
      <w:proofErr w:type="spellEnd"/>
      <w:r w:rsidRPr="00430D15">
        <w:rPr>
          <w:lang w:val="ru-RU"/>
        </w:rPr>
        <w:t>.</w:t>
      </w:r>
    </w:p>
    <w:p w14:paraId="4017BB34" w14:textId="77777777" w:rsidR="009E7FDC" w:rsidRPr="009E7FDC" w:rsidRDefault="009E7FDC" w:rsidP="00EA273D">
      <w:pPr>
        <w:spacing w:after="0" w:line="240" w:lineRule="auto"/>
        <w:ind w:left="567" w:hanging="567"/>
        <w:jc w:val="both"/>
        <w:rPr>
          <w:lang w:val="ru-RU"/>
        </w:rPr>
      </w:pPr>
    </w:p>
    <w:p w14:paraId="25140A52" w14:textId="397ACC28" w:rsidR="009E7FDC" w:rsidRPr="00EA7D00" w:rsidRDefault="009E7FDC" w:rsidP="00EA273D">
      <w:pPr>
        <w:pStyle w:val="ListParagraph"/>
        <w:numPr>
          <w:ilvl w:val="0"/>
          <w:numId w:val="23"/>
        </w:numPr>
        <w:spacing w:after="0" w:line="240" w:lineRule="auto"/>
        <w:ind w:left="567" w:hanging="567"/>
        <w:jc w:val="both"/>
        <w:rPr>
          <w:lang w:val="ru-RU"/>
        </w:rPr>
      </w:pPr>
      <w:r w:rsidRPr="00EA7D00">
        <w:rPr>
          <w:lang w:val="ru-RU"/>
        </w:rPr>
        <w:t>Доклады государств ареала являются основным источником информации для данного обзорного отчета. Секретариат предложил государствам ареала архара и сотрудничающим с ними организациям представить в Секретариат свои национальные доклады. По состоянию на 10 Августа 2024 года свои отчеты представили Непал, Пакистан и Узбекистан. Настоящий обзорный отчет также основан на другой информации, доступной консультанту, такой как данные и отчеты по проектам, материалы конференций, научная и серая литература.</w:t>
      </w:r>
    </w:p>
    <w:p w14:paraId="0CDCC542" w14:textId="77777777" w:rsidR="009E7FDC" w:rsidRPr="009E7FDC" w:rsidRDefault="009E7FDC" w:rsidP="00EA273D">
      <w:pPr>
        <w:spacing w:after="0" w:line="240" w:lineRule="auto"/>
        <w:ind w:left="567" w:hanging="567"/>
        <w:jc w:val="both"/>
        <w:rPr>
          <w:lang w:val="ru-RU"/>
        </w:rPr>
      </w:pPr>
    </w:p>
    <w:p w14:paraId="6E5FDBD2" w14:textId="39D22A24" w:rsidR="009636AC" w:rsidRPr="00BA3021" w:rsidRDefault="009E7FDC" w:rsidP="00EA273D">
      <w:pPr>
        <w:pStyle w:val="ListParagraph"/>
        <w:numPr>
          <w:ilvl w:val="0"/>
          <w:numId w:val="23"/>
        </w:numPr>
        <w:spacing w:after="0" w:line="240" w:lineRule="auto"/>
        <w:ind w:left="567" w:hanging="567"/>
        <w:jc w:val="both"/>
        <w:rPr>
          <w:lang w:val="ru-RU"/>
        </w:rPr>
      </w:pPr>
      <w:r w:rsidRPr="00BA3021">
        <w:rPr>
          <w:lang w:val="ru-RU"/>
        </w:rPr>
        <w:t xml:space="preserve">Настоящий обзорный отчет состоит из общего обзора природоохранного статуса архара (раздел 2), обзора прогресса, достигнутого в реализации Плана действий по сохранению отдельного вида на </w:t>
      </w:r>
      <w:r w:rsidR="00F33AC9" w:rsidRPr="00BA3021">
        <w:rPr>
          <w:lang w:val="ru-RU"/>
        </w:rPr>
        <w:t>201</w:t>
      </w:r>
      <w:r w:rsidR="00F33AC9">
        <w:rPr>
          <w:lang w:val="ru-RU"/>
        </w:rPr>
        <w:t>4</w:t>
      </w:r>
      <w:r w:rsidR="00F33AC9" w:rsidRPr="00BA3021">
        <w:rPr>
          <w:lang w:val="ru-RU"/>
        </w:rPr>
        <w:t xml:space="preserve">–2024 </w:t>
      </w:r>
      <w:r w:rsidRPr="00BA3021">
        <w:rPr>
          <w:lang w:val="ru-RU"/>
        </w:rPr>
        <w:t>годы (раздел 3), и заключени</w:t>
      </w:r>
      <w:r w:rsidR="00F33AC9">
        <w:rPr>
          <w:lang w:val="ru-RU"/>
        </w:rPr>
        <w:t>е</w:t>
      </w:r>
      <w:r w:rsidRPr="00BA3021">
        <w:rPr>
          <w:lang w:val="ru-RU"/>
        </w:rPr>
        <w:t xml:space="preserve"> о достижениях в отношении природоохранного статуса вида (раздел 4).</w:t>
      </w:r>
    </w:p>
    <w:p w14:paraId="3BAF44D4" w14:textId="2D515F95" w:rsidR="002D44E8" w:rsidRPr="009E7FDC" w:rsidRDefault="002D44E8" w:rsidP="00EA273D">
      <w:pPr>
        <w:spacing w:after="0" w:line="240" w:lineRule="auto"/>
        <w:ind w:left="567" w:hanging="567"/>
        <w:jc w:val="both"/>
        <w:rPr>
          <w:lang w:val="ru-RU"/>
        </w:rPr>
      </w:pPr>
    </w:p>
    <w:p w14:paraId="6E80EBFD" w14:textId="0BCAB386" w:rsidR="007D4D40" w:rsidRPr="00BA3021" w:rsidRDefault="009E7FDC" w:rsidP="00EA273D">
      <w:pPr>
        <w:pStyle w:val="ListParagraph"/>
        <w:numPr>
          <w:ilvl w:val="0"/>
          <w:numId w:val="23"/>
        </w:numPr>
        <w:spacing w:after="0" w:line="240" w:lineRule="auto"/>
        <w:ind w:left="567" w:hanging="567"/>
        <w:jc w:val="both"/>
        <w:rPr>
          <w:lang w:val="ru-RU"/>
        </w:rPr>
      </w:pPr>
      <w:r w:rsidRPr="00BA3021">
        <w:rPr>
          <w:lang w:val="ru-RU"/>
        </w:rPr>
        <w:t xml:space="preserve">Настоящий обзорный отчет служит основой для разработки дальнейших действий по сохранению архара в период </w:t>
      </w:r>
      <w:r w:rsidR="00F33AC9" w:rsidRPr="00BA3021">
        <w:rPr>
          <w:lang w:val="ru-RU"/>
        </w:rPr>
        <w:t xml:space="preserve">2024–2032 </w:t>
      </w:r>
      <w:r w:rsidRPr="00BA3021">
        <w:rPr>
          <w:lang w:val="ru-RU"/>
        </w:rPr>
        <w:t xml:space="preserve">гг. Эти действия будут включены в Программу работы </w:t>
      </w:r>
      <w:r w:rsidR="00097F04">
        <w:t>CAMI</w:t>
      </w:r>
      <w:r w:rsidRPr="00BA3021">
        <w:rPr>
          <w:lang w:val="ru-RU"/>
        </w:rPr>
        <w:t>.</w:t>
      </w:r>
    </w:p>
    <w:p w14:paraId="16792C11" w14:textId="77777777" w:rsidR="009E7FDC" w:rsidRPr="009E7FDC" w:rsidRDefault="009E7FDC" w:rsidP="00582146">
      <w:pPr>
        <w:spacing w:after="0" w:line="240" w:lineRule="auto"/>
        <w:ind w:left="142"/>
        <w:rPr>
          <w:lang w:val="ru-RU"/>
        </w:rPr>
      </w:pPr>
    </w:p>
    <w:p w14:paraId="62EA4DE8" w14:textId="381DEDF5" w:rsidR="001B42A1" w:rsidRPr="009E7FDC" w:rsidRDefault="009E7FDC" w:rsidP="00582146">
      <w:pPr>
        <w:spacing w:after="0" w:line="240" w:lineRule="auto"/>
        <w:ind w:left="142"/>
        <w:rPr>
          <w:b/>
          <w:i/>
          <w:lang w:val="ru-RU"/>
        </w:rPr>
      </w:pPr>
      <w:r w:rsidRPr="009E7FDC">
        <w:rPr>
          <w:b/>
          <w:i/>
          <w:lang w:val="ru-RU"/>
        </w:rPr>
        <w:t>Таксономическая справка</w:t>
      </w:r>
    </w:p>
    <w:p w14:paraId="51BBA701" w14:textId="298CADBE" w:rsidR="001B42A1" w:rsidRPr="009E7FDC" w:rsidRDefault="001B42A1" w:rsidP="00582146">
      <w:pPr>
        <w:spacing w:after="0" w:line="240" w:lineRule="auto"/>
        <w:ind w:left="142"/>
        <w:rPr>
          <w:lang w:val="ru-RU"/>
        </w:rPr>
      </w:pPr>
    </w:p>
    <w:p w14:paraId="3A2564FB" w14:textId="044325E9" w:rsidR="009E7FDC" w:rsidRPr="009E7FDC" w:rsidRDefault="009E7FDC" w:rsidP="00582146">
      <w:pPr>
        <w:spacing w:after="0" w:line="240" w:lineRule="auto"/>
        <w:ind w:left="142"/>
        <w:rPr>
          <w:lang w:val="ru-RU"/>
        </w:rPr>
      </w:pPr>
      <w:r w:rsidRPr="009E7FDC">
        <w:rPr>
          <w:lang w:val="ru-RU"/>
        </w:rPr>
        <w:t xml:space="preserve">Филум: </w:t>
      </w:r>
      <w:r>
        <w:rPr>
          <w:lang w:val="ru-RU"/>
        </w:rPr>
        <w:tab/>
      </w:r>
      <w:r w:rsidRPr="009E7FDC">
        <w:rPr>
          <w:lang w:val="ru-RU"/>
        </w:rPr>
        <w:t>Хордовые</w:t>
      </w:r>
    </w:p>
    <w:p w14:paraId="479FCB8C" w14:textId="7E6E4924" w:rsidR="009E7FDC" w:rsidRPr="009E7FDC" w:rsidRDefault="009E7FDC" w:rsidP="00582146">
      <w:pPr>
        <w:spacing w:after="0" w:line="240" w:lineRule="auto"/>
        <w:ind w:left="142"/>
        <w:rPr>
          <w:lang w:val="ru-RU"/>
        </w:rPr>
      </w:pPr>
      <w:r w:rsidRPr="009E7FDC">
        <w:rPr>
          <w:lang w:val="ru-RU"/>
        </w:rPr>
        <w:t>Класс:</w:t>
      </w:r>
      <w:r w:rsidRPr="009E7FDC">
        <w:rPr>
          <w:lang w:val="ru-RU"/>
        </w:rPr>
        <w:tab/>
        <w:t>Млекопитающие</w:t>
      </w:r>
    </w:p>
    <w:p w14:paraId="585095F2" w14:textId="3C279E0B" w:rsidR="009E7FDC" w:rsidRPr="009E7FDC" w:rsidRDefault="00540411" w:rsidP="00582146">
      <w:pPr>
        <w:spacing w:after="0" w:line="240" w:lineRule="auto"/>
        <w:ind w:left="142"/>
        <w:rPr>
          <w:lang w:val="ru-RU"/>
        </w:rPr>
      </w:pPr>
      <w:r w:rsidRPr="009E7FDC">
        <w:rPr>
          <w:lang w:val="ru-RU"/>
        </w:rPr>
        <w:t xml:space="preserve">Порядок: </w:t>
      </w:r>
      <w:r w:rsidRPr="009E7FDC">
        <w:rPr>
          <w:lang w:val="ru-RU"/>
        </w:rPr>
        <w:tab/>
      </w:r>
      <w:proofErr w:type="spellStart"/>
      <w:r w:rsidR="009E7FDC" w:rsidRPr="009E7FDC">
        <w:rPr>
          <w:lang w:val="en-ZA"/>
        </w:rPr>
        <w:t>Artiodactyla</w:t>
      </w:r>
      <w:proofErr w:type="spellEnd"/>
    </w:p>
    <w:p w14:paraId="269547D2" w14:textId="1F11FCEA" w:rsidR="009E7FDC" w:rsidRPr="009E7FDC" w:rsidRDefault="009E7FDC" w:rsidP="00582146">
      <w:pPr>
        <w:spacing w:after="0" w:line="240" w:lineRule="auto"/>
        <w:ind w:left="142"/>
        <w:rPr>
          <w:lang w:val="ru-RU"/>
        </w:rPr>
      </w:pPr>
      <w:r w:rsidRPr="009E7FDC">
        <w:rPr>
          <w:lang w:val="ru-RU"/>
        </w:rPr>
        <w:t>Семейство:</w:t>
      </w:r>
      <w:r w:rsidRPr="009E7FDC">
        <w:rPr>
          <w:lang w:val="ru-RU"/>
        </w:rPr>
        <w:tab/>
      </w:r>
      <w:r w:rsidRPr="009E7FDC">
        <w:rPr>
          <w:lang w:val="en-ZA"/>
        </w:rPr>
        <w:t>Bovidae</w:t>
      </w:r>
    </w:p>
    <w:p w14:paraId="47F11423" w14:textId="77777777" w:rsidR="009E7FDC" w:rsidRPr="009E7FDC" w:rsidRDefault="009E7FDC" w:rsidP="00582146">
      <w:pPr>
        <w:spacing w:after="0" w:line="240" w:lineRule="auto"/>
        <w:ind w:left="142"/>
        <w:rPr>
          <w:lang w:val="ru-RU"/>
        </w:rPr>
      </w:pPr>
      <w:r w:rsidRPr="009E7FDC">
        <w:rPr>
          <w:lang w:val="ru-RU"/>
        </w:rPr>
        <w:t>Род:</w:t>
      </w:r>
      <w:r w:rsidRPr="009E7FDC">
        <w:rPr>
          <w:lang w:val="ru-RU"/>
        </w:rPr>
        <w:tab/>
      </w:r>
      <w:r w:rsidRPr="009E7FDC">
        <w:rPr>
          <w:lang w:val="ru-RU"/>
        </w:rPr>
        <w:tab/>
      </w:r>
      <w:r w:rsidRPr="009E7FDC">
        <w:rPr>
          <w:i/>
          <w:lang w:val="en-ZA"/>
        </w:rPr>
        <w:t>Ovis</w:t>
      </w:r>
    </w:p>
    <w:p w14:paraId="1D93DFB8" w14:textId="4676CBC8" w:rsidR="004717D8" w:rsidRPr="009E7FDC" w:rsidRDefault="009E7FDC" w:rsidP="00582146">
      <w:pPr>
        <w:spacing w:after="0" w:line="240" w:lineRule="auto"/>
        <w:ind w:left="142"/>
        <w:rPr>
          <w:lang w:val="ru-RU"/>
        </w:rPr>
      </w:pPr>
      <w:r w:rsidRPr="009E7FDC">
        <w:rPr>
          <w:lang w:val="ru-RU"/>
        </w:rPr>
        <w:t>Вид:</w:t>
      </w:r>
      <w:r w:rsidR="004717D8" w:rsidRPr="009E7FDC">
        <w:rPr>
          <w:lang w:val="ru-RU"/>
        </w:rPr>
        <w:tab/>
      </w:r>
      <w:r w:rsidRPr="009E7FDC">
        <w:rPr>
          <w:lang w:val="ru-RU"/>
        </w:rPr>
        <w:tab/>
      </w:r>
      <w:r w:rsidR="004717D8" w:rsidRPr="75C19BE7">
        <w:rPr>
          <w:i/>
          <w:iCs/>
          <w:lang w:val="en-ZA"/>
        </w:rPr>
        <w:t>Ovis</w:t>
      </w:r>
      <w:r w:rsidR="004717D8" w:rsidRPr="009E7FDC">
        <w:rPr>
          <w:i/>
          <w:iCs/>
          <w:lang w:val="ru-RU"/>
        </w:rPr>
        <w:t xml:space="preserve"> </w:t>
      </w:r>
      <w:proofErr w:type="spellStart"/>
      <w:r w:rsidR="004717D8" w:rsidRPr="75C19BE7">
        <w:rPr>
          <w:i/>
          <w:iCs/>
          <w:lang w:val="en-ZA"/>
        </w:rPr>
        <w:t>ammon</w:t>
      </w:r>
      <w:proofErr w:type="spellEnd"/>
      <w:r w:rsidR="004717D8" w:rsidRPr="009E7FDC">
        <w:rPr>
          <w:lang w:val="ru-RU"/>
        </w:rPr>
        <w:t xml:space="preserve"> </w:t>
      </w:r>
      <w:r w:rsidR="00C746EB" w:rsidRPr="009E7FDC">
        <w:rPr>
          <w:lang w:val="ru-RU"/>
        </w:rPr>
        <w:t>(</w:t>
      </w:r>
      <w:r w:rsidR="004717D8" w:rsidRPr="75C19BE7">
        <w:rPr>
          <w:lang w:val="en-ZA"/>
        </w:rPr>
        <w:t>Linnaeus</w:t>
      </w:r>
      <w:r w:rsidR="004717D8" w:rsidRPr="009E7FDC">
        <w:rPr>
          <w:lang w:val="ru-RU"/>
        </w:rPr>
        <w:t>, 1758</w:t>
      </w:r>
      <w:r w:rsidR="00C746EB" w:rsidRPr="009E7FDC">
        <w:rPr>
          <w:lang w:val="ru-RU"/>
        </w:rPr>
        <w:t>)</w:t>
      </w:r>
    </w:p>
    <w:p w14:paraId="4CFA46C5" w14:textId="77777777" w:rsidR="004717D8" w:rsidRPr="009E7FDC" w:rsidRDefault="004717D8" w:rsidP="00582146">
      <w:pPr>
        <w:spacing w:after="0" w:line="240" w:lineRule="auto"/>
        <w:ind w:left="142"/>
        <w:rPr>
          <w:lang w:val="ru-RU"/>
        </w:rPr>
      </w:pPr>
    </w:p>
    <w:p w14:paraId="3879E4DC" w14:textId="6BEBA7E5" w:rsidR="004717D8" w:rsidRPr="009E7FDC" w:rsidRDefault="009E7FDC" w:rsidP="00582146">
      <w:pPr>
        <w:spacing w:after="0" w:line="240" w:lineRule="auto"/>
        <w:ind w:left="142"/>
        <w:rPr>
          <w:lang w:val="ru-RU"/>
        </w:rPr>
      </w:pPr>
      <w:r w:rsidRPr="009E7FDC">
        <w:rPr>
          <w:lang w:val="ru-RU"/>
        </w:rPr>
        <w:t xml:space="preserve">Общепринятые названия: </w:t>
      </w:r>
      <w:r w:rsidR="002660EB">
        <w:rPr>
          <w:lang w:val="ru-RU"/>
        </w:rPr>
        <w:t>архар</w:t>
      </w:r>
      <w:r w:rsidRPr="009E7FDC">
        <w:rPr>
          <w:lang w:val="ru-RU"/>
        </w:rPr>
        <w:t xml:space="preserve"> (английское), архар/горный баран (русское), </w:t>
      </w:r>
      <w:proofErr w:type="spellStart"/>
      <w:r w:rsidRPr="009E7FDC">
        <w:rPr>
          <w:lang w:val="ru-RU"/>
        </w:rPr>
        <w:t>аргаль</w:t>
      </w:r>
      <w:proofErr w:type="spellEnd"/>
      <w:r w:rsidRPr="009E7FDC">
        <w:rPr>
          <w:lang w:val="ru-RU"/>
        </w:rPr>
        <w:t xml:space="preserve"> (</w:t>
      </w:r>
      <w:proofErr w:type="spellStart"/>
      <w:r w:rsidRPr="009E7FDC">
        <w:rPr>
          <w:lang w:val="ru-RU"/>
        </w:rPr>
        <w:t>угалз</w:t>
      </w:r>
      <w:proofErr w:type="spellEnd"/>
      <w:r w:rsidRPr="009E7FDC">
        <w:rPr>
          <w:lang w:val="ru-RU"/>
        </w:rPr>
        <w:t xml:space="preserve"> –</w:t>
      </w:r>
      <w:r>
        <w:rPr>
          <w:lang w:val="ru-RU"/>
        </w:rPr>
        <w:t xml:space="preserve"> </w:t>
      </w:r>
      <w:r w:rsidRPr="009E7FDC">
        <w:rPr>
          <w:lang w:val="ru-RU"/>
        </w:rPr>
        <w:t xml:space="preserve">баран; </w:t>
      </w:r>
      <w:proofErr w:type="spellStart"/>
      <w:r w:rsidRPr="009E7FDC">
        <w:rPr>
          <w:lang w:val="ru-RU"/>
        </w:rPr>
        <w:t>хоми</w:t>
      </w:r>
      <w:proofErr w:type="spellEnd"/>
      <w:r w:rsidRPr="009E7FDC">
        <w:rPr>
          <w:lang w:val="ru-RU"/>
        </w:rPr>
        <w:t xml:space="preserve"> - овца) (монгольское), </w:t>
      </w:r>
      <w:proofErr w:type="spellStart"/>
      <w:r w:rsidRPr="009E7FDC">
        <w:rPr>
          <w:rFonts w:ascii="Microsoft JhengHei" w:eastAsia="Microsoft JhengHei" w:hAnsi="Microsoft JhengHei" w:cs="Microsoft JhengHei" w:hint="eastAsia"/>
          <w:lang w:val="ru-RU"/>
        </w:rPr>
        <w:t>盘羊</w:t>
      </w:r>
      <w:proofErr w:type="spellEnd"/>
      <w:r w:rsidRPr="009E7FDC">
        <w:rPr>
          <w:lang w:val="ru-RU"/>
        </w:rPr>
        <w:t xml:space="preserve"> пан </w:t>
      </w:r>
      <w:proofErr w:type="spellStart"/>
      <w:r w:rsidRPr="009E7FDC">
        <w:rPr>
          <w:lang w:val="ru-RU"/>
        </w:rPr>
        <w:t>янг</w:t>
      </w:r>
      <w:proofErr w:type="spellEnd"/>
      <w:r w:rsidRPr="009E7FDC">
        <w:rPr>
          <w:lang w:val="ru-RU"/>
        </w:rPr>
        <w:t xml:space="preserve"> (китайское), </w:t>
      </w:r>
      <w:proofErr w:type="spellStart"/>
      <w:r w:rsidRPr="009E7FDC">
        <w:rPr>
          <w:lang w:val="ru-RU"/>
        </w:rPr>
        <w:t>ньян</w:t>
      </w:r>
      <w:proofErr w:type="spellEnd"/>
      <w:r w:rsidRPr="009E7FDC">
        <w:rPr>
          <w:lang w:val="ru-RU"/>
        </w:rPr>
        <w:t xml:space="preserve"> (тибетское, </w:t>
      </w:r>
      <w:proofErr w:type="spellStart"/>
      <w:r w:rsidRPr="009E7FDC">
        <w:rPr>
          <w:lang w:val="ru-RU"/>
        </w:rPr>
        <w:t>ладакхское</w:t>
      </w:r>
      <w:proofErr w:type="spellEnd"/>
      <w:r w:rsidRPr="009E7FDC">
        <w:rPr>
          <w:lang w:val="ru-RU"/>
        </w:rPr>
        <w:t>),</w:t>
      </w:r>
      <w:r>
        <w:rPr>
          <w:lang w:val="ru-RU"/>
        </w:rPr>
        <w:t xml:space="preserve"> </w:t>
      </w:r>
      <w:proofErr w:type="spellStart"/>
      <w:r>
        <w:rPr>
          <w:lang w:val="ru-RU"/>
        </w:rPr>
        <w:t>аркар</w:t>
      </w:r>
      <w:proofErr w:type="spellEnd"/>
      <w:r>
        <w:rPr>
          <w:lang w:val="ru-RU"/>
        </w:rPr>
        <w:t xml:space="preserve"> </w:t>
      </w:r>
      <w:r w:rsidRPr="009E7FDC">
        <w:rPr>
          <w:lang w:val="ru-RU"/>
        </w:rPr>
        <w:t xml:space="preserve">казахское), </w:t>
      </w:r>
      <w:proofErr w:type="spellStart"/>
      <w:r w:rsidRPr="009E7FDC">
        <w:rPr>
          <w:lang w:val="ru-RU"/>
        </w:rPr>
        <w:t>ак-киик</w:t>
      </w:r>
      <w:proofErr w:type="spellEnd"/>
      <w:r w:rsidRPr="009E7FDC">
        <w:rPr>
          <w:lang w:val="ru-RU"/>
        </w:rPr>
        <w:t xml:space="preserve">, </w:t>
      </w:r>
      <w:proofErr w:type="spellStart"/>
      <w:r w:rsidRPr="009E7FDC">
        <w:rPr>
          <w:lang w:val="ru-RU"/>
        </w:rPr>
        <w:t>кульджа</w:t>
      </w:r>
      <w:proofErr w:type="spellEnd"/>
      <w:r w:rsidRPr="009E7FDC">
        <w:rPr>
          <w:lang w:val="ru-RU"/>
        </w:rPr>
        <w:t xml:space="preserve"> (кыргызское), </w:t>
      </w:r>
      <w:r>
        <w:rPr>
          <w:lang w:val="ru-RU"/>
        </w:rPr>
        <w:t>архар</w:t>
      </w:r>
      <w:r w:rsidRPr="009E7FDC">
        <w:rPr>
          <w:lang w:val="ru-RU"/>
        </w:rPr>
        <w:t xml:space="preserve">, </w:t>
      </w:r>
      <w:proofErr w:type="spellStart"/>
      <w:r>
        <w:rPr>
          <w:lang w:val="ru-RU"/>
        </w:rPr>
        <w:t>гусфанди</w:t>
      </w:r>
      <w:proofErr w:type="spellEnd"/>
      <w:r>
        <w:rPr>
          <w:lang w:val="ru-RU"/>
        </w:rPr>
        <w:t xml:space="preserve"> </w:t>
      </w:r>
      <w:r>
        <w:rPr>
          <w:lang w:val="tg-Cyrl-TJ"/>
        </w:rPr>
        <w:t>кӯҳӣ</w:t>
      </w:r>
      <w:r w:rsidRPr="009E7FDC">
        <w:rPr>
          <w:lang w:val="ru-RU"/>
        </w:rPr>
        <w:t xml:space="preserve"> (таджикское).</w:t>
      </w:r>
    </w:p>
    <w:p w14:paraId="14F229FE" w14:textId="64789A3D" w:rsidR="00C97129" w:rsidRPr="009E7FDC" w:rsidRDefault="00C97129" w:rsidP="00582146">
      <w:pPr>
        <w:spacing w:after="0" w:line="240" w:lineRule="auto"/>
        <w:ind w:left="142"/>
        <w:rPr>
          <w:lang w:val="ru-RU"/>
        </w:rPr>
      </w:pPr>
    </w:p>
    <w:p w14:paraId="5EEED602" w14:textId="3CB12FB1" w:rsidR="009E7FDC" w:rsidRPr="000737FC" w:rsidRDefault="009E7FDC" w:rsidP="00046EA7">
      <w:pPr>
        <w:pStyle w:val="ListParagraph"/>
        <w:numPr>
          <w:ilvl w:val="0"/>
          <w:numId w:val="23"/>
        </w:numPr>
        <w:spacing w:after="0" w:line="240" w:lineRule="auto"/>
        <w:ind w:left="567" w:hanging="567"/>
        <w:jc w:val="both"/>
        <w:rPr>
          <w:lang w:val="ru-RU"/>
        </w:rPr>
      </w:pPr>
      <w:r w:rsidRPr="000737FC">
        <w:rPr>
          <w:lang w:val="ru-RU"/>
        </w:rPr>
        <w:t xml:space="preserve">Таксономия архаров остается нерешенной, и дальнейшие генетические исследования могут показать, что некоторые популяции архара на самом деле характеризуются </w:t>
      </w:r>
      <w:proofErr w:type="spellStart"/>
      <w:r w:rsidRPr="000737FC">
        <w:rPr>
          <w:lang w:val="ru-RU"/>
        </w:rPr>
        <w:t>клинальной</w:t>
      </w:r>
      <w:proofErr w:type="spellEnd"/>
      <w:r w:rsidRPr="000737FC">
        <w:rPr>
          <w:lang w:val="ru-RU"/>
        </w:rPr>
        <w:t xml:space="preserve"> изменчивостью на больших территориях ареала. В отличие от этого, </w:t>
      </w:r>
      <w:r>
        <w:t>Groves</w:t>
      </w:r>
      <w:r w:rsidRPr="000737FC">
        <w:rPr>
          <w:lang w:val="ru-RU"/>
        </w:rPr>
        <w:t xml:space="preserve"> </w:t>
      </w:r>
      <w:r>
        <w:t>and</w:t>
      </w:r>
      <w:r w:rsidRPr="000737FC">
        <w:rPr>
          <w:lang w:val="ru-RU"/>
        </w:rPr>
        <w:t xml:space="preserve"> </w:t>
      </w:r>
      <w:r>
        <w:t>Grubb</w:t>
      </w:r>
      <w:r w:rsidRPr="000737FC">
        <w:rPr>
          <w:lang w:val="ru-RU"/>
        </w:rPr>
        <w:t xml:space="preserve"> (2011) возвели девять форм в статус вида в </w:t>
      </w:r>
      <w:r w:rsidRPr="000737FC">
        <w:rPr>
          <w:lang w:val="ru-RU"/>
        </w:rPr>
        <w:lastRenderedPageBreak/>
        <w:t xml:space="preserve">рамках пересмотра всех копытных, используя филогенетическую концепцию видов, но эта схема не была принята группой специалистов </w:t>
      </w:r>
      <w:r w:rsidR="003842B8" w:rsidRPr="000737FC">
        <w:rPr>
          <w:lang w:val="ru-RU"/>
        </w:rPr>
        <w:t>по</w:t>
      </w:r>
      <w:r w:rsidR="003842B8" w:rsidRPr="003842B8">
        <w:rPr>
          <w:lang w:val="ru-RU"/>
        </w:rPr>
        <w:t xml:space="preserve"> </w:t>
      </w:r>
      <w:proofErr w:type="spellStart"/>
      <w:r w:rsidR="003842B8">
        <w:t>Caprinae</w:t>
      </w:r>
      <w:proofErr w:type="spellEnd"/>
      <w:r w:rsidR="003842B8" w:rsidRPr="000737FC">
        <w:rPr>
          <w:lang w:val="ru-RU"/>
        </w:rPr>
        <w:t xml:space="preserve"> </w:t>
      </w:r>
      <w:r w:rsidRPr="000737FC">
        <w:rPr>
          <w:lang w:val="ru-RU"/>
        </w:rPr>
        <w:t xml:space="preserve">МСОП, за исключением </w:t>
      </w:r>
      <w:r>
        <w:t>Valdez</w:t>
      </w:r>
      <w:r w:rsidRPr="000737FC">
        <w:rPr>
          <w:lang w:val="ru-RU"/>
        </w:rPr>
        <w:t xml:space="preserve"> </w:t>
      </w:r>
      <w:r>
        <w:t>and</w:t>
      </w:r>
      <w:r w:rsidRPr="000737FC">
        <w:rPr>
          <w:lang w:val="ru-RU"/>
        </w:rPr>
        <w:t xml:space="preserve"> </w:t>
      </w:r>
      <w:r>
        <w:t>Weinberg</w:t>
      </w:r>
      <w:r w:rsidRPr="000737FC">
        <w:rPr>
          <w:lang w:val="ru-RU"/>
        </w:rPr>
        <w:t xml:space="preserve"> (2011).</w:t>
      </w:r>
    </w:p>
    <w:p w14:paraId="0B94E0D3" w14:textId="77777777" w:rsidR="009E7FDC" w:rsidRPr="0058248E" w:rsidRDefault="009E7FDC" w:rsidP="0037098E">
      <w:pPr>
        <w:spacing w:after="0" w:line="240" w:lineRule="auto"/>
        <w:ind w:left="142"/>
        <w:jc w:val="both"/>
        <w:rPr>
          <w:lang w:val="ru-RU"/>
        </w:rPr>
      </w:pPr>
    </w:p>
    <w:p w14:paraId="4817AC0C" w14:textId="5C93B023" w:rsidR="009C4691" w:rsidRPr="000737FC" w:rsidRDefault="0058248E" w:rsidP="00EA273D">
      <w:pPr>
        <w:pStyle w:val="ListParagraph"/>
        <w:numPr>
          <w:ilvl w:val="0"/>
          <w:numId w:val="23"/>
        </w:numPr>
        <w:spacing w:after="0" w:line="240" w:lineRule="auto"/>
        <w:ind w:left="567" w:hanging="567"/>
        <w:jc w:val="both"/>
        <w:rPr>
          <w:lang w:val="ru-RU"/>
        </w:rPr>
      </w:pPr>
      <w:r w:rsidRPr="000737FC">
        <w:rPr>
          <w:lang w:val="ru-RU"/>
        </w:rPr>
        <w:t xml:space="preserve">В стандартном номенклатурном справочнике </w:t>
      </w:r>
      <w:r w:rsidRPr="0058248E">
        <w:t>CMS</w:t>
      </w:r>
      <w:r w:rsidRPr="000737FC">
        <w:rPr>
          <w:lang w:val="ru-RU"/>
        </w:rPr>
        <w:t xml:space="preserve"> по наземным млекопитающим </w:t>
      </w:r>
      <w:r w:rsidRPr="0058248E">
        <w:t>Wilson</w:t>
      </w:r>
      <w:r w:rsidRPr="000737FC">
        <w:rPr>
          <w:lang w:val="ru-RU"/>
        </w:rPr>
        <w:t xml:space="preserve"> </w:t>
      </w:r>
      <w:r w:rsidRPr="0058248E">
        <w:t>and</w:t>
      </w:r>
      <w:r w:rsidRPr="000737FC">
        <w:rPr>
          <w:lang w:val="ru-RU"/>
        </w:rPr>
        <w:t xml:space="preserve"> </w:t>
      </w:r>
      <w:r w:rsidRPr="0058248E">
        <w:t>Reeder</w:t>
      </w:r>
      <w:r w:rsidRPr="000737FC">
        <w:rPr>
          <w:lang w:val="ru-RU"/>
        </w:rPr>
        <w:t xml:space="preserve"> (2005) указаны следующие подвиды:</w:t>
      </w:r>
    </w:p>
    <w:p w14:paraId="38A9CCA8" w14:textId="77777777" w:rsidR="0058248E" w:rsidRPr="0058248E" w:rsidRDefault="0058248E" w:rsidP="00582146">
      <w:pPr>
        <w:spacing w:after="0" w:line="240" w:lineRule="auto"/>
        <w:ind w:left="142"/>
        <w:rPr>
          <w:lang w:val="ru-RU"/>
        </w:rPr>
      </w:pPr>
    </w:p>
    <w:p w14:paraId="4F302259" w14:textId="753EFF24" w:rsidR="009C4691" w:rsidRPr="001632FA" w:rsidRDefault="00715E9D"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009C4691" w:rsidRPr="75C19BE7">
        <w:rPr>
          <w:i/>
          <w:iCs/>
        </w:rPr>
        <w:t xml:space="preserve"> </w:t>
      </w:r>
      <w:proofErr w:type="spellStart"/>
      <w:r w:rsidR="009C4691" w:rsidRPr="75C19BE7">
        <w:rPr>
          <w:i/>
          <w:iCs/>
        </w:rPr>
        <w:t>ammon</w:t>
      </w:r>
      <w:proofErr w:type="spellEnd"/>
    </w:p>
    <w:p w14:paraId="6B78E1B2" w14:textId="7DDC5F8F" w:rsidR="009C4691" w:rsidRPr="001632FA" w:rsidRDefault="00715E9D"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009C4691" w:rsidRPr="75C19BE7">
        <w:rPr>
          <w:i/>
          <w:iCs/>
        </w:rPr>
        <w:t xml:space="preserve"> </w:t>
      </w:r>
      <w:proofErr w:type="spellStart"/>
      <w:r w:rsidR="009C4691" w:rsidRPr="75C19BE7">
        <w:rPr>
          <w:i/>
          <w:iCs/>
        </w:rPr>
        <w:t>collium</w:t>
      </w:r>
      <w:proofErr w:type="spellEnd"/>
    </w:p>
    <w:p w14:paraId="59846E39" w14:textId="1F7297FF" w:rsidR="009C4691" w:rsidRPr="001632FA" w:rsidRDefault="001632FA"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comosa</w:t>
      </w:r>
      <w:proofErr w:type="spellEnd"/>
    </w:p>
    <w:p w14:paraId="3E852351" w14:textId="2972A643" w:rsidR="009C4691" w:rsidRPr="001632FA" w:rsidRDefault="001632FA"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darwini</w:t>
      </w:r>
      <w:proofErr w:type="spellEnd"/>
    </w:p>
    <w:p w14:paraId="26E1C8D6" w14:textId="68854A71" w:rsidR="009C4691" w:rsidRPr="001632FA" w:rsidRDefault="001632FA"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hodgsonii</w:t>
      </w:r>
      <w:proofErr w:type="spellEnd"/>
    </w:p>
    <w:p w14:paraId="0FAFED14" w14:textId="5CFB7EC0" w:rsidR="009C4691" w:rsidRPr="001632FA" w:rsidRDefault="001632FA" w:rsidP="00E005DD">
      <w:pPr>
        <w:spacing w:after="80" w:line="240" w:lineRule="auto"/>
        <w:ind w:left="567"/>
        <w:jc w:val="both"/>
        <w:rPr>
          <w:i/>
          <w:iCs/>
        </w:rPr>
      </w:pPr>
      <w:r w:rsidRPr="75C19BE7">
        <w:rPr>
          <w:i/>
          <w:iCs/>
        </w:rPr>
        <w:t xml:space="preserve">Ovis </w:t>
      </w:r>
      <w:proofErr w:type="spellStart"/>
      <w:r w:rsidRPr="75C19BE7">
        <w:rPr>
          <w:i/>
          <w:iCs/>
        </w:rPr>
        <w:t>ammon</w:t>
      </w:r>
      <w:proofErr w:type="spellEnd"/>
      <w:r w:rsidRPr="75C19BE7">
        <w:rPr>
          <w:i/>
          <w:iCs/>
        </w:rPr>
        <w:t xml:space="preserve"> </w:t>
      </w:r>
      <w:proofErr w:type="spellStart"/>
      <w:r w:rsidR="009C4691" w:rsidRPr="75C19BE7">
        <w:rPr>
          <w:i/>
          <w:iCs/>
        </w:rPr>
        <w:t>karelini</w:t>
      </w:r>
      <w:proofErr w:type="spellEnd"/>
    </w:p>
    <w:p w14:paraId="4C8DD0BC" w14:textId="0458E2B0" w:rsidR="009C4691" w:rsidRPr="00E005DD" w:rsidRDefault="001632FA" w:rsidP="00E005DD">
      <w:pPr>
        <w:spacing w:after="80" w:line="240" w:lineRule="auto"/>
        <w:ind w:left="567"/>
        <w:jc w:val="both"/>
        <w:rPr>
          <w:i/>
          <w:iCs/>
        </w:rPr>
      </w:pPr>
      <w:r w:rsidRPr="75C19BE7">
        <w:rPr>
          <w:i/>
          <w:iCs/>
        </w:rPr>
        <w:t>Ovis</w:t>
      </w:r>
      <w:r w:rsidRPr="00E005DD">
        <w:rPr>
          <w:i/>
          <w:iCs/>
        </w:rPr>
        <w:t xml:space="preserve"> </w:t>
      </w:r>
      <w:proofErr w:type="spellStart"/>
      <w:r w:rsidRPr="75C19BE7">
        <w:rPr>
          <w:i/>
          <w:iCs/>
        </w:rPr>
        <w:t>ammon</w:t>
      </w:r>
      <w:proofErr w:type="spellEnd"/>
      <w:r w:rsidRPr="00E005DD">
        <w:rPr>
          <w:i/>
          <w:iCs/>
        </w:rPr>
        <w:t xml:space="preserve"> </w:t>
      </w:r>
      <w:proofErr w:type="spellStart"/>
      <w:r w:rsidR="009C4691" w:rsidRPr="75C19BE7">
        <w:rPr>
          <w:i/>
          <w:iCs/>
        </w:rPr>
        <w:t>nigrimontana</w:t>
      </w:r>
      <w:proofErr w:type="spellEnd"/>
    </w:p>
    <w:p w14:paraId="0F40FD52" w14:textId="649DCE50" w:rsidR="009C4691" w:rsidRPr="00E005DD" w:rsidRDefault="001632FA" w:rsidP="00E005DD">
      <w:pPr>
        <w:spacing w:after="80" w:line="240" w:lineRule="auto"/>
        <w:ind w:left="567"/>
        <w:jc w:val="both"/>
        <w:rPr>
          <w:i/>
          <w:iCs/>
        </w:rPr>
      </w:pPr>
      <w:r w:rsidRPr="75C19BE7">
        <w:rPr>
          <w:i/>
          <w:iCs/>
        </w:rPr>
        <w:t>Ovis</w:t>
      </w:r>
      <w:r w:rsidRPr="00E005DD">
        <w:rPr>
          <w:i/>
          <w:iCs/>
        </w:rPr>
        <w:t xml:space="preserve"> </w:t>
      </w:r>
      <w:proofErr w:type="spellStart"/>
      <w:r w:rsidRPr="75C19BE7">
        <w:rPr>
          <w:i/>
          <w:iCs/>
        </w:rPr>
        <w:t>ammon</w:t>
      </w:r>
      <w:proofErr w:type="spellEnd"/>
      <w:r w:rsidRPr="00E005DD">
        <w:rPr>
          <w:i/>
          <w:iCs/>
        </w:rPr>
        <w:t xml:space="preserve"> </w:t>
      </w:r>
      <w:proofErr w:type="spellStart"/>
      <w:r w:rsidR="009C4691" w:rsidRPr="75C19BE7">
        <w:rPr>
          <w:i/>
          <w:iCs/>
        </w:rPr>
        <w:t>polii</w:t>
      </w:r>
      <w:proofErr w:type="spellEnd"/>
    </w:p>
    <w:p w14:paraId="2C99765B" w14:textId="038FB400" w:rsidR="009C4691" w:rsidRPr="00E005DD" w:rsidRDefault="001632FA" w:rsidP="00E005DD">
      <w:pPr>
        <w:spacing w:after="80" w:line="240" w:lineRule="auto"/>
        <w:ind w:left="567"/>
        <w:jc w:val="both"/>
        <w:rPr>
          <w:i/>
          <w:iCs/>
        </w:rPr>
      </w:pPr>
      <w:r w:rsidRPr="75C19BE7">
        <w:rPr>
          <w:i/>
          <w:iCs/>
        </w:rPr>
        <w:t>Ovis</w:t>
      </w:r>
      <w:r w:rsidRPr="00E005DD">
        <w:rPr>
          <w:i/>
          <w:iCs/>
        </w:rPr>
        <w:t xml:space="preserve"> </w:t>
      </w:r>
      <w:proofErr w:type="spellStart"/>
      <w:r w:rsidRPr="75C19BE7">
        <w:rPr>
          <w:i/>
          <w:iCs/>
        </w:rPr>
        <w:t>ammon</w:t>
      </w:r>
      <w:proofErr w:type="spellEnd"/>
      <w:r w:rsidRPr="00E005DD">
        <w:rPr>
          <w:i/>
          <w:iCs/>
        </w:rPr>
        <w:t xml:space="preserve"> </w:t>
      </w:r>
      <w:proofErr w:type="spellStart"/>
      <w:r w:rsidR="009C4691" w:rsidRPr="75C19BE7">
        <w:rPr>
          <w:i/>
          <w:iCs/>
        </w:rPr>
        <w:t>severtzovi</w:t>
      </w:r>
      <w:proofErr w:type="spellEnd"/>
    </w:p>
    <w:p w14:paraId="209FE41C" w14:textId="77777777" w:rsidR="009C4691" w:rsidRPr="00643EB8" w:rsidRDefault="009C4691" w:rsidP="00582146">
      <w:pPr>
        <w:spacing w:after="0" w:line="240" w:lineRule="auto"/>
        <w:ind w:left="142"/>
        <w:rPr>
          <w:lang w:val="en-US"/>
        </w:rPr>
      </w:pPr>
    </w:p>
    <w:p w14:paraId="0419F23E" w14:textId="56285C7E" w:rsidR="001632FA" w:rsidRPr="00BC7B54" w:rsidRDefault="0058248E" w:rsidP="00046EA7">
      <w:pPr>
        <w:pStyle w:val="ListParagraph"/>
        <w:numPr>
          <w:ilvl w:val="0"/>
          <w:numId w:val="23"/>
        </w:numPr>
        <w:spacing w:after="0" w:line="240" w:lineRule="auto"/>
        <w:ind w:left="567" w:hanging="567"/>
        <w:jc w:val="both"/>
        <w:rPr>
          <w:lang w:val="ru-RU"/>
        </w:rPr>
      </w:pPr>
      <w:r w:rsidRPr="00BC7B54">
        <w:rPr>
          <w:lang w:val="ru-RU"/>
        </w:rPr>
        <w:t>Международный план действий по сохранению отдельного вида архара (</w:t>
      </w:r>
      <w:r w:rsidRPr="0058248E">
        <w:t>SSAP</w:t>
      </w:r>
      <w:r w:rsidRPr="00BC7B54">
        <w:rPr>
          <w:lang w:val="ru-RU"/>
        </w:rPr>
        <w:t>) в рамках Конвенции о мигрирующих видах (</w:t>
      </w:r>
      <w:r w:rsidRPr="0058248E">
        <w:t>CMS</w:t>
      </w:r>
      <w:r w:rsidR="003842B8">
        <w:rPr>
          <w:lang w:val="ru-RU"/>
        </w:rPr>
        <w:t>,</w:t>
      </w:r>
      <w:r w:rsidRPr="00BC7B54">
        <w:rPr>
          <w:lang w:val="ru-RU"/>
        </w:rPr>
        <w:t xml:space="preserve"> 2014) следует рекомендациям группы специалистов</w:t>
      </w:r>
      <w:r w:rsidR="003842B8">
        <w:rPr>
          <w:lang w:val="ru-RU"/>
        </w:rPr>
        <w:t xml:space="preserve"> по</w:t>
      </w:r>
      <w:r w:rsidRPr="00BC7B54">
        <w:rPr>
          <w:lang w:val="ru-RU"/>
        </w:rPr>
        <w:t xml:space="preserve"> </w:t>
      </w:r>
      <w:proofErr w:type="spellStart"/>
      <w:r w:rsidR="003842B8" w:rsidRPr="0058248E">
        <w:t>Caprinae</w:t>
      </w:r>
      <w:proofErr w:type="spellEnd"/>
      <w:r w:rsidR="003842B8" w:rsidRPr="00BC7B54">
        <w:rPr>
          <w:lang w:val="ru-RU"/>
        </w:rPr>
        <w:t xml:space="preserve"> </w:t>
      </w:r>
      <w:r w:rsidRPr="00BC7B54">
        <w:rPr>
          <w:lang w:val="ru-RU"/>
        </w:rPr>
        <w:t xml:space="preserve">МСОП и признает те же девять подвидов, за исключением того, что название </w:t>
      </w:r>
      <w:r w:rsidRPr="00461AF4">
        <w:rPr>
          <w:i/>
          <w:iCs/>
        </w:rPr>
        <w:t>O</w:t>
      </w:r>
      <w:r w:rsidRPr="00461AF4">
        <w:rPr>
          <w:i/>
          <w:iCs/>
          <w:lang w:val="ru-RU"/>
        </w:rPr>
        <w:t xml:space="preserve">. </w:t>
      </w:r>
      <w:r w:rsidRPr="00461AF4">
        <w:rPr>
          <w:i/>
          <w:iCs/>
        </w:rPr>
        <w:t>a</w:t>
      </w:r>
      <w:r w:rsidRPr="00461AF4">
        <w:rPr>
          <w:i/>
          <w:iCs/>
          <w:lang w:val="ru-RU"/>
        </w:rPr>
        <w:t xml:space="preserve">. </w:t>
      </w:r>
      <w:r w:rsidRPr="00461AF4">
        <w:rPr>
          <w:i/>
          <w:iCs/>
        </w:rPr>
        <w:t>jubata</w:t>
      </w:r>
      <w:r w:rsidRPr="00BC7B54">
        <w:rPr>
          <w:lang w:val="ru-RU"/>
        </w:rPr>
        <w:t xml:space="preserve"> применяется к </w:t>
      </w:r>
      <w:r w:rsidRPr="00461AF4">
        <w:rPr>
          <w:i/>
          <w:iCs/>
        </w:rPr>
        <w:t>O</w:t>
      </w:r>
      <w:r w:rsidRPr="00461AF4">
        <w:rPr>
          <w:i/>
          <w:iCs/>
          <w:lang w:val="ru-RU"/>
        </w:rPr>
        <w:t xml:space="preserve">. </w:t>
      </w:r>
      <w:r w:rsidRPr="00461AF4">
        <w:rPr>
          <w:i/>
          <w:iCs/>
        </w:rPr>
        <w:t>a</w:t>
      </w:r>
      <w:r w:rsidRPr="00461AF4">
        <w:rPr>
          <w:i/>
          <w:iCs/>
          <w:lang w:val="ru-RU"/>
        </w:rPr>
        <w:t xml:space="preserve">. </w:t>
      </w:r>
      <w:proofErr w:type="spellStart"/>
      <w:r w:rsidRPr="00461AF4">
        <w:rPr>
          <w:i/>
          <w:iCs/>
        </w:rPr>
        <w:t>comosa</w:t>
      </w:r>
      <w:proofErr w:type="spellEnd"/>
      <w:r w:rsidRPr="00BC7B54">
        <w:rPr>
          <w:lang w:val="ru-RU"/>
        </w:rPr>
        <w:t>:</w:t>
      </w:r>
    </w:p>
    <w:p w14:paraId="09C7D19E" w14:textId="77777777" w:rsidR="0058248E" w:rsidRPr="0058248E" w:rsidRDefault="0058248E" w:rsidP="00046EA7">
      <w:pPr>
        <w:spacing w:after="0" w:line="240" w:lineRule="auto"/>
        <w:ind w:left="567" w:hanging="567"/>
        <w:jc w:val="both"/>
        <w:rPr>
          <w:lang w:val="ru-RU"/>
        </w:rPr>
      </w:pPr>
    </w:p>
    <w:p w14:paraId="39EAA467" w14:textId="614D706D" w:rsidR="00C13902" w:rsidRPr="00461AF4" w:rsidRDefault="00C13902" w:rsidP="00461AF4">
      <w:pPr>
        <w:spacing w:after="80" w:line="240" w:lineRule="auto"/>
        <w:ind w:left="567"/>
        <w:jc w:val="both"/>
        <w:rPr>
          <w:i/>
          <w:iCs/>
          <w:lang w:val="en-US"/>
        </w:rPr>
      </w:pPr>
      <w:r w:rsidRPr="75C19BE7">
        <w:rPr>
          <w:i/>
          <w:iCs/>
        </w:rPr>
        <w:t>Ovis</w:t>
      </w:r>
      <w:r w:rsidRPr="00461AF4">
        <w:rPr>
          <w:i/>
          <w:iCs/>
        </w:rPr>
        <w:t xml:space="preserve"> </w:t>
      </w:r>
      <w:proofErr w:type="spellStart"/>
      <w:r w:rsidRPr="75C19BE7">
        <w:rPr>
          <w:i/>
          <w:iCs/>
        </w:rPr>
        <w:t>ammon</w:t>
      </w:r>
      <w:proofErr w:type="spellEnd"/>
      <w:r w:rsidRPr="00461AF4">
        <w:rPr>
          <w:i/>
          <w:iCs/>
        </w:rPr>
        <w:t xml:space="preserve"> </w:t>
      </w:r>
      <w:proofErr w:type="spellStart"/>
      <w:r w:rsidRPr="75C19BE7">
        <w:rPr>
          <w:i/>
          <w:iCs/>
        </w:rPr>
        <w:t>ammon</w:t>
      </w:r>
      <w:proofErr w:type="spellEnd"/>
      <w:r w:rsidRPr="00461AF4">
        <w:rPr>
          <w:i/>
          <w:iCs/>
        </w:rPr>
        <w:t xml:space="preserve">, </w:t>
      </w:r>
      <w:r w:rsidR="00461AF4">
        <w:rPr>
          <w:lang w:val="ru-RU"/>
        </w:rPr>
        <w:t>алтайский</w:t>
      </w:r>
      <w:r w:rsidR="00461AF4" w:rsidRPr="00461AF4">
        <w:rPr>
          <w:lang w:val="en-US"/>
        </w:rPr>
        <w:t xml:space="preserve"> </w:t>
      </w:r>
      <w:r w:rsidR="00461AF4">
        <w:rPr>
          <w:lang w:val="ru-RU"/>
        </w:rPr>
        <w:t>архар</w:t>
      </w:r>
    </w:p>
    <w:p w14:paraId="79B1D3BD" w14:textId="51B45951" w:rsidR="00C13902" w:rsidRPr="00461AF4" w:rsidRDefault="00C13902" w:rsidP="00461AF4">
      <w:pPr>
        <w:spacing w:after="80" w:line="240" w:lineRule="auto"/>
        <w:ind w:left="567"/>
        <w:jc w:val="both"/>
        <w:rPr>
          <w:i/>
          <w:iCs/>
          <w:lang w:val="en-US"/>
        </w:rPr>
      </w:pPr>
      <w:r w:rsidRPr="75C19BE7">
        <w:rPr>
          <w:i/>
          <w:iCs/>
        </w:rPr>
        <w:t>Ovis</w:t>
      </w:r>
      <w:r w:rsidRPr="00461AF4">
        <w:rPr>
          <w:i/>
          <w:iCs/>
          <w:lang w:val="en-US"/>
        </w:rPr>
        <w:t xml:space="preserve"> </w:t>
      </w:r>
      <w:proofErr w:type="spellStart"/>
      <w:r w:rsidRPr="75C19BE7">
        <w:rPr>
          <w:i/>
          <w:iCs/>
        </w:rPr>
        <w:t>ammon</w:t>
      </w:r>
      <w:proofErr w:type="spellEnd"/>
      <w:r w:rsidRPr="00461AF4">
        <w:rPr>
          <w:i/>
          <w:iCs/>
          <w:lang w:val="en-US"/>
        </w:rPr>
        <w:t xml:space="preserve"> </w:t>
      </w:r>
      <w:proofErr w:type="spellStart"/>
      <w:r w:rsidRPr="75C19BE7">
        <w:rPr>
          <w:i/>
          <w:iCs/>
        </w:rPr>
        <w:t>collium</w:t>
      </w:r>
      <w:proofErr w:type="spellEnd"/>
      <w:r w:rsidRPr="00461AF4">
        <w:rPr>
          <w:i/>
          <w:iCs/>
          <w:lang w:val="en-US"/>
        </w:rPr>
        <w:t xml:space="preserve">, </w:t>
      </w:r>
      <w:r w:rsidR="00461AF4">
        <w:rPr>
          <w:lang w:val="ru-RU"/>
        </w:rPr>
        <w:t>казахстанский</w:t>
      </w:r>
      <w:r w:rsidR="00461AF4" w:rsidRPr="00461AF4">
        <w:rPr>
          <w:lang w:val="en-US"/>
        </w:rPr>
        <w:t xml:space="preserve"> </w:t>
      </w:r>
      <w:r w:rsidR="00461AF4">
        <w:rPr>
          <w:lang w:val="ru-RU"/>
        </w:rPr>
        <w:t>архар</w:t>
      </w:r>
    </w:p>
    <w:p w14:paraId="3614EF13" w14:textId="231AB142" w:rsidR="00C13902" w:rsidRPr="00461AF4" w:rsidRDefault="00C13902" w:rsidP="00461AF4">
      <w:pPr>
        <w:spacing w:after="80" w:line="240" w:lineRule="auto"/>
        <w:ind w:left="567"/>
        <w:jc w:val="both"/>
        <w:rPr>
          <w:lang w:val="en-US"/>
        </w:rPr>
      </w:pPr>
      <w:r w:rsidRPr="75C19BE7">
        <w:rPr>
          <w:i/>
          <w:iCs/>
        </w:rPr>
        <w:t>Ovis</w:t>
      </w:r>
      <w:r w:rsidRPr="00461AF4">
        <w:rPr>
          <w:i/>
          <w:iCs/>
        </w:rPr>
        <w:t xml:space="preserve"> </w:t>
      </w:r>
      <w:proofErr w:type="spellStart"/>
      <w:r w:rsidRPr="75C19BE7">
        <w:rPr>
          <w:i/>
          <w:iCs/>
        </w:rPr>
        <w:t>ammon</w:t>
      </w:r>
      <w:proofErr w:type="spellEnd"/>
      <w:r w:rsidRPr="00461AF4">
        <w:rPr>
          <w:i/>
          <w:iCs/>
        </w:rPr>
        <w:t xml:space="preserve"> </w:t>
      </w:r>
      <w:proofErr w:type="spellStart"/>
      <w:r w:rsidRPr="75C19BE7">
        <w:rPr>
          <w:i/>
          <w:iCs/>
        </w:rPr>
        <w:t>darwini</w:t>
      </w:r>
      <w:proofErr w:type="spellEnd"/>
      <w:r w:rsidRPr="00461AF4">
        <w:rPr>
          <w:i/>
          <w:iCs/>
        </w:rPr>
        <w:t xml:space="preserve">, </w:t>
      </w:r>
      <w:r w:rsidR="00461AF4">
        <w:rPr>
          <w:lang w:val="ru-RU"/>
        </w:rPr>
        <w:t>архар</w:t>
      </w:r>
      <w:r w:rsidR="00461AF4" w:rsidRPr="00461AF4">
        <w:rPr>
          <w:lang w:val="en-US"/>
        </w:rPr>
        <w:t xml:space="preserve"> </w:t>
      </w:r>
      <w:r w:rsidR="00461AF4">
        <w:rPr>
          <w:lang w:val="ru-RU"/>
        </w:rPr>
        <w:t>Гоби</w:t>
      </w:r>
    </w:p>
    <w:p w14:paraId="5C2477A7" w14:textId="337A6C37" w:rsidR="00C13902" w:rsidRPr="00461AF4" w:rsidRDefault="00C13902" w:rsidP="00461AF4">
      <w:pPr>
        <w:spacing w:after="80" w:line="240" w:lineRule="auto"/>
        <w:ind w:left="567"/>
        <w:jc w:val="both"/>
        <w:rPr>
          <w:i/>
          <w:iCs/>
          <w:lang w:val="en-US"/>
        </w:rPr>
      </w:pPr>
      <w:r w:rsidRPr="75C19BE7">
        <w:rPr>
          <w:i/>
          <w:iCs/>
        </w:rPr>
        <w:t>Ovis</w:t>
      </w:r>
      <w:r w:rsidRPr="00461AF4">
        <w:rPr>
          <w:i/>
          <w:iCs/>
        </w:rPr>
        <w:t xml:space="preserve"> </w:t>
      </w:r>
      <w:proofErr w:type="spellStart"/>
      <w:r w:rsidRPr="75C19BE7">
        <w:rPr>
          <w:i/>
          <w:iCs/>
        </w:rPr>
        <w:t>ammon</w:t>
      </w:r>
      <w:proofErr w:type="spellEnd"/>
      <w:r w:rsidRPr="00461AF4">
        <w:rPr>
          <w:i/>
          <w:iCs/>
        </w:rPr>
        <w:t xml:space="preserve"> </w:t>
      </w:r>
      <w:proofErr w:type="spellStart"/>
      <w:r w:rsidRPr="75C19BE7">
        <w:rPr>
          <w:i/>
          <w:iCs/>
        </w:rPr>
        <w:t>hodgsoni</w:t>
      </w:r>
      <w:proofErr w:type="spellEnd"/>
      <w:r w:rsidRPr="00461AF4">
        <w:rPr>
          <w:i/>
          <w:iCs/>
        </w:rPr>
        <w:t xml:space="preserve">, </w:t>
      </w:r>
      <w:r w:rsidR="00461AF4">
        <w:rPr>
          <w:lang w:val="ru-RU"/>
        </w:rPr>
        <w:t>тибетский</w:t>
      </w:r>
      <w:r w:rsidR="00461AF4" w:rsidRPr="00461AF4">
        <w:rPr>
          <w:lang w:val="en-US"/>
        </w:rPr>
        <w:t xml:space="preserve"> </w:t>
      </w:r>
      <w:r w:rsidR="00461AF4">
        <w:rPr>
          <w:lang w:val="ru-RU"/>
        </w:rPr>
        <w:t>архар</w:t>
      </w:r>
    </w:p>
    <w:p w14:paraId="7E0F3401" w14:textId="07B54230" w:rsidR="00C13902" w:rsidRPr="00902788" w:rsidRDefault="00C13902" w:rsidP="00902788">
      <w:pPr>
        <w:spacing w:after="80" w:line="240" w:lineRule="auto"/>
        <w:ind w:left="567"/>
        <w:jc w:val="both"/>
        <w:rPr>
          <w:lang w:val="ru-RU"/>
        </w:rPr>
      </w:pPr>
      <w:r w:rsidRPr="75C19BE7">
        <w:rPr>
          <w:i/>
          <w:iCs/>
        </w:rPr>
        <w:t>Ovis</w:t>
      </w:r>
      <w:r w:rsidRPr="00902788">
        <w:rPr>
          <w:i/>
          <w:iCs/>
          <w:lang w:val="ru-RU"/>
        </w:rPr>
        <w:t xml:space="preserve"> </w:t>
      </w:r>
      <w:proofErr w:type="spellStart"/>
      <w:r w:rsidRPr="75C19BE7">
        <w:rPr>
          <w:i/>
          <w:iCs/>
        </w:rPr>
        <w:t>ammon</w:t>
      </w:r>
      <w:proofErr w:type="spellEnd"/>
      <w:r w:rsidRPr="00902788">
        <w:rPr>
          <w:i/>
          <w:iCs/>
          <w:lang w:val="ru-RU"/>
        </w:rPr>
        <w:t xml:space="preserve"> </w:t>
      </w:r>
      <w:r w:rsidRPr="75C19BE7">
        <w:rPr>
          <w:i/>
          <w:iCs/>
        </w:rPr>
        <w:t>jubata</w:t>
      </w:r>
      <w:r w:rsidRPr="00902788">
        <w:rPr>
          <w:i/>
          <w:iCs/>
          <w:lang w:val="ru-RU"/>
        </w:rPr>
        <w:t xml:space="preserve">, </w:t>
      </w:r>
      <w:r w:rsidR="00902788">
        <w:rPr>
          <w:lang w:val="ru-RU"/>
        </w:rPr>
        <w:t>с</w:t>
      </w:r>
      <w:r w:rsidR="00902788" w:rsidRPr="00902788">
        <w:rPr>
          <w:lang w:val="ru-RU"/>
        </w:rPr>
        <w:t>еверокитайский ар</w:t>
      </w:r>
      <w:r w:rsidR="00902788">
        <w:rPr>
          <w:lang w:val="ru-RU"/>
        </w:rPr>
        <w:t>хар</w:t>
      </w:r>
      <w:r w:rsidR="00902788" w:rsidRPr="00902788">
        <w:rPr>
          <w:lang w:val="ru-RU"/>
        </w:rPr>
        <w:t xml:space="preserve">, </w:t>
      </w:r>
      <w:proofErr w:type="spellStart"/>
      <w:r w:rsidR="00902788" w:rsidRPr="00902788">
        <w:rPr>
          <w:lang w:val="ru-RU"/>
        </w:rPr>
        <w:t>шаньсийский</w:t>
      </w:r>
      <w:proofErr w:type="spellEnd"/>
      <w:r w:rsidR="00902788" w:rsidRPr="00902788">
        <w:rPr>
          <w:lang w:val="ru-RU"/>
        </w:rPr>
        <w:t xml:space="preserve"> ар</w:t>
      </w:r>
      <w:r w:rsidR="00902788">
        <w:rPr>
          <w:lang w:val="ru-RU"/>
        </w:rPr>
        <w:t>хар</w:t>
      </w:r>
    </w:p>
    <w:p w14:paraId="284B119C" w14:textId="2F947445" w:rsidR="00C13902" w:rsidRPr="00902788" w:rsidRDefault="00C13902" w:rsidP="00461AF4">
      <w:pPr>
        <w:spacing w:after="80" w:line="240" w:lineRule="auto"/>
        <w:ind w:left="567"/>
        <w:jc w:val="both"/>
        <w:rPr>
          <w:i/>
          <w:iCs/>
          <w:lang w:val="ru-RU"/>
        </w:rPr>
      </w:pPr>
      <w:r w:rsidRPr="75C19BE7">
        <w:rPr>
          <w:i/>
          <w:iCs/>
        </w:rPr>
        <w:t>Ovis</w:t>
      </w:r>
      <w:r w:rsidRPr="00902788">
        <w:rPr>
          <w:i/>
          <w:iCs/>
          <w:lang w:val="ru-RU"/>
        </w:rPr>
        <w:t xml:space="preserve"> </w:t>
      </w:r>
      <w:proofErr w:type="spellStart"/>
      <w:r w:rsidRPr="75C19BE7">
        <w:rPr>
          <w:i/>
          <w:iCs/>
        </w:rPr>
        <w:t>ammon</w:t>
      </w:r>
      <w:proofErr w:type="spellEnd"/>
      <w:r w:rsidRPr="00902788">
        <w:rPr>
          <w:i/>
          <w:iCs/>
          <w:lang w:val="ru-RU"/>
        </w:rPr>
        <w:t xml:space="preserve"> </w:t>
      </w:r>
      <w:proofErr w:type="spellStart"/>
      <w:r w:rsidRPr="75C19BE7">
        <w:rPr>
          <w:i/>
          <w:iCs/>
        </w:rPr>
        <w:t>karelini</w:t>
      </w:r>
      <w:proofErr w:type="spellEnd"/>
      <w:r w:rsidRPr="00902788">
        <w:rPr>
          <w:i/>
          <w:iCs/>
          <w:lang w:val="ru-RU"/>
        </w:rPr>
        <w:t xml:space="preserve">, </w:t>
      </w:r>
      <w:r w:rsidR="00902788">
        <w:rPr>
          <w:lang w:val="ru-RU"/>
        </w:rPr>
        <w:t>тянь</w:t>
      </w:r>
      <w:r w:rsidR="00902788" w:rsidRPr="00902788">
        <w:rPr>
          <w:lang w:val="ru-RU"/>
        </w:rPr>
        <w:t>-</w:t>
      </w:r>
      <w:r w:rsidR="00902788">
        <w:rPr>
          <w:lang w:val="ru-RU"/>
        </w:rPr>
        <w:t>шаньский</w:t>
      </w:r>
      <w:r w:rsidR="00902788" w:rsidRPr="00902788">
        <w:rPr>
          <w:lang w:val="ru-RU"/>
        </w:rPr>
        <w:t xml:space="preserve"> </w:t>
      </w:r>
      <w:r w:rsidR="00902788">
        <w:rPr>
          <w:lang w:val="ru-RU"/>
        </w:rPr>
        <w:t>архар</w:t>
      </w:r>
    </w:p>
    <w:p w14:paraId="62EF6244" w14:textId="234BBFB7" w:rsidR="00C13902" w:rsidRPr="00902788" w:rsidRDefault="00C13902" w:rsidP="00461AF4">
      <w:pPr>
        <w:spacing w:after="80" w:line="240" w:lineRule="auto"/>
        <w:ind w:left="567"/>
        <w:jc w:val="both"/>
        <w:rPr>
          <w:i/>
          <w:iCs/>
          <w:lang w:val="en-US"/>
        </w:rPr>
      </w:pPr>
      <w:r w:rsidRPr="75C19BE7">
        <w:rPr>
          <w:i/>
          <w:iCs/>
        </w:rPr>
        <w:t>Ovis</w:t>
      </w:r>
      <w:r w:rsidRPr="00902788">
        <w:rPr>
          <w:i/>
          <w:iCs/>
          <w:lang w:val="en-US"/>
        </w:rPr>
        <w:t xml:space="preserve"> </w:t>
      </w:r>
      <w:proofErr w:type="spellStart"/>
      <w:r w:rsidRPr="75C19BE7">
        <w:rPr>
          <w:i/>
          <w:iCs/>
        </w:rPr>
        <w:t>ammon</w:t>
      </w:r>
      <w:proofErr w:type="spellEnd"/>
      <w:r w:rsidRPr="00902788">
        <w:rPr>
          <w:i/>
          <w:iCs/>
          <w:lang w:val="en-US"/>
        </w:rPr>
        <w:t xml:space="preserve"> </w:t>
      </w:r>
      <w:proofErr w:type="spellStart"/>
      <w:r w:rsidRPr="75C19BE7">
        <w:rPr>
          <w:i/>
          <w:iCs/>
        </w:rPr>
        <w:t>nigrimontana</w:t>
      </w:r>
      <w:proofErr w:type="spellEnd"/>
      <w:r w:rsidRPr="00902788">
        <w:rPr>
          <w:i/>
          <w:iCs/>
          <w:lang w:val="en-US"/>
        </w:rPr>
        <w:t xml:space="preserve">, </w:t>
      </w:r>
      <w:r w:rsidR="00902788">
        <w:rPr>
          <w:lang w:val="ru-RU"/>
        </w:rPr>
        <w:t>каратауский</w:t>
      </w:r>
      <w:r w:rsidR="00902788" w:rsidRPr="00902788">
        <w:rPr>
          <w:lang w:val="en-US"/>
        </w:rPr>
        <w:t xml:space="preserve"> </w:t>
      </w:r>
      <w:r w:rsidR="00902788">
        <w:rPr>
          <w:lang w:val="ru-RU"/>
        </w:rPr>
        <w:t>архар</w:t>
      </w:r>
    </w:p>
    <w:p w14:paraId="1499A751" w14:textId="5D2A1DB6" w:rsidR="00C13902" w:rsidRPr="00307BAD" w:rsidRDefault="00C13902" w:rsidP="00461AF4">
      <w:pPr>
        <w:spacing w:after="80" w:line="240" w:lineRule="auto"/>
        <w:ind w:left="567"/>
        <w:jc w:val="both"/>
        <w:rPr>
          <w:lang w:val="ru-RU"/>
        </w:rPr>
      </w:pPr>
      <w:proofErr w:type="spellStart"/>
      <w:r w:rsidRPr="00902788">
        <w:rPr>
          <w:i/>
          <w:iCs/>
          <w:lang w:val="it-IT"/>
        </w:rPr>
        <w:t>Ovis</w:t>
      </w:r>
      <w:proofErr w:type="spellEnd"/>
      <w:r w:rsidRPr="00307BAD">
        <w:rPr>
          <w:i/>
          <w:iCs/>
          <w:lang w:val="ru-RU"/>
        </w:rPr>
        <w:t xml:space="preserve"> </w:t>
      </w:r>
      <w:proofErr w:type="spellStart"/>
      <w:r w:rsidRPr="00902788">
        <w:rPr>
          <w:i/>
          <w:iCs/>
          <w:lang w:val="it-IT"/>
        </w:rPr>
        <w:t>ammon</w:t>
      </w:r>
      <w:proofErr w:type="spellEnd"/>
      <w:r w:rsidRPr="00307BAD">
        <w:rPr>
          <w:i/>
          <w:iCs/>
          <w:lang w:val="ru-RU"/>
        </w:rPr>
        <w:t xml:space="preserve"> </w:t>
      </w:r>
      <w:r w:rsidRPr="00902788">
        <w:rPr>
          <w:i/>
          <w:iCs/>
          <w:lang w:val="it-IT"/>
        </w:rPr>
        <w:t>polii</w:t>
      </w:r>
      <w:r w:rsidRPr="00307BAD">
        <w:rPr>
          <w:i/>
          <w:iCs/>
          <w:lang w:val="ru-RU"/>
        </w:rPr>
        <w:t xml:space="preserve">, </w:t>
      </w:r>
      <w:r w:rsidR="00307BAD">
        <w:rPr>
          <w:lang w:val="ru-RU"/>
        </w:rPr>
        <w:t>б</w:t>
      </w:r>
      <w:r w:rsidR="00307BAD" w:rsidRPr="00307BAD">
        <w:rPr>
          <w:lang w:val="ru-RU"/>
        </w:rPr>
        <w:t xml:space="preserve">аран Марко Поло, </w:t>
      </w:r>
      <w:r w:rsidR="00307BAD">
        <w:rPr>
          <w:lang w:val="ru-RU"/>
        </w:rPr>
        <w:t>п</w:t>
      </w:r>
      <w:r w:rsidR="00307BAD" w:rsidRPr="00307BAD">
        <w:rPr>
          <w:lang w:val="ru-RU"/>
        </w:rPr>
        <w:t>амирский архар</w:t>
      </w:r>
    </w:p>
    <w:p w14:paraId="65B49562" w14:textId="675A234F" w:rsidR="00C13902" w:rsidRPr="00307BAD" w:rsidRDefault="00C13902" w:rsidP="00461AF4">
      <w:pPr>
        <w:spacing w:after="80" w:line="240" w:lineRule="auto"/>
        <w:ind w:left="567"/>
        <w:jc w:val="both"/>
        <w:rPr>
          <w:lang w:val="ru-RU"/>
        </w:rPr>
      </w:pPr>
      <w:r w:rsidRPr="75C19BE7">
        <w:rPr>
          <w:i/>
          <w:iCs/>
        </w:rPr>
        <w:t>Ovis</w:t>
      </w:r>
      <w:r w:rsidRPr="00307BAD">
        <w:rPr>
          <w:i/>
          <w:iCs/>
          <w:lang w:val="ru-RU"/>
        </w:rPr>
        <w:t xml:space="preserve"> </w:t>
      </w:r>
      <w:proofErr w:type="spellStart"/>
      <w:r w:rsidRPr="75C19BE7">
        <w:rPr>
          <w:i/>
          <w:iCs/>
        </w:rPr>
        <w:t>ammon</w:t>
      </w:r>
      <w:proofErr w:type="spellEnd"/>
      <w:r w:rsidRPr="00307BAD">
        <w:rPr>
          <w:i/>
          <w:iCs/>
          <w:lang w:val="ru-RU"/>
        </w:rPr>
        <w:t xml:space="preserve"> </w:t>
      </w:r>
      <w:proofErr w:type="spellStart"/>
      <w:r w:rsidRPr="75C19BE7">
        <w:rPr>
          <w:i/>
          <w:iCs/>
        </w:rPr>
        <w:t>severtzovi</w:t>
      </w:r>
      <w:proofErr w:type="spellEnd"/>
      <w:r w:rsidRPr="00307BAD">
        <w:rPr>
          <w:i/>
          <w:iCs/>
          <w:lang w:val="ru-RU"/>
        </w:rPr>
        <w:t xml:space="preserve">, </w:t>
      </w:r>
      <w:r w:rsidR="00307BAD">
        <w:rPr>
          <w:lang w:val="ru-RU"/>
        </w:rPr>
        <w:t>архар</w:t>
      </w:r>
      <w:r w:rsidR="00307BAD" w:rsidRPr="00307BAD">
        <w:rPr>
          <w:lang w:val="ru-RU"/>
        </w:rPr>
        <w:t xml:space="preserve"> </w:t>
      </w:r>
      <w:r w:rsidR="00307BAD">
        <w:rPr>
          <w:lang w:val="ru-RU"/>
        </w:rPr>
        <w:t>Северцева</w:t>
      </w:r>
    </w:p>
    <w:p w14:paraId="5BD3AAF7" w14:textId="77777777" w:rsidR="00C13902" w:rsidRPr="00307BAD" w:rsidRDefault="00C13902" w:rsidP="00046EA7">
      <w:pPr>
        <w:spacing w:after="0" w:line="240" w:lineRule="auto"/>
        <w:ind w:left="567" w:hanging="567"/>
        <w:jc w:val="both"/>
        <w:rPr>
          <w:lang w:val="ru-RU"/>
        </w:rPr>
      </w:pPr>
    </w:p>
    <w:p w14:paraId="26D9EF08" w14:textId="3D0208CA" w:rsidR="0058248E" w:rsidRPr="00BC7B54" w:rsidRDefault="0058248E" w:rsidP="00046EA7">
      <w:pPr>
        <w:pStyle w:val="ListParagraph"/>
        <w:numPr>
          <w:ilvl w:val="0"/>
          <w:numId w:val="23"/>
        </w:numPr>
        <w:spacing w:after="0" w:line="240" w:lineRule="auto"/>
        <w:ind w:left="567" w:hanging="567"/>
        <w:jc w:val="both"/>
        <w:rPr>
          <w:lang w:val="ru-RU"/>
        </w:rPr>
      </w:pPr>
      <w:r w:rsidRPr="00BC7B54">
        <w:rPr>
          <w:lang w:val="ru-RU"/>
        </w:rPr>
        <w:t xml:space="preserve">Поскольку таксономия подвидов остается нерешенной, большинство признанных подвидов пересекают международные границы, а вид встречается во многих странах с различными режимами управления, в данном обзорном отчете </w:t>
      </w:r>
      <w:r w:rsidRPr="00BC7B54">
        <w:rPr>
          <w:i/>
        </w:rPr>
        <w:t>Ovis</w:t>
      </w:r>
      <w:r w:rsidRPr="00BC7B54">
        <w:rPr>
          <w:i/>
          <w:lang w:val="ru-RU"/>
        </w:rPr>
        <w:t xml:space="preserve"> </w:t>
      </w:r>
      <w:proofErr w:type="spellStart"/>
      <w:r w:rsidRPr="00BC7B54">
        <w:rPr>
          <w:i/>
        </w:rPr>
        <w:t>ammon</w:t>
      </w:r>
      <w:proofErr w:type="spellEnd"/>
      <w:r w:rsidRPr="00BC7B54">
        <w:rPr>
          <w:lang w:val="ru-RU"/>
        </w:rPr>
        <w:t xml:space="preserve"> рассматривается не по подвидам, а по странам (и, где это уместно, по популяциям). В тех случаях, когда подвиды хорошо определены и признаны по территории ареала, указывается подвидовая принадлежность популяций.</w:t>
      </w:r>
    </w:p>
    <w:p w14:paraId="11B3C1ED" w14:textId="77777777" w:rsidR="0058248E" w:rsidRPr="0058248E" w:rsidRDefault="0058248E" w:rsidP="00582146">
      <w:pPr>
        <w:spacing w:after="0" w:line="240" w:lineRule="auto"/>
        <w:ind w:left="142"/>
        <w:rPr>
          <w:lang w:val="ru-RU"/>
        </w:rPr>
      </w:pPr>
    </w:p>
    <w:p w14:paraId="49F48782" w14:textId="77777777" w:rsidR="001632FA" w:rsidRPr="0058248E" w:rsidRDefault="001632FA" w:rsidP="00582146">
      <w:pPr>
        <w:spacing w:after="0" w:line="240" w:lineRule="auto"/>
        <w:ind w:left="142"/>
        <w:rPr>
          <w:lang w:val="ru-RU"/>
        </w:rPr>
      </w:pPr>
    </w:p>
    <w:p w14:paraId="55C308DE" w14:textId="3A13FED3" w:rsidR="007D4D40" w:rsidRPr="00344BC9" w:rsidRDefault="003522DA" w:rsidP="00C85B10">
      <w:pPr>
        <w:pStyle w:val="ListParagraph"/>
        <w:numPr>
          <w:ilvl w:val="0"/>
          <w:numId w:val="1"/>
        </w:numPr>
        <w:spacing w:after="0" w:line="240" w:lineRule="auto"/>
        <w:ind w:left="567" w:hanging="567"/>
        <w:outlineLvl w:val="0"/>
        <w:rPr>
          <w:rFonts w:cs="Arial"/>
          <w:b/>
          <w:bCs/>
        </w:rPr>
      </w:pPr>
      <w:bookmarkStart w:id="7" w:name="_Toc174373118"/>
      <w:proofErr w:type="spellStart"/>
      <w:r w:rsidRPr="00344BC9">
        <w:rPr>
          <w:rFonts w:cs="Arial"/>
          <w:b/>
          <w:bCs/>
        </w:rPr>
        <w:t>Природоохранный</w:t>
      </w:r>
      <w:proofErr w:type="spellEnd"/>
      <w:r w:rsidRPr="00344BC9">
        <w:rPr>
          <w:rFonts w:cs="Arial"/>
          <w:b/>
          <w:bCs/>
        </w:rPr>
        <w:t xml:space="preserve"> </w:t>
      </w:r>
      <w:proofErr w:type="spellStart"/>
      <w:r w:rsidRPr="00344BC9">
        <w:rPr>
          <w:rFonts w:cs="Arial"/>
          <w:b/>
          <w:bCs/>
        </w:rPr>
        <w:t>статус</w:t>
      </w:r>
      <w:proofErr w:type="spellEnd"/>
      <w:r w:rsidRPr="00344BC9">
        <w:rPr>
          <w:rFonts w:cs="Arial"/>
          <w:b/>
          <w:bCs/>
        </w:rPr>
        <w:t xml:space="preserve"> </w:t>
      </w:r>
      <w:proofErr w:type="spellStart"/>
      <w:r w:rsidRPr="00344BC9">
        <w:rPr>
          <w:rFonts w:cs="Arial"/>
          <w:b/>
          <w:bCs/>
        </w:rPr>
        <w:t>архара</w:t>
      </w:r>
      <w:bookmarkEnd w:id="7"/>
      <w:proofErr w:type="spellEnd"/>
    </w:p>
    <w:p w14:paraId="36381B05" w14:textId="77777777" w:rsidR="00E62CC0" w:rsidRDefault="00E62CC0" w:rsidP="00582146">
      <w:pPr>
        <w:spacing w:after="0" w:line="240" w:lineRule="auto"/>
        <w:ind w:left="142"/>
      </w:pPr>
    </w:p>
    <w:p w14:paraId="6EECC255" w14:textId="55C51DBA" w:rsidR="0010325F" w:rsidRPr="00344BC9" w:rsidRDefault="003522DA" w:rsidP="00C85B10">
      <w:pPr>
        <w:pStyle w:val="ListParagraph"/>
        <w:numPr>
          <w:ilvl w:val="0"/>
          <w:numId w:val="23"/>
        </w:numPr>
        <w:spacing w:after="0" w:line="240" w:lineRule="auto"/>
        <w:ind w:left="567" w:hanging="567"/>
        <w:jc w:val="both"/>
        <w:rPr>
          <w:lang w:val="ru-RU"/>
        </w:rPr>
      </w:pPr>
      <w:r w:rsidRPr="00344BC9">
        <w:rPr>
          <w:lang w:val="ru-RU"/>
        </w:rPr>
        <w:t xml:space="preserve">В данном обзорном отчете дается оценка статуса вида на основе имеющейся у консультанта информации из национальных отчетов, недавней оценки </w:t>
      </w:r>
      <w:r w:rsidR="003B683B">
        <w:rPr>
          <w:lang w:val="ru-RU"/>
        </w:rPr>
        <w:t xml:space="preserve">в </w:t>
      </w:r>
      <w:r w:rsidRPr="00344BC9">
        <w:rPr>
          <w:lang w:val="ru-RU"/>
        </w:rPr>
        <w:t>Красном списке МСОП, информации из проектов, в которых он принимал участие, экспертной информации, серой литературы, научных работ и других соответствующих источников.</w:t>
      </w:r>
    </w:p>
    <w:p w14:paraId="0E774D5B" w14:textId="77777777" w:rsidR="003522DA" w:rsidRPr="003522DA" w:rsidRDefault="003522DA" w:rsidP="00582146">
      <w:pPr>
        <w:spacing w:after="0" w:line="240" w:lineRule="auto"/>
        <w:ind w:left="142"/>
        <w:rPr>
          <w:lang w:val="ru-RU"/>
        </w:rPr>
      </w:pPr>
    </w:p>
    <w:p w14:paraId="7B18137D" w14:textId="69F2C89A" w:rsidR="003522DA" w:rsidRPr="00344BC9" w:rsidRDefault="003522DA" w:rsidP="003B683B">
      <w:pPr>
        <w:pStyle w:val="ListParagraph"/>
        <w:numPr>
          <w:ilvl w:val="0"/>
          <w:numId w:val="23"/>
        </w:numPr>
        <w:spacing w:after="0" w:line="240" w:lineRule="auto"/>
        <w:ind w:left="567" w:hanging="567"/>
        <w:jc w:val="both"/>
        <w:rPr>
          <w:lang w:val="ru-RU"/>
        </w:rPr>
      </w:pPr>
      <w:r w:rsidRPr="00344BC9">
        <w:rPr>
          <w:lang w:val="ru-RU"/>
        </w:rPr>
        <w:t xml:space="preserve">В Красном списке МСОП архары оценены как «Близко </w:t>
      </w:r>
      <w:r w:rsidR="00C2153F" w:rsidRPr="00344BC9">
        <w:rPr>
          <w:lang w:val="ru-RU"/>
        </w:rPr>
        <w:t>к уязвимому положению</w:t>
      </w:r>
      <w:r w:rsidRPr="00344BC9">
        <w:rPr>
          <w:lang w:val="ru-RU"/>
        </w:rPr>
        <w:t>» (</w:t>
      </w:r>
      <w:r w:rsidRPr="003B683B">
        <w:rPr>
          <w:lang w:val="ru-RU"/>
        </w:rPr>
        <w:t>NT</w:t>
      </w:r>
      <w:r w:rsidRPr="00344BC9">
        <w:rPr>
          <w:lang w:val="ru-RU"/>
        </w:rPr>
        <w:t xml:space="preserve">), поскольку считается, что этот вид находится в состоянии значительного </w:t>
      </w:r>
      <w:r w:rsidRPr="00344BC9">
        <w:rPr>
          <w:lang w:val="ru-RU"/>
        </w:rPr>
        <w:lastRenderedPageBreak/>
        <w:t xml:space="preserve">сокращения (но, вероятно, со скоростью менее, но приближающейся к 30% за три поколения, взятые за 24 года) из-за браконьерства и конкуренции со скотом, вероятно, усугубляемой воздействием продолжающегося изменения климата, что делает вид близким к квалификации «Уязвимый» по критерию </w:t>
      </w:r>
      <w:r w:rsidRPr="003B683B">
        <w:rPr>
          <w:lang w:val="ru-RU"/>
        </w:rPr>
        <w:t>A</w:t>
      </w:r>
      <w:r w:rsidRPr="00344BC9">
        <w:rPr>
          <w:lang w:val="ru-RU"/>
        </w:rPr>
        <w:t>2</w:t>
      </w:r>
      <w:r w:rsidRPr="003B683B">
        <w:rPr>
          <w:lang w:val="ru-RU"/>
        </w:rPr>
        <w:t>de</w:t>
      </w:r>
      <w:r w:rsidRPr="00344BC9">
        <w:rPr>
          <w:lang w:val="ru-RU"/>
        </w:rPr>
        <w:t>" (</w:t>
      </w:r>
      <w:r w:rsidRPr="003B683B">
        <w:rPr>
          <w:lang w:val="ru-RU"/>
        </w:rPr>
        <w:t>Reading</w:t>
      </w:r>
      <w:r w:rsidRPr="00344BC9">
        <w:rPr>
          <w:lang w:val="ru-RU"/>
        </w:rPr>
        <w:t xml:space="preserve"> </w:t>
      </w:r>
      <w:r w:rsidRPr="003B683B">
        <w:rPr>
          <w:lang w:val="ru-RU"/>
        </w:rPr>
        <w:t>et</w:t>
      </w:r>
      <w:r w:rsidRPr="00344BC9">
        <w:rPr>
          <w:lang w:val="ru-RU"/>
        </w:rPr>
        <w:t xml:space="preserve"> </w:t>
      </w:r>
      <w:r w:rsidRPr="003B683B">
        <w:rPr>
          <w:lang w:val="ru-RU"/>
        </w:rPr>
        <w:t>al</w:t>
      </w:r>
      <w:r w:rsidRPr="00344BC9">
        <w:rPr>
          <w:lang w:val="ru-RU"/>
        </w:rPr>
        <w:t xml:space="preserve">., 2020). </w:t>
      </w:r>
    </w:p>
    <w:p w14:paraId="65B0AB3A" w14:textId="77777777" w:rsidR="003522DA" w:rsidRPr="00A77377" w:rsidRDefault="003522DA" w:rsidP="00582146">
      <w:pPr>
        <w:spacing w:after="0" w:line="240" w:lineRule="auto"/>
        <w:ind w:left="142"/>
        <w:rPr>
          <w:lang w:val="ru-RU"/>
        </w:rPr>
      </w:pPr>
    </w:p>
    <w:p w14:paraId="0C22EA0A" w14:textId="58F57F32" w:rsidR="00590CAB" w:rsidRDefault="003522DA" w:rsidP="00701861">
      <w:pPr>
        <w:pStyle w:val="ListParagraph"/>
        <w:numPr>
          <w:ilvl w:val="0"/>
          <w:numId w:val="23"/>
        </w:numPr>
        <w:spacing w:after="0" w:line="240" w:lineRule="auto"/>
        <w:ind w:left="567" w:hanging="567"/>
        <w:jc w:val="both"/>
        <w:rPr>
          <w:lang w:val="ru-RU"/>
        </w:rPr>
      </w:pPr>
      <w:r w:rsidRPr="00422137">
        <w:rPr>
          <w:lang w:val="ru-RU"/>
        </w:rPr>
        <w:t>Только следующие подвиды были оценены в Красном списке МСОП (</w:t>
      </w:r>
      <w:r w:rsidRPr="003B683B">
        <w:rPr>
          <w:lang w:val="ru-RU"/>
        </w:rPr>
        <w:t>Reading</w:t>
      </w:r>
      <w:r w:rsidRPr="00422137">
        <w:rPr>
          <w:lang w:val="ru-RU"/>
        </w:rPr>
        <w:t xml:space="preserve"> </w:t>
      </w:r>
      <w:r w:rsidRPr="003B683B">
        <w:rPr>
          <w:lang w:val="ru-RU"/>
        </w:rPr>
        <w:t>et</w:t>
      </w:r>
      <w:r w:rsidRPr="00422137">
        <w:rPr>
          <w:lang w:val="ru-RU"/>
        </w:rPr>
        <w:t xml:space="preserve"> </w:t>
      </w:r>
      <w:r w:rsidRPr="003B683B">
        <w:rPr>
          <w:lang w:val="ru-RU"/>
        </w:rPr>
        <w:t>al</w:t>
      </w:r>
      <w:r w:rsidRPr="00422137">
        <w:rPr>
          <w:lang w:val="ru-RU"/>
        </w:rPr>
        <w:t>., 2020) на уровне подвидов:</w:t>
      </w:r>
    </w:p>
    <w:p w14:paraId="4F0D46A6" w14:textId="77777777" w:rsidR="00701861" w:rsidRPr="00701861" w:rsidRDefault="00701861" w:rsidP="00701861">
      <w:pPr>
        <w:pStyle w:val="ListParagraph"/>
        <w:spacing w:after="0" w:line="240" w:lineRule="auto"/>
        <w:ind w:left="567"/>
        <w:jc w:val="both"/>
        <w:rPr>
          <w:lang w:val="ru-RU"/>
        </w:rPr>
      </w:pPr>
    </w:p>
    <w:p w14:paraId="5DDA80AC" w14:textId="5B8F620D" w:rsidR="00D26318" w:rsidRPr="003522DA" w:rsidRDefault="00D26318" w:rsidP="00590CAB">
      <w:pPr>
        <w:pStyle w:val="ListParagraph"/>
        <w:numPr>
          <w:ilvl w:val="0"/>
          <w:numId w:val="16"/>
        </w:numPr>
        <w:spacing w:after="80" w:line="240" w:lineRule="auto"/>
        <w:ind w:left="1134" w:hanging="567"/>
        <w:contextualSpacing w:val="0"/>
        <w:jc w:val="both"/>
        <w:rPr>
          <w:lang w:val="ru-RU"/>
        </w:rPr>
      </w:pPr>
      <w:r w:rsidRPr="75C19BE7">
        <w:rPr>
          <w:i/>
          <w:iCs/>
        </w:rPr>
        <w:t>O</w:t>
      </w:r>
      <w:r w:rsidR="0099310B" w:rsidRPr="003522DA">
        <w:rPr>
          <w:i/>
          <w:iCs/>
          <w:lang w:val="ru-RU"/>
        </w:rPr>
        <w:t>.</w:t>
      </w:r>
      <w:r w:rsidRPr="003522DA">
        <w:rPr>
          <w:i/>
          <w:iCs/>
          <w:lang w:val="ru-RU"/>
        </w:rPr>
        <w:t xml:space="preserve"> </w:t>
      </w:r>
      <w:r w:rsidR="0099310B" w:rsidRPr="75C19BE7">
        <w:rPr>
          <w:i/>
          <w:iCs/>
        </w:rPr>
        <w:t>a</w:t>
      </w:r>
      <w:r w:rsidR="0099310B" w:rsidRPr="003522DA">
        <w:rPr>
          <w:i/>
          <w:iCs/>
          <w:lang w:val="ru-RU"/>
        </w:rPr>
        <w:t>.</w:t>
      </w:r>
      <w:r w:rsidRPr="003522DA">
        <w:rPr>
          <w:i/>
          <w:iCs/>
          <w:lang w:val="ru-RU"/>
        </w:rPr>
        <w:t xml:space="preserve"> </w:t>
      </w:r>
      <w:r w:rsidRPr="75C19BE7">
        <w:rPr>
          <w:i/>
          <w:iCs/>
        </w:rPr>
        <w:t>jubata</w:t>
      </w:r>
      <w:r w:rsidR="00004689" w:rsidRPr="003522DA">
        <w:rPr>
          <w:lang w:val="ru-RU"/>
        </w:rPr>
        <w:t xml:space="preserve">: </w:t>
      </w:r>
      <w:r w:rsidR="00C2153F">
        <w:rPr>
          <w:lang w:val="ru-RU"/>
        </w:rPr>
        <w:t>«</w:t>
      </w:r>
      <w:r w:rsidR="00C2153F" w:rsidRPr="00C2153F">
        <w:rPr>
          <w:lang w:val="ru-RU"/>
        </w:rPr>
        <w:t>Исчезнувши</w:t>
      </w:r>
      <w:r w:rsidR="00C2153F">
        <w:rPr>
          <w:lang w:val="ru-RU"/>
        </w:rPr>
        <w:t xml:space="preserve">й» </w:t>
      </w:r>
      <w:r w:rsidR="00C2153F" w:rsidRPr="00C2153F">
        <w:rPr>
          <w:lang w:val="ru-RU"/>
        </w:rPr>
        <w:t>(</w:t>
      </w:r>
      <w:r w:rsidR="00C2153F">
        <w:rPr>
          <w:lang w:val="de-DE"/>
        </w:rPr>
        <w:t>EX</w:t>
      </w:r>
      <w:r w:rsidR="00C2153F" w:rsidRPr="00C2153F">
        <w:rPr>
          <w:lang w:val="ru-RU"/>
        </w:rPr>
        <w:t>)</w:t>
      </w:r>
      <w:r w:rsidR="003522DA" w:rsidRPr="003522DA">
        <w:rPr>
          <w:lang w:val="ru-RU"/>
        </w:rPr>
        <w:t xml:space="preserve"> (на основе обзора литературы, интервью и полевых работ</w:t>
      </w:r>
      <w:r w:rsidR="00701861" w:rsidRPr="00701861">
        <w:rPr>
          <w:lang w:val="ru-RU"/>
        </w:rPr>
        <w:t xml:space="preserve"> </w:t>
      </w:r>
      <w:r w:rsidR="00701861" w:rsidRPr="003522DA">
        <w:rPr>
          <w:lang w:val="ru-RU"/>
        </w:rPr>
        <w:t>в течение нескольких десятилетий не было обнаружено ни одной встречи</w:t>
      </w:r>
      <w:r w:rsidR="003522DA" w:rsidRPr="003522DA">
        <w:rPr>
          <w:lang w:val="ru-RU"/>
        </w:rPr>
        <w:t>).</w:t>
      </w:r>
    </w:p>
    <w:p w14:paraId="36F26AAD" w14:textId="0856211F" w:rsidR="00D26318" w:rsidRPr="003522DA" w:rsidRDefault="00D26318" w:rsidP="00590CAB">
      <w:pPr>
        <w:pStyle w:val="ListParagraph"/>
        <w:numPr>
          <w:ilvl w:val="0"/>
          <w:numId w:val="16"/>
        </w:numPr>
        <w:spacing w:after="80" w:line="240" w:lineRule="auto"/>
        <w:ind w:left="1134" w:hanging="567"/>
        <w:contextualSpacing w:val="0"/>
        <w:jc w:val="both"/>
        <w:rPr>
          <w:lang w:val="ru-RU"/>
        </w:rPr>
      </w:pPr>
      <w:r w:rsidRPr="75C19BE7">
        <w:rPr>
          <w:i/>
          <w:iCs/>
        </w:rPr>
        <w:t>O</w:t>
      </w:r>
      <w:r w:rsidR="0099310B" w:rsidRPr="003522DA">
        <w:rPr>
          <w:i/>
          <w:iCs/>
          <w:lang w:val="ru-RU"/>
        </w:rPr>
        <w:t>.</w:t>
      </w:r>
      <w:r w:rsidRPr="003522DA">
        <w:rPr>
          <w:i/>
          <w:iCs/>
          <w:lang w:val="ru-RU"/>
        </w:rPr>
        <w:t xml:space="preserve"> </w:t>
      </w:r>
      <w:r w:rsidR="0099310B" w:rsidRPr="75C19BE7">
        <w:rPr>
          <w:i/>
          <w:iCs/>
        </w:rPr>
        <w:t>a</w:t>
      </w:r>
      <w:r w:rsidR="0099310B" w:rsidRPr="003522DA">
        <w:rPr>
          <w:i/>
          <w:iCs/>
          <w:lang w:val="ru-RU"/>
        </w:rPr>
        <w:t>.</w:t>
      </w:r>
      <w:r w:rsidRPr="003522DA">
        <w:rPr>
          <w:i/>
          <w:iCs/>
          <w:lang w:val="ru-RU"/>
        </w:rPr>
        <w:t xml:space="preserve"> </w:t>
      </w:r>
      <w:proofErr w:type="spellStart"/>
      <w:r w:rsidRPr="75C19BE7">
        <w:rPr>
          <w:i/>
          <w:iCs/>
        </w:rPr>
        <w:t>nigrimontana</w:t>
      </w:r>
      <w:proofErr w:type="spellEnd"/>
      <w:r w:rsidR="00004689" w:rsidRPr="003522DA">
        <w:rPr>
          <w:lang w:val="ru-RU"/>
        </w:rPr>
        <w:t xml:space="preserve">: </w:t>
      </w:r>
      <w:r w:rsidR="00C2153F">
        <w:rPr>
          <w:lang w:val="ru-RU"/>
        </w:rPr>
        <w:t>«</w:t>
      </w:r>
      <w:r w:rsidR="00C2153F" w:rsidRPr="00C2153F">
        <w:rPr>
          <w:lang w:val="ru-RU"/>
        </w:rPr>
        <w:t>Вымирающи</w:t>
      </w:r>
      <w:r w:rsidR="00C2153F">
        <w:rPr>
          <w:lang w:val="ru-RU"/>
        </w:rPr>
        <w:t xml:space="preserve">й» </w:t>
      </w:r>
      <w:r w:rsidR="00C2153F" w:rsidRPr="00C2153F">
        <w:rPr>
          <w:lang w:val="ru-RU"/>
        </w:rPr>
        <w:t>(</w:t>
      </w:r>
      <w:r w:rsidR="00C2153F">
        <w:rPr>
          <w:lang w:val="de-DE"/>
        </w:rPr>
        <w:t>EN</w:t>
      </w:r>
      <w:r w:rsidR="00C2153F" w:rsidRPr="00C2153F">
        <w:rPr>
          <w:lang w:val="ru-RU"/>
        </w:rPr>
        <w:t>)</w:t>
      </w:r>
      <w:r w:rsidR="003522DA" w:rsidRPr="003522DA">
        <w:rPr>
          <w:lang w:val="ru-RU"/>
        </w:rPr>
        <w:t xml:space="preserve"> (</w:t>
      </w:r>
      <w:r w:rsidR="003522DA" w:rsidRPr="003522DA">
        <w:t>B</w:t>
      </w:r>
      <w:r w:rsidR="003522DA" w:rsidRPr="003522DA">
        <w:rPr>
          <w:lang w:val="ru-RU"/>
        </w:rPr>
        <w:t>1</w:t>
      </w:r>
      <w:r w:rsidR="003522DA" w:rsidRPr="003522DA">
        <w:t>ab</w:t>
      </w:r>
      <w:r w:rsidR="003522DA" w:rsidRPr="003522DA">
        <w:rPr>
          <w:lang w:val="ru-RU"/>
        </w:rPr>
        <w:t xml:space="preserve"> (</w:t>
      </w:r>
      <w:r w:rsidR="003522DA" w:rsidRPr="003522DA">
        <w:t>iii</w:t>
      </w:r>
      <w:r w:rsidR="003522DA" w:rsidRPr="003522DA">
        <w:rPr>
          <w:lang w:val="ru-RU"/>
        </w:rPr>
        <w:t xml:space="preserve">, </w:t>
      </w:r>
      <w:r w:rsidR="003522DA" w:rsidRPr="003522DA">
        <w:t>v</w:t>
      </w:r>
      <w:r w:rsidR="003522DA" w:rsidRPr="003522DA">
        <w:rPr>
          <w:lang w:val="ru-RU"/>
        </w:rPr>
        <w:t xml:space="preserve">), </w:t>
      </w:r>
      <w:r w:rsidR="003522DA" w:rsidRPr="003522DA">
        <w:t>D</w:t>
      </w:r>
      <w:r w:rsidR="003522DA" w:rsidRPr="003522DA">
        <w:rPr>
          <w:lang w:val="ru-RU"/>
        </w:rPr>
        <w:t xml:space="preserve">, площадь ареала менее 5 000 км², </w:t>
      </w:r>
      <w:r w:rsidR="003522DA" w:rsidRPr="00590CAB">
        <w:rPr>
          <w:i/>
          <w:iCs/>
        </w:rPr>
        <w:t>только</w:t>
      </w:r>
      <w:r w:rsidR="003522DA" w:rsidRPr="003522DA">
        <w:rPr>
          <w:lang w:val="ru-RU"/>
        </w:rPr>
        <w:t xml:space="preserve"> одно местонахождение, предполагаемое продолжающееся сокращение численности; менее 250 половозрелых особей).</w:t>
      </w:r>
    </w:p>
    <w:p w14:paraId="04FC7085" w14:textId="370791EC" w:rsidR="00D55D31" w:rsidRPr="00C2153F" w:rsidRDefault="00D26318" w:rsidP="00590CAB">
      <w:pPr>
        <w:pStyle w:val="ListParagraph"/>
        <w:numPr>
          <w:ilvl w:val="0"/>
          <w:numId w:val="16"/>
        </w:numPr>
        <w:spacing w:after="80" w:line="240" w:lineRule="auto"/>
        <w:ind w:left="1134" w:hanging="567"/>
        <w:contextualSpacing w:val="0"/>
        <w:jc w:val="both"/>
        <w:rPr>
          <w:lang w:val="ru-RU"/>
        </w:rPr>
      </w:pPr>
      <w:r w:rsidRPr="75C19BE7">
        <w:rPr>
          <w:i/>
          <w:iCs/>
        </w:rPr>
        <w:t>O</w:t>
      </w:r>
      <w:r w:rsidR="0099310B" w:rsidRPr="00C2153F">
        <w:rPr>
          <w:i/>
          <w:iCs/>
          <w:lang w:val="ru-RU"/>
        </w:rPr>
        <w:t>.</w:t>
      </w:r>
      <w:r w:rsidRPr="00C2153F">
        <w:rPr>
          <w:i/>
          <w:iCs/>
          <w:lang w:val="ru-RU"/>
        </w:rPr>
        <w:t xml:space="preserve"> </w:t>
      </w:r>
      <w:r w:rsidRPr="75C19BE7">
        <w:rPr>
          <w:i/>
          <w:iCs/>
        </w:rPr>
        <w:t>a</w:t>
      </w:r>
      <w:r w:rsidR="0099310B" w:rsidRPr="00C2153F">
        <w:rPr>
          <w:i/>
          <w:iCs/>
          <w:lang w:val="ru-RU"/>
        </w:rPr>
        <w:t>.</w:t>
      </w:r>
      <w:r w:rsidRPr="00C2153F">
        <w:rPr>
          <w:i/>
          <w:iCs/>
          <w:lang w:val="ru-RU"/>
        </w:rPr>
        <w:t xml:space="preserve"> </w:t>
      </w:r>
      <w:proofErr w:type="spellStart"/>
      <w:r w:rsidRPr="75C19BE7">
        <w:rPr>
          <w:i/>
          <w:iCs/>
        </w:rPr>
        <w:t>severtzovi</w:t>
      </w:r>
      <w:proofErr w:type="spellEnd"/>
      <w:r w:rsidR="00D55D31" w:rsidRPr="00C2153F">
        <w:rPr>
          <w:lang w:val="ru-RU"/>
        </w:rPr>
        <w:t>:</w:t>
      </w:r>
      <w:r w:rsidRPr="00C2153F">
        <w:rPr>
          <w:lang w:val="ru-RU"/>
        </w:rPr>
        <w:t xml:space="preserve"> </w:t>
      </w:r>
      <w:r w:rsidR="00C2153F">
        <w:rPr>
          <w:lang w:val="ru-RU"/>
        </w:rPr>
        <w:t>«</w:t>
      </w:r>
      <w:r w:rsidR="00C2153F" w:rsidRPr="00C2153F">
        <w:rPr>
          <w:lang w:val="ru-RU"/>
        </w:rPr>
        <w:t>Уязвимый</w:t>
      </w:r>
      <w:r w:rsidR="00C2153F">
        <w:rPr>
          <w:lang w:val="ru-RU"/>
        </w:rPr>
        <w:t xml:space="preserve">» </w:t>
      </w:r>
      <w:r w:rsidR="00C2153F" w:rsidRPr="00C2153F">
        <w:rPr>
          <w:lang w:val="ru-RU"/>
        </w:rPr>
        <w:t>(</w:t>
      </w:r>
      <w:r w:rsidR="00C2153F">
        <w:rPr>
          <w:lang w:val="de-DE"/>
        </w:rPr>
        <w:t>VU</w:t>
      </w:r>
      <w:r w:rsidR="00C2153F" w:rsidRPr="00C2153F">
        <w:rPr>
          <w:lang w:val="ru-RU"/>
        </w:rPr>
        <w:t>) (</w:t>
      </w:r>
      <w:r w:rsidR="00C2153F" w:rsidRPr="00C2153F">
        <w:t>B</w:t>
      </w:r>
      <w:r w:rsidR="00C2153F" w:rsidRPr="00C2153F">
        <w:rPr>
          <w:lang w:val="ru-RU"/>
        </w:rPr>
        <w:t>2</w:t>
      </w:r>
      <w:r w:rsidR="00C2153F" w:rsidRPr="00C2153F">
        <w:t>ab</w:t>
      </w:r>
      <w:r w:rsidR="00C2153F" w:rsidRPr="00C2153F">
        <w:rPr>
          <w:lang w:val="ru-RU"/>
        </w:rPr>
        <w:t xml:space="preserve"> (</w:t>
      </w:r>
      <w:r w:rsidR="00C2153F" w:rsidRPr="00C2153F">
        <w:t>iii</w:t>
      </w:r>
      <w:r w:rsidR="00C2153F" w:rsidRPr="00C2153F">
        <w:rPr>
          <w:lang w:val="ru-RU"/>
        </w:rPr>
        <w:t xml:space="preserve">, </w:t>
      </w:r>
      <w:r w:rsidR="00C2153F" w:rsidRPr="00C2153F">
        <w:t>iv</w:t>
      </w:r>
      <w:r w:rsidR="00C2153F" w:rsidRPr="00C2153F">
        <w:rPr>
          <w:lang w:val="ru-RU"/>
        </w:rPr>
        <w:t xml:space="preserve">), </w:t>
      </w:r>
      <w:r w:rsidR="00C2153F" w:rsidRPr="00C2153F">
        <w:t>C</w:t>
      </w:r>
      <w:r w:rsidR="00C2153F" w:rsidRPr="00C2153F">
        <w:rPr>
          <w:lang w:val="ru-RU"/>
        </w:rPr>
        <w:t xml:space="preserve">1, площадь обитания менее 2 000 км², менее 10 местонахождений, наблюдается или предполагается продолжающееся сокращение </w:t>
      </w:r>
      <w:r w:rsidR="00C2153F" w:rsidRPr="00590CAB">
        <w:rPr>
          <w:i/>
          <w:iCs/>
        </w:rPr>
        <w:t>численности</w:t>
      </w:r>
      <w:r w:rsidR="00C2153F" w:rsidRPr="00C2153F">
        <w:rPr>
          <w:lang w:val="ru-RU"/>
        </w:rPr>
        <w:t>).</w:t>
      </w:r>
    </w:p>
    <w:p w14:paraId="25235DB0" w14:textId="77777777" w:rsidR="00D55D31" w:rsidRPr="00C2153F" w:rsidRDefault="00D55D31" w:rsidP="00582146">
      <w:pPr>
        <w:spacing w:after="0" w:line="240" w:lineRule="auto"/>
        <w:ind w:left="142"/>
        <w:rPr>
          <w:lang w:val="ru-RU"/>
        </w:rPr>
      </w:pPr>
    </w:p>
    <w:p w14:paraId="7DF5802C" w14:textId="4BE97858" w:rsidR="0099310B" w:rsidRPr="00171DFB" w:rsidRDefault="007045DB" w:rsidP="005F4F02">
      <w:pPr>
        <w:pStyle w:val="ListParagraph"/>
        <w:numPr>
          <w:ilvl w:val="1"/>
          <w:numId w:val="1"/>
        </w:numPr>
        <w:spacing w:after="0" w:line="240" w:lineRule="auto"/>
        <w:ind w:left="567" w:hanging="567"/>
        <w:outlineLvl w:val="1"/>
        <w:rPr>
          <w:b/>
        </w:rPr>
      </w:pPr>
      <w:bookmarkStart w:id="8" w:name="_Toc174373119"/>
      <w:r>
        <w:rPr>
          <w:b/>
          <w:lang w:val="ru-RU"/>
        </w:rPr>
        <w:t>Распространение</w:t>
      </w:r>
      <w:bookmarkEnd w:id="8"/>
      <w:r>
        <w:rPr>
          <w:b/>
          <w:lang w:val="ru-RU"/>
        </w:rPr>
        <w:t xml:space="preserve"> </w:t>
      </w:r>
    </w:p>
    <w:p w14:paraId="4E4306CE" w14:textId="4C8259B6" w:rsidR="0099310B" w:rsidRDefault="0099310B" w:rsidP="00582146">
      <w:pPr>
        <w:spacing w:after="0" w:line="240" w:lineRule="auto"/>
        <w:ind w:left="142"/>
        <w:rPr>
          <w:lang w:val="en-US"/>
        </w:rPr>
      </w:pPr>
    </w:p>
    <w:p w14:paraId="261488E2" w14:textId="591C62E8" w:rsidR="00180F1C" w:rsidRPr="003B683B" w:rsidRDefault="00C2153F" w:rsidP="003B683B">
      <w:pPr>
        <w:pStyle w:val="ListParagraph"/>
        <w:numPr>
          <w:ilvl w:val="0"/>
          <w:numId w:val="23"/>
        </w:numPr>
        <w:spacing w:after="0" w:line="240" w:lineRule="auto"/>
        <w:ind w:left="567" w:hanging="567"/>
        <w:jc w:val="both"/>
        <w:rPr>
          <w:lang w:val="ru-RU"/>
        </w:rPr>
      </w:pPr>
      <w:r w:rsidRPr="00A1546C">
        <w:rPr>
          <w:lang w:val="ru-RU"/>
        </w:rPr>
        <w:t xml:space="preserve">Имеющаяся информация свидетельствует о том, что ареал распространения </w:t>
      </w:r>
      <w:r w:rsidR="005F4F02">
        <w:rPr>
          <w:lang w:val="ru-RU"/>
        </w:rPr>
        <w:t>архара</w:t>
      </w:r>
      <w:r w:rsidRPr="00A1546C">
        <w:rPr>
          <w:lang w:val="ru-RU"/>
        </w:rPr>
        <w:t xml:space="preserve"> за отчетный период существенно не изменился по сравнению с описанием в </w:t>
      </w:r>
      <w:r w:rsidRPr="003B683B">
        <w:rPr>
          <w:lang w:val="ru-RU"/>
        </w:rPr>
        <w:t>SSAP</w:t>
      </w:r>
      <w:r w:rsidRPr="00A1546C">
        <w:rPr>
          <w:lang w:val="ru-RU"/>
        </w:rPr>
        <w:t xml:space="preserve"> (</w:t>
      </w:r>
      <w:r w:rsidRPr="003B683B">
        <w:rPr>
          <w:lang w:val="ru-RU"/>
        </w:rPr>
        <w:t>CMS</w:t>
      </w:r>
      <w:r w:rsidRPr="00A1546C">
        <w:rPr>
          <w:lang w:val="ru-RU"/>
        </w:rPr>
        <w:t xml:space="preserve">, 2014). Для некоторых участков ареала с неопределенным присутствием недавнее существование вида может быть подтверждено. </w:t>
      </w:r>
      <w:r w:rsidRPr="003B683B">
        <w:rPr>
          <w:lang w:val="ru-RU"/>
        </w:rPr>
        <w:t>Карта глобального распространения ар</w:t>
      </w:r>
      <w:r w:rsidR="005F4F02">
        <w:rPr>
          <w:lang w:val="ru-RU"/>
        </w:rPr>
        <w:t>хара</w:t>
      </w:r>
      <w:r w:rsidRPr="003B683B">
        <w:rPr>
          <w:lang w:val="ru-RU"/>
        </w:rPr>
        <w:t xml:space="preserve"> представлена на рис. 1.</w:t>
      </w:r>
    </w:p>
    <w:p w14:paraId="07BFDCE4" w14:textId="77777777" w:rsidR="00C2153F" w:rsidRDefault="00C2153F" w:rsidP="00582146">
      <w:pPr>
        <w:spacing w:after="0" w:line="240" w:lineRule="auto"/>
        <w:ind w:left="142"/>
        <w:rPr>
          <w:lang w:val="en-US"/>
        </w:rPr>
      </w:pPr>
    </w:p>
    <w:p w14:paraId="630F6D59" w14:textId="0C5C79DD" w:rsidR="00180F1C" w:rsidRPr="003B168C" w:rsidRDefault="00821E74" w:rsidP="00582146">
      <w:pPr>
        <w:spacing w:after="0" w:line="240" w:lineRule="auto"/>
        <w:ind w:left="142"/>
        <w:rPr>
          <w:lang w:val="ru-RU"/>
        </w:rPr>
      </w:pPr>
      <w:r w:rsidRPr="00821E74">
        <w:rPr>
          <w:noProof/>
        </w:rPr>
        <w:drawing>
          <wp:inline distT="0" distB="0" distL="0" distR="0" wp14:anchorId="617D8BBC" wp14:editId="481737D9">
            <wp:extent cx="5760720" cy="33299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29940"/>
                    </a:xfrm>
                    <a:prstGeom prst="rect">
                      <a:avLst/>
                    </a:prstGeom>
                  </pic:spPr>
                </pic:pic>
              </a:graphicData>
            </a:graphic>
          </wp:inline>
        </w:drawing>
      </w:r>
    </w:p>
    <w:p w14:paraId="61E2D8AE" w14:textId="68B4A594" w:rsidR="00180F1C" w:rsidRPr="00C2153F" w:rsidRDefault="00C2153F" w:rsidP="00582146">
      <w:pPr>
        <w:spacing w:after="0" w:line="240" w:lineRule="auto"/>
        <w:ind w:left="142"/>
        <w:rPr>
          <w:color w:val="000000" w:themeColor="text1"/>
          <w:highlight w:val="yellow"/>
          <w:lang w:val="ru-RU"/>
        </w:rPr>
      </w:pPr>
      <w:r w:rsidRPr="00C2153F">
        <w:rPr>
          <w:b/>
          <w:bCs/>
          <w:color w:val="000000" w:themeColor="text1"/>
          <w:lang w:val="ru-RU"/>
        </w:rPr>
        <w:t>Рисунок</w:t>
      </w:r>
      <w:r w:rsidR="00180F1C" w:rsidRPr="00C2153F">
        <w:rPr>
          <w:b/>
          <w:bCs/>
          <w:color w:val="000000" w:themeColor="text1"/>
          <w:lang w:val="ru-RU"/>
        </w:rPr>
        <w:t xml:space="preserve"> 1. </w:t>
      </w:r>
      <w:r w:rsidRPr="00C2153F">
        <w:rPr>
          <w:color w:val="000000" w:themeColor="text1"/>
          <w:lang w:val="ru-RU"/>
        </w:rPr>
        <w:t xml:space="preserve">Распространение архара (адаптировано из </w:t>
      </w:r>
      <w:r w:rsidRPr="00C2153F">
        <w:rPr>
          <w:color w:val="000000" w:themeColor="text1"/>
          <w:lang w:val="en-US"/>
        </w:rPr>
        <w:t>Reading</w:t>
      </w:r>
      <w:r w:rsidRPr="00C2153F">
        <w:rPr>
          <w:color w:val="000000" w:themeColor="text1"/>
          <w:lang w:val="ru-RU"/>
        </w:rPr>
        <w:t xml:space="preserve"> </w:t>
      </w:r>
      <w:r w:rsidRPr="00C2153F">
        <w:rPr>
          <w:color w:val="000000" w:themeColor="text1"/>
          <w:lang w:val="en-US"/>
        </w:rPr>
        <w:t>et</w:t>
      </w:r>
      <w:r w:rsidRPr="00C2153F">
        <w:rPr>
          <w:color w:val="000000" w:themeColor="text1"/>
          <w:lang w:val="ru-RU"/>
        </w:rPr>
        <w:t xml:space="preserve"> </w:t>
      </w:r>
      <w:r w:rsidRPr="00C2153F">
        <w:rPr>
          <w:color w:val="000000" w:themeColor="text1"/>
          <w:lang w:val="en-US"/>
        </w:rPr>
        <w:t>al</w:t>
      </w:r>
      <w:r w:rsidRPr="00C2153F">
        <w:rPr>
          <w:color w:val="000000" w:themeColor="text1"/>
          <w:lang w:val="ru-RU"/>
        </w:rPr>
        <w:t xml:space="preserve"> 2020)</w:t>
      </w:r>
    </w:p>
    <w:p w14:paraId="569F73E2" w14:textId="77777777" w:rsidR="00180F1C" w:rsidRPr="00C2153F" w:rsidRDefault="00180F1C" w:rsidP="00582146">
      <w:pPr>
        <w:spacing w:after="0" w:line="240" w:lineRule="auto"/>
        <w:ind w:left="142"/>
        <w:rPr>
          <w:lang w:val="ru-RU"/>
        </w:rPr>
      </w:pPr>
    </w:p>
    <w:p w14:paraId="36E5C012" w14:textId="2518A835" w:rsidR="006229BB" w:rsidRPr="00A1546C" w:rsidRDefault="006229BB" w:rsidP="005F4F02">
      <w:pPr>
        <w:pStyle w:val="ListParagraph"/>
        <w:numPr>
          <w:ilvl w:val="0"/>
          <w:numId w:val="23"/>
        </w:numPr>
        <w:spacing w:after="0" w:line="240" w:lineRule="auto"/>
        <w:ind w:left="567" w:hanging="567"/>
        <w:jc w:val="both"/>
        <w:rPr>
          <w:lang w:val="ru-RU"/>
        </w:rPr>
      </w:pPr>
      <w:r w:rsidRPr="00A1546C">
        <w:rPr>
          <w:i/>
          <w:iCs/>
          <w:lang w:val="en-US"/>
        </w:rPr>
        <w:t>O</w:t>
      </w:r>
      <w:r w:rsidRPr="00A1546C">
        <w:rPr>
          <w:i/>
          <w:iCs/>
          <w:lang w:val="ru-RU"/>
        </w:rPr>
        <w:t xml:space="preserve">. </w:t>
      </w:r>
      <w:r w:rsidRPr="00A1546C">
        <w:rPr>
          <w:i/>
          <w:iCs/>
          <w:lang w:val="en-US"/>
        </w:rPr>
        <w:t>a</w:t>
      </w:r>
      <w:r w:rsidRPr="00A1546C">
        <w:rPr>
          <w:i/>
          <w:iCs/>
          <w:lang w:val="ru-RU"/>
        </w:rPr>
        <w:t xml:space="preserve">. </w:t>
      </w:r>
      <w:proofErr w:type="spellStart"/>
      <w:r w:rsidRPr="00A1546C">
        <w:rPr>
          <w:i/>
          <w:iCs/>
          <w:lang w:val="en-US"/>
        </w:rPr>
        <w:t>ammon</w:t>
      </w:r>
      <w:proofErr w:type="spellEnd"/>
      <w:r w:rsidRPr="00A1546C">
        <w:rPr>
          <w:lang w:val="ru-RU"/>
        </w:rPr>
        <w:t xml:space="preserve">: </w:t>
      </w:r>
      <w:r w:rsidR="00C2153F" w:rsidRPr="00A1546C">
        <w:rPr>
          <w:lang w:val="ru-RU"/>
        </w:rPr>
        <w:t xml:space="preserve">Этот подвид встречается в Горном Алтае и прилегающих хребтах Монголии и Российской Федерации, распространяясь на участки Алтая, лежащие на территории Китая и Казахстана. За отчетный период из Казахстана известно </w:t>
      </w:r>
      <w:r w:rsidR="00C2153F" w:rsidRPr="00A1546C">
        <w:rPr>
          <w:lang w:val="ru-RU"/>
        </w:rPr>
        <w:lastRenderedPageBreak/>
        <w:t xml:space="preserve">только две записи с </w:t>
      </w:r>
      <w:proofErr w:type="spellStart"/>
      <w:r w:rsidR="00C2153F" w:rsidRPr="00A1546C">
        <w:rPr>
          <w:lang w:val="ru-RU"/>
        </w:rPr>
        <w:t>Коксайского</w:t>
      </w:r>
      <w:proofErr w:type="spellEnd"/>
      <w:r w:rsidR="00C2153F" w:rsidRPr="00A1546C">
        <w:rPr>
          <w:lang w:val="ru-RU"/>
        </w:rPr>
        <w:t xml:space="preserve"> хребта (в 2014 и 2018/2019 гг.), и вид можно считать локально исчезнувшим (Байдавлетов и Байдавлетов, 2023).</w:t>
      </w:r>
    </w:p>
    <w:p w14:paraId="37371C37" w14:textId="1100169E" w:rsidR="006229BB" w:rsidRPr="00C2153F" w:rsidRDefault="006229BB" w:rsidP="005F4F02">
      <w:pPr>
        <w:spacing w:after="0" w:line="240" w:lineRule="auto"/>
        <w:ind w:left="567" w:hanging="567"/>
        <w:jc w:val="both"/>
        <w:rPr>
          <w:lang w:val="ru-RU"/>
        </w:rPr>
      </w:pPr>
    </w:p>
    <w:p w14:paraId="308823E6" w14:textId="3216C847" w:rsidR="00C2153F" w:rsidRPr="00A1546C" w:rsidRDefault="00C5140C" w:rsidP="005F4F02">
      <w:pPr>
        <w:pStyle w:val="ListParagraph"/>
        <w:numPr>
          <w:ilvl w:val="0"/>
          <w:numId w:val="23"/>
        </w:numPr>
        <w:spacing w:after="0" w:line="240" w:lineRule="auto"/>
        <w:ind w:left="567" w:hanging="567"/>
        <w:jc w:val="both"/>
        <w:rPr>
          <w:lang w:val="ru-RU"/>
        </w:rPr>
      </w:pPr>
      <w:r w:rsidRPr="00A1546C">
        <w:rPr>
          <w:i/>
          <w:iCs/>
        </w:rPr>
        <w:t>O</w:t>
      </w:r>
      <w:r w:rsidRPr="00A1546C">
        <w:rPr>
          <w:i/>
          <w:iCs/>
          <w:lang w:val="ru-RU"/>
        </w:rPr>
        <w:t xml:space="preserve">. </w:t>
      </w:r>
      <w:r w:rsidRPr="00A1546C">
        <w:rPr>
          <w:i/>
          <w:iCs/>
        </w:rPr>
        <w:t>a</w:t>
      </w:r>
      <w:r w:rsidRPr="00A1546C">
        <w:rPr>
          <w:i/>
          <w:iCs/>
          <w:lang w:val="ru-RU"/>
        </w:rPr>
        <w:t xml:space="preserve">. </w:t>
      </w:r>
      <w:proofErr w:type="spellStart"/>
      <w:r w:rsidRPr="00A1546C">
        <w:rPr>
          <w:i/>
          <w:iCs/>
        </w:rPr>
        <w:t>collium</w:t>
      </w:r>
      <w:proofErr w:type="spellEnd"/>
      <w:r w:rsidRPr="00A1546C">
        <w:rPr>
          <w:lang w:val="ru-RU"/>
        </w:rPr>
        <w:t xml:space="preserve">: </w:t>
      </w:r>
      <w:r w:rsidR="00C2153F" w:rsidRPr="00A1546C">
        <w:rPr>
          <w:lang w:val="ru-RU"/>
        </w:rPr>
        <w:t xml:space="preserve">Этот подвид встречается в центрально-восточном Казахстане от Казахского нагорья (Мелкосопочник), на юг до гор на северной стороне озера Балхаш и на восток до Тарбагатайского хребта на границе с Китаем. В Китае </w:t>
      </w:r>
      <w:r w:rsidR="002660EB">
        <w:rPr>
          <w:lang w:val="ru-RU"/>
        </w:rPr>
        <w:t>архар</w:t>
      </w:r>
      <w:r w:rsidR="00C2153F" w:rsidRPr="00A1546C">
        <w:rPr>
          <w:lang w:val="ru-RU"/>
        </w:rPr>
        <w:t xml:space="preserve"> в районах, граничащих с ареалом этого подвида, считаются </w:t>
      </w:r>
      <w:r w:rsidR="00C2153F" w:rsidRPr="00A1546C">
        <w:rPr>
          <w:i/>
        </w:rPr>
        <w:t>O</w:t>
      </w:r>
      <w:r w:rsidR="00C2153F" w:rsidRPr="00A1546C">
        <w:rPr>
          <w:i/>
          <w:lang w:val="ru-RU"/>
        </w:rPr>
        <w:t>.</w:t>
      </w:r>
      <w:proofErr w:type="gramStart"/>
      <w:r w:rsidR="00C2153F" w:rsidRPr="00A1546C">
        <w:rPr>
          <w:i/>
        </w:rPr>
        <w:t>a</w:t>
      </w:r>
      <w:r w:rsidR="00C2153F" w:rsidRPr="00A1546C">
        <w:rPr>
          <w:i/>
          <w:lang w:val="ru-RU"/>
        </w:rPr>
        <w:t>.</w:t>
      </w:r>
      <w:proofErr w:type="spellStart"/>
      <w:r w:rsidR="00C2153F" w:rsidRPr="00A1546C">
        <w:rPr>
          <w:i/>
        </w:rPr>
        <w:t>karelini</w:t>
      </w:r>
      <w:proofErr w:type="spellEnd"/>
      <w:proofErr w:type="gramEnd"/>
      <w:r w:rsidR="00C2153F" w:rsidRPr="00A1546C">
        <w:rPr>
          <w:lang w:val="ru-RU"/>
        </w:rPr>
        <w:t>. (</w:t>
      </w:r>
      <w:r w:rsidR="00C2153F">
        <w:t>CMS</w:t>
      </w:r>
      <w:r w:rsidR="00C2153F" w:rsidRPr="00A1546C">
        <w:rPr>
          <w:lang w:val="ru-RU"/>
        </w:rPr>
        <w:t xml:space="preserve">, 2014) Ареал фрагментирован, и на больших территориях центральной и западной частей Казахской горной страны в настоящее время </w:t>
      </w:r>
      <w:r w:rsidR="002660EB">
        <w:rPr>
          <w:lang w:val="ru-RU"/>
        </w:rPr>
        <w:t>архары</w:t>
      </w:r>
      <w:r w:rsidR="00C2153F" w:rsidRPr="00A1546C">
        <w:rPr>
          <w:lang w:val="ru-RU"/>
        </w:rPr>
        <w:t xml:space="preserve"> не встречаются (Байдавлетов и Байдавлетов, 2023).</w:t>
      </w:r>
    </w:p>
    <w:p w14:paraId="71D5EED7" w14:textId="77777777" w:rsidR="00C2153F" w:rsidRPr="00C2153F" w:rsidRDefault="00C2153F" w:rsidP="005F4F02">
      <w:pPr>
        <w:spacing w:after="0" w:line="240" w:lineRule="auto"/>
        <w:ind w:left="567" w:hanging="567"/>
        <w:jc w:val="both"/>
        <w:rPr>
          <w:lang w:val="ru-RU"/>
        </w:rPr>
      </w:pPr>
    </w:p>
    <w:p w14:paraId="555BAD18" w14:textId="617DAB50" w:rsidR="001503E8" w:rsidRPr="006E6AB6" w:rsidRDefault="001503E8" w:rsidP="005F4F02">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proofErr w:type="spellStart"/>
      <w:r w:rsidRPr="006E6AB6">
        <w:rPr>
          <w:i/>
          <w:iCs/>
        </w:rPr>
        <w:t>darwini</w:t>
      </w:r>
      <w:proofErr w:type="spellEnd"/>
      <w:r w:rsidRPr="006E6AB6">
        <w:rPr>
          <w:lang w:val="ru-RU"/>
        </w:rPr>
        <w:t xml:space="preserve">: </w:t>
      </w:r>
      <w:r w:rsidR="00C2153F" w:rsidRPr="006E6AB6">
        <w:rPr>
          <w:lang w:val="ru-RU"/>
        </w:rPr>
        <w:t xml:space="preserve">Подвид распространен в горах, холмах, каньонах и скальных обнажениях </w:t>
      </w:r>
      <w:proofErr w:type="spellStart"/>
      <w:r w:rsidR="00C2153F" w:rsidRPr="006E6AB6">
        <w:rPr>
          <w:lang w:val="ru-RU"/>
        </w:rPr>
        <w:t>Трансалтайской</w:t>
      </w:r>
      <w:proofErr w:type="spellEnd"/>
      <w:r w:rsidR="00C2153F" w:rsidRPr="006E6AB6">
        <w:rPr>
          <w:lang w:val="ru-RU"/>
        </w:rPr>
        <w:t xml:space="preserve"> Гоби, пустыни Гоби и </w:t>
      </w:r>
      <w:proofErr w:type="spellStart"/>
      <w:r w:rsidR="00C2153F" w:rsidRPr="006E6AB6">
        <w:rPr>
          <w:lang w:val="ru-RU"/>
        </w:rPr>
        <w:t>Гобийской</w:t>
      </w:r>
      <w:proofErr w:type="spellEnd"/>
      <w:r w:rsidR="00C2153F" w:rsidRPr="006E6AB6">
        <w:rPr>
          <w:lang w:val="ru-RU"/>
        </w:rPr>
        <w:t xml:space="preserve"> степи в Монголии. В Китае популяции сократились и стали фрагментарными.</w:t>
      </w:r>
      <w:r w:rsidRPr="006E6AB6">
        <w:rPr>
          <w:lang w:val="ru-RU"/>
        </w:rPr>
        <w:t xml:space="preserve"> (</w:t>
      </w:r>
      <w:r w:rsidR="0058248E">
        <w:t>CMS</w:t>
      </w:r>
      <w:r w:rsidR="0058248E" w:rsidRPr="006E6AB6">
        <w:rPr>
          <w:lang w:val="ru-RU"/>
        </w:rPr>
        <w:t>, 2014</w:t>
      </w:r>
      <w:r w:rsidRPr="006E6AB6">
        <w:rPr>
          <w:lang w:val="ru-RU"/>
        </w:rPr>
        <w:t>)</w:t>
      </w:r>
    </w:p>
    <w:p w14:paraId="278D80B1" w14:textId="77777777" w:rsidR="001503E8" w:rsidRPr="00C2153F" w:rsidRDefault="001503E8" w:rsidP="005F4F02">
      <w:pPr>
        <w:spacing w:after="0" w:line="240" w:lineRule="auto"/>
        <w:ind w:left="567" w:hanging="567"/>
        <w:jc w:val="both"/>
        <w:rPr>
          <w:lang w:val="ru-RU"/>
        </w:rPr>
      </w:pPr>
    </w:p>
    <w:p w14:paraId="3B86E9A0" w14:textId="4C64CDEC" w:rsidR="00005023" w:rsidRPr="006E6AB6" w:rsidRDefault="00005023" w:rsidP="005F4F02">
      <w:pPr>
        <w:pStyle w:val="ListParagraph"/>
        <w:numPr>
          <w:ilvl w:val="0"/>
          <w:numId w:val="23"/>
        </w:numPr>
        <w:spacing w:after="0" w:line="240" w:lineRule="auto"/>
        <w:ind w:left="567" w:hanging="567"/>
        <w:jc w:val="both"/>
        <w:rPr>
          <w:lang w:val="ru-RU"/>
        </w:rPr>
      </w:pPr>
      <w:r w:rsidRPr="006E6AB6">
        <w:rPr>
          <w:i/>
          <w:iCs/>
          <w:lang w:val="en-US"/>
        </w:rPr>
        <w:t>O</w:t>
      </w:r>
      <w:r w:rsidRPr="006E6AB6">
        <w:rPr>
          <w:i/>
          <w:iCs/>
          <w:lang w:val="ru-RU"/>
        </w:rPr>
        <w:t xml:space="preserve">. </w:t>
      </w:r>
      <w:r w:rsidRPr="006E6AB6">
        <w:rPr>
          <w:i/>
          <w:iCs/>
          <w:lang w:val="en-US"/>
        </w:rPr>
        <w:t>a</w:t>
      </w:r>
      <w:r w:rsidRPr="006E6AB6">
        <w:rPr>
          <w:i/>
          <w:iCs/>
          <w:lang w:val="ru-RU"/>
        </w:rPr>
        <w:t xml:space="preserve">. </w:t>
      </w:r>
      <w:proofErr w:type="spellStart"/>
      <w:r w:rsidRPr="006E6AB6">
        <w:rPr>
          <w:i/>
          <w:iCs/>
          <w:lang w:val="en-US"/>
        </w:rPr>
        <w:t>hodgsoni</w:t>
      </w:r>
      <w:proofErr w:type="spellEnd"/>
      <w:r w:rsidRPr="006E6AB6">
        <w:rPr>
          <w:lang w:val="ru-RU"/>
        </w:rPr>
        <w:t xml:space="preserve">: </w:t>
      </w:r>
      <w:r w:rsidR="00C2153F" w:rsidRPr="006E6AB6">
        <w:rPr>
          <w:lang w:val="ru-RU"/>
        </w:rPr>
        <w:t xml:space="preserve">Этот подвид распространен неравномерно по Цинхай-Тибетскому плато в Китае, от северной стороны Гималаев к северу до хребтов </w:t>
      </w:r>
      <w:proofErr w:type="spellStart"/>
      <w:r w:rsidR="00C2153F" w:rsidRPr="006E6AB6">
        <w:rPr>
          <w:lang w:val="ru-RU"/>
        </w:rPr>
        <w:t>Куньлунь</w:t>
      </w:r>
      <w:proofErr w:type="spellEnd"/>
      <w:r w:rsidR="00C2153F" w:rsidRPr="006E6AB6">
        <w:rPr>
          <w:lang w:val="ru-RU"/>
        </w:rPr>
        <w:t xml:space="preserve"> и </w:t>
      </w:r>
      <w:proofErr w:type="spellStart"/>
      <w:r w:rsidR="00C2153F" w:rsidRPr="006E6AB6">
        <w:rPr>
          <w:lang w:val="ru-RU"/>
        </w:rPr>
        <w:t>Цилянь</w:t>
      </w:r>
      <w:proofErr w:type="spellEnd"/>
      <w:r w:rsidR="00C2153F" w:rsidRPr="006E6AB6">
        <w:rPr>
          <w:lang w:val="ru-RU"/>
        </w:rPr>
        <w:t xml:space="preserve">-Шань, а также на крайнем севере Индии и Непала. В Индии </w:t>
      </w:r>
      <w:r w:rsidR="002660EB">
        <w:rPr>
          <w:lang w:val="ru-RU"/>
        </w:rPr>
        <w:t>архары</w:t>
      </w:r>
      <w:r w:rsidR="00C2153F" w:rsidRPr="006E6AB6">
        <w:rPr>
          <w:lang w:val="ru-RU"/>
        </w:rPr>
        <w:t xml:space="preserve"> обитают только на восточном плато </w:t>
      </w:r>
      <w:proofErr w:type="spellStart"/>
      <w:r w:rsidR="00C2153F" w:rsidRPr="006E6AB6">
        <w:rPr>
          <w:lang w:val="ru-RU"/>
        </w:rPr>
        <w:t>Ладакх</w:t>
      </w:r>
      <w:proofErr w:type="spellEnd"/>
      <w:r w:rsidR="00C2153F" w:rsidRPr="006E6AB6">
        <w:rPr>
          <w:lang w:val="ru-RU"/>
        </w:rPr>
        <w:t xml:space="preserve">, в прилегающем районе долины </w:t>
      </w:r>
      <w:proofErr w:type="spellStart"/>
      <w:r w:rsidR="00C2153F" w:rsidRPr="006E6AB6">
        <w:rPr>
          <w:lang w:val="ru-RU"/>
        </w:rPr>
        <w:t>Спити</w:t>
      </w:r>
      <w:proofErr w:type="spellEnd"/>
      <w:r w:rsidR="00C2153F" w:rsidRPr="006E6AB6">
        <w:rPr>
          <w:lang w:val="ru-RU"/>
        </w:rPr>
        <w:t xml:space="preserve"> в штате Химачал-Прадеш и отдельно в северном </w:t>
      </w:r>
      <w:proofErr w:type="spellStart"/>
      <w:r w:rsidR="00C2153F" w:rsidRPr="006E6AB6">
        <w:rPr>
          <w:lang w:val="ru-RU"/>
        </w:rPr>
        <w:t>Сиккиме</w:t>
      </w:r>
      <w:proofErr w:type="spellEnd"/>
      <w:r w:rsidR="00C2153F" w:rsidRPr="006E6AB6">
        <w:rPr>
          <w:lang w:val="ru-RU"/>
        </w:rPr>
        <w:t xml:space="preserve"> недалеко от китайской границы (</w:t>
      </w:r>
      <w:r w:rsidR="00C2153F" w:rsidRPr="006E6AB6">
        <w:rPr>
          <w:lang w:val="en-US"/>
        </w:rPr>
        <w:t>CMS</w:t>
      </w:r>
      <w:r w:rsidR="00C2153F" w:rsidRPr="006E6AB6">
        <w:rPr>
          <w:lang w:val="ru-RU"/>
        </w:rPr>
        <w:t xml:space="preserve">, 2014). Присутствие </w:t>
      </w:r>
      <w:r w:rsidR="002660EB">
        <w:rPr>
          <w:lang w:val="ru-RU"/>
        </w:rPr>
        <w:t>архара</w:t>
      </w:r>
      <w:r w:rsidR="00C2153F" w:rsidRPr="006E6AB6">
        <w:rPr>
          <w:lang w:val="ru-RU"/>
        </w:rPr>
        <w:t xml:space="preserve"> было подтверждено из долины </w:t>
      </w:r>
      <w:proofErr w:type="spellStart"/>
      <w:r w:rsidR="00C2153F" w:rsidRPr="006E6AB6">
        <w:rPr>
          <w:lang w:val="ru-RU"/>
        </w:rPr>
        <w:t>Неланг</w:t>
      </w:r>
      <w:proofErr w:type="spellEnd"/>
      <w:r w:rsidR="00C2153F" w:rsidRPr="006E6AB6">
        <w:rPr>
          <w:lang w:val="ru-RU"/>
        </w:rPr>
        <w:t xml:space="preserve"> (НП </w:t>
      </w:r>
      <w:proofErr w:type="spellStart"/>
      <w:r w:rsidR="00C2153F" w:rsidRPr="006E6AB6">
        <w:rPr>
          <w:lang w:val="ru-RU"/>
        </w:rPr>
        <w:t>Ганготри</w:t>
      </w:r>
      <w:proofErr w:type="spellEnd"/>
      <w:r w:rsidR="00C2153F" w:rsidRPr="006E6AB6">
        <w:rPr>
          <w:lang w:val="ru-RU"/>
        </w:rPr>
        <w:t>) в Индии (</w:t>
      </w:r>
      <w:r w:rsidR="00C2153F" w:rsidRPr="006E6AB6">
        <w:rPr>
          <w:lang w:val="en-US"/>
        </w:rPr>
        <w:t>Pal</w:t>
      </w:r>
      <w:r w:rsidR="00C2153F" w:rsidRPr="006E6AB6">
        <w:rPr>
          <w:lang w:val="ru-RU"/>
        </w:rPr>
        <w:t xml:space="preserve"> </w:t>
      </w:r>
      <w:r w:rsidR="00C2153F" w:rsidRPr="006E6AB6">
        <w:rPr>
          <w:lang w:val="en-US"/>
        </w:rPr>
        <w:t>et</w:t>
      </w:r>
      <w:r w:rsidR="00C2153F" w:rsidRPr="006E6AB6">
        <w:rPr>
          <w:lang w:val="ru-RU"/>
        </w:rPr>
        <w:t xml:space="preserve"> </w:t>
      </w:r>
      <w:r w:rsidR="00C2153F" w:rsidRPr="006E6AB6">
        <w:rPr>
          <w:lang w:val="en-US"/>
        </w:rPr>
        <w:t>al</w:t>
      </w:r>
      <w:r w:rsidR="00C2153F" w:rsidRPr="006E6AB6">
        <w:rPr>
          <w:lang w:val="ru-RU"/>
        </w:rPr>
        <w:t xml:space="preserve">., 2018) и из Верхней </w:t>
      </w:r>
      <w:proofErr w:type="spellStart"/>
      <w:r w:rsidR="00C2153F" w:rsidRPr="006E6AB6">
        <w:rPr>
          <w:lang w:val="ru-RU"/>
        </w:rPr>
        <w:t>Хумлы</w:t>
      </w:r>
      <w:proofErr w:type="spellEnd"/>
      <w:r w:rsidR="00C2153F" w:rsidRPr="006E6AB6">
        <w:rPr>
          <w:lang w:val="ru-RU"/>
        </w:rPr>
        <w:t xml:space="preserve"> в Непале</w:t>
      </w:r>
      <w:r w:rsidRPr="006E6AB6">
        <w:rPr>
          <w:lang w:val="ru-RU"/>
        </w:rPr>
        <w:t xml:space="preserve"> (</w:t>
      </w:r>
      <w:proofErr w:type="spellStart"/>
      <w:r>
        <w:t>Werhahn</w:t>
      </w:r>
      <w:proofErr w:type="spellEnd"/>
      <w:r w:rsidRPr="006E6AB6">
        <w:rPr>
          <w:lang w:val="ru-RU"/>
        </w:rPr>
        <w:t xml:space="preserve"> </w:t>
      </w:r>
      <w:r>
        <w:t>et</w:t>
      </w:r>
      <w:r w:rsidRPr="006E6AB6">
        <w:rPr>
          <w:lang w:val="ru-RU"/>
        </w:rPr>
        <w:t xml:space="preserve"> </w:t>
      </w:r>
      <w:r>
        <w:t>al</w:t>
      </w:r>
      <w:r w:rsidRPr="006E6AB6">
        <w:rPr>
          <w:lang w:val="ru-RU"/>
        </w:rPr>
        <w:t xml:space="preserve">. 2015, </w:t>
      </w:r>
      <w:r>
        <w:t>Kusi</w:t>
      </w:r>
      <w:r w:rsidRPr="006E6AB6">
        <w:rPr>
          <w:lang w:val="ru-RU"/>
        </w:rPr>
        <w:t xml:space="preserve"> </w:t>
      </w:r>
      <w:r>
        <w:t>et</w:t>
      </w:r>
      <w:r w:rsidRPr="006E6AB6">
        <w:rPr>
          <w:lang w:val="ru-RU"/>
        </w:rPr>
        <w:t xml:space="preserve"> </w:t>
      </w:r>
      <w:r>
        <w:t>al</w:t>
      </w:r>
      <w:r w:rsidRPr="006E6AB6">
        <w:rPr>
          <w:lang w:val="ru-RU"/>
        </w:rPr>
        <w:t xml:space="preserve">. 2017). </w:t>
      </w:r>
    </w:p>
    <w:p w14:paraId="7A27D13B" w14:textId="0143196B" w:rsidR="00005023" w:rsidRPr="00C2153F" w:rsidRDefault="00005023" w:rsidP="005F4F02">
      <w:pPr>
        <w:spacing w:after="0" w:line="240" w:lineRule="auto"/>
        <w:ind w:left="567" w:hanging="567"/>
        <w:jc w:val="both"/>
        <w:rPr>
          <w:lang w:val="ru-RU"/>
        </w:rPr>
      </w:pPr>
    </w:p>
    <w:p w14:paraId="0632DE63" w14:textId="7615315E" w:rsidR="001503E8" w:rsidRPr="006E6AB6" w:rsidRDefault="001503E8" w:rsidP="005F4F02">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r w:rsidRPr="006E6AB6">
        <w:rPr>
          <w:i/>
          <w:iCs/>
        </w:rPr>
        <w:t>jubata</w:t>
      </w:r>
      <w:r w:rsidRPr="006E6AB6">
        <w:rPr>
          <w:lang w:val="ru-RU"/>
        </w:rPr>
        <w:t xml:space="preserve">: </w:t>
      </w:r>
      <w:r w:rsidR="00C2153F" w:rsidRPr="006E6AB6">
        <w:rPr>
          <w:lang w:val="ru-RU"/>
        </w:rPr>
        <w:t xml:space="preserve">Этот подвид считается исчезнувшим </w:t>
      </w:r>
      <w:r w:rsidRPr="006E6AB6">
        <w:rPr>
          <w:lang w:val="ru-RU"/>
        </w:rPr>
        <w:t>(</w:t>
      </w:r>
      <w:r>
        <w:t>Harris</w:t>
      </w:r>
      <w:r w:rsidRPr="006E6AB6">
        <w:rPr>
          <w:lang w:val="ru-RU"/>
        </w:rPr>
        <w:t xml:space="preserve"> </w:t>
      </w:r>
      <w:r>
        <w:t>et</w:t>
      </w:r>
      <w:r w:rsidRPr="006E6AB6">
        <w:rPr>
          <w:lang w:val="ru-RU"/>
        </w:rPr>
        <w:t xml:space="preserve"> </w:t>
      </w:r>
      <w:r>
        <w:t>al</w:t>
      </w:r>
      <w:r w:rsidRPr="006E6AB6">
        <w:rPr>
          <w:lang w:val="ru-RU"/>
        </w:rPr>
        <w:t>., 2009).</w:t>
      </w:r>
    </w:p>
    <w:p w14:paraId="1A8CA53A" w14:textId="77777777" w:rsidR="001503E8" w:rsidRPr="00C2153F" w:rsidRDefault="001503E8" w:rsidP="005F4F02">
      <w:pPr>
        <w:spacing w:after="0" w:line="240" w:lineRule="auto"/>
        <w:ind w:left="567" w:hanging="567"/>
        <w:jc w:val="both"/>
        <w:rPr>
          <w:lang w:val="ru-RU"/>
        </w:rPr>
      </w:pPr>
    </w:p>
    <w:p w14:paraId="33506399" w14:textId="0BBA4E7A" w:rsidR="0080111D" w:rsidRPr="006E6AB6" w:rsidRDefault="00254F21" w:rsidP="005F4F02">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proofErr w:type="spellStart"/>
      <w:r w:rsidRPr="006E6AB6">
        <w:rPr>
          <w:i/>
          <w:iCs/>
        </w:rPr>
        <w:t>karelini</w:t>
      </w:r>
      <w:proofErr w:type="spellEnd"/>
      <w:r w:rsidRPr="006E6AB6">
        <w:rPr>
          <w:lang w:val="ru-RU"/>
        </w:rPr>
        <w:t xml:space="preserve">: </w:t>
      </w:r>
      <w:r w:rsidR="0080111D" w:rsidRPr="006E6AB6">
        <w:rPr>
          <w:lang w:val="ru-RU"/>
        </w:rPr>
        <w:t xml:space="preserve">Тянь-Шаньский архар довольно широко распространен в горах Тянь-Шаня в Казахстане, Кыргызстане и Китае. Географическая граница между этим подвидом и </w:t>
      </w:r>
      <w:r w:rsidR="0080111D" w:rsidRPr="006E6AB6">
        <w:rPr>
          <w:i/>
        </w:rPr>
        <w:t>O</w:t>
      </w:r>
      <w:r w:rsidR="0080111D" w:rsidRPr="006E6AB6">
        <w:rPr>
          <w:i/>
          <w:lang w:val="ru-RU"/>
        </w:rPr>
        <w:t>.</w:t>
      </w:r>
      <w:r w:rsidR="00582146" w:rsidRPr="006E6AB6">
        <w:rPr>
          <w:i/>
        </w:rPr>
        <w:t>a</w:t>
      </w:r>
      <w:r w:rsidR="00582146" w:rsidRPr="006E6AB6">
        <w:rPr>
          <w:i/>
          <w:lang w:val="ru-RU"/>
        </w:rPr>
        <w:t>.</w:t>
      </w:r>
      <w:r w:rsidR="00582146" w:rsidRPr="00643EB8">
        <w:rPr>
          <w:i/>
          <w:lang w:val="ru-RU"/>
        </w:rPr>
        <w:t xml:space="preserve"> </w:t>
      </w:r>
      <w:proofErr w:type="spellStart"/>
      <w:r w:rsidR="00582146" w:rsidRPr="006E6AB6">
        <w:rPr>
          <w:i/>
        </w:rPr>
        <w:t>polii</w:t>
      </w:r>
      <w:proofErr w:type="spellEnd"/>
      <w:r w:rsidR="0080111D" w:rsidRPr="006E6AB6">
        <w:rPr>
          <w:lang w:val="ru-RU"/>
        </w:rPr>
        <w:t xml:space="preserve"> является спорной, и оба подвида могут представлять собой </w:t>
      </w:r>
      <w:proofErr w:type="spellStart"/>
      <w:r w:rsidR="0080111D" w:rsidRPr="006E6AB6">
        <w:rPr>
          <w:lang w:val="ru-RU"/>
        </w:rPr>
        <w:t>клинальную</w:t>
      </w:r>
      <w:proofErr w:type="spellEnd"/>
      <w:r w:rsidR="0080111D" w:rsidRPr="006E6AB6">
        <w:rPr>
          <w:lang w:val="ru-RU"/>
        </w:rPr>
        <w:t xml:space="preserve"> вариацию. Предполагаемые границы – верховья реки Нарын, Ферганский хребет и </w:t>
      </w:r>
      <w:proofErr w:type="spellStart"/>
      <w:r w:rsidR="0080111D" w:rsidRPr="006E6AB6">
        <w:rPr>
          <w:lang w:val="ru-RU"/>
        </w:rPr>
        <w:t>Алайская</w:t>
      </w:r>
      <w:proofErr w:type="spellEnd"/>
      <w:r w:rsidR="0080111D" w:rsidRPr="006E6AB6">
        <w:rPr>
          <w:lang w:val="ru-RU"/>
        </w:rPr>
        <w:t xml:space="preserve"> долина, но ни одна из них не является барьером для передвижения архаров. В настоящее время наименьший генетический обмен, вероятно, происходит через </w:t>
      </w:r>
      <w:proofErr w:type="spellStart"/>
      <w:r w:rsidR="0080111D" w:rsidRPr="006E6AB6">
        <w:rPr>
          <w:lang w:val="ru-RU"/>
        </w:rPr>
        <w:t>Алайскую</w:t>
      </w:r>
      <w:proofErr w:type="spellEnd"/>
      <w:r w:rsidR="0080111D" w:rsidRPr="006E6AB6">
        <w:rPr>
          <w:lang w:val="ru-RU"/>
        </w:rPr>
        <w:t xml:space="preserve"> долину, но официальные органы Кыргызстана считают только архаров в северных регионах страны как </w:t>
      </w:r>
      <w:r w:rsidR="0080111D" w:rsidRPr="006E6AB6">
        <w:rPr>
          <w:i/>
        </w:rPr>
        <w:t>O</w:t>
      </w:r>
      <w:r w:rsidR="0080111D" w:rsidRPr="006E6AB6">
        <w:rPr>
          <w:i/>
          <w:lang w:val="ru-RU"/>
        </w:rPr>
        <w:t>.</w:t>
      </w:r>
      <w:proofErr w:type="gramStart"/>
      <w:r w:rsidR="0080111D" w:rsidRPr="006E6AB6">
        <w:rPr>
          <w:i/>
        </w:rPr>
        <w:t>a</w:t>
      </w:r>
      <w:r w:rsidR="0080111D" w:rsidRPr="006E6AB6">
        <w:rPr>
          <w:i/>
          <w:lang w:val="ru-RU"/>
        </w:rPr>
        <w:t>.</w:t>
      </w:r>
      <w:proofErr w:type="spellStart"/>
      <w:r w:rsidR="0080111D" w:rsidRPr="006E6AB6">
        <w:rPr>
          <w:i/>
        </w:rPr>
        <w:t>karelini</w:t>
      </w:r>
      <w:proofErr w:type="spellEnd"/>
      <w:proofErr w:type="gramEnd"/>
      <w:r w:rsidR="0080111D" w:rsidRPr="006E6AB6">
        <w:rPr>
          <w:lang w:val="ru-RU"/>
        </w:rPr>
        <w:t>. В последние десятилетия ареал распространения подвида значительно сократился в некоторых регионах, что, например, зафиксировано А. Грачевым (</w:t>
      </w:r>
      <w:proofErr w:type="spellStart"/>
      <w:r w:rsidR="0080111D">
        <w:t>pers</w:t>
      </w:r>
      <w:proofErr w:type="spellEnd"/>
      <w:r w:rsidR="0080111D" w:rsidRPr="006E6AB6">
        <w:rPr>
          <w:lang w:val="ru-RU"/>
        </w:rPr>
        <w:t xml:space="preserve">. </w:t>
      </w:r>
      <w:r w:rsidR="0080111D">
        <w:t>com</w:t>
      </w:r>
      <w:r w:rsidR="0080111D" w:rsidRPr="006E6AB6">
        <w:rPr>
          <w:lang w:val="ru-RU"/>
        </w:rPr>
        <w:t xml:space="preserve">., 2024) для Иле-Алатау и его отрогов. Ранее </w:t>
      </w:r>
      <w:r w:rsidR="0080111D" w:rsidRPr="006E6AB6">
        <w:rPr>
          <w:i/>
        </w:rPr>
        <w:t>O</w:t>
      </w:r>
      <w:r w:rsidR="0080111D" w:rsidRPr="006E6AB6">
        <w:rPr>
          <w:i/>
          <w:lang w:val="ru-RU"/>
        </w:rPr>
        <w:t xml:space="preserve">. </w:t>
      </w:r>
      <w:r w:rsidR="0080111D" w:rsidRPr="006E6AB6">
        <w:rPr>
          <w:i/>
        </w:rPr>
        <w:t>a</w:t>
      </w:r>
      <w:r w:rsidR="0080111D" w:rsidRPr="006E6AB6">
        <w:rPr>
          <w:i/>
          <w:lang w:val="ru-RU"/>
        </w:rPr>
        <w:t xml:space="preserve">. </w:t>
      </w:r>
      <w:proofErr w:type="spellStart"/>
      <w:r w:rsidR="0080111D" w:rsidRPr="006E6AB6">
        <w:rPr>
          <w:i/>
        </w:rPr>
        <w:t>karelini</w:t>
      </w:r>
      <w:proofErr w:type="spellEnd"/>
      <w:r w:rsidR="0080111D" w:rsidRPr="006E6AB6">
        <w:rPr>
          <w:lang w:val="ru-RU"/>
        </w:rPr>
        <w:t xml:space="preserve"> встречался и на Западном Тянь-Шане в Узбекистане, но за последние несколько десятилетий о нем ничего не известно (С. Загребин, перс. комм., 2018).</w:t>
      </w:r>
    </w:p>
    <w:p w14:paraId="275C2E00" w14:textId="77777777" w:rsidR="00254F21" w:rsidRPr="0080111D" w:rsidRDefault="00254F21" w:rsidP="005F4F02">
      <w:pPr>
        <w:spacing w:after="0" w:line="240" w:lineRule="auto"/>
        <w:ind w:left="567" w:hanging="567"/>
        <w:jc w:val="both"/>
        <w:rPr>
          <w:lang w:val="ru-RU"/>
        </w:rPr>
      </w:pPr>
    </w:p>
    <w:p w14:paraId="1A4D4D96" w14:textId="258BB447" w:rsidR="0080111D" w:rsidRPr="006E6AB6" w:rsidRDefault="003534D7" w:rsidP="005F4F02">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proofErr w:type="spellStart"/>
      <w:r w:rsidRPr="006E6AB6">
        <w:rPr>
          <w:i/>
          <w:iCs/>
        </w:rPr>
        <w:t>nigrimontana</w:t>
      </w:r>
      <w:proofErr w:type="spellEnd"/>
      <w:r w:rsidRPr="006E6AB6">
        <w:rPr>
          <w:lang w:val="ru-RU"/>
        </w:rPr>
        <w:t xml:space="preserve">: </w:t>
      </w:r>
      <w:r w:rsidR="0080111D" w:rsidRPr="006E6AB6">
        <w:rPr>
          <w:lang w:val="ru-RU"/>
        </w:rPr>
        <w:t>Этот подвид ограничен горами Каратау в Казахстане. Его подтвержденный ареал (</w:t>
      </w:r>
      <w:r w:rsidR="0080111D" w:rsidRPr="006E6AB6">
        <w:rPr>
          <w:lang w:val="en-US"/>
        </w:rPr>
        <w:t>Reading</w:t>
      </w:r>
      <w:r w:rsidR="0080111D" w:rsidRPr="006E6AB6">
        <w:rPr>
          <w:lang w:val="ru-RU"/>
        </w:rPr>
        <w:t xml:space="preserve"> </w:t>
      </w:r>
      <w:r w:rsidR="0080111D" w:rsidRPr="006E6AB6">
        <w:rPr>
          <w:lang w:val="en-US"/>
        </w:rPr>
        <w:t>et</w:t>
      </w:r>
      <w:r w:rsidR="0080111D" w:rsidRPr="006E6AB6">
        <w:rPr>
          <w:lang w:val="ru-RU"/>
        </w:rPr>
        <w:t xml:space="preserve"> </w:t>
      </w:r>
      <w:r w:rsidR="0080111D" w:rsidRPr="006E6AB6">
        <w:rPr>
          <w:lang w:val="en-US"/>
        </w:rPr>
        <w:t>al</w:t>
      </w:r>
      <w:r w:rsidR="0080111D" w:rsidRPr="006E6AB6">
        <w:rPr>
          <w:lang w:val="ru-RU"/>
        </w:rPr>
        <w:t xml:space="preserve">. 2020) представлял собой западную часть горного хребта, но Байдавлетов и Байдавлетов </w:t>
      </w:r>
      <w:r w:rsidR="004B6E4C">
        <w:rPr>
          <w:lang w:val="ru-RU"/>
        </w:rPr>
        <w:t>(</w:t>
      </w:r>
      <w:r w:rsidR="0080111D" w:rsidRPr="006E6AB6">
        <w:rPr>
          <w:lang w:val="ru-RU"/>
        </w:rPr>
        <w:t>2023</w:t>
      </w:r>
      <w:r w:rsidR="004B6E4C">
        <w:rPr>
          <w:lang w:val="ru-RU"/>
        </w:rPr>
        <w:t>)</w:t>
      </w:r>
      <w:r w:rsidR="0080111D" w:rsidRPr="006E6AB6">
        <w:rPr>
          <w:lang w:val="ru-RU"/>
        </w:rPr>
        <w:t xml:space="preserve"> подтвердили, что ареал включает также восточные участки и кажется почти непрерывным (см. рис. 2). </w:t>
      </w:r>
      <w:proofErr w:type="spellStart"/>
      <w:r w:rsidR="0080111D" w:rsidRPr="006E6AB6">
        <w:rPr>
          <w:lang w:val="ru-RU"/>
        </w:rPr>
        <w:t>Субпопуляция</w:t>
      </w:r>
      <w:proofErr w:type="spellEnd"/>
      <w:r w:rsidR="0080111D" w:rsidRPr="006E6AB6">
        <w:rPr>
          <w:lang w:val="ru-RU"/>
        </w:rPr>
        <w:t xml:space="preserve"> в хребте Малый Каратау, самая восточная часть, по-видимому, связана с ареалом </w:t>
      </w:r>
      <w:r w:rsidR="0080111D" w:rsidRPr="006E6AB6">
        <w:rPr>
          <w:i/>
          <w:lang w:val="en-US"/>
        </w:rPr>
        <w:t>O</w:t>
      </w:r>
      <w:r w:rsidR="0080111D" w:rsidRPr="006E6AB6">
        <w:rPr>
          <w:i/>
          <w:lang w:val="ru-RU"/>
        </w:rPr>
        <w:t>.</w:t>
      </w:r>
      <w:proofErr w:type="gramStart"/>
      <w:r w:rsidR="0080111D" w:rsidRPr="006E6AB6">
        <w:rPr>
          <w:i/>
          <w:lang w:val="en-US"/>
        </w:rPr>
        <w:t>a</w:t>
      </w:r>
      <w:r w:rsidR="0080111D" w:rsidRPr="006E6AB6">
        <w:rPr>
          <w:i/>
          <w:lang w:val="ru-RU"/>
        </w:rPr>
        <w:t>.</w:t>
      </w:r>
      <w:proofErr w:type="spellStart"/>
      <w:r w:rsidR="0080111D" w:rsidRPr="006E6AB6">
        <w:rPr>
          <w:i/>
          <w:lang w:val="en-US"/>
        </w:rPr>
        <w:t>karelini</w:t>
      </w:r>
      <w:proofErr w:type="spellEnd"/>
      <w:proofErr w:type="gramEnd"/>
      <w:r w:rsidR="0080111D" w:rsidRPr="006E6AB6">
        <w:rPr>
          <w:lang w:val="ru-RU"/>
        </w:rPr>
        <w:t xml:space="preserve">, и Байдавлетов и Байдавлетов (2023) предложили отнести эту </w:t>
      </w:r>
      <w:proofErr w:type="spellStart"/>
      <w:r w:rsidR="0080111D" w:rsidRPr="006E6AB6">
        <w:rPr>
          <w:lang w:val="ru-RU"/>
        </w:rPr>
        <w:t>субпопуляцию</w:t>
      </w:r>
      <w:proofErr w:type="spellEnd"/>
      <w:r w:rsidR="0080111D" w:rsidRPr="006E6AB6">
        <w:rPr>
          <w:lang w:val="ru-RU"/>
        </w:rPr>
        <w:t xml:space="preserve"> к этому подвиду.</w:t>
      </w:r>
    </w:p>
    <w:p w14:paraId="3E980A16" w14:textId="07D8090E" w:rsidR="003534D7" w:rsidRPr="0080111D" w:rsidRDefault="003534D7" w:rsidP="00582146">
      <w:pPr>
        <w:spacing w:after="0" w:line="240" w:lineRule="auto"/>
        <w:ind w:left="142"/>
        <w:rPr>
          <w:lang w:val="ru-RU"/>
        </w:rPr>
      </w:pPr>
    </w:p>
    <w:p w14:paraId="0A2914AD" w14:textId="77777777" w:rsidR="00180F1C" w:rsidRDefault="00180F1C" w:rsidP="00582146">
      <w:pPr>
        <w:spacing w:after="0" w:line="240" w:lineRule="auto"/>
        <w:ind w:left="142"/>
      </w:pPr>
      <w:r>
        <w:rPr>
          <w:noProof/>
          <w:sz w:val="24"/>
          <w:szCs w:val="24"/>
        </w:rPr>
        <w:lastRenderedPageBreak/>
        <w:drawing>
          <wp:inline distT="0" distB="0" distL="0" distR="0" wp14:anchorId="6C118AE7" wp14:editId="780AACDC">
            <wp:extent cx="5760720" cy="3892627"/>
            <wp:effectExtent l="0" t="0" r="0" b="0"/>
            <wp:docPr id="5" name="Рисунок 35" descr="Туркестан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ркестан_2023"/>
                    <pic:cNvPicPr>
                      <a:picLocks noChangeAspect="1" noChangeArrowheads="1"/>
                    </pic:cNvPicPr>
                  </pic:nvPicPr>
                  <pic:blipFill>
                    <a:blip r:embed="rId19" cstate="print">
                      <a:extLst>
                        <a:ext uri="{28A0092B-C50C-407E-A947-70E740481C1C}">
                          <a14:useLocalDpi xmlns:a14="http://schemas.microsoft.com/office/drawing/2010/main" val="0"/>
                        </a:ext>
                      </a:extLst>
                    </a:blip>
                    <a:srcRect l="2408" t="5455" r="2248" b="3181"/>
                    <a:stretch>
                      <a:fillRect/>
                    </a:stretch>
                  </pic:blipFill>
                  <pic:spPr bwMode="auto">
                    <a:xfrm>
                      <a:off x="0" y="0"/>
                      <a:ext cx="5760720" cy="3892627"/>
                    </a:xfrm>
                    <a:prstGeom prst="rect">
                      <a:avLst/>
                    </a:prstGeom>
                    <a:noFill/>
                    <a:ln>
                      <a:noFill/>
                    </a:ln>
                  </pic:spPr>
                </pic:pic>
              </a:graphicData>
            </a:graphic>
          </wp:inline>
        </w:drawing>
      </w:r>
    </w:p>
    <w:p w14:paraId="05E015C3" w14:textId="45954087" w:rsidR="00180F1C" w:rsidRPr="008A7908" w:rsidRDefault="0080111D" w:rsidP="004B6E4C">
      <w:pPr>
        <w:spacing w:after="0" w:line="240" w:lineRule="auto"/>
        <w:ind w:left="142"/>
        <w:jc w:val="both"/>
        <w:rPr>
          <w:lang w:val="en-US"/>
        </w:rPr>
      </w:pPr>
      <w:r w:rsidRPr="0080111D">
        <w:rPr>
          <w:b/>
          <w:bCs/>
          <w:color w:val="000000" w:themeColor="text1"/>
          <w:lang w:val="ru-RU"/>
        </w:rPr>
        <w:t xml:space="preserve">Рисунок 2. </w:t>
      </w:r>
      <w:proofErr w:type="spellStart"/>
      <w:r w:rsidRPr="0080111D">
        <w:rPr>
          <w:bCs/>
          <w:color w:val="000000" w:themeColor="text1"/>
          <w:lang w:val="ru-RU"/>
        </w:rPr>
        <w:t>Трансекты</w:t>
      </w:r>
      <w:proofErr w:type="spellEnd"/>
      <w:r w:rsidRPr="0080111D">
        <w:rPr>
          <w:bCs/>
          <w:color w:val="000000" w:themeColor="text1"/>
          <w:lang w:val="ru-RU"/>
        </w:rPr>
        <w:t xml:space="preserve"> авиаучета архаров в горном хребте Каратау в мае 2023 года. </w:t>
      </w:r>
      <w:proofErr w:type="spellStart"/>
      <w:r w:rsidRPr="0080111D">
        <w:rPr>
          <w:bCs/>
          <w:color w:val="000000" w:themeColor="text1"/>
          <w:lang w:val="en-US"/>
        </w:rPr>
        <w:t>Точками</w:t>
      </w:r>
      <w:proofErr w:type="spellEnd"/>
      <w:r w:rsidRPr="0080111D">
        <w:rPr>
          <w:bCs/>
          <w:color w:val="000000" w:themeColor="text1"/>
          <w:lang w:val="en-US"/>
        </w:rPr>
        <w:t xml:space="preserve"> </w:t>
      </w:r>
      <w:proofErr w:type="spellStart"/>
      <w:r w:rsidRPr="0080111D">
        <w:rPr>
          <w:bCs/>
          <w:color w:val="000000" w:themeColor="text1"/>
          <w:lang w:val="en-US"/>
        </w:rPr>
        <w:t>отмечены</w:t>
      </w:r>
      <w:proofErr w:type="spellEnd"/>
      <w:r w:rsidRPr="0080111D">
        <w:rPr>
          <w:bCs/>
          <w:color w:val="000000" w:themeColor="text1"/>
          <w:lang w:val="en-US"/>
        </w:rPr>
        <w:t xml:space="preserve"> </w:t>
      </w:r>
      <w:proofErr w:type="spellStart"/>
      <w:r w:rsidRPr="0080111D">
        <w:rPr>
          <w:bCs/>
          <w:color w:val="000000" w:themeColor="text1"/>
          <w:lang w:val="en-US"/>
        </w:rPr>
        <w:t>наблюдения</w:t>
      </w:r>
      <w:proofErr w:type="spellEnd"/>
      <w:r w:rsidRPr="0080111D">
        <w:rPr>
          <w:bCs/>
          <w:color w:val="000000" w:themeColor="text1"/>
          <w:lang w:val="en-US"/>
        </w:rPr>
        <w:t xml:space="preserve"> </w:t>
      </w:r>
      <w:proofErr w:type="spellStart"/>
      <w:r w:rsidRPr="0080111D">
        <w:rPr>
          <w:bCs/>
          <w:color w:val="000000" w:themeColor="text1"/>
          <w:lang w:val="en-US"/>
        </w:rPr>
        <w:t>архаров</w:t>
      </w:r>
      <w:proofErr w:type="spellEnd"/>
      <w:r w:rsidRPr="0080111D">
        <w:rPr>
          <w:bCs/>
          <w:color w:val="000000" w:themeColor="text1"/>
          <w:lang w:val="en-US"/>
        </w:rPr>
        <w:t>. (</w:t>
      </w:r>
      <w:proofErr w:type="spellStart"/>
      <w:r w:rsidRPr="0080111D">
        <w:rPr>
          <w:bCs/>
          <w:color w:val="000000" w:themeColor="text1"/>
          <w:lang w:val="en-US"/>
        </w:rPr>
        <w:t>Источник</w:t>
      </w:r>
      <w:proofErr w:type="spellEnd"/>
      <w:r w:rsidRPr="0080111D">
        <w:rPr>
          <w:bCs/>
          <w:color w:val="000000" w:themeColor="text1"/>
          <w:lang w:val="en-US"/>
        </w:rPr>
        <w:t xml:space="preserve">: </w:t>
      </w:r>
      <w:proofErr w:type="spellStart"/>
      <w:r w:rsidRPr="0080111D">
        <w:rPr>
          <w:bCs/>
          <w:color w:val="000000" w:themeColor="text1"/>
          <w:lang w:val="en-US"/>
        </w:rPr>
        <w:t>Байдавлетов</w:t>
      </w:r>
      <w:proofErr w:type="spellEnd"/>
      <w:r w:rsidRPr="0080111D">
        <w:rPr>
          <w:bCs/>
          <w:color w:val="000000" w:themeColor="text1"/>
          <w:lang w:val="en-US"/>
        </w:rPr>
        <w:t xml:space="preserve"> и </w:t>
      </w:r>
      <w:proofErr w:type="spellStart"/>
      <w:r w:rsidRPr="0080111D">
        <w:rPr>
          <w:bCs/>
          <w:color w:val="000000" w:themeColor="text1"/>
          <w:lang w:val="en-US"/>
        </w:rPr>
        <w:t>Байдавлетов</w:t>
      </w:r>
      <w:proofErr w:type="spellEnd"/>
      <w:r w:rsidRPr="0080111D">
        <w:rPr>
          <w:bCs/>
          <w:color w:val="000000" w:themeColor="text1"/>
          <w:lang w:val="en-US"/>
        </w:rPr>
        <w:t>, 2023)</w:t>
      </w:r>
    </w:p>
    <w:p w14:paraId="744934DD" w14:textId="77777777" w:rsidR="0080111D" w:rsidRDefault="0080111D" w:rsidP="00582146">
      <w:pPr>
        <w:spacing w:after="0" w:line="240" w:lineRule="auto"/>
        <w:ind w:left="142"/>
        <w:rPr>
          <w:i/>
          <w:iCs/>
        </w:rPr>
      </w:pPr>
    </w:p>
    <w:p w14:paraId="57D45FA3" w14:textId="30977BE4" w:rsidR="0080111D" w:rsidRPr="006E6AB6" w:rsidRDefault="00254F21" w:rsidP="004B6E4C">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proofErr w:type="spellStart"/>
      <w:r w:rsidRPr="006E6AB6">
        <w:rPr>
          <w:i/>
          <w:iCs/>
        </w:rPr>
        <w:t>polii</w:t>
      </w:r>
      <w:proofErr w:type="spellEnd"/>
      <w:r w:rsidRPr="006E6AB6">
        <w:rPr>
          <w:lang w:val="ru-RU"/>
        </w:rPr>
        <w:t xml:space="preserve">: </w:t>
      </w:r>
      <w:r w:rsidR="0080111D" w:rsidRPr="006E6AB6">
        <w:rPr>
          <w:lang w:val="ru-RU"/>
        </w:rPr>
        <w:t xml:space="preserve">Баран Марко Поло обитает на восточном Памире. Большая часть ареала находится в Таджикистане, распространяясь на прилегающие части </w:t>
      </w:r>
      <w:proofErr w:type="spellStart"/>
      <w:r w:rsidR="0080111D" w:rsidRPr="006E6AB6">
        <w:rPr>
          <w:lang w:val="ru-RU"/>
        </w:rPr>
        <w:t>Вахана</w:t>
      </w:r>
      <w:proofErr w:type="spellEnd"/>
      <w:r w:rsidR="0080111D" w:rsidRPr="006E6AB6">
        <w:rPr>
          <w:lang w:val="ru-RU"/>
        </w:rPr>
        <w:t xml:space="preserve"> (северо-восточный Афганистан), </w:t>
      </w:r>
      <w:proofErr w:type="spellStart"/>
      <w:r w:rsidR="0080111D" w:rsidRPr="006E6AB6">
        <w:rPr>
          <w:lang w:val="ru-RU"/>
        </w:rPr>
        <w:t>Ташкорган</w:t>
      </w:r>
      <w:proofErr w:type="spellEnd"/>
      <w:r w:rsidR="0080111D" w:rsidRPr="006E6AB6">
        <w:rPr>
          <w:lang w:val="ru-RU"/>
        </w:rPr>
        <w:t xml:space="preserve"> в Синьцзяне (Китай), крайний север Пакистана (вокруг перевалов </w:t>
      </w:r>
      <w:proofErr w:type="spellStart"/>
      <w:r w:rsidR="0080111D" w:rsidRPr="006E6AB6">
        <w:rPr>
          <w:lang w:val="ru-RU"/>
        </w:rPr>
        <w:t>Хунджераб</w:t>
      </w:r>
      <w:proofErr w:type="spellEnd"/>
      <w:r w:rsidR="0080111D" w:rsidRPr="006E6AB6">
        <w:rPr>
          <w:lang w:val="ru-RU"/>
        </w:rPr>
        <w:t xml:space="preserve">, </w:t>
      </w:r>
      <w:proofErr w:type="spellStart"/>
      <w:r w:rsidR="0080111D" w:rsidRPr="006E6AB6">
        <w:rPr>
          <w:lang w:val="ru-RU"/>
        </w:rPr>
        <w:t>Килик</w:t>
      </w:r>
      <w:proofErr w:type="spellEnd"/>
      <w:r w:rsidR="0080111D" w:rsidRPr="006E6AB6">
        <w:rPr>
          <w:lang w:val="ru-RU"/>
        </w:rPr>
        <w:t xml:space="preserve"> и </w:t>
      </w:r>
      <w:proofErr w:type="spellStart"/>
      <w:r w:rsidR="0080111D" w:rsidRPr="006E6AB6">
        <w:rPr>
          <w:lang w:val="ru-RU"/>
        </w:rPr>
        <w:t>Минтака</w:t>
      </w:r>
      <w:proofErr w:type="spellEnd"/>
      <w:r w:rsidR="0080111D" w:rsidRPr="006E6AB6">
        <w:rPr>
          <w:lang w:val="ru-RU"/>
        </w:rPr>
        <w:t>) и юго-восточный Кыргызстан (</w:t>
      </w:r>
      <w:r w:rsidR="0080111D">
        <w:t>CMS</w:t>
      </w:r>
      <w:r w:rsidR="0080111D" w:rsidRPr="006E6AB6">
        <w:rPr>
          <w:lang w:val="ru-RU"/>
        </w:rPr>
        <w:t xml:space="preserve">, 2014). Граница между </w:t>
      </w:r>
      <w:r w:rsidR="0080111D" w:rsidRPr="006E6AB6">
        <w:rPr>
          <w:i/>
        </w:rPr>
        <w:t>O</w:t>
      </w:r>
      <w:r w:rsidR="0080111D" w:rsidRPr="006E6AB6">
        <w:rPr>
          <w:i/>
          <w:lang w:val="ru-RU"/>
        </w:rPr>
        <w:t>.</w:t>
      </w:r>
      <w:proofErr w:type="gramStart"/>
      <w:r w:rsidR="0080111D" w:rsidRPr="006E6AB6">
        <w:rPr>
          <w:i/>
        </w:rPr>
        <w:t>a</w:t>
      </w:r>
      <w:r w:rsidR="0080111D" w:rsidRPr="006E6AB6">
        <w:rPr>
          <w:i/>
          <w:lang w:val="ru-RU"/>
        </w:rPr>
        <w:t>.</w:t>
      </w:r>
      <w:proofErr w:type="spellStart"/>
      <w:r w:rsidR="0080111D" w:rsidRPr="006E6AB6">
        <w:rPr>
          <w:i/>
        </w:rPr>
        <w:t>polii</w:t>
      </w:r>
      <w:proofErr w:type="spellEnd"/>
      <w:proofErr w:type="gramEnd"/>
      <w:r w:rsidR="0080111D" w:rsidRPr="006E6AB6">
        <w:rPr>
          <w:lang w:val="ru-RU"/>
        </w:rPr>
        <w:t xml:space="preserve"> и </w:t>
      </w:r>
      <w:r w:rsidR="0080111D" w:rsidRPr="006E6AB6">
        <w:rPr>
          <w:i/>
        </w:rPr>
        <w:t>O</w:t>
      </w:r>
      <w:r w:rsidR="0080111D" w:rsidRPr="006E6AB6">
        <w:rPr>
          <w:i/>
          <w:lang w:val="ru-RU"/>
        </w:rPr>
        <w:t>.</w:t>
      </w:r>
      <w:r w:rsidR="0080111D" w:rsidRPr="006E6AB6">
        <w:rPr>
          <w:i/>
        </w:rPr>
        <w:t>a</w:t>
      </w:r>
      <w:r w:rsidR="0080111D" w:rsidRPr="006E6AB6">
        <w:rPr>
          <w:i/>
          <w:lang w:val="ru-RU"/>
        </w:rPr>
        <w:t>.</w:t>
      </w:r>
      <w:proofErr w:type="spellStart"/>
      <w:r w:rsidR="0080111D" w:rsidRPr="006E6AB6">
        <w:rPr>
          <w:i/>
        </w:rPr>
        <w:t>karelini</w:t>
      </w:r>
      <w:proofErr w:type="spellEnd"/>
      <w:r w:rsidR="0080111D" w:rsidRPr="006E6AB6">
        <w:rPr>
          <w:lang w:val="ru-RU"/>
        </w:rPr>
        <w:t xml:space="preserve"> в Кыргызстане неясна (см. пункт о последнем подвиде выше).</w:t>
      </w:r>
    </w:p>
    <w:p w14:paraId="0965E57B" w14:textId="77777777" w:rsidR="0080111D" w:rsidRPr="0080111D" w:rsidRDefault="0080111D" w:rsidP="004B6E4C">
      <w:pPr>
        <w:spacing w:after="0" w:line="240" w:lineRule="auto"/>
        <w:ind w:left="567" w:hanging="567"/>
        <w:jc w:val="both"/>
        <w:rPr>
          <w:lang w:val="ru-RU"/>
        </w:rPr>
      </w:pPr>
    </w:p>
    <w:p w14:paraId="54E9A85B" w14:textId="1EA9EFD4" w:rsidR="0080111D" w:rsidRPr="006E6AB6" w:rsidRDefault="003213A4" w:rsidP="00CD5810">
      <w:pPr>
        <w:pStyle w:val="ListParagraph"/>
        <w:numPr>
          <w:ilvl w:val="0"/>
          <w:numId w:val="23"/>
        </w:numPr>
        <w:spacing w:after="0" w:line="240" w:lineRule="auto"/>
        <w:ind w:left="567" w:hanging="567"/>
        <w:jc w:val="both"/>
        <w:rPr>
          <w:lang w:val="ru-RU"/>
        </w:rPr>
      </w:pPr>
      <w:r w:rsidRPr="006E6AB6">
        <w:rPr>
          <w:i/>
          <w:iCs/>
        </w:rPr>
        <w:t>O</w:t>
      </w:r>
      <w:r w:rsidRPr="006E6AB6">
        <w:rPr>
          <w:i/>
          <w:iCs/>
          <w:lang w:val="ru-RU"/>
        </w:rPr>
        <w:t xml:space="preserve">. </w:t>
      </w:r>
      <w:r w:rsidRPr="006E6AB6">
        <w:rPr>
          <w:i/>
          <w:iCs/>
        </w:rPr>
        <w:t>a</w:t>
      </w:r>
      <w:r w:rsidRPr="006E6AB6">
        <w:rPr>
          <w:i/>
          <w:iCs/>
          <w:lang w:val="ru-RU"/>
        </w:rPr>
        <w:t xml:space="preserve">. </w:t>
      </w:r>
      <w:proofErr w:type="spellStart"/>
      <w:r w:rsidRPr="006E6AB6">
        <w:rPr>
          <w:i/>
          <w:iCs/>
        </w:rPr>
        <w:t>severtzovi</w:t>
      </w:r>
      <w:proofErr w:type="spellEnd"/>
      <w:r w:rsidRPr="006E6AB6">
        <w:rPr>
          <w:lang w:val="ru-RU"/>
        </w:rPr>
        <w:t xml:space="preserve">: </w:t>
      </w:r>
      <w:r w:rsidR="0080111D" w:rsidRPr="006E6AB6">
        <w:rPr>
          <w:lang w:val="ru-RU"/>
        </w:rPr>
        <w:t>Ранее этот подвид имел широкое распространение в Узбекистане от северо-западных Памиро-</w:t>
      </w:r>
      <w:proofErr w:type="spellStart"/>
      <w:r w:rsidR="0080111D" w:rsidRPr="006E6AB6">
        <w:rPr>
          <w:lang w:val="ru-RU"/>
        </w:rPr>
        <w:t>Алайских</w:t>
      </w:r>
      <w:proofErr w:type="spellEnd"/>
      <w:r w:rsidR="0080111D" w:rsidRPr="006E6AB6">
        <w:rPr>
          <w:lang w:val="ru-RU"/>
        </w:rPr>
        <w:t xml:space="preserve"> гор до </w:t>
      </w:r>
      <w:proofErr w:type="spellStart"/>
      <w:r w:rsidR="0080111D" w:rsidRPr="006E6AB6">
        <w:rPr>
          <w:lang w:val="ru-RU"/>
        </w:rPr>
        <w:t>останцовых</w:t>
      </w:r>
      <w:proofErr w:type="spellEnd"/>
      <w:r w:rsidR="0080111D" w:rsidRPr="006E6AB6">
        <w:rPr>
          <w:lang w:val="ru-RU"/>
        </w:rPr>
        <w:t xml:space="preserve"> гор и холмов пустыни Кызылкум. Сегодня большинство животных ограничено хребтом </w:t>
      </w:r>
      <w:proofErr w:type="spellStart"/>
      <w:r w:rsidR="0080111D" w:rsidRPr="006E6AB6">
        <w:rPr>
          <w:lang w:val="ru-RU"/>
        </w:rPr>
        <w:t>Нуратау</w:t>
      </w:r>
      <w:proofErr w:type="spellEnd"/>
      <w:r w:rsidR="0080111D" w:rsidRPr="006E6AB6">
        <w:rPr>
          <w:lang w:val="ru-RU"/>
        </w:rPr>
        <w:t xml:space="preserve">, в основном в пределах государственного </w:t>
      </w:r>
      <w:proofErr w:type="spellStart"/>
      <w:r w:rsidR="0080111D" w:rsidRPr="006E6AB6">
        <w:rPr>
          <w:lang w:val="ru-RU"/>
        </w:rPr>
        <w:t>прирожного</w:t>
      </w:r>
      <w:proofErr w:type="spellEnd"/>
      <w:r w:rsidR="0080111D" w:rsidRPr="006E6AB6">
        <w:rPr>
          <w:lang w:val="ru-RU"/>
        </w:rPr>
        <w:t xml:space="preserve"> </w:t>
      </w:r>
      <w:proofErr w:type="spellStart"/>
      <w:r w:rsidR="0080111D" w:rsidRPr="006E6AB6">
        <w:rPr>
          <w:lang w:val="ru-RU"/>
        </w:rPr>
        <w:t>зароведника</w:t>
      </w:r>
      <w:proofErr w:type="spellEnd"/>
      <w:r w:rsidR="0080111D" w:rsidRPr="006E6AB6">
        <w:rPr>
          <w:lang w:val="ru-RU"/>
        </w:rPr>
        <w:t xml:space="preserve"> (ГПЗ) </w:t>
      </w:r>
      <w:proofErr w:type="spellStart"/>
      <w:r w:rsidR="0080111D" w:rsidRPr="006E6AB6">
        <w:rPr>
          <w:lang w:val="ru-RU"/>
        </w:rPr>
        <w:t>Нуратау</w:t>
      </w:r>
      <w:proofErr w:type="spellEnd"/>
      <w:r w:rsidR="0080111D" w:rsidRPr="006E6AB6">
        <w:rPr>
          <w:lang w:val="ru-RU"/>
        </w:rPr>
        <w:t xml:space="preserve"> и небольшой популяции в западной части этого горного массива. На востоке </w:t>
      </w:r>
      <w:proofErr w:type="gramStart"/>
      <w:r w:rsidR="0080111D" w:rsidRPr="006E6AB6">
        <w:rPr>
          <w:lang w:val="ru-RU"/>
        </w:rPr>
        <w:t>ареал обитания</w:t>
      </w:r>
      <w:proofErr w:type="gramEnd"/>
      <w:r w:rsidR="0080111D" w:rsidRPr="006E6AB6">
        <w:rPr>
          <w:lang w:val="ru-RU"/>
        </w:rPr>
        <w:t xml:space="preserve"> простирается в северных отрогах Памиро-</w:t>
      </w:r>
      <w:proofErr w:type="spellStart"/>
      <w:r w:rsidR="0080111D" w:rsidRPr="006E6AB6">
        <w:rPr>
          <w:lang w:val="ru-RU"/>
        </w:rPr>
        <w:t>Алайских</w:t>
      </w:r>
      <w:proofErr w:type="spellEnd"/>
      <w:r w:rsidR="0080111D" w:rsidRPr="006E6AB6">
        <w:rPr>
          <w:lang w:val="ru-RU"/>
        </w:rPr>
        <w:t xml:space="preserve"> гор (Туркестанский хребет) на территории Таджикистана и Кыргызстана. В последние годы подтверждено присутствие в хребте Актау Узбекистана, к югу от хребта </w:t>
      </w:r>
      <w:proofErr w:type="spellStart"/>
      <w:r w:rsidR="0080111D" w:rsidRPr="006E6AB6">
        <w:rPr>
          <w:lang w:val="ru-RU"/>
        </w:rPr>
        <w:t>Нуратау</w:t>
      </w:r>
      <w:proofErr w:type="spellEnd"/>
      <w:r w:rsidR="0080111D" w:rsidRPr="006E6AB6">
        <w:rPr>
          <w:lang w:val="ru-RU"/>
        </w:rPr>
        <w:t>, где вид ранее считался возможно вымершим (</w:t>
      </w:r>
      <w:proofErr w:type="spellStart"/>
      <w:r w:rsidR="0080111D" w:rsidRPr="006E6AB6">
        <w:rPr>
          <w:lang w:val="ru-RU"/>
        </w:rPr>
        <w:t>Шерназаров</w:t>
      </w:r>
      <w:proofErr w:type="spellEnd"/>
      <w:r w:rsidR="0080111D" w:rsidRPr="006E6AB6">
        <w:rPr>
          <w:lang w:val="ru-RU"/>
        </w:rPr>
        <w:t>, 2020, С.</w:t>
      </w:r>
      <w:r w:rsidR="006D2BE8">
        <w:rPr>
          <w:lang w:val="ru-RU"/>
        </w:rPr>
        <w:t xml:space="preserve"> </w:t>
      </w:r>
      <w:r w:rsidR="0080111D" w:rsidRPr="006E6AB6">
        <w:rPr>
          <w:lang w:val="ru-RU"/>
        </w:rPr>
        <w:t xml:space="preserve">Ахмадов </w:t>
      </w:r>
      <w:r w:rsidR="0080111D" w:rsidRPr="006E6AB6">
        <w:rPr>
          <w:lang w:val="en-US"/>
        </w:rPr>
        <w:t>pers</w:t>
      </w:r>
      <w:r w:rsidR="0080111D" w:rsidRPr="006E6AB6">
        <w:rPr>
          <w:lang w:val="ru-RU"/>
        </w:rPr>
        <w:t>.</w:t>
      </w:r>
      <w:r w:rsidR="0080111D" w:rsidRPr="006E6AB6">
        <w:rPr>
          <w:lang w:val="en-US"/>
        </w:rPr>
        <w:t>com</w:t>
      </w:r>
      <w:r w:rsidR="0080111D" w:rsidRPr="006E6AB6">
        <w:rPr>
          <w:lang w:val="ru-RU"/>
        </w:rPr>
        <w:t xml:space="preserve">., 2024). Очень небольшие популяции сохраняются в </w:t>
      </w:r>
      <w:proofErr w:type="spellStart"/>
      <w:r w:rsidR="0080111D" w:rsidRPr="006E6AB6">
        <w:rPr>
          <w:lang w:val="ru-RU"/>
        </w:rPr>
        <w:t>Тамдытау</w:t>
      </w:r>
      <w:proofErr w:type="spellEnd"/>
      <w:r w:rsidR="0080111D" w:rsidRPr="006E6AB6">
        <w:rPr>
          <w:lang w:val="ru-RU"/>
        </w:rPr>
        <w:t xml:space="preserve"> (подтверждено </w:t>
      </w:r>
      <w:proofErr w:type="spellStart"/>
      <w:r w:rsidR="0080111D" w:rsidRPr="006E6AB6">
        <w:rPr>
          <w:lang w:val="ru-RU"/>
        </w:rPr>
        <w:t>Грыциной</w:t>
      </w:r>
      <w:proofErr w:type="spellEnd"/>
      <w:r w:rsidR="0080111D" w:rsidRPr="006E6AB6">
        <w:rPr>
          <w:lang w:val="ru-RU"/>
        </w:rPr>
        <w:t xml:space="preserve"> и др. 2015 и повторно в 2022 г. </w:t>
      </w:r>
      <w:proofErr w:type="spellStart"/>
      <w:r w:rsidR="0080111D" w:rsidRPr="006E6AB6">
        <w:rPr>
          <w:lang w:val="ru-RU"/>
        </w:rPr>
        <w:t>Грицыной</w:t>
      </w:r>
      <w:proofErr w:type="spellEnd"/>
      <w:r w:rsidR="00CD5810">
        <w:rPr>
          <w:lang w:val="ru-RU"/>
        </w:rPr>
        <w:t>,</w:t>
      </w:r>
      <w:r w:rsidR="0080111D" w:rsidRPr="006E6AB6">
        <w:rPr>
          <w:lang w:val="ru-RU"/>
        </w:rPr>
        <w:t xml:space="preserve"> </w:t>
      </w:r>
      <w:r w:rsidR="0080111D" w:rsidRPr="006E6AB6">
        <w:rPr>
          <w:lang w:val="en-US"/>
        </w:rPr>
        <w:t>pers</w:t>
      </w:r>
      <w:r w:rsidR="0080111D" w:rsidRPr="006E6AB6">
        <w:rPr>
          <w:lang w:val="ru-RU"/>
        </w:rPr>
        <w:t xml:space="preserve">. </w:t>
      </w:r>
      <w:r w:rsidR="0080111D" w:rsidRPr="006E6AB6">
        <w:rPr>
          <w:lang w:val="en-US"/>
        </w:rPr>
        <w:t>com</w:t>
      </w:r>
      <w:r w:rsidR="0080111D" w:rsidRPr="006E6AB6">
        <w:rPr>
          <w:lang w:val="ru-RU"/>
        </w:rPr>
        <w:t xml:space="preserve">.2024), в Туркестанском (Н. </w:t>
      </w:r>
      <w:proofErr w:type="spellStart"/>
      <w:r w:rsidR="0080111D" w:rsidRPr="006E6AB6">
        <w:rPr>
          <w:lang w:val="ru-RU"/>
        </w:rPr>
        <w:t>Бешко</w:t>
      </w:r>
      <w:proofErr w:type="spellEnd"/>
      <w:r w:rsidR="0080111D" w:rsidRPr="006E6AB6">
        <w:rPr>
          <w:lang w:val="ru-RU"/>
        </w:rPr>
        <w:t xml:space="preserve">, </w:t>
      </w:r>
      <w:r w:rsidR="0080111D" w:rsidRPr="006E6AB6">
        <w:rPr>
          <w:lang w:val="en-US"/>
        </w:rPr>
        <w:t>pers</w:t>
      </w:r>
      <w:r w:rsidR="0080111D" w:rsidRPr="006E6AB6">
        <w:rPr>
          <w:lang w:val="ru-RU"/>
        </w:rPr>
        <w:t xml:space="preserve">. </w:t>
      </w:r>
      <w:r w:rsidR="0080111D" w:rsidRPr="006E6AB6">
        <w:rPr>
          <w:lang w:val="en-US"/>
        </w:rPr>
        <w:t>com</w:t>
      </w:r>
      <w:r w:rsidR="0080111D" w:rsidRPr="006E6AB6">
        <w:rPr>
          <w:lang w:val="ru-RU"/>
        </w:rPr>
        <w:t xml:space="preserve">. 2019) и, возможно, в </w:t>
      </w:r>
      <w:proofErr w:type="spellStart"/>
      <w:r w:rsidR="0080111D" w:rsidRPr="006E6AB6">
        <w:rPr>
          <w:lang w:val="ru-RU"/>
        </w:rPr>
        <w:t>Мальгузарском</w:t>
      </w:r>
      <w:proofErr w:type="spellEnd"/>
      <w:r w:rsidR="0080111D" w:rsidRPr="006E6AB6">
        <w:rPr>
          <w:lang w:val="ru-RU"/>
        </w:rPr>
        <w:t xml:space="preserve"> хребтах, но не более постоянны в </w:t>
      </w:r>
      <w:proofErr w:type="spellStart"/>
      <w:r w:rsidR="0080111D" w:rsidRPr="006E6AB6">
        <w:rPr>
          <w:lang w:val="ru-RU"/>
        </w:rPr>
        <w:t>Койташских</w:t>
      </w:r>
      <w:proofErr w:type="spellEnd"/>
      <w:r w:rsidR="0080111D" w:rsidRPr="006E6AB6">
        <w:rPr>
          <w:lang w:val="ru-RU"/>
        </w:rPr>
        <w:t xml:space="preserve"> горах (</w:t>
      </w:r>
      <w:proofErr w:type="spellStart"/>
      <w:r w:rsidR="0080111D" w:rsidRPr="006E6AB6">
        <w:rPr>
          <w:lang w:val="ru-RU"/>
        </w:rPr>
        <w:t>Шерназаров</w:t>
      </w:r>
      <w:proofErr w:type="spellEnd"/>
      <w:r w:rsidR="0080111D" w:rsidRPr="006E6AB6">
        <w:rPr>
          <w:lang w:val="ru-RU"/>
        </w:rPr>
        <w:t>, 2020).</w:t>
      </w:r>
    </w:p>
    <w:p w14:paraId="733B17E9" w14:textId="3D113B0F" w:rsidR="00370B00" w:rsidRPr="0080111D" w:rsidRDefault="00370B00" w:rsidP="004B6E4C">
      <w:pPr>
        <w:spacing w:after="0" w:line="240" w:lineRule="auto"/>
        <w:ind w:left="567" w:hanging="567"/>
        <w:jc w:val="both"/>
        <w:rPr>
          <w:lang w:val="ru-RU"/>
        </w:rPr>
      </w:pPr>
    </w:p>
    <w:p w14:paraId="00E99A21" w14:textId="53917930" w:rsidR="0080111D" w:rsidRPr="006E6AB6" w:rsidRDefault="0080111D" w:rsidP="004B6E4C">
      <w:pPr>
        <w:pStyle w:val="ListParagraph"/>
        <w:numPr>
          <w:ilvl w:val="0"/>
          <w:numId w:val="23"/>
        </w:numPr>
        <w:spacing w:after="0" w:line="240" w:lineRule="auto"/>
        <w:ind w:left="567" w:hanging="567"/>
        <w:jc w:val="both"/>
        <w:rPr>
          <w:lang w:val="ru-RU"/>
        </w:rPr>
      </w:pPr>
      <w:r w:rsidRPr="006E6AB6">
        <w:rPr>
          <w:lang w:val="ru-RU"/>
        </w:rPr>
        <w:t xml:space="preserve">Общая большая площадь ареала </w:t>
      </w:r>
      <w:r w:rsidR="002660EB">
        <w:rPr>
          <w:lang w:val="ru-RU"/>
        </w:rPr>
        <w:t>архар</w:t>
      </w:r>
      <w:r w:rsidRPr="006E6AB6">
        <w:rPr>
          <w:lang w:val="ru-RU"/>
        </w:rPr>
        <w:t xml:space="preserve"> включает в себя множество территорий, расположенных вдали от международных границ. Однако есть несколько популяций и подвидов, основные места обитания и наибольшая численность которых находятся в регионах, близких к международным границам, или являются трансграничными в значительной степени. Например, </w:t>
      </w:r>
      <w:r w:rsidR="002660EB">
        <w:rPr>
          <w:lang w:val="ru-RU"/>
        </w:rPr>
        <w:t>архар</w:t>
      </w:r>
      <w:r w:rsidRPr="006E6AB6">
        <w:rPr>
          <w:lang w:val="ru-RU"/>
        </w:rPr>
        <w:t xml:space="preserve"> на Алтае сезонно </w:t>
      </w:r>
      <w:r w:rsidRPr="006E6AB6">
        <w:rPr>
          <w:lang w:val="ru-RU"/>
        </w:rPr>
        <w:lastRenderedPageBreak/>
        <w:t xml:space="preserve">перемещаются между Монголией и Российской Федерацией; на Памире некоторые группы </w:t>
      </w:r>
      <w:r w:rsidR="002660EB">
        <w:rPr>
          <w:lang w:val="ru-RU"/>
        </w:rPr>
        <w:t>архар</w:t>
      </w:r>
      <w:r w:rsidRPr="006E6AB6">
        <w:rPr>
          <w:lang w:val="ru-RU"/>
        </w:rPr>
        <w:t xml:space="preserve"> перемещаются между Афганистаном, Китаем и Таджикистаном; в горных массивах Джунгарский Алатау, Тарбагатай и </w:t>
      </w:r>
      <w:proofErr w:type="spellStart"/>
      <w:r w:rsidRPr="006E6AB6">
        <w:rPr>
          <w:lang w:val="ru-RU"/>
        </w:rPr>
        <w:t>Саур</w:t>
      </w:r>
      <w:proofErr w:type="spellEnd"/>
      <w:r w:rsidRPr="006E6AB6">
        <w:rPr>
          <w:lang w:val="ru-RU"/>
        </w:rPr>
        <w:t xml:space="preserve"> </w:t>
      </w:r>
      <w:r w:rsidR="002660EB">
        <w:rPr>
          <w:lang w:val="ru-RU"/>
        </w:rPr>
        <w:t>архар</w:t>
      </w:r>
      <w:r w:rsidRPr="006E6AB6">
        <w:rPr>
          <w:lang w:val="ru-RU"/>
        </w:rPr>
        <w:t xml:space="preserve"> перемещаются между Китаем и Казахстаном; в Тянь-Шане перемещения происходят между Китаем, Казахстаном и Кыргызстаном, а в Туркестанском хребте - между Кыргызстаном, Таджикистаном и Узбекистаном. Выживание </w:t>
      </w:r>
      <w:r w:rsidR="002660EB">
        <w:rPr>
          <w:lang w:val="ru-RU"/>
        </w:rPr>
        <w:t>архар</w:t>
      </w:r>
      <w:r w:rsidR="00C40AA0">
        <w:rPr>
          <w:lang w:val="ru-RU"/>
        </w:rPr>
        <w:t>а</w:t>
      </w:r>
      <w:r w:rsidRPr="006E6AB6">
        <w:rPr>
          <w:lang w:val="ru-RU"/>
        </w:rPr>
        <w:t xml:space="preserve"> во Внутренней Монголии Китая, вероятно, зависит от способности рассеивающихся особей из Монголии пополнять существующие группы или колонизировать новые территории (</w:t>
      </w:r>
      <w:r>
        <w:t>Harris</w:t>
      </w:r>
      <w:r w:rsidRPr="006E6AB6">
        <w:rPr>
          <w:lang w:val="ru-RU"/>
        </w:rPr>
        <w:t xml:space="preserve"> </w:t>
      </w:r>
      <w:r>
        <w:t>et</w:t>
      </w:r>
      <w:r w:rsidRPr="006E6AB6">
        <w:rPr>
          <w:lang w:val="ru-RU"/>
        </w:rPr>
        <w:t xml:space="preserve"> </w:t>
      </w:r>
      <w:r>
        <w:t>al</w:t>
      </w:r>
      <w:r w:rsidRPr="006E6AB6">
        <w:rPr>
          <w:lang w:val="ru-RU"/>
        </w:rPr>
        <w:t xml:space="preserve">., 2009). Кроме того, в Пакистане сохранение присутствия </w:t>
      </w:r>
      <w:r w:rsidR="002660EB">
        <w:rPr>
          <w:lang w:val="ru-RU"/>
        </w:rPr>
        <w:t>архар</w:t>
      </w:r>
      <w:r w:rsidRPr="006E6AB6">
        <w:rPr>
          <w:lang w:val="ru-RU"/>
        </w:rPr>
        <w:t>, вероятно, зависит от миграций из Китая (</w:t>
      </w:r>
      <w:r>
        <w:t>Haider</w:t>
      </w:r>
      <w:r w:rsidRPr="006E6AB6">
        <w:rPr>
          <w:lang w:val="ru-RU"/>
        </w:rPr>
        <w:t xml:space="preserve"> </w:t>
      </w:r>
      <w:r>
        <w:t>et</w:t>
      </w:r>
      <w:r w:rsidRPr="006E6AB6">
        <w:rPr>
          <w:lang w:val="ru-RU"/>
        </w:rPr>
        <w:t xml:space="preserve"> </w:t>
      </w:r>
      <w:r>
        <w:t>al</w:t>
      </w:r>
      <w:r w:rsidRPr="006E6AB6">
        <w:rPr>
          <w:lang w:val="ru-RU"/>
        </w:rPr>
        <w:t xml:space="preserve">., 2018). В </w:t>
      </w:r>
      <w:proofErr w:type="spellStart"/>
      <w:r w:rsidRPr="006E6AB6">
        <w:rPr>
          <w:lang w:val="ru-RU"/>
        </w:rPr>
        <w:t>Сиккиме</w:t>
      </w:r>
      <w:proofErr w:type="spellEnd"/>
      <w:r w:rsidRPr="006E6AB6">
        <w:rPr>
          <w:lang w:val="ru-RU"/>
        </w:rPr>
        <w:t xml:space="preserve"> (Индия) </w:t>
      </w:r>
      <w:r w:rsidR="002660EB">
        <w:rPr>
          <w:lang w:val="ru-RU"/>
        </w:rPr>
        <w:t>архар</w:t>
      </w:r>
      <w:r w:rsidRPr="006E6AB6">
        <w:rPr>
          <w:lang w:val="ru-RU"/>
        </w:rPr>
        <w:t xml:space="preserve"> являются трансграничными с Тибетом (Китай) (</w:t>
      </w:r>
      <w:r>
        <w:t>Bhatnagar</w:t>
      </w:r>
      <w:r w:rsidRPr="006E6AB6">
        <w:rPr>
          <w:lang w:val="ru-RU"/>
        </w:rPr>
        <w:t xml:space="preserve">, </w:t>
      </w:r>
      <w:proofErr w:type="spellStart"/>
      <w:r>
        <w:t>pers</w:t>
      </w:r>
      <w:proofErr w:type="spellEnd"/>
      <w:r w:rsidRPr="006E6AB6">
        <w:rPr>
          <w:lang w:val="ru-RU"/>
        </w:rPr>
        <w:t xml:space="preserve">. </w:t>
      </w:r>
      <w:r>
        <w:t>comm</w:t>
      </w:r>
      <w:r w:rsidRPr="006E6AB6">
        <w:rPr>
          <w:lang w:val="ru-RU"/>
        </w:rPr>
        <w:t>. 2021).</w:t>
      </w:r>
    </w:p>
    <w:p w14:paraId="1CCA881B" w14:textId="77777777" w:rsidR="0080111D" w:rsidRPr="00A77377" w:rsidRDefault="0080111D" w:rsidP="004B6E4C">
      <w:pPr>
        <w:spacing w:after="0" w:line="240" w:lineRule="auto"/>
        <w:ind w:left="567" w:hanging="567"/>
        <w:jc w:val="both"/>
        <w:rPr>
          <w:lang w:val="ru-RU"/>
        </w:rPr>
      </w:pPr>
    </w:p>
    <w:p w14:paraId="54402446" w14:textId="328ECED7" w:rsidR="0080111D" w:rsidRPr="007330F5" w:rsidRDefault="0080111D" w:rsidP="004B6E4C">
      <w:pPr>
        <w:pStyle w:val="ListParagraph"/>
        <w:numPr>
          <w:ilvl w:val="0"/>
          <w:numId w:val="23"/>
        </w:numPr>
        <w:spacing w:after="0" w:line="240" w:lineRule="auto"/>
        <w:ind w:left="567" w:hanging="567"/>
        <w:jc w:val="both"/>
        <w:rPr>
          <w:lang w:val="ru-RU"/>
        </w:rPr>
      </w:pPr>
      <w:r w:rsidRPr="007330F5">
        <w:rPr>
          <w:lang w:val="ru-RU"/>
        </w:rPr>
        <w:t xml:space="preserve">Ожидается, что изменение климата окажет влияние на пригодность местообитаний и на землепользование, в частности на сезонный выпас скота в местах обитания архара. Это прямое и косвенное воздействие изменения климата может повлиять на ареал распространения вида, если большие площади нынешних местообитаний станут </w:t>
      </w:r>
      <w:r w:rsidR="00C57B17" w:rsidRPr="007330F5">
        <w:rPr>
          <w:lang w:val="ru-RU"/>
        </w:rPr>
        <w:t>непригод</w:t>
      </w:r>
      <w:r w:rsidR="00C57B17">
        <w:rPr>
          <w:lang w:val="ru-RU"/>
        </w:rPr>
        <w:t>н</w:t>
      </w:r>
      <w:r w:rsidR="00C57B17" w:rsidRPr="007330F5">
        <w:rPr>
          <w:lang w:val="ru-RU"/>
        </w:rPr>
        <w:t>ыми</w:t>
      </w:r>
      <w:r w:rsidRPr="007330F5">
        <w:rPr>
          <w:lang w:val="ru-RU"/>
        </w:rPr>
        <w:t xml:space="preserve"> для обитания, или если непригодные в настоящее время территории станут новыми местообитаниями. Пока такие изменения, влияющие на ареал распространения, не прогнозируются, а различные попытки моделирования дают противоречивые результаты (например, </w:t>
      </w:r>
      <w:r>
        <w:t>Salas</w:t>
      </w:r>
      <w:r w:rsidRPr="007330F5">
        <w:rPr>
          <w:lang w:val="ru-RU"/>
        </w:rPr>
        <w:t xml:space="preserve"> </w:t>
      </w:r>
      <w:r>
        <w:t>et</w:t>
      </w:r>
      <w:r w:rsidRPr="007330F5">
        <w:rPr>
          <w:lang w:val="ru-RU"/>
        </w:rPr>
        <w:t xml:space="preserve"> </w:t>
      </w:r>
      <w:r>
        <w:t>al</w:t>
      </w:r>
      <w:r w:rsidRPr="007330F5">
        <w:rPr>
          <w:lang w:val="ru-RU"/>
        </w:rPr>
        <w:t xml:space="preserve">. 2018, </w:t>
      </w:r>
      <w:r>
        <w:t>Ghoddousi</w:t>
      </w:r>
      <w:r w:rsidRPr="007330F5">
        <w:rPr>
          <w:lang w:val="ru-RU"/>
        </w:rPr>
        <w:t xml:space="preserve"> </w:t>
      </w:r>
      <w:r>
        <w:t>et</w:t>
      </w:r>
      <w:r w:rsidRPr="007330F5">
        <w:rPr>
          <w:lang w:val="ru-RU"/>
        </w:rPr>
        <w:t xml:space="preserve"> </w:t>
      </w:r>
      <w:r>
        <w:t>al</w:t>
      </w:r>
      <w:r w:rsidRPr="007330F5">
        <w:rPr>
          <w:lang w:val="ru-RU"/>
        </w:rPr>
        <w:t>. 2023). Потеря ареала распространения наиболее вероятна в засушливых районах, где изменение климата может сделать большие территории непригодными для обитания вида.</w:t>
      </w:r>
    </w:p>
    <w:p w14:paraId="3BBC7EE7" w14:textId="77777777" w:rsidR="0080111D" w:rsidRPr="0080111D" w:rsidRDefault="0080111D" w:rsidP="004B6E4C">
      <w:pPr>
        <w:spacing w:after="0" w:line="240" w:lineRule="auto"/>
        <w:ind w:left="567" w:hanging="567"/>
        <w:jc w:val="both"/>
        <w:rPr>
          <w:lang w:val="ru-RU"/>
        </w:rPr>
      </w:pPr>
    </w:p>
    <w:p w14:paraId="670BDB99" w14:textId="4CE31B65" w:rsidR="009D17A8" w:rsidRPr="00171DFB" w:rsidRDefault="0080111D" w:rsidP="004B6E4C">
      <w:pPr>
        <w:pStyle w:val="ListParagraph"/>
        <w:numPr>
          <w:ilvl w:val="1"/>
          <w:numId w:val="1"/>
        </w:numPr>
        <w:spacing w:after="0" w:line="240" w:lineRule="auto"/>
        <w:ind w:left="567" w:hanging="567"/>
        <w:jc w:val="both"/>
        <w:outlineLvl w:val="1"/>
        <w:rPr>
          <w:b/>
          <w:bCs/>
        </w:rPr>
      </w:pPr>
      <w:bookmarkStart w:id="9" w:name="_Toc174373120"/>
      <w:proofErr w:type="spellStart"/>
      <w:r w:rsidRPr="0080111D">
        <w:rPr>
          <w:b/>
          <w:bCs/>
        </w:rPr>
        <w:t>Численность</w:t>
      </w:r>
      <w:proofErr w:type="spellEnd"/>
      <w:r w:rsidRPr="0080111D">
        <w:rPr>
          <w:b/>
          <w:bCs/>
        </w:rPr>
        <w:t xml:space="preserve"> </w:t>
      </w:r>
      <w:proofErr w:type="spellStart"/>
      <w:r w:rsidRPr="0080111D">
        <w:rPr>
          <w:b/>
          <w:bCs/>
        </w:rPr>
        <w:t>популяции</w:t>
      </w:r>
      <w:proofErr w:type="spellEnd"/>
      <w:r w:rsidRPr="0080111D">
        <w:rPr>
          <w:b/>
          <w:bCs/>
        </w:rPr>
        <w:t xml:space="preserve"> и </w:t>
      </w:r>
      <w:proofErr w:type="spellStart"/>
      <w:r w:rsidRPr="0080111D">
        <w:rPr>
          <w:b/>
          <w:bCs/>
        </w:rPr>
        <w:t>тенденции</w:t>
      </w:r>
      <w:bookmarkEnd w:id="9"/>
      <w:proofErr w:type="spellEnd"/>
    </w:p>
    <w:p w14:paraId="4CF468DA" w14:textId="2E308464" w:rsidR="009D17A8" w:rsidRDefault="009D17A8" w:rsidP="004B6E4C">
      <w:pPr>
        <w:spacing w:after="0" w:line="240" w:lineRule="auto"/>
        <w:ind w:left="567" w:hanging="567"/>
        <w:jc w:val="both"/>
      </w:pPr>
    </w:p>
    <w:p w14:paraId="118E1132" w14:textId="054B684D" w:rsidR="009D7968" w:rsidRPr="009703EF" w:rsidRDefault="009D7968" w:rsidP="004B6E4C">
      <w:pPr>
        <w:pStyle w:val="ListParagraph"/>
        <w:numPr>
          <w:ilvl w:val="0"/>
          <w:numId w:val="23"/>
        </w:numPr>
        <w:spacing w:after="0" w:line="240" w:lineRule="auto"/>
        <w:ind w:left="567" w:hanging="567"/>
        <w:jc w:val="both"/>
        <w:rPr>
          <w:lang w:val="ru-RU"/>
        </w:rPr>
      </w:pPr>
      <w:r w:rsidRPr="009703EF">
        <w:rPr>
          <w:lang w:val="ru-RU"/>
        </w:rPr>
        <w:t>В Красной книге МСОП (</w:t>
      </w:r>
      <w:r>
        <w:t>Reading</w:t>
      </w:r>
      <w:r w:rsidRPr="009703EF">
        <w:rPr>
          <w:lang w:val="ru-RU"/>
        </w:rPr>
        <w:t xml:space="preserve"> </w:t>
      </w:r>
      <w:r>
        <w:t>et</w:t>
      </w:r>
      <w:r w:rsidRPr="009703EF">
        <w:rPr>
          <w:lang w:val="ru-RU"/>
        </w:rPr>
        <w:t xml:space="preserve"> </w:t>
      </w:r>
      <w:r>
        <w:t>al</w:t>
      </w:r>
      <w:r w:rsidRPr="009703EF">
        <w:rPr>
          <w:lang w:val="ru-RU"/>
        </w:rPr>
        <w:t xml:space="preserve">., 2020) и </w:t>
      </w:r>
      <w:r>
        <w:t>SSAP</w:t>
      </w:r>
      <w:r w:rsidRPr="009703EF">
        <w:rPr>
          <w:lang w:val="ru-RU"/>
        </w:rPr>
        <w:t xml:space="preserve"> (</w:t>
      </w:r>
      <w:r>
        <w:t>CMS</w:t>
      </w:r>
      <w:r w:rsidRPr="009703EF">
        <w:rPr>
          <w:lang w:val="ru-RU"/>
        </w:rPr>
        <w:t xml:space="preserve">, 2014) глобальных оценок общей численности популяции не приводится. Цифры, приведенные в </w:t>
      </w:r>
      <w:r>
        <w:t>SSAP</w:t>
      </w:r>
      <w:r w:rsidRPr="009703EF">
        <w:rPr>
          <w:lang w:val="ru-RU"/>
        </w:rPr>
        <w:t xml:space="preserve">, в сумме составляют около 107 000 </w:t>
      </w:r>
      <w:r w:rsidR="002660EB">
        <w:rPr>
          <w:lang w:val="ru-RU"/>
        </w:rPr>
        <w:t>архар</w:t>
      </w:r>
      <w:r w:rsidRPr="009703EF">
        <w:rPr>
          <w:lang w:val="ru-RU"/>
        </w:rPr>
        <w:t>, однако информация о численности, использованная для Красной книги МСОП (</w:t>
      </w:r>
      <w:r>
        <w:t>Reading</w:t>
      </w:r>
      <w:r w:rsidRPr="009703EF">
        <w:rPr>
          <w:lang w:val="ru-RU"/>
        </w:rPr>
        <w:t xml:space="preserve"> </w:t>
      </w:r>
      <w:r>
        <w:t>et</w:t>
      </w:r>
      <w:r w:rsidRPr="009703EF">
        <w:rPr>
          <w:lang w:val="ru-RU"/>
        </w:rPr>
        <w:t xml:space="preserve"> </w:t>
      </w:r>
      <w:r>
        <w:t>al</w:t>
      </w:r>
      <w:r w:rsidRPr="009703EF">
        <w:rPr>
          <w:lang w:val="ru-RU"/>
        </w:rPr>
        <w:t>, 2020), предполагает значительно меньшую численность. Имеющиеся цифры отличаются достоверностью и относятся к разным пространственным и временным масштабам.</w:t>
      </w:r>
    </w:p>
    <w:p w14:paraId="123669E2" w14:textId="77777777" w:rsidR="009D7968" w:rsidRPr="009D7968" w:rsidRDefault="009D7968" w:rsidP="00582146">
      <w:pPr>
        <w:spacing w:after="0" w:line="240" w:lineRule="auto"/>
        <w:ind w:left="142"/>
        <w:rPr>
          <w:lang w:val="ru-RU"/>
        </w:rPr>
      </w:pPr>
    </w:p>
    <w:tbl>
      <w:tblPr>
        <w:tblStyle w:val="TableGrid"/>
        <w:tblW w:w="0" w:type="auto"/>
        <w:tblLayout w:type="fixed"/>
        <w:tblLook w:val="04A0" w:firstRow="1" w:lastRow="0" w:firstColumn="1" w:lastColumn="0" w:noHBand="0" w:noVBand="1"/>
      </w:tblPr>
      <w:tblGrid>
        <w:gridCol w:w="1562"/>
        <w:gridCol w:w="2119"/>
        <w:gridCol w:w="1075"/>
        <w:gridCol w:w="1217"/>
        <w:gridCol w:w="1252"/>
        <w:gridCol w:w="1837"/>
      </w:tblGrid>
      <w:tr w:rsidR="00883CFD" w:rsidRPr="0099310B" w14:paraId="11BE7AE5" w14:textId="77777777" w:rsidTr="00882296">
        <w:tc>
          <w:tcPr>
            <w:tcW w:w="1562" w:type="dxa"/>
          </w:tcPr>
          <w:p w14:paraId="7810295A" w14:textId="727AC1E2" w:rsidR="00883CFD" w:rsidRPr="009D7968" w:rsidRDefault="009D7968" w:rsidP="00582146">
            <w:pPr>
              <w:ind w:left="142"/>
              <w:rPr>
                <w:b/>
                <w:lang w:val="ru-RU"/>
              </w:rPr>
            </w:pPr>
            <w:r>
              <w:rPr>
                <w:b/>
                <w:lang w:val="ru-RU"/>
              </w:rPr>
              <w:t>Страна</w:t>
            </w:r>
          </w:p>
        </w:tc>
        <w:tc>
          <w:tcPr>
            <w:tcW w:w="2119" w:type="dxa"/>
          </w:tcPr>
          <w:p w14:paraId="1F0F5490" w14:textId="11860FD3" w:rsidR="00883CFD" w:rsidRPr="0099310B" w:rsidRDefault="009D7968" w:rsidP="00582146">
            <w:pPr>
              <w:ind w:left="142"/>
              <w:rPr>
                <w:b/>
                <w:i/>
              </w:rPr>
            </w:pPr>
            <w:proofErr w:type="spellStart"/>
            <w:r w:rsidRPr="009D7968">
              <w:rPr>
                <w:b/>
                <w:i/>
              </w:rPr>
              <w:t>Подвид</w:t>
            </w:r>
            <w:proofErr w:type="spellEnd"/>
          </w:p>
        </w:tc>
        <w:tc>
          <w:tcPr>
            <w:tcW w:w="1075" w:type="dxa"/>
          </w:tcPr>
          <w:p w14:paraId="3B1B8157" w14:textId="2B1C3B8B" w:rsidR="00883CFD" w:rsidRDefault="00883CFD" w:rsidP="00582146">
            <w:pPr>
              <w:ind w:left="142"/>
              <w:rPr>
                <w:b/>
              </w:rPr>
            </w:pPr>
            <w:r>
              <w:rPr>
                <w:b/>
              </w:rPr>
              <w:t xml:space="preserve">SSAP </w:t>
            </w:r>
            <w:r w:rsidR="0041139D">
              <w:rPr>
                <w:rStyle w:val="FootnoteReference"/>
                <w:b/>
              </w:rPr>
              <w:footnoteReference w:id="2"/>
            </w:r>
            <w:r>
              <w:rPr>
                <w:b/>
              </w:rPr>
              <w:t>2014</w:t>
            </w:r>
          </w:p>
        </w:tc>
        <w:tc>
          <w:tcPr>
            <w:tcW w:w="1217" w:type="dxa"/>
          </w:tcPr>
          <w:p w14:paraId="38F75549" w14:textId="657176F2" w:rsidR="00883CFD" w:rsidRPr="0099310B" w:rsidRDefault="00883CFD" w:rsidP="00582146">
            <w:pPr>
              <w:ind w:left="142"/>
              <w:rPr>
                <w:b/>
              </w:rPr>
            </w:pPr>
            <w:r>
              <w:rPr>
                <w:b/>
              </w:rPr>
              <w:t xml:space="preserve">IUCN </w:t>
            </w:r>
            <w:r w:rsidR="009D7968">
              <w:rPr>
                <w:b/>
                <w:lang w:val="ru-RU"/>
              </w:rPr>
              <w:t>КК</w:t>
            </w:r>
            <w:r>
              <w:rPr>
                <w:b/>
              </w:rPr>
              <w:t xml:space="preserve"> 2020</w:t>
            </w:r>
            <w:r w:rsidR="005A401F">
              <w:rPr>
                <w:b/>
              </w:rPr>
              <w:t>*</w:t>
            </w:r>
            <w:r w:rsidR="0041139D">
              <w:rPr>
                <w:rStyle w:val="FootnoteReference"/>
                <w:b/>
              </w:rPr>
              <w:footnoteReference w:id="3"/>
            </w:r>
          </w:p>
        </w:tc>
        <w:tc>
          <w:tcPr>
            <w:tcW w:w="1252" w:type="dxa"/>
          </w:tcPr>
          <w:p w14:paraId="2A2BDD53" w14:textId="3C07CB6D" w:rsidR="00883CFD" w:rsidRPr="0099310B" w:rsidRDefault="00883CFD" w:rsidP="00582146">
            <w:pPr>
              <w:ind w:left="142"/>
              <w:rPr>
                <w:b/>
              </w:rPr>
            </w:pPr>
            <w:r>
              <w:rPr>
                <w:b/>
              </w:rPr>
              <w:t>2024</w:t>
            </w:r>
          </w:p>
        </w:tc>
        <w:tc>
          <w:tcPr>
            <w:tcW w:w="1837" w:type="dxa"/>
          </w:tcPr>
          <w:p w14:paraId="6FD677CA" w14:textId="7316332B" w:rsidR="00883CFD" w:rsidRPr="0099310B" w:rsidRDefault="009D7968" w:rsidP="00582146">
            <w:pPr>
              <w:ind w:left="142"/>
              <w:rPr>
                <w:b/>
              </w:rPr>
            </w:pPr>
            <w:proofErr w:type="spellStart"/>
            <w:r w:rsidRPr="009D7968">
              <w:rPr>
                <w:b/>
              </w:rPr>
              <w:t>Тенденция</w:t>
            </w:r>
            <w:proofErr w:type="spellEnd"/>
          </w:p>
        </w:tc>
      </w:tr>
      <w:tr w:rsidR="00883CFD" w:rsidRPr="0099310B" w14:paraId="448A5F96" w14:textId="77777777" w:rsidTr="00882296">
        <w:tc>
          <w:tcPr>
            <w:tcW w:w="1562" w:type="dxa"/>
          </w:tcPr>
          <w:p w14:paraId="3560225A" w14:textId="2EDE03D8" w:rsidR="00883CFD" w:rsidRPr="0099310B" w:rsidRDefault="009D7968" w:rsidP="00882296">
            <w:proofErr w:type="spellStart"/>
            <w:r w:rsidRPr="009D7968">
              <w:t>Афганистан</w:t>
            </w:r>
            <w:proofErr w:type="spellEnd"/>
          </w:p>
        </w:tc>
        <w:tc>
          <w:tcPr>
            <w:tcW w:w="2119" w:type="dxa"/>
          </w:tcPr>
          <w:p w14:paraId="4412AE10" w14:textId="2FB5ECCD" w:rsidR="00883CFD" w:rsidRPr="001B0926" w:rsidRDefault="00883CFD" w:rsidP="00882296">
            <w:pPr>
              <w:rPr>
                <w:i/>
                <w:iCs/>
              </w:rPr>
            </w:pPr>
            <w:proofErr w:type="spellStart"/>
            <w:r w:rsidRPr="001B0926">
              <w:rPr>
                <w:i/>
                <w:iCs/>
              </w:rPr>
              <w:t>O.</w:t>
            </w:r>
            <w:proofErr w:type="gramStart"/>
            <w:r w:rsidRPr="001B0926">
              <w:rPr>
                <w:i/>
                <w:iCs/>
              </w:rPr>
              <w:t>a.polii</w:t>
            </w:r>
            <w:proofErr w:type="spellEnd"/>
            <w:proofErr w:type="gramEnd"/>
          </w:p>
        </w:tc>
        <w:tc>
          <w:tcPr>
            <w:tcW w:w="1075" w:type="dxa"/>
          </w:tcPr>
          <w:p w14:paraId="3EED5F87" w14:textId="2C950249" w:rsidR="00883CFD" w:rsidRPr="0099310B" w:rsidRDefault="00783357" w:rsidP="00582146">
            <w:pPr>
              <w:ind w:left="142"/>
            </w:pPr>
            <w:r>
              <w:t>1,700</w:t>
            </w:r>
          </w:p>
        </w:tc>
        <w:tc>
          <w:tcPr>
            <w:tcW w:w="1217" w:type="dxa"/>
          </w:tcPr>
          <w:p w14:paraId="378E728A" w14:textId="0D234882" w:rsidR="00883CFD" w:rsidRPr="0099310B" w:rsidRDefault="0041139D" w:rsidP="00582146">
            <w:pPr>
              <w:ind w:left="142"/>
            </w:pPr>
            <w:r>
              <w:t>N/A</w:t>
            </w:r>
          </w:p>
        </w:tc>
        <w:tc>
          <w:tcPr>
            <w:tcW w:w="1252" w:type="dxa"/>
          </w:tcPr>
          <w:p w14:paraId="1BAC6DB6" w14:textId="2FC79AA1" w:rsidR="00883CFD" w:rsidRPr="0099310B" w:rsidRDefault="00630C68" w:rsidP="00582146">
            <w:pPr>
              <w:ind w:left="142"/>
            </w:pPr>
            <w:r>
              <w:t>3</w:t>
            </w:r>
            <w:r w:rsidR="0041139D">
              <w:t>50-</w:t>
            </w:r>
            <w:r>
              <w:t>4</w:t>
            </w:r>
            <w:r w:rsidR="0041139D">
              <w:t>50</w:t>
            </w:r>
            <w:r>
              <w:rPr>
                <w:rStyle w:val="FootnoteReference"/>
              </w:rPr>
              <w:footnoteReference w:id="4"/>
            </w:r>
          </w:p>
        </w:tc>
        <w:tc>
          <w:tcPr>
            <w:tcW w:w="1837" w:type="dxa"/>
          </w:tcPr>
          <w:p w14:paraId="40F9A70C" w14:textId="3AF35DDC" w:rsidR="00883CFD" w:rsidRPr="0099310B" w:rsidRDefault="009D7968" w:rsidP="00882296">
            <w:proofErr w:type="spellStart"/>
            <w:r w:rsidRPr="009D7968">
              <w:t>Стабильно</w:t>
            </w:r>
            <w:proofErr w:type="spellEnd"/>
          </w:p>
        </w:tc>
      </w:tr>
      <w:tr w:rsidR="00B47514" w:rsidRPr="0099310B" w14:paraId="2E5DE75C" w14:textId="77777777" w:rsidTr="00882296">
        <w:tc>
          <w:tcPr>
            <w:tcW w:w="1562" w:type="dxa"/>
          </w:tcPr>
          <w:p w14:paraId="349B25BD" w14:textId="06A62D70" w:rsidR="00B47514" w:rsidRDefault="009D7968" w:rsidP="00882296">
            <w:proofErr w:type="spellStart"/>
            <w:r w:rsidRPr="009D7968">
              <w:t>Китай</w:t>
            </w:r>
            <w:proofErr w:type="spellEnd"/>
          </w:p>
        </w:tc>
        <w:tc>
          <w:tcPr>
            <w:tcW w:w="2119" w:type="dxa"/>
          </w:tcPr>
          <w:p w14:paraId="3F038ED0" w14:textId="6801BBAB" w:rsidR="00B47514" w:rsidRPr="001B0926" w:rsidRDefault="00B47514" w:rsidP="00882296">
            <w:pPr>
              <w:rPr>
                <w:i/>
                <w:iCs/>
              </w:rPr>
            </w:pPr>
            <w:proofErr w:type="spellStart"/>
            <w:r w:rsidRPr="001B0926">
              <w:rPr>
                <w:i/>
                <w:iCs/>
              </w:rPr>
              <w:t>O.</w:t>
            </w:r>
            <w:proofErr w:type="gramStart"/>
            <w:r w:rsidRPr="001B0926">
              <w:rPr>
                <w:i/>
                <w:iCs/>
              </w:rPr>
              <w:t>a.darwini</w:t>
            </w:r>
            <w:proofErr w:type="spellEnd"/>
            <w:proofErr w:type="gramEnd"/>
          </w:p>
        </w:tc>
        <w:tc>
          <w:tcPr>
            <w:tcW w:w="1075" w:type="dxa"/>
            <w:vMerge w:val="restart"/>
          </w:tcPr>
          <w:p w14:paraId="6959D780" w14:textId="5561BBE1" w:rsidR="00B47514" w:rsidRDefault="00B47514" w:rsidP="00582146">
            <w:pPr>
              <w:ind w:left="142"/>
            </w:pPr>
            <w:r>
              <w:t>27,500</w:t>
            </w:r>
          </w:p>
        </w:tc>
        <w:tc>
          <w:tcPr>
            <w:tcW w:w="1217" w:type="dxa"/>
            <w:vMerge w:val="restart"/>
          </w:tcPr>
          <w:p w14:paraId="43583E13" w14:textId="59953C28" w:rsidR="00B47514" w:rsidRDefault="0041139D" w:rsidP="00582146">
            <w:pPr>
              <w:ind w:left="142"/>
            </w:pPr>
            <w:r>
              <w:t>N/A</w:t>
            </w:r>
          </w:p>
        </w:tc>
        <w:tc>
          <w:tcPr>
            <w:tcW w:w="1252" w:type="dxa"/>
          </w:tcPr>
          <w:p w14:paraId="068AA286" w14:textId="4E699E84" w:rsidR="00B47514" w:rsidRPr="0099310B" w:rsidRDefault="00B47514" w:rsidP="00582146">
            <w:pPr>
              <w:ind w:left="142"/>
            </w:pPr>
          </w:p>
        </w:tc>
        <w:tc>
          <w:tcPr>
            <w:tcW w:w="1837" w:type="dxa"/>
          </w:tcPr>
          <w:p w14:paraId="0F89A3CF" w14:textId="77777777" w:rsidR="00B47514" w:rsidRPr="0099310B" w:rsidRDefault="00B47514" w:rsidP="00582146">
            <w:pPr>
              <w:ind w:left="142"/>
            </w:pPr>
          </w:p>
        </w:tc>
      </w:tr>
      <w:tr w:rsidR="00B47514" w:rsidRPr="0099310B" w14:paraId="39F45A39" w14:textId="77777777" w:rsidTr="00882296">
        <w:tc>
          <w:tcPr>
            <w:tcW w:w="1562" w:type="dxa"/>
          </w:tcPr>
          <w:p w14:paraId="185F5084" w14:textId="77777777" w:rsidR="00B47514" w:rsidRDefault="00B47514" w:rsidP="00582146">
            <w:pPr>
              <w:ind w:left="142"/>
            </w:pPr>
          </w:p>
        </w:tc>
        <w:tc>
          <w:tcPr>
            <w:tcW w:w="2119" w:type="dxa"/>
          </w:tcPr>
          <w:p w14:paraId="1BA08D74" w14:textId="108ECB8B" w:rsidR="00B47514" w:rsidRPr="001B0926" w:rsidRDefault="00B47514" w:rsidP="00882296">
            <w:pPr>
              <w:rPr>
                <w:i/>
                <w:iCs/>
              </w:rPr>
            </w:pPr>
            <w:proofErr w:type="spellStart"/>
            <w:r w:rsidRPr="001B0926">
              <w:rPr>
                <w:i/>
                <w:iCs/>
              </w:rPr>
              <w:t>O.</w:t>
            </w:r>
            <w:proofErr w:type="gramStart"/>
            <w:r w:rsidRPr="001B0926">
              <w:rPr>
                <w:i/>
                <w:iCs/>
              </w:rPr>
              <w:t>a.hodgsoni</w:t>
            </w:r>
            <w:proofErr w:type="spellEnd"/>
            <w:proofErr w:type="gramEnd"/>
          </w:p>
        </w:tc>
        <w:tc>
          <w:tcPr>
            <w:tcW w:w="1075" w:type="dxa"/>
            <w:vMerge/>
          </w:tcPr>
          <w:p w14:paraId="30D7713A" w14:textId="77777777" w:rsidR="00B47514" w:rsidRDefault="00B47514" w:rsidP="00582146">
            <w:pPr>
              <w:ind w:left="142"/>
            </w:pPr>
          </w:p>
        </w:tc>
        <w:tc>
          <w:tcPr>
            <w:tcW w:w="1217" w:type="dxa"/>
            <w:vMerge/>
          </w:tcPr>
          <w:p w14:paraId="0C40A3BC" w14:textId="36AD4907" w:rsidR="00B47514" w:rsidRDefault="00B47514" w:rsidP="00582146">
            <w:pPr>
              <w:ind w:left="142"/>
            </w:pPr>
          </w:p>
        </w:tc>
        <w:tc>
          <w:tcPr>
            <w:tcW w:w="1252" w:type="dxa"/>
          </w:tcPr>
          <w:p w14:paraId="795F6923" w14:textId="2B523825" w:rsidR="00B47514" w:rsidRDefault="00B47514" w:rsidP="00582146">
            <w:pPr>
              <w:ind w:left="142"/>
            </w:pPr>
          </w:p>
        </w:tc>
        <w:tc>
          <w:tcPr>
            <w:tcW w:w="1837" w:type="dxa"/>
          </w:tcPr>
          <w:p w14:paraId="5C51674A" w14:textId="77777777" w:rsidR="00B47514" w:rsidRPr="0099310B" w:rsidRDefault="00B47514" w:rsidP="00582146">
            <w:pPr>
              <w:ind w:left="142"/>
            </w:pPr>
          </w:p>
        </w:tc>
      </w:tr>
      <w:tr w:rsidR="00883CFD" w:rsidRPr="0099310B" w14:paraId="3803475A" w14:textId="77777777" w:rsidTr="00882296">
        <w:tc>
          <w:tcPr>
            <w:tcW w:w="1562" w:type="dxa"/>
          </w:tcPr>
          <w:p w14:paraId="0A2095E8" w14:textId="0C5AED9C" w:rsidR="00883CFD" w:rsidRDefault="009D7968" w:rsidP="00882296">
            <w:proofErr w:type="spellStart"/>
            <w:r w:rsidRPr="009D7968">
              <w:t>Индия</w:t>
            </w:r>
            <w:proofErr w:type="spellEnd"/>
          </w:p>
        </w:tc>
        <w:tc>
          <w:tcPr>
            <w:tcW w:w="2119" w:type="dxa"/>
          </w:tcPr>
          <w:p w14:paraId="1F238CEC" w14:textId="55725782" w:rsidR="00883CFD" w:rsidRPr="001B0926" w:rsidRDefault="00883CFD" w:rsidP="00882296">
            <w:pPr>
              <w:rPr>
                <w:i/>
                <w:iCs/>
              </w:rPr>
            </w:pPr>
            <w:proofErr w:type="spellStart"/>
            <w:r w:rsidRPr="001B0926">
              <w:rPr>
                <w:i/>
                <w:iCs/>
              </w:rPr>
              <w:t>O.</w:t>
            </w:r>
            <w:proofErr w:type="gramStart"/>
            <w:r w:rsidRPr="001B0926">
              <w:rPr>
                <w:i/>
                <w:iCs/>
              </w:rPr>
              <w:t>a.hodgsoni</w:t>
            </w:r>
            <w:proofErr w:type="spellEnd"/>
            <w:proofErr w:type="gramEnd"/>
          </w:p>
        </w:tc>
        <w:tc>
          <w:tcPr>
            <w:tcW w:w="1075" w:type="dxa"/>
          </w:tcPr>
          <w:p w14:paraId="5AD17A4A" w14:textId="46E9556A" w:rsidR="00883CFD" w:rsidRPr="0099310B" w:rsidRDefault="00B25C94" w:rsidP="00582146">
            <w:pPr>
              <w:ind w:left="142"/>
            </w:pPr>
            <w:r>
              <w:t>550</w:t>
            </w:r>
          </w:p>
        </w:tc>
        <w:tc>
          <w:tcPr>
            <w:tcW w:w="1217" w:type="dxa"/>
          </w:tcPr>
          <w:p w14:paraId="7D5445AF" w14:textId="066A0BF1" w:rsidR="00883CFD" w:rsidRPr="0099310B" w:rsidRDefault="0041139D" w:rsidP="00582146">
            <w:pPr>
              <w:ind w:left="142"/>
            </w:pPr>
            <w:r>
              <w:t>N/A</w:t>
            </w:r>
          </w:p>
        </w:tc>
        <w:tc>
          <w:tcPr>
            <w:tcW w:w="1252" w:type="dxa"/>
          </w:tcPr>
          <w:p w14:paraId="31E1F095" w14:textId="26D610EE" w:rsidR="00883CFD" w:rsidRPr="0099310B" w:rsidRDefault="00883CFD" w:rsidP="00582146">
            <w:pPr>
              <w:ind w:left="142"/>
            </w:pPr>
          </w:p>
        </w:tc>
        <w:tc>
          <w:tcPr>
            <w:tcW w:w="1837" w:type="dxa"/>
          </w:tcPr>
          <w:p w14:paraId="43D75C78" w14:textId="77777777" w:rsidR="00883CFD" w:rsidRPr="0099310B" w:rsidRDefault="00883CFD" w:rsidP="00582146">
            <w:pPr>
              <w:ind w:left="142"/>
            </w:pPr>
          </w:p>
        </w:tc>
      </w:tr>
      <w:tr w:rsidR="00B25C94" w:rsidRPr="0099310B" w14:paraId="123A4BBA" w14:textId="77777777" w:rsidTr="00882296">
        <w:tc>
          <w:tcPr>
            <w:tcW w:w="1562" w:type="dxa"/>
          </w:tcPr>
          <w:p w14:paraId="5707DB47" w14:textId="0C794618" w:rsidR="00B25C94" w:rsidRDefault="009D7968" w:rsidP="00882296">
            <w:proofErr w:type="spellStart"/>
            <w:r w:rsidRPr="009D7968">
              <w:t>Казахстан</w:t>
            </w:r>
            <w:proofErr w:type="spellEnd"/>
          </w:p>
        </w:tc>
        <w:tc>
          <w:tcPr>
            <w:tcW w:w="2119" w:type="dxa"/>
          </w:tcPr>
          <w:p w14:paraId="6374249B" w14:textId="79945389" w:rsidR="00B25C94" w:rsidRPr="001B0926" w:rsidRDefault="00B25C94" w:rsidP="00882296">
            <w:pPr>
              <w:rPr>
                <w:i/>
                <w:iCs/>
              </w:rPr>
            </w:pPr>
            <w:proofErr w:type="spellStart"/>
            <w:r w:rsidRPr="001B0926">
              <w:rPr>
                <w:i/>
                <w:iCs/>
              </w:rPr>
              <w:t>O.</w:t>
            </w:r>
            <w:proofErr w:type="gramStart"/>
            <w:r w:rsidRPr="001B0926">
              <w:rPr>
                <w:i/>
                <w:iCs/>
              </w:rPr>
              <w:t>a.ammon</w:t>
            </w:r>
            <w:proofErr w:type="spellEnd"/>
            <w:proofErr w:type="gramEnd"/>
          </w:p>
        </w:tc>
        <w:tc>
          <w:tcPr>
            <w:tcW w:w="1075" w:type="dxa"/>
            <w:vMerge w:val="restart"/>
          </w:tcPr>
          <w:p w14:paraId="7EA9067C" w14:textId="7B65D886" w:rsidR="00B25C94" w:rsidRPr="0099310B" w:rsidRDefault="00B25C94" w:rsidP="00582146">
            <w:pPr>
              <w:ind w:left="142"/>
            </w:pPr>
            <w:r>
              <w:t>12,775</w:t>
            </w:r>
          </w:p>
        </w:tc>
        <w:tc>
          <w:tcPr>
            <w:tcW w:w="1217" w:type="dxa"/>
          </w:tcPr>
          <w:p w14:paraId="6617EDB9" w14:textId="4E7A2EFF" w:rsidR="00B25C94" w:rsidRPr="0099310B" w:rsidRDefault="00B47514" w:rsidP="00582146">
            <w:pPr>
              <w:ind w:left="142"/>
            </w:pPr>
            <w:r>
              <w:t>10</w:t>
            </w:r>
          </w:p>
        </w:tc>
        <w:tc>
          <w:tcPr>
            <w:tcW w:w="1252" w:type="dxa"/>
          </w:tcPr>
          <w:p w14:paraId="79AD4B23" w14:textId="0129F259" w:rsidR="00B25C94" w:rsidRPr="0099310B" w:rsidRDefault="00B25C94" w:rsidP="00582146">
            <w:pPr>
              <w:ind w:left="142"/>
            </w:pPr>
            <w:r>
              <w:t>0</w:t>
            </w:r>
            <w:r w:rsidR="0041139D">
              <w:rPr>
                <w:rStyle w:val="FootnoteReference"/>
              </w:rPr>
              <w:footnoteReference w:id="5"/>
            </w:r>
          </w:p>
        </w:tc>
        <w:tc>
          <w:tcPr>
            <w:tcW w:w="1837" w:type="dxa"/>
          </w:tcPr>
          <w:p w14:paraId="08286F16" w14:textId="77777777" w:rsidR="00B25C94" w:rsidRPr="0099310B" w:rsidRDefault="00B25C94" w:rsidP="00582146">
            <w:pPr>
              <w:ind w:left="142"/>
            </w:pPr>
          </w:p>
        </w:tc>
      </w:tr>
      <w:tr w:rsidR="00B25C94" w:rsidRPr="0099310B" w14:paraId="12D29FCD" w14:textId="77777777" w:rsidTr="00882296">
        <w:tc>
          <w:tcPr>
            <w:tcW w:w="1562" w:type="dxa"/>
          </w:tcPr>
          <w:p w14:paraId="0A5DD939" w14:textId="32A8EB4C" w:rsidR="00B25C94" w:rsidRDefault="00B25C94" w:rsidP="00582146">
            <w:pPr>
              <w:ind w:left="142"/>
            </w:pPr>
          </w:p>
        </w:tc>
        <w:tc>
          <w:tcPr>
            <w:tcW w:w="2119" w:type="dxa"/>
          </w:tcPr>
          <w:p w14:paraId="4D632384" w14:textId="78E24E9B" w:rsidR="00B25C94" w:rsidRPr="001B0926" w:rsidRDefault="00B25C94" w:rsidP="00882296">
            <w:pPr>
              <w:rPr>
                <w:i/>
                <w:iCs/>
              </w:rPr>
            </w:pPr>
            <w:proofErr w:type="spellStart"/>
            <w:r w:rsidRPr="001B0926">
              <w:rPr>
                <w:i/>
                <w:iCs/>
              </w:rPr>
              <w:t>O.</w:t>
            </w:r>
            <w:proofErr w:type="gramStart"/>
            <w:r w:rsidRPr="001B0926">
              <w:rPr>
                <w:i/>
                <w:iCs/>
              </w:rPr>
              <w:t>a.collium</w:t>
            </w:r>
            <w:proofErr w:type="spellEnd"/>
            <w:proofErr w:type="gramEnd"/>
          </w:p>
        </w:tc>
        <w:tc>
          <w:tcPr>
            <w:tcW w:w="1075" w:type="dxa"/>
            <w:vMerge/>
          </w:tcPr>
          <w:p w14:paraId="5A58B0DD" w14:textId="77777777" w:rsidR="00B25C94" w:rsidRPr="0099310B" w:rsidRDefault="00B25C94" w:rsidP="00582146">
            <w:pPr>
              <w:ind w:left="142"/>
            </w:pPr>
          </w:p>
        </w:tc>
        <w:tc>
          <w:tcPr>
            <w:tcW w:w="1217" w:type="dxa"/>
          </w:tcPr>
          <w:p w14:paraId="29FA7980" w14:textId="0A36A658" w:rsidR="00B25C94" w:rsidRPr="0099310B" w:rsidRDefault="00B47514" w:rsidP="00582146">
            <w:pPr>
              <w:ind w:left="142"/>
            </w:pPr>
            <w:r>
              <w:t>12,300</w:t>
            </w:r>
          </w:p>
        </w:tc>
        <w:tc>
          <w:tcPr>
            <w:tcW w:w="1252" w:type="dxa"/>
          </w:tcPr>
          <w:p w14:paraId="6F56678D" w14:textId="5C89DA6B" w:rsidR="00B25C94" w:rsidRPr="0041139D" w:rsidRDefault="00B25C94" w:rsidP="00582146">
            <w:pPr>
              <w:ind w:left="142"/>
              <w:rPr>
                <w:vertAlign w:val="superscript"/>
              </w:rPr>
            </w:pPr>
            <w:r>
              <w:t>13,543</w:t>
            </w:r>
            <w:r w:rsidR="00630C68">
              <w:rPr>
                <w:vertAlign w:val="superscript"/>
              </w:rPr>
              <w:t>4</w:t>
            </w:r>
          </w:p>
        </w:tc>
        <w:tc>
          <w:tcPr>
            <w:tcW w:w="1837" w:type="dxa"/>
          </w:tcPr>
          <w:p w14:paraId="60CF7BF0" w14:textId="14902CEC" w:rsidR="00B25C94" w:rsidRPr="0099310B" w:rsidRDefault="009D7968" w:rsidP="00882296">
            <w:proofErr w:type="spellStart"/>
            <w:r w:rsidRPr="009D7968">
              <w:t>Увеличение</w:t>
            </w:r>
            <w:proofErr w:type="spellEnd"/>
          </w:p>
        </w:tc>
      </w:tr>
      <w:tr w:rsidR="00B25C94" w:rsidRPr="0099310B" w14:paraId="6DA0EA98" w14:textId="77777777" w:rsidTr="00882296">
        <w:tc>
          <w:tcPr>
            <w:tcW w:w="1562" w:type="dxa"/>
          </w:tcPr>
          <w:p w14:paraId="3B1BDC57" w14:textId="7F6A78CA" w:rsidR="00B25C94" w:rsidRDefault="00B25C94" w:rsidP="00582146">
            <w:pPr>
              <w:ind w:left="142"/>
            </w:pPr>
          </w:p>
        </w:tc>
        <w:tc>
          <w:tcPr>
            <w:tcW w:w="2119" w:type="dxa"/>
          </w:tcPr>
          <w:p w14:paraId="36E0BE5D" w14:textId="4B51EF1A" w:rsidR="00B25C94" w:rsidRPr="001B0926" w:rsidRDefault="00B25C94" w:rsidP="00882296">
            <w:pPr>
              <w:rPr>
                <w:i/>
                <w:iCs/>
              </w:rPr>
            </w:pPr>
            <w:proofErr w:type="spellStart"/>
            <w:r w:rsidRPr="001B0926">
              <w:rPr>
                <w:i/>
                <w:iCs/>
              </w:rPr>
              <w:t>O.</w:t>
            </w:r>
            <w:proofErr w:type="gramStart"/>
            <w:r w:rsidRPr="001B0926">
              <w:rPr>
                <w:i/>
                <w:iCs/>
              </w:rPr>
              <w:t>a.karelini</w:t>
            </w:r>
            <w:proofErr w:type="spellEnd"/>
            <w:proofErr w:type="gramEnd"/>
          </w:p>
        </w:tc>
        <w:tc>
          <w:tcPr>
            <w:tcW w:w="1075" w:type="dxa"/>
            <w:vMerge/>
          </w:tcPr>
          <w:p w14:paraId="0780014B" w14:textId="77777777" w:rsidR="00B25C94" w:rsidRPr="0099310B" w:rsidRDefault="00B25C94" w:rsidP="00582146">
            <w:pPr>
              <w:ind w:left="142"/>
            </w:pPr>
          </w:p>
        </w:tc>
        <w:tc>
          <w:tcPr>
            <w:tcW w:w="1217" w:type="dxa"/>
          </w:tcPr>
          <w:p w14:paraId="5B614D03" w14:textId="2B47BA56" w:rsidR="00B25C94" w:rsidRPr="0099310B" w:rsidRDefault="00B47514" w:rsidP="00582146">
            <w:pPr>
              <w:ind w:left="142"/>
            </w:pPr>
            <w:r>
              <w:t>2,500</w:t>
            </w:r>
          </w:p>
        </w:tc>
        <w:tc>
          <w:tcPr>
            <w:tcW w:w="1252" w:type="dxa"/>
          </w:tcPr>
          <w:p w14:paraId="66F3B792" w14:textId="556B58BE" w:rsidR="00B25C94" w:rsidRPr="0041139D" w:rsidRDefault="00B25C94" w:rsidP="00582146">
            <w:pPr>
              <w:ind w:left="142"/>
              <w:rPr>
                <w:vertAlign w:val="superscript"/>
              </w:rPr>
            </w:pPr>
            <w:r>
              <w:t>2,399</w:t>
            </w:r>
            <w:r w:rsidR="00630C68">
              <w:rPr>
                <w:vertAlign w:val="superscript"/>
              </w:rPr>
              <w:t>4</w:t>
            </w:r>
          </w:p>
        </w:tc>
        <w:tc>
          <w:tcPr>
            <w:tcW w:w="1837" w:type="dxa"/>
          </w:tcPr>
          <w:p w14:paraId="2ED64850" w14:textId="1EDE20AF" w:rsidR="00B25C94" w:rsidRPr="0099310B" w:rsidRDefault="009D7968" w:rsidP="00882296">
            <w:proofErr w:type="spellStart"/>
            <w:r w:rsidRPr="009D7968">
              <w:t>Стабильно</w:t>
            </w:r>
            <w:proofErr w:type="spellEnd"/>
          </w:p>
        </w:tc>
      </w:tr>
      <w:tr w:rsidR="009D7968" w:rsidRPr="0099310B" w14:paraId="120B4B4A" w14:textId="77777777" w:rsidTr="00882296">
        <w:tc>
          <w:tcPr>
            <w:tcW w:w="1562" w:type="dxa"/>
          </w:tcPr>
          <w:p w14:paraId="1CF39FB1" w14:textId="704E47B9" w:rsidR="009D7968" w:rsidRDefault="009D7968" w:rsidP="00582146">
            <w:pPr>
              <w:ind w:left="142"/>
            </w:pPr>
          </w:p>
        </w:tc>
        <w:tc>
          <w:tcPr>
            <w:tcW w:w="2119" w:type="dxa"/>
          </w:tcPr>
          <w:p w14:paraId="49421D38" w14:textId="30234575" w:rsidR="009D7968" w:rsidRPr="001B0926" w:rsidRDefault="009D7968" w:rsidP="00882296">
            <w:pPr>
              <w:rPr>
                <w:i/>
                <w:iCs/>
              </w:rPr>
            </w:pPr>
            <w:proofErr w:type="spellStart"/>
            <w:r w:rsidRPr="001B0926">
              <w:rPr>
                <w:i/>
                <w:iCs/>
              </w:rPr>
              <w:t>O.</w:t>
            </w:r>
            <w:proofErr w:type="gramStart"/>
            <w:r w:rsidRPr="001B0926">
              <w:rPr>
                <w:i/>
                <w:iCs/>
              </w:rPr>
              <w:t>a.nigrimontana</w:t>
            </w:r>
            <w:proofErr w:type="spellEnd"/>
            <w:proofErr w:type="gramEnd"/>
          </w:p>
        </w:tc>
        <w:tc>
          <w:tcPr>
            <w:tcW w:w="1075" w:type="dxa"/>
            <w:vMerge/>
          </w:tcPr>
          <w:p w14:paraId="21C17A83" w14:textId="77777777" w:rsidR="009D7968" w:rsidRPr="0099310B" w:rsidRDefault="009D7968" w:rsidP="00582146">
            <w:pPr>
              <w:ind w:left="142"/>
            </w:pPr>
          </w:p>
        </w:tc>
        <w:tc>
          <w:tcPr>
            <w:tcW w:w="1217" w:type="dxa"/>
          </w:tcPr>
          <w:p w14:paraId="754B766D" w14:textId="4DB30A88" w:rsidR="009D7968" w:rsidRPr="0099310B" w:rsidRDefault="009D7968" w:rsidP="00582146">
            <w:pPr>
              <w:ind w:left="142"/>
            </w:pPr>
            <w:r>
              <w:t>480</w:t>
            </w:r>
          </w:p>
        </w:tc>
        <w:tc>
          <w:tcPr>
            <w:tcW w:w="1252" w:type="dxa"/>
          </w:tcPr>
          <w:p w14:paraId="0867D7F8" w14:textId="13E7BA1C" w:rsidR="009D7968" w:rsidRPr="0041139D" w:rsidRDefault="009D7968" w:rsidP="00582146">
            <w:pPr>
              <w:ind w:left="142"/>
              <w:rPr>
                <w:vertAlign w:val="superscript"/>
              </w:rPr>
            </w:pPr>
            <w:r>
              <w:t>763</w:t>
            </w:r>
            <w:r>
              <w:rPr>
                <w:vertAlign w:val="superscript"/>
              </w:rPr>
              <w:t>4</w:t>
            </w:r>
          </w:p>
        </w:tc>
        <w:tc>
          <w:tcPr>
            <w:tcW w:w="1837" w:type="dxa"/>
          </w:tcPr>
          <w:p w14:paraId="12D50AC8" w14:textId="25E943EA" w:rsidR="009D7968" w:rsidRPr="0099310B" w:rsidRDefault="009D7968" w:rsidP="00882296">
            <w:proofErr w:type="spellStart"/>
            <w:r w:rsidRPr="001761A8">
              <w:t>Увеличение</w:t>
            </w:r>
            <w:proofErr w:type="spellEnd"/>
          </w:p>
        </w:tc>
      </w:tr>
      <w:tr w:rsidR="009D7968" w:rsidRPr="0099310B" w14:paraId="4DCAEAF0" w14:textId="77777777" w:rsidTr="00882296">
        <w:tc>
          <w:tcPr>
            <w:tcW w:w="1562" w:type="dxa"/>
          </w:tcPr>
          <w:p w14:paraId="2998A44D" w14:textId="7A9620FD" w:rsidR="009D7968" w:rsidRDefault="009D7968" w:rsidP="00882296">
            <w:proofErr w:type="spellStart"/>
            <w:r w:rsidRPr="009D7968">
              <w:t>Кыргызстан</w:t>
            </w:r>
            <w:proofErr w:type="spellEnd"/>
          </w:p>
        </w:tc>
        <w:tc>
          <w:tcPr>
            <w:tcW w:w="2119" w:type="dxa"/>
          </w:tcPr>
          <w:p w14:paraId="5FE3EF0B" w14:textId="56EE9E74" w:rsidR="009D7968" w:rsidRPr="001B0926" w:rsidRDefault="009D7968" w:rsidP="00882296">
            <w:pPr>
              <w:rPr>
                <w:i/>
                <w:iCs/>
              </w:rPr>
            </w:pPr>
            <w:proofErr w:type="spellStart"/>
            <w:r w:rsidRPr="001B0926">
              <w:rPr>
                <w:i/>
                <w:iCs/>
              </w:rPr>
              <w:t>O.</w:t>
            </w:r>
            <w:proofErr w:type="gramStart"/>
            <w:r w:rsidRPr="001B0926">
              <w:rPr>
                <w:i/>
                <w:iCs/>
              </w:rPr>
              <w:t>a.karelini</w:t>
            </w:r>
            <w:proofErr w:type="spellEnd"/>
            <w:proofErr w:type="gramEnd"/>
            <w:r w:rsidRPr="001B0926">
              <w:rPr>
                <w:i/>
                <w:iCs/>
              </w:rPr>
              <w:t xml:space="preserve"> </w:t>
            </w:r>
            <w:r>
              <w:rPr>
                <w:i/>
                <w:iCs/>
              </w:rPr>
              <w:t xml:space="preserve">/ </w:t>
            </w:r>
            <w:proofErr w:type="spellStart"/>
            <w:r w:rsidRPr="001B0926">
              <w:rPr>
                <w:i/>
                <w:iCs/>
              </w:rPr>
              <w:t>polii</w:t>
            </w:r>
            <w:proofErr w:type="spellEnd"/>
          </w:p>
        </w:tc>
        <w:tc>
          <w:tcPr>
            <w:tcW w:w="1075" w:type="dxa"/>
            <w:vMerge w:val="restart"/>
          </w:tcPr>
          <w:p w14:paraId="24ED74BB" w14:textId="58F9FE77" w:rsidR="009D7968" w:rsidRPr="0099310B" w:rsidRDefault="009D7968" w:rsidP="00582146">
            <w:pPr>
              <w:ind w:left="142"/>
            </w:pPr>
            <w:r>
              <w:t>15,350</w:t>
            </w:r>
          </w:p>
        </w:tc>
        <w:tc>
          <w:tcPr>
            <w:tcW w:w="1217" w:type="dxa"/>
          </w:tcPr>
          <w:p w14:paraId="25370F05" w14:textId="7427DA7E" w:rsidR="009D7968" w:rsidRPr="0099310B" w:rsidRDefault="009D7968" w:rsidP="00582146">
            <w:pPr>
              <w:ind w:left="142"/>
            </w:pPr>
            <w:r>
              <w:t>16,641</w:t>
            </w:r>
          </w:p>
        </w:tc>
        <w:tc>
          <w:tcPr>
            <w:tcW w:w="1252" w:type="dxa"/>
          </w:tcPr>
          <w:p w14:paraId="4656675E" w14:textId="3D3CE2F5" w:rsidR="009D7968" w:rsidRPr="005D1327" w:rsidRDefault="009D7968" w:rsidP="00582146">
            <w:pPr>
              <w:ind w:left="142"/>
              <w:rPr>
                <w:lang w:val="de-DE"/>
              </w:rPr>
            </w:pPr>
            <w:r>
              <w:rPr>
                <w:lang w:val="ru-RU"/>
              </w:rPr>
              <w:t>21</w:t>
            </w:r>
            <w:r>
              <w:rPr>
                <w:lang w:val="de-DE"/>
              </w:rPr>
              <w:t>,</w:t>
            </w:r>
            <w:r>
              <w:rPr>
                <w:lang w:val="ru-RU"/>
              </w:rPr>
              <w:t>141</w:t>
            </w:r>
            <w:r>
              <w:rPr>
                <w:rStyle w:val="FootnoteReference"/>
                <w:lang w:val="ru-RU"/>
              </w:rPr>
              <w:footnoteReference w:id="6"/>
            </w:r>
          </w:p>
        </w:tc>
        <w:tc>
          <w:tcPr>
            <w:tcW w:w="1837" w:type="dxa"/>
          </w:tcPr>
          <w:p w14:paraId="7BC849FA" w14:textId="0DC04C99" w:rsidR="009D7968" w:rsidRPr="0099310B" w:rsidRDefault="009D7968" w:rsidP="00882296">
            <w:proofErr w:type="spellStart"/>
            <w:r w:rsidRPr="001761A8">
              <w:t>Увеличение</w:t>
            </w:r>
            <w:proofErr w:type="spellEnd"/>
          </w:p>
        </w:tc>
      </w:tr>
      <w:tr w:rsidR="00B25C94" w:rsidRPr="0099310B" w14:paraId="46014992" w14:textId="77777777" w:rsidTr="00882296">
        <w:tc>
          <w:tcPr>
            <w:tcW w:w="1562" w:type="dxa"/>
          </w:tcPr>
          <w:p w14:paraId="6CA181A3" w14:textId="77777777" w:rsidR="00B25C94" w:rsidRDefault="00B25C94" w:rsidP="00582146">
            <w:pPr>
              <w:ind w:left="142"/>
            </w:pPr>
          </w:p>
        </w:tc>
        <w:tc>
          <w:tcPr>
            <w:tcW w:w="2119" w:type="dxa"/>
          </w:tcPr>
          <w:p w14:paraId="0AF73212" w14:textId="1B940362" w:rsidR="00B25C94" w:rsidRPr="001B0926" w:rsidRDefault="00B25C94" w:rsidP="00882296">
            <w:pPr>
              <w:rPr>
                <w:i/>
                <w:iCs/>
              </w:rPr>
            </w:pPr>
            <w:proofErr w:type="spellStart"/>
            <w:r w:rsidRPr="001B0926">
              <w:rPr>
                <w:i/>
                <w:iCs/>
              </w:rPr>
              <w:t>O.</w:t>
            </w:r>
            <w:proofErr w:type="gramStart"/>
            <w:r w:rsidRPr="001B0926">
              <w:rPr>
                <w:i/>
                <w:iCs/>
              </w:rPr>
              <w:t>a.severtzovi</w:t>
            </w:r>
            <w:proofErr w:type="spellEnd"/>
            <w:proofErr w:type="gramEnd"/>
          </w:p>
        </w:tc>
        <w:tc>
          <w:tcPr>
            <w:tcW w:w="1075" w:type="dxa"/>
            <w:vMerge/>
          </w:tcPr>
          <w:p w14:paraId="617408A5" w14:textId="77777777" w:rsidR="00B25C94" w:rsidRPr="0099310B" w:rsidRDefault="00B25C94" w:rsidP="00582146">
            <w:pPr>
              <w:ind w:left="142"/>
            </w:pPr>
          </w:p>
        </w:tc>
        <w:tc>
          <w:tcPr>
            <w:tcW w:w="1217" w:type="dxa"/>
          </w:tcPr>
          <w:p w14:paraId="01FAE7A4" w14:textId="44A3F829" w:rsidR="00B25C94" w:rsidRPr="0099310B" w:rsidRDefault="00B25C94" w:rsidP="00582146">
            <w:pPr>
              <w:ind w:left="142"/>
            </w:pPr>
          </w:p>
        </w:tc>
        <w:tc>
          <w:tcPr>
            <w:tcW w:w="1252" w:type="dxa"/>
          </w:tcPr>
          <w:p w14:paraId="484886B9" w14:textId="6C229D24" w:rsidR="00B25C94" w:rsidRPr="0099310B" w:rsidRDefault="00B25C94" w:rsidP="00582146">
            <w:pPr>
              <w:ind w:left="142"/>
            </w:pPr>
            <w:r>
              <w:t>136</w:t>
            </w:r>
            <w:r w:rsidR="00630C68">
              <w:rPr>
                <w:vertAlign w:val="superscript"/>
              </w:rPr>
              <w:t>5</w:t>
            </w:r>
          </w:p>
        </w:tc>
        <w:tc>
          <w:tcPr>
            <w:tcW w:w="1837" w:type="dxa"/>
          </w:tcPr>
          <w:p w14:paraId="21654B2A" w14:textId="04D053A6" w:rsidR="00B25C94" w:rsidRPr="0099310B" w:rsidRDefault="00B25C94" w:rsidP="00582146">
            <w:pPr>
              <w:ind w:left="142"/>
            </w:pPr>
          </w:p>
        </w:tc>
      </w:tr>
      <w:tr w:rsidR="00B25C94" w:rsidRPr="0099310B" w14:paraId="5132DCEC" w14:textId="77777777" w:rsidTr="00882296">
        <w:tc>
          <w:tcPr>
            <w:tcW w:w="1562" w:type="dxa"/>
          </w:tcPr>
          <w:p w14:paraId="5A5D94D6" w14:textId="5CE8356C" w:rsidR="00B25C94" w:rsidRDefault="009D7968" w:rsidP="00882296">
            <w:proofErr w:type="spellStart"/>
            <w:r w:rsidRPr="009D7968">
              <w:t>Монголия</w:t>
            </w:r>
            <w:proofErr w:type="spellEnd"/>
          </w:p>
        </w:tc>
        <w:tc>
          <w:tcPr>
            <w:tcW w:w="2119" w:type="dxa"/>
          </w:tcPr>
          <w:p w14:paraId="5323C589" w14:textId="33595DEA" w:rsidR="00B25C94" w:rsidRPr="001B0926" w:rsidRDefault="00B25C94" w:rsidP="00882296">
            <w:pPr>
              <w:rPr>
                <w:i/>
                <w:iCs/>
              </w:rPr>
            </w:pPr>
            <w:proofErr w:type="spellStart"/>
            <w:r w:rsidRPr="001B0926">
              <w:rPr>
                <w:i/>
                <w:iCs/>
              </w:rPr>
              <w:t>O.</w:t>
            </w:r>
            <w:proofErr w:type="gramStart"/>
            <w:r w:rsidRPr="001B0926">
              <w:rPr>
                <w:i/>
                <w:iCs/>
              </w:rPr>
              <w:t>a.ammon</w:t>
            </w:r>
            <w:proofErr w:type="spellEnd"/>
            <w:proofErr w:type="gramEnd"/>
          </w:p>
        </w:tc>
        <w:tc>
          <w:tcPr>
            <w:tcW w:w="1075" w:type="dxa"/>
            <w:vMerge w:val="restart"/>
          </w:tcPr>
          <w:p w14:paraId="35516F0A" w14:textId="27348CE2" w:rsidR="00B25C94" w:rsidRPr="0099310B" w:rsidRDefault="00B25C94" w:rsidP="00582146">
            <w:pPr>
              <w:ind w:left="142"/>
            </w:pPr>
            <w:r>
              <w:t>22,928</w:t>
            </w:r>
          </w:p>
        </w:tc>
        <w:tc>
          <w:tcPr>
            <w:tcW w:w="1217" w:type="dxa"/>
          </w:tcPr>
          <w:p w14:paraId="2221669C" w14:textId="232330F0" w:rsidR="00B25C94" w:rsidRPr="0099310B" w:rsidRDefault="00B47514" w:rsidP="00582146">
            <w:pPr>
              <w:ind w:left="142"/>
            </w:pPr>
            <w:r>
              <w:t>3,420</w:t>
            </w:r>
          </w:p>
        </w:tc>
        <w:tc>
          <w:tcPr>
            <w:tcW w:w="1252" w:type="dxa"/>
          </w:tcPr>
          <w:p w14:paraId="1E5DF2E9" w14:textId="02D46DC1" w:rsidR="00B25C94" w:rsidRPr="0099310B" w:rsidRDefault="00EB1C07" w:rsidP="00582146">
            <w:pPr>
              <w:ind w:left="142"/>
            </w:pPr>
            <w:r>
              <w:t>4</w:t>
            </w:r>
            <w:r w:rsidR="0041139D">
              <w:t>,</w:t>
            </w:r>
            <w:r>
              <w:t>000</w:t>
            </w:r>
            <w:r w:rsidR="0041139D">
              <w:rPr>
                <w:rStyle w:val="FootnoteReference"/>
              </w:rPr>
              <w:footnoteReference w:id="7"/>
            </w:r>
          </w:p>
        </w:tc>
        <w:tc>
          <w:tcPr>
            <w:tcW w:w="1837" w:type="dxa"/>
          </w:tcPr>
          <w:p w14:paraId="153C9BD4" w14:textId="19307C5D" w:rsidR="00B25C94" w:rsidRPr="0099310B" w:rsidRDefault="009D7968" w:rsidP="00882296">
            <w:proofErr w:type="spellStart"/>
            <w:r w:rsidRPr="009D7968">
              <w:t>Стабильно</w:t>
            </w:r>
            <w:proofErr w:type="spellEnd"/>
            <w:r>
              <w:t xml:space="preserve"> </w:t>
            </w:r>
            <w:r w:rsidR="00EB1C07">
              <w:t>-</w:t>
            </w:r>
            <w:r>
              <w:t xml:space="preserve"> </w:t>
            </w:r>
            <w:proofErr w:type="spellStart"/>
            <w:r w:rsidRPr="009D7968">
              <w:t>Увеличение</w:t>
            </w:r>
            <w:proofErr w:type="spellEnd"/>
          </w:p>
        </w:tc>
      </w:tr>
      <w:tr w:rsidR="00B25C94" w:rsidRPr="0099310B" w14:paraId="10C2B991" w14:textId="77777777" w:rsidTr="00882296">
        <w:tc>
          <w:tcPr>
            <w:tcW w:w="1562" w:type="dxa"/>
          </w:tcPr>
          <w:p w14:paraId="2DEAC35E" w14:textId="77777777" w:rsidR="00B25C94" w:rsidRDefault="00B25C94" w:rsidP="00582146">
            <w:pPr>
              <w:ind w:left="142"/>
            </w:pPr>
          </w:p>
        </w:tc>
        <w:tc>
          <w:tcPr>
            <w:tcW w:w="2119" w:type="dxa"/>
          </w:tcPr>
          <w:p w14:paraId="2255C232" w14:textId="1AEFA06F" w:rsidR="00B25C94" w:rsidRPr="001B0926" w:rsidRDefault="00B25C94" w:rsidP="00882296">
            <w:pPr>
              <w:rPr>
                <w:i/>
                <w:iCs/>
              </w:rPr>
            </w:pPr>
            <w:proofErr w:type="spellStart"/>
            <w:r w:rsidRPr="001B0926">
              <w:rPr>
                <w:i/>
                <w:iCs/>
              </w:rPr>
              <w:t>O.</w:t>
            </w:r>
            <w:proofErr w:type="gramStart"/>
            <w:r w:rsidRPr="001B0926">
              <w:rPr>
                <w:i/>
                <w:iCs/>
              </w:rPr>
              <w:t>a.darwini</w:t>
            </w:r>
            <w:proofErr w:type="spellEnd"/>
            <w:proofErr w:type="gramEnd"/>
          </w:p>
        </w:tc>
        <w:tc>
          <w:tcPr>
            <w:tcW w:w="1075" w:type="dxa"/>
            <w:vMerge/>
          </w:tcPr>
          <w:p w14:paraId="5CA258CF" w14:textId="77777777" w:rsidR="00B25C94" w:rsidRPr="0099310B" w:rsidRDefault="00B25C94" w:rsidP="00582146">
            <w:pPr>
              <w:ind w:left="142"/>
            </w:pPr>
          </w:p>
        </w:tc>
        <w:tc>
          <w:tcPr>
            <w:tcW w:w="1217" w:type="dxa"/>
          </w:tcPr>
          <w:p w14:paraId="630B6230" w14:textId="3AD703EB" w:rsidR="00B25C94" w:rsidRPr="0099310B" w:rsidRDefault="00771D23" w:rsidP="00582146">
            <w:pPr>
              <w:ind w:left="142"/>
            </w:pPr>
            <w:r>
              <w:t>N/A</w:t>
            </w:r>
          </w:p>
        </w:tc>
        <w:tc>
          <w:tcPr>
            <w:tcW w:w="1252" w:type="dxa"/>
          </w:tcPr>
          <w:p w14:paraId="4F07B1DC" w14:textId="766A31F4" w:rsidR="00B25C94" w:rsidRPr="0099310B" w:rsidRDefault="00B25C94" w:rsidP="00582146">
            <w:pPr>
              <w:ind w:left="142"/>
            </w:pPr>
          </w:p>
        </w:tc>
        <w:tc>
          <w:tcPr>
            <w:tcW w:w="1837" w:type="dxa"/>
          </w:tcPr>
          <w:p w14:paraId="753F1983" w14:textId="77777777" w:rsidR="00B25C94" w:rsidRPr="0099310B" w:rsidRDefault="00B25C94" w:rsidP="00582146">
            <w:pPr>
              <w:ind w:left="142"/>
            </w:pPr>
          </w:p>
        </w:tc>
      </w:tr>
      <w:tr w:rsidR="00883CFD" w:rsidRPr="0099310B" w14:paraId="38FDBEC6" w14:textId="77777777" w:rsidTr="00882296">
        <w:tc>
          <w:tcPr>
            <w:tcW w:w="1562" w:type="dxa"/>
          </w:tcPr>
          <w:p w14:paraId="33104B84" w14:textId="65956833" w:rsidR="00883CFD" w:rsidRDefault="009D7968" w:rsidP="00882296">
            <w:proofErr w:type="spellStart"/>
            <w:r w:rsidRPr="009D7968">
              <w:t>Непал</w:t>
            </w:r>
            <w:proofErr w:type="spellEnd"/>
          </w:p>
        </w:tc>
        <w:tc>
          <w:tcPr>
            <w:tcW w:w="2119" w:type="dxa"/>
          </w:tcPr>
          <w:p w14:paraId="132DC5E5" w14:textId="17F46CF0" w:rsidR="00883CFD" w:rsidRPr="001B0926" w:rsidRDefault="00883CFD" w:rsidP="00882296">
            <w:pPr>
              <w:rPr>
                <w:i/>
                <w:iCs/>
              </w:rPr>
            </w:pPr>
            <w:proofErr w:type="spellStart"/>
            <w:r w:rsidRPr="001B0926">
              <w:rPr>
                <w:i/>
                <w:iCs/>
              </w:rPr>
              <w:t>O.</w:t>
            </w:r>
            <w:proofErr w:type="gramStart"/>
            <w:r w:rsidRPr="001B0926">
              <w:rPr>
                <w:i/>
                <w:iCs/>
              </w:rPr>
              <w:t>a.hodgsoni</w:t>
            </w:r>
            <w:proofErr w:type="spellEnd"/>
            <w:proofErr w:type="gramEnd"/>
          </w:p>
        </w:tc>
        <w:tc>
          <w:tcPr>
            <w:tcW w:w="1075" w:type="dxa"/>
          </w:tcPr>
          <w:p w14:paraId="3F10E391" w14:textId="504457DF" w:rsidR="00883CFD" w:rsidRPr="0099310B" w:rsidRDefault="00B25C94" w:rsidP="00582146">
            <w:pPr>
              <w:ind w:left="142"/>
            </w:pPr>
            <w:r>
              <w:t>77</w:t>
            </w:r>
          </w:p>
        </w:tc>
        <w:tc>
          <w:tcPr>
            <w:tcW w:w="1217" w:type="dxa"/>
          </w:tcPr>
          <w:p w14:paraId="362890FF" w14:textId="44250DCA" w:rsidR="00883CFD" w:rsidRPr="0099310B" w:rsidRDefault="00B47514" w:rsidP="00582146">
            <w:pPr>
              <w:ind w:left="142"/>
            </w:pPr>
            <w:r>
              <w:t>&lt;50</w:t>
            </w:r>
          </w:p>
        </w:tc>
        <w:tc>
          <w:tcPr>
            <w:tcW w:w="1252" w:type="dxa"/>
          </w:tcPr>
          <w:p w14:paraId="5E0DABD8" w14:textId="65DD30A1" w:rsidR="00883CFD" w:rsidRPr="0099310B" w:rsidRDefault="00C57D06" w:rsidP="00582146">
            <w:pPr>
              <w:ind w:left="142"/>
            </w:pPr>
            <w:r>
              <w:t>&lt;10</w:t>
            </w:r>
          </w:p>
        </w:tc>
        <w:tc>
          <w:tcPr>
            <w:tcW w:w="1837" w:type="dxa"/>
          </w:tcPr>
          <w:p w14:paraId="4D866C83" w14:textId="77777777" w:rsidR="00883CFD" w:rsidRPr="0099310B" w:rsidRDefault="00883CFD" w:rsidP="00582146">
            <w:pPr>
              <w:ind w:left="142"/>
            </w:pPr>
          </w:p>
        </w:tc>
      </w:tr>
      <w:tr w:rsidR="00883CFD" w:rsidRPr="0099310B" w14:paraId="124CFB3B" w14:textId="77777777" w:rsidTr="00882296">
        <w:tc>
          <w:tcPr>
            <w:tcW w:w="1562" w:type="dxa"/>
          </w:tcPr>
          <w:p w14:paraId="10F229F2" w14:textId="31BE9AAC" w:rsidR="00883CFD" w:rsidRDefault="009D7968" w:rsidP="00882296">
            <w:proofErr w:type="spellStart"/>
            <w:r w:rsidRPr="009D7968">
              <w:t>Пакистан</w:t>
            </w:r>
            <w:proofErr w:type="spellEnd"/>
          </w:p>
        </w:tc>
        <w:tc>
          <w:tcPr>
            <w:tcW w:w="2119" w:type="dxa"/>
          </w:tcPr>
          <w:p w14:paraId="353FE588" w14:textId="1DC9AC9F" w:rsidR="00883CFD" w:rsidRPr="001B0926" w:rsidRDefault="00883CFD" w:rsidP="00882296">
            <w:pPr>
              <w:rPr>
                <w:i/>
                <w:iCs/>
              </w:rPr>
            </w:pPr>
            <w:proofErr w:type="spellStart"/>
            <w:r w:rsidRPr="001B0926">
              <w:rPr>
                <w:i/>
                <w:iCs/>
              </w:rPr>
              <w:t>O.</w:t>
            </w:r>
            <w:proofErr w:type="gramStart"/>
            <w:r w:rsidRPr="001B0926">
              <w:rPr>
                <w:i/>
                <w:iCs/>
              </w:rPr>
              <w:t>a.polii</w:t>
            </w:r>
            <w:proofErr w:type="spellEnd"/>
            <w:proofErr w:type="gramEnd"/>
          </w:p>
        </w:tc>
        <w:tc>
          <w:tcPr>
            <w:tcW w:w="1075" w:type="dxa"/>
          </w:tcPr>
          <w:p w14:paraId="725EEEAA" w14:textId="3C1035DA" w:rsidR="00883CFD" w:rsidRPr="0099310B" w:rsidRDefault="00B25C94" w:rsidP="00582146">
            <w:pPr>
              <w:ind w:left="142"/>
            </w:pPr>
            <w:r>
              <w:t>150</w:t>
            </w:r>
          </w:p>
        </w:tc>
        <w:tc>
          <w:tcPr>
            <w:tcW w:w="1217" w:type="dxa"/>
          </w:tcPr>
          <w:p w14:paraId="6F556A38" w14:textId="71628996" w:rsidR="00883CFD" w:rsidRPr="0099310B" w:rsidRDefault="00B47514" w:rsidP="00582146">
            <w:pPr>
              <w:ind w:left="142"/>
            </w:pPr>
            <w:r>
              <w:t>&lt;50</w:t>
            </w:r>
          </w:p>
        </w:tc>
        <w:tc>
          <w:tcPr>
            <w:tcW w:w="1252" w:type="dxa"/>
          </w:tcPr>
          <w:p w14:paraId="3AD8E20D" w14:textId="77777777" w:rsidR="00883CFD" w:rsidRPr="0099310B" w:rsidRDefault="00883CFD" w:rsidP="00582146">
            <w:pPr>
              <w:ind w:left="142"/>
            </w:pPr>
          </w:p>
        </w:tc>
        <w:tc>
          <w:tcPr>
            <w:tcW w:w="1837" w:type="dxa"/>
          </w:tcPr>
          <w:p w14:paraId="2D64E25E" w14:textId="77777777" w:rsidR="00883CFD" w:rsidRPr="0099310B" w:rsidRDefault="00883CFD" w:rsidP="00582146">
            <w:pPr>
              <w:ind w:left="142"/>
            </w:pPr>
          </w:p>
        </w:tc>
      </w:tr>
      <w:tr w:rsidR="009D7968" w:rsidRPr="0099310B" w14:paraId="0DC07D81" w14:textId="77777777" w:rsidTr="00882296">
        <w:tc>
          <w:tcPr>
            <w:tcW w:w="1562" w:type="dxa"/>
          </w:tcPr>
          <w:p w14:paraId="55A38939" w14:textId="1B6C0540" w:rsidR="009D7968" w:rsidRDefault="009D7968" w:rsidP="00882296">
            <w:proofErr w:type="spellStart"/>
            <w:r w:rsidRPr="009D7968">
              <w:t>Россия</w:t>
            </w:r>
            <w:proofErr w:type="spellEnd"/>
          </w:p>
        </w:tc>
        <w:tc>
          <w:tcPr>
            <w:tcW w:w="2119" w:type="dxa"/>
          </w:tcPr>
          <w:p w14:paraId="7DD42054" w14:textId="0514CD56" w:rsidR="009D7968" w:rsidRPr="001B0926" w:rsidRDefault="009D7968" w:rsidP="00882296">
            <w:pPr>
              <w:rPr>
                <w:i/>
                <w:iCs/>
              </w:rPr>
            </w:pPr>
            <w:proofErr w:type="spellStart"/>
            <w:r w:rsidRPr="001B0926">
              <w:rPr>
                <w:i/>
                <w:iCs/>
              </w:rPr>
              <w:t>O.</w:t>
            </w:r>
            <w:proofErr w:type="gramStart"/>
            <w:r w:rsidRPr="001B0926">
              <w:rPr>
                <w:i/>
                <w:iCs/>
              </w:rPr>
              <w:t>a.ammon</w:t>
            </w:r>
            <w:proofErr w:type="spellEnd"/>
            <w:proofErr w:type="gramEnd"/>
          </w:p>
        </w:tc>
        <w:tc>
          <w:tcPr>
            <w:tcW w:w="1075" w:type="dxa"/>
          </w:tcPr>
          <w:p w14:paraId="20BFB4F2" w14:textId="29FC8D43" w:rsidR="009D7968" w:rsidRPr="0099310B" w:rsidRDefault="009D7968" w:rsidP="00582146">
            <w:pPr>
              <w:ind w:left="142"/>
            </w:pPr>
            <w:r>
              <w:t>700</w:t>
            </w:r>
          </w:p>
        </w:tc>
        <w:tc>
          <w:tcPr>
            <w:tcW w:w="1217" w:type="dxa"/>
          </w:tcPr>
          <w:p w14:paraId="4DE92170" w14:textId="293938D8" w:rsidR="009D7968" w:rsidRPr="0099310B" w:rsidRDefault="009D7968" w:rsidP="00582146">
            <w:pPr>
              <w:ind w:left="142"/>
            </w:pPr>
            <w:r>
              <w:t>1,314</w:t>
            </w:r>
          </w:p>
        </w:tc>
        <w:tc>
          <w:tcPr>
            <w:tcW w:w="1252" w:type="dxa"/>
          </w:tcPr>
          <w:p w14:paraId="03B4A753" w14:textId="77777777" w:rsidR="009D7968" w:rsidRPr="0099310B" w:rsidRDefault="009D7968" w:rsidP="00582146">
            <w:pPr>
              <w:ind w:left="142"/>
            </w:pPr>
          </w:p>
        </w:tc>
        <w:tc>
          <w:tcPr>
            <w:tcW w:w="1837" w:type="dxa"/>
          </w:tcPr>
          <w:p w14:paraId="4483C244" w14:textId="101B0CC3" w:rsidR="009D7968" w:rsidRPr="0099310B" w:rsidRDefault="009D7968" w:rsidP="00882296">
            <w:proofErr w:type="spellStart"/>
            <w:r w:rsidRPr="00BC6BE4">
              <w:t>Увеличение</w:t>
            </w:r>
            <w:proofErr w:type="spellEnd"/>
          </w:p>
        </w:tc>
      </w:tr>
      <w:tr w:rsidR="009D7968" w:rsidRPr="0099310B" w14:paraId="3C1B0CB0" w14:textId="77777777" w:rsidTr="00882296">
        <w:tc>
          <w:tcPr>
            <w:tcW w:w="1562" w:type="dxa"/>
          </w:tcPr>
          <w:p w14:paraId="3A54960E" w14:textId="6F5AD24C" w:rsidR="009D7968" w:rsidRDefault="009D7968" w:rsidP="00882296">
            <w:proofErr w:type="spellStart"/>
            <w:r w:rsidRPr="009D7968">
              <w:t>Таджикистан</w:t>
            </w:r>
            <w:proofErr w:type="spellEnd"/>
          </w:p>
        </w:tc>
        <w:tc>
          <w:tcPr>
            <w:tcW w:w="2119" w:type="dxa"/>
          </w:tcPr>
          <w:p w14:paraId="5A0D7C2A" w14:textId="58444CEE" w:rsidR="009D7968" w:rsidRPr="001B0926" w:rsidRDefault="009D7968" w:rsidP="00882296">
            <w:pPr>
              <w:rPr>
                <w:i/>
                <w:iCs/>
              </w:rPr>
            </w:pPr>
            <w:proofErr w:type="spellStart"/>
            <w:r w:rsidRPr="001B0926">
              <w:rPr>
                <w:i/>
                <w:iCs/>
              </w:rPr>
              <w:t>O.</w:t>
            </w:r>
            <w:proofErr w:type="gramStart"/>
            <w:r w:rsidRPr="001B0926">
              <w:rPr>
                <w:i/>
                <w:iCs/>
              </w:rPr>
              <w:t>a.polii</w:t>
            </w:r>
            <w:proofErr w:type="spellEnd"/>
            <w:proofErr w:type="gramEnd"/>
          </w:p>
        </w:tc>
        <w:tc>
          <w:tcPr>
            <w:tcW w:w="1075" w:type="dxa"/>
            <w:vMerge w:val="restart"/>
          </w:tcPr>
          <w:p w14:paraId="4A8D81C9" w14:textId="4959155F" w:rsidR="009D7968" w:rsidRPr="0099310B" w:rsidRDefault="009D7968" w:rsidP="00582146">
            <w:pPr>
              <w:ind w:left="142"/>
            </w:pPr>
            <w:r>
              <w:t>23,711</w:t>
            </w:r>
          </w:p>
        </w:tc>
        <w:tc>
          <w:tcPr>
            <w:tcW w:w="1217" w:type="dxa"/>
          </w:tcPr>
          <w:p w14:paraId="5261325F" w14:textId="65BE1121" w:rsidR="009D7968" w:rsidRPr="0099310B" w:rsidRDefault="009D7968" w:rsidP="00582146">
            <w:pPr>
              <w:ind w:left="142"/>
            </w:pPr>
            <w:r>
              <w:t>N/A</w:t>
            </w:r>
          </w:p>
        </w:tc>
        <w:tc>
          <w:tcPr>
            <w:tcW w:w="1252" w:type="dxa"/>
          </w:tcPr>
          <w:p w14:paraId="75D63B8D" w14:textId="694ACF34" w:rsidR="009D7968" w:rsidRPr="0099310B" w:rsidRDefault="009D7968" w:rsidP="00582146">
            <w:pPr>
              <w:ind w:left="142"/>
            </w:pPr>
            <w:r>
              <w:t>29,000</w:t>
            </w:r>
            <w:r>
              <w:rPr>
                <w:rStyle w:val="FootnoteReference"/>
              </w:rPr>
              <w:footnoteReference w:id="8"/>
            </w:r>
          </w:p>
        </w:tc>
        <w:tc>
          <w:tcPr>
            <w:tcW w:w="1837" w:type="dxa"/>
          </w:tcPr>
          <w:p w14:paraId="36B796A5" w14:textId="45CA0233" w:rsidR="009D7968" w:rsidRPr="0099310B" w:rsidRDefault="009D7968" w:rsidP="00882296">
            <w:proofErr w:type="spellStart"/>
            <w:r w:rsidRPr="00BC6BE4">
              <w:t>Увеличение</w:t>
            </w:r>
            <w:proofErr w:type="spellEnd"/>
          </w:p>
        </w:tc>
      </w:tr>
      <w:tr w:rsidR="00B25C94" w:rsidRPr="0099310B" w14:paraId="6559BAE3" w14:textId="77777777" w:rsidTr="00882296">
        <w:tc>
          <w:tcPr>
            <w:tcW w:w="1562" w:type="dxa"/>
          </w:tcPr>
          <w:p w14:paraId="69D5EE55" w14:textId="77777777" w:rsidR="00B25C94" w:rsidRDefault="00B25C94" w:rsidP="00582146">
            <w:pPr>
              <w:ind w:left="142"/>
            </w:pPr>
          </w:p>
        </w:tc>
        <w:tc>
          <w:tcPr>
            <w:tcW w:w="2119" w:type="dxa"/>
          </w:tcPr>
          <w:p w14:paraId="4F25327B" w14:textId="4CA41941" w:rsidR="00B25C94" w:rsidRPr="001B0926" w:rsidRDefault="00B25C94" w:rsidP="00882296">
            <w:pPr>
              <w:rPr>
                <w:i/>
                <w:iCs/>
              </w:rPr>
            </w:pPr>
            <w:proofErr w:type="spellStart"/>
            <w:r w:rsidRPr="001B0926">
              <w:rPr>
                <w:i/>
                <w:iCs/>
              </w:rPr>
              <w:t>O.</w:t>
            </w:r>
            <w:proofErr w:type="gramStart"/>
            <w:r w:rsidRPr="001B0926">
              <w:rPr>
                <w:i/>
                <w:iCs/>
              </w:rPr>
              <w:t>a.severtzovi</w:t>
            </w:r>
            <w:proofErr w:type="spellEnd"/>
            <w:proofErr w:type="gramEnd"/>
          </w:p>
        </w:tc>
        <w:tc>
          <w:tcPr>
            <w:tcW w:w="1075" w:type="dxa"/>
            <w:vMerge/>
          </w:tcPr>
          <w:p w14:paraId="1ABD6CED" w14:textId="77777777" w:rsidR="00B25C94" w:rsidRPr="0099310B" w:rsidRDefault="00B25C94" w:rsidP="00582146">
            <w:pPr>
              <w:ind w:left="142"/>
            </w:pPr>
          </w:p>
        </w:tc>
        <w:tc>
          <w:tcPr>
            <w:tcW w:w="1217" w:type="dxa"/>
          </w:tcPr>
          <w:p w14:paraId="610E7F55" w14:textId="185FCA4F" w:rsidR="00B25C94" w:rsidRPr="0099310B" w:rsidRDefault="00B47514" w:rsidP="00582146">
            <w:pPr>
              <w:ind w:left="142"/>
            </w:pPr>
            <w:r>
              <w:t>&lt;50</w:t>
            </w:r>
          </w:p>
        </w:tc>
        <w:tc>
          <w:tcPr>
            <w:tcW w:w="1252" w:type="dxa"/>
          </w:tcPr>
          <w:p w14:paraId="0437DA3E" w14:textId="78411728" w:rsidR="00B25C94" w:rsidRPr="0099310B" w:rsidRDefault="00B25C94" w:rsidP="00582146">
            <w:pPr>
              <w:ind w:left="142"/>
            </w:pPr>
            <w:r>
              <w:t>0</w:t>
            </w:r>
          </w:p>
        </w:tc>
        <w:tc>
          <w:tcPr>
            <w:tcW w:w="1837" w:type="dxa"/>
          </w:tcPr>
          <w:p w14:paraId="6DBC2163" w14:textId="7DE6A2D1" w:rsidR="00B25C94" w:rsidRPr="0099310B" w:rsidRDefault="00B25C94" w:rsidP="00582146">
            <w:pPr>
              <w:ind w:left="142"/>
            </w:pPr>
          </w:p>
        </w:tc>
      </w:tr>
      <w:tr w:rsidR="00B25C94" w:rsidRPr="0099310B" w14:paraId="713D8224" w14:textId="77777777" w:rsidTr="00882296">
        <w:tc>
          <w:tcPr>
            <w:tcW w:w="1562" w:type="dxa"/>
          </w:tcPr>
          <w:p w14:paraId="4B7382D8" w14:textId="7213183F" w:rsidR="00B25C94" w:rsidRDefault="009D7968" w:rsidP="00882296">
            <w:proofErr w:type="spellStart"/>
            <w:r w:rsidRPr="009D7968">
              <w:t>Узбекистан</w:t>
            </w:r>
            <w:proofErr w:type="spellEnd"/>
          </w:p>
        </w:tc>
        <w:tc>
          <w:tcPr>
            <w:tcW w:w="2119" w:type="dxa"/>
          </w:tcPr>
          <w:p w14:paraId="296F86BA" w14:textId="22CEF15F" w:rsidR="00B25C94" w:rsidRPr="001B0926" w:rsidRDefault="00B25C94" w:rsidP="00882296">
            <w:pPr>
              <w:rPr>
                <w:i/>
                <w:iCs/>
              </w:rPr>
            </w:pPr>
            <w:proofErr w:type="spellStart"/>
            <w:r w:rsidRPr="001B0926">
              <w:rPr>
                <w:i/>
                <w:iCs/>
              </w:rPr>
              <w:t>O.</w:t>
            </w:r>
            <w:proofErr w:type="gramStart"/>
            <w:r w:rsidRPr="001B0926">
              <w:rPr>
                <w:i/>
                <w:iCs/>
              </w:rPr>
              <w:t>a.karelini</w:t>
            </w:r>
            <w:proofErr w:type="spellEnd"/>
            <w:proofErr w:type="gramEnd"/>
          </w:p>
        </w:tc>
        <w:tc>
          <w:tcPr>
            <w:tcW w:w="1075" w:type="dxa"/>
            <w:vMerge w:val="restart"/>
          </w:tcPr>
          <w:p w14:paraId="0ED3A540" w14:textId="7DABED41" w:rsidR="00B25C94" w:rsidRPr="0099310B" w:rsidRDefault="00B25C94" w:rsidP="00582146">
            <w:pPr>
              <w:ind w:left="142"/>
            </w:pPr>
            <w:r>
              <w:t>1,800</w:t>
            </w:r>
          </w:p>
        </w:tc>
        <w:tc>
          <w:tcPr>
            <w:tcW w:w="1217" w:type="dxa"/>
          </w:tcPr>
          <w:p w14:paraId="36905F18" w14:textId="2DE0F8B0" w:rsidR="00B25C94" w:rsidRPr="0099310B" w:rsidRDefault="00B47514" w:rsidP="00582146">
            <w:pPr>
              <w:ind w:left="142"/>
            </w:pPr>
            <w:r>
              <w:t>0</w:t>
            </w:r>
          </w:p>
        </w:tc>
        <w:tc>
          <w:tcPr>
            <w:tcW w:w="1252" w:type="dxa"/>
          </w:tcPr>
          <w:p w14:paraId="5B9CE72C" w14:textId="4725C845" w:rsidR="00B25C94" w:rsidRPr="0099310B" w:rsidRDefault="00B25C94" w:rsidP="00582146">
            <w:pPr>
              <w:ind w:left="142"/>
            </w:pPr>
            <w:r>
              <w:t>0</w:t>
            </w:r>
          </w:p>
        </w:tc>
        <w:tc>
          <w:tcPr>
            <w:tcW w:w="1837" w:type="dxa"/>
          </w:tcPr>
          <w:p w14:paraId="2D5D5974" w14:textId="77777777" w:rsidR="00B25C94" w:rsidRPr="0099310B" w:rsidRDefault="00B25C94" w:rsidP="00582146">
            <w:pPr>
              <w:ind w:left="142"/>
            </w:pPr>
          </w:p>
        </w:tc>
      </w:tr>
      <w:tr w:rsidR="00B25C94" w:rsidRPr="0099310B" w14:paraId="57E14333" w14:textId="77777777" w:rsidTr="00882296">
        <w:tc>
          <w:tcPr>
            <w:tcW w:w="1562" w:type="dxa"/>
          </w:tcPr>
          <w:p w14:paraId="64C5FE8D" w14:textId="77777777" w:rsidR="00B25C94" w:rsidRDefault="00B25C94" w:rsidP="00582146">
            <w:pPr>
              <w:ind w:left="142"/>
            </w:pPr>
          </w:p>
        </w:tc>
        <w:tc>
          <w:tcPr>
            <w:tcW w:w="2119" w:type="dxa"/>
          </w:tcPr>
          <w:p w14:paraId="1AC35166" w14:textId="7F8330A7" w:rsidR="00B25C94" w:rsidRPr="001B0926" w:rsidRDefault="00B25C94" w:rsidP="00882296">
            <w:pPr>
              <w:rPr>
                <w:i/>
                <w:iCs/>
              </w:rPr>
            </w:pPr>
            <w:proofErr w:type="spellStart"/>
            <w:r w:rsidRPr="001B0926">
              <w:rPr>
                <w:i/>
                <w:iCs/>
              </w:rPr>
              <w:t>O.</w:t>
            </w:r>
            <w:proofErr w:type="gramStart"/>
            <w:r w:rsidRPr="001B0926">
              <w:rPr>
                <w:i/>
                <w:iCs/>
              </w:rPr>
              <w:t>a.severtzovi</w:t>
            </w:r>
            <w:proofErr w:type="spellEnd"/>
            <w:proofErr w:type="gramEnd"/>
          </w:p>
        </w:tc>
        <w:tc>
          <w:tcPr>
            <w:tcW w:w="1075" w:type="dxa"/>
            <w:vMerge/>
          </w:tcPr>
          <w:p w14:paraId="42E48D1A" w14:textId="77777777" w:rsidR="00B25C94" w:rsidRPr="0099310B" w:rsidRDefault="00B25C94" w:rsidP="00582146">
            <w:pPr>
              <w:ind w:left="142"/>
            </w:pPr>
          </w:p>
        </w:tc>
        <w:tc>
          <w:tcPr>
            <w:tcW w:w="1217" w:type="dxa"/>
          </w:tcPr>
          <w:p w14:paraId="5216784A" w14:textId="2EDF6C54" w:rsidR="00B25C94" w:rsidRPr="0099310B" w:rsidRDefault="00B47514" w:rsidP="00582146">
            <w:pPr>
              <w:ind w:left="142"/>
            </w:pPr>
            <w:r>
              <w:t>&lt;2,000</w:t>
            </w:r>
          </w:p>
        </w:tc>
        <w:tc>
          <w:tcPr>
            <w:tcW w:w="1252" w:type="dxa"/>
          </w:tcPr>
          <w:p w14:paraId="43119E9A" w14:textId="762AD96C" w:rsidR="00B25C94" w:rsidRPr="0099310B" w:rsidRDefault="00B25C94" w:rsidP="00582146">
            <w:pPr>
              <w:ind w:left="142"/>
            </w:pPr>
            <w:r>
              <w:t>2,5</w:t>
            </w:r>
            <w:r w:rsidR="00576C63">
              <w:t>7</w:t>
            </w:r>
            <w:r>
              <w:t>0</w:t>
            </w:r>
            <w:r w:rsidR="0041139D">
              <w:rPr>
                <w:rStyle w:val="FootnoteReference"/>
              </w:rPr>
              <w:footnoteReference w:id="9"/>
            </w:r>
          </w:p>
        </w:tc>
        <w:tc>
          <w:tcPr>
            <w:tcW w:w="1837" w:type="dxa"/>
          </w:tcPr>
          <w:p w14:paraId="15FE4D1E" w14:textId="083CA9C4" w:rsidR="00B25C94" w:rsidRPr="0099310B" w:rsidRDefault="009D7968" w:rsidP="00882296">
            <w:proofErr w:type="spellStart"/>
            <w:r w:rsidRPr="009D7968">
              <w:t>Колебания</w:t>
            </w:r>
            <w:proofErr w:type="spellEnd"/>
          </w:p>
        </w:tc>
      </w:tr>
      <w:tr w:rsidR="00783357" w:rsidRPr="0099310B" w14:paraId="3B53B46C" w14:textId="77777777" w:rsidTr="00882296">
        <w:tc>
          <w:tcPr>
            <w:tcW w:w="1562" w:type="dxa"/>
          </w:tcPr>
          <w:p w14:paraId="5DBFA527" w14:textId="3DD562FB" w:rsidR="00783357" w:rsidRPr="009D7968" w:rsidRDefault="009D7968" w:rsidP="00882296">
            <w:pPr>
              <w:rPr>
                <w:b/>
                <w:lang w:val="ru-RU"/>
              </w:rPr>
            </w:pPr>
            <w:r>
              <w:rPr>
                <w:b/>
                <w:lang w:val="ru-RU"/>
              </w:rPr>
              <w:t>Примерно всего</w:t>
            </w:r>
          </w:p>
        </w:tc>
        <w:tc>
          <w:tcPr>
            <w:tcW w:w="2119" w:type="dxa"/>
          </w:tcPr>
          <w:p w14:paraId="1C2FB990" w14:textId="77777777" w:rsidR="00783357" w:rsidRPr="009D7968" w:rsidRDefault="00783357" w:rsidP="00582146">
            <w:pPr>
              <w:ind w:left="142"/>
              <w:rPr>
                <w:i/>
                <w:iCs/>
                <w:lang w:val="ru-RU"/>
              </w:rPr>
            </w:pPr>
          </w:p>
        </w:tc>
        <w:tc>
          <w:tcPr>
            <w:tcW w:w="1075" w:type="dxa"/>
          </w:tcPr>
          <w:p w14:paraId="6DEE8E78" w14:textId="5B763A24" w:rsidR="00783357" w:rsidRPr="0099310B" w:rsidRDefault="00783357" w:rsidP="00582146">
            <w:pPr>
              <w:ind w:left="142"/>
            </w:pPr>
            <w:r>
              <w:t>107,000</w:t>
            </w:r>
          </w:p>
        </w:tc>
        <w:tc>
          <w:tcPr>
            <w:tcW w:w="1217" w:type="dxa"/>
          </w:tcPr>
          <w:p w14:paraId="73DC8488" w14:textId="74224653" w:rsidR="00783357" w:rsidRPr="0099310B" w:rsidRDefault="00B47514" w:rsidP="00582146">
            <w:pPr>
              <w:ind w:left="142"/>
            </w:pPr>
            <w:r>
              <w:t>&lt;100,000</w:t>
            </w:r>
          </w:p>
        </w:tc>
        <w:tc>
          <w:tcPr>
            <w:tcW w:w="1252" w:type="dxa"/>
          </w:tcPr>
          <w:p w14:paraId="6DD547D2" w14:textId="3A352EBE" w:rsidR="00783357" w:rsidRDefault="0041139D" w:rsidP="00582146">
            <w:pPr>
              <w:ind w:left="142"/>
            </w:pPr>
            <w:r>
              <w:t>73,5</w:t>
            </w:r>
            <w:r w:rsidR="00576C63">
              <w:t>7</w:t>
            </w:r>
            <w:r>
              <w:t>0</w:t>
            </w:r>
            <w:r w:rsidR="00FE6914">
              <w:t>+ N/A</w:t>
            </w:r>
          </w:p>
        </w:tc>
        <w:tc>
          <w:tcPr>
            <w:tcW w:w="1837" w:type="dxa"/>
          </w:tcPr>
          <w:p w14:paraId="2A312B37" w14:textId="77777777" w:rsidR="00783357" w:rsidRDefault="00783357" w:rsidP="00582146">
            <w:pPr>
              <w:ind w:left="142"/>
            </w:pPr>
          </w:p>
        </w:tc>
      </w:tr>
    </w:tbl>
    <w:p w14:paraId="7FA3D493" w14:textId="12F2C1B6" w:rsidR="00783357" w:rsidRDefault="00783357" w:rsidP="00582146">
      <w:pPr>
        <w:spacing w:after="0" w:line="240" w:lineRule="auto"/>
        <w:ind w:left="142"/>
      </w:pPr>
    </w:p>
    <w:p w14:paraId="2065AB8A" w14:textId="2F959632" w:rsidR="00783357" w:rsidRDefault="00783357" w:rsidP="00582146">
      <w:pPr>
        <w:spacing w:after="0" w:line="240" w:lineRule="auto"/>
        <w:ind w:left="142"/>
      </w:pPr>
    </w:p>
    <w:p w14:paraId="18AFCC1E" w14:textId="5965FF0D" w:rsidR="005A401F" w:rsidRPr="005A401F" w:rsidRDefault="009D7968" w:rsidP="00882296">
      <w:pPr>
        <w:keepNext/>
        <w:spacing w:after="0" w:line="240" w:lineRule="auto"/>
        <w:rPr>
          <w:b/>
          <w:bCs/>
          <w:i/>
          <w:iCs/>
        </w:rPr>
      </w:pPr>
      <w:proofErr w:type="spellStart"/>
      <w:r w:rsidRPr="009D7968">
        <w:rPr>
          <w:b/>
          <w:bCs/>
          <w:i/>
          <w:iCs/>
        </w:rPr>
        <w:t>Афганистан</w:t>
      </w:r>
      <w:proofErr w:type="spellEnd"/>
    </w:p>
    <w:p w14:paraId="68E732C4" w14:textId="43715344" w:rsidR="00C57D06" w:rsidRDefault="00C57D06" w:rsidP="00582146">
      <w:pPr>
        <w:keepNext/>
        <w:spacing w:after="0" w:line="240" w:lineRule="auto"/>
        <w:ind w:left="142"/>
      </w:pPr>
    </w:p>
    <w:p w14:paraId="32E69E97" w14:textId="35F0AFE0" w:rsidR="00B84646" w:rsidRPr="009703EF" w:rsidRDefault="007778F1" w:rsidP="00882296">
      <w:pPr>
        <w:pStyle w:val="ListParagraph"/>
        <w:numPr>
          <w:ilvl w:val="0"/>
          <w:numId w:val="23"/>
        </w:numPr>
        <w:spacing w:after="0" w:line="240" w:lineRule="auto"/>
        <w:ind w:left="567" w:hanging="567"/>
        <w:jc w:val="both"/>
        <w:rPr>
          <w:lang w:val="ru-RU"/>
        </w:rPr>
      </w:pPr>
      <w:proofErr w:type="spellStart"/>
      <w:r w:rsidRPr="009703EF">
        <w:rPr>
          <w:lang w:val="ru-RU"/>
        </w:rPr>
        <w:t>Luikart</w:t>
      </w:r>
      <w:proofErr w:type="spellEnd"/>
      <w:r w:rsidRPr="009703EF">
        <w:rPr>
          <w:lang w:val="ru-RU"/>
        </w:rPr>
        <w:t xml:space="preserve"> </w:t>
      </w:r>
      <w:proofErr w:type="spellStart"/>
      <w:r w:rsidRPr="009703EF">
        <w:rPr>
          <w:lang w:val="ru-RU"/>
        </w:rPr>
        <w:t>et</w:t>
      </w:r>
      <w:proofErr w:type="spellEnd"/>
      <w:r w:rsidRPr="009703EF">
        <w:rPr>
          <w:lang w:val="ru-RU"/>
        </w:rPr>
        <w:t xml:space="preserve"> </w:t>
      </w:r>
      <w:proofErr w:type="spellStart"/>
      <w:r w:rsidRPr="009703EF">
        <w:rPr>
          <w:lang w:val="ru-RU"/>
        </w:rPr>
        <w:t>al</w:t>
      </w:r>
      <w:proofErr w:type="spellEnd"/>
      <w:r w:rsidRPr="009703EF">
        <w:rPr>
          <w:lang w:val="ru-RU"/>
        </w:rPr>
        <w:t>. (2011) п</w:t>
      </w:r>
      <w:r w:rsidR="003A63E0" w:rsidRPr="009703EF">
        <w:rPr>
          <w:lang w:val="ru-RU"/>
        </w:rPr>
        <w:t>родемонстрировали, что</w:t>
      </w:r>
      <w:r w:rsidRPr="009703EF">
        <w:rPr>
          <w:lang w:val="ru-RU"/>
        </w:rPr>
        <w:t xml:space="preserve"> между</w:t>
      </w:r>
      <w:r w:rsidR="007E14BD" w:rsidRPr="009703EF">
        <w:rPr>
          <w:lang w:val="ru-RU"/>
        </w:rPr>
        <w:t xml:space="preserve"> афганскими и</w:t>
      </w:r>
      <w:r w:rsidR="003A63E0" w:rsidRPr="009703EF">
        <w:rPr>
          <w:lang w:val="ru-RU"/>
        </w:rPr>
        <w:t xml:space="preserve"> </w:t>
      </w:r>
      <w:r w:rsidR="00B84646" w:rsidRPr="009703EF">
        <w:rPr>
          <w:lang w:val="ru-RU"/>
        </w:rPr>
        <w:t xml:space="preserve">китайскими популяциями </w:t>
      </w:r>
      <w:r w:rsidR="002660EB">
        <w:rPr>
          <w:lang w:val="ru-RU"/>
        </w:rPr>
        <w:t>архар</w:t>
      </w:r>
      <w:r w:rsidR="00882296">
        <w:rPr>
          <w:lang w:val="ru-RU"/>
        </w:rPr>
        <w:t>а</w:t>
      </w:r>
      <w:r w:rsidR="00B84646" w:rsidRPr="009703EF">
        <w:rPr>
          <w:lang w:val="ru-RU"/>
        </w:rPr>
        <w:t xml:space="preserve"> (подвид </w:t>
      </w:r>
      <w:r w:rsidR="00882296">
        <w:rPr>
          <w:lang w:val="ru-RU"/>
        </w:rPr>
        <w:t>–</w:t>
      </w:r>
      <w:r w:rsidR="00882296" w:rsidRPr="00882296">
        <w:rPr>
          <w:lang w:val="ru-RU"/>
        </w:rPr>
        <w:t xml:space="preserve"> </w:t>
      </w:r>
      <w:r w:rsidR="00882296">
        <w:rPr>
          <w:lang w:val="ru-RU"/>
        </w:rPr>
        <w:t>баран Марко Поло</w:t>
      </w:r>
      <w:r w:rsidR="00B84646" w:rsidRPr="009703EF">
        <w:rPr>
          <w:lang w:val="ru-RU"/>
        </w:rPr>
        <w:t xml:space="preserve">) существует значительный поток генов. Известно, что особи из всех популяций, особенно самцы, мигрируют в Таджикистан и из него. В целом, сложно судить о динамике численности популяции на основе исторических отчетов из-за различий между наблюдателями и сезонами, перемещения животных, различий в обработке пропущенных животных и двойных подсчетов. </w:t>
      </w:r>
    </w:p>
    <w:p w14:paraId="545EE14B" w14:textId="77777777" w:rsidR="00B84646" w:rsidRPr="00B84646" w:rsidRDefault="00B84646" w:rsidP="00882296">
      <w:pPr>
        <w:spacing w:after="0" w:line="240" w:lineRule="auto"/>
        <w:ind w:left="567" w:hanging="567"/>
        <w:jc w:val="both"/>
        <w:rPr>
          <w:lang w:val="ru-RU"/>
        </w:rPr>
      </w:pPr>
    </w:p>
    <w:p w14:paraId="262E0716" w14:textId="04D9AE90" w:rsidR="00B84646" w:rsidRPr="00CB09C9" w:rsidRDefault="00B84646" w:rsidP="00882296">
      <w:pPr>
        <w:pStyle w:val="ListParagraph"/>
        <w:numPr>
          <w:ilvl w:val="0"/>
          <w:numId w:val="23"/>
        </w:numPr>
        <w:spacing w:after="0" w:line="240" w:lineRule="auto"/>
        <w:ind w:left="567" w:hanging="567"/>
        <w:jc w:val="both"/>
        <w:rPr>
          <w:lang w:val="ru-RU"/>
        </w:rPr>
      </w:pPr>
      <w:r>
        <w:t>WCS</w:t>
      </w:r>
      <w:r w:rsidRPr="00CB09C9">
        <w:rPr>
          <w:lang w:val="ru-RU"/>
        </w:rPr>
        <w:t xml:space="preserve"> провел мониторинг популяции на Большом Памире методом двойного наблюдения в 2015-2019, 2020 и 2022 годах и обнаружила относительно стабильную популяцию численностью около 350-450 особей, возможно, поддерживаемую небольшой иммиграцией особей из Таджикистана. Из-за значительных перемещений через международную границу невозможно предположить размер "афганской" популяции барана Марко Поло на Малом Памире, и ее скорее следует рассматривать как продолжение таджикской популяции. </w:t>
      </w:r>
      <w:proofErr w:type="spellStart"/>
      <w:r w:rsidRPr="00CB09C9">
        <w:rPr>
          <w:lang w:val="ru-RU"/>
        </w:rPr>
        <w:t>Вахджирская</w:t>
      </w:r>
      <w:proofErr w:type="spellEnd"/>
      <w:r w:rsidRPr="00CB09C9">
        <w:rPr>
          <w:lang w:val="ru-RU"/>
        </w:rPr>
        <w:t xml:space="preserve"> популяция может быть очень сезонной и связанной с таджикской. В последнее время комплексные учеты в этом районе не проводились. Долина </w:t>
      </w:r>
      <w:proofErr w:type="spellStart"/>
      <w:r w:rsidRPr="00CB09C9">
        <w:rPr>
          <w:lang w:val="ru-RU"/>
        </w:rPr>
        <w:t>Тегирмансу</w:t>
      </w:r>
      <w:proofErr w:type="spellEnd"/>
      <w:r w:rsidRPr="00CB09C9">
        <w:rPr>
          <w:lang w:val="ru-RU"/>
        </w:rPr>
        <w:t xml:space="preserve"> </w:t>
      </w:r>
      <w:r w:rsidR="00CB09C9" w:rsidRPr="00CB09C9">
        <w:rPr>
          <w:lang w:val="ru-RU"/>
        </w:rPr>
        <w:t>— это</w:t>
      </w:r>
      <w:r w:rsidRPr="00CB09C9">
        <w:rPr>
          <w:lang w:val="ru-RU"/>
        </w:rPr>
        <w:t xml:space="preserve"> небольшая территория, очень удаленная от Ваханской долины, где овцы Марко Поло вряд ли будут постоянно обитать. Возможно, весной/летом здесь временно обитает популяция численностью до </w:t>
      </w:r>
      <w:r w:rsidR="00CB09C9" w:rsidRPr="00CB09C9">
        <w:rPr>
          <w:lang w:val="ru-RU"/>
        </w:rPr>
        <w:t>600–700 особей</w:t>
      </w:r>
      <w:r w:rsidRPr="00CB09C9">
        <w:rPr>
          <w:lang w:val="ru-RU"/>
        </w:rPr>
        <w:t xml:space="preserve">, но, вероятно, более регулярно в пределах </w:t>
      </w:r>
      <w:r w:rsidR="00C27BEF" w:rsidRPr="00CB09C9">
        <w:rPr>
          <w:lang w:val="ru-RU"/>
        </w:rPr>
        <w:t xml:space="preserve">300–400 </w:t>
      </w:r>
      <w:r w:rsidRPr="00CB09C9">
        <w:rPr>
          <w:lang w:val="ru-RU"/>
        </w:rPr>
        <w:t xml:space="preserve">особей. </w:t>
      </w:r>
    </w:p>
    <w:p w14:paraId="4ED295DC" w14:textId="77777777" w:rsidR="00B84646" w:rsidRPr="00B84646" w:rsidRDefault="00B84646" w:rsidP="00882296">
      <w:pPr>
        <w:spacing w:after="0" w:line="240" w:lineRule="auto"/>
        <w:ind w:left="567" w:hanging="567"/>
        <w:jc w:val="both"/>
        <w:rPr>
          <w:lang w:val="ru-RU"/>
        </w:rPr>
      </w:pPr>
    </w:p>
    <w:p w14:paraId="2C96AE6D" w14:textId="3BAEC55D" w:rsidR="006D36EB" w:rsidRPr="0040495D" w:rsidRDefault="00B84646" w:rsidP="00882296">
      <w:pPr>
        <w:pStyle w:val="ListParagraph"/>
        <w:numPr>
          <w:ilvl w:val="0"/>
          <w:numId w:val="23"/>
        </w:numPr>
        <w:autoSpaceDE w:val="0"/>
        <w:autoSpaceDN w:val="0"/>
        <w:adjustRightInd w:val="0"/>
        <w:spacing w:after="0" w:line="240" w:lineRule="auto"/>
        <w:ind w:left="567" w:hanging="567"/>
        <w:jc w:val="both"/>
        <w:rPr>
          <w:lang w:val="ru-RU"/>
        </w:rPr>
      </w:pPr>
      <w:r w:rsidRPr="0040495D">
        <w:rPr>
          <w:lang w:val="ru-RU"/>
        </w:rPr>
        <w:t xml:space="preserve">После захвата власти талибами размещение вооруженных пограничников в ареале распространения в 2022 году нанесло ущерб популяциям </w:t>
      </w:r>
      <w:proofErr w:type="spellStart"/>
      <w:r w:rsidRPr="0040495D">
        <w:rPr>
          <w:lang w:val="ru-RU"/>
        </w:rPr>
        <w:t>уриала</w:t>
      </w:r>
      <w:proofErr w:type="spellEnd"/>
      <w:r w:rsidRPr="0040495D">
        <w:rPr>
          <w:lang w:val="ru-RU"/>
        </w:rPr>
        <w:t xml:space="preserve"> </w:t>
      </w:r>
      <w:r w:rsidRPr="00C27BEF">
        <w:rPr>
          <w:i/>
          <w:iCs/>
        </w:rPr>
        <w:t>Ovis</w:t>
      </w:r>
      <w:r w:rsidRPr="00C27BEF">
        <w:rPr>
          <w:i/>
          <w:iCs/>
          <w:lang w:val="ru-RU"/>
        </w:rPr>
        <w:t xml:space="preserve"> </w:t>
      </w:r>
      <w:proofErr w:type="spellStart"/>
      <w:r w:rsidRPr="00C27BEF">
        <w:rPr>
          <w:i/>
          <w:iCs/>
        </w:rPr>
        <w:t>vignei</w:t>
      </w:r>
      <w:proofErr w:type="spellEnd"/>
      <w:r w:rsidRPr="0040495D">
        <w:rPr>
          <w:lang w:val="ru-RU"/>
        </w:rPr>
        <w:t xml:space="preserve"> и азиатского козерога </w:t>
      </w:r>
      <w:r w:rsidRPr="00C27BEF">
        <w:rPr>
          <w:i/>
          <w:iCs/>
        </w:rPr>
        <w:t>Capra</w:t>
      </w:r>
      <w:r w:rsidRPr="00C27BEF">
        <w:rPr>
          <w:i/>
          <w:iCs/>
          <w:lang w:val="ru-RU"/>
        </w:rPr>
        <w:t xml:space="preserve"> </w:t>
      </w:r>
      <w:r w:rsidRPr="00C27BEF">
        <w:rPr>
          <w:i/>
          <w:iCs/>
        </w:rPr>
        <w:t>sibirica</w:t>
      </w:r>
      <w:r w:rsidRPr="0040495D">
        <w:rPr>
          <w:lang w:val="ru-RU"/>
        </w:rPr>
        <w:t xml:space="preserve"> в горном массиве Гиндукуш (</w:t>
      </w:r>
      <w:r w:rsidRPr="00B84646">
        <w:t>Moheb</w:t>
      </w:r>
      <w:r w:rsidRPr="0040495D">
        <w:rPr>
          <w:lang w:val="ru-RU"/>
        </w:rPr>
        <w:t xml:space="preserve">, </w:t>
      </w:r>
      <w:proofErr w:type="spellStart"/>
      <w:r w:rsidRPr="00B84646">
        <w:t>pers</w:t>
      </w:r>
      <w:proofErr w:type="spellEnd"/>
      <w:r w:rsidRPr="0040495D">
        <w:rPr>
          <w:lang w:val="ru-RU"/>
        </w:rPr>
        <w:t xml:space="preserve">. </w:t>
      </w:r>
      <w:r w:rsidRPr="00B84646">
        <w:t>comm</w:t>
      </w:r>
      <w:r w:rsidRPr="0040495D">
        <w:rPr>
          <w:lang w:val="ru-RU"/>
        </w:rPr>
        <w:t xml:space="preserve">.), но неясно, защитила ли относительная географическая изоляция популяций </w:t>
      </w:r>
      <w:r w:rsidR="002660EB">
        <w:rPr>
          <w:lang w:val="ru-RU"/>
        </w:rPr>
        <w:t>архар</w:t>
      </w:r>
      <w:r w:rsidRPr="0040495D">
        <w:rPr>
          <w:lang w:val="ru-RU"/>
        </w:rPr>
        <w:t xml:space="preserve"> на Памире от браконьерства со стороны этих сил.</w:t>
      </w:r>
    </w:p>
    <w:p w14:paraId="50C10CF0" w14:textId="77777777" w:rsidR="00B84646" w:rsidRPr="00B84646" w:rsidRDefault="00B84646" w:rsidP="00582146">
      <w:pPr>
        <w:autoSpaceDE w:val="0"/>
        <w:autoSpaceDN w:val="0"/>
        <w:adjustRightInd w:val="0"/>
        <w:spacing w:after="0" w:line="240" w:lineRule="auto"/>
        <w:ind w:left="142"/>
        <w:rPr>
          <w:rFonts w:eastAsia="Times New Roman" w:cs="Arial"/>
          <w:lang w:val="ru-RU" w:eastAsia="ru-RU"/>
        </w:rPr>
      </w:pPr>
    </w:p>
    <w:p w14:paraId="77EBCC7D" w14:textId="5332499E" w:rsidR="005A401F" w:rsidRPr="00C27BEF" w:rsidRDefault="00B84646" w:rsidP="00C27BEF">
      <w:pPr>
        <w:keepNext/>
        <w:spacing w:after="0" w:line="240" w:lineRule="auto"/>
        <w:rPr>
          <w:b/>
          <w:bCs/>
          <w:i/>
          <w:iCs/>
        </w:rPr>
      </w:pPr>
      <w:r w:rsidRPr="00C27BEF">
        <w:rPr>
          <w:b/>
          <w:bCs/>
          <w:i/>
          <w:iCs/>
        </w:rPr>
        <w:t>Китай</w:t>
      </w:r>
    </w:p>
    <w:p w14:paraId="3DD2B925" w14:textId="58158E97" w:rsidR="005A401F" w:rsidRPr="00B84646" w:rsidRDefault="005A401F" w:rsidP="00582146">
      <w:pPr>
        <w:autoSpaceDE w:val="0"/>
        <w:autoSpaceDN w:val="0"/>
        <w:adjustRightInd w:val="0"/>
        <w:spacing w:after="0" w:line="240" w:lineRule="auto"/>
        <w:ind w:left="142"/>
        <w:rPr>
          <w:rFonts w:eastAsia="Times New Roman" w:cs="Arial"/>
          <w:lang w:val="ru-RU" w:eastAsia="ru-RU"/>
        </w:rPr>
      </w:pPr>
    </w:p>
    <w:p w14:paraId="1C9FA596" w14:textId="2BC38703" w:rsidR="005A401F" w:rsidRPr="0040495D" w:rsidRDefault="004A2155" w:rsidP="00C27BEF">
      <w:pPr>
        <w:pStyle w:val="ListParagraph"/>
        <w:numPr>
          <w:ilvl w:val="0"/>
          <w:numId w:val="23"/>
        </w:numPr>
        <w:autoSpaceDE w:val="0"/>
        <w:autoSpaceDN w:val="0"/>
        <w:adjustRightInd w:val="0"/>
        <w:spacing w:after="0" w:line="240" w:lineRule="auto"/>
        <w:ind w:left="567" w:hanging="567"/>
        <w:jc w:val="both"/>
        <w:rPr>
          <w:lang w:val="ru-RU"/>
        </w:rPr>
      </w:pPr>
      <w:r w:rsidRPr="0040495D">
        <w:rPr>
          <w:lang w:val="ru-RU"/>
        </w:rPr>
        <w:t>Б</w:t>
      </w:r>
      <w:r w:rsidR="00B84646" w:rsidRPr="0040495D">
        <w:rPr>
          <w:lang w:val="ru-RU"/>
        </w:rPr>
        <w:t xml:space="preserve">олее свежей информации о численности популяции, чем та, что была представлена в </w:t>
      </w:r>
      <w:r w:rsidR="00B84646" w:rsidRPr="00B84646">
        <w:t>CMS</w:t>
      </w:r>
      <w:r w:rsidR="00B84646" w:rsidRPr="0040495D">
        <w:rPr>
          <w:lang w:val="ru-RU"/>
        </w:rPr>
        <w:t xml:space="preserve"> (2014) и </w:t>
      </w:r>
      <w:r w:rsidR="00B84646" w:rsidRPr="00B84646">
        <w:t>Reading</w:t>
      </w:r>
      <w:r w:rsidR="00B84646" w:rsidRPr="0040495D">
        <w:rPr>
          <w:lang w:val="ru-RU"/>
        </w:rPr>
        <w:t xml:space="preserve"> </w:t>
      </w:r>
      <w:r w:rsidR="00B84646" w:rsidRPr="00B84646">
        <w:t>et</w:t>
      </w:r>
      <w:r w:rsidR="00B84646" w:rsidRPr="0040495D">
        <w:rPr>
          <w:lang w:val="ru-RU"/>
        </w:rPr>
        <w:t xml:space="preserve"> </w:t>
      </w:r>
      <w:r w:rsidR="00B84646" w:rsidRPr="00B84646">
        <w:t>al</w:t>
      </w:r>
      <w:r w:rsidR="00B84646" w:rsidRPr="0040495D">
        <w:rPr>
          <w:lang w:val="ru-RU"/>
        </w:rPr>
        <w:t>. (2020), не имеется.</w:t>
      </w:r>
    </w:p>
    <w:p w14:paraId="15E1DE35" w14:textId="77777777" w:rsidR="00B84646" w:rsidRPr="004A2155" w:rsidRDefault="00B84646" w:rsidP="00C27BEF">
      <w:pPr>
        <w:autoSpaceDE w:val="0"/>
        <w:autoSpaceDN w:val="0"/>
        <w:adjustRightInd w:val="0"/>
        <w:spacing w:after="0" w:line="240" w:lineRule="auto"/>
        <w:ind w:left="567" w:hanging="567"/>
        <w:jc w:val="both"/>
        <w:rPr>
          <w:rFonts w:eastAsia="Times New Roman" w:cs="Arial"/>
          <w:lang w:val="ru-RU" w:eastAsia="ru-RU"/>
        </w:rPr>
      </w:pPr>
    </w:p>
    <w:p w14:paraId="1385D373" w14:textId="0DF20627" w:rsidR="005A401F" w:rsidRPr="00C27BEF" w:rsidRDefault="004A2155" w:rsidP="00C27BEF">
      <w:pPr>
        <w:keepNext/>
        <w:spacing w:after="0" w:line="240" w:lineRule="auto"/>
        <w:ind w:left="567" w:hanging="567"/>
        <w:jc w:val="both"/>
        <w:rPr>
          <w:b/>
          <w:bCs/>
          <w:i/>
          <w:iCs/>
        </w:rPr>
      </w:pPr>
      <w:r w:rsidRPr="00C27BEF">
        <w:rPr>
          <w:b/>
          <w:bCs/>
          <w:i/>
          <w:iCs/>
        </w:rPr>
        <w:lastRenderedPageBreak/>
        <w:t>Индия</w:t>
      </w:r>
    </w:p>
    <w:p w14:paraId="4B3E1487" w14:textId="77777777" w:rsidR="004A2155" w:rsidRDefault="004A2155" w:rsidP="00C27BEF">
      <w:pPr>
        <w:autoSpaceDE w:val="0"/>
        <w:autoSpaceDN w:val="0"/>
        <w:adjustRightInd w:val="0"/>
        <w:spacing w:after="0" w:line="240" w:lineRule="auto"/>
        <w:ind w:left="567" w:hanging="567"/>
        <w:jc w:val="both"/>
        <w:rPr>
          <w:lang w:val="ru-RU"/>
        </w:rPr>
      </w:pPr>
    </w:p>
    <w:p w14:paraId="45AD29AA" w14:textId="441B6580" w:rsidR="004A2155" w:rsidRPr="0040495D" w:rsidRDefault="004A2155" w:rsidP="00C27BEF">
      <w:pPr>
        <w:pStyle w:val="ListParagraph"/>
        <w:numPr>
          <w:ilvl w:val="0"/>
          <w:numId w:val="23"/>
        </w:numPr>
        <w:autoSpaceDE w:val="0"/>
        <w:autoSpaceDN w:val="0"/>
        <w:adjustRightInd w:val="0"/>
        <w:spacing w:after="0" w:line="240" w:lineRule="auto"/>
        <w:ind w:left="567" w:hanging="567"/>
        <w:jc w:val="both"/>
        <w:rPr>
          <w:lang w:val="ru-RU"/>
        </w:rPr>
      </w:pPr>
      <w:r w:rsidRPr="0040495D">
        <w:rPr>
          <w:lang w:val="ru-RU"/>
        </w:rPr>
        <w:t xml:space="preserve">Более свежей информации о численности популяции, чем та, что была представлена в </w:t>
      </w:r>
      <w:r w:rsidRPr="00B84646">
        <w:t>CMS</w:t>
      </w:r>
      <w:r w:rsidRPr="0040495D">
        <w:rPr>
          <w:lang w:val="ru-RU"/>
        </w:rPr>
        <w:t xml:space="preserve"> (2014) и </w:t>
      </w:r>
      <w:r w:rsidRPr="00B84646">
        <w:t>Reading</w:t>
      </w:r>
      <w:r w:rsidRPr="0040495D">
        <w:rPr>
          <w:lang w:val="ru-RU"/>
        </w:rPr>
        <w:t xml:space="preserve"> </w:t>
      </w:r>
      <w:r w:rsidRPr="00B84646">
        <w:t>et</w:t>
      </w:r>
      <w:r w:rsidRPr="0040495D">
        <w:rPr>
          <w:lang w:val="ru-RU"/>
        </w:rPr>
        <w:t xml:space="preserve"> </w:t>
      </w:r>
      <w:r w:rsidRPr="00B84646">
        <w:t>al</w:t>
      </w:r>
      <w:r w:rsidRPr="0040495D">
        <w:rPr>
          <w:lang w:val="ru-RU"/>
        </w:rPr>
        <w:t>. (2020), не имеется.</w:t>
      </w:r>
    </w:p>
    <w:p w14:paraId="64A4DEFD" w14:textId="77777777" w:rsidR="005A401F" w:rsidRPr="004A2155" w:rsidRDefault="005A401F" w:rsidP="00C27BEF">
      <w:pPr>
        <w:autoSpaceDE w:val="0"/>
        <w:autoSpaceDN w:val="0"/>
        <w:adjustRightInd w:val="0"/>
        <w:spacing w:after="0" w:line="240" w:lineRule="auto"/>
        <w:ind w:left="567" w:hanging="567"/>
        <w:jc w:val="both"/>
        <w:rPr>
          <w:rFonts w:eastAsia="Times New Roman" w:cs="Arial"/>
          <w:lang w:val="ru-RU" w:eastAsia="ru-RU"/>
        </w:rPr>
      </w:pPr>
    </w:p>
    <w:p w14:paraId="45C4265B" w14:textId="73E54CDB" w:rsidR="005A401F" w:rsidRPr="00C27BEF" w:rsidRDefault="004A2155" w:rsidP="00C27BEF">
      <w:pPr>
        <w:keepNext/>
        <w:spacing w:after="0" w:line="240" w:lineRule="auto"/>
        <w:ind w:left="567" w:hanging="567"/>
        <w:jc w:val="both"/>
        <w:rPr>
          <w:b/>
          <w:bCs/>
          <w:i/>
          <w:iCs/>
        </w:rPr>
      </w:pPr>
      <w:r w:rsidRPr="00C27BEF">
        <w:rPr>
          <w:b/>
          <w:bCs/>
          <w:i/>
          <w:iCs/>
        </w:rPr>
        <w:t>Казахстан</w:t>
      </w:r>
    </w:p>
    <w:p w14:paraId="2424137C" w14:textId="77777777" w:rsidR="004A2155" w:rsidRPr="0040495D" w:rsidRDefault="004A2155" w:rsidP="00C27BEF">
      <w:pPr>
        <w:autoSpaceDE w:val="0"/>
        <w:autoSpaceDN w:val="0"/>
        <w:adjustRightInd w:val="0"/>
        <w:spacing w:after="0" w:line="240" w:lineRule="auto"/>
        <w:ind w:left="567" w:hanging="567"/>
        <w:jc w:val="both"/>
        <w:rPr>
          <w:rFonts w:eastAsia="Times New Roman" w:cs="Arial"/>
          <w:i/>
          <w:iCs/>
          <w:lang w:val="ru-RU" w:eastAsia="ru-RU"/>
        </w:rPr>
      </w:pPr>
    </w:p>
    <w:p w14:paraId="559C1053" w14:textId="21172117" w:rsidR="005A401F" w:rsidRPr="00DA646F" w:rsidRDefault="001C69BD"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DA646F">
        <w:rPr>
          <w:rFonts w:eastAsia="Times New Roman" w:cs="Arial"/>
          <w:i/>
          <w:iCs/>
          <w:lang w:val="en-US" w:eastAsia="ru-RU"/>
        </w:rPr>
        <w:t>O</w:t>
      </w:r>
      <w:r w:rsidRPr="00DA646F">
        <w:rPr>
          <w:rFonts w:eastAsia="Times New Roman" w:cs="Arial"/>
          <w:i/>
          <w:iCs/>
          <w:lang w:val="ru-RU" w:eastAsia="ru-RU"/>
        </w:rPr>
        <w:t>.</w:t>
      </w:r>
      <w:proofErr w:type="gramStart"/>
      <w:r w:rsidRPr="00DA646F">
        <w:rPr>
          <w:rFonts w:eastAsia="Times New Roman" w:cs="Arial"/>
          <w:i/>
          <w:iCs/>
          <w:lang w:val="en-US" w:eastAsia="ru-RU"/>
        </w:rPr>
        <w:t>a</w:t>
      </w:r>
      <w:r w:rsidRPr="00DA646F">
        <w:rPr>
          <w:rFonts w:eastAsia="Times New Roman" w:cs="Arial"/>
          <w:i/>
          <w:iCs/>
          <w:lang w:val="ru-RU" w:eastAsia="ru-RU"/>
        </w:rPr>
        <w:t>.</w:t>
      </w:r>
      <w:proofErr w:type="spellStart"/>
      <w:r w:rsidRPr="00DA646F">
        <w:rPr>
          <w:rFonts w:eastAsia="Times New Roman" w:cs="Arial"/>
          <w:i/>
          <w:iCs/>
          <w:lang w:val="en-US" w:eastAsia="ru-RU"/>
        </w:rPr>
        <w:t>ammon</w:t>
      </w:r>
      <w:proofErr w:type="spellEnd"/>
      <w:proofErr w:type="gramEnd"/>
      <w:r w:rsidRPr="00DA646F">
        <w:rPr>
          <w:rFonts w:eastAsia="Times New Roman" w:cs="Arial"/>
          <w:lang w:val="ru-RU" w:eastAsia="ru-RU"/>
        </w:rPr>
        <w:t xml:space="preserve">: </w:t>
      </w:r>
      <w:r w:rsidR="004A2155" w:rsidRPr="00DA646F">
        <w:rPr>
          <w:rFonts w:eastAsia="Times New Roman" w:cs="Arial"/>
          <w:lang w:val="ru-RU" w:eastAsia="ru-RU"/>
        </w:rPr>
        <w:t>За отчетный период присутствие подвида было отмечено в 2014 и 2019/2020 годах, каждый раз менее десяти особей. В настоящее время подвид считается локально исчезнувшим в Казахстане.</w:t>
      </w:r>
    </w:p>
    <w:p w14:paraId="4252150A" w14:textId="61FDFDB1" w:rsidR="001C69BD" w:rsidRPr="004A2155" w:rsidRDefault="001C69BD" w:rsidP="00C27BEF">
      <w:pPr>
        <w:autoSpaceDE w:val="0"/>
        <w:autoSpaceDN w:val="0"/>
        <w:adjustRightInd w:val="0"/>
        <w:spacing w:after="0" w:line="240" w:lineRule="auto"/>
        <w:ind w:left="567" w:hanging="567"/>
        <w:jc w:val="both"/>
        <w:rPr>
          <w:rFonts w:eastAsia="Times New Roman" w:cs="Arial"/>
          <w:lang w:val="ru-RU" w:eastAsia="ru-RU"/>
        </w:rPr>
      </w:pPr>
    </w:p>
    <w:p w14:paraId="6C29800B" w14:textId="48D8E668" w:rsidR="004A2155" w:rsidRPr="00DA646F" w:rsidRDefault="001C69BD"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DA646F">
        <w:rPr>
          <w:rFonts w:eastAsia="Times New Roman" w:cs="Arial"/>
          <w:i/>
          <w:iCs/>
          <w:lang w:val="en-US" w:eastAsia="ru-RU"/>
        </w:rPr>
        <w:t>O</w:t>
      </w:r>
      <w:r w:rsidRPr="00DA646F">
        <w:rPr>
          <w:rFonts w:eastAsia="Times New Roman" w:cs="Arial"/>
          <w:i/>
          <w:iCs/>
          <w:lang w:val="ru-RU" w:eastAsia="ru-RU"/>
        </w:rPr>
        <w:t>.</w:t>
      </w:r>
      <w:proofErr w:type="gramStart"/>
      <w:r w:rsidRPr="00DA646F">
        <w:rPr>
          <w:rFonts w:eastAsia="Times New Roman" w:cs="Arial"/>
          <w:i/>
          <w:iCs/>
          <w:lang w:val="en-US" w:eastAsia="ru-RU"/>
        </w:rPr>
        <w:t>a</w:t>
      </w:r>
      <w:r w:rsidRPr="00DA646F">
        <w:rPr>
          <w:rFonts w:eastAsia="Times New Roman" w:cs="Arial"/>
          <w:i/>
          <w:iCs/>
          <w:lang w:val="ru-RU" w:eastAsia="ru-RU"/>
        </w:rPr>
        <w:t>.</w:t>
      </w:r>
      <w:proofErr w:type="spellStart"/>
      <w:r w:rsidRPr="00DA646F">
        <w:rPr>
          <w:rFonts w:eastAsia="Times New Roman" w:cs="Arial"/>
          <w:i/>
          <w:iCs/>
          <w:lang w:val="en-US" w:eastAsia="ru-RU"/>
        </w:rPr>
        <w:t>collium</w:t>
      </w:r>
      <w:proofErr w:type="spellEnd"/>
      <w:proofErr w:type="gramEnd"/>
      <w:r w:rsidRPr="00DA646F">
        <w:rPr>
          <w:rFonts w:eastAsia="Times New Roman" w:cs="Arial"/>
          <w:lang w:val="ru-RU" w:eastAsia="ru-RU"/>
        </w:rPr>
        <w:t xml:space="preserve">: </w:t>
      </w:r>
      <w:r w:rsidR="004A2155" w:rsidRPr="00DA646F">
        <w:rPr>
          <w:rFonts w:eastAsia="Times New Roman" w:cs="Arial"/>
          <w:lang w:val="ru-RU" w:eastAsia="ru-RU"/>
        </w:rPr>
        <w:t xml:space="preserve">Результаты авиаучетов, представленные Байдавлетовым и Байдавлетовым (2023), указывают на общий рост численности популяции в период с 2019 по 2023 год (плюс 7,2%). Наиболее значительный относительный прирост отмечен в Акмолинской области (плюс 29,6%), где в 2023 году общая численность популяции составит 504 </w:t>
      </w:r>
      <w:r w:rsidR="002660EB">
        <w:rPr>
          <w:rFonts w:eastAsia="Times New Roman" w:cs="Arial"/>
          <w:lang w:val="ru-RU" w:eastAsia="ru-RU"/>
        </w:rPr>
        <w:t>архар</w:t>
      </w:r>
      <w:r w:rsidR="004A2155" w:rsidRPr="00DA646F">
        <w:rPr>
          <w:rFonts w:eastAsia="Times New Roman" w:cs="Arial"/>
          <w:lang w:val="ru-RU" w:eastAsia="ru-RU"/>
        </w:rPr>
        <w:t xml:space="preserve">. В остальных регионах темпы роста варьировались от 5,7 до 8% в течение четырех лет. Интерпретация представленных тенденций требует осторожности, поскольку цифры основаны на экстраполяции численности животных, зарегистрированных на учетных </w:t>
      </w:r>
      <w:proofErr w:type="spellStart"/>
      <w:r w:rsidR="004A2155" w:rsidRPr="00DA646F">
        <w:rPr>
          <w:rFonts w:eastAsia="Times New Roman" w:cs="Arial"/>
          <w:lang w:val="ru-RU" w:eastAsia="ru-RU"/>
        </w:rPr>
        <w:t>трансектах</w:t>
      </w:r>
      <w:proofErr w:type="spellEnd"/>
      <w:r w:rsidR="004A2155" w:rsidRPr="00DA646F">
        <w:rPr>
          <w:rFonts w:eastAsia="Times New Roman" w:cs="Arial"/>
          <w:lang w:val="ru-RU" w:eastAsia="ru-RU"/>
        </w:rPr>
        <w:t>, на предполагаемые большие площади ареала. Эти предположения об общем размере ареала по сравнению с обследованной территорией оказывают существенное влияние на экстраполированную численность популяции.</w:t>
      </w:r>
    </w:p>
    <w:p w14:paraId="0F2205D5" w14:textId="77777777" w:rsidR="004A2155" w:rsidRPr="004A2155" w:rsidRDefault="004A2155" w:rsidP="00C27BEF">
      <w:pPr>
        <w:autoSpaceDE w:val="0"/>
        <w:autoSpaceDN w:val="0"/>
        <w:adjustRightInd w:val="0"/>
        <w:spacing w:after="0" w:line="240" w:lineRule="auto"/>
        <w:ind w:left="567" w:hanging="567"/>
        <w:jc w:val="both"/>
        <w:rPr>
          <w:rFonts w:eastAsia="Times New Roman" w:cs="Arial"/>
          <w:lang w:val="ru-RU" w:eastAsia="ru-RU"/>
        </w:rPr>
      </w:pPr>
    </w:p>
    <w:p w14:paraId="77E930CD" w14:textId="2523B11E" w:rsidR="00AC25E4" w:rsidRPr="00DA646F" w:rsidRDefault="00AC25E4"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DA646F">
        <w:rPr>
          <w:rFonts w:eastAsia="Times New Roman" w:cs="Arial"/>
          <w:i/>
          <w:iCs/>
          <w:lang w:val="en-US" w:eastAsia="ru-RU"/>
        </w:rPr>
        <w:t>O</w:t>
      </w:r>
      <w:r w:rsidRPr="00DA646F">
        <w:rPr>
          <w:rFonts w:eastAsia="Times New Roman" w:cs="Arial"/>
          <w:i/>
          <w:iCs/>
          <w:lang w:val="ru-RU" w:eastAsia="ru-RU"/>
        </w:rPr>
        <w:t>.</w:t>
      </w:r>
      <w:proofErr w:type="gramStart"/>
      <w:r w:rsidRPr="00DA646F">
        <w:rPr>
          <w:rFonts w:eastAsia="Times New Roman" w:cs="Arial"/>
          <w:i/>
          <w:iCs/>
          <w:lang w:val="en-US" w:eastAsia="ru-RU"/>
        </w:rPr>
        <w:t>a</w:t>
      </w:r>
      <w:r w:rsidRPr="00DA646F">
        <w:rPr>
          <w:rFonts w:eastAsia="Times New Roman" w:cs="Arial"/>
          <w:i/>
          <w:iCs/>
          <w:lang w:val="ru-RU" w:eastAsia="ru-RU"/>
        </w:rPr>
        <w:t>.</w:t>
      </w:r>
      <w:proofErr w:type="spellStart"/>
      <w:r w:rsidRPr="00DA646F">
        <w:rPr>
          <w:rFonts w:eastAsia="Times New Roman" w:cs="Arial"/>
          <w:i/>
          <w:iCs/>
          <w:lang w:val="en-US" w:eastAsia="ru-RU"/>
        </w:rPr>
        <w:t>karelini</w:t>
      </w:r>
      <w:proofErr w:type="spellEnd"/>
      <w:proofErr w:type="gramEnd"/>
      <w:r w:rsidRPr="00DA646F">
        <w:rPr>
          <w:rFonts w:eastAsia="Times New Roman" w:cs="Arial"/>
          <w:lang w:val="ru-RU" w:eastAsia="ru-RU"/>
        </w:rPr>
        <w:t xml:space="preserve">: </w:t>
      </w:r>
      <w:r w:rsidR="004A2155" w:rsidRPr="00DA646F">
        <w:rPr>
          <w:rFonts w:eastAsia="Times New Roman" w:cs="Arial"/>
          <w:lang w:val="ru-RU" w:eastAsia="ru-RU"/>
        </w:rPr>
        <w:t>Результаты наземных и авиаучетов Байдавлетова и Байдавлетова (2023) свидетельствуют о стабильной, слегка колеблющейся численности популяции в период 2019-2023 гг. с общим небольшим снижением (минус 6,8%).</w:t>
      </w:r>
      <w:r w:rsidRPr="00DA646F">
        <w:rPr>
          <w:rFonts w:eastAsia="Times New Roman" w:cs="Arial"/>
          <w:lang w:val="ru-RU" w:eastAsia="ru-RU"/>
        </w:rPr>
        <w:t xml:space="preserve"> </w:t>
      </w:r>
    </w:p>
    <w:p w14:paraId="0A2D205E" w14:textId="66B714E2" w:rsidR="005A401F" w:rsidRPr="004A2155" w:rsidRDefault="005A401F" w:rsidP="00C27BEF">
      <w:pPr>
        <w:autoSpaceDE w:val="0"/>
        <w:autoSpaceDN w:val="0"/>
        <w:adjustRightInd w:val="0"/>
        <w:spacing w:after="0" w:line="240" w:lineRule="auto"/>
        <w:ind w:left="567" w:hanging="567"/>
        <w:jc w:val="both"/>
        <w:rPr>
          <w:rFonts w:eastAsia="Times New Roman" w:cs="Arial"/>
          <w:lang w:val="ru-RU" w:eastAsia="ru-RU"/>
        </w:rPr>
      </w:pPr>
    </w:p>
    <w:p w14:paraId="4DDD944D" w14:textId="196FA10F" w:rsidR="004A2155" w:rsidRPr="00DA646F" w:rsidRDefault="00F600A8"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DA646F">
        <w:rPr>
          <w:rFonts w:eastAsia="Times New Roman" w:cs="Arial"/>
          <w:i/>
          <w:iCs/>
          <w:lang w:val="en-US" w:eastAsia="ru-RU"/>
        </w:rPr>
        <w:t>O</w:t>
      </w:r>
      <w:r w:rsidRPr="00DA646F">
        <w:rPr>
          <w:rFonts w:eastAsia="Times New Roman" w:cs="Arial"/>
          <w:i/>
          <w:iCs/>
          <w:lang w:val="ru-RU" w:eastAsia="ru-RU"/>
        </w:rPr>
        <w:t>.</w:t>
      </w:r>
      <w:proofErr w:type="gramStart"/>
      <w:r w:rsidRPr="00DA646F">
        <w:rPr>
          <w:rFonts w:eastAsia="Times New Roman" w:cs="Arial"/>
          <w:i/>
          <w:iCs/>
          <w:lang w:val="en-US" w:eastAsia="ru-RU"/>
        </w:rPr>
        <w:t>a</w:t>
      </w:r>
      <w:r w:rsidRPr="00DA646F">
        <w:rPr>
          <w:rFonts w:eastAsia="Times New Roman" w:cs="Arial"/>
          <w:i/>
          <w:iCs/>
          <w:lang w:val="ru-RU" w:eastAsia="ru-RU"/>
        </w:rPr>
        <w:t>.</w:t>
      </w:r>
      <w:proofErr w:type="spellStart"/>
      <w:r w:rsidRPr="00DA646F">
        <w:rPr>
          <w:rFonts w:eastAsia="Times New Roman" w:cs="Arial"/>
          <w:i/>
          <w:iCs/>
          <w:lang w:val="en-US" w:eastAsia="ru-RU"/>
        </w:rPr>
        <w:t>nigrimontana</w:t>
      </w:r>
      <w:proofErr w:type="spellEnd"/>
      <w:proofErr w:type="gramEnd"/>
      <w:r w:rsidRPr="00DA646F">
        <w:rPr>
          <w:rFonts w:eastAsia="Times New Roman" w:cs="Arial"/>
          <w:lang w:val="ru-RU" w:eastAsia="ru-RU"/>
        </w:rPr>
        <w:t>:</w:t>
      </w:r>
      <w:r w:rsidR="00761373" w:rsidRPr="00DA646F">
        <w:rPr>
          <w:rFonts w:eastAsia="Times New Roman" w:cs="Arial"/>
          <w:lang w:val="ru-RU" w:eastAsia="ru-RU"/>
        </w:rPr>
        <w:t xml:space="preserve"> </w:t>
      </w:r>
      <w:r w:rsidR="004A2155" w:rsidRPr="00DA646F">
        <w:rPr>
          <w:rFonts w:eastAsia="Times New Roman" w:cs="Arial"/>
          <w:lang w:val="ru-RU" w:eastAsia="ru-RU"/>
        </w:rPr>
        <w:t xml:space="preserve">Байдавлетов и Байдавлетов (2023) включили в численность популяции этого подвида (763) только архаров, обитающих в западной и центральной частях хребта Каратау, т.е. в Кызылординской и Туркестанской областях, а в численность </w:t>
      </w:r>
      <w:r w:rsidR="004A2155" w:rsidRPr="004F7A33">
        <w:rPr>
          <w:rFonts w:eastAsia="Times New Roman" w:cs="Arial"/>
          <w:i/>
          <w:iCs/>
          <w:lang w:val="en-US" w:eastAsia="ru-RU"/>
        </w:rPr>
        <w:t>O</w:t>
      </w:r>
      <w:r w:rsidR="004A2155" w:rsidRPr="004F7A33">
        <w:rPr>
          <w:rFonts w:eastAsia="Times New Roman" w:cs="Arial"/>
          <w:i/>
          <w:iCs/>
          <w:lang w:val="ru-RU" w:eastAsia="ru-RU"/>
        </w:rPr>
        <w:t>.</w:t>
      </w:r>
      <w:r w:rsidR="004A2155" w:rsidRPr="004F7A33">
        <w:rPr>
          <w:rFonts w:eastAsia="Times New Roman" w:cs="Arial"/>
          <w:i/>
          <w:iCs/>
          <w:lang w:val="en-US" w:eastAsia="ru-RU"/>
        </w:rPr>
        <w:t>a</w:t>
      </w:r>
      <w:r w:rsidR="004A2155" w:rsidRPr="004F7A33">
        <w:rPr>
          <w:rFonts w:eastAsia="Times New Roman" w:cs="Arial"/>
          <w:i/>
          <w:iCs/>
          <w:lang w:val="ru-RU" w:eastAsia="ru-RU"/>
        </w:rPr>
        <w:t>.</w:t>
      </w:r>
      <w:proofErr w:type="spellStart"/>
      <w:r w:rsidR="004A2155" w:rsidRPr="004F7A33">
        <w:rPr>
          <w:rFonts w:eastAsia="Times New Roman" w:cs="Arial"/>
          <w:i/>
          <w:iCs/>
          <w:lang w:val="en-US" w:eastAsia="ru-RU"/>
        </w:rPr>
        <w:t>karelini</w:t>
      </w:r>
      <w:proofErr w:type="spellEnd"/>
      <w:r w:rsidR="004A2155" w:rsidRPr="00DA646F">
        <w:rPr>
          <w:rFonts w:eastAsia="Times New Roman" w:cs="Arial"/>
          <w:lang w:val="ru-RU" w:eastAsia="ru-RU"/>
        </w:rPr>
        <w:t xml:space="preserve"> - животных, зарегистрированных в восточной части, на Малом Каратау в Жамбылской области (86). Приведенные данные указывают на постоянную тенденцию к увеличению численности каратауского </w:t>
      </w:r>
      <w:r w:rsidR="002660EB">
        <w:rPr>
          <w:rFonts w:eastAsia="Times New Roman" w:cs="Arial"/>
          <w:lang w:val="ru-RU" w:eastAsia="ru-RU"/>
        </w:rPr>
        <w:t>архар</w:t>
      </w:r>
      <w:r w:rsidR="004A2155" w:rsidRPr="00DA646F">
        <w:rPr>
          <w:rFonts w:eastAsia="Times New Roman" w:cs="Arial"/>
          <w:lang w:val="ru-RU" w:eastAsia="ru-RU"/>
        </w:rPr>
        <w:t xml:space="preserve"> в узком смысле слова в период с 2019 по 2023 год (плюс 18,7%).</w:t>
      </w:r>
    </w:p>
    <w:p w14:paraId="488F1AA0" w14:textId="77777777" w:rsidR="004A2155" w:rsidRPr="004A2155" w:rsidRDefault="004A2155" w:rsidP="00C27BEF">
      <w:pPr>
        <w:autoSpaceDE w:val="0"/>
        <w:autoSpaceDN w:val="0"/>
        <w:adjustRightInd w:val="0"/>
        <w:spacing w:after="0" w:line="240" w:lineRule="auto"/>
        <w:ind w:left="567" w:hanging="567"/>
        <w:jc w:val="both"/>
        <w:rPr>
          <w:rFonts w:eastAsia="Times New Roman" w:cs="Arial"/>
          <w:lang w:val="ru-RU" w:eastAsia="ru-RU"/>
        </w:rPr>
      </w:pPr>
    </w:p>
    <w:p w14:paraId="296B874D" w14:textId="5FEF1C93" w:rsidR="0017184A" w:rsidRPr="004A2155" w:rsidRDefault="004A2155" w:rsidP="00C27BEF">
      <w:pPr>
        <w:autoSpaceDE w:val="0"/>
        <w:autoSpaceDN w:val="0"/>
        <w:adjustRightInd w:val="0"/>
        <w:spacing w:after="0" w:line="240" w:lineRule="auto"/>
        <w:ind w:left="567" w:hanging="567"/>
        <w:jc w:val="both"/>
        <w:rPr>
          <w:rFonts w:eastAsia="Times New Roman" w:cs="Arial"/>
          <w:b/>
          <w:i/>
          <w:lang w:val="ru-RU" w:eastAsia="ru-RU"/>
        </w:rPr>
      </w:pPr>
      <w:r w:rsidRPr="004A2155">
        <w:rPr>
          <w:rFonts w:eastAsia="Times New Roman" w:cs="Arial"/>
          <w:b/>
          <w:i/>
          <w:lang w:val="ru-RU" w:eastAsia="ru-RU"/>
        </w:rPr>
        <w:t>Кыргызстан</w:t>
      </w:r>
    </w:p>
    <w:p w14:paraId="3037113D" w14:textId="266D82A9" w:rsidR="0017184A" w:rsidRPr="004A2155" w:rsidRDefault="0017184A" w:rsidP="00C27BEF">
      <w:pPr>
        <w:autoSpaceDE w:val="0"/>
        <w:autoSpaceDN w:val="0"/>
        <w:adjustRightInd w:val="0"/>
        <w:spacing w:after="0" w:line="240" w:lineRule="auto"/>
        <w:ind w:left="567" w:hanging="567"/>
        <w:jc w:val="both"/>
        <w:rPr>
          <w:rFonts w:eastAsia="Times New Roman" w:cs="Arial"/>
          <w:lang w:val="ru-RU" w:eastAsia="ru-RU"/>
        </w:rPr>
      </w:pPr>
    </w:p>
    <w:p w14:paraId="738E9B53" w14:textId="431EB68B" w:rsidR="004A2155" w:rsidRPr="006454D1" w:rsidRDefault="004A2155"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6454D1">
        <w:rPr>
          <w:rFonts w:eastAsia="Times New Roman" w:cs="Arial"/>
          <w:lang w:val="ru-RU" w:eastAsia="ru-RU"/>
        </w:rPr>
        <w:t>Официальная численность в Кыргызстане различается по подвидам</w:t>
      </w:r>
      <w:r w:rsidR="00416F0A" w:rsidRPr="006454D1">
        <w:rPr>
          <w:rFonts w:eastAsia="Times New Roman" w:cs="Arial"/>
          <w:lang w:val="ru-RU" w:eastAsia="ru-RU"/>
        </w:rPr>
        <w:t xml:space="preserve"> </w:t>
      </w:r>
      <w:r w:rsidR="00416F0A" w:rsidRPr="006454D1">
        <w:rPr>
          <w:rFonts w:eastAsia="Times New Roman" w:cs="Arial"/>
          <w:i/>
          <w:iCs/>
          <w:lang w:val="en-US" w:eastAsia="ru-RU"/>
        </w:rPr>
        <w:t>O</w:t>
      </w:r>
      <w:r w:rsidR="00416F0A" w:rsidRPr="006454D1">
        <w:rPr>
          <w:rFonts w:eastAsia="Times New Roman" w:cs="Arial"/>
          <w:i/>
          <w:iCs/>
          <w:lang w:val="ru-RU" w:eastAsia="ru-RU"/>
        </w:rPr>
        <w:t>.</w:t>
      </w:r>
      <w:proofErr w:type="gramStart"/>
      <w:r w:rsidR="00416F0A" w:rsidRPr="006454D1">
        <w:rPr>
          <w:rFonts w:eastAsia="Times New Roman" w:cs="Arial"/>
          <w:i/>
          <w:iCs/>
          <w:lang w:val="en-US" w:eastAsia="ru-RU"/>
        </w:rPr>
        <w:t>a</w:t>
      </w:r>
      <w:r w:rsidR="00416F0A" w:rsidRPr="006454D1">
        <w:rPr>
          <w:rFonts w:eastAsia="Times New Roman" w:cs="Arial"/>
          <w:i/>
          <w:iCs/>
          <w:lang w:val="ru-RU" w:eastAsia="ru-RU"/>
        </w:rPr>
        <w:t>.</w:t>
      </w:r>
      <w:proofErr w:type="spellStart"/>
      <w:r w:rsidR="00416F0A" w:rsidRPr="006454D1">
        <w:rPr>
          <w:rFonts w:eastAsia="Times New Roman" w:cs="Arial"/>
          <w:i/>
          <w:iCs/>
          <w:lang w:val="en-US" w:eastAsia="ru-RU"/>
        </w:rPr>
        <w:t>karelini</w:t>
      </w:r>
      <w:proofErr w:type="spellEnd"/>
      <w:proofErr w:type="gramEnd"/>
      <w:r w:rsidR="00416F0A" w:rsidRPr="006454D1">
        <w:rPr>
          <w:rFonts w:eastAsia="Times New Roman" w:cs="Arial"/>
          <w:lang w:val="ru-RU" w:eastAsia="ru-RU"/>
        </w:rPr>
        <w:t xml:space="preserve">, </w:t>
      </w:r>
      <w:r w:rsidR="00416F0A" w:rsidRPr="006454D1">
        <w:rPr>
          <w:rFonts w:eastAsia="Times New Roman" w:cs="Arial"/>
          <w:i/>
          <w:iCs/>
          <w:lang w:val="en-US" w:eastAsia="ru-RU"/>
        </w:rPr>
        <w:t>O</w:t>
      </w:r>
      <w:r w:rsidR="00416F0A" w:rsidRPr="006454D1">
        <w:rPr>
          <w:rFonts w:eastAsia="Times New Roman" w:cs="Arial"/>
          <w:i/>
          <w:iCs/>
          <w:lang w:val="ru-RU" w:eastAsia="ru-RU"/>
        </w:rPr>
        <w:t>.</w:t>
      </w:r>
      <w:r w:rsidR="00416F0A" w:rsidRPr="006454D1">
        <w:rPr>
          <w:rFonts w:eastAsia="Times New Roman" w:cs="Arial"/>
          <w:i/>
          <w:iCs/>
          <w:lang w:val="en-US" w:eastAsia="ru-RU"/>
        </w:rPr>
        <w:t>a</w:t>
      </w:r>
      <w:r w:rsidR="00416F0A" w:rsidRPr="006454D1">
        <w:rPr>
          <w:rFonts w:eastAsia="Times New Roman" w:cs="Arial"/>
          <w:i/>
          <w:iCs/>
          <w:lang w:val="ru-RU" w:eastAsia="ru-RU"/>
        </w:rPr>
        <w:t>.</w:t>
      </w:r>
      <w:proofErr w:type="spellStart"/>
      <w:r w:rsidR="00416F0A" w:rsidRPr="006454D1">
        <w:rPr>
          <w:rFonts w:eastAsia="Times New Roman" w:cs="Arial"/>
          <w:i/>
          <w:iCs/>
          <w:lang w:val="en-US" w:eastAsia="ru-RU"/>
        </w:rPr>
        <w:t>polii</w:t>
      </w:r>
      <w:proofErr w:type="spellEnd"/>
      <w:r w:rsidR="00416F0A" w:rsidRPr="006454D1">
        <w:rPr>
          <w:rFonts w:eastAsia="Times New Roman" w:cs="Arial"/>
          <w:lang w:val="ru-RU" w:eastAsia="ru-RU"/>
        </w:rPr>
        <w:t xml:space="preserve"> </w:t>
      </w:r>
      <w:r w:rsidR="00416F0A" w:rsidRPr="006454D1">
        <w:rPr>
          <w:rFonts w:eastAsia="Times New Roman" w:cs="Arial"/>
          <w:lang w:val="en-US" w:eastAsia="ru-RU"/>
        </w:rPr>
        <w:t>and</w:t>
      </w:r>
      <w:r w:rsidR="00416F0A" w:rsidRPr="006454D1">
        <w:rPr>
          <w:rFonts w:eastAsia="Times New Roman" w:cs="Arial"/>
          <w:lang w:val="ru-RU" w:eastAsia="ru-RU"/>
        </w:rPr>
        <w:t xml:space="preserve"> </w:t>
      </w:r>
      <w:r w:rsidR="00416F0A" w:rsidRPr="006454D1">
        <w:rPr>
          <w:rFonts w:eastAsia="Times New Roman" w:cs="Arial"/>
          <w:i/>
          <w:iCs/>
          <w:lang w:val="en-US" w:eastAsia="ru-RU"/>
        </w:rPr>
        <w:t>O</w:t>
      </w:r>
      <w:r w:rsidR="00416F0A" w:rsidRPr="006454D1">
        <w:rPr>
          <w:rFonts w:eastAsia="Times New Roman" w:cs="Arial"/>
          <w:i/>
          <w:iCs/>
          <w:lang w:val="ru-RU" w:eastAsia="ru-RU"/>
        </w:rPr>
        <w:t>.</w:t>
      </w:r>
      <w:r w:rsidR="00416F0A" w:rsidRPr="006454D1">
        <w:rPr>
          <w:rFonts w:eastAsia="Times New Roman" w:cs="Arial"/>
          <w:i/>
          <w:iCs/>
          <w:lang w:val="en-US" w:eastAsia="ru-RU"/>
        </w:rPr>
        <w:t>a</w:t>
      </w:r>
      <w:r w:rsidR="00416F0A" w:rsidRPr="006454D1">
        <w:rPr>
          <w:rFonts w:eastAsia="Times New Roman" w:cs="Arial"/>
          <w:i/>
          <w:iCs/>
          <w:lang w:val="ru-RU" w:eastAsia="ru-RU"/>
        </w:rPr>
        <w:t>.</w:t>
      </w:r>
      <w:proofErr w:type="spellStart"/>
      <w:r w:rsidR="00416F0A" w:rsidRPr="006454D1">
        <w:rPr>
          <w:rFonts w:eastAsia="Times New Roman" w:cs="Arial"/>
          <w:i/>
          <w:iCs/>
          <w:lang w:val="en-US" w:eastAsia="ru-RU"/>
        </w:rPr>
        <w:t>severtzovi</w:t>
      </w:r>
      <w:proofErr w:type="spellEnd"/>
      <w:r w:rsidR="00416F0A" w:rsidRPr="006454D1">
        <w:rPr>
          <w:rFonts w:eastAsia="Times New Roman" w:cs="Arial"/>
          <w:lang w:val="ru-RU" w:eastAsia="ru-RU"/>
        </w:rPr>
        <w:t xml:space="preserve">. </w:t>
      </w:r>
      <w:r w:rsidRPr="006454D1">
        <w:rPr>
          <w:rFonts w:eastAsia="Times New Roman" w:cs="Arial"/>
          <w:lang w:val="ru-RU" w:eastAsia="ru-RU"/>
        </w:rPr>
        <w:t xml:space="preserve">Последний подвид хорошо выделяется по фенотипу и ареалу, не перекрывающемуся с другими архарами. Дифференциация между первыми двумя подвидами не ясна, а применяемое географическое разграничение скорее формально, чем биологически обосновано. Даже для двух охотничьих угодий указано присутствие обоих подвидов, что биологически вряд ли возможно. Официально зарегистрированная численность всех подвидов демонстрирует непрерывную тенденцию к увеличению. Однако на больших территориях официальные данные основаны на отчетах владельцев охотничьих угодий, а исследования с привлечением независимых экспертов проводятся редко. Хотя с биологической точки зрения это не исключено, общая положительная тенденция, о которой также сообщается для азиатского горного козла </w:t>
      </w:r>
      <w:r w:rsidRPr="006454D1">
        <w:rPr>
          <w:rFonts w:eastAsia="Times New Roman" w:cs="Arial"/>
          <w:i/>
          <w:lang w:val="en-US" w:eastAsia="ru-RU"/>
        </w:rPr>
        <w:t>Capra</w:t>
      </w:r>
      <w:r w:rsidRPr="006454D1">
        <w:rPr>
          <w:rFonts w:eastAsia="Times New Roman" w:cs="Arial"/>
          <w:i/>
          <w:lang w:val="ru-RU" w:eastAsia="ru-RU"/>
        </w:rPr>
        <w:t xml:space="preserve"> </w:t>
      </w:r>
      <w:r w:rsidRPr="006454D1">
        <w:rPr>
          <w:rFonts w:eastAsia="Times New Roman" w:cs="Arial"/>
          <w:i/>
          <w:lang w:val="en-US" w:eastAsia="ru-RU"/>
        </w:rPr>
        <w:t>sibirica</w:t>
      </w:r>
      <w:r w:rsidRPr="006454D1">
        <w:rPr>
          <w:rFonts w:eastAsia="Times New Roman" w:cs="Arial"/>
          <w:lang w:val="ru-RU" w:eastAsia="ru-RU"/>
        </w:rPr>
        <w:t xml:space="preserve"> и других видов, кажется противоречащей растущей конкуренции с домашним скотом и другим факторам угрозы.</w:t>
      </w:r>
    </w:p>
    <w:p w14:paraId="40E9C3A0" w14:textId="77777777" w:rsidR="004A2155" w:rsidRPr="008D02FF" w:rsidRDefault="004A2155" w:rsidP="00C27BEF">
      <w:pPr>
        <w:autoSpaceDE w:val="0"/>
        <w:autoSpaceDN w:val="0"/>
        <w:adjustRightInd w:val="0"/>
        <w:spacing w:after="0" w:line="240" w:lineRule="auto"/>
        <w:ind w:left="567" w:hanging="567"/>
        <w:jc w:val="both"/>
        <w:rPr>
          <w:rFonts w:eastAsia="Times New Roman" w:cs="Arial"/>
          <w:lang w:val="ru-RU" w:eastAsia="ru-RU"/>
        </w:rPr>
      </w:pPr>
    </w:p>
    <w:p w14:paraId="22723E93" w14:textId="5DA42D36" w:rsidR="007257F4" w:rsidRPr="00C27BEF" w:rsidRDefault="008D02FF" w:rsidP="00C27BEF">
      <w:pPr>
        <w:keepNext/>
        <w:spacing w:after="0" w:line="240" w:lineRule="auto"/>
        <w:ind w:left="567" w:hanging="567"/>
        <w:jc w:val="both"/>
        <w:rPr>
          <w:b/>
          <w:bCs/>
          <w:i/>
          <w:iCs/>
        </w:rPr>
      </w:pPr>
      <w:proofErr w:type="spellStart"/>
      <w:r w:rsidRPr="00C27BEF">
        <w:rPr>
          <w:b/>
          <w:bCs/>
          <w:i/>
          <w:iCs/>
        </w:rPr>
        <w:t>Монголия</w:t>
      </w:r>
      <w:proofErr w:type="spellEnd"/>
    </w:p>
    <w:p w14:paraId="13D74B12" w14:textId="224E1EB2" w:rsidR="007257F4" w:rsidRPr="008D02FF"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19B3070D" w14:textId="4970950B" w:rsidR="008D02FF" w:rsidRPr="006454D1" w:rsidRDefault="008D02FF" w:rsidP="00C27BEF">
      <w:pPr>
        <w:pStyle w:val="ListParagraph"/>
        <w:numPr>
          <w:ilvl w:val="0"/>
          <w:numId w:val="23"/>
        </w:numPr>
        <w:autoSpaceDE w:val="0"/>
        <w:autoSpaceDN w:val="0"/>
        <w:adjustRightInd w:val="0"/>
        <w:spacing w:after="0" w:line="240" w:lineRule="auto"/>
        <w:ind w:left="567" w:hanging="567"/>
        <w:jc w:val="both"/>
        <w:rPr>
          <w:lang w:val="en-US"/>
        </w:rPr>
      </w:pPr>
      <w:r w:rsidRPr="006454D1">
        <w:rPr>
          <w:lang w:val="ru-RU"/>
        </w:rPr>
        <w:t xml:space="preserve">Более свежей информации о численности популяции страны в целом, чем та, что была представлена в </w:t>
      </w:r>
      <w:r w:rsidRPr="00B84646">
        <w:t>CMS</w:t>
      </w:r>
      <w:r w:rsidRPr="006454D1">
        <w:rPr>
          <w:lang w:val="ru-RU"/>
        </w:rPr>
        <w:t xml:space="preserve"> (2014) и </w:t>
      </w:r>
      <w:r w:rsidRPr="00B84646">
        <w:t>Reading</w:t>
      </w:r>
      <w:r w:rsidRPr="006454D1">
        <w:rPr>
          <w:lang w:val="ru-RU"/>
        </w:rPr>
        <w:t xml:space="preserve"> </w:t>
      </w:r>
      <w:r w:rsidRPr="00B84646">
        <w:t>et</w:t>
      </w:r>
      <w:r w:rsidRPr="006454D1">
        <w:rPr>
          <w:lang w:val="ru-RU"/>
        </w:rPr>
        <w:t xml:space="preserve"> </w:t>
      </w:r>
      <w:r w:rsidRPr="00B84646">
        <w:t>al</w:t>
      </w:r>
      <w:r w:rsidRPr="006454D1">
        <w:rPr>
          <w:lang w:val="ru-RU"/>
        </w:rPr>
        <w:t xml:space="preserve">. </w:t>
      </w:r>
      <w:r w:rsidRPr="006454D1">
        <w:rPr>
          <w:lang w:val="en-US"/>
        </w:rPr>
        <w:t xml:space="preserve">(2020), </w:t>
      </w:r>
      <w:r w:rsidRPr="006454D1">
        <w:rPr>
          <w:lang w:val="ru-RU"/>
        </w:rPr>
        <w:t>не</w:t>
      </w:r>
      <w:r w:rsidRPr="006454D1">
        <w:rPr>
          <w:lang w:val="en-US"/>
        </w:rPr>
        <w:t xml:space="preserve"> </w:t>
      </w:r>
      <w:r w:rsidRPr="006454D1">
        <w:rPr>
          <w:lang w:val="ru-RU"/>
        </w:rPr>
        <w:t>имеется</w:t>
      </w:r>
      <w:r w:rsidRPr="006454D1">
        <w:rPr>
          <w:lang w:val="en-US"/>
        </w:rPr>
        <w:t>.</w:t>
      </w:r>
    </w:p>
    <w:p w14:paraId="42AC4717" w14:textId="77777777" w:rsidR="008D02FF" w:rsidRPr="00A77377" w:rsidRDefault="008D02FF" w:rsidP="00C27BEF">
      <w:pPr>
        <w:autoSpaceDE w:val="0"/>
        <w:autoSpaceDN w:val="0"/>
        <w:adjustRightInd w:val="0"/>
        <w:spacing w:after="0" w:line="240" w:lineRule="auto"/>
        <w:ind w:left="567" w:hanging="567"/>
        <w:jc w:val="both"/>
        <w:rPr>
          <w:rFonts w:eastAsia="Times New Roman" w:cs="Arial"/>
          <w:lang w:val="en-US" w:eastAsia="ru-RU"/>
        </w:rPr>
      </w:pPr>
    </w:p>
    <w:p w14:paraId="5C536E78" w14:textId="3471D10E" w:rsidR="009F5DBB" w:rsidRPr="006A79EA" w:rsidRDefault="006A79EA" w:rsidP="002C1F93">
      <w:pPr>
        <w:pStyle w:val="ListParagraph"/>
        <w:numPr>
          <w:ilvl w:val="0"/>
          <w:numId w:val="23"/>
        </w:numPr>
        <w:autoSpaceDE w:val="0"/>
        <w:autoSpaceDN w:val="0"/>
        <w:adjustRightInd w:val="0"/>
        <w:spacing w:after="0" w:line="240" w:lineRule="auto"/>
        <w:ind w:left="567" w:hanging="567"/>
        <w:jc w:val="both"/>
        <w:rPr>
          <w:rFonts w:eastAsia="Times New Roman" w:cs="Arial"/>
          <w:lang w:val="en-US" w:eastAsia="ru-RU"/>
        </w:rPr>
      </w:pPr>
      <w:r w:rsidRPr="006A79EA">
        <w:rPr>
          <w:rFonts w:eastAsia="Times New Roman" w:cs="Arial"/>
          <w:lang w:eastAsia="ru-RU"/>
        </w:rPr>
        <w:t>WWF</w:t>
      </w:r>
      <w:r w:rsidRPr="006A79EA">
        <w:rPr>
          <w:rFonts w:eastAsia="Times New Roman" w:cs="Arial"/>
          <w:lang w:val="ru-RU" w:eastAsia="ru-RU"/>
        </w:rPr>
        <w:t xml:space="preserve"> Монголии (2023) сообщил об обследованиях в 2023 году, охватывающих трансграничные районы в провинциях Баян-</w:t>
      </w:r>
      <w:proofErr w:type="spellStart"/>
      <w:r w:rsidRPr="006A79EA">
        <w:rPr>
          <w:rFonts w:eastAsia="Times New Roman" w:cs="Arial"/>
          <w:lang w:val="ru-RU" w:eastAsia="ru-RU"/>
        </w:rPr>
        <w:t>Улгий</w:t>
      </w:r>
      <w:proofErr w:type="spellEnd"/>
      <w:r w:rsidRPr="006A79EA">
        <w:rPr>
          <w:rFonts w:eastAsia="Times New Roman" w:cs="Arial"/>
          <w:lang w:val="ru-RU" w:eastAsia="ru-RU"/>
        </w:rPr>
        <w:t xml:space="preserve"> и </w:t>
      </w:r>
      <w:proofErr w:type="spellStart"/>
      <w:r w:rsidRPr="006A79EA">
        <w:rPr>
          <w:rFonts w:eastAsia="Times New Roman" w:cs="Arial"/>
          <w:lang w:val="ru-RU" w:eastAsia="ru-RU"/>
        </w:rPr>
        <w:t>Увс</w:t>
      </w:r>
      <w:proofErr w:type="spellEnd"/>
      <w:r w:rsidRPr="006A79EA">
        <w:rPr>
          <w:rFonts w:eastAsia="Times New Roman" w:cs="Arial"/>
          <w:lang w:val="ru-RU" w:eastAsia="ru-RU"/>
        </w:rPr>
        <w:t xml:space="preserve">. Было зарегистрировано 4024 </w:t>
      </w:r>
      <w:r w:rsidRPr="006A79EA">
        <w:rPr>
          <w:rFonts w:eastAsia="Times New Roman" w:cs="Arial"/>
          <w:lang w:val="ru-RU" w:eastAsia="ru-RU"/>
        </w:rPr>
        <w:t>архара</w:t>
      </w:r>
      <w:r w:rsidRPr="006A79EA">
        <w:rPr>
          <w:rFonts w:eastAsia="Times New Roman" w:cs="Arial"/>
          <w:lang w:val="ru-RU" w:eastAsia="ru-RU"/>
        </w:rPr>
        <w:t>, что указывает на то, что на монгольской стороне численность оставалась стабильной по сравнению с данными (более 4000) предыдущего двухгодичного обследования, но увеличилась на 16% по сравнению с 2019 годом.</w:t>
      </w:r>
      <w:r w:rsidRPr="006A79EA">
        <w:rPr>
          <w:rFonts w:eastAsia="Times New Roman" w:cs="Arial"/>
          <w:lang w:val="ru-RU" w:eastAsia="ru-RU"/>
        </w:rPr>
        <w:t xml:space="preserve"> </w:t>
      </w:r>
    </w:p>
    <w:p w14:paraId="546630A5" w14:textId="77777777" w:rsidR="006A79EA" w:rsidRPr="006A79EA" w:rsidRDefault="006A79EA" w:rsidP="006A79EA">
      <w:pPr>
        <w:pStyle w:val="ListParagraph"/>
        <w:autoSpaceDE w:val="0"/>
        <w:autoSpaceDN w:val="0"/>
        <w:adjustRightInd w:val="0"/>
        <w:spacing w:after="0" w:line="240" w:lineRule="auto"/>
        <w:ind w:left="567"/>
        <w:jc w:val="both"/>
        <w:rPr>
          <w:rFonts w:eastAsia="Times New Roman" w:cs="Arial"/>
          <w:lang w:val="en-US" w:eastAsia="ru-RU"/>
        </w:rPr>
      </w:pPr>
    </w:p>
    <w:p w14:paraId="4567B7D2" w14:textId="62DBDDC6" w:rsidR="007257F4" w:rsidRPr="00C27BEF" w:rsidRDefault="008D02FF" w:rsidP="00C27BEF">
      <w:pPr>
        <w:keepNext/>
        <w:spacing w:after="0" w:line="240" w:lineRule="auto"/>
        <w:ind w:left="567" w:hanging="567"/>
        <w:jc w:val="both"/>
        <w:rPr>
          <w:b/>
          <w:bCs/>
          <w:i/>
          <w:iCs/>
        </w:rPr>
      </w:pPr>
      <w:r w:rsidRPr="00C27BEF">
        <w:rPr>
          <w:b/>
          <w:bCs/>
          <w:i/>
          <w:iCs/>
        </w:rPr>
        <w:t>Непал</w:t>
      </w:r>
    </w:p>
    <w:p w14:paraId="45BE5E4E" w14:textId="3334A516" w:rsidR="007257F4" w:rsidRPr="00A77377"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0782DA87" w14:textId="3014AA14" w:rsidR="002B7A04" w:rsidRPr="000B160C"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0B160C">
        <w:rPr>
          <w:lang w:val="ru-RU"/>
        </w:rPr>
        <w:t xml:space="preserve">Более свежей информации о численности популяции, чем та, что была представлена в </w:t>
      </w:r>
      <w:r w:rsidRPr="008D02FF">
        <w:t>CMS</w:t>
      </w:r>
      <w:r w:rsidRPr="000B160C">
        <w:rPr>
          <w:lang w:val="ru-RU"/>
        </w:rPr>
        <w:t xml:space="preserve"> (2014) и </w:t>
      </w:r>
      <w:r w:rsidRPr="008D02FF">
        <w:t>Reading</w:t>
      </w:r>
      <w:r w:rsidRPr="000B160C">
        <w:rPr>
          <w:lang w:val="ru-RU"/>
        </w:rPr>
        <w:t xml:space="preserve"> </w:t>
      </w:r>
      <w:r w:rsidRPr="008D02FF">
        <w:t>et</w:t>
      </w:r>
      <w:r w:rsidRPr="000B160C">
        <w:rPr>
          <w:lang w:val="ru-RU"/>
        </w:rPr>
        <w:t xml:space="preserve"> </w:t>
      </w:r>
      <w:r w:rsidRPr="008D02FF">
        <w:t>al</w:t>
      </w:r>
      <w:r w:rsidRPr="000B160C">
        <w:rPr>
          <w:lang w:val="ru-RU"/>
        </w:rPr>
        <w:t xml:space="preserve">. (2020), не имеется. Числа, возможно, в порядке несколько десяток. </w:t>
      </w:r>
      <w:r w:rsidR="002B7A04" w:rsidRPr="000B160C">
        <w:rPr>
          <w:lang w:val="ru-RU"/>
        </w:rPr>
        <w:t>(</w:t>
      </w:r>
      <w:r w:rsidR="002B7A04">
        <w:t>K</w:t>
      </w:r>
      <w:r w:rsidR="002B7A04" w:rsidRPr="000B160C">
        <w:rPr>
          <w:lang w:val="ru-RU"/>
        </w:rPr>
        <w:t xml:space="preserve">. </w:t>
      </w:r>
      <w:proofErr w:type="spellStart"/>
      <w:r w:rsidR="002B7A04">
        <w:t>Suryawans</w:t>
      </w:r>
      <w:r w:rsidR="006B544C">
        <w:t>h</w:t>
      </w:r>
      <w:r w:rsidR="002B7A04">
        <w:t>i</w:t>
      </w:r>
      <w:proofErr w:type="spellEnd"/>
      <w:r w:rsidR="002B7A04" w:rsidRPr="000B160C">
        <w:rPr>
          <w:lang w:val="ru-RU"/>
        </w:rPr>
        <w:t xml:space="preserve">, </w:t>
      </w:r>
      <w:proofErr w:type="spellStart"/>
      <w:r w:rsidR="002B7A04">
        <w:t>pers</w:t>
      </w:r>
      <w:proofErr w:type="spellEnd"/>
      <w:r w:rsidR="002B7A04" w:rsidRPr="000B160C">
        <w:rPr>
          <w:lang w:val="ru-RU"/>
        </w:rPr>
        <w:t xml:space="preserve">. </w:t>
      </w:r>
      <w:r w:rsidR="002B7A04">
        <w:t>comm</w:t>
      </w:r>
      <w:r w:rsidR="002B7A04" w:rsidRPr="000B160C">
        <w:rPr>
          <w:lang w:val="ru-RU"/>
        </w:rPr>
        <w:t>. 2020).</w:t>
      </w:r>
    </w:p>
    <w:p w14:paraId="3318EB2F" w14:textId="77777777" w:rsidR="009F5DBB" w:rsidRPr="00A77377" w:rsidRDefault="009F5DBB" w:rsidP="00C27BEF">
      <w:pPr>
        <w:autoSpaceDE w:val="0"/>
        <w:autoSpaceDN w:val="0"/>
        <w:adjustRightInd w:val="0"/>
        <w:spacing w:after="0" w:line="240" w:lineRule="auto"/>
        <w:ind w:left="567" w:hanging="567"/>
        <w:jc w:val="both"/>
        <w:rPr>
          <w:rFonts w:eastAsia="Times New Roman" w:cs="Arial"/>
          <w:lang w:val="ru-RU" w:eastAsia="ru-RU"/>
        </w:rPr>
      </w:pPr>
    </w:p>
    <w:p w14:paraId="3703DBAA" w14:textId="0F678603" w:rsidR="007257F4" w:rsidRPr="00C27BEF" w:rsidRDefault="008D02FF" w:rsidP="00C27BEF">
      <w:pPr>
        <w:keepNext/>
        <w:spacing w:after="0" w:line="240" w:lineRule="auto"/>
        <w:ind w:left="567" w:hanging="567"/>
        <w:jc w:val="both"/>
        <w:rPr>
          <w:b/>
          <w:bCs/>
          <w:i/>
          <w:iCs/>
        </w:rPr>
      </w:pPr>
      <w:r w:rsidRPr="00C27BEF">
        <w:rPr>
          <w:b/>
          <w:bCs/>
          <w:i/>
          <w:iCs/>
        </w:rPr>
        <w:t>Пакистан</w:t>
      </w:r>
    </w:p>
    <w:p w14:paraId="68D07678" w14:textId="73373F4C" w:rsidR="007257F4" w:rsidRPr="00A77377"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29843E92" w14:textId="5BE078B7" w:rsidR="002B7A04" w:rsidRPr="000B160C"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0B160C">
        <w:rPr>
          <w:lang w:val="ru-RU"/>
        </w:rPr>
        <w:t xml:space="preserve">Более свежей информации о численности популяции, чем та, что была представлена в </w:t>
      </w:r>
      <w:r w:rsidRPr="008D02FF">
        <w:t>CMS</w:t>
      </w:r>
      <w:r w:rsidRPr="000B160C">
        <w:rPr>
          <w:lang w:val="ru-RU"/>
        </w:rPr>
        <w:t xml:space="preserve"> (2014) и </w:t>
      </w:r>
      <w:r w:rsidRPr="008D02FF">
        <w:t>Reading</w:t>
      </w:r>
      <w:r w:rsidRPr="000B160C">
        <w:rPr>
          <w:lang w:val="ru-RU"/>
        </w:rPr>
        <w:t xml:space="preserve"> </w:t>
      </w:r>
      <w:r w:rsidRPr="008D02FF">
        <w:t>et</w:t>
      </w:r>
      <w:r w:rsidRPr="000B160C">
        <w:rPr>
          <w:lang w:val="ru-RU"/>
        </w:rPr>
        <w:t xml:space="preserve"> </w:t>
      </w:r>
      <w:r w:rsidRPr="008D02FF">
        <w:t>al</w:t>
      </w:r>
      <w:r w:rsidRPr="000B160C">
        <w:rPr>
          <w:lang w:val="ru-RU"/>
        </w:rPr>
        <w:t>. (2020), не имеется.</w:t>
      </w:r>
      <w:r w:rsidR="002B7A04" w:rsidRPr="000B160C">
        <w:rPr>
          <w:lang w:val="ru-RU"/>
        </w:rPr>
        <w:t xml:space="preserve"> </w:t>
      </w:r>
      <w:r w:rsidRPr="000B160C">
        <w:rPr>
          <w:rFonts w:eastAsia="Times New Roman" w:cs="Arial"/>
          <w:lang w:val="ru-RU" w:eastAsia="ru-RU"/>
        </w:rPr>
        <w:t>Количество архаров, сезонно мигрирующих из Китая в Пакистан с 1992 по 2012 год, варьировалось от 31 до 168 особей с тенденцией к снижению, последние данные - 19 и 41 особь в 2012 году.</w:t>
      </w:r>
    </w:p>
    <w:p w14:paraId="46FB8384" w14:textId="77777777" w:rsidR="007257F4" w:rsidRPr="008D02FF"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2A0EE393" w14:textId="06857D88" w:rsidR="007257F4" w:rsidRPr="00C27BEF" w:rsidRDefault="008D02FF" w:rsidP="00C27BEF">
      <w:pPr>
        <w:keepNext/>
        <w:spacing w:after="0" w:line="240" w:lineRule="auto"/>
        <w:ind w:left="567" w:hanging="567"/>
        <w:jc w:val="both"/>
        <w:rPr>
          <w:b/>
          <w:bCs/>
          <w:i/>
          <w:iCs/>
        </w:rPr>
      </w:pPr>
      <w:r w:rsidRPr="00C27BEF">
        <w:rPr>
          <w:b/>
          <w:bCs/>
          <w:i/>
          <w:iCs/>
        </w:rPr>
        <w:t>Россия</w:t>
      </w:r>
    </w:p>
    <w:p w14:paraId="748187E9" w14:textId="2847DCE6" w:rsidR="007257F4" w:rsidRPr="008D02FF"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67F222B8" w14:textId="4C780E5C" w:rsidR="007257F4" w:rsidRPr="000B160C" w:rsidRDefault="008D02FF" w:rsidP="00C27BEF">
      <w:pPr>
        <w:pStyle w:val="ListParagraph"/>
        <w:numPr>
          <w:ilvl w:val="0"/>
          <w:numId w:val="23"/>
        </w:numPr>
        <w:autoSpaceDE w:val="0"/>
        <w:autoSpaceDN w:val="0"/>
        <w:adjustRightInd w:val="0"/>
        <w:spacing w:after="0" w:line="240" w:lineRule="auto"/>
        <w:ind w:left="567" w:hanging="567"/>
        <w:jc w:val="both"/>
        <w:rPr>
          <w:lang w:val="ru-RU"/>
        </w:rPr>
      </w:pPr>
      <w:r w:rsidRPr="000B160C">
        <w:rPr>
          <w:lang w:val="ru-RU"/>
        </w:rPr>
        <w:t xml:space="preserve">Более свежей информации о численности популяции, чем та, что была представлена в </w:t>
      </w:r>
      <w:r w:rsidRPr="008D02FF">
        <w:t>CMS</w:t>
      </w:r>
      <w:r w:rsidRPr="000B160C">
        <w:rPr>
          <w:lang w:val="ru-RU"/>
        </w:rPr>
        <w:t xml:space="preserve"> (2014) и </w:t>
      </w:r>
      <w:r w:rsidRPr="008D02FF">
        <w:t>Reading</w:t>
      </w:r>
      <w:r w:rsidRPr="000B160C">
        <w:rPr>
          <w:lang w:val="ru-RU"/>
        </w:rPr>
        <w:t xml:space="preserve"> </w:t>
      </w:r>
      <w:r w:rsidRPr="008D02FF">
        <w:t>et</w:t>
      </w:r>
      <w:r w:rsidRPr="000B160C">
        <w:rPr>
          <w:lang w:val="ru-RU"/>
        </w:rPr>
        <w:t xml:space="preserve"> </w:t>
      </w:r>
      <w:r w:rsidRPr="008D02FF">
        <w:t>al</w:t>
      </w:r>
      <w:r w:rsidRPr="000B160C">
        <w:rPr>
          <w:lang w:val="ru-RU"/>
        </w:rPr>
        <w:t>. (2020), не имеется.</w:t>
      </w:r>
    </w:p>
    <w:p w14:paraId="24E67BDB" w14:textId="77777777" w:rsidR="008D02FF" w:rsidRPr="000B160C" w:rsidRDefault="008D02FF" w:rsidP="00C27BEF">
      <w:pPr>
        <w:autoSpaceDE w:val="0"/>
        <w:autoSpaceDN w:val="0"/>
        <w:adjustRightInd w:val="0"/>
        <w:spacing w:after="0" w:line="240" w:lineRule="auto"/>
        <w:ind w:left="567" w:hanging="567"/>
        <w:jc w:val="both"/>
        <w:rPr>
          <w:rFonts w:eastAsia="Times New Roman" w:cs="Arial"/>
          <w:lang w:val="ru-RU" w:eastAsia="ru-RU"/>
        </w:rPr>
      </w:pPr>
    </w:p>
    <w:p w14:paraId="183D3793" w14:textId="38650677" w:rsidR="007257F4" w:rsidRPr="00C27BEF" w:rsidRDefault="008D02FF" w:rsidP="00C27BEF">
      <w:pPr>
        <w:keepNext/>
        <w:spacing w:after="0" w:line="240" w:lineRule="auto"/>
        <w:ind w:left="567" w:hanging="567"/>
        <w:jc w:val="both"/>
        <w:rPr>
          <w:b/>
          <w:bCs/>
          <w:i/>
          <w:iCs/>
        </w:rPr>
      </w:pPr>
      <w:r w:rsidRPr="00C27BEF">
        <w:rPr>
          <w:b/>
          <w:bCs/>
          <w:i/>
          <w:iCs/>
        </w:rPr>
        <w:t>Таджикистан</w:t>
      </w:r>
    </w:p>
    <w:p w14:paraId="37CA1119" w14:textId="1B6391C1" w:rsidR="007257F4" w:rsidRPr="008D02FF"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3C2FCB63" w14:textId="38E8D55C" w:rsidR="008D02FF" w:rsidRPr="000B160C"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0B160C">
        <w:rPr>
          <w:rFonts w:eastAsia="Times New Roman" w:cs="Arial"/>
          <w:lang w:val="ru-RU" w:eastAsia="ru-RU"/>
        </w:rPr>
        <w:t>В официальных письмах из Таджикистана в Службу охраны рыбы и дичи США (</w:t>
      </w:r>
      <w:r w:rsidRPr="000B160C">
        <w:rPr>
          <w:rFonts w:eastAsia="Times New Roman" w:cs="Arial"/>
          <w:lang w:val="en-US" w:eastAsia="ru-RU"/>
        </w:rPr>
        <w:t>USFWS</w:t>
      </w:r>
      <w:r w:rsidRPr="000B160C">
        <w:rPr>
          <w:rFonts w:eastAsia="Times New Roman" w:cs="Arial"/>
          <w:lang w:val="ru-RU" w:eastAsia="ru-RU"/>
        </w:rPr>
        <w:t xml:space="preserve">, 2020) сообщается о численности </w:t>
      </w:r>
      <w:r w:rsidRPr="006C5B8B">
        <w:rPr>
          <w:rFonts w:eastAsia="Times New Roman" w:cs="Arial"/>
          <w:i/>
          <w:iCs/>
          <w:lang w:val="en-US" w:eastAsia="ru-RU"/>
        </w:rPr>
        <w:t>O</w:t>
      </w:r>
      <w:r w:rsidRPr="006C5B8B">
        <w:rPr>
          <w:rFonts w:eastAsia="Times New Roman" w:cs="Arial"/>
          <w:i/>
          <w:iCs/>
          <w:lang w:val="ru-RU" w:eastAsia="ru-RU"/>
        </w:rPr>
        <w:t>.</w:t>
      </w:r>
      <w:proofErr w:type="gramStart"/>
      <w:r w:rsidRPr="006C5B8B">
        <w:rPr>
          <w:rFonts w:eastAsia="Times New Roman" w:cs="Arial"/>
          <w:i/>
          <w:iCs/>
          <w:lang w:val="en-US" w:eastAsia="ru-RU"/>
        </w:rPr>
        <w:t>a</w:t>
      </w:r>
      <w:r w:rsidRPr="006C5B8B">
        <w:rPr>
          <w:rFonts w:eastAsia="Times New Roman" w:cs="Arial"/>
          <w:i/>
          <w:iCs/>
          <w:lang w:val="ru-RU" w:eastAsia="ru-RU"/>
        </w:rPr>
        <w:t>.</w:t>
      </w:r>
      <w:proofErr w:type="spellStart"/>
      <w:r w:rsidRPr="006C5B8B">
        <w:rPr>
          <w:rFonts w:eastAsia="Times New Roman" w:cs="Arial"/>
          <w:i/>
          <w:iCs/>
          <w:lang w:val="en-US" w:eastAsia="ru-RU"/>
        </w:rPr>
        <w:t>polii</w:t>
      </w:r>
      <w:proofErr w:type="spellEnd"/>
      <w:proofErr w:type="gramEnd"/>
      <w:r w:rsidRPr="000B160C">
        <w:rPr>
          <w:rFonts w:eastAsia="Times New Roman" w:cs="Arial"/>
          <w:lang w:val="ru-RU" w:eastAsia="ru-RU"/>
        </w:rPr>
        <w:t xml:space="preserve"> во время учетов зимой 2014/2015 (20 418), в начале 2017 (24 668) и в начале 2018 (26 464). Последние официальные данные (А. Абдулназаров, </w:t>
      </w:r>
      <w:r w:rsidRPr="000B160C">
        <w:rPr>
          <w:rFonts w:eastAsia="Times New Roman" w:cs="Arial"/>
          <w:lang w:val="en-US" w:eastAsia="ru-RU"/>
        </w:rPr>
        <w:t>pers</w:t>
      </w:r>
      <w:r w:rsidRPr="000B160C">
        <w:rPr>
          <w:rFonts w:eastAsia="Times New Roman" w:cs="Arial"/>
          <w:lang w:val="ru-RU" w:eastAsia="ru-RU"/>
        </w:rPr>
        <w:t xml:space="preserve">. </w:t>
      </w:r>
      <w:r w:rsidRPr="000B160C">
        <w:rPr>
          <w:rFonts w:eastAsia="Times New Roman" w:cs="Arial"/>
          <w:lang w:val="en-US" w:eastAsia="ru-RU"/>
        </w:rPr>
        <w:t>com</w:t>
      </w:r>
      <w:r w:rsidRPr="000B160C">
        <w:rPr>
          <w:rFonts w:eastAsia="Times New Roman" w:cs="Arial"/>
          <w:lang w:val="ru-RU" w:eastAsia="ru-RU"/>
        </w:rPr>
        <w:t>. 2024) сообщают о численности популяции в 29 000 особей. Эти цифры указывают на увеличение численности популяции, но прямое сравнение с более ранними исследованиями затруднено из-за увеличения площади, охваченной учетами.</w:t>
      </w:r>
    </w:p>
    <w:p w14:paraId="109A7002" w14:textId="77777777" w:rsidR="008D02FF" w:rsidRPr="008D02FF" w:rsidRDefault="008D02FF" w:rsidP="00C27BEF">
      <w:pPr>
        <w:autoSpaceDE w:val="0"/>
        <w:autoSpaceDN w:val="0"/>
        <w:adjustRightInd w:val="0"/>
        <w:spacing w:after="0" w:line="240" w:lineRule="auto"/>
        <w:ind w:left="567" w:hanging="567"/>
        <w:jc w:val="both"/>
        <w:rPr>
          <w:rFonts w:eastAsia="Times New Roman" w:cs="Arial"/>
          <w:lang w:val="ru-RU" w:eastAsia="ru-RU"/>
        </w:rPr>
      </w:pPr>
    </w:p>
    <w:p w14:paraId="7F89CC94" w14:textId="34C60EC2" w:rsidR="007257F4" w:rsidRPr="00EC6EBE"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EC6EBE">
        <w:rPr>
          <w:rFonts w:eastAsia="Times New Roman" w:cs="Arial"/>
          <w:lang w:val="ru-RU" w:eastAsia="ru-RU"/>
        </w:rPr>
        <w:t xml:space="preserve">Присутствие </w:t>
      </w:r>
      <w:r w:rsidRPr="00EC6EBE">
        <w:rPr>
          <w:rFonts w:eastAsia="Times New Roman" w:cs="Arial"/>
          <w:i/>
          <w:iCs/>
          <w:lang w:val="en-US" w:eastAsia="ru-RU"/>
        </w:rPr>
        <w:t>O</w:t>
      </w:r>
      <w:r w:rsidRPr="00EC6EBE">
        <w:rPr>
          <w:rFonts w:eastAsia="Times New Roman" w:cs="Arial"/>
          <w:i/>
          <w:iCs/>
          <w:lang w:val="ru-RU" w:eastAsia="ru-RU"/>
        </w:rPr>
        <w:t>.</w:t>
      </w:r>
      <w:proofErr w:type="gramStart"/>
      <w:r w:rsidRPr="00EC6EBE">
        <w:rPr>
          <w:rFonts w:eastAsia="Times New Roman" w:cs="Arial"/>
          <w:i/>
          <w:iCs/>
          <w:lang w:val="en-US" w:eastAsia="ru-RU"/>
        </w:rPr>
        <w:t>a</w:t>
      </w:r>
      <w:r w:rsidRPr="00EC6EBE">
        <w:rPr>
          <w:rFonts w:eastAsia="Times New Roman" w:cs="Arial"/>
          <w:i/>
          <w:iCs/>
          <w:lang w:val="ru-RU" w:eastAsia="ru-RU"/>
        </w:rPr>
        <w:t>.</w:t>
      </w:r>
      <w:proofErr w:type="spellStart"/>
      <w:r w:rsidRPr="00EC6EBE">
        <w:rPr>
          <w:rFonts w:eastAsia="Times New Roman" w:cs="Arial"/>
          <w:i/>
          <w:iCs/>
          <w:lang w:val="en-US" w:eastAsia="ru-RU"/>
        </w:rPr>
        <w:t>severtzovi</w:t>
      </w:r>
      <w:proofErr w:type="spellEnd"/>
      <w:proofErr w:type="gramEnd"/>
      <w:r w:rsidRPr="00EC6EBE">
        <w:rPr>
          <w:rFonts w:eastAsia="Times New Roman" w:cs="Arial"/>
          <w:lang w:val="ru-RU" w:eastAsia="ru-RU"/>
        </w:rPr>
        <w:t xml:space="preserve"> не было подтверждено в верхней части </w:t>
      </w:r>
      <w:proofErr w:type="spellStart"/>
      <w:r w:rsidRPr="00EC6EBE">
        <w:rPr>
          <w:rFonts w:eastAsia="Times New Roman" w:cs="Arial"/>
          <w:lang w:val="ru-RU" w:eastAsia="ru-RU"/>
        </w:rPr>
        <w:t>Зерафшанской</w:t>
      </w:r>
      <w:proofErr w:type="spellEnd"/>
      <w:r w:rsidRPr="00EC6EBE">
        <w:rPr>
          <w:rFonts w:eastAsia="Times New Roman" w:cs="Arial"/>
          <w:lang w:val="ru-RU" w:eastAsia="ru-RU"/>
        </w:rPr>
        <w:t xml:space="preserve"> долины во время исследований в 2018 и 2019 гг.</w:t>
      </w:r>
      <w:r w:rsidR="002B7A04" w:rsidRPr="00EC6EBE">
        <w:rPr>
          <w:rFonts w:eastAsia="Times New Roman" w:cs="Arial"/>
          <w:lang w:val="ru-RU" w:eastAsia="ru-RU"/>
        </w:rPr>
        <w:t xml:space="preserve"> (</w:t>
      </w:r>
      <w:r w:rsidR="002B7A04" w:rsidRPr="00EC6EBE">
        <w:rPr>
          <w:rFonts w:eastAsia="Times New Roman" w:cs="Arial"/>
          <w:lang w:val="en-US" w:eastAsia="ru-RU"/>
        </w:rPr>
        <w:t>Reading</w:t>
      </w:r>
      <w:r w:rsidR="002B7A04" w:rsidRPr="00EC6EBE">
        <w:rPr>
          <w:rFonts w:eastAsia="Times New Roman" w:cs="Arial"/>
          <w:lang w:val="ru-RU" w:eastAsia="ru-RU"/>
        </w:rPr>
        <w:t xml:space="preserve"> </w:t>
      </w:r>
      <w:r w:rsidR="002B7A04" w:rsidRPr="00EC6EBE">
        <w:rPr>
          <w:rFonts w:eastAsia="Times New Roman" w:cs="Arial"/>
          <w:lang w:val="en-US" w:eastAsia="ru-RU"/>
        </w:rPr>
        <w:t>et</w:t>
      </w:r>
      <w:r w:rsidR="002B7A04" w:rsidRPr="00EC6EBE">
        <w:rPr>
          <w:rFonts w:eastAsia="Times New Roman" w:cs="Arial"/>
          <w:lang w:val="ru-RU" w:eastAsia="ru-RU"/>
        </w:rPr>
        <w:t xml:space="preserve"> </w:t>
      </w:r>
      <w:r w:rsidR="002B7A04" w:rsidRPr="00EC6EBE">
        <w:rPr>
          <w:rFonts w:eastAsia="Times New Roman" w:cs="Arial"/>
          <w:lang w:val="en-US" w:eastAsia="ru-RU"/>
        </w:rPr>
        <w:t>al</w:t>
      </w:r>
      <w:r w:rsidR="002B7A04" w:rsidRPr="00EC6EBE">
        <w:rPr>
          <w:rFonts w:eastAsia="Times New Roman" w:cs="Arial"/>
          <w:lang w:val="ru-RU" w:eastAsia="ru-RU"/>
        </w:rPr>
        <w:t xml:space="preserve">. 2020). </w:t>
      </w:r>
    </w:p>
    <w:p w14:paraId="665EECC2" w14:textId="77777777" w:rsidR="002B7A04" w:rsidRPr="00EC6EBE" w:rsidRDefault="002B7A04" w:rsidP="00C27BEF">
      <w:pPr>
        <w:autoSpaceDE w:val="0"/>
        <w:autoSpaceDN w:val="0"/>
        <w:adjustRightInd w:val="0"/>
        <w:spacing w:after="0" w:line="240" w:lineRule="auto"/>
        <w:ind w:left="567" w:hanging="567"/>
        <w:jc w:val="both"/>
        <w:rPr>
          <w:rFonts w:eastAsia="Times New Roman" w:cs="Arial"/>
          <w:lang w:val="ru-RU" w:eastAsia="ru-RU"/>
        </w:rPr>
      </w:pPr>
    </w:p>
    <w:p w14:paraId="647A4339" w14:textId="06CA2F32" w:rsidR="007257F4" w:rsidRPr="00C27BEF" w:rsidRDefault="008D02FF" w:rsidP="00C27BEF">
      <w:pPr>
        <w:keepNext/>
        <w:spacing w:after="0" w:line="240" w:lineRule="auto"/>
        <w:ind w:left="567" w:hanging="567"/>
        <w:jc w:val="both"/>
        <w:rPr>
          <w:b/>
          <w:bCs/>
          <w:i/>
          <w:iCs/>
        </w:rPr>
      </w:pPr>
      <w:r w:rsidRPr="00C27BEF">
        <w:rPr>
          <w:b/>
          <w:bCs/>
          <w:i/>
          <w:iCs/>
        </w:rPr>
        <w:t>Узбекистан</w:t>
      </w:r>
    </w:p>
    <w:p w14:paraId="1B4A3D27" w14:textId="6027C1B2" w:rsidR="007257F4" w:rsidRPr="008D02FF" w:rsidRDefault="007257F4" w:rsidP="00C27BEF">
      <w:pPr>
        <w:autoSpaceDE w:val="0"/>
        <w:autoSpaceDN w:val="0"/>
        <w:adjustRightInd w:val="0"/>
        <w:spacing w:after="0" w:line="240" w:lineRule="auto"/>
        <w:ind w:left="567" w:hanging="567"/>
        <w:jc w:val="both"/>
        <w:rPr>
          <w:rFonts w:eastAsia="Times New Roman" w:cs="Arial"/>
          <w:lang w:val="ru-RU" w:eastAsia="ru-RU"/>
        </w:rPr>
      </w:pPr>
    </w:p>
    <w:p w14:paraId="703EBD33" w14:textId="054F2D5D" w:rsidR="004679C5" w:rsidRPr="00EC6EBE"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EC6EBE">
        <w:rPr>
          <w:rFonts w:eastAsia="Times New Roman" w:cs="Arial"/>
          <w:lang w:val="ru-RU" w:eastAsia="ru-RU"/>
        </w:rPr>
        <w:t xml:space="preserve">За отчетный период присутствие </w:t>
      </w:r>
      <w:r w:rsidRPr="00EC6EBE">
        <w:rPr>
          <w:rFonts w:eastAsia="Times New Roman" w:cs="Arial"/>
          <w:i/>
          <w:iCs/>
          <w:lang w:val="en-US" w:eastAsia="ru-RU"/>
        </w:rPr>
        <w:t>O</w:t>
      </w:r>
      <w:r w:rsidRPr="00EC6EBE">
        <w:rPr>
          <w:rFonts w:eastAsia="Times New Roman" w:cs="Arial"/>
          <w:i/>
          <w:iCs/>
          <w:lang w:val="ru-RU" w:eastAsia="ru-RU"/>
        </w:rPr>
        <w:t>.</w:t>
      </w:r>
      <w:proofErr w:type="gramStart"/>
      <w:r w:rsidRPr="00EC6EBE">
        <w:rPr>
          <w:rFonts w:eastAsia="Times New Roman" w:cs="Arial"/>
          <w:i/>
          <w:iCs/>
          <w:lang w:val="en-US" w:eastAsia="ru-RU"/>
        </w:rPr>
        <w:t>a</w:t>
      </w:r>
      <w:r w:rsidRPr="00EC6EBE">
        <w:rPr>
          <w:rFonts w:eastAsia="Times New Roman" w:cs="Arial"/>
          <w:i/>
          <w:iCs/>
          <w:lang w:val="ru-RU" w:eastAsia="ru-RU"/>
        </w:rPr>
        <w:t>.</w:t>
      </w:r>
      <w:proofErr w:type="spellStart"/>
      <w:r w:rsidRPr="00EC6EBE">
        <w:rPr>
          <w:rFonts w:eastAsia="Times New Roman" w:cs="Arial"/>
          <w:i/>
          <w:iCs/>
          <w:lang w:val="en-US" w:eastAsia="ru-RU"/>
        </w:rPr>
        <w:t>karelini</w:t>
      </w:r>
      <w:proofErr w:type="spellEnd"/>
      <w:proofErr w:type="gramEnd"/>
      <w:r w:rsidRPr="00EC6EBE">
        <w:rPr>
          <w:rFonts w:eastAsia="Times New Roman" w:cs="Arial"/>
          <w:lang w:val="ru-RU" w:eastAsia="ru-RU"/>
        </w:rPr>
        <w:t xml:space="preserve"> в Узбекистане не было зарегистрировано</w:t>
      </w:r>
      <w:r w:rsidR="004679C5" w:rsidRPr="00EC6EBE">
        <w:rPr>
          <w:rFonts w:eastAsia="Times New Roman" w:cs="Arial"/>
          <w:lang w:val="ru-RU" w:eastAsia="ru-RU"/>
        </w:rPr>
        <w:t>.</w:t>
      </w:r>
    </w:p>
    <w:p w14:paraId="0F05D7C6" w14:textId="0E74E474" w:rsidR="0017184A" w:rsidRPr="008D02FF" w:rsidRDefault="0017184A" w:rsidP="00C27BEF">
      <w:pPr>
        <w:autoSpaceDE w:val="0"/>
        <w:autoSpaceDN w:val="0"/>
        <w:adjustRightInd w:val="0"/>
        <w:spacing w:after="0" w:line="240" w:lineRule="auto"/>
        <w:ind w:left="567" w:hanging="567"/>
        <w:jc w:val="both"/>
        <w:rPr>
          <w:rFonts w:eastAsia="Times New Roman" w:cs="Arial"/>
          <w:lang w:val="ru-RU" w:eastAsia="ru-RU"/>
        </w:rPr>
      </w:pPr>
    </w:p>
    <w:p w14:paraId="47DCF9A9" w14:textId="73B50AF8" w:rsidR="008D02FF" w:rsidRPr="00EC6EBE" w:rsidRDefault="008D02FF" w:rsidP="00C27BEF">
      <w:pPr>
        <w:pStyle w:val="ListParagraph"/>
        <w:numPr>
          <w:ilvl w:val="0"/>
          <w:numId w:val="23"/>
        </w:numPr>
        <w:autoSpaceDE w:val="0"/>
        <w:autoSpaceDN w:val="0"/>
        <w:adjustRightInd w:val="0"/>
        <w:spacing w:after="0" w:line="240" w:lineRule="auto"/>
        <w:ind w:left="567" w:hanging="567"/>
        <w:jc w:val="both"/>
        <w:rPr>
          <w:rFonts w:eastAsia="Times New Roman" w:cs="Arial"/>
          <w:i/>
          <w:iCs/>
          <w:lang w:val="ru-RU" w:eastAsia="ru-RU"/>
        </w:rPr>
      </w:pPr>
      <w:r w:rsidRPr="00EC6EBE">
        <w:rPr>
          <w:rFonts w:eastAsia="Times New Roman" w:cs="Arial"/>
          <w:iCs/>
          <w:lang w:val="ru-RU" w:eastAsia="ru-RU"/>
        </w:rPr>
        <w:t>В Национальном докладе Узбекистана (2024) численность</w:t>
      </w:r>
      <w:r w:rsidRPr="00EC6EBE">
        <w:rPr>
          <w:rFonts w:eastAsia="Times New Roman" w:cs="Arial"/>
          <w:i/>
          <w:iCs/>
          <w:lang w:val="ru-RU" w:eastAsia="ru-RU"/>
        </w:rPr>
        <w:t xml:space="preserve"> </w:t>
      </w:r>
      <w:r w:rsidRPr="00EC6EBE">
        <w:rPr>
          <w:rFonts w:eastAsia="Times New Roman" w:cs="Arial"/>
          <w:i/>
          <w:iCs/>
          <w:lang w:val="en-US" w:eastAsia="ru-RU"/>
        </w:rPr>
        <w:t>O</w:t>
      </w:r>
      <w:r w:rsidRPr="00EC6EBE">
        <w:rPr>
          <w:rFonts w:eastAsia="Times New Roman" w:cs="Arial"/>
          <w:i/>
          <w:iCs/>
          <w:lang w:val="ru-RU" w:eastAsia="ru-RU"/>
        </w:rPr>
        <w:t>.</w:t>
      </w:r>
      <w:proofErr w:type="gramStart"/>
      <w:r w:rsidRPr="00EC6EBE">
        <w:rPr>
          <w:rFonts w:eastAsia="Times New Roman" w:cs="Arial"/>
          <w:i/>
          <w:iCs/>
          <w:lang w:val="en-US" w:eastAsia="ru-RU"/>
        </w:rPr>
        <w:t>a</w:t>
      </w:r>
      <w:r w:rsidRPr="00EC6EBE">
        <w:rPr>
          <w:rFonts w:eastAsia="Times New Roman" w:cs="Arial"/>
          <w:i/>
          <w:iCs/>
          <w:lang w:val="ru-RU" w:eastAsia="ru-RU"/>
        </w:rPr>
        <w:t>.</w:t>
      </w:r>
      <w:proofErr w:type="spellStart"/>
      <w:r w:rsidRPr="00EC6EBE">
        <w:rPr>
          <w:rFonts w:eastAsia="Times New Roman" w:cs="Arial"/>
          <w:i/>
          <w:iCs/>
          <w:lang w:val="en-US" w:eastAsia="ru-RU"/>
        </w:rPr>
        <w:t>severtzovi</w:t>
      </w:r>
      <w:proofErr w:type="spellEnd"/>
      <w:proofErr w:type="gramEnd"/>
      <w:r w:rsidRPr="00EC6EBE">
        <w:rPr>
          <w:rFonts w:eastAsia="Times New Roman" w:cs="Arial"/>
          <w:i/>
          <w:iCs/>
          <w:lang w:val="ru-RU" w:eastAsia="ru-RU"/>
        </w:rPr>
        <w:t xml:space="preserve"> </w:t>
      </w:r>
      <w:r w:rsidRPr="00EC6EBE">
        <w:rPr>
          <w:rFonts w:eastAsia="Times New Roman" w:cs="Arial"/>
          <w:iCs/>
          <w:lang w:val="ru-RU" w:eastAsia="ru-RU"/>
        </w:rPr>
        <w:t xml:space="preserve">отмечена на уровне 2 500 особей с устойчивой тенденцией. В течение 20 лет </w:t>
      </w:r>
      <w:r w:rsidR="00A300C4" w:rsidRPr="00EC6EBE">
        <w:rPr>
          <w:rFonts w:eastAsia="Times New Roman" w:cs="Arial"/>
          <w:iCs/>
          <w:lang w:val="ru-RU" w:eastAsia="ru-RU"/>
        </w:rPr>
        <w:t>1999–</w:t>
      </w:r>
      <w:r w:rsidR="00143AF3" w:rsidRPr="00EC6EBE">
        <w:rPr>
          <w:rFonts w:eastAsia="Times New Roman" w:cs="Arial"/>
          <w:iCs/>
          <w:lang w:val="ru-RU" w:eastAsia="ru-RU"/>
        </w:rPr>
        <w:t>2018 гг.</w:t>
      </w:r>
      <w:r w:rsidRPr="00EC6EBE">
        <w:rPr>
          <w:rFonts w:eastAsia="Times New Roman" w:cs="Arial"/>
          <w:iCs/>
          <w:lang w:val="ru-RU" w:eastAsia="ru-RU"/>
        </w:rPr>
        <w:t xml:space="preserve"> численность популяции в </w:t>
      </w:r>
      <w:proofErr w:type="spellStart"/>
      <w:r w:rsidR="006A184D" w:rsidRPr="00EC6EBE">
        <w:rPr>
          <w:rFonts w:eastAsia="Times New Roman" w:cs="Arial"/>
          <w:iCs/>
          <w:lang w:val="ru-RU" w:eastAsia="ru-RU"/>
        </w:rPr>
        <w:t>Нуратиск</w:t>
      </w:r>
      <w:r w:rsidRPr="00EC6EBE">
        <w:rPr>
          <w:rFonts w:eastAsia="Times New Roman" w:cs="Arial"/>
          <w:iCs/>
          <w:lang w:val="ru-RU" w:eastAsia="ru-RU"/>
        </w:rPr>
        <w:t>ом</w:t>
      </w:r>
      <w:proofErr w:type="spellEnd"/>
      <w:r w:rsidRPr="00EC6EBE">
        <w:rPr>
          <w:rFonts w:eastAsia="Times New Roman" w:cs="Arial"/>
          <w:iCs/>
          <w:lang w:val="ru-RU" w:eastAsia="ru-RU"/>
        </w:rPr>
        <w:t xml:space="preserve"> заповеднике колебалась вокруг 1 600 особей, но в 2022 г. численность популяции оценивалась более чем в 2 200 особей. Среднее количество обнаруженных архаров увеличилось с 876 до 1 400 особей. За пределами этой охраняемой территории архары встречаются в небольшом количестве. </w:t>
      </w:r>
      <w:proofErr w:type="spellStart"/>
      <w:r w:rsidRPr="00EC6EBE">
        <w:rPr>
          <w:rFonts w:eastAsia="Times New Roman" w:cs="Arial"/>
          <w:iCs/>
          <w:lang w:val="ru-RU" w:eastAsia="ru-RU"/>
        </w:rPr>
        <w:t>Шерназаров</w:t>
      </w:r>
      <w:proofErr w:type="spellEnd"/>
      <w:r w:rsidRPr="00EC6EBE">
        <w:rPr>
          <w:rFonts w:eastAsia="Times New Roman" w:cs="Arial"/>
          <w:iCs/>
          <w:lang w:val="ru-RU" w:eastAsia="ru-RU"/>
        </w:rPr>
        <w:t xml:space="preserve"> (2020) сообщил о наблюдениях весной 2019 года 147 особей в западной части хребта </w:t>
      </w:r>
      <w:proofErr w:type="spellStart"/>
      <w:r w:rsidRPr="00EC6EBE">
        <w:rPr>
          <w:rFonts w:eastAsia="Times New Roman" w:cs="Arial"/>
          <w:iCs/>
          <w:lang w:val="ru-RU" w:eastAsia="ru-RU"/>
        </w:rPr>
        <w:t>Нуратау</w:t>
      </w:r>
      <w:proofErr w:type="spellEnd"/>
      <w:r w:rsidRPr="00EC6EBE">
        <w:rPr>
          <w:rFonts w:eastAsia="Times New Roman" w:cs="Arial"/>
          <w:iCs/>
          <w:lang w:val="ru-RU" w:eastAsia="ru-RU"/>
        </w:rPr>
        <w:t xml:space="preserve"> и 23 особей в горах </w:t>
      </w:r>
      <w:proofErr w:type="spellStart"/>
      <w:r w:rsidRPr="00EC6EBE">
        <w:rPr>
          <w:rFonts w:eastAsia="Times New Roman" w:cs="Arial"/>
          <w:iCs/>
          <w:lang w:val="ru-RU" w:eastAsia="ru-RU"/>
        </w:rPr>
        <w:t>Бахылтау</w:t>
      </w:r>
      <w:proofErr w:type="spellEnd"/>
      <w:r w:rsidRPr="00EC6EBE">
        <w:rPr>
          <w:rFonts w:eastAsia="Times New Roman" w:cs="Arial"/>
          <w:iCs/>
          <w:lang w:val="ru-RU" w:eastAsia="ru-RU"/>
        </w:rPr>
        <w:t xml:space="preserve"> хребта Актау.</w:t>
      </w:r>
    </w:p>
    <w:p w14:paraId="0362AD54" w14:textId="77777777" w:rsidR="008D02FF" w:rsidRPr="008D02FF" w:rsidRDefault="008D02FF" w:rsidP="00C27BEF">
      <w:pPr>
        <w:autoSpaceDE w:val="0"/>
        <w:autoSpaceDN w:val="0"/>
        <w:adjustRightInd w:val="0"/>
        <w:spacing w:after="0" w:line="240" w:lineRule="auto"/>
        <w:ind w:left="567" w:hanging="567"/>
        <w:jc w:val="both"/>
        <w:rPr>
          <w:rFonts w:eastAsia="Times New Roman" w:cs="Arial"/>
          <w:i/>
          <w:iCs/>
          <w:lang w:val="ru-RU" w:eastAsia="ru-RU"/>
        </w:rPr>
      </w:pPr>
    </w:p>
    <w:p w14:paraId="6AE33653" w14:textId="0DE9A0F7" w:rsidR="00A64346" w:rsidRPr="00C27BEF" w:rsidRDefault="00A52919" w:rsidP="00C27BEF">
      <w:pPr>
        <w:keepNext/>
        <w:spacing w:after="0" w:line="240" w:lineRule="auto"/>
        <w:ind w:left="567" w:hanging="567"/>
        <w:jc w:val="both"/>
        <w:rPr>
          <w:b/>
          <w:bCs/>
          <w:i/>
          <w:iCs/>
        </w:rPr>
      </w:pPr>
      <w:r w:rsidRPr="00C27BEF">
        <w:rPr>
          <w:b/>
          <w:bCs/>
          <w:i/>
          <w:iCs/>
        </w:rPr>
        <w:lastRenderedPageBreak/>
        <w:t>Выводы</w:t>
      </w:r>
      <w:r w:rsidR="00A64346" w:rsidRPr="00C27BEF">
        <w:rPr>
          <w:b/>
          <w:bCs/>
          <w:i/>
          <w:iCs/>
        </w:rPr>
        <w:t>:</w:t>
      </w:r>
    </w:p>
    <w:p w14:paraId="4B16B108" w14:textId="7563E292" w:rsidR="00A64346" w:rsidRPr="00A52919" w:rsidRDefault="00A64346" w:rsidP="00C27BEF">
      <w:pPr>
        <w:keepNext/>
        <w:autoSpaceDE w:val="0"/>
        <w:autoSpaceDN w:val="0"/>
        <w:adjustRightInd w:val="0"/>
        <w:spacing w:after="0" w:line="240" w:lineRule="auto"/>
        <w:ind w:left="567" w:hanging="567"/>
        <w:jc w:val="both"/>
        <w:rPr>
          <w:rFonts w:eastAsia="Times New Roman" w:cs="Arial"/>
          <w:lang w:val="ru-RU" w:eastAsia="ru-RU"/>
        </w:rPr>
      </w:pPr>
    </w:p>
    <w:p w14:paraId="25E8C598" w14:textId="2BAD4A82" w:rsidR="00A52919" w:rsidRPr="00A300C4" w:rsidRDefault="00A52919"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A300C4">
        <w:rPr>
          <w:rFonts w:eastAsia="Times New Roman" w:cs="Arial"/>
          <w:lang w:val="ru-RU" w:eastAsia="ru-RU"/>
        </w:rPr>
        <w:t xml:space="preserve">Численность глобальной популяции архара, по данным официальных источников, остается стабильной или увеличивается. В настоящее время странами ареала с самыми крупными указанными популяциями </w:t>
      </w:r>
      <w:r w:rsidR="002660EB">
        <w:rPr>
          <w:rFonts w:eastAsia="Times New Roman" w:cs="Arial"/>
          <w:lang w:val="ru-RU" w:eastAsia="ru-RU"/>
        </w:rPr>
        <w:t>архар</w:t>
      </w:r>
      <w:r w:rsidRPr="00A300C4">
        <w:rPr>
          <w:rFonts w:eastAsia="Times New Roman" w:cs="Arial"/>
          <w:lang w:val="ru-RU" w:eastAsia="ru-RU"/>
        </w:rPr>
        <w:t xml:space="preserve"> являются Таджикистан, Кыргызстан и Казахстан. Аналогичная численность может существовать в Монголии и Китае. </w:t>
      </w:r>
    </w:p>
    <w:p w14:paraId="6DF1259E" w14:textId="77777777" w:rsidR="00A52919" w:rsidRPr="00A52919" w:rsidRDefault="00A52919" w:rsidP="00C27BEF">
      <w:pPr>
        <w:autoSpaceDE w:val="0"/>
        <w:autoSpaceDN w:val="0"/>
        <w:adjustRightInd w:val="0"/>
        <w:spacing w:after="0" w:line="240" w:lineRule="auto"/>
        <w:ind w:left="567" w:hanging="567"/>
        <w:jc w:val="both"/>
        <w:rPr>
          <w:rFonts w:eastAsia="Times New Roman" w:cs="Arial"/>
          <w:lang w:val="ru-RU" w:eastAsia="ru-RU"/>
        </w:rPr>
      </w:pPr>
    </w:p>
    <w:p w14:paraId="573D1097" w14:textId="4F3B2E50" w:rsidR="00A52919" w:rsidRPr="00A300C4" w:rsidRDefault="00A52919"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A300C4">
        <w:rPr>
          <w:rFonts w:eastAsia="Times New Roman" w:cs="Arial"/>
          <w:lang w:val="ru-RU" w:eastAsia="ru-RU"/>
        </w:rPr>
        <w:t>Только по Казахстану для данного обзорного отчета был предоставлен подробный недавний отчет об исследованиях и способах оценки общей численности популяции. Цифры, предоставленные Кыргызстаном, представляют собой подробные отчеты по хозяйственным единицам, в основном охотничьим хозяйствам и охраняемым территориям. От Таджикистана были получены только данные за прошлые годы, представленные в Службу охраны рыбных ресурсов и диких животных США, и официальное число без указания основополагающих учетов, оценок или отчетов. Точность и надежность этих данных оценить невозможно.</w:t>
      </w:r>
    </w:p>
    <w:p w14:paraId="5CB243CD" w14:textId="77777777" w:rsidR="00A52919" w:rsidRPr="00A52919" w:rsidRDefault="00A52919" w:rsidP="00C27BEF">
      <w:pPr>
        <w:autoSpaceDE w:val="0"/>
        <w:autoSpaceDN w:val="0"/>
        <w:adjustRightInd w:val="0"/>
        <w:spacing w:after="0" w:line="240" w:lineRule="auto"/>
        <w:ind w:left="567" w:hanging="567"/>
        <w:jc w:val="both"/>
        <w:rPr>
          <w:rFonts w:eastAsia="Times New Roman" w:cs="Arial"/>
          <w:lang w:val="ru-RU" w:eastAsia="ru-RU"/>
        </w:rPr>
      </w:pPr>
    </w:p>
    <w:p w14:paraId="3DDFEC3C" w14:textId="0A71F4B3" w:rsidR="00A52919" w:rsidRPr="00A300C4" w:rsidRDefault="00A52919" w:rsidP="00C27BEF">
      <w:pPr>
        <w:pStyle w:val="ListParagraph"/>
        <w:numPr>
          <w:ilvl w:val="0"/>
          <w:numId w:val="23"/>
        </w:numPr>
        <w:autoSpaceDE w:val="0"/>
        <w:autoSpaceDN w:val="0"/>
        <w:adjustRightInd w:val="0"/>
        <w:spacing w:after="0" w:line="240" w:lineRule="auto"/>
        <w:ind w:left="567" w:hanging="567"/>
        <w:jc w:val="both"/>
        <w:rPr>
          <w:rFonts w:eastAsia="Times New Roman" w:cs="Arial"/>
          <w:lang w:val="ru-RU" w:eastAsia="ru-RU"/>
        </w:rPr>
      </w:pPr>
      <w:r w:rsidRPr="00A300C4">
        <w:rPr>
          <w:rFonts w:eastAsia="Times New Roman" w:cs="Arial"/>
          <w:lang w:val="ru-RU" w:eastAsia="ru-RU"/>
        </w:rPr>
        <w:t xml:space="preserve">Общая тенденция в отношении условий и доступности среды обитания, а также угроз позволяет предположить, что заявленные цифры и тенденции могут быть чрезмерно оптимистичными. </w:t>
      </w:r>
      <w:r w:rsidRPr="00A300C4">
        <w:rPr>
          <w:rFonts w:eastAsia="Times New Roman" w:cs="Arial"/>
          <w:lang w:val="en-US" w:eastAsia="ru-RU"/>
        </w:rPr>
        <w:t>Reading</w:t>
      </w:r>
      <w:r w:rsidRPr="00A300C4">
        <w:rPr>
          <w:rFonts w:eastAsia="Times New Roman" w:cs="Arial"/>
          <w:lang w:val="ru-RU" w:eastAsia="ru-RU"/>
        </w:rPr>
        <w:t xml:space="preserve"> </w:t>
      </w:r>
      <w:r w:rsidRPr="00A300C4">
        <w:rPr>
          <w:rFonts w:eastAsia="Times New Roman" w:cs="Arial"/>
          <w:lang w:val="en-US" w:eastAsia="ru-RU"/>
        </w:rPr>
        <w:t>et</w:t>
      </w:r>
      <w:r w:rsidRPr="00A300C4">
        <w:rPr>
          <w:rFonts w:eastAsia="Times New Roman" w:cs="Arial"/>
          <w:lang w:val="ru-RU" w:eastAsia="ru-RU"/>
        </w:rPr>
        <w:t xml:space="preserve"> </w:t>
      </w:r>
      <w:r w:rsidRPr="00A300C4">
        <w:rPr>
          <w:rFonts w:eastAsia="Times New Roman" w:cs="Arial"/>
          <w:lang w:val="en-US" w:eastAsia="ru-RU"/>
        </w:rPr>
        <w:t>al</w:t>
      </w:r>
      <w:r w:rsidRPr="00A300C4">
        <w:rPr>
          <w:rFonts w:eastAsia="Times New Roman" w:cs="Arial"/>
          <w:lang w:val="ru-RU" w:eastAsia="ru-RU"/>
        </w:rPr>
        <w:t>. (2020) предположили, что очевидное увеличение численности, вероятно, связано в основном с более интенсивными исследованиями. Отчеты по конкретным территориям свидетельствуют о локальной стабильности или увеличении численности популяции, но на больших территориях наблюдается тенденция к сокращению.</w:t>
      </w:r>
    </w:p>
    <w:p w14:paraId="52768EB1" w14:textId="07638213" w:rsidR="00A52919" w:rsidRPr="00A52919" w:rsidRDefault="00A52919" w:rsidP="00582146">
      <w:pPr>
        <w:autoSpaceDE w:val="0"/>
        <w:autoSpaceDN w:val="0"/>
        <w:adjustRightInd w:val="0"/>
        <w:spacing w:after="0" w:line="240" w:lineRule="auto"/>
        <w:ind w:left="142"/>
        <w:rPr>
          <w:rFonts w:eastAsia="Times New Roman" w:cs="Arial"/>
          <w:lang w:val="ru-RU" w:eastAsia="ru-RU"/>
        </w:rPr>
      </w:pPr>
    </w:p>
    <w:p w14:paraId="0F81C868" w14:textId="77777777" w:rsidR="00A52919" w:rsidRPr="00A52919" w:rsidRDefault="00A52919" w:rsidP="00582146">
      <w:pPr>
        <w:autoSpaceDE w:val="0"/>
        <w:autoSpaceDN w:val="0"/>
        <w:adjustRightInd w:val="0"/>
        <w:spacing w:after="0" w:line="240" w:lineRule="auto"/>
        <w:ind w:left="142"/>
        <w:rPr>
          <w:rFonts w:eastAsia="Times New Roman" w:cs="Arial"/>
          <w:lang w:val="ru-RU" w:eastAsia="ru-RU"/>
        </w:rPr>
      </w:pPr>
    </w:p>
    <w:p w14:paraId="3CE6C4E5" w14:textId="7BC45040" w:rsidR="0024148C" w:rsidRPr="00520777" w:rsidRDefault="00520777" w:rsidP="002E6049">
      <w:pPr>
        <w:pStyle w:val="ListParagraph"/>
        <w:keepNext/>
        <w:numPr>
          <w:ilvl w:val="1"/>
          <w:numId w:val="1"/>
        </w:numPr>
        <w:spacing w:after="0" w:line="240" w:lineRule="auto"/>
        <w:ind w:left="567" w:hanging="567"/>
        <w:outlineLvl w:val="1"/>
        <w:rPr>
          <w:b/>
          <w:bCs/>
          <w:lang w:val="ru-RU"/>
        </w:rPr>
      </w:pPr>
      <w:bookmarkStart w:id="10" w:name="_Toc174373121"/>
      <w:r w:rsidRPr="00520777">
        <w:rPr>
          <w:b/>
          <w:bCs/>
          <w:lang w:val="ru-RU"/>
        </w:rPr>
        <w:t>Состояние и наличие мест</w:t>
      </w:r>
      <w:r>
        <w:rPr>
          <w:b/>
          <w:bCs/>
          <w:lang w:val="ru-RU"/>
        </w:rPr>
        <w:t>о</w:t>
      </w:r>
      <w:r w:rsidRPr="00520777">
        <w:rPr>
          <w:b/>
          <w:bCs/>
          <w:lang w:val="ru-RU"/>
        </w:rPr>
        <w:t>обитани</w:t>
      </w:r>
      <w:r>
        <w:rPr>
          <w:b/>
          <w:bCs/>
          <w:lang w:val="ru-RU"/>
        </w:rPr>
        <w:t>й</w:t>
      </w:r>
      <w:bookmarkEnd w:id="10"/>
    </w:p>
    <w:p w14:paraId="6617D75B" w14:textId="4A33CD84" w:rsidR="0024148C" w:rsidRPr="00520777" w:rsidRDefault="0024148C" w:rsidP="002E6049">
      <w:pPr>
        <w:spacing w:after="0" w:line="240" w:lineRule="auto"/>
        <w:ind w:left="567" w:hanging="567"/>
        <w:rPr>
          <w:lang w:val="ru-RU"/>
        </w:rPr>
      </w:pPr>
    </w:p>
    <w:p w14:paraId="5A6BB98B" w14:textId="7187BE31" w:rsidR="00520777" w:rsidRPr="00A300C4" w:rsidRDefault="00520777" w:rsidP="002E6049">
      <w:pPr>
        <w:pStyle w:val="ListParagraph"/>
        <w:numPr>
          <w:ilvl w:val="0"/>
          <w:numId w:val="23"/>
        </w:numPr>
        <w:spacing w:after="0" w:line="240" w:lineRule="auto"/>
        <w:ind w:left="567" w:hanging="567"/>
        <w:jc w:val="both"/>
        <w:rPr>
          <w:rFonts w:eastAsia="Times New Roman" w:cs="Arial"/>
          <w:lang w:val="ru-RU" w:eastAsia="ru-RU"/>
        </w:rPr>
      </w:pPr>
      <w:r w:rsidRPr="00A300C4">
        <w:rPr>
          <w:rFonts w:eastAsia="Times New Roman" w:cs="Arial"/>
          <w:lang w:val="ru-RU" w:eastAsia="ru-RU"/>
        </w:rPr>
        <w:t xml:space="preserve">Архары обитают в горах на высоте от 300 до 5 750 м над уровнем моря. Они населяют холмы, горы, участки со скальными выходами, каньоны и плато, предпочитая открытую или умеренно изрезанную местность, хотя самки используют более обрывистые участки только во время ягнения и в течение </w:t>
      </w:r>
      <w:r w:rsidR="002E6049" w:rsidRPr="00A300C4">
        <w:rPr>
          <w:rFonts w:eastAsia="Times New Roman" w:cs="Arial"/>
          <w:lang w:val="ru-RU" w:eastAsia="ru-RU"/>
        </w:rPr>
        <w:t>2–</w:t>
      </w:r>
      <w:r w:rsidR="00C93B90" w:rsidRPr="00A300C4">
        <w:rPr>
          <w:rFonts w:eastAsia="Times New Roman" w:cs="Arial"/>
          <w:lang w:val="ru-RU" w:eastAsia="ru-RU"/>
        </w:rPr>
        <w:t>3 недель</w:t>
      </w:r>
      <w:r w:rsidRPr="00A300C4">
        <w:rPr>
          <w:rFonts w:eastAsia="Times New Roman" w:cs="Arial"/>
          <w:lang w:val="ru-RU" w:eastAsia="ru-RU"/>
        </w:rPr>
        <w:t xml:space="preserve"> после него. Архары редко встречаются на обширных равнинах и обычно избегают лесистых склонов, за исключением </w:t>
      </w:r>
      <w:proofErr w:type="spellStart"/>
      <w:r w:rsidRPr="00A300C4">
        <w:rPr>
          <w:rFonts w:eastAsia="Times New Roman" w:cs="Arial"/>
          <w:lang w:val="ru-RU" w:eastAsia="ru-RU"/>
        </w:rPr>
        <w:t>Нуратау</w:t>
      </w:r>
      <w:proofErr w:type="spellEnd"/>
      <w:r w:rsidRPr="00A300C4">
        <w:rPr>
          <w:rFonts w:eastAsia="Times New Roman" w:cs="Arial"/>
          <w:lang w:val="ru-RU" w:eastAsia="ru-RU"/>
        </w:rPr>
        <w:t xml:space="preserve"> и Туркестанского хребта, а также мест, где браконьерство и скот заставляют их искать убежище в нетипичных местах обитания. Архары предпочитают районы с хорошо дренированной почвой и небольшим количеством снега или его отсутствием, либо районы с ветрами, сдувающими снег со склонов и плато; многие популяции используют более низкие высоты в зимний период. </w:t>
      </w:r>
    </w:p>
    <w:p w14:paraId="3F1F8C31" w14:textId="385209F8" w:rsidR="004166BF" w:rsidRPr="00520777" w:rsidRDefault="004166BF" w:rsidP="002E6049">
      <w:pPr>
        <w:spacing w:after="0" w:line="240" w:lineRule="auto"/>
        <w:ind w:left="567" w:hanging="567"/>
        <w:jc w:val="both"/>
        <w:rPr>
          <w:rFonts w:eastAsia="Times New Roman" w:cs="Arial"/>
          <w:lang w:val="ru-RU" w:eastAsia="ru-RU"/>
        </w:rPr>
      </w:pPr>
    </w:p>
    <w:p w14:paraId="573DC18A" w14:textId="3242E2AD" w:rsidR="00520777" w:rsidRPr="00A300C4" w:rsidRDefault="00520777" w:rsidP="002E6049">
      <w:pPr>
        <w:pStyle w:val="ListParagraph"/>
        <w:numPr>
          <w:ilvl w:val="0"/>
          <w:numId w:val="23"/>
        </w:numPr>
        <w:spacing w:after="0" w:line="240" w:lineRule="auto"/>
        <w:ind w:left="567" w:hanging="567"/>
        <w:jc w:val="both"/>
        <w:rPr>
          <w:rFonts w:eastAsia="Times New Roman" w:cs="Arial"/>
          <w:lang w:val="ru-RU" w:eastAsia="ru-RU"/>
        </w:rPr>
      </w:pPr>
      <w:r w:rsidRPr="00A300C4">
        <w:rPr>
          <w:rFonts w:eastAsia="Times New Roman" w:cs="Arial"/>
          <w:lang w:val="ru-RU" w:eastAsia="ru-RU"/>
        </w:rPr>
        <w:t xml:space="preserve">Местообитания архара обычно очень подходят для выпаса скота, что является одной из основных причин деградации их среды обитания и вытеснения. На местном уровне на местообитания архара влияют добыча полезных ископаемых и развитие инфраструктуры. Изменение климата может в будущем существенно изменить среду обитания </w:t>
      </w:r>
      <w:r w:rsidR="002660EB">
        <w:rPr>
          <w:rFonts w:eastAsia="Times New Roman" w:cs="Arial"/>
          <w:lang w:val="ru-RU" w:eastAsia="ru-RU"/>
        </w:rPr>
        <w:t>архар</w:t>
      </w:r>
      <w:r w:rsidRPr="00A300C4">
        <w:rPr>
          <w:rFonts w:eastAsia="Times New Roman" w:cs="Arial"/>
          <w:lang w:val="ru-RU" w:eastAsia="ru-RU"/>
        </w:rPr>
        <w:t>, вызвав значительные потери подходящих местообитаний и некоторые ограниченные увеличения на непригодных в настоящее время участках. Деградация и потери местообитани</w:t>
      </w:r>
      <w:r w:rsidR="005A53BF" w:rsidRPr="00A300C4">
        <w:rPr>
          <w:rFonts w:eastAsia="Times New Roman" w:cs="Arial"/>
          <w:lang w:val="ru-RU" w:eastAsia="ru-RU"/>
        </w:rPr>
        <w:t>я,</w:t>
      </w:r>
      <w:r w:rsidRPr="00A300C4">
        <w:rPr>
          <w:rFonts w:eastAsia="Times New Roman" w:cs="Arial"/>
          <w:lang w:val="ru-RU" w:eastAsia="ru-RU"/>
        </w:rPr>
        <w:t xml:space="preserve"> а также антропогенные барьеры все чаще приводят к фрагментации подходящих территорий для обитания архаров. Более подробно факторы угрозы, связанные со средой обитания, описаны в разделе 2.4 ниже.</w:t>
      </w:r>
    </w:p>
    <w:p w14:paraId="7736BF7E" w14:textId="77777777" w:rsidR="00520777" w:rsidRPr="00520777" w:rsidRDefault="00520777" w:rsidP="002E6049">
      <w:pPr>
        <w:spacing w:after="0" w:line="240" w:lineRule="auto"/>
        <w:ind w:left="567" w:hanging="567"/>
        <w:jc w:val="both"/>
        <w:rPr>
          <w:rFonts w:eastAsia="Times New Roman" w:cs="Arial"/>
          <w:lang w:val="ru-RU" w:eastAsia="ru-RU"/>
        </w:rPr>
      </w:pPr>
    </w:p>
    <w:p w14:paraId="7F98B97A" w14:textId="77777777" w:rsidR="00FE6914" w:rsidRPr="00520777" w:rsidRDefault="00FE6914" w:rsidP="002E6049">
      <w:pPr>
        <w:spacing w:after="0" w:line="240" w:lineRule="auto"/>
        <w:ind w:left="567" w:hanging="567"/>
        <w:jc w:val="both"/>
        <w:rPr>
          <w:rFonts w:eastAsia="Times New Roman" w:cs="Arial"/>
          <w:lang w:val="ru-RU" w:eastAsia="ru-RU"/>
        </w:rPr>
      </w:pPr>
    </w:p>
    <w:p w14:paraId="1C2CD9EC" w14:textId="56DE2C4A" w:rsidR="00C30748" w:rsidRPr="00171DFB" w:rsidRDefault="005A53BF" w:rsidP="002E6049">
      <w:pPr>
        <w:pStyle w:val="ListParagraph"/>
        <w:keepNext/>
        <w:numPr>
          <w:ilvl w:val="1"/>
          <w:numId w:val="1"/>
        </w:numPr>
        <w:spacing w:after="0" w:line="240" w:lineRule="auto"/>
        <w:ind w:left="567" w:hanging="567"/>
        <w:jc w:val="both"/>
        <w:outlineLvl w:val="1"/>
        <w:rPr>
          <w:b/>
          <w:bCs/>
        </w:rPr>
      </w:pPr>
      <w:bookmarkStart w:id="11" w:name="_Toc174373122"/>
      <w:proofErr w:type="spellStart"/>
      <w:r w:rsidRPr="005A53BF">
        <w:rPr>
          <w:b/>
          <w:bCs/>
        </w:rPr>
        <w:lastRenderedPageBreak/>
        <w:t>Угрозы</w:t>
      </w:r>
      <w:proofErr w:type="spellEnd"/>
      <w:r w:rsidRPr="005A53BF">
        <w:rPr>
          <w:b/>
          <w:bCs/>
        </w:rPr>
        <w:t xml:space="preserve"> и </w:t>
      </w:r>
      <w:proofErr w:type="spellStart"/>
      <w:r w:rsidRPr="005A53BF">
        <w:rPr>
          <w:b/>
          <w:bCs/>
        </w:rPr>
        <w:t>проблемы</w:t>
      </w:r>
      <w:bookmarkEnd w:id="11"/>
      <w:proofErr w:type="spellEnd"/>
    </w:p>
    <w:p w14:paraId="7FB1066D" w14:textId="29DBF73B" w:rsidR="00177A0B" w:rsidRDefault="00177A0B" w:rsidP="002E6049">
      <w:pPr>
        <w:keepNext/>
        <w:spacing w:after="0" w:line="240" w:lineRule="auto"/>
        <w:ind w:left="567" w:hanging="567"/>
        <w:jc w:val="both"/>
      </w:pPr>
    </w:p>
    <w:p w14:paraId="4850E368" w14:textId="124CEA45" w:rsidR="005A53BF" w:rsidRPr="00A300C4" w:rsidRDefault="005A53BF" w:rsidP="002E6049">
      <w:pPr>
        <w:pStyle w:val="ListParagraph"/>
        <w:numPr>
          <w:ilvl w:val="0"/>
          <w:numId w:val="23"/>
        </w:numPr>
        <w:spacing w:after="0" w:line="240" w:lineRule="auto"/>
        <w:ind w:left="567" w:hanging="567"/>
        <w:jc w:val="both"/>
        <w:rPr>
          <w:lang w:val="ru-RU"/>
        </w:rPr>
      </w:pPr>
      <w:r w:rsidRPr="00A300C4">
        <w:rPr>
          <w:lang w:val="ru-RU"/>
        </w:rPr>
        <w:t xml:space="preserve">Архару угрожают различные прямые и косвенные факторы. Их можно условно сгруппировать в факторы, связанные с прямым увеличением смертности, такие как браконьерство, чрезмерная эксплуатация, передача болезней от домашнего скота и хищничество домашних собак, и факторы, связанные с деградацией и потерей местообитания, такие как </w:t>
      </w:r>
      <w:proofErr w:type="spellStart"/>
      <w:r w:rsidRPr="00A300C4">
        <w:rPr>
          <w:lang w:val="ru-RU"/>
        </w:rPr>
        <w:t>перевыпас</w:t>
      </w:r>
      <w:proofErr w:type="spellEnd"/>
      <w:r w:rsidRPr="00A300C4">
        <w:rPr>
          <w:lang w:val="ru-RU"/>
        </w:rPr>
        <w:t xml:space="preserve"> скота и конкуренция за корма, добыча полезных ископаемых, развитие промышленности, городов и инфраструктуры, заборы и другие барьеры, а также воздействие изменения климата. Фрагментация </w:t>
      </w:r>
      <w:r w:rsidR="00C93B90" w:rsidRPr="00A300C4">
        <w:rPr>
          <w:lang w:val="ru-RU"/>
        </w:rPr>
        <w:t>ареалов</w:t>
      </w:r>
      <w:r w:rsidRPr="00A300C4">
        <w:rPr>
          <w:lang w:val="ru-RU"/>
        </w:rPr>
        <w:t xml:space="preserve"> и популяций является результатом совокупного воздействия других угроз. Ограниченность знаний и недостаточное трансграничное сотрудничество препятствуют устранению этих угроз. Порядок следующих подразделов соответствует этой логике.</w:t>
      </w:r>
    </w:p>
    <w:p w14:paraId="6230DCA7" w14:textId="6988FF41" w:rsidR="005A53BF" w:rsidRPr="00A77377" w:rsidRDefault="005A53BF" w:rsidP="002E6049">
      <w:pPr>
        <w:spacing w:after="0" w:line="240" w:lineRule="auto"/>
        <w:ind w:left="567" w:hanging="567"/>
        <w:jc w:val="both"/>
        <w:rPr>
          <w:lang w:val="ru-RU"/>
        </w:rPr>
      </w:pPr>
    </w:p>
    <w:p w14:paraId="68112A08" w14:textId="61D00681" w:rsidR="00372216" w:rsidRDefault="005A53BF" w:rsidP="002E6049">
      <w:pPr>
        <w:pStyle w:val="ListParagraph"/>
        <w:numPr>
          <w:ilvl w:val="0"/>
          <w:numId w:val="23"/>
        </w:numPr>
        <w:spacing w:after="0" w:line="240" w:lineRule="auto"/>
        <w:ind w:left="567" w:hanging="567"/>
        <w:jc w:val="both"/>
        <w:rPr>
          <w:lang w:val="ru-RU"/>
        </w:rPr>
      </w:pPr>
      <w:r w:rsidRPr="008A7908">
        <w:rPr>
          <w:lang w:val="ru-RU"/>
        </w:rPr>
        <w:t>Для описания важности каждой угрозы используются следующие категории:</w:t>
      </w:r>
    </w:p>
    <w:p w14:paraId="1A045952" w14:textId="77777777" w:rsidR="00445AED" w:rsidRPr="00445AED" w:rsidRDefault="00445AED" w:rsidP="002E6049">
      <w:pPr>
        <w:spacing w:after="0" w:line="240" w:lineRule="auto"/>
        <w:jc w:val="both"/>
        <w:rPr>
          <w:lang w:val="ru-RU"/>
        </w:rPr>
      </w:pPr>
    </w:p>
    <w:p w14:paraId="6C9E283A" w14:textId="61A11247" w:rsidR="005A53BF" w:rsidRPr="00026EC2" w:rsidRDefault="005A53BF" w:rsidP="00026EC2">
      <w:pPr>
        <w:pStyle w:val="ListParagraph"/>
        <w:numPr>
          <w:ilvl w:val="0"/>
          <w:numId w:val="26"/>
        </w:numPr>
        <w:spacing w:after="80" w:line="240" w:lineRule="auto"/>
        <w:ind w:left="993" w:hanging="426"/>
        <w:contextualSpacing w:val="0"/>
        <w:jc w:val="both"/>
        <w:rPr>
          <w:bCs/>
        </w:rPr>
      </w:pPr>
      <w:r w:rsidRPr="00026EC2">
        <w:rPr>
          <w:b/>
        </w:rPr>
        <w:t xml:space="preserve">Критическая: </w:t>
      </w:r>
      <w:r w:rsidRPr="00026EC2">
        <w:rPr>
          <w:bCs/>
        </w:rPr>
        <w:t xml:space="preserve">фактор, вызывающий или способный вызвать очень быстрое сокращение и/или </w:t>
      </w:r>
      <w:proofErr w:type="gramStart"/>
      <w:r w:rsidRPr="00026EC2">
        <w:rPr>
          <w:bCs/>
        </w:rPr>
        <w:t>исчезновение;</w:t>
      </w:r>
      <w:proofErr w:type="gramEnd"/>
    </w:p>
    <w:p w14:paraId="0A7A1FE0" w14:textId="6FDCD96F" w:rsidR="005A53BF" w:rsidRPr="00026EC2" w:rsidRDefault="005A53BF" w:rsidP="00026EC2">
      <w:pPr>
        <w:pStyle w:val="ListParagraph"/>
        <w:numPr>
          <w:ilvl w:val="0"/>
          <w:numId w:val="26"/>
        </w:numPr>
        <w:spacing w:after="80" w:line="240" w:lineRule="auto"/>
        <w:ind w:left="993" w:hanging="426"/>
        <w:contextualSpacing w:val="0"/>
        <w:jc w:val="both"/>
        <w:rPr>
          <w:bCs/>
        </w:rPr>
      </w:pPr>
      <w:r w:rsidRPr="00026EC2">
        <w:rPr>
          <w:b/>
        </w:rPr>
        <w:t xml:space="preserve">Высокая: </w:t>
      </w:r>
      <w:r w:rsidRPr="00026EC2">
        <w:rPr>
          <w:bCs/>
        </w:rPr>
        <w:t xml:space="preserve">фактор, вызывающий или способный вызвать быстрое </w:t>
      </w:r>
      <w:proofErr w:type="gramStart"/>
      <w:r w:rsidRPr="00026EC2">
        <w:rPr>
          <w:bCs/>
        </w:rPr>
        <w:t>сокращение;</w:t>
      </w:r>
      <w:proofErr w:type="gramEnd"/>
    </w:p>
    <w:p w14:paraId="0A258FF2" w14:textId="204D61A8" w:rsidR="005A53BF" w:rsidRPr="00026EC2" w:rsidRDefault="005A53BF" w:rsidP="00026EC2">
      <w:pPr>
        <w:pStyle w:val="ListParagraph"/>
        <w:numPr>
          <w:ilvl w:val="0"/>
          <w:numId w:val="26"/>
        </w:numPr>
        <w:spacing w:after="80" w:line="240" w:lineRule="auto"/>
        <w:ind w:left="993" w:hanging="426"/>
        <w:contextualSpacing w:val="0"/>
        <w:jc w:val="both"/>
        <w:rPr>
          <w:b/>
        </w:rPr>
      </w:pPr>
      <w:r w:rsidRPr="00026EC2">
        <w:rPr>
          <w:b/>
        </w:rPr>
        <w:t xml:space="preserve">Средняя: </w:t>
      </w:r>
      <w:r w:rsidRPr="00026EC2">
        <w:rPr>
          <w:bCs/>
        </w:rPr>
        <w:t xml:space="preserve">фактор, вызывающий или способный вызвать умеренно быстрое </w:t>
      </w:r>
      <w:proofErr w:type="gramStart"/>
      <w:r w:rsidRPr="00026EC2">
        <w:rPr>
          <w:bCs/>
        </w:rPr>
        <w:t>сокращение;</w:t>
      </w:r>
      <w:proofErr w:type="gramEnd"/>
    </w:p>
    <w:p w14:paraId="25F2D53B" w14:textId="0A865312" w:rsidR="005A53BF" w:rsidRPr="00026EC2" w:rsidRDefault="005A53BF" w:rsidP="00026EC2">
      <w:pPr>
        <w:pStyle w:val="ListParagraph"/>
        <w:numPr>
          <w:ilvl w:val="0"/>
          <w:numId w:val="26"/>
        </w:numPr>
        <w:spacing w:after="80" w:line="240" w:lineRule="auto"/>
        <w:ind w:left="993" w:hanging="426"/>
        <w:contextualSpacing w:val="0"/>
        <w:jc w:val="both"/>
        <w:rPr>
          <w:b/>
        </w:rPr>
      </w:pPr>
      <w:r w:rsidRPr="00026EC2">
        <w:rPr>
          <w:b/>
        </w:rPr>
        <w:t xml:space="preserve">Низкая: </w:t>
      </w:r>
      <w:r w:rsidRPr="00026EC2">
        <w:rPr>
          <w:bCs/>
        </w:rPr>
        <w:t xml:space="preserve">фактор, вызывающий или способный вызывать небольшое или незначительное </w:t>
      </w:r>
      <w:proofErr w:type="gramStart"/>
      <w:r w:rsidRPr="00026EC2">
        <w:rPr>
          <w:bCs/>
        </w:rPr>
        <w:t>сокращение;</w:t>
      </w:r>
      <w:proofErr w:type="gramEnd"/>
    </w:p>
    <w:p w14:paraId="26BBC987" w14:textId="5A2F6793" w:rsidR="005A53BF" w:rsidRPr="00026EC2" w:rsidRDefault="005A53BF" w:rsidP="00026EC2">
      <w:pPr>
        <w:pStyle w:val="ListParagraph"/>
        <w:numPr>
          <w:ilvl w:val="0"/>
          <w:numId w:val="26"/>
        </w:numPr>
        <w:spacing w:after="80" w:line="240" w:lineRule="auto"/>
        <w:ind w:left="993" w:hanging="426"/>
        <w:contextualSpacing w:val="0"/>
        <w:jc w:val="both"/>
        <w:rPr>
          <w:b/>
        </w:rPr>
      </w:pPr>
      <w:r w:rsidRPr="00026EC2">
        <w:rPr>
          <w:b/>
        </w:rPr>
        <w:t xml:space="preserve">Локальная: </w:t>
      </w:r>
      <w:r w:rsidRPr="00026EC2">
        <w:rPr>
          <w:bCs/>
        </w:rPr>
        <w:t xml:space="preserve">фактор, вызывающий или способный вызвать сокращение в небольших частях </w:t>
      </w:r>
      <w:proofErr w:type="gramStart"/>
      <w:r w:rsidRPr="00026EC2">
        <w:rPr>
          <w:bCs/>
        </w:rPr>
        <w:t>ареала;</w:t>
      </w:r>
      <w:proofErr w:type="gramEnd"/>
    </w:p>
    <w:p w14:paraId="47B549BD" w14:textId="67A55083" w:rsidR="005A53BF" w:rsidRPr="00026EC2" w:rsidRDefault="005A53BF" w:rsidP="00026EC2">
      <w:pPr>
        <w:pStyle w:val="ListParagraph"/>
        <w:numPr>
          <w:ilvl w:val="0"/>
          <w:numId w:val="26"/>
        </w:numPr>
        <w:spacing w:after="80" w:line="240" w:lineRule="auto"/>
        <w:ind w:left="993" w:hanging="426"/>
        <w:contextualSpacing w:val="0"/>
        <w:jc w:val="both"/>
        <w:rPr>
          <w:b/>
        </w:rPr>
      </w:pPr>
      <w:r w:rsidRPr="00026EC2">
        <w:rPr>
          <w:b/>
        </w:rPr>
        <w:t xml:space="preserve">Неизвестная: </w:t>
      </w:r>
      <w:r w:rsidRPr="00026EC2">
        <w:rPr>
          <w:bCs/>
        </w:rPr>
        <w:t>фактор, который способен повлиять на вид в неизвестной степени.</w:t>
      </w:r>
    </w:p>
    <w:p w14:paraId="6659A4F7" w14:textId="77777777" w:rsidR="00651217" w:rsidRPr="00A77377" w:rsidRDefault="00651217" w:rsidP="002E6049">
      <w:pPr>
        <w:spacing w:after="0" w:line="240" w:lineRule="auto"/>
        <w:ind w:left="142"/>
        <w:jc w:val="both"/>
        <w:rPr>
          <w:lang w:val="ru-RU"/>
        </w:rPr>
      </w:pPr>
    </w:p>
    <w:p w14:paraId="54DF891A" w14:textId="0E042319" w:rsidR="00B202AA" w:rsidRPr="005A53BF" w:rsidRDefault="004166BF" w:rsidP="0047699E">
      <w:pPr>
        <w:spacing w:after="0" w:line="240" w:lineRule="auto"/>
        <w:ind w:left="567" w:hanging="567"/>
        <w:jc w:val="both"/>
        <w:rPr>
          <w:b/>
          <w:bCs/>
          <w:i/>
          <w:iCs/>
          <w:lang w:val="ru-RU"/>
        </w:rPr>
      </w:pPr>
      <w:r w:rsidRPr="005A53BF">
        <w:rPr>
          <w:b/>
          <w:bCs/>
          <w:i/>
          <w:iCs/>
          <w:lang w:val="ru-RU"/>
        </w:rPr>
        <w:t xml:space="preserve">2.4.1 </w:t>
      </w:r>
      <w:r w:rsidR="005A53BF" w:rsidRPr="005A53BF">
        <w:rPr>
          <w:b/>
          <w:bCs/>
          <w:i/>
          <w:iCs/>
          <w:lang w:val="ru-RU"/>
        </w:rPr>
        <w:t>Браконьерство и чрезмерная эксплуатация</w:t>
      </w:r>
    </w:p>
    <w:p w14:paraId="533F4760" w14:textId="053B2B30" w:rsidR="00B202AA" w:rsidRPr="005A53BF" w:rsidRDefault="00B202AA" w:rsidP="0047699E">
      <w:pPr>
        <w:spacing w:after="0" w:line="240" w:lineRule="auto"/>
        <w:ind w:left="567" w:hanging="567"/>
        <w:jc w:val="both"/>
        <w:rPr>
          <w:lang w:val="ru-RU"/>
        </w:rPr>
      </w:pPr>
    </w:p>
    <w:p w14:paraId="28280A01" w14:textId="6B4F3FCD" w:rsidR="005A53BF" w:rsidRPr="008A7908" w:rsidRDefault="005A53BF" w:rsidP="0047699E">
      <w:pPr>
        <w:pStyle w:val="ListParagraph"/>
        <w:numPr>
          <w:ilvl w:val="0"/>
          <w:numId w:val="23"/>
        </w:numPr>
        <w:spacing w:after="0" w:line="240" w:lineRule="auto"/>
        <w:ind w:left="567" w:hanging="567"/>
        <w:jc w:val="both"/>
        <w:rPr>
          <w:lang w:val="ru-RU"/>
        </w:rPr>
      </w:pPr>
      <w:r w:rsidRPr="008A7908">
        <w:rPr>
          <w:lang w:val="ru-RU"/>
        </w:rPr>
        <w:t xml:space="preserve">Основной угрозой для архара является браконьерство. Несмотря на то, что архары пользуются законной охраной во всех странах ареала, ее соблюдение иногда может быть довольно слабым и неэффективным. Точный мониторинг случаев браконьерства и их влияния на популяцию архара затруднен, так как большинство архаров обитает в отдаленных районах, что затрудняет наблюдение и правоприменение. Для определения уровня браконьерства часто используются косвенные доказательства. </w:t>
      </w:r>
    </w:p>
    <w:p w14:paraId="23148F9F" w14:textId="77777777" w:rsidR="005A53BF" w:rsidRPr="005A53BF" w:rsidRDefault="005A53BF" w:rsidP="0047699E">
      <w:pPr>
        <w:spacing w:after="0" w:line="240" w:lineRule="auto"/>
        <w:ind w:left="567" w:hanging="567"/>
        <w:jc w:val="both"/>
        <w:rPr>
          <w:lang w:val="ru-RU"/>
        </w:rPr>
      </w:pPr>
    </w:p>
    <w:p w14:paraId="0D3A3E81" w14:textId="2D7FAA45" w:rsidR="005A53BF" w:rsidRPr="008A7908" w:rsidRDefault="005A53BF" w:rsidP="0047699E">
      <w:pPr>
        <w:pStyle w:val="ListParagraph"/>
        <w:numPr>
          <w:ilvl w:val="0"/>
          <w:numId w:val="23"/>
        </w:numPr>
        <w:spacing w:after="0" w:line="240" w:lineRule="auto"/>
        <w:ind w:left="567" w:hanging="567"/>
        <w:jc w:val="both"/>
        <w:rPr>
          <w:lang w:val="ru-RU"/>
        </w:rPr>
      </w:pPr>
      <w:r w:rsidRPr="008A7908">
        <w:rPr>
          <w:lang w:val="ru-RU"/>
        </w:rPr>
        <w:t>Локальное сокращение численности или отсутствие на подходящих территориях, когда на соседних аналогичных территориях с хорошей охраной обитают крупные популяции, свидетельствует о воздействии браконьерства. В качестве примера можно привести государственный строгий природный заповедник "</w:t>
      </w:r>
      <w:proofErr w:type="spellStart"/>
      <w:r w:rsidRPr="008A7908">
        <w:rPr>
          <w:lang w:val="ru-RU"/>
        </w:rPr>
        <w:t>Нуратау</w:t>
      </w:r>
      <w:proofErr w:type="spellEnd"/>
      <w:r w:rsidRPr="008A7908">
        <w:rPr>
          <w:lang w:val="ru-RU"/>
        </w:rPr>
        <w:t xml:space="preserve">" (Узбекистан), </w:t>
      </w:r>
      <w:r w:rsidR="0047699E">
        <w:rPr>
          <w:lang w:val="ru-RU"/>
        </w:rPr>
        <w:t xml:space="preserve">особо охраняемый </w:t>
      </w:r>
      <w:r w:rsidRPr="008A7908">
        <w:rPr>
          <w:lang w:val="ru-RU"/>
        </w:rPr>
        <w:t>природный заповедник "</w:t>
      </w:r>
      <w:proofErr w:type="spellStart"/>
      <w:r w:rsidRPr="008A7908">
        <w:rPr>
          <w:lang w:val="ru-RU"/>
        </w:rPr>
        <w:t>Сарычат-Эрташ</w:t>
      </w:r>
      <w:proofErr w:type="spellEnd"/>
      <w:r w:rsidRPr="008A7908">
        <w:rPr>
          <w:lang w:val="ru-RU"/>
        </w:rPr>
        <w:t>" (Кыргызстан), а также хорошо управляемые охотничьи хозяйства в Таджикистане, где популяции архара исчисляются сотнями или тысячами, в то время как на соседних или прилегающих территориях отсутствие архара объясняется в основном воздействием браконьерства. Кроме того, быстрое восстановление популяции на территориях, где была усилена охрана, свидетельствует о влиянии браконьерства, как, например, в ГПЗ Каратау (Казахстан) с ростом численности с 38 особей в 2004 году после создания до 450 в 2023 году (Байдавлетов и Байдавлетов, 2023) или на территории управления дикими животными на базе сообществ (Таджикистан), где численность выросла со 106 особей (декабрь 2012 года) до 577 (декабрь 2018 года).</w:t>
      </w:r>
    </w:p>
    <w:p w14:paraId="0E7C8128" w14:textId="77777777" w:rsidR="005A53BF" w:rsidRPr="005A53BF" w:rsidRDefault="005A53BF" w:rsidP="0047699E">
      <w:pPr>
        <w:spacing w:after="0" w:line="240" w:lineRule="auto"/>
        <w:ind w:left="567" w:hanging="567"/>
        <w:jc w:val="both"/>
        <w:rPr>
          <w:lang w:val="ru-RU"/>
        </w:rPr>
      </w:pPr>
    </w:p>
    <w:p w14:paraId="6AEDB80A" w14:textId="2FDEC786" w:rsidR="00AA49F2" w:rsidRPr="008A7908" w:rsidRDefault="005A53BF" w:rsidP="0047699E">
      <w:pPr>
        <w:pStyle w:val="ListParagraph"/>
        <w:numPr>
          <w:ilvl w:val="0"/>
          <w:numId w:val="23"/>
        </w:numPr>
        <w:spacing w:after="0" w:line="240" w:lineRule="auto"/>
        <w:ind w:left="567" w:hanging="567"/>
        <w:jc w:val="both"/>
        <w:rPr>
          <w:lang w:val="ru-RU"/>
        </w:rPr>
      </w:pPr>
      <w:r w:rsidRPr="008A7908">
        <w:rPr>
          <w:lang w:val="ru-RU"/>
        </w:rPr>
        <w:t xml:space="preserve">Браконьерство и охота могут оказывать существенное влияние на поведение архаров, в зависимости от интенсивности и применяемых методов. В районах, где ведется браконьерство и/или домашний скот охраняется собаками, архары обычно держатся на значительном расстоянии от людей и домашнего </w:t>
      </w:r>
      <w:r w:rsidR="008A7908" w:rsidRPr="008A7908">
        <w:rPr>
          <w:lang w:val="ru-RU"/>
        </w:rPr>
        <w:t>скота.</w:t>
      </w:r>
      <w:r w:rsidRPr="008A7908">
        <w:rPr>
          <w:lang w:val="ru-RU"/>
        </w:rPr>
        <w:t xml:space="preserve"> В охотничьих хозяйствах, где во время охоты на архаров подъезжают на автомобилях, животные убегают от машин. Но в отсутствие браконьерства и там, где скот свободно выпасается или пасется без собак, </w:t>
      </w:r>
      <w:r w:rsidR="002660EB">
        <w:rPr>
          <w:lang w:val="ru-RU"/>
        </w:rPr>
        <w:t>архар</w:t>
      </w:r>
      <w:r w:rsidRPr="008A7908">
        <w:rPr>
          <w:lang w:val="ru-RU"/>
        </w:rPr>
        <w:t xml:space="preserve"> могут привыкнуть к присутствию людей и домашних животных и даже делить с ними пастбища.</w:t>
      </w:r>
      <w:r w:rsidR="0036534D" w:rsidRPr="008A7908">
        <w:rPr>
          <w:lang w:val="ru-RU"/>
        </w:rPr>
        <w:t xml:space="preserve"> (</w:t>
      </w:r>
      <w:r w:rsidR="0036534D" w:rsidRPr="00E312C0">
        <w:t>Zuther</w:t>
      </w:r>
      <w:r w:rsidR="0036534D" w:rsidRPr="008A7908">
        <w:rPr>
          <w:lang w:val="ru-RU"/>
        </w:rPr>
        <w:t xml:space="preserve"> </w:t>
      </w:r>
      <w:r w:rsidR="0036534D" w:rsidRPr="00E312C0">
        <w:t>et</w:t>
      </w:r>
      <w:r w:rsidR="0036534D" w:rsidRPr="008A7908">
        <w:rPr>
          <w:lang w:val="ru-RU"/>
        </w:rPr>
        <w:t xml:space="preserve"> </w:t>
      </w:r>
      <w:r w:rsidR="0036534D" w:rsidRPr="00E312C0">
        <w:t>al</w:t>
      </w:r>
      <w:r w:rsidR="0036534D" w:rsidRPr="008A7908">
        <w:rPr>
          <w:lang w:val="ru-RU"/>
        </w:rPr>
        <w:t xml:space="preserve">., 2024) </w:t>
      </w:r>
    </w:p>
    <w:p w14:paraId="50224898" w14:textId="77347502" w:rsidR="00AA49F2" w:rsidRPr="005A53BF" w:rsidRDefault="00AA49F2" w:rsidP="0047699E">
      <w:pPr>
        <w:spacing w:after="0" w:line="240" w:lineRule="auto"/>
        <w:ind w:left="567" w:hanging="567"/>
        <w:jc w:val="both"/>
        <w:rPr>
          <w:lang w:val="ru-RU"/>
        </w:rPr>
      </w:pPr>
    </w:p>
    <w:p w14:paraId="1E0331A2" w14:textId="02FAF57B" w:rsidR="005A53BF" w:rsidRDefault="005A53BF" w:rsidP="0047699E">
      <w:pPr>
        <w:pStyle w:val="ListParagraph"/>
        <w:numPr>
          <w:ilvl w:val="0"/>
          <w:numId w:val="23"/>
        </w:numPr>
        <w:spacing w:after="0" w:line="240" w:lineRule="auto"/>
        <w:ind w:left="567" w:hanging="567"/>
        <w:jc w:val="both"/>
        <w:rPr>
          <w:lang w:val="ru-RU"/>
        </w:rPr>
      </w:pPr>
      <w:r w:rsidRPr="008A7908">
        <w:rPr>
          <w:lang w:val="ru-RU"/>
        </w:rPr>
        <w:t xml:space="preserve">Существующие квоты на легальную охоту в Кыргызстане, Монголии, Таджикистане и Узбекистане достаточно низки, чтобы не создавать угрозу на уровне популяций архара этих стран. Тем не менее, существует риск локальной </w:t>
      </w:r>
      <w:proofErr w:type="spellStart"/>
      <w:r w:rsidRPr="008A7908">
        <w:rPr>
          <w:lang w:val="ru-RU"/>
        </w:rPr>
        <w:t>переэксплуатации</w:t>
      </w:r>
      <w:proofErr w:type="spellEnd"/>
      <w:r w:rsidRPr="008A7908">
        <w:rPr>
          <w:lang w:val="ru-RU"/>
        </w:rPr>
        <w:t xml:space="preserve">, когда квоты не распределяются на основе данных по конкретным местам и </w:t>
      </w:r>
      <w:proofErr w:type="spellStart"/>
      <w:r w:rsidRPr="008A7908">
        <w:rPr>
          <w:lang w:val="ru-RU"/>
        </w:rPr>
        <w:t>переиспользуются</w:t>
      </w:r>
      <w:proofErr w:type="spellEnd"/>
      <w:r w:rsidRPr="008A7908">
        <w:rPr>
          <w:lang w:val="ru-RU"/>
        </w:rPr>
        <w:t xml:space="preserve"> удобно расположенные или особо популярные охотничьи угодья. Избирательная добыча ради рогов наиболее крупных и зрелых самцов может привести к изменению половозрастной структуры популяций, нарушению процесса размножения, снижению возраста размножения среднего самца, что может привести к снижению репродуктивной пригодности и даже иметь эволюционные последствия. Случайные свидетельства в виде рассказов отдельных охотников говорят о том, что в некоторых случаях охота инсценируется и даже происходит манипуляция с трофеями. Такая практика может не только нанести ущерб соответствующим популяциям архаров, но и спровоцировать запрет на импорт трофеев и тем самым поставить под угрозу охотничий туризм как основной источник дохода успешной популяции архаров, основанной на стимулах к сохранению.</w:t>
      </w:r>
    </w:p>
    <w:p w14:paraId="3FAB5C43" w14:textId="77777777" w:rsidR="008A7908" w:rsidRPr="008A7908" w:rsidRDefault="008A7908" w:rsidP="00582146">
      <w:pPr>
        <w:pStyle w:val="ListParagraph"/>
        <w:spacing w:after="0" w:line="240" w:lineRule="auto"/>
        <w:ind w:left="142"/>
        <w:rPr>
          <w:lang w:val="ru-RU"/>
        </w:rPr>
      </w:pPr>
    </w:p>
    <w:p w14:paraId="44CB6AA1" w14:textId="2E123E3D" w:rsidR="00420BDC" w:rsidRPr="003C3D2A" w:rsidRDefault="005A53BF" w:rsidP="00445AED">
      <w:pPr>
        <w:pStyle w:val="NoSpacing"/>
        <w:ind w:left="142"/>
        <w:jc w:val="right"/>
        <w:rPr>
          <w:rFonts w:asciiTheme="minorBidi" w:hAnsiTheme="minorBidi" w:cstheme="minorBidi"/>
          <w:b/>
          <w:i/>
          <w:color w:val="000000"/>
          <w:lang w:val="ru-RU"/>
        </w:rPr>
      </w:pPr>
      <w:r w:rsidRPr="003C3D2A">
        <w:rPr>
          <w:rFonts w:asciiTheme="minorBidi" w:hAnsiTheme="minorBidi" w:cstheme="minorBidi"/>
          <w:b/>
          <w:i/>
          <w:color w:val="000000"/>
          <w:lang w:val="ru-RU"/>
        </w:rPr>
        <w:t>Важность: Критическая</w:t>
      </w:r>
    </w:p>
    <w:p w14:paraId="50A11AC4" w14:textId="77777777" w:rsidR="0036534D" w:rsidRPr="003C3D2A" w:rsidRDefault="0036534D" w:rsidP="00582146">
      <w:pPr>
        <w:spacing w:after="0" w:line="240" w:lineRule="auto"/>
        <w:ind w:left="142"/>
        <w:rPr>
          <w:lang w:val="ru-RU"/>
        </w:rPr>
      </w:pPr>
    </w:p>
    <w:p w14:paraId="1889BD8E" w14:textId="6DC64522" w:rsidR="00420BDC" w:rsidRPr="003C3D2A" w:rsidRDefault="00420BDC" w:rsidP="00BD467C">
      <w:pPr>
        <w:spacing w:after="0" w:line="240" w:lineRule="auto"/>
        <w:ind w:left="567" w:hanging="567"/>
        <w:jc w:val="both"/>
        <w:rPr>
          <w:rFonts w:eastAsia="Times New Roman" w:cs="Arial"/>
          <w:b/>
          <w:i/>
          <w:lang w:val="ru-RU" w:eastAsia="ru-RU"/>
        </w:rPr>
      </w:pPr>
      <w:r w:rsidRPr="003C3D2A">
        <w:rPr>
          <w:rFonts w:eastAsia="Times New Roman" w:cs="Arial"/>
          <w:b/>
          <w:i/>
          <w:lang w:val="ru-RU" w:eastAsia="ru-RU"/>
        </w:rPr>
        <w:t xml:space="preserve">2.4.2 </w:t>
      </w:r>
      <w:r w:rsidR="003C3D2A" w:rsidRPr="003C3D2A">
        <w:rPr>
          <w:rFonts w:eastAsia="Times New Roman" w:cs="Arial"/>
          <w:b/>
          <w:i/>
          <w:lang w:val="ru-RU" w:eastAsia="ru-RU"/>
        </w:rPr>
        <w:t>Передача болезней от домашнего скота и хищничество собак</w:t>
      </w:r>
    </w:p>
    <w:p w14:paraId="7739B5AB" w14:textId="228F9262" w:rsidR="00420BDC" w:rsidRPr="003C3D2A" w:rsidRDefault="00420BDC" w:rsidP="00BD467C">
      <w:pPr>
        <w:spacing w:after="0" w:line="240" w:lineRule="auto"/>
        <w:ind w:left="567" w:hanging="567"/>
        <w:jc w:val="both"/>
        <w:rPr>
          <w:lang w:val="ru-RU"/>
        </w:rPr>
      </w:pPr>
    </w:p>
    <w:p w14:paraId="1E9AF66B" w14:textId="3A0F4564" w:rsidR="003C3D2A" w:rsidRPr="008A7908" w:rsidRDefault="003C3D2A" w:rsidP="00BD467C">
      <w:pPr>
        <w:pStyle w:val="ListParagraph"/>
        <w:numPr>
          <w:ilvl w:val="0"/>
          <w:numId w:val="23"/>
        </w:numPr>
        <w:spacing w:after="0" w:line="240" w:lineRule="auto"/>
        <w:ind w:left="567" w:hanging="567"/>
        <w:jc w:val="both"/>
        <w:rPr>
          <w:lang w:val="ru-RU"/>
        </w:rPr>
      </w:pPr>
      <w:r w:rsidRPr="008A7908">
        <w:rPr>
          <w:lang w:val="ru-RU"/>
        </w:rPr>
        <w:t>Архары подвержены тем же заболеваниям, что и близкородственные домашние овцы, а также некоторым важным болезням, поражающим различных жвачных животных, таким как ящур и чума мелких жвачных (</w:t>
      </w:r>
      <w:r>
        <w:t>PPRV</w:t>
      </w:r>
      <w:r w:rsidRPr="008A7908">
        <w:rPr>
          <w:lang w:val="ru-RU"/>
        </w:rPr>
        <w:t xml:space="preserve">). Кроме того, пастереллез, чума крупного рогатого скота и злокачественная сибирская язва, по некоторым данным, могут поражать </w:t>
      </w:r>
      <w:r w:rsidR="002660EB">
        <w:rPr>
          <w:lang w:val="ru-RU"/>
        </w:rPr>
        <w:t>архар</w:t>
      </w:r>
      <w:r w:rsidR="00BD467C">
        <w:rPr>
          <w:lang w:val="ru-RU"/>
        </w:rPr>
        <w:t>ов</w:t>
      </w:r>
      <w:r w:rsidRPr="008A7908">
        <w:rPr>
          <w:lang w:val="ru-RU"/>
        </w:rPr>
        <w:t>. Однако о влиянии заразных болезней на популяции архара мало что известно, возможно, из-за сложности обнаружения и низких диагностических возможностей ветеринарных служб на всей территории ареала архара.</w:t>
      </w:r>
    </w:p>
    <w:p w14:paraId="5FE52EB4" w14:textId="77777777" w:rsidR="004E6F41" w:rsidRPr="003C3D2A" w:rsidRDefault="004E6F41" w:rsidP="00BD467C">
      <w:pPr>
        <w:spacing w:after="0" w:line="240" w:lineRule="auto"/>
        <w:ind w:left="567" w:hanging="567"/>
        <w:jc w:val="both"/>
        <w:rPr>
          <w:lang w:val="ru-RU"/>
        </w:rPr>
      </w:pPr>
    </w:p>
    <w:p w14:paraId="73B13E5F" w14:textId="6F1B9AA4" w:rsidR="003C3D2A" w:rsidRPr="008A7908" w:rsidRDefault="003C3D2A" w:rsidP="00BD467C">
      <w:pPr>
        <w:pStyle w:val="ListParagraph"/>
        <w:numPr>
          <w:ilvl w:val="0"/>
          <w:numId w:val="23"/>
        </w:numPr>
        <w:spacing w:after="0" w:line="240" w:lineRule="auto"/>
        <w:ind w:left="567" w:hanging="567"/>
        <w:jc w:val="both"/>
        <w:rPr>
          <w:lang w:val="ru-RU"/>
        </w:rPr>
      </w:pPr>
      <w:r w:rsidRPr="008A7908">
        <w:rPr>
          <w:lang w:val="ru-RU"/>
        </w:rPr>
        <w:t xml:space="preserve">Сосуществование архара и домашнего скота необходимо для сохранения вида за пределами строго охраняемых территорий и для поддержания связи между </w:t>
      </w:r>
      <w:proofErr w:type="spellStart"/>
      <w:r w:rsidRPr="008A7908">
        <w:rPr>
          <w:lang w:val="ru-RU"/>
        </w:rPr>
        <w:t>субпопуляциями</w:t>
      </w:r>
      <w:proofErr w:type="spellEnd"/>
      <w:r w:rsidRPr="008A7908">
        <w:rPr>
          <w:lang w:val="ru-RU"/>
        </w:rPr>
        <w:t xml:space="preserve"> и местообитаниями. Однако такое сосуществование может способствовать передаче болезней, и риск этого высок там, где ветеринарное обслуживание скота недостаточно, а дикие и домашние животные находятся в слабом состоянии из-за нехватки кормов и деградации местообитания. В 2023 и 2024 годах местные жители Таджикистана сообщали о падеже десятков </w:t>
      </w:r>
      <w:r w:rsidR="002660EB">
        <w:rPr>
          <w:lang w:val="ru-RU"/>
        </w:rPr>
        <w:t>архар</w:t>
      </w:r>
      <w:r w:rsidRPr="008A7908">
        <w:rPr>
          <w:lang w:val="ru-RU"/>
        </w:rPr>
        <w:t xml:space="preserve">, но причину установить не удалось (А. Абдулназаров, </w:t>
      </w:r>
      <w:proofErr w:type="spellStart"/>
      <w:r>
        <w:t>pers</w:t>
      </w:r>
      <w:proofErr w:type="spellEnd"/>
      <w:r w:rsidRPr="008A7908">
        <w:rPr>
          <w:lang w:val="ru-RU"/>
        </w:rPr>
        <w:t xml:space="preserve">. </w:t>
      </w:r>
      <w:r>
        <w:t>com</w:t>
      </w:r>
      <w:r w:rsidRPr="008A7908">
        <w:rPr>
          <w:lang w:val="ru-RU"/>
        </w:rPr>
        <w:t>. 2024).</w:t>
      </w:r>
    </w:p>
    <w:p w14:paraId="0FAC74AC" w14:textId="77777777" w:rsidR="00AB0E20" w:rsidRPr="003C3D2A" w:rsidRDefault="00AB0E20" w:rsidP="00BD467C">
      <w:pPr>
        <w:spacing w:after="0" w:line="240" w:lineRule="auto"/>
        <w:ind w:left="567" w:hanging="567"/>
        <w:jc w:val="both"/>
        <w:rPr>
          <w:lang w:val="ru-RU"/>
        </w:rPr>
      </w:pPr>
    </w:p>
    <w:p w14:paraId="6132189A" w14:textId="381D0D17" w:rsidR="00420BDC" w:rsidRPr="005F4DED" w:rsidRDefault="003C3D2A" w:rsidP="00BD467C">
      <w:pPr>
        <w:pStyle w:val="ListParagraph"/>
        <w:numPr>
          <w:ilvl w:val="0"/>
          <w:numId w:val="23"/>
        </w:numPr>
        <w:spacing w:after="0" w:line="240" w:lineRule="auto"/>
        <w:ind w:left="567" w:hanging="567"/>
        <w:jc w:val="both"/>
        <w:rPr>
          <w:lang w:val="ru-RU"/>
        </w:rPr>
      </w:pPr>
      <w:r w:rsidRPr="005F4DED">
        <w:rPr>
          <w:lang w:val="ru-RU"/>
        </w:rPr>
        <w:t>Пастухов часто сопровождают сторожевые собаки, которые преследуют архаров, еще больше усиливая стресс и иногда убивая ягнят и даже взрослых архаров</w:t>
      </w:r>
      <w:r w:rsidR="00420BDC" w:rsidRPr="005F4DED">
        <w:rPr>
          <w:lang w:val="ru-RU"/>
        </w:rPr>
        <w:t xml:space="preserve"> (</w:t>
      </w:r>
      <w:r w:rsidR="00420BDC">
        <w:t>Singh</w:t>
      </w:r>
      <w:r w:rsidR="00420BDC" w:rsidRPr="005F4DED">
        <w:rPr>
          <w:lang w:val="ru-RU"/>
        </w:rPr>
        <w:t xml:space="preserve"> 2008, </w:t>
      </w:r>
      <w:r w:rsidR="00420BDC">
        <w:t>Young</w:t>
      </w:r>
      <w:r w:rsidR="00420BDC" w:rsidRPr="005F4DED">
        <w:rPr>
          <w:lang w:val="ru-RU"/>
        </w:rPr>
        <w:t xml:space="preserve"> </w:t>
      </w:r>
      <w:r w:rsidR="00420BDC">
        <w:t>et</w:t>
      </w:r>
      <w:r w:rsidR="00420BDC" w:rsidRPr="005F4DED">
        <w:rPr>
          <w:lang w:val="ru-RU"/>
        </w:rPr>
        <w:t xml:space="preserve"> </w:t>
      </w:r>
      <w:r w:rsidR="00420BDC">
        <w:t>al</w:t>
      </w:r>
      <w:r w:rsidR="00420BDC" w:rsidRPr="005F4DED">
        <w:rPr>
          <w:lang w:val="ru-RU"/>
        </w:rPr>
        <w:t>. 2011).</w:t>
      </w:r>
    </w:p>
    <w:p w14:paraId="70876CBB" w14:textId="77777777" w:rsidR="00BD467C" w:rsidRDefault="00BD467C" w:rsidP="00BD467C">
      <w:pPr>
        <w:pStyle w:val="NoSpacing"/>
        <w:ind w:left="567" w:hanging="567"/>
        <w:jc w:val="right"/>
        <w:rPr>
          <w:rFonts w:asciiTheme="minorBidi" w:hAnsiTheme="minorBidi" w:cstheme="minorBidi"/>
          <w:b/>
          <w:i/>
          <w:color w:val="000000"/>
          <w:lang w:val="ru-RU"/>
        </w:rPr>
      </w:pPr>
    </w:p>
    <w:p w14:paraId="50359E90" w14:textId="30881B2D" w:rsidR="00E47B14" w:rsidRPr="003C3D2A" w:rsidRDefault="003C3D2A" w:rsidP="00BD467C">
      <w:pPr>
        <w:pStyle w:val="NoSpacing"/>
        <w:ind w:left="567" w:hanging="567"/>
        <w:jc w:val="right"/>
        <w:rPr>
          <w:rFonts w:asciiTheme="minorBidi" w:hAnsiTheme="minorBidi" w:cstheme="minorBidi"/>
          <w:b/>
          <w:i/>
          <w:color w:val="000000"/>
          <w:lang w:val="ru-RU"/>
        </w:rPr>
      </w:pPr>
      <w:r w:rsidRPr="003C3D2A">
        <w:rPr>
          <w:rFonts w:asciiTheme="minorBidi" w:hAnsiTheme="minorBidi" w:cstheme="minorBidi"/>
          <w:b/>
          <w:i/>
          <w:color w:val="000000"/>
          <w:lang w:val="ru-RU"/>
        </w:rPr>
        <w:t>Важность: Высокая</w:t>
      </w:r>
    </w:p>
    <w:p w14:paraId="7BFB4D17" w14:textId="77777777" w:rsidR="00420BDC" w:rsidRPr="003C3D2A" w:rsidRDefault="00420BDC" w:rsidP="00BD467C">
      <w:pPr>
        <w:spacing w:after="0" w:line="240" w:lineRule="auto"/>
        <w:ind w:left="567" w:hanging="567"/>
        <w:jc w:val="both"/>
        <w:rPr>
          <w:lang w:val="ru-RU"/>
        </w:rPr>
      </w:pPr>
    </w:p>
    <w:p w14:paraId="317628B2" w14:textId="77777777" w:rsidR="005B1FA3" w:rsidRDefault="005B1FA3">
      <w:pPr>
        <w:rPr>
          <w:b/>
          <w:i/>
          <w:lang w:val="ru-RU"/>
        </w:rPr>
      </w:pPr>
      <w:r>
        <w:rPr>
          <w:b/>
          <w:i/>
          <w:lang w:val="ru-RU"/>
        </w:rPr>
        <w:br w:type="page"/>
      </w:r>
    </w:p>
    <w:p w14:paraId="4F1589A3" w14:textId="558D86B8" w:rsidR="00E47B14" w:rsidRPr="003C3D2A" w:rsidRDefault="00E47B14" w:rsidP="00BD467C">
      <w:pPr>
        <w:spacing w:after="0" w:line="240" w:lineRule="auto"/>
        <w:ind w:left="567" w:hanging="567"/>
        <w:jc w:val="both"/>
        <w:rPr>
          <w:b/>
          <w:i/>
          <w:lang w:val="ru-RU"/>
        </w:rPr>
      </w:pPr>
      <w:r w:rsidRPr="003C3D2A">
        <w:rPr>
          <w:b/>
          <w:i/>
          <w:lang w:val="ru-RU"/>
        </w:rPr>
        <w:lastRenderedPageBreak/>
        <w:t xml:space="preserve">2.4.3 </w:t>
      </w:r>
      <w:r w:rsidR="003C3D2A" w:rsidRPr="005F4DED">
        <w:rPr>
          <w:rFonts w:cs="Arial"/>
          <w:b/>
          <w:bCs/>
          <w:i/>
          <w:iCs/>
          <w:color w:val="000000"/>
          <w:lang w:val="ru-RU"/>
        </w:rPr>
        <w:t>Фактор беспокойства</w:t>
      </w:r>
    </w:p>
    <w:p w14:paraId="084E1D4B" w14:textId="5529F504" w:rsidR="00E47B14" w:rsidRPr="003C3D2A" w:rsidRDefault="00E47B14" w:rsidP="00BD467C">
      <w:pPr>
        <w:spacing w:after="0" w:line="240" w:lineRule="auto"/>
        <w:ind w:left="567" w:hanging="567"/>
        <w:jc w:val="both"/>
        <w:rPr>
          <w:lang w:val="ru-RU"/>
        </w:rPr>
      </w:pPr>
    </w:p>
    <w:p w14:paraId="1975F4D4" w14:textId="0EF59BEC" w:rsidR="003C3D2A" w:rsidRPr="005F4DED" w:rsidRDefault="003C3D2A" w:rsidP="00BD467C">
      <w:pPr>
        <w:pStyle w:val="ListParagraph"/>
        <w:numPr>
          <w:ilvl w:val="0"/>
          <w:numId w:val="23"/>
        </w:numPr>
        <w:spacing w:after="0" w:line="240" w:lineRule="auto"/>
        <w:ind w:left="567" w:hanging="567"/>
        <w:jc w:val="both"/>
        <w:rPr>
          <w:lang w:val="ru-RU"/>
        </w:rPr>
      </w:pPr>
      <w:r w:rsidRPr="005F4DED">
        <w:rPr>
          <w:lang w:val="ru-RU"/>
        </w:rPr>
        <w:t xml:space="preserve">Считается, что архары вообще чувствительны к беспокойству и избегают людей и домашнего скота на значительные расстояния. Такая чувствительность к беспокойству и избегание людей и домашнего скота обычно наблюдается во многих районах, но она напрямую связана с браконьерством, охотой, преследованием или хищничеством со стороны пастушьих собак. Это может вынуждать животных искать корм в неоптимальных местах и увеличивать их энергетические потребности, делая их более уязвимыми перед суровыми погодными условиями, хищниками и болезнями, что снижает их воспроизводство. Присутствие человека на всей территории ландшафта делает недоступными для </w:t>
      </w:r>
      <w:r w:rsidR="002660EB">
        <w:rPr>
          <w:lang w:val="ru-RU"/>
        </w:rPr>
        <w:t>архар</w:t>
      </w:r>
      <w:r w:rsidRPr="005F4DED">
        <w:rPr>
          <w:lang w:val="ru-RU"/>
        </w:rPr>
        <w:t xml:space="preserve"> большие участки, которые в противном случае были бы пригодны для обитания.</w:t>
      </w:r>
    </w:p>
    <w:p w14:paraId="5D3E276E" w14:textId="77777777" w:rsidR="003C3D2A" w:rsidRPr="003C3D2A" w:rsidRDefault="003C3D2A" w:rsidP="00BD467C">
      <w:pPr>
        <w:spacing w:after="0" w:line="240" w:lineRule="auto"/>
        <w:ind w:left="567" w:hanging="567"/>
        <w:jc w:val="both"/>
        <w:rPr>
          <w:lang w:val="ru-RU"/>
        </w:rPr>
      </w:pPr>
    </w:p>
    <w:p w14:paraId="38CEEF6A" w14:textId="5E396A2F" w:rsidR="003C3D2A" w:rsidRPr="007A69AD" w:rsidRDefault="003C3D2A" w:rsidP="00BD467C">
      <w:pPr>
        <w:pStyle w:val="ListParagraph"/>
        <w:numPr>
          <w:ilvl w:val="0"/>
          <w:numId w:val="23"/>
        </w:numPr>
        <w:spacing w:after="0" w:line="240" w:lineRule="auto"/>
        <w:ind w:left="567" w:hanging="567"/>
        <w:jc w:val="both"/>
        <w:rPr>
          <w:lang w:val="ru-RU"/>
        </w:rPr>
      </w:pPr>
      <w:r w:rsidRPr="007A69AD">
        <w:rPr>
          <w:lang w:val="ru-RU"/>
        </w:rPr>
        <w:t>Единичные наблюдения на территориях, где нет браконьерства и беспокойства со стороны домашнего скота и собак, позволяют предположить, что архары могут привыкнуть к присутствию человека (</w:t>
      </w:r>
      <w:r>
        <w:t>Young</w:t>
      </w:r>
      <w:r w:rsidRPr="007A69AD">
        <w:rPr>
          <w:lang w:val="ru-RU"/>
        </w:rPr>
        <w:t xml:space="preserve"> </w:t>
      </w:r>
      <w:r>
        <w:t>et</w:t>
      </w:r>
      <w:r w:rsidRPr="007A69AD">
        <w:rPr>
          <w:lang w:val="ru-RU"/>
        </w:rPr>
        <w:t xml:space="preserve"> </w:t>
      </w:r>
      <w:r>
        <w:t>al</w:t>
      </w:r>
      <w:r w:rsidRPr="007A69AD">
        <w:rPr>
          <w:lang w:val="ru-RU"/>
        </w:rPr>
        <w:t xml:space="preserve">., 2011), например, на золотом руднике Кумтор и в лагере исследователей в ГПЗ </w:t>
      </w:r>
      <w:proofErr w:type="spellStart"/>
      <w:r w:rsidRPr="007A69AD">
        <w:rPr>
          <w:lang w:val="ru-RU"/>
        </w:rPr>
        <w:t>Сарычат-Эрташ</w:t>
      </w:r>
      <w:proofErr w:type="spellEnd"/>
      <w:r w:rsidRPr="007A69AD">
        <w:rPr>
          <w:lang w:val="ru-RU"/>
        </w:rPr>
        <w:t>. Там, где браконьерство предотвращено, архары могут сосуществовать с домашним скотом, как это наблюдалось в нескольких местах в Кыргызстане, Монголии и Таджикистане. Бараны Марко Поло избегают соседства с ухоженными стадами овец и коз, но более терпимы и даже иногда смешиваются со свободно гуляющими стадами домашних яков. (</w:t>
      </w:r>
      <w:r>
        <w:t>CMS</w:t>
      </w:r>
      <w:r w:rsidRPr="007A69AD">
        <w:rPr>
          <w:lang w:val="ru-RU"/>
        </w:rPr>
        <w:t>, 2014</w:t>
      </w:r>
      <w:proofErr w:type="gramStart"/>
      <w:r w:rsidRPr="007A69AD">
        <w:rPr>
          <w:lang w:val="ru-RU"/>
        </w:rPr>
        <w:t>)</w:t>
      </w:r>
      <w:proofErr w:type="gramEnd"/>
      <w:r w:rsidRPr="007A69AD">
        <w:rPr>
          <w:lang w:val="ru-RU"/>
        </w:rPr>
        <w:t xml:space="preserve"> Таким образом, беспокойство как таковое представляет собой не столько угрозу само по себе, сколько тесно связано с вышеупомянутыми угрозами.</w:t>
      </w:r>
    </w:p>
    <w:p w14:paraId="3E430CD5" w14:textId="77777777" w:rsidR="005B1FA3" w:rsidRDefault="005B1FA3" w:rsidP="00BD467C">
      <w:pPr>
        <w:pStyle w:val="NoSpacing"/>
        <w:ind w:left="567" w:hanging="567"/>
        <w:jc w:val="both"/>
        <w:rPr>
          <w:rFonts w:asciiTheme="minorBidi" w:hAnsiTheme="minorBidi" w:cstheme="minorBidi"/>
          <w:b/>
          <w:i/>
          <w:color w:val="000000"/>
          <w:lang w:val="ru-RU"/>
        </w:rPr>
      </w:pPr>
    </w:p>
    <w:p w14:paraId="0DD8555B" w14:textId="1D040511" w:rsidR="00F22FF2" w:rsidRPr="003C3D2A" w:rsidRDefault="003C3D2A" w:rsidP="005B1FA3">
      <w:pPr>
        <w:pStyle w:val="NoSpacing"/>
        <w:ind w:left="567" w:hanging="567"/>
        <w:jc w:val="right"/>
        <w:rPr>
          <w:rFonts w:asciiTheme="minorBidi" w:hAnsiTheme="minorBidi" w:cstheme="minorBidi"/>
          <w:b/>
          <w:i/>
          <w:color w:val="000000"/>
          <w:lang w:val="ru-RU"/>
        </w:rPr>
      </w:pPr>
      <w:r w:rsidRPr="003C3D2A">
        <w:rPr>
          <w:rFonts w:asciiTheme="minorBidi" w:hAnsiTheme="minorBidi" w:cstheme="minorBidi"/>
          <w:b/>
          <w:i/>
          <w:color w:val="000000"/>
          <w:lang w:val="ru-RU"/>
        </w:rPr>
        <w:t>Важность: Средняя</w:t>
      </w:r>
    </w:p>
    <w:p w14:paraId="37C68004" w14:textId="77777777" w:rsidR="00E47B14" w:rsidRPr="003C3D2A" w:rsidRDefault="00E47B14" w:rsidP="00BD467C">
      <w:pPr>
        <w:spacing w:after="0" w:line="240" w:lineRule="auto"/>
        <w:ind w:left="567" w:hanging="567"/>
        <w:jc w:val="both"/>
        <w:rPr>
          <w:lang w:val="ru-RU"/>
        </w:rPr>
      </w:pPr>
    </w:p>
    <w:p w14:paraId="0563BC7A" w14:textId="31801582" w:rsidR="004166BF" w:rsidRPr="003C3D2A" w:rsidRDefault="004166BF" w:rsidP="00BD467C">
      <w:pPr>
        <w:spacing w:after="0" w:line="240" w:lineRule="auto"/>
        <w:ind w:left="567" w:hanging="567"/>
        <w:jc w:val="both"/>
        <w:rPr>
          <w:rFonts w:eastAsia="Times New Roman" w:cs="Arial"/>
          <w:b/>
          <w:i/>
          <w:lang w:val="ru-RU" w:eastAsia="ru-RU"/>
        </w:rPr>
      </w:pPr>
      <w:r w:rsidRPr="003C3D2A">
        <w:rPr>
          <w:rFonts w:eastAsia="Times New Roman" w:cs="Arial"/>
          <w:b/>
          <w:i/>
          <w:lang w:val="ru-RU" w:eastAsia="ru-RU"/>
        </w:rPr>
        <w:t>2.4.</w:t>
      </w:r>
      <w:r w:rsidR="00F24A1B" w:rsidRPr="003C3D2A">
        <w:rPr>
          <w:rFonts w:eastAsia="Times New Roman" w:cs="Arial"/>
          <w:b/>
          <w:i/>
          <w:lang w:val="ru-RU" w:eastAsia="ru-RU"/>
        </w:rPr>
        <w:t>4</w:t>
      </w:r>
      <w:r w:rsidRPr="003C3D2A">
        <w:rPr>
          <w:rFonts w:eastAsia="Times New Roman" w:cs="Arial"/>
          <w:b/>
          <w:i/>
          <w:lang w:val="ru-RU" w:eastAsia="ru-RU"/>
        </w:rPr>
        <w:t xml:space="preserve"> </w:t>
      </w:r>
      <w:proofErr w:type="spellStart"/>
      <w:r w:rsidR="003C3D2A" w:rsidRPr="003C3D2A">
        <w:rPr>
          <w:rFonts w:eastAsia="Times New Roman" w:cs="Arial"/>
          <w:b/>
          <w:i/>
          <w:lang w:val="ru-RU" w:eastAsia="ru-RU"/>
        </w:rPr>
        <w:t>Перевыпас</w:t>
      </w:r>
      <w:proofErr w:type="spellEnd"/>
      <w:r w:rsidR="003C3D2A" w:rsidRPr="003C3D2A">
        <w:rPr>
          <w:rFonts w:eastAsia="Times New Roman" w:cs="Arial"/>
          <w:b/>
          <w:i/>
          <w:lang w:val="ru-RU" w:eastAsia="ru-RU"/>
        </w:rPr>
        <w:t xml:space="preserve"> и конкуренция с домашним скотом</w:t>
      </w:r>
    </w:p>
    <w:p w14:paraId="16463A63" w14:textId="169495B1" w:rsidR="004166BF" w:rsidRPr="003C3D2A" w:rsidRDefault="004166BF" w:rsidP="00BD467C">
      <w:pPr>
        <w:spacing w:after="0" w:line="240" w:lineRule="auto"/>
        <w:ind w:left="567" w:hanging="567"/>
        <w:jc w:val="both"/>
        <w:rPr>
          <w:lang w:val="ru-RU"/>
        </w:rPr>
      </w:pPr>
    </w:p>
    <w:p w14:paraId="5D3F5755" w14:textId="58C94196" w:rsidR="0066021C" w:rsidRPr="007A69AD" w:rsidRDefault="003C3D2A" w:rsidP="00BD467C">
      <w:pPr>
        <w:pStyle w:val="ListParagraph"/>
        <w:numPr>
          <w:ilvl w:val="0"/>
          <w:numId w:val="23"/>
        </w:numPr>
        <w:spacing w:after="0" w:line="240" w:lineRule="auto"/>
        <w:ind w:left="567" w:hanging="567"/>
        <w:jc w:val="both"/>
        <w:rPr>
          <w:lang w:val="ru-RU"/>
        </w:rPr>
      </w:pPr>
      <w:r w:rsidRPr="007A69AD">
        <w:rPr>
          <w:lang w:val="ru-RU"/>
        </w:rPr>
        <w:t xml:space="preserve">По всему ареалу архара чрезмерный выпас скота вызывает деградацию и, таким образом, может рассматриваться как ключевой фактор разрушения местообитаний. Общее количество скота в большинстве стран ареала архара, еще более увеличившееся в последние годы, продолжает вызывать конкуренцию за корма и значительную деградацию местообитаний. Занятие пастбищ скотоводами может вынудить архаров использовать неоптимальные места обитания, в частности, там, где имеет место браконьерство, а собаки скотоводов преследуют и убивают архаров. В горных районах скот пасется на летних пастбищах, которые являются важными зимними местами обитания </w:t>
      </w:r>
      <w:r w:rsidR="002660EB">
        <w:rPr>
          <w:lang w:val="ru-RU"/>
        </w:rPr>
        <w:t>архар</w:t>
      </w:r>
      <w:r w:rsidRPr="007A69AD">
        <w:rPr>
          <w:lang w:val="ru-RU"/>
        </w:rPr>
        <w:t>, и интенсивный выпас лишает их корма в этот критический сезон. Эта угроза иногда упускается из виду, когда продвигается рекультивация, казалось бы, малоиспользуемых отдаленных пастбищ, и часто поддерживается и финансируется в рамках международных проектов. Конкуренция с домашним скотом вызвана частично отсутствием дружественного природе планирования землепользования и плохими или отсутствующими правилами использования мест обитания архара для выпаса домашнего скота и других видов землепользования</w:t>
      </w:r>
      <w:r w:rsidR="00F01F5C" w:rsidRPr="007A69AD">
        <w:rPr>
          <w:lang w:val="ru-RU"/>
        </w:rPr>
        <w:t xml:space="preserve">. </w:t>
      </w:r>
    </w:p>
    <w:p w14:paraId="0C25F02C" w14:textId="267B72FF" w:rsidR="00F01F5C" w:rsidRPr="00F54AC7" w:rsidRDefault="00F01F5C" w:rsidP="00BD467C">
      <w:pPr>
        <w:spacing w:after="0" w:line="240" w:lineRule="auto"/>
        <w:ind w:left="567" w:hanging="567"/>
        <w:jc w:val="both"/>
        <w:rPr>
          <w:lang w:val="ru-RU"/>
        </w:rPr>
      </w:pPr>
    </w:p>
    <w:p w14:paraId="24F884B1" w14:textId="56DBC39D" w:rsidR="006E54D9" w:rsidRPr="005229D2" w:rsidRDefault="00AE1BA9" w:rsidP="00C504F9">
      <w:pPr>
        <w:pStyle w:val="ListParagraph"/>
        <w:numPr>
          <w:ilvl w:val="0"/>
          <w:numId w:val="23"/>
        </w:numPr>
        <w:spacing w:after="0" w:line="240" w:lineRule="auto"/>
        <w:ind w:left="567" w:hanging="567"/>
        <w:jc w:val="both"/>
        <w:rPr>
          <w:rFonts w:asciiTheme="minorBidi" w:hAnsiTheme="minorBidi"/>
          <w:b/>
          <w:i/>
          <w:color w:val="000000"/>
          <w:lang w:val="ru-RU"/>
        </w:rPr>
      </w:pPr>
      <w:r w:rsidRPr="005229D2">
        <w:rPr>
          <w:lang w:val="ru-RU"/>
        </w:rPr>
        <w:t xml:space="preserve">Сбор полукустарников и кустарников является сопутствующей проблемой, влияющей на кормовую базу как архаров, так и домашнего скота. На востоке Памира в Таджикистане полукустарник </w:t>
      </w:r>
      <w:proofErr w:type="spellStart"/>
      <w:r w:rsidRPr="005229D2">
        <w:rPr>
          <w:i/>
          <w:iCs/>
        </w:rPr>
        <w:t>Krascheninnikovia</w:t>
      </w:r>
      <w:proofErr w:type="spellEnd"/>
      <w:r w:rsidRPr="005229D2">
        <w:rPr>
          <w:i/>
          <w:iCs/>
          <w:lang w:val="ru-RU"/>
        </w:rPr>
        <w:t xml:space="preserve"> </w:t>
      </w:r>
      <w:proofErr w:type="spellStart"/>
      <w:r w:rsidRPr="005229D2">
        <w:rPr>
          <w:i/>
          <w:iCs/>
        </w:rPr>
        <w:t>ceratoides</w:t>
      </w:r>
      <w:proofErr w:type="spellEnd"/>
      <w:r w:rsidRPr="005229D2">
        <w:rPr>
          <w:lang w:val="ru-RU"/>
        </w:rPr>
        <w:t xml:space="preserve"> (</w:t>
      </w:r>
      <w:r w:rsidR="005229D2" w:rsidRPr="005229D2">
        <w:rPr>
          <w:lang w:val="ru-RU"/>
        </w:rPr>
        <w:t>терескен</w:t>
      </w:r>
      <w:r w:rsidRPr="005229D2">
        <w:rPr>
          <w:lang w:val="ru-RU"/>
        </w:rPr>
        <w:t xml:space="preserve">) используется в качестве топлива и был истощен на больших площадях в других частях ареала, где кустарники являются важной особенностью среды обитания, например, для </w:t>
      </w:r>
      <w:r w:rsidRPr="005229D2">
        <w:rPr>
          <w:i/>
          <w:iCs/>
        </w:rPr>
        <w:t>O</w:t>
      </w:r>
      <w:r w:rsidRPr="005229D2">
        <w:rPr>
          <w:i/>
          <w:iCs/>
          <w:lang w:val="ru-RU"/>
        </w:rPr>
        <w:t>.</w:t>
      </w:r>
      <w:proofErr w:type="gramStart"/>
      <w:r w:rsidRPr="005229D2">
        <w:rPr>
          <w:i/>
          <w:iCs/>
        </w:rPr>
        <w:t>a</w:t>
      </w:r>
      <w:r w:rsidRPr="005229D2">
        <w:rPr>
          <w:i/>
          <w:iCs/>
          <w:lang w:val="ru-RU"/>
        </w:rPr>
        <w:t>.</w:t>
      </w:r>
      <w:proofErr w:type="spellStart"/>
      <w:r w:rsidRPr="005229D2">
        <w:rPr>
          <w:i/>
          <w:iCs/>
        </w:rPr>
        <w:t>severtzovi</w:t>
      </w:r>
      <w:proofErr w:type="spellEnd"/>
      <w:proofErr w:type="gramEnd"/>
      <w:r w:rsidRPr="005229D2">
        <w:rPr>
          <w:lang w:val="ru-RU"/>
        </w:rPr>
        <w:t xml:space="preserve">, также сбор других кустарников (миндаль </w:t>
      </w:r>
      <w:r w:rsidRPr="005229D2">
        <w:rPr>
          <w:i/>
          <w:iCs/>
        </w:rPr>
        <w:t>Amygdalus</w:t>
      </w:r>
      <w:r w:rsidRPr="005229D2">
        <w:rPr>
          <w:i/>
          <w:iCs/>
          <w:lang w:val="ru-RU"/>
        </w:rPr>
        <w:t xml:space="preserve"> </w:t>
      </w:r>
      <w:r w:rsidRPr="005229D2">
        <w:rPr>
          <w:i/>
          <w:iCs/>
        </w:rPr>
        <w:t>spec</w:t>
      </w:r>
      <w:r w:rsidRPr="005229D2">
        <w:rPr>
          <w:i/>
          <w:iCs/>
          <w:lang w:val="ru-RU"/>
        </w:rPr>
        <w:t>.</w:t>
      </w:r>
      <w:r w:rsidRPr="005229D2">
        <w:rPr>
          <w:lang w:val="ru-RU"/>
        </w:rPr>
        <w:t xml:space="preserve"> и другие) для топлива или ограждения способствует деградации среды обитания.</w:t>
      </w:r>
      <w:r w:rsidRPr="005229D2">
        <w:rPr>
          <w:lang w:val="ru-RU"/>
        </w:rPr>
        <w:t xml:space="preserve"> </w:t>
      </w:r>
    </w:p>
    <w:p w14:paraId="4F1C8485" w14:textId="58753ED6" w:rsidR="00F01F5C" w:rsidRPr="00F54AC7" w:rsidRDefault="00F54AC7" w:rsidP="006E54D9">
      <w:pPr>
        <w:pStyle w:val="NoSpacing"/>
        <w:ind w:left="567" w:hanging="567"/>
        <w:jc w:val="right"/>
        <w:rPr>
          <w:rFonts w:asciiTheme="minorBidi" w:hAnsiTheme="minorBidi" w:cstheme="minorBidi"/>
          <w:b/>
          <w:i/>
          <w:color w:val="000000"/>
          <w:lang w:val="ru-RU"/>
        </w:rPr>
      </w:pPr>
      <w:r w:rsidRPr="00F54AC7">
        <w:rPr>
          <w:rFonts w:asciiTheme="minorBidi" w:hAnsiTheme="minorBidi" w:cstheme="minorBidi"/>
          <w:b/>
          <w:i/>
          <w:color w:val="000000"/>
          <w:lang w:val="ru-RU"/>
        </w:rPr>
        <w:t>Важность: Критическая</w:t>
      </w:r>
    </w:p>
    <w:p w14:paraId="0AB0D9EC" w14:textId="77777777" w:rsidR="00F01F5C" w:rsidRPr="00F54AC7" w:rsidRDefault="00F01F5C" w:rsidP="00BD467C">
      <w:pPr>
        <w:spacing w:after="0" w:line="240" w:lineRule="auto"/>
        <w:ind w:left="567" w:hanging="567"/>
        <w:jc w:val="both"/>
        <w:rPr>
          <w:lang w:val="ru-RU"/>
        </w:rPr>
      </w:pPr>
    </w:p>
    <w:p w14:paraId="7F7F8567" w14:textId="6B251E6B" w:rsidR="004166BF" w:rsidRPr="00F54AC7" w:rsidRDefault="004166BF" w:rsidP="00BD467C">
      <w:pPr>
        <w:keepNext/>
        <w:spacing w:after="0" w:line="240" w:lineRule="auto"/>
        <w:ind w:left="567" w:hanging="567"/>
        <w:jc w:val="both"/>
        <w:rPr>
          <w:b/>
          <w:i/>
          <w:lang w:val="ru-RU"/>
        </w:rPr>
      </w:pPr>
      <w:r w:rsidRPr="00F54AC7">
        <w:rPr>
          <w:b/>
          <w:i/>
          <w:lang w:val="ru-RU"/>
        </w:rPr>
        <w:t>2.4.</w:t>
      </w:r>
      <w:r w:rsidR="00F24A1B" w:rsidRPr="00F54AC7">
        <w:rPr>
          <w:b/>
          <w:i/>
          <w:lang w:val="ru-RU"/>
        </w:rPr>
        <w:t>5</w:t>
      </w:r>
      <w:r w:rsidRPr="00F54AC7">
        <w:rPr>
          <w:b/>
          <w:i/>
          <w:lang w:val="ru-RU"/>
        </w:rPr>
        <w:t xml:space="preserve"> </w:t>
      </w:r>
      <w:r w:rsidR="00F54AC7" w:rsidRPr="00F54AC7">
        <w:rPr>
          <w:b/>
          <w:i/>
          <w:lang w:val="ru-RU"/>
        </w:rPr>
        <w:t>Горнодобывающая промышленность и другие виды промышленного развития</w:t>
      </w:r>
    </w:p>
    <w:p w14:paraId="3BA848CD" w14:textId="7851155C" w:rsidR="004166BF" w:rsidRPr="00F54AC7" w:rsidRDefault="004166BF" w:rsidP="00BD467C">
      <w:pPr>
        <w:keepNext/>
        <w:spacing w:after="0" w:line="240" w:lineRule="auto"/>
        <w:ind w:left="567" w:hanging="567"/>
        <w:jc w:val="both"/>
        <w:rPr>
          <w:lang w:val="ru-RU"/>
        </w:rPr>
      </w:pPr>
    </w:p>
    <w:p w14:paraId="3AA82CDE" w14:textId="3E60084D" w:rsidR="00F54AC7" w:rsidRPr="00DC6B1E" w:rsidRDefault="00F54AC7" w:rsidP="00BD467C">
      <w:pPr>
        <w:pStyle w:val="ListParagraph"/>
        <w:numPr>
          <w:ilvl w:val="0"/>
          <w:numId w:val="23"/>
        </w:numPr>
        <w:spacing w:after="0" w:line="240" w:lineRule="auto"/>
        <w:ind w:left="567" w:hanging="567"/>
        <w:jc w:val="both"/>
        <w:rPr>
          <w:lang w:val="ru-RU"/>
        </w:rPr>
      </w:pPr>
      <w:r w:rsidRPr="00DC6B1E">
        <w:rPr>
          <w:lang w:val="ru-RU"/>
        </w:rPr>
        <w:t xml:space="preserve">В некоторых частях ареала архара растет добыча полезных ископаемых и других видов ресурсов. Разрушение среды обитания может быть чрезвычайно сильным в местах добычи, но эти места часто занимают ограниченную площадь, и в настоящее время затронута лишь очень небольшая часть нынешнего глобального ареала архара, хотя она может быстро расшириться. Гидроэнергетические проекты, установка ветряных электростанций и развитие туризма быстро растут, особенно в высокогорных районах. Связанный с вышесказанным серьезный фактор – быстрый рост человеческого населения в связи с новыми возможностями предоставления рабочих мест. Этот фактор может привести к усилению нарушающих режимов за счет браконьерства и </w:t>
      </w:r>
      <w:proofErr w:type="spellStart"/>
      <w:r w:rsidRPr="00DC6B1E">
        <w:rPr>
          <w:lang w:val="ru-RU"/>
        </w:rPr>
        <w:t>перевыпаса</w:t>
      </w:r>
      <w:proofErr w:type="spellEnd"/>
      <w:r w:rsidRPr="00DC6B1E">
        <w:rPr>
          <w:lang w:val="ru-RU"/>
        </w:rPr>
        <w:t xml:space="preserve"> (во многих случаях чабаны перемещаются в районы рудников в поисках работы, в то время как оставшаяся часть семьи продолжает пасти скот для поддержания определенного уровня доходов и/или продолжения семейных традиций). Строительство дорог, связанное с развитием крупномасштабной инфраструктуры, также может облегчить браконьерам доступ в отдаленные районы.</w:t>
      </w:r>
    </w:p>
    <w:p w14:paraId="2E8B5076" w14:textId="77777777" w:rsidR="00D1521E" w:rsidRPr="00F54AC7" w:rsidRDefault="00D1521E" w:rsidP="00BD467C">
      <w:pPr>
        <w:spacing w:after="0" w:line="240" w:lineRule="auto"/>
        <w:ind w:left="567" w:hanging="567"/>
        <w:jc w:val="both"/>
        <w:rPr>
          <w:lang w:val="ru-RU"/>
        </w:rPr>
      </w:pPr>
    </w:p>
    <w:p w14:paraId="3541AEFD" w14:textId="76C16720" w:rsidR="00B8034B" w:rsidRDefault="00F54AC7" w:rsidP="00BD467C">
      <w:pPr>
        <w:pStyle w:val="ListParagraph"/>
        <w:numPr>
          <w:ilvl w:val="0"/>
          <w:numId w:val="23"/>
        </w:numPr>
        <w:spacing w:after="0" w:line="240" w:lineRule="auto"/>
        <w:ind w:left="567" w:hanging="567"/>
        <w:jc w:val="both"/>
        <w:rPr>
          <w:lang w:val="ru-RU"/>
        </w:rPr>
      </w:pPr>
      <w:r w:rsidRPr="00DC6B1E">
        <w:rPr>
          <w:lang w:val="ru-RU"/>
        </w:rPr>
        <w:t xml:space="preserve">В Монголии ведется крупномасштабная добыча полезных ископаемых, а на Тянь-Шане в Кыргызстане добывают золото. В Узбекистане развитие ветроэнергетики и горнодобывающей промышленности происходит в </w:t>
      </w:r>
      <w:proofErr w:type="spellStart"/>
      <w:r w:rsidRPr="00DC6B1E">
        <w:rPr>
          <w:lang w:val="ru-RU"/>
        </w:rPr>
        <w:t>Тамдытау</w:t>
      </w:r>
      <w:proofErr w:type="spellEnd"/>
      <w:r w:rsidRPr="00DC6B1E">
        <w:rPr>
          <w:lang w:val="ru-RU"/>
        </w:rPr>
        <w:t xml:space="preserve">, на территории ареала небольшой реликтовой популяции </w:t>
      </w:r>
      <w:r w:rsidRPr="00DC6B1E">
        <w:rPr>
          <w:i/>
        </w:rPr>
        <w:t>O</w:t>
      </w:r>
      <w:r w:rsidRPr="00DC6B1E">
        <w:rPr>
          <w:i/>
          <w:lang w:val="ru-RU"/>
        </w:rPr>
        <w:t>.</w:t>
      </w:r>
      <w:proofErr w:type="gramStart"/>
      <w:r w:rsidRPr="00DC6B1E">
        <w:rPr>
          <w:i/>
        </w:rPr>
        <w:t>a</w:t>
      </w:r>
      <w:r w:rsidRPr="00DC6B1E">
        <w:rPr>
          <w:i/>
          <w:lang w:val="ru-RU"/>
        </w:rPr>
        <w:t>.</w:t>
      </w:r>
      <w:proofErr w:type="spellStart"/>
      <w:r w:rsidRPr="00DC6B1E">
        <w:rPr>
          <w:i/>
        </w:rPr>
        <w:t>severtzovi</w:t>
      </w:r>
      <w:proofErr w:type="spellEnd"/>
      <w:proofErr w:type="gramEnd"/>
      <w:r w:rsidRPr="00DC6B1E">
        <w:rPr>
          <w:lang w:val="ru-RU"/>
        </w:rPr>
        <w:t xml:space="preserve">. В настоящее время эти разработки ведутся не совсем вблизи известных мест обитания архаров. Однако и на самой промышленной площадке возможно предыдущее или фактическое присутствие архаров, так как среда обитания подходящая, и были найдены экскременты, похожие на экскременты архаров. (М. </w:t>
      </w:r>
      <w:proofErr w:type="spellStart"/>
      <w:r w:rsidRPr="00DC6B1E">
        <w:rPr>
          <w:lang w:val="ru-RU"/>
        </w:rPr>
        <w:t>Грицына</w:t>
      </w:r>
      <w:proofErr w:type="spellEnd"/>
      <w:r w:rsidRPr="00DC6B1E">
        <w:rPr>
          <w:lang w:val="ru-RU"/>
        </w:rPr>
        <w:t xml:space="preserve">, </w:t>
      </w:r>
      <w:proofErr w:type="spellStart"/>
      <w:r>
        <w:t>pers</w:t>
      </w:r>
      <w:proofErr w:type="spellEnd"/>
      <w:r w:rsidRPr="00DC6B1E">
        <w:rPr>
          <w:lang w:val="ru-RU"/>
        </w:rPr>
        <w:t xml:space="preserve">. </w:t>
      </w:r>
      <w:r>
        <w:t>com</w:t>
      </w:r>
      <w:r w:rsidRPr="00DC6B1E">
        <w:rPr>
          <w:lang w:val="ru-RU"/>
        </w:rPr>
        <w:t>. 2024). Для сохранения архара, его местообитаний и нескольких видов птиц, находящихся под угрозой исчезновения, планировалось создать новую охраняемую территорию, но планы были отклонены правительством из-за приоритета промышленного развития. Нет информации о том, в какой степени вопросы охраны природы должным образом определены в оценках воздействия на окружающую среду и адекватно решены с помощью эффективных мер по смягчению последствий и компенсации.</w:t>
      </w:r>
    </w:p>
    <w:p w14:paraId="66C27CB1" w14:textId="77777777" w:rsidR="005229D2" w:rsidRPr="00DC6B1E" w:rsidRDefault="005229D2" w:rsidP="005229D2">
      <w:pPr>
        <w:pStyle w:val="ListParagraph"/>
        <w:spacing w:after="0" w:line="240" w:lineRule="auto"/>
        <w:ind w:left="567"/>
        <w:jc w:val="both"/>
        <w:rPr>
          <w:lang w:val="ru-RU"/>
        </w:rPr>
      </w:pPr>
    </w:p>
    <w:p w14:paraId="627813A2" w14:textId="4C799B1A" w:rsidR="00F24A1B" w:rsidRPr="00F45CFF" w:rsidRDefault="00F54AC7" w:rsidP="00445AED">
      <w:pPr>
        <w:pStyle w:val="NoSpacing"/>
        <w:ind w:left="142"/>
        <w:jc w:val="right"/>
        <w:rPr>
          <w:rFonts w:ascii="Arial" w:hAnsi="Arial" w:cs="Arial"/>
          <w:b/>
          <w:i/>
          <w:color w:val="000000"/>
          <w:lang w:val="ru-RU"/>
        </w:rPr>
      </w:pPr>
      <w:r w:rsidRPr="00F45CFF">
        <w:rPr>
          <w:rFonts w:ascii="Arial" w:hAnsi="Arial" w:cs="Arial"/>
          <w:b/>
          <w:i/>
          <w:color w:val="000000"/>
          <w:lang w:val="ru-RU"/>
        </w:rPr>
        <w:t>Важность: Локальная</w:t>
      </w:r>
    </w:p>
    <w:p w14:paraId="3F0F33DB" w14:textId="77777777" w:rsidR="00B8034B" w:rsidRPr="00F54AC7" w:rsidRDefault="00B8034B" w:rsidP="00582146">
      <w:pPr>
        <w:spacing w:after="0" w:line="240" w:lineRule="auto"/>
        <w:ind w:left="142"/>
        <w:rPr>
          <w:lang w:val="ru-RU"/>
        </w:rPr>
      </w:pPr>
    </w:p>
    <w:p w14:paraId="17726894" w14:textId="41099713" w:rsidR="004166BF" w:rsidRPr="00F54AC7" w:rsidRDefault="004166BF" w:rsidP="005229D2">
      <w:pPr>
        <w:spacing w:after="0" w:line="240" w:lineRule="auto"/>
        <w:ind w:left="567" w:hanging="567"/>
        <w:jc w:val="both"/>
        <w:rPr>
          <w:b/>
          <w:i/>
          <w:lang w:val="ru-RU"/>
        </w:rPr>
      </w:pPr>
      <w:r w:rsidRPr="00F54AC7">
        <w:rPr>
          <w:b/>
          <w:i/>
          <w:lang w:val="ru-RU"/>
        </w:rPr>
        <w:t>2.4.</w:t>
      </w:r>
      <w:r w:rsidR="00F24A1B" w:rsidRPr="00F54AC7">
        <w:rPr>
          <w:b/>
          <w:i/>
          <w:lang w:val="ru-RU"/>
        </w:rPr>
        <w:t>6</w:t>
      </w:r>
      <w:r w:rsidRPr="00F54AC7">
        <w:rPr>
          <w:b/>
          <w:i/>
          <w:lang w:val="ru-RU"/>
        </w:rPr>
        <w:t xml:space="preserve"> </w:t>
      </w:r>
      <w:r w:rsidR="00F54AC7" w:rsidRPr="00F54AC7">
        <w:rPr>
          <w:b/>
          <w:i/>
          <w:lang w:val="ru-RU"/>
        </w:rPr>
        <w:t>Ограждения и линейные барьеры</w:t>
      </w:r>
    </w:p>
    <w:p w14:paraId="1EFC7C15" w14:textId="2A5DEAB1" w:rsidR="004166BF" w:rsidRPr="00F54AC7" w:rsidRDefault="004166BF" w:rsidP="005229D2">
      <w:pPr>
        <w:spacing w:after="0" w:line="240" w:lineRule="auto"/>
        <w:ind w:left="567" w:hanging="567"/>
        <w:jc w:val="both"/>
        <w:rPr>
          <w:lang w:val="ru-RU"/>
        </w:rPr>
      </w:pPr>
    </w:p>
    <w:p w14:paraId="4BEE18C9" w14:textId="1E93A372" w:rsidR="00B06E9C" w:rsidRPr="00DC6B1E" w:rsidRDefault="00F54AC7" w:rsidP="005229D2">
      <w:pPr>
        <w:pStyle w:val="ListParagraph"/>
        <w:numPr>
          <w:ilvl w:val="0"/>
          <w:numId w:val="23"/>
        </w:numPr>
        <w:spacing w:after="0" w:line="240" w:lineRule="auto"/>
        <w:ind w:left="567" w:hanging="567"/>
        <w:jc w:val="both"/>
        <w:rPr>
          <w:lang w:val="ru-RU"/>
        </w:rPr>
      </w:pPr>
      <w:r w:rsidRPr="00DC6B1E">
        <w:rPr>
          <w:lang w:val="ru-RU"/>
        </w:rPr>
        <w:t>Заборы в основном связаны с международными границами, но также ограждение отдельных пастбищных угодий и линейная инфраструктура представляют собой проблемы, которые влияют на передвижение и использование ареала архарами. Кроме того, ограждения могут приводить к прямой гибели, когда архары получают травмы или запутываются.</w:t>
      </w:r>
    </w:p>
    <w:p w14:paraId="5C3C8179" w14:textId="77777777" w:rsidR="00F54AC7" w:rsidRPr="00F54AC7" w:rsidRDefault="00F54AC7" w:rsidP="005229D2">
      <w:pPr>
        <w:spacing w:after="0" w:line="240" w:lineRule="auto"/>
        <w:ind w:left="567" w:hanging="567"/>
        <w:jc w:val="both"/>
        <w:rPr>
          <w:lang w:val="ru-RU"/>
        </w:rPr>
      </w:pPr>
    </w:p>
    <w:p w14:paraId="2FEF6AB2" w14:textId="7F795AC5" w:rsidR="00F54AC7" w:rsidRPr="00DC6B1E" w:rsidRDefault="00F54AC7" w:rsidP="005229D2">
      <w:pPr>
        <w:pStyle w:val="ListParagraph"/>
        <w:numPr>
          <w:ilvl w:val="0"/>
          <w:numId w:val="23"/>
        </w:numPr>
        <w:spacing w:after="0" w:line="240" w:lineRule="auto"/>
        <w:ind w:left="567" w:hanging="567"/>
        <w:jc w:val="both"/>
        <w:rPr>
          <w:lang w:val="ru-RU"/>
        </w:rPr>
      </w:pPr>
      <w:r w:rsidRPr="00DC6B1E">
        <w:rPr>
          <w:lang w:val="ru-RU"/>
        </w:rPr>
        <w:t xml:space="preserve">В некоторых частях ареала архара пограничные ограждения устанавливаются только одной страной, в других - обеими странами, так что участки с двойным ограждением оказываются изолированными от соседних мест обитания. Заборы советского времени вдоль границ Кыргызстана с Китаем, Таджикистана с Китаем и Афганистана с Китаем пришли в негодность после распада Советского Союза, что позволило </w:t>
      </w:r>
      <w:r w:rsidR="002660EB">
        <w:rPr>
          <w:lang w:val="ru-RU"/>
        </w:rPr>
        <w:t>архар</w:t>
      </w:r>
      <w:r w:rsidRPr="00DC6B1E">
        <w:rPr>
          <w:lang w:val="ru-RU"/>
        </w:rPr>
        <w:t xml:space="preserve"> пересекать границу. Однако в последние годы на некоторых из этих и других участков Китаем были возведены новые заборы. В горном массиве Тарбагатай забор советского времени поддерживается Казахстаном, а Китай возвел второй забор. Другие заборы были построены между Узбекистаном и Таджикистаном и между Монголией и Россией. Предполагается, что предлагаемая </w:t>
      </w:r>
      <w:r w:rsidRPr="00DC6B1E">
        <w:rPr>
          <w:lang w:val="ru-RU"/>
        </w:rPr>
        <w:lastRenderedPageBreak/>
        <w:t xml:space="preserve">железная дорога Китай-Кыргызстан-Узбекистан пересечет места обитания архара в Китае и Кыргызстане. </w:t>
      </w:r>
    </w:p>
    <w:p w14:paraId="3155ABAB" w14:textId="77777777" w:rsidR="00F54AC7" w:rsidRDefault="00F54AC7" w:rsidP="005229D2">
      <w:pPr>
        <w:spacing w:after="0" w:line="240" w:lineRule="auto"/>
        <w:ind w:left="567" w:hanging="567"/>
        <w:jc w:val="both"/>
        <w:rPr>
          <w:lang w:val="ru-RU"/>
        </w:rPr>
      </w:pPr>
    </w:p>
    <w:p w14:paraId="60E7393D" w14:textId="53D1EFF5" w:rsidR="00F54AC7" w:rsidRDefault="00F54AC7" w:rsidP="005229D2">
      <w:pPr>
        <w:pStyle w:val="ListParagraph"/>
        <w:numPr>
          <w:ilvl w:val="0"/>
          <w:numId w:val="23"/>
        </w:numPr>
        <w:spacing w:after="0" w:line="240" w:lineRule="auto"/>
        <w:ind w:left="567" w:hanging="567"/>
        <w:jc w:val="both"/>
        <w:rPr>
          <w:lang w:val="ru-RU"/>
        </w:rPr>
      </w:pPr>
      <w:r>
        <w:t>Zhuo</w:t>
      </w:r>
      <w:r w:rsidRPr="00FF6E38">
        <w:rPr>
          <w:lang w:val="ru-RU"/>
        </w:rPr>
        <w:t xml:space="preserve"> </w:t>
      </w:r>
      <w:r>
        <w:t>et</w:t>
      </w:r>
      <w:r w:rsidRPr="00FF6E38">
        <w:rPr>
          <w:lang w:val="ru-RU"/>
        </w:rPr>
        <w:t xml:space="preserve"> </w:t>
      </w:r>
      <w:r>
        <w:t>al</w:t>
      </w:r>
      <w:r w:rsidRPr="00FF6E38">
        <w:rPr>
          <w:lang w:val="ru-RU"/>
        </w:rPr>
        <w:t xml:space="preserve">. (2024) смоделировали подходящие места обитания и экологические коридоры </w:t>
      </w:r>
      <w:r>
        <w:t>O</w:t>
      </w:r>
      <w:r w:rsidRPr="00FF6E38">
        <w:rPr>
          <w:lang w:val="ru-RU"/>
        </w:rPr>
        <w:t>.</w:t>
      </w:r>
      <w:proofErr w:type="gramStart"/>
      <w:r>
        <w:t>a</w:t>
      </w:r>
      <w:r w:rsidRPr="00FF6E38">
        <w:rPr>
          <w:lang w:val="ru-RU"/>
        </w:rPr>
        <w:t>.</w:t>
      </w:r>
      <w:proofErr w:type="spellStart"/>
      <w:r>
        <w:t>polii</w:t>
      </w:r>
      <w:proofErr w:type="spellEnd"/>
      <w:proofErr w:type="gramEnd"/>
      <w:r w:rsidRPr="00FF6E38">
        <w:rPr>
          <w:lang w:val="ru-RU"/>
        </w:rPr>
        <w:t xml:space="preserve">, смоделировали влияние пограничных заборов на потенциальную трансграничную миграцию и обнаружили сильное негативное влияние. Атлас миграции и инфраструктуры </w:t>
      </w:r>
      <w:r>
        <w:t>CAMI</w:t>
      </w:r>
      <w:r w:rsidRPr="00FF6E38">
        <w:rPr>
          <w:lang w:val="ru-RU"/>
        </w:rPr>
        <w:t xml:space="preserve"> (</w:t>
      </w:r>
      <w:r>
        <w:t>CMS</w:t>
      </w:r>
      <w:r w:rsidRPr="00FF6E38">
        <w:rPr>
          <w:lang w:val="ru-RU"/>
        </w:rPr>
        <w:t>, 2019) указывает на конфликтные зоны, связанные с пограничными заборами, автомобильными и железными дорогами на территории ареала архара, и нуждается в обновлении, чтобы отразить новые обстоятельства.</w:t>
      </w:r>
    </w:p>
    <w:p w14:paraId="6C221E1B" w14:textId="77777777" w:rsidR="005229D2" w:rsidRPr="00FF6E38" w:rsidRDefault="005229D2" w:rsidP="005229D2">
      <w:pPr>
        <w:pStyle w:val="ListParagraph"/>
        <w:spacing w:after="0" w:line="240" w:lineRule="auto"/>
        <w:ind w:left="567"/>
        <w:jc w:val="both"/>
        <w:rPr>
          <w:lang w:val="ru-RU"/>
        </w:rPr>
      </w:pPr>
    </w:p>
    <w:p w14:paraId="7C0912AF" w14:textId="115719F0" w:rsidR="00102CF1" w:rsidRPr="00F45CFF" w:rsidRDefault="00F54AC7" w:rsidP="00F45CFF">
      <w:pPr>
        <w:pStyle w:val="NoSpacing"/>
        <w:ind w:left="142"/>
        <w:jc w:val="right"/>
        <w:rPr>
          <w:rFonts w:ascii="Arial" w:hAnsi="Arial" w:cs="Arial"/>
          <w:b/>
          <w:i/>
          <w:color w:val="000000"/>
          <w:lang w:val="ru-RU"/>
        </w:rPr>
      </w:pPr>
      <w:r w:rsidRPr="00F45CFF">
        <w:rPr>
          <w:rFonts w:ascii="Arial" w:hAnsi="Arial" w:cs="Arial"/>
          <w:b/>
          <w:i/>
          <w:color w:val="000000"/>
          <w:lang w:val="ru-RU"/>
        </w:rPr>
        <w:t>Важность: Локальная</w:t>
      </w:r>
    </w:p>
    <w:p w14:paraId="6247E1EF" w14:textId="77777777" w:rsidR="00F7577D" w:rsidRPr="00F54AC7" w:rsidRDefault="00F7577D" w:rsidP="00582146">
      <w:pPr>
        <w:spacing w:after="0" w:line="240" w:lineRule="auto"/>
        <w:ind w:left="142"/>
        <w:rPr>
          <w:lang w:val="ru-RU"/>
        </w:rPr>
      </w:pPr>
    </w:p>
    <w:p w14:paraId="72E87F65" w14:textId="5C4B97D8" w:rsidR="00F22FF2" w:rsidRPr="00F54AC7" w:rsidRDefault="00F22FF2" w:rsidP="005229D2">
      <w:pPr>
        <w:keepNext/>
        <w:spacing w:after="0" w:line="240" w:lineRule="auto"/>
        <w:ind w:left="567" w:hanging="567"/>
        <w:jc w:val="both"/>
        <w:rPr>
          <w:b/>
          <w:i/>
          <w:lang w:val="ru-RU"/>
        </w:rPr>
      </w:pPr>
      <w:r w:rsidRPr="00F54AC7">
        <w:rPr>
          <w:b/>
          <w:i/>
          <w:lang w:val="ru-RU"/>
        </w:rPr>
        <w:t>2.4.</w:t>
      </w:r>
      <w:r w:rsidR="00507806" w:rsidRPr="00F54AC7">
        <w:rPr>
          <w:b/>
          <w:i/>
          <w:lang w:val="ru-RU"/>
        </w:rPr>
        <w:t>7</w:t>
      </w:r>
      <w:r w:rsidRPr="00F54AC7">
        <w:rPr>
          <w:b/>
          <w:i/>
          <w:lang w:val="ru-RU"/>
        </w:rPr>
        <w:t xml:space="preserve"> </w:t>
      </w:r>
      <w:r w:rsidR="00F54AC7" w:rsidRPr="00F54AC7">
        <w:rPr>
          <w:b/>
          <w:i/>
          <w:lang w:val="ru-RU"/>
        </w:rPr>
        <w:t>Изменение климата</w:t>
      </w:r>
    </w:p>
    <w:p w14:paraId="5C6C2A18" w14:textId="6517534B" w:rsidR="00F22FF2" w:rsidRPr="00F54AC7" w:rsidRDefault="00F22FF2" w:rsidP="005229D2">
      <w:pPr>
        <w:keepNext/>
        <w:spacing w:after="0" w:line="240" w:lineRule="auto"/>
        <w:ind w:left="567" w:hanging="567"/>
        <w:jc w:val="both"/>
        <w:rPr>
          <w:lang w:val="ru-RU"/>
        </w:rPr>
      </w:pPr>
    </w:p>
    <w:p w14:paraId="0053EFAE" w14:textId="5F71D74A" w:rsidR="00F54AC7" w:rsidRPr="00FF6E38" w:rsidRDefault="00F54AC7" w:rsidP="005229D2">
      <w:pPr>
        <w:pStyle w:val="ListParagraph"/>
        <w:numPr>
          <w:ilvl w:val="0"/>
          <w:numId w:val="23"/>
        </w:numPr>
        <w:spacing w:after="0" w:line="240" w:lineRule="auto"/>
        <w:ind w:left="567" w:hanging="567"/>
        <w:jc w:val="both"/>
        <w:rPr>
          <w:lang w:val="ru-RU"/>
        </w:rPr>
      </w:pPr>
      <w:r w:rsidRPr="00FF6E38">
        <w:rPr>
          <w:lang w:val="ru-RU"/>
        </w:rPr>
        <w:t>Изменение климата влияет на температурный режим и количество осадков на территории ареала архара. Уже наблюдается повышение температурных показателей, а прогнозы изменения климата указывают на дальнейшую тенденцию к потеплению. Региональные временные ряды годовых осадков демонстрируют большую межгодовую изменчивость и слабую тенденцию к увлажнению. Прогноз осадков менее ясен, однако отмечается тенденция к увеличению осадков зимой, особенно во второй половине текущего столетия. Наряду со средней температурой прогнозируется также усиление экстремальных тепловых условий. Годовые суммы интенсивных осадков также увеличатся к концу столетия. Ожидается значительное сокращение снежного покрова (</w:t>
      </w:r>
      <w:r>
        <w:t>EURAC</w:t>
      </w:r>
      <w:r w:rsidRPr="00FF6E38">
        <w:rPr>
          <w:lang w:val="ru-RU"/>
        </w:rPr>
        <w:t>, 2022). Ожидается, что изменение климата на территории ареала архара вызовет повышение температуры, сдвиг в сторону большей засушливости годового водного баланса, изменение сезонного режима осадков, уменьшение доли снега в годовом количестве осадков и высокую межгодовую изменчивость температуры, количества и характера осадков.</w:t>
      </w:r>
    </w:p>
    <w:p w14:paraId="5154193E" w14:textId="2F4D7271" w:rsidR="0032174A" w:rsidRPr="00F54AC7" w:rsidRDefault="0032174A" w:rsidP="005229D2">
      <w:pPr>
        <w:spacing w:after="0" w:line="240" w:lineRule="auto"/>
        <w:ind w:left="567" w:hanging="567"/>
        <w:jc w:val="both"/>
        <w:rPr>
          <w:lang w:val="ru-RU"/>
        </w:rPr>
      </w:pPr>
    </w:p>
    <w:p w14:paraId="534B1E58" w14:textId="6C8D87A3" w:rsidR="0032174A" w:rsidRPr="00FF6E38" w:rsidRDefault="00F54AC7" w:rsidP="005229D2">
      <w:pPr>
        <w:pStyle w:val="ListParagraph"/>
        <w:numPr>
          <w:ilvl w:val="0"/>
          <w:numId w:val="23"/>
        </w:numPr>
        <w:spacing w:after="0" w:line="240" w:lineRule="auto"/>
        <w:ind w:left="567" w:hanging="567"/>
        <w:jc w:val="both"/>
        <w:rPr>
          <w:lang w:val="ru-RU"/>
        </w:rPr>
      </w:pPr>
      <w:r w:rsidRPr="00FF6E38">
        <w:rPr>
          <w:lang w:val="ru-RU"/>
        </w:rPr>
        <w:t xml:space="preserve">Изменение климата может вызвать тепловой стресс летом и во время гона осенью, но уменьшение снежного покрова зимой может оказать непосредственное положительное влияние на их выживание. У них умеренные, но регулярные потребности в пресной воде, удовлетворение которых может пострадать во время продолжительных засух при прогнозируемом изменении климата. Более значительное воздействие изменения климата на архаров окажут путем изменения их местообитаний и кормовой базы. Архары обитают в основном в районах с высокой изменчивостью кормовой базы и доступа к ней в зависимости от сезонных колебаний погодных условий. Таким образом, изменение климата может повлиять на доступность и качество кормовых растений из-за вероятного увеличения засушливости и изменения фенологии, а также увеличения частоты нетипичных сезонных условий, таких как бесснежные зимы, летние засухи или экстремальные осадки. Такие изменения также повлияют на землепользование человека и структуру выпаса скота, что может оказать косвенное воздействие на архару </w:t>
      </w:r>
      <w:r w:rsidR="0032174A" w:rsidRPr="00FF6E38">
        <w:rPr>
          <w:lang w:val="ru-RU"/>
        </w:rPr>
        <w:t>(</w:t>
      </w:r>
      <w:r w:rsidR="0032174A">
        <w:t>CAMCA</w:t>
      </w:r>
      <w:r w:rsidR="0032174A" w:rsidRPr="00FF6E38">
        <w:rPr>
          <w:lang w:val="ru-RU"/>
        </w:rPr>
        <w:t>, 2023)</w:t>
      </w:r>
      <w:r w:rsidR="00545876" w:rsidRPr="00FF6E38">
        <w:rPr>
          <w:lang w:val="ru-RU"/>
        </w:rPr>
        <w:t>.</w:t>
      </w:r>
    </w:p>
    <w:p w14:paraId="5FDF8311" w14:textId="46244740" w:rsidR="00F51D33" w:rsidRPr="00F54AC7" w:rsidRDefault="00F51D33" w:rsidP="005229D2">
      <w:pPr>
        <w:spacing w:after="0" w:line="240" w:lineRule="auto"/>
        <w:ind w:left="567" w:hanging="567"/>
        <w:jc w:val="both"/>
        <w:rPr>
          <w:lang w:val="ru-RU"/>
        </w:rPr>
      </w:pPr>
    </w:p>
    <w:p w14:paraId="24B87E1B" w14:textId="770D1CEE" w:rsidR="00DE7963" w:rsidRPr="00FF6E38" w:rsidRDefault="00DE7963" w:rsidP="005229D2">
      <w:pPr>
        <w:pStyle w:val="ListParagraph"/>
        <w:numPr>
          <w:ilvl w:val="0"/>
          <w:numId w:val="23"/>
        </w:numPr>
        <w:spacing w:after="0" w:line="240" w:lineRule="auto"/>
        <w:ind w:left="567" w:hanging="567"/>
        <w:jc w:val="both"/>
        <w:rPr>
          <w:lang w:val="ru-RU"/>
        </w:rPr>
      </w:pPr>
      <w:r>
        <w:t>Salas</w:t>
      </w:r>
      <w:r w:rsidRPr="00FF6E38">
        <w:rPr>
          <w:lang w:val="ru-RU"/>
        </w:rPr>
        <w:t xml:space="preserve"> </w:t>
      </w:r>
      <w:r>
        <w:t>et</w:t>
      </w:r>
      <w:r w:rsidRPr="00FF6E38">
        <w:rPr>
          <w:lang w:val="ru-RU"/>
        </w:rPr>
        <w:t xml:space="preserve"> </w:t>
      </w:r>
      <w:r>
        <w:t>al</w:t>
      </w:r>
      <w:r w:rsidRPr="00FF6E38">
        <w:rPr>
          <w:lang w:val="ru-RU"/>
        </w:rPr>
        <w:t xml:space="preserve">. (2018) смоделировали текущую и будущую среду обитания архара в юго-восточном Таджикистане, предсказав резкое сокращение численности и плотности популяции к 2050 и 2070 годам в соответствии со сценариями </w:t>
      </w:r>
      <w:r>
        <w:t>RCP</w:t>
      </w:r>
      <w:r w:rsidRPr="00FF6E38">
        <w:rPr>
          <w:lang w:val="ru-RU"/>
        </w:rPr>
        <w:t xml:space="preserve"> 4.5 и 8.5. Другое исследование в рамках проекта ЮНЕП "Исчезающие сокровища" (</w:t>
      </w:r>
      <w:r>
        <w:t>Ghoddousi</w:t>
      </w:r>
      <w:r w:rsidRPr="00FF6E38">
        <w:rPr>
          <w:lang w:val="ru-RU"/>
        </w:rPr>
        <w:t xml:space="preserve"> </w:t>
      </w:r>
      <w:r>
        <w:t>et</w:t>
      </w:r>
      <w:r w:rsidRPr="00FF6E38">
        <w:rPr>
          <w:lang w:val="ru-RU"/>
        </w:rPr>
        <w:t xml:space="preserve"> </w:t>
      </w:r>
      <w:r>
        <w:t>al</w:t>
      </w:r>
      <w:r w:rsidRPr="00FF6E38">
        <w:rPr>
          <w:lang w:val="ru-RU"/>
        </w:rPr>
        <w:t xml:space="preserve">., 2023) смоделировало пригодность местообитаний архара в Таджикистане и предсказало, что эти территории сократятся по сценариям </w:t>
      </w:r>
      <w:r>
        <w:t>SSP</w:t>
      </w:r>
      <w:r w:rsidRPr="00FF6E38">
        <w:rPr>
          <w:lang w:val="ru-RU"/>
        </w:rPr>
        <w:t xml:space="preserve">245 и </w:t>
      </w:r>
      <w:r>
        <w:t>SSP</w:t>
      </w:r>
      <w:r w:rsidRPr="00FF6E38">
        <w:rPr>
          <w:lang w:val="ru-RU"/>
        </w:rPr>
        <w:t xml:space="preserve">585 до 2050 года и еще больше - до 2070 года. Моделирование пригодности местообитаний архара на Памире в Афганистане по сценариям </w:t>
      </w:r>
      <w:r>
        <w:t>RCP</w:t>
      </w:r>
      <w:r w:rsidRPr="00FF6E38">
        <w:rPr>
          <w:lang w:val="ru-RU"/>
        </w:rPr>
        <w:t xml:space="preserve"> 2.6 и </w:t>
      </w:r>
      <w:r>
        <w:t>RCP</w:t>
      </w:r>
      <w:r w:rsidRPr="00FF6E38">
        <w:rPr>
          <w:lang w:val="ru-RU"/>
        </w:rPr>
        <w:t xml:space="preserve"> 8.5 для середины и конца века показало, что при сценарии с низким уровнем выбросов </w:t>
      </w:r>
      <w:r w:rsidRPr="00FF6E38">
        <w:rPr>
          <w:lang w:val="ru-RU"/>
        </w:rPr>
        <w:lastRenderedPageBreak/>
        <w:t>парниковых газов сохранится 90% пригодной для обитания территории, а при сценарии с высоким уровнем выбросов пригодная территория сократится до 70% к середине века и почти исчезнет до менее чем 9% к концу этого столетия. (</w:t>
      </w:r>
      <w:r>
        <w:t>Elsen</w:t>
      </w:r>
      <w:r w:rsidRPr="00FF6E38">
        <w:rPr>
          <w:lang w:val="ru-RU"/>
        </w:rPr>
        <w:t xml:space="preserve"> </w:t>
      </w:r>
      <w:r>
        <w:t>et</w:t>
      </w:r>
      <w:r w:rsidRPr="00FF6E38">
        <w:rPr>
          <w:lang w:val="ru-RU"/>
        </w:rPr>
        <w:t xml:space="preserve"> </w:t>
      </w:r>
      <w:r>
        <w:t>al</w:t>
      </w:r>
      <w:r w:rsidRPr="00FF6E38">
        <w:rPr>
          <w:lang w:val="ru-RU"/>
        </w:rPr>
        <w:t xml:space="preserve">., 2023). Результаты этих трех исследований, хотя оба и указывают на критическую потерю </w:t>
      </w:r>
      <w:proofErr w:type="gramStart"/>
      <w:r w:rsidRPr="00FF6E38">
        <w:rPr>
          <w:lang w:val="ru-RU"/>
        </w:rPr>
        <w:t>ареалов обитания</w:t>
      </w:r>
      <w:proofErr w:type="gramEnd"/>
      <w:r w:rsidRPr="00FF6E38">
        <w:rPr>
          <w:lang w:val="ru-RU"/>
        </w:rPr>
        <w:t>, существенно различаются в деталях, что иллюстрирует сложность моделирования косвенного и прямого воздействия изменения климата на различные характеристики среды обитания и прогнозирования будущего воздействия изменения климата на конкретные территории.</w:t>
      </w:r>
    </w:p>
    <w:p w14:paraId="473D3261" w14:textId="77777777" w:rsidR="00DE7963" w:rsidRPr="00A77377" w:rsidRDefault="00DE7963" w:rsidP="005229D2">
      <w:pPr>
        <w:spacing w:after="0" w:line="240" w:lineRule="auto"/>
        <w:ind w:left="567" w:hanging="567"/>
        <w:jc w:val="both"/>
        <w:rPr>
          <w:lang w:val="ru-RU"/>
        </w:rPr>
      </w:pPr>
    </w:p>
    <w:p w14:paraId="4F1AE32C" w14:textId="555DEBBD" w:rsidR="004E6F41" w:rsidRDefault="00DE7963" w:rsidP="005229D2">
      <w:pPr>
        <w:pStyle w:val="ListParagraph"/>
        <w:numPr>
          <w:ilvl w:val="0"/>
          <w:numId w:val="23"/>
        </w:numPr>
        <w:spacing w:after="0" w:line="240" w:lineRule="auto"/>
        <w:ind w:left="567" w:hanging="567"/>
        <w:jc w:val="both"/>
        <w:rPr>
          <w:lang w:val="ru-RU"/>
        </w:rPr>
      </w:pPr>
      <w:r w:rsidRPr="00FF6E38">
        <w:rPr>
          <w:lang w:val="ru-RU"/>
        </w:rPr>
        <w:t>Изменение климата также может повысить риск появления у архаров болезней, передающихся через переносчиков.</w:t>
      </w:r>
    </w:p>
    <w:p w14:paraId="601A526C" w14:textId="77777777" w:rsidR="00FF6E38" w:rsidRPr="00F45CFF" w:rsidRDefault="00FF6E38" w:rsidP="00F45CFF">
      <w:pPr>
        <w:pStyle w:val="ListParagraph"/>
        <w:spacing w:after="0" w:line="240" w:lineRule="auto"/>
        <w:ind w:left="142"/>
        <w:jc w:val="right"/>
        <w:rPr>
          <w:rFonts w:cs="Arial"/>
          <w:lang w:val="ru-RU"/>
        </w:rPr>
      </w:pPr>
    </w:p>
    <w:p w14:paraId="031EC79A" w14:textId="51E1254C" w:rsidR="00102CF1" w:rsidRPr="00F45CFF" w:rsidRDefault="00DE7963" w:rsidP="00F45CFF">
      <w:pPr>
        <w:pStyle w:val="NoSpacing"/>
        <w:ind w:left="142"/>
        <w:jc w:val="right"/>
        <w:rPr>
          <w:rFonts w:ascii="Arial" w:hAnsi="Arial" w:cs="Arial"/>
          <w:b/>
          <w:i/>
          <w:color w:val="000000"/>
          <w:lang w:val="ru-RU"/>
        </w:rPr>
      </w:pPr>
      <w:r w:rsidRPr="00F45CFF">
        <w:rPr>
          <w:rFonts w:ascii="Arial" w:hAnsi="Arial" w:cs="Arial"/>
          <w:b/>
          <w:i/>
          <w:color w:val="000000"/>
          <w:lang w:val="ru-RU"/>
        </w:rPr>
        <w:t>Важность: Высокая в долгосрочной перспективе</w:t>
      </w:r>
    </w:p>
    <w:p w14:paraId="25656775" w14:textId="77777777" w:rsidR="004E6F41" w:rsidRPr="00DE7963" w:rsidRDefault="004E6F41" w:rsidP="00582146">
      <w:pPr>
        <w:spacing w:after="0" w:line="240" w:lineRule="auto"/>
        <w:ind w:left="142"/>
        <w:rPr>
          <w:lang w:val="ru-RU"/>
        </w:rPr>
      </w:pPr>
    </w:p>
    <w:p w14:paraId="6A38C189" w14:textId="2015B10D" w:rsidR="004166BF" w:rsidRPr="00FF6E38" w:rsidRDefault="00DE7963" w:rsidP="00EF2D51">
      <w:pPr>
        <w:pStyle w:val="ListParagraph"/>
        <w:numPr>
          <w:ilvl w:val="2"/>
          <w:numId w:val="24"/>
        </w:numPr>
        <w:spacing w:after="0" w:line="240" w:lineRule="auto"/>
        <w:ind w:left="567" w:hanging="567"/>
        <w:jc w:val="both"/>
        <w:rPr>
          <w:b/>
          <w:i/>
          <w:lang w:val="ru-RU"/>
        </w:rPr>
      </w:pPr>
      <w:r w:rsidRPr="00FF6E38">
        <w:rPr>
          <w:b/>
          <w:i/>
          <w:lang w:val="ru-RU"/>
        </w:rPr>
        <w:t>Фрагментация</w:t>
      </w:r>
    </w:p>
    <w:p w14:paraId="110786EB" w14:textId="54933D87" w:rsidR="004166BF" w:rsidRPr="00DE7963" w:rsidRDefault="004166BF" w:rsidP="00EF2D51">
      <w:pPr>
        <w:spacing w:after="0" w:line="240" w:lineRule="auto"/>
        <w:ind w:left="567" w:hanging="567"/>
        <w:jc w:val="both"/>
        <w:rPr>
          <w:lang w:val="ru-RU"/>
        </w:rPr>
      </w:pPr>
    </w:p>
    <w:p w14:paraId="2FAC496C" w14:textId="0C224B3E" w:rsidR="004E6F41" w:rsidRPr="00EF2D51" w:rsidRDefault="00FF6E38" w:rsidP="00EF2D51">
      <w:pPr>
        <w:pStyle w:val="ListParagraph"/>
        <w:numPr>
          <w:ilvl w:val="0"/>
          <w:numId w:val="23"/>
        </w:numPr>
        <w:spacing w:after="0" w:line="240" w:lineRule="auto"/>
        <w:ind w:left="567" w:hanging="567"/>
        <w:jc w:val="both"/>
        <w:rPr>
          <w:lang w:val="ru-RU"/>
        </w:rPr>
      </w:pPr>
      <w:r w:rsidRPr="00EF2D51">
        <w:rPr>
          <w:lang w:val="ru-RU"/>
        </w:rPr>
        <w:t>В</w:t>
      </w:r>
      <w:r w:rsidR="00DE7963" w:rsidRPr="00EF2D51">
        <w:rPr>
          <w:lang w:val="ru-RU"/>
        </w:rPr>
        <w:t xml:space="preserve">се вышеуказанные угрозы, действуя по отдельности или в комбинации, способствуют фрагментации популяций архаров на более мелкие и </w:t>
      </w:r>
      <w:proofErr w:type="gramStart"/>
      <w:r w:rsidR="00DE7963" w:rsidRPr="00EF2D51">
        <w:rPr>
          <w:lang w:val="ru-RU"/>
        </w:rPr>
        <w:t>более изолированнее</w:t>
      </w:r>
      <w:proofErr w:type="gramEnd"/>
      <w:r w:rsidR="00DE7963" w:rsidRPr="00EF2D51">
        <w:rPr>
          <w:lang w:val="ru-RU"/>
        </w:rPr>
        <w:t xml:space="preserve"> </w:t>
      </w:r>
      <w:proofErr w:type="spellStart"/>
      <w:r w:rsidR="00DE7963" w:rsidRPr="00EF2D51">
        <w:rPr>
          <w:lang w:val="ru-RU"/>
        </w:rPr>
        <w:t>субпопуляции</w:t>
      </w:r>
      <w:proofErr w:type="spellEnd"/>
      <w:r w:rsidR="00DE7963" w:rsidRPr="00EF2D51">
        <w:rPr>
          <w:lang w:val="ru-RU"/>
        </w:rPr>
        <w:t xml:space="preserve">. Небольшие популяции, по своей природе, более подвержены угрозе исчезновения от случайных явлений и обычно имеют невысокие уровни генетического разнообразия, в то время как большие расстояния между ними уменьшают взаимосвязанность и обмен особями. Изолированные охраняемые территории и отсутствие миграционных коридоров между ними, а также охотничьи концессии усугубляют этот фактор. О фрагментации сообщается как о негативном факторе, влияющем на архаров на Алтае в Российской Федерации, Казахстане (Кашкаров </w:t>
      </w:r>
      <w:r w:rsidR="00DE7963" w:rsidRPr="00EF2D51">
        <w:t>et</w:t>
      </w:r>
      <w:r w:rsidR="00DE7963" w:rsidRPr="00EF2D51">
        <w:rPr>
          <w:lang w:val="ru-RU"/>
        </w:rPr>
        <w:t xml:space="preserve"> </w:t>
      </w:r>
      <w:r w:rsidR="00DE7963" w:rsidRPr="00EF2D51">
        <w:t>al</w:t>
      </w:r>
      <w:r w:rsidR="00DE7963" w:rsidRPr="00EF2D51">
        <w:rPr>
          <w:lang w:val="ru-RU"/>
        </w:rPr>
        <w:t>., 2008), во Внутренней Монголии в Китае (</w:t>
      </w:r>
      <w:r w:rsidR="00DE7963" w:rsidRPr="00EF2D51">
        <w:t>Harris</w:t>
      </w:r>
      <w:r w:rsidR="00DE7963" w:rsidRPr="00EF2D51">
        <w:rPr>
          <w:lang w:val="ru-RU"/>
        </w:rPr>
        <w:t xml:space="preserve"> </w:t>
      </w:r>
      <w:r w:rsidR="00DE7963" w:rsidRPr="00EF2D51">
        <w:t>et</w:t>
      </w:r>
      <w:r w:rsidR="00DE7963" w:rsidRPr="00EF2D51">
        <w:rPr>
          <w:lang w:val="ru-RU"/>
        </w:rPr>
        <w:t xml:space="preserve"> </w:t>
      </w:r>
      <w:r w:rsidR="00DE7963" w:rsidRPr="00EF2D51">
        <w:t>al</w:t>
      </w:r>
      <w:r w:rsidR="00DE7963" w:rsidRPr="00EF2D51">
        <w:rPr>
          <w:lang w:val="ru-RU"/>
        </w:rPr>
        <w:t>., 2009) и Индии (</w:t>
      </w:r>
      <w:r w:rsidR="00DE7963" w:rsidRPr="00EF2D51">
        <w:t>Singh</w:t>
      </w:r>
      <w:r w:rsidR="00DE7963" w:rsidRPr="00EF2D51">
        <w:rPr>
          <w:lang w:val="ru-RU"/>
        </w:rPr>
        <w:t xml:space="preserve">, 2008). В горах Актау, </w:t>
      </w:r>
      <w:proofErr w:type="spellStart"/>
      <w:r w:rsidR="00DE7963" w:rsidRPr="00EF2D51">
        <w:rPr>
          <w:lang w:val="ru-RU"/>
        </w:rPr>
        <w:t>Тамдытау</w:t>
      </w:r>
      <w:proofErr w:type="spellEnd"/>
      <w:r w:rsidR="00DE7963" w:rsidRPr="00EF2D51">
        <w:rPr>
          <w:lang w:val="ru-RU"/>
        </w:rPr>
        <w:t xml:space="preserve"> и </w:t>
      </w:r>
      <w:proofErr w:type="spellStart"/>
      <w:r w:rsidR="00DE7963" w:rsidRPr="00EF2D51">
        <w:rPr>
          <w:lang w:val="ru-RU"/>
        </w:rPr>
        <w:t>Мальгузар</w:t>
      </w:r>
      <w:proofErr w:type="spellEnd"/>
      <w:r w:rsidR="00DE7963" w:rsidRPr="00EF2D51">
        <w:rPr>
          <w:lang w:val="ru-RU"/>
        </w:rPr>
        <w:t>, а также на Туркестанском хребте (Узбекистан и приграничные районы Кыргызстана и Таджикистана) очень маленькие популяции архара Северцова находятся под угрозой потери из-за браконьерства и хищничества, инбридинга и суровых климатических условий (</w:t>
      </w:r>
      <w:proofErr w:type="spellStart"/>
      <w:r w:rsidR="00DE7963" w:rsidRPr="00EF2D51">
        <w:rPr>
          <w:lang w:val="ru-RU"/>
        </w:rPr>
        <w:t>Бешко</w:t>
      </w:r>
      <w:proofErr w:type="spellEnd"/>
      <w:r w:rsidR="00DE7963" w:rsidRPr="00EF2D51">
        <w:rPr>
          <w:lang w:val="ru-RU"/>
        </w:rPr>
        <w:t xml:space="preserve">, </w:t>
      </w:r>
      <w:proofErr w:type="spellStart"/>
      <w:r w:rsidR="00DE7963" w:rsidRPr="00EF2D51">
        <w:rPr>
          <w:lang w:val="de-DE"/>
        </w:rPr>
        <w:t>pers</w:t>
      </w:r>
      <w:proofErr w:type="spellEnd"/>
      <w:r w:rsidR="00DE7963" w:rsidRPr="00EF2D51">
        <w:rPr>
          <w:lang w:val="ru-RU"/>
        </w:rPr>
        <w:t xml:space="preserve">. </w:t>
      </w:r>
      <w:proofErr w:type="spellStart"/>
      <w:r w:rsidR="00DE7963" w:rsidRPr="00EF2D51">
        <w:rPr>
          <w:lang w:val="de-DE"/>
        </w:rPr>
        <w:t>com</w:t>
      </w:r>
      <w:proofErr w:type="spellEnd"/>
      <w:r w:rsidR="00DE7963" w:rsidRPr="00EF2D51">
        <w:rPr>
          <w:lang w:val="ru-RU"/>
        </w:rPr>
        <w:t xml:space="preserve">., 2012). У барана Марко Поло на Афганском Памире сокращения генетического разнообразия не отмечено, что связано с миграцией животных в Таджикистан и обратно, тем не менее, </w:t>
      </w:r>
      <w:proofErr w:type="spellStart"/>
      <w:r w:rsidR="00DE7963" w:rsidRPr="00EF2D51">
        <w:rPr>
          <w:lang w:val="ru-RU"/>
        </w:rPr>
        <w:t>субпопуляция</w:t>
      </w:r>
      <w:proofErr w:type="spellEnd"/>
      <w:r w:rsidR="00DE7963" w:rsidRPr="00EF2D51">
        <w:rPr>
          <w:lang w:val="ru-RU"/>
        </w:rPr>
        <w:t xml:space="preserve"> архара в местности </w:t>
      </w:r>
      <w:proofErr w:type="spellStart"/>
      <w:r w:rsidR="00DE7963" w:rsidRPr="00EF2D51">
        <w:rPr>
          <w:lang w:val="ru-RU"/>
        </w:rPr>
        <w:t>Ташкорган</w:t>
      </w:r>
      <w:proofErr w:type="spellEnd"/>
      <w:r w:rsidR="00DE7963" w:rsidRPr="00EF2D51">
        <w:rPr>
          <w:lang w:val="ru-RU"/>
        </w:rPr>
        <w:t xml:space="preserve"> в Китае потенциально становится генетически изолированной (</w:t>
      </w:r>
      <w:r w:rsidR="00DE7963" w:rsidRPr="00EF2D51">
        <w:t>Luikart</w:t>
      </w:r>
      <w:r w:rsidR="00DE7963" w:rsidRPr="00EF2D51">
        <w:rPr>
          <w:lang w:val="ru-RU"/>
        </w:rPr>
        <w:t xml:space="preserve"> </w:t>
      </w:r>
      <w:r w:rsidR="00DE7963" w:rsidRPr="00EF2D51">
        <w:t>et</w:t>
      </w:r>
      <w:r w:rsidR="00DE7963" w:rsidRPr="00EF2D51">
        <w:rPr>
          <w:lang w:val="ru-RU"/>
        </w:rPr>
        <w:t xml:space="preserve"> </w:t>
      </w:r>
      <w:r w:rsidR="00DE7963" w:rsidRPr="00EF2D51">
        <w:t>al</w:t>
      </w:r>
      <w:r w:rsidR="00DE7963" w:rsidRPr="00EF2D51">
        <w:rPr>
          <w:lang w:val="ru-RU"/>
        </w:rPr>
        <w:t>., 2011).</w:t>
      </w:r>
    </w:p>
    <w:p w14:paraId="06B306F1" w14:textId="77777777" w:rsidR="00AE5322" w:rsidRPr="00AE5322" w:rsidRDefault="00AE5322" w:rsidP="00EF2D51">
      <w:pPr>
        <w:pStyle w:val="ListParagraph"/>
        <w:spacing w:after="0" w:line="240" w:lineRule="auto"/>
        <w:ind w:left="567" w:hanging="567"/>
        <w:jc w:val="both"/>
        <w:rPr>
          <w:rFonts w:cs="Arial"/>
          <w:highlight w:val="yellow"/>
          <w:lang w:val="ru-RU"/>
        </w:rPr>
      </w:pPr>
    </w:p>
    <w:p w14:paraId="65D349A0" w14:textId="7A740636" w:rsidR="00102CF1" w:rsidRPr="00AE5322" w:rsidRDefault="00DE7963" w:rsidP="00EF2D51">
      <w:pPr>
        <w:pStyle w:val="NoSpacing"/>
        <w:ind w:left="567" w:hanging="567"/>
        <w:jc w:val="right"/>
        <w:rPr>
          <w:rFonts w:ascii="Arial" w:hAnsi="Arial" w:cs="Arial"/>
          <w:b/>
          <w:i/>
          <w:color w:val="000000"/>
          <w:lang w:val="ru-RU"/>
        </w:rPr>
      </w:pPr>
      <w:r w:rsidRPr="00AE5322">
        <w:rPr>
          <w:rFonts w:ascii="Arial" w:hAnsi="Arial" w:cs="Arial"/>
          <w:b/>
          <w:i/>
          <w:color w:val="000000"/>
          <w:lang w:val="ru-RU"/>
        </w:rPr>
        <w:t>Важность: Высокая</w:t>
      </w:r>
    </w:p>
    <w:p w14:paraId="25FB2B63" w14:textId="77777777" w:rsidR="00102CF1" w:rsidRPr="00DE7963" w:rsidRDefault="00102CF1" w:rsidP="00EF2D51">
      <w:pPr>
        <w:spacing w:after="0" w:line="240" w:lineRule="auto"/>
        <w:ind w:left="567" w:hanging="567"/>
        <w:jc w:val="both"/>
        <w:rPr>
          <w:lang w:val="ru-RU"/>
        </w:rPr>
      </w:pPr>
    </w:p>
    <w:p w14:paraId="04FB2C7D" w14:textId="4153B895" w:rsidR="004166BF" w:rsidRPr="00DE7963" w:rsidRDefault="004166BF" w:rsidP="00EF2D51">
      <w:pPr>
        <w:keepNext/>
        <w:spacing w:after="0" w:line="240" w:lineRule="auto"/>
        <w:ind w:left="567" w:hanging="567"/>
        <w:jc w:val="both"/>
        <w:rPr>
          <w:b/>
          <w:bCs/>
          <w:i/>
          <w:iCs/>
          <w:lang w:val="ru-RU"/>
        </w:rPr>
      </w:pPr>
      <w:r w:rsidRPr="00DE7963">
        <w:rPr>
          <w:b/>
          <w:bCs/>
          <w:i/>
          <w:iCs/>
          <w:lang w:val="ru-RU"/>
        </w:rPr>
        <w:t>2.4.</w:t>
      </w:r>
      <w:r w:rsidR="00507806" w:rsidRPr="00DE7963">
        <w:rPr>
          <w:b/>
          <w:bCs/>
          <w:i/>
          <w:iCs/>
          <w:lang w:val="ru-RU"/>
        </w:rPr>
        <w:t>9</w:t>
      </w:r>
      <w:r w:rsidRPr="00DE7963">
        <w:rPr>
          <w:b/>
          <w:bCs/>
          <w:i/>
          <w:iCs/>
          <w:lang w:val="ru-RU"/>
        </w:rPr>
        <w:t xml:space="preserve"> </w:t>
      </w:r>
      <w:r w:rsidR="00DE7963" w:rsidRPr="00DE7963">
        <w:rPr>
          <w:b/>
          <w:bCs/>
          <w:i/>
          <w:iCs/>
          <w:lang w:val="ru-RU"/>
        </w:rPr>
        <w:t>Слабое трансграничное сотрудничество</w:t>
      </w:r>
    </w:p>
    <w:p w14:paraId="213D6F13" w14:textId="6251C738" w:rsidR="004166BF" w:rsidRPr="00DE7963" w:rsidRDefault="004166BF" w:rsidP="00EF2D51">
      <w:pPr>
        <w:keepNext/>
        <w:spacing w:after="0" w:line="240" w:lineRule="auto"/>
        <w:ind w:left="567" w:hanging="567"/>
        <w:jc w:val="both"/>
        <w:rPr>
          <w:lang w:val="ru-RU"/>
        </w:rPr>
      </w:pPr>
    </w:p>
    <w:p w14:paraId="0CABD8B4" w14:textId="74262FBD" w:rsidR="00DE7963" w:rsidRDefault="00DE7963" w:rsidP="00EF2D51">
      <w:pPr>
        <w:pStyle w:val="ListParagraph"/>
        <w:numPr>
          <w:ilvl w:val="0"/>
          <w:numId w:val="23"/>
        </w:numPr>
        <w:spacing w:after="0" w:line="240" w:lineRule="auto"/>
        <w:ind w:left="567" w:hanging="567"/>
        <w:jc w:val="both"/>
        <w:rPr>
          <w:lang w:val="ru-RU"/>
        </w:rPr>
      </w:pPr>
      <w:r w:rsidRPr="00FF6E38">
        <w:rPr>
          <w:lang w:val="ru-RU"/>
        </w:rPr>
        <w:t>Недостаточное трансграничное сотрудничество, хотя и не является прямой угрозой, представляет собой проблему, поскольку препятствует устранению угроз.</w:t>
      </w:r>
      <w:r w:rsidR="00E8790E" w:rsidRPr="00FF6E38">
        <w:rPr>
          <w:lang w:val="ru-RU"/>
        </w:rPr>
        <w:t xml:space="preserve"> </w:t>
      </w:r>
      <w:r w:rsidRPr="00FF6E38">
        <w:rPr>
          <w:lang w:val="ru-RU"/>
        </w:rPr>
        <w:t>Учитывая, что многие популяции архара имеют трансграничный характер, необходимо всестороннее сотрудничество между соответствующими государствами ареала. Без скоординированного мониторинга трансграничных популяций и обмена соответствующей информацией трудно дать точную оценку тенденций развития этих популяций и принять соответствующие управленческие решения. Растущее воздействие линейной инфраструктуры и пограничных ограждений требует сотрудничества и совместной разработки решений.</w:t>
      </w:r>
    </w:p>
    <w:p w14:paraId="0E02EF06" w14:textId="77777777" w:rsidR="003A31A7" w:rsidRPr="00FF6E38" w:rsidRDefault="003A31A7" w:rsidP="00EF2D51">
      <w:pPr>
        <w:pStyle w:val="ListParagraph"/>
        <w:spacing w:after="0" w:line="240" w:lineRule="auto"/>
        <w:ind w:left="567" w:hanging="567"/>
        <w:jc w:val="both"/>
        <w:rPr>
          <w:lang w:val="ru-RU"/>
        </w:rPr>
      </w:pPr>
    </w:p>
    <w:p w14:paraId="24D37E4A" w14:textId="36612C3A" w:rsidR="00E8790E" w:rsidRPr="003A31A7" w:rsidRDefault="00DE7963" w:rsidP="00EF2D51">
      <w:pPr>
        <w:pStyle w:val="NoSpacing"/>
        <w:ind w:left="567" w:hanging="567"/>
        <w:jc w:val="right"/>
        <w:rPr>
          <w:rFonts w:ascii="Arial" w:hAnsi="Arial" w:cs="Arial"/>
          <w:b/>
          <w:i/>
          <w:color w:val="000000"/>
          <w:lang w:val="ru-RU"/>
        </w:rPr>
      </w:pPr>
      <w:r w:rsidRPr="003A31A7">
        <w:rPr>
          <w:rFonts w:ascii="Arial" w:hAnsi="Arial" w:cs="Arial"/>
          <w:b/>
          <w:i/>
          <w:color w:val="000000"/>
          <w:lang w:val="ru-RU"/>
        </w:rPr>
        <w:t>Важность: Средняя</w:t>
      </w:r>
    </w:p>
    <w:p w14:paraId="03EEFB75" w14:textId="2CDEE96A" w:rsidR="00A92F20" w:rsidRDefault="00A92F20">
      <w:pPr>
        <w:rPr>
          <w:lang w:val="ru-RU"/>
        </w:rPr>
      </w:pPr>
      <w:r>
        <w:rPr>
          <w:lang w:val="ru-RU"/>
        </w:rPr>
        <w:br w:type="page"/>
      </w:r>
    </w:p>
    <w:p w14:paraId="3C945459" w14:textId="69DCE8BA" w:rsidR="004166BF" w:rsidRPr="00CF19CB" w:rsidRDefault="003038C6" w:rsidP="00EF2D51">
      <w:pPr>
        <w:pStyle w:val="ListParagraph"/>
        <w:numPr>
          <w:ilvl w:val="2"/>
          <w:numId w:val="27"/>
        </w:numPr>
        <w:spacing w:after="0" w:line="240" w:lineRule="auto"/>
        <w:ind w:left="567" w:hanging="567"/>
        <w:jc w:val="both"/>
        <w:rPr>
          <w:b/>
          <w:i/>
          <w:lang w:val="ru-RU"/>
        </w:rPr>
      </w:pPr>
      <w:r w:rsidRPr="00CF19CB">
        <w:rPr>
          <w:b/>
          <w:i/>
          <w:lang w:val="ru-RU"/>
        </w:rPr>
        <w:lastRenderedPageBreak/>
        <w:t>Ограничения в знаниях</w:t>
      </w:r>
    </w:p>
    <w:p w14:paraId="481D98A4" w14:textId="1F673F9E" w:rsidR="004166BF" w:rsidRPr="003038C6" w:rsidRDefault="004166BF" w:rsidP="00EF2D51">
      <w:pPr>
        <w:spacing w:after="0" w:line="240" w:lineRule="auto"/>
        <w:ind w:left="567" w:hanging="567"/>
        <w:jc w:val="both"/>
        <w:rPr>
          <w:lang w:val="ru-RU"/>
        </w:rPr>
      </w:pPr>
    </w:p>
    <w:p w14:paraId="5EC2A5FF" w14:textId="5596A887" w:rsidR="00CF19CB" w:rsidRDefault="003038C6" w:rsidP="00EF2D51">
      <w:pPr>
        <w:pStyle w:val="ListParagraph"/>
        <w:numPr>
          <w:ilvl w:val="0"/>
          <w:numId w:val="23"/>
        </w:numPr>
        <w:spacing w:after="0" w:line="240" w:lineRule="auto"/>
        <w:ind w:left="567" w:hanging="567"/>
        <w:jc w:val="both"/>
        <w:rPr>
          <w:lang w:val="ru-RU"/>
        </w:rPr>
      </w:pPr>
      <w:r w:rsidRPr="00CF19CB">
        <w:rPr>
          <w:lang w:val="ru-RU"/>
        </w:rPr>
        <w:t xml:space="preserve">Таксономия, генетика и возможная </w:t>
      </w:r>
      <w:proofErr w:type="spellStart"/>
      <w:r w:rsidRPr="00CF19CB">
        <w:rPr>
          <w:lang w:val="ru-RU"/>
        </w:rPr>
        <w:t>филогеографическая</w:t>
      </w:r>
      <w:proofErr w:type="spellEnd"/>
      <w:r w:rsidRPr="00CF19CB">
        <w:rPr>
          <w:lang w:val="ru-RU"/>
        </w:rPr>
        <w:t xml:space="preserve"> структура архаров не решены, что затрудняет выделение важных природоохранных единиц. Данные о распространении, численности и структуре популяции часто устарели или ненадежны. Исследования и мониторинг популяций являются дорогостоящими, поэтому получение надежных оценок численности популяции и мониторинг тенденций являются проблематичными. Влияние болезней и изменения климата в настоящее время неизвестно. Результаты охоты редко подробно документируются, а данные о трофейных охотах (процент успеха, количество добытых особей, возраст, размер рогов) редко доступны для научного мониторинга. Плохое знание численности и структуры популяции может привести к неадекватному управлению охотничьими операциями и пагубному влиянию квот на добычу.</w:t>
      </w:r>
    </w:p>
    <w:p w14:paraId="1E33DD6B" w14:textId="77777777" w:rsidR="00CF19CB" w:rsidRDefault="00CF19CB" w:rsidP="00EF2D51">
      <w:pPr>
        <w:pStyle w:val="ListParagraph"/>
        <w:spacing w:after="0" w:line="240" w:lineRule="auto"/>
        <w:ind w:left="567" w:hanging="567"/>
        <w:jc w:val="both"/>
        <w:rPr>
          <w:lang w:val="ru-RU"/>
        </w:rPr>
      </w:pPr>
    </w:p>
    <w:p w14:paraId="42166928" w14:textId="5FF540C5" w:rsidR="00E8790E" w:rsidRDefault="003038C6" w:rsidP="00EF2D51">
      <w:pPr>
        <w:pStyle w:val="ListParagraph"/>
        <w:numPr>
          <w:ilvl w:val="0"/>
          <w:numId w:val="23"/>
        </w:numPr>
        <w:spacing w:after="0" w:line="240" w:lineRule="auto"/>
        <w:ind w:left="567" w:hanging="567"/>
        <w:jc w:val="both"/>
        <w:rPr>
          <w:lang w:val="ru-RU"/>
        </w:rPr>
      </w:pPr>
      <w:r w:rsidRPr="00CF19CB">
        <w:rPr>
          <w:lang w:val="ru-RU"/>
        </w:rPr>
        <w:t>Информация, полученная в результате исследований, редко переводится в виде практических рекомендаций по управлению, и еще реже эти рекомендации применяются на практике. Решения по сохранению, управлению и использованию архаров часто определяются политическими и коммерческими интересами, а не основываются на знаниях о виде и экосистеме и принципах управления дикими животными.</w:t>
      </w:r>
    </w:p>
    <w:p w14:paraId="27DC0139" w14:textId="77777777" w:rsidR="004328E0" w:rsidRPr="00CF19CB" w:rsidRDefault="004328E0" w:rsidP="004328E0">
      <w:pPr>
        <w:pStyle w:val="ListParagraph"/>
        <w:spacing w:after="0" w:line="240" w:lineRule="auto"/>
        <w:ind w:left="567"/>
        <w:jc w:val="both"/>
        <w:rPr>
          <w:lang w:val="ru-RU"/>
        </w:rPr>
      </w:pPr>
    </w:p>
    <w:p w14:paraId="1E948143" w14:textId="77777777" w:rsidR="003038C6" w:rsidRPr="00EB4647" w:rsidRDefault="003038C6" w:rsidP="004328E0">
      <w:pPr>
        <w:pStyle w:val="NoSpacing"/>
        <w:ind w:left="567" w:hanging="567"/>
        <w:jc w:val="right"/>
        <w:rPr>
          <w:rFonts w:ascii="Arial" w:hAnsi="Arial" w:cs="Arial"/>
          <w:b/>
          <w:i/>
          <w:color w:val="000000"/>
          <w:lang w:val="ru-RU"/>
        </w:rPr>
      </w:pPr>
      <w:r w:rsidRPr="00EB4647">
        <w:rPr>
          <w:rFonts w:ascii="Arial" w:hAnsi="Arial" w:cs="Arial"/>
          <w:b/>
          <w:i/>
          <w:color w:val="000000"/>
          <w:lang w:val="ru-RU"/>
        </w:rPr>
        <w:t>Важность: Средняя</w:t>
      </w:r>
    </w:p>
    <w:p w14:paraId="43C0A2FC" w14:textId="2DA31601" w:rsidR="000A6C35" w:rsidRPr="00865081" w:rsidRDefault="000A6C35" w:rsidP="00EF2D51">
      <w:pPr>
        <w:spacing w:after="0" w:line="240" w:lineRule="auto"/>
        <w:ind w:left="567" w:hanging="567"/>
        <w:jc w:val="both"/>
        <w:rPr>
          <w:lang w:val="ru-RU"/>
        </w:rPr>
      </w:pPr>
    </w:p>
    <w:p w14:paraId="331E1674" w14:textId="77D43D8D" w:rsidR="000A6C35" w:rsidRPr="00865081" w:rsidRDefault="00060D44" w:rsidP="00011391">
      <w:pPr>
        <w:pStyle w:val="ListParagraph"/>
        <w:keepNext/>
        <w:numPr>
          <w:ilvl w:val="1"/>
          <w:numId w:val="27"/>
        </w:numPr>
        <w:spacing w:after="0" w:line="240" w:lineRule="auto"/>
        <w:ind w:left="142" w:hanging="142"/>
        <w:jc w:val="both"/>
        <w:outlineLvl w:val="1"/>
        <w:rPr>
          <w:b/>
          <w:lang w:val="ru-RU"/>
        </w:rPr>
      </w:pPr>
      <w:bookmarkStart w:id="12" w:name="_Toc174373123"/>
      <w:r w:rsidRPr="00865081">
        <w:rPr>
          <w:b/>
          <w:lang w:val="ru-RU"/>
        </w:rPr>
        <w:t xml:space="preserve">Правовой статус, регулирование использования и охраняемые </w:t>
      </w:r>
      <w:r w:rsidR="00011391">
        <w:rPr>
          <w:b/>
          <w:lang w:val="ru-RU"/>
        </w:rPr>
        <w:t>т</w:t>
      </w:r>
      <w:r w:rsidRPr="00865081">
        <w:rPr>
          <w:b/>
          <w:lang w:val="ru-RU"/>
        </w:rPr>
        <w:t>ерритории</w:t>
      </w:r>
      <w:bookmarkEnd w:id="12"/>
    </w:p>
    <w:p w14:paraId="24502334" w14:textId="77777777" w:rsidR="000A6C35" w:rsidRPr="00060D44" w:rsidRDefault="000A6C35" w:rsidP="00011391">
      <w:pPr>
        <w:keepNext/>
        <w:spacing w:after="0" w:line="240" w:lineRule="auto"/>
        <w:ind w:left="142"/>
        <w:jc w:val="both"/>
        <w:rPr>
          <w:lang w:val="ru-RU"/>
        </w:rPr>
      </w:pPr>
    </w:p>
    <w:p w14:paraId="606420A4" w14:textId="78D9345B" w:rsidR="004166BF" w:rsidRPr="00DD78D2" w:rsidRDefault="00A72CC0" w:rsidP="00011391">
      <w:pPr>
        <w:spacing w:after="0" w:line="240" w:lineRule="auto"/>
        <w:ind w:left="-142" w:firstLine="142"/>
        <w:jc w:val="both"/>
        <w:rPr>
          <w:b/>
          <w:i/>
          <w:lang w:val="ru-RU"/>
        </w:rPr>
      </w:pPr>
      <w:r w:rsidRPr="00DD78D2">
        <w:rPr>
          <w:b/>
          <w:i/>
          <w:lang w:val="ru-RU"/>
        </w:rPr>
        <w:t xml:space="preserve">2.5.1 </w:t>
      </w:r>
      <w:r w:rsidR="00060D44" w:rsidRPr="00DD78D2">
        <w:rPr>
          <w:b/>
          <w:i/>
          <w:lang w:val="ru-RU"/>
        </w:rPr>
        <w:t>Международный статус</w:t>
      </w:r>
    </w:p>
    <w:p w14:paraId="0DA290A7" w14:textId="30940F3E" w:rsidR="000A6C35" w:rsidRPr="00DD78D2" w:rsidRDefault="000A6C35" w:rsidP="00011391">
      <w:pPr>
        <w:spacing w:after="0" w:line="240" w:lineRule="auto"/>
        <w:ind w:left="142"/>
        <w:jc w:val="both"/>
        <w:rPr>
          <w:lang w:val="ru-RU"/>
        </w:rPr>
      </w:pPr>
    </w:p>
    <w:p w14:paraId="34E579D7" w14:textId="750B46D2" w:rsidR="00EF2D48" w:rsidRPr="00DD78D2" w:rsidRDefault="00DD78D2" w:rsidP="00011391">
      <w:pPr>
        <w:spacing w:after="0" w:line="240" w:lineRule="auto"/>
        <w:jc w:val="both"/>
        <w:rPr>
          <w:lang w:val="ru-RU"/>
        </w:rPr>
      </w:pPr>
      <w:r w:rsidRPr="00DD78D2">
        <w:rPr>
          <w:u w:val="single"/>
          <w:lang w:val="ru-RU"/>
        </w:rPr>
        <w:t>Конвенции по сохранению мигрирующих видов диких животных</w:t>
      </w:r>
      <w:r w:rsidR="00EF2D48" w:rsidRPr="00DD78D2">
        <w:rPr>
          <w:lang w:val="ru-RU"/>
        </w:rPr>
        <w:t xml:space="preserve"> (</w:t>
      </w:r>
      <w:r w:rsidR="00EF2D48">
        <w:t>CMS</w:t>
      </w:r>
      <w:r w:rsidR="00EF2D48" w:rsidRPr="00DD78D2">
        <w:rPr>
          <w:lang w:val="ru-RU"/>
        </w:rPr>
        <w:t xml:space="preserve">) – </w:t>
      </w:r>
      <w:r w:rsidRPr="00DD78D2">
        <w:rPr>
          <w:lang w:val="ru-RU"/>
        </w:rPr>
        <w:t xml:space="preserve">включен в Приложение </w:t>
      </w:r>
      <w:r w:rsidRPr="00DD78D2">
        <w:t>II</w:t>
      </w:r>
      <w:r w:rsidRPr="00DD78D2">
        <w:rPr>
          <w:lang w:val="ru-RU"/>
        </w:rPr>
        <w:t xml:space="preserve">, План действий по отдельным видам принят в 2014 году и включен в </w:t>
      </w:r>
      <w:r w:rsidR="00011391" w:rsidRPr="00DD78D2">
        <w:rPr>
          <w:lang w:val="ru-RU"/>
        </w:rPr>
        <w:t>Центрально</w:t>
      </w:r>
      <w:r w:rsidR="00011391">
        <w:rPr>
          <w:lang w:val="ru-RU"/>
        </w:rPr>
        <w:t>а</w:t>
      </w:r>
      <w:r w:rsidR="00011391" w:rsidRPr="00DD78D2">
        <w:rPr>
          <w:lang w:val="ru-RU"/>
        </w:rPr>
        <w:t>зи</w:t>
      </w:r>
      <w:r w:rsidR="00011391">
        <w:rPr>
          <w:lang w:val="ru-RU"/>
        </w:rPr>
        <w:t>атскую и</w:t>
      </w:r>
      <w:r w:rsidRPr="00DD78D2">
        <w:rPr>
          <w:lang w:val="ru-RU"/>
        </w:rPr>
        <w:t>нициатив</w:t>
      </w:r>
      <w:r w:rsidR="00011391">
        <w:rPr>
          <w:lang w:val="ru-RU"/>
        </w:rPr>
        <w:t>у</w:t>
      </w:r>
      <w:r w:rsidRPr="00DD78D2">
        <w:rPr>
          <w:lang w:val="ru-RU"/>
        </w:rPr>
        <w:t xml:space="preserve"> по млекопитающим.</w:t>
      </w:r>
    </w:p>
    <w:p w14:paraId="0F2CB496" w14:textId="77777777" w:rsidR="00EF2D48" w:rsidRPr="00DD78D2" w:rsidRDefault="00EF2D48" w:rsidP="00011391">
      <w:pPr>
        <w:spacing w:after="0" w:line="240" w:lineRule="auto"/>
        <w:jc w:val="both"/>
        <w:rPr>
          <w:lang w:val="ru-RU"/>
        </w:rPr>
      </w:pPr>
    </w:p>
    <w:p w14:paraId="3B1981D2" w14:textId="42A38297" w:rsidR="000A6C35" w:rsidRPr="00DD78D2" w:rsidRDefault="00DD78D2" w:rsidP="00011391">
      <w:pPr>
        <w:spacing w:after="0" w:line="240" w:lineRule="auto"/>
        <w:jc w:val="both"/>
        <w:rPr>
          <w:lang w:val="ru-RU"/>
        </w:rPr>
      </w:pPr>
      <w:r w:rsidRPr="00DD78D2">
        <w:rPr>
          <w:u w:val="single"/>
          <w:lang w:val="ru-RU"/>
        </w:rPr>
        <w:t>Конвенция о международной торговле видами дикой фауны и флоры, находящимися под угрозой исчезновения</w:t>
      </w:r>
      <w:r w:rsidR="00FE5236" w:rsidRPr="00DD78D2">
        <w:rPr>
          <w:lang w:val="ru-RU"/>
        </w:rPr>
        <w:t xml:space="preserve"> (</w:t>
      </w:r>
      <w:r w:rsidR="00FE5236">
        <w:t>CITES</w:t>
      </w:r>
      <w:r w:rsidR="00FE5236" w:rsidRPr="00DD78D2">
        <w:rPr>
          <w:lang w:val="ru-RU"/>
        </w:rPr>
        <w:t xml:space="preserve">) – </w:t>
      </w:r>
      <w:r w:rsidRPr="00DD78D2">
        <w:rPr>
          <w:lang w:val="ru-RU"/>
        </w:rPr>
        <w:t xml:space="preserve">включены в Приложение </w:t>
      </w:r>
      <w:r w:rsidRPr="00DD78D2">
        <w:t>II</w:t>
      </w:r>
      <w:r w:rsidRPr="00DD78D2">
        <w:rPr>
          <w:lang w:val="ru-RU"/>
        </w:rPr>
        <w:t xml:space="preserve">, за исключением </w:t>
      </w:r>
      <w:r w:rsidRPr="00DD78D2">
        <w:rPr>
          <w:i/>
        </w:rPr>
        <w:t>O</w:t>
      </w:r>
      <w:r w:rsidRPr="00DD78D2">
        <w:rPr>
          <w:i/>
          <w:lang w:val="ru-RU"/>
        </w:rPr>
        <w:t xml:space="preserve">. </w:t>
      </w:r>
      <w:r w:rsidRPr="00DD78D2">
        <w:rPr>
          <w:i/>
        </w:rPr>
        <w:t>a</w:t>
      </w:r>
      <w:r w:rsidRPr="00DD78D2">
        <w:rPr>
          <w:i/>
          <w:lang w:val="ru-RU"/>
        </w:rPr>
        <w:t xml:space="preserve">. </w:t>
      </w:r>
      <w:proofErr w:type="spellStart"/>
      <w:r w:rsidRPr="00DD78D2">
        <w:rPr>
          <w:i/>
        </w:rPr>
        <w:t>hodgsoni</w:t>
      </w:r>
      <w:proofErr w:type="spellEnd"/>
      <w:r w:rsidRPr="00DD78D2">
        <w:rPr>
          <w:lang w:val="ru-RU"/>
        </w:rPr>
        <w:t xml:space="preserve"> и </w:t>
      </w:r>
      <w:r w:rsidRPr="00DD78D2">
        <w:rPr>
          <w:i/>
        </w:rPr>
        <w:t>O</w:t>
      </w:r>
      <w:r w:rsidRPr="00DD78D2">
        <w:rPr>
          <w:i/>
          <w:lang w:val="ru-RU"/>
        </w:rPr>
        <w:t xml:space="preserve">. </w:t>
      </w:r>
      <w:r w:rsidRPr="00DD78D2">
        <w:rPr>
          <w:i/>
        </w:rPr>
        <w:t>a</w:t>
      </w:r>
      <w:r w:rsidRPr="00DD78D2">
        <w:rPr>
          <w:i/>
          <w:lang w:val="ru-RU"/>
        </w:rPr>
        <w:t xml:space="preserve">. </w:t>
      </w:r>
      <w:proofErr w:type="spellStart"/>
      <w:r w:rsidRPr="00DD78D2">
        <w:rPr>
          <w:i/>
        </w:rPr>
        <w:t>nigrimontana</w:t>
      </w:r>
      <w:proofErr w:type="spellEnd"/>
      <w:r w:rsidRPr="00DD78D2">
        <w:rPr>
          <w:lang w:val="ru-RU"/>
        </w:rPr>
        <w:t xml:space="preserve">, которые включены в Приложение </w:t>
      </w:r>
      <w:r w:rsidRPr="00DD78D2">
        <w:t>I</w:t>
      </w:r>
      <w:r w:rsidR="00FE5236" w:rsidRPr="00DD78D2">
        <w:rPr>
          <w:lang w:val="ru-RU"/>
        </w:rPr>
        <w:t>.</w:t>
      </w:r>
    </w:p>
    <w:p w14:paraId="6DFD6361" w14:textId="77777777" w:rsidR="00FE5236" w:rsidRPr="00DD78D2" w:rsidRDefault="00FE5236" w:rsidP="00011391">
      <w:pPr>
        <w:spacing w:after="0" w:line="240" w:lineRule="auto"/>
        <w:jc w:val="both"/>
        <w:rPr>
          <w:lang w:val="ru-RU"/>
        </w:rPr>
      </w:pPr>
    </w:p>
    <w:p w14:paraId="29230EC2" w14:textId="05C3AD40" w:rsidR="00DD78D2" w:rsidRPr="00DD78D2" w:rsidRDefault="00DD78D2" w:rsidP="00011391">
      <w:pPr>
        <w:spacing w:after="0" w:line="240" w:lineRule="auto"/>
        <w:jc w:val="both"/>
        <w:rPr>
          <w:lang w:val="ru-RU"/>
        </w:rPr>
      </w:pPr>
      <w:r w:rsidRPr="00DD78D2">
        <w:rPr>
          <w:u w:val="single"/>
          <w:lang w:val="ru-RU"/>
        </w:rPr>
        <w:t>Европейский Союз</w:t>
      </w:r>
      <w:r w:rsidR="00FE5236" w:rsidRPr="00DD78D2">
        <w:rPr>
          <w:lang w:val="ru-RU"/>
        </w:rPr>
        <w:t xml:space="preserve"> (</w:t>
      </w:r>
      <w:r w:rsidR="00FE5236">
        <w:t>EU</w:t>
      </w:r>
      <w:r w:rsidR="00FE5236" w:rsidRPr="00DD78D2">
        <w:rPr>
          <w:lang w:val="ru-RU"/>
        </w:rPr>
        <w:t xml:space="preserve">): </w:t>
      </w:r>
      <w:r w:rsidRPr="00DD78D2">
        <w:rPr>
          <w:lang w:val="ru-RU"/>
        </w:rPr>
        <w:t xml:space="preserve">Приложение </w:t>
      </w:r>
      <w:r>
        <w:t>B</w:t>
      </w:r>
      <w:r w:rsidRPr="00DD78D2">
        <w:rPr>
          <w:lang w:val="ru-RU"/>
        </w:rPr>
        <w:t xml:space="preserve"> Регламента ЕС по торговле дикими животными, за исключением </w:t>
      </w:r>
      <w:r w:rsidRPr="00DD78D2">
        <w:rPr>
          <w:i/>
        </w:rPr>
        <w:t>O</w:t>
      </w:r>
      <w:r w:rsidRPr="00DD78D2">
        <w:rPr>
          <w:i/>
          <w:lang w:val="ru-RU"/>
        </w:rPr>
        <w:t xml:space="preserve">. </w:t>
      </w:r>
      <w:r w:rsidRPr="00DD78D2">
        <w:rPr>
          <w:i/>
        </w:rPr>
        <w:t>a</w:t>
      </w:r>
      <w:r w:rsidRPr="00DD78D2">
        <w:rPr>
          <w:i/>
          <w:lang w:val="ru-RU"/>
        </w:rPr>
        <w:t xml:space="preserve">. </w:t>
      </w:r>
      <w:proofErr w:type="spellStart"/>
      <w:r w:rsidRPr="00DD78D2">
        <w:rPr>
          <w:i/>
        </w:rPr>
        <w:t>hodgsoni</w:t>
      </w:r>
      <w:proofErr w:type="spellEnd"/>
      <w:r w:rsidRPr="00DD78D2">
        <w:rPr>
          <w:lang w:val="ru-RU"/>
        </w:rPr>
        <w:t xml:space="preserve"> и </w:t>
      </w:r>
      <w:r w:rsidRPr="00DD78D2">
        <w:rPr>
          <w:i/>
        </w:rPr>
        <w:t>O</w:t>
      </w:r>
      <w:r w:rsidRPr="00DD78D2">
        <w:rPr>
          <w:i/>
          <w:lang w:val="ru-RU"/>
        </w:rPr>
        <w:t xml:space="preserve">. </w:t>
      </w:r>
      <w:r w:rsidRPr="00DD78D2">
        <w:rPr>
          <w:i/>
        </w:rPr>
        <w:t>a</w:t>
      </w:r>
      <w:r w:rsidRPr="00DD78D2">
        <w:rPr>
          <w:i/>
          <w:lang w:val="ru-RU"/>
        </w:rPr>
        <w:t xml:space="preserve">. </w:t>
      </w:r>
      <w:proofErr w:type="spellStart"/>
      <w:r w:rsidRPr="00DD78D2">
        <w:rPr>
          <w:i/>
        </w:rPr>
        <w:t>nigrimontana</w:t>
      </w:r>
      <w:proofErr w:type="spellEnd"/>
      <w:r w:rsidRPr="00DD78D2">
        <w:rPr>
          <w:lang w:val="ru-RU"/>
        </w:rPr>
        <w:t xml:space="preserve">, которые включены в Приложение </w:t>
      </w:r>
      <w:r>
        <w:t>A</w:t>
      </w:r>
      <w:r w:rsidRPr="00DD78D2">
        <w:rPr>
          <w:lang w:val="ru-RU"/>
        </w:rPr>
        <w:t xml:space="preserve"> (Регламент ЕС № 709/2010, изменяющий Регламент ЕС № 338/97). В дополнение к разрешению на экспорт или сертификату реэкспорта </w:t>
      </w:r>
      <w:r>
        <w:t>CITES</w:t>
      </w:r>
      <w:r w:rsidRPr="00DD78D2">
        <w:rPr>
          <w:lang w:val="ru-RU"/>
        </w:rPr>
        <w:t>, выдаваемому страной экспорта или реэкспорта, для видов, включенных в Приложения А и В, обычно требуется разрешение на импорт, выдаваемое государством-членом ЕС, в которое они направляются.</w:t>
      </w:r>
    </w:p>
    <w:p w14:paraId="40FA02EA" w14:textId="77777777" w:rsidR="00DD78D2" w:rsidRPr="00DD78D2" w:rsidRDefault="00DD78D2" w:rsidP="00011391">
      <w:pPr>
        <w:spacing w:after="0" w:line="240" w:lineRule="auto"/>
        <w:jc w:val="both"/>
        <w:rPr>
          <w:lang w:val="ru-RU"/>
        </w:rPr>
      </w:pPr>
    </w:p>
    <w:p w14:paraId="031B8A14" w14:textId="3B8B6D2B" w:rsidR="00011391" w:rsidRPr="00011391" w:rsidRDefault="00DD78D2" w:rsidP="00011391">
      <w:pPr>
        <w:spacing w:after="0" w:line="240" w:lineRule="auto"/>
        <w:jc w:val="both"/>
        <w:rPr>
          <w:lang w:val="ru-RU"/>
        </w:rPr>
      </w:pPr>
      <w:r w:rsidRPr="00DD78D2">
        <w:rPr>
          <w:u w:val="single"/>
          <w:lang w:val="ru-RU"/>
        </w:rPr>
        <w:t>Закон Соединенных Штатов Америки о видах флоры и фауны, находящихся под угрозой исчезновения</w:t>
      </w:r>
      <w:r w:rsidR="00FE5236" w:rsidRPr="00DD78D2">
        <w:rPr>
          <w:lang w:val="ru-RU"/>
        </w:rPr>
        <w:t xml:space="preserve"> (</w:t>
      </w:r>
      <w:r w:rsidR="00FE5236">
        <w:t>ESA</w:t>
      </w:r>
      <w:r w:rsidR="00FE5236" w:rsidRPr="00DD78D2">
        <w:rPr>
          <w:lang w:val="ru-RU"/>
        </w:rPr>
        <w:t xml:space="preserve">): </w:t>
      </w:r>
      <w:r>
        <w:rPr>
          <w:lang w:val="ru-RU"/>
        </w:rPr>
        <w:t>«</w:t>
      </w:r>
      <w:r w:rsidRPr="00DD78D2">
        <w:rPr>
          <w:lang w:val="ru-RU"/>
        </w:rPr>
        <w:t>Находящийся под угрозой исчезновения</w:t>
      </w:r>
      <w:r>
        <w:rPr>
          <w:lang w:val="ru-RU"/>
        </w:rPr>
        <w:t>»</w:t>
      </w:r>
      <w:r w:rsidRPr="00DD78D2">
        <w:rPr>
          <w:lang w:val="ru-RU"/>
        </w:rPr>
        <w:t xml:space="preserve">, за исключением Монголии, Кыргызстана и Таджикистана, где вид включен в список </w:t>
      </w:r>
      <w:r>
        <w:rPr>
          <w:lang w:val="ru-RU"/>
        </w:rPr>
        <w:t>«</w:t>
      </w:r>
      <w:r w:rsidRPr="00DD78D2">
        <w:rPr>
          <w:lang w:val="ru-RU"/>
        </w:rPr>
        <w:t>угрожаемые</w:t>
      </w:r>
      <w:r>
        <w:rPr>
          <w:lang w:val="ru-RU"/>
        </w:rPr>
        <w:t>»</w:t>
      </w:r>
      <w:r w:rsidRPr="00DD78D2">
        <w:rPr>
          <w:lang w:val="ru-RU"/>
        </w:rPr>
        <w:t xml:space="preserve"> (классификация, позволяющая ввозить трофеи законно добытых архаров в эти страны по ограниченным и специально выданным разрешениям Службы охраны рыбных ресурсов и диких животных США). Поскольку в Кыргызстане постановлением правительства от 1990-х годов разрешена охота только на </w:t>
      </w:r>
      <w:r w:rsidRPr="00DD78D2">
        <w:rPr>
          <w:i/>
        </w:rPr>
        <w:t>O</w:t>
      </w:r>
      <w:r w:rsidRPr="00DD78D2">
        <w:rPr>
          <w:i/>
          <w:lang w:val="ru-RU"/>
        </w:rPr>
        <w:t>.</w:t>
      </w:r>
      <w:proofErr w:type="gramStart"/>
      <w:r w:rsidRPr="00DD78D2">
        <w:rPr>
          <w:i/>
        </w:rPr>
        <w:t>a</w:t>
      </w:r>
      <w:r w:rsidRPr="00DD78D2">
        <w:rPr>
          <w:i/>
          <w:lang w:val="ru-RU"/>
        </w:rPr>
        <w:t>.</w:t>
      </w:r>
      <w:proofErr w:type="spellStart"/>
      <w:r w:rsidRPr="00DD78D2">
        <w:rPr>
          <w:i/>
        </w:rPr>
        <w:t>polii</w:t>
      </w:r>
      <w:proofErr w:type="spellEnd"/>
      <w:proofErr w:type="gramEnd"/>
      <w:r w:rsidRPr="00DD78D2">
        <w:rPr>
          <w:lang w:val="ru-RU"/>
        </w:rPr>
        <w:t xml:space="preserve"> по специальной квоте, то и ввоз из Кыргызстана может быть разрешен только трофеев относящихся к этому подвиду.</w:t>
      </w:r>
      <w:r w:rsidR="00011391">
        <w:rPr>
          <w:b/>
          <w:i/>
          <w:lang w:val="ru-RU"/>
        </w:rPr>
        <w:br w:type="page"/>
      </w:r>
    </w:p>
    <w:p w14:paraId="42D651E7" w14:textId="6E44EEC2" w:rsidR="00FE5236" w:rsidRPr="008D7E50" w:rsidRDefault="00FE5236" w:rsidP="00011391">
      <w:pPr>
        <w:spacing w:after="0" w:line="240" w:lineRule="auto"/>
        <w:jc w:val="both"/>
        <w:rPr>
          <w:b/>
          <w:i/>
          <w:lang w:val="ru-RU"/>
        </w:rPr>
      </w:pPr>
      <w:r w:rsidRPr="008D7E50">
        <w:rPr>
          <w:b/>
          <w:i/>
          <w:lang w:val="ru-RU"/>
        </w:rPr>
        <w:lastRenderedPageBreak/>
        <w:t xml:space="preserve">2.5.2 </w:t>
      </w:r>
      <w:r w:rsidR="00011391" w:rsidRPr="008D7E50">
        <w:rPr>
          <w:b/>
          <w:i/>
          <w:lang w:val="ru-RU"/>
        </w:rPr>
        <w:t>Национальн</w:t>
      </w:r>
      <w:r w:rsidR="00011391">
        <w:rPr>
          <w:b/>
          <w:i/>
          <w:lang w:val="ru-RU"/>
        </w:rPr>
        <w:t>ы</w:t>
      </w:r>
      <w:r w:rsidR="00011391" w:rsidRPr="008D7E50">
        <w:rPr>
          <w:b/>
          <w:i/>
          <w:lang w:val="ru-RU"/>
        </w:rPr>
        <w:t>е</w:t>
      </w:r>
      <w:r w:rsidR="00DD78D2" w:rsidRPr="008D7E50">
        <w:rPr>
          <w:b/>
          <w:i/>
          <w:lang w:val="ru-RU"/>
        </w:rPr>
        <w:t xml:space="preserve"> </w:t>
      </w:r>
      <w:r w:rsidR="00011391">
        <w:rPr>
          <w:b/>
          <w:i/>
          <w:lang w:val="ru-RU"/>
        </w:rPr>
        <w:t>статусы</w:t>
      </w:r>
    </w:p>
    <w:p w14:paraId="3310ED00" w14:textId="77777777" w:rsidR="00FE5236" w:rsidRPr="008D7E50" w:rsidRDefault="00FE5236" w:rsidP="00011391">
      <w:pPr>
        <w:spacing w:after="0" w:line="240" w:lineRule="auto"/>
        <w:ind w:left="142"/>
        <w:jc w:val="both"/>
        <w:rPr>
          <w:lang w:val="ru-RU"/>
        </w:rPr>
      </w:pPr>
    </w:p>
    <w:p w14:paraId="22EB1339" w14:textId="0EC95D39" w:rsidR="00FE5236" w:rsidRPr="00A77377" w:rsidRDefault="00DD78D2" w:rsidP="00011391">
      <w:pPr>
        <w:spacing w:after="0" w:line="240" w:lineRule="auto"/>
        <w:jc w:val="both"/>
        <w:rPr>
          <w:lang w:val="ru-RU"/>
        </w:rPr>
      </w:pPr>
      <w:r w:rsidRPr="00DD78D2">
        <w:rPr>
          <w:b/>
          <w:bCs/>
          <w:lang w:val="ru-RU"/>
        </w:rPr>
        <w:t>Афганистан</w:t>
      </w:r>
      <w:r w:rsidR="00FE5236" w:rsidRPr="00DD78D2">
        <w:rPr>
          <w:lang w:val="ru-RU"/>
        </w:rPr>
        <w:t xml:space="preserve">: </w:t>
      </w:r>
      <w:r w:rsidRPr="00DD78D2">
        <w:rPr>
          <w:lang w:val="ru-RU"/>
        </w:rPr>
        <w:t xml:space="preserve">С 2006 года охота на диких животных запрещена президентским указом. Кроме того, архар включен в список охраняемых видов в соответствии со статьей 47 Закона об охране окружающей среды (2007 г.). Власти Талибан сохранили запрет на охоту, но его соблюдение представляется слабым, и есть очень серьезные опасения по поводу браконьерства диких копытных талибскими войсками, расквартированными в </w:t>
      </w:r>
      <w:proofErr w:type="spellStart"/>
      <w:r w:rsidRPr="00DD78D2">
        <w:rPr>
          <w:lang w:val="ru-RU"/>
        </w:rPr>
        <w:t>Вахане</w:t>
      </w:r>
      <w:proofErr w:type="spellEnd"/>
      <w:r w:rsidRPr="00DD78D2">
        <w:rPr>
          <w:lang w:val="ru-RU"/>
        </w:rPr>
        <w:t>.</w:t>
      </w:r>
      <w:r w:rsidR="00FE5236" w:rsidRPr="00DD78D2">
        <w:rPr>
          <w:lang w:val="ru-RU"/>
        </w:rPr>
        <w:t xml:space="preserve"> </w:t>
      </w:r>
      <w:r w:rsidR="00FE5236" w:rsidRPr="00A77377">
        <w:rPr>
          <w:lang w:val="ru-RU"/>
        </w:rPr>
        <w:t>(</w:t>
      </w:r>
      <w:r w:rsidR="00FE5236">
        <w:t>Ostrowski</w:t>
      </w:r>
      <w:r w:rsidR="00FE5236" w:rsidRPr="00A77377">
        <w:rPr>
          <w:lang w:val="ru-RU"/>
        </w:rPr>
        <w:t xml:space="preserve"> </w:t>
      </w:r>
      <w:proofErr w:type="spellStart"/>
      <w:r w:rsidR="009D7968">
        <w:t>pers</w:t>
      </w:r>
      <w:proofErr w:type="spellEnd"/>
      <w:r w:rsidR="009D7968" w:rsidRPr="00A77377">
        <w:rPr>
          <w:lang w:val="ru-RU"/>
        </w:rPr>
        <w:t xml:space="preserve">. </w:t>
      </w:r>
      <w:r w:rsidR="009D7968">
        <w:t>com</w:t>
      </w:r>
      <w:r w:rsidR="009D7968" w:rsidRPr="00A77377">
        <w:rPr>
          <w:lang w:val="ru-RU"/>
        </w:rPr>
        <w:t>.</w:t>
      </w:r>
      <w:r w:rsidR="00FE5236" w:rsidRPr="00A77377">
        <w:rPr>
          <w:lang w:val="ru-RU"/>
        </w:rPr>
        <w:t xml:space="preserve"> 2024). </w:t>
      </w:r>
    </w:p>
    <w:p w14:paraId="2F4D27BB" w14:textId="77777777" w:rsidR="00FE5236" w:rsidRPr="00A77377" w:rsidRDefault="00FE5236" w:rsidP="00011391">
      <w:pPr>
        <w:spacing w:after="0" w:line="240" w:lineRule="auto"/>
        <w:jc w:val="both"/>
        <w:rPr>
          <w:lang w:val="ru-RU"/>
        </w:rPr>
      </w:pPr>
    </w:p>
    <w:p w14:paraId="3DFA0959" w14:textId="7E194BE7" w:rsidR="00FE5236" w:rsidRPr="00DD78D2" w:rsidRDefault="00DD78D2" w:rsidP="00011391">
      <w:pPr>
        <w:spacing w:after="0" w:line="240" w:lineRule="auto"/>
        <w:jc w:val="both"/>
        <w:rPr>
          <w:lang w:val="ru-RU"/>
        </w:rPr>
      </w:pPr>
      <w:r w:rsidRPr="00DD78D2">
        <w:rPr>
          <w:b/>
          <w:bCs/>
          <w:lang w:val="ru-RU"/>
        </w:rPr>
        <w:t>Китай</w:t>
      </w:r>
      <w:r w:rsidR="00FE5236" w:rsidRPr="00DD78D2">
        <w:rPr>
          <w:lang w:val="ru-RU"/>
        </w:rPr>
        <w:t xml:space="preserve">: </w:t>
      </w:r>
      <w:r w:rsidRPr="00DD78D2">
        <w:rPr>
          <w:lang w:val="ru-RU"/>
        </w:rPr>
        <w:t xml:space="preserve">Все архары классифицированы по Категории </w:t>
      </w:r>
      <w:r>
        <w:t>II</w:t>
      </w:r>
      <w:r w:rsidRPr="00DD78D2">
        <w:rPr>
          <w:lang w:val="ru-RU"/>
        </w:rPr>
        <w:t>, “ключевой вид”, согласно Национальному</w:t>
      </w:r>
      <w:r>
        <w:rPr>
          <w:lang w:val="ru-RU"/>
        </w:rPr>
        <w:t xml:space="preserve"> </w:t>
      </w:r>
      <w:r w:rsidRPr="00DD78D2">
        <w:rPr>
          <w:lang w:val="ru-RU"/>
        </w:rPr>
        <w:t>закону Китая об охране животного мира 1988 г. Разрешения на добычу архаров должны быть</w:t>
      </w:r>
      <w:r>
        <w:rPr>
          <w:lang w:val="ru-RU"/>
        </w:rPr>
        <w:t xml:space="preserve"> </w:t>
      </w:r>
      <w:r w:rsidRPr="00DD78D2">
        <w:rPr>
          <w:lang w:val="ru-RU"/>
        </w:rPr>
        <w:t xml:space="preserve">получены у властей провинций. Только в рамках программ трофейной охоты </w:t>
      </w:r>
      <w:r w:rsidR="000F3145" w:rsidRPr="00DD78D2">
        <w:rPr>
          <w:lang w:val="ru-RU"/>
        </w:rPr>
        <w:t>на архаров, согласно законодательству,</w:t>
      </w:r>
      <w:r w:rsidRPr="00DD78D2">
        <w:rPr>
          <w:lang w:val="ru-RU"/>
        </w:rPr>
        <w:t xml:space="preserve"> ранее было возможно приобретение разрешений на охоту, но в настоящее время</w:t>
      </w:r>
      <w:r>
        <w:rPr>
          <w:lang w:val="ru-RU"/>
        </w:rPr>
        <w:t xml:space="preserve"> </w:t>
      </w:r>
      <w:r w:rsidRPr="00DD78D2">
        <w:rPr>
          <w:lang w:val="ru-RU"/>
        </w:rPr>
        <w:t>любая трофейная охота на архаров запрещена</w:t>
      </w:r>
      <w:r w:rsidR="00CB3168" w:rsidRPr="00DD78D2">
        <w:rPr>
          <w:lang w:val="ru-RU"/>
        </w:rPr>
        <w:t>.</w:t>
      </w:r>
    </w:p>
    <w:p w14:paraId="3C45820F" w14:textId="77777777" w:rsidR="00FE5236" w:rsidRPr="00DD78D2" w:rsidRDefault="00FE5236" w:rsidP="00011391">
      <w:pPr>
        <w:spacing w:after="0" w:line="240" w:lineRule="auto"/>
        <w:jc w:val="both"/>
        <w:rPr>
          <w:lang w:val="ru-RU"/>
        </w:rPr>
      </w:pPr>
    </w:p>
    <w:p w14:paraId="519B5469" w14:textId="6CC99903" w:rsidR="00FE5236" w:rsidRPr="00DD78D2" w:rsidRDefault="00DD78D2" w:rsidP="00011391">
      <w:pPr>
        <w:spacing w:after="0" w:line="240" w:lineRule="auto"/>
        <w:jc w:val="both"/>
        <w:rPr>
          <w:lang w:val="ru-RU"/>
        </w:rPr>
      </w:pPr>
      <w:r w:rsidRPr="00DD78D2">
        <w:rPr>
          <w:b/>
          <w:bCs/>
          <w:lang w:val="ru-RU"/>
        </w:rPr>
        <w:t>Индия</w:t>
      </w:r>
      <w:r w:rsidR="00FE5236" w:rsidRPr="00DD78D2">
        <w:rPr>
          <w:lang w:val="ru-RU"/>
        </w:rPr>
        <w:t xml:space="preserve">: </w:t>
      </w:r>
      <w:r w:rsidRPr="00DD78D2">
        <w:rPr>
          <w:lang w:val="ru-RU"/>
        </w:rPr>
        <w:t xml:space="preserve">зарегистрирован как «вид, находящийся под угрозой исчезновения» в Приложении </w:t>
      </w:r>
      <w:r>
        <w:t>I</w:t>
      </w:r>
      <w:r>
        <w:rPr>
          <w:lang w:val="ru-RU"/>
        </w:rPr>
        <w:t xml:space="preserve"> </w:t>
      </w:r>
      <w:r w:rsidRPr="00DD78D2">
        <w:rPr>
          <w:lang w:val="ru-RU"/>
        </w:rPr>
        <w:t>(высшая защита) к Закону о защите дикой природы (1972) Правительства Индии</w:t>
      </w:r>
      <w:r w:rsidR="006F0D31">
        <w:rPr>
          <w:lang w:val="ru-RU"/>
        </w:rPr>
        <w:t>.</w:t>
      </w:r>
    </w:p>
    <w:p w14:paraId="4F022D9D" w14:textId="77777777" w:rsidR="00FE5236" w:rsidRPr="00DD78D2" w:rsidRDefault="00FE5236" w:rsidP="00011391">
      <w:pPr>
        <w:spacing w:after="0" w:line="240" w:lineRule="auto"/>
        <w:jc w:val="both"/>
        <w:rPr>
          <w:lang w:val="ru-RU"/>
        </w:rPr>
      </w:pPr>
    </w:p>
    <w:p w14:paraId="54DF4792" w14:textId="14622EA3" w:rsidR="006F0D31" w:rsidRPr="006F0D31" w:rsidRDefault="006F0D31" w:rsidP="00011391">
      <w:pPr>
        <w:spacing w:after="0" w:line="240" w:lineRule="auto"/>
        <w:jc w:val="both"/>
        <w:rPr>
          <w:lang w:val="ru-RU"/>
        </w:rPr>
      </w:pPr>
      <w:r w:rsidRPr="006F0D31">
        <w:rPr>
          <w:b/>
          <w:bCs/>
          <w:lang w:val="ru-RU"/>
        </w:rPr>
        <w:t>Казахстан</w:t>
      </w:r>
      <w:r w:rsidR="00FE5236" w:rsidRPr="006F0D31">
        <w:rPr>
          <w:lang w:val="ru-RU"/>
        </w:rPr>
        <w:t xml:space="preserve">: </w:t>
      </w:r>
      <w:r w:rsidRPr="006F0D31">
        <w:rPr>
          <w:lang w:val="ru-RU"/>
        </w:rPr>
        <w:t xml:space="preserve">Занесен в национальную Красную книгу (2008) как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ammon</w:t>
      </w:r>
      <w:proofErr w:type="spellEnd"/>
      <w:r w:rsidRPr="006F0D31">
        <w:rPr>
          <w:lang w:val="ru-RU"/>
        </w:rPr>
        <w:t xml:space="preserve"> </w:t>
      </w:r>
      <w:r>
        <w:rPr>
          <w:lang w:val="ru-RU"/>
        </w:rPr>
        <w:t>–</w:t>
      </w:r>
      <w:r w:rsidRPr="006F0D31">
        <w:rPr>
          <w:lang w:val="ru-RU"/>
        </w:rPr>
        <w:t xml:space="preserve"> под</w:t>
      </w:r>
      <w:r>
        <w:rPr>
          <w:lang w:val="ru-RU"/>
        </w:rPr>
        <w:t xml:space="preserve"> </w:t>
      </w:r>
      <w:r w:rsidRPr="006F0D31">
        <w:rPr>
          <w:lang w:val="ru-RU"/>
        </w:rPr>
        <w:t xml:space="preserve">угрозой исчезновения (категория </w:t>
      </w:r>
      <w:r>
        <w:t>I</w:t>
      </w:r>
      <w:r w:rsidRPr="006F0D31">
        <w:rPr>
          <w:lang w:val="ru-RU"/>
        </w:rPr>
        <w:t xml:space="preserve">);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collium</w:t>
      </w:r>
      <w:proofErr w:type="spellEnd"/>
      <w:r w:rsidRPr="006F0D31">
        <w:rPr>
          <w:lang w:val="ru-RU"/>
        </w:rPr>
        <w:t xml:space="preserve"> </w:t>
      </w:r>
      <w:r>
        <w:rPr>
          <w:lang w:val="ru-RU"/>
        </w:rPr>
        <w:t>–</w:t>
      </w:r>
      <w:r w:rsidRPr="006F0D31">
        <w:rPr>
          <w:lang w:val="ru-RU"/>
        </w:rPr>
        <w:t xml:space="preserve"> редкий</w:t>
      </w:r>
      <w:r>
        <w:rPr>
          <w:lang w:val="ru-RU"/>
        </w:rPr>
        <w:t xml:space="preserve"> </w:t>
      </w:r>
      <w:r w:rsidRPr="006F0D31">
        <w:rPr>
          <w:lang w:val="ru-RU"/>
        </w:rPr>
        <w:t xml:space="preserve">(категория </w:t>
      </w:r>
      <w:r>
        <w:t>III</w:t>
      </w:r>
      <w:r w:rsidRPr="006F0D31">
        <w:rPr>
          <w:lang w:val="ru-RU"/>
        </w:rPr>
        <w:t xml:space="preserve">);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karelini</w:t>
      </w:r>
      <w:proofErr w:type="spellEnd"/>
      <w:r w:rsidRPr="006F0D31">
        <w:rPr>
          <w:lang w:val="ru-RU"/>
        </w:rPr>
        <w:t xml:space="preserve"> </w:t>
      </w:r>
      <w:r>
        <w:rPr>
          <w:lang w:val="ru-RU"/>
        </w:rPr>
        <w:t>–</w:t>
      </w:r>
      <w:r w:rsidRPr="006F0D31">
        <w:rPr>
          <w:lang w:val="ru-RU"/>
        </w:rPr>
        <w:t xml:space="preserve"> уязвимый</w:t>
      </w:r>
      <w:r>
        <w:rPr>
          <w:lang w:val="ru-RU"/>
        </w:rPr>
        <w:t xml:space="preserve"> </w:t>
      </w:r>
      <w:r w:rsidRPr="006F0D31">
        <w:rPr>
          <w:lang w:val="ru-RU"/>
        </w:rPr>
        <w:t xml:space="preserve">(категория </w:t>
      </w:r>
      <w:r>
        <w:t>II</w:t>
      </w:r>
      <w:r w:rsidRPr="006F0D31">
        <w:rPr>
          <w:lang w:val="ru-RU"/>
        </w:rPr>
        <w:t xml:space="preserve">);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nigrimontana</w:t>
      </w:r>
      <w:proofErr w:type="spellEnd"/>
      <w:r w:rsidRPr="006F0D31">
        <w:rPr>
          <w:lang w:val="ru-RU"/>
        </w:rPr>
        <w:t xml:space="preserve"> </w:t>
      </w:r>
      <w:r>
        <w:rPr>
          <w:lang w:val="ru-RU"/>
        </w:rPr>
        <w:t>–</w:t>
      </w:r>
      <w:r w:rsidRPr="006F0D31">
        <w:rPr>
          <w:lang w:val="ru-RU"/>
        </w:rPr>
        <w:t xml:space="preserve"> под</w:t>
      </w:r>
      <w:r>
        <w:rPr>
          <w:lang w:val="ru-RU"/>
        </w:rPr>
        <w:t xml:space="preserve"> </w:t>
      </w:r>
      <w:r w:rsidRPr="006F0D31">
        <w:rPr>
          <w:lang w:val="ru-RU"/>
        </w:rPr>
        <w:t xml:space="preserve">угрозой исчезновения (категория </w:t>
      </w:r>
      <w:r>
        <w:t>I</w:t>
      </w:r>
      <w:r w:rsidRPr="006F0D31">
        <w:rPr>
          <w:lang w:val="ru-RU"/>
        </w:rPr>
        <w:t xml:space="preserve">);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severtzovi</w:t>
      </w:r>
      <w:proofErr w:type="spellEnd"/>
      <w:r w:rsidRPr="006F0D31">
        <w:rPr>
          <w:lang w:val="ru-RU"/>
        </w:rPr>
        <w:t xml:space="preserve"> </w:t>
      </w:r>
      <w:r>
        <w:rPr>
          <w:lang w:val="ru-RU"/>
        </w:rPr>
        <w:t>–</w:t>
      </w:r>
      <w:r w:rsidRPr="006F0D31">
        <w:rPr>
          <w:lang w:val="ru-RU"/>
        </w:rPr>
        <w:t xml:space="preserve"> под</w:t>
      </w:r>
      <w:r>
        <w:rPr>
          <w:lang w:val="ru-RU"/>
        </w:rPr>
        <w:t xml:space="preserve"> </w:t>
      </w:r>
      <w:r w:rsidRPr="006F0D31">
        <w:rPr>
          <w:lang w:val="ru-RU"/>
        </w:rPr>
        <w:t xml:space="preserve">угрозой исчезновения (категория </w:t>
      </w:r>
      <w:r>
        <w:t>I</w:t>
      </w:r>
      <w:r w:rsidRPr="006F0D31">
        <w:rPr>
          <w:lang w:val="ru-RU"/>
        </w:rPr>
        <w:t>) и, возможно, исчез из страны. Разрешение на охоту может быть выдано только специальным постановлением правительства после прохождения специальной процедуры, но с 2003 года легальных охот не было.</w:t>
      </w:r>
    </w:p>
    <w:p w14:paraId="16BE5F17" w14:textId="77777777" w:rsidR="00FE5236" w:rsidRPr="006F0D31" w:rsidRDefault="00FE5236" w:rsidP="00011391">
      <w:pPr>
        <w:spacing w:after="0" w:line="240" w:lineRule="auto"/>
        <w:jc w:val="both"/>
        <w:rPr>
          <w:lang w:val="ru-RU"/>
        </w:rPr>
      </w:pPr>
    </w:p>
    <w:p w14:paraId="2052B2A6" w14:textId="307B7535" w:rsidR="00FE5236" w:rsidRPr="006F0D31" w:rsidRDefault="006F0D31" w:rsidP="00011391">
      <w:pPr>
        <w:spacing w:after="0" w:line="240" w:lineRule="auto"/>
        <w:jc w:val="both"/>
        <w:rPr>
          <w:lang w:val="ru-RU"/>
        </w:rPr>
      </w:pPr>
      <w:r w:rsidRPr="006F0D31">
        <w:rPr>
          <w:b/>
          <w:bCs/>
          <w:lang w:val="ru-RU"/>
        </w:rPr>
        <w:t>Кыргызстан</w:t>
      </w:r>
      <w:r w:rsidR="00FE5236" w:rsidRPr="006F0D31">
        <w:rPr>
          <w:lang w:val="ru-RU"/>
        </w:rPr>
        <w:t xml:space="preserve">: </w:t>
      </w:r>
      <w:r w:rsidRPr="006F0D31">
        <w:rPr>
          <w:lang w:val="ru-RU"/>
        </w:rPr>
        <w:t xml:space="preserve">Занесен в Красную книгу (2007) как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polii</w:t>
      </w:r>
      <w:proofErr w:type="spellEnd"/>
      <w:r w:rsidRPr="006F0D31">
        <w:rPr>
          <w:lang w:val="ru-RU"/>
        </w:rPr>
        <w:t xml:space="preserve"> </w:t>
      </w:r>
      <w:r>
        <w:rPr>
          <w:lang w:val="ru-RU"/>
        </w:rPr>
        <w:t>–</w:t>
      </w:r>
      <w:r w:rsidRPr="006F0D31">
        <w:rPr>
          <w:lang w:val="ru-RU"/>
        </w:rPr>
        <w:t xml:space="preserve"> близкий</w:t>
      </w:r>
      <w:r>
        <w:rPr>
          <w:lang w:val="ru-RU"/>
        </w:rPr>
        <w:t xml:space="preserve"> </w:t>
      </w:r>
      <w:r w:rsidRPr="006F0D31">
        <w:rPr>
          <w:lang w:val="ru-RU"/>
        </w:rPr>
        <w:t xml:space="preserve">к угрожаемому (категория 3);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karelini</w:t>
      </w:r>
      <w:proofErr w:type="spellEnd"/>
      <w:r w:rsidRPr="006F0D31">
        <w:rPr>
          <w:lang w:val="ru-RU"/>
        </w:rPr>
        <w:t xml:space="preserve"> </w:t>
      </w:r>
      <w:r>
        <w:rPr>
          <w:lang w:val="ru-RU"/>
        </w:rPr>
        <w:t>–</w:t>
      </w:r>
      <w:r w:rsidRPr="006F0D31">
        <w:rPr>
          <w:lang w:val="ru-RU"/>
        </w:rPr>
        <w:t xml:space="preserve"> уязвимый</w:t>
      </w:r>
      <w:r>
        <w:rPr>
          <w:lang w:val="ru-RU"/>
        </w:rPr>
        <w:t xml:space="preserve"> </w:t>
      </w:r>
      <w:r w:rsidRPr="006F0D31">
        <w:rPr>
          <w:lang w:val="ru-RU"/>
        </w:rPr>
        <w:t xml:space="preserve">(категория 2); и </w:t>
      </w:r>
      <w:r w:rsidRPr="006F0D31">
        <w:rPr>
          <w:i/>
        </w:rPr>
        <w:t>O</w:t>
      </w:r>
      <w:r w:rsidRPr="006F0D31">
        <w:rPr>
          <w:i/>
          <w:lang w:val="ru-RU"/>
        </w:rPr>
        <w:t xml:space="preserve">. </w:t>
      </w:r>
      <w:r w:rsidRPr="006F0D31">
        <w:rPr>
          <w:i/>
        </w:rPr>
        <w:t>a</w:t>
      </w:r>
      <w:r w:rsidRPr="006F0D31">
        <w:rPr>
          <w:i/>
          <w:lang w:val="ru-RU"/>
        </w:rPr>
        <w:t xml:space="preserve">. </w:t>
      </w:r>
      <w:proofErr w:type="spellStart"/>
      <w:r w:rsidRPr="006F0D31">
        <w:rPr>
          <w:i/>
        </w:rPr>
        <w:t>severtzovi</w:t>
      </w:r>
      <w:proofErr w:type="spellEnd"/>
      <w:r w:rsidRPr="006F0D31">
        <w:rPr>
          <w:lang w:val="ru-RU"/>
        </w:rPr>
        <w:t xml:space="preserve"> </w:t>
      </w:r>
      <w:r>
        <w:rPr>
          <w:lang w:val="ru-RU"/>
        </w:rPr>
        <w:t>–</w:t>
      </w:r>
      <w:r w:rsidRPr="006F0D31">
        <w:rPr>
          <w:lang w:val="ru-RU"/>
        </w:rPr>
        <w:t xml:space="preserve"> под</w:t>
      </w:r>
      <w:r>
        <w:rPr>
          <w:lang w:val="ru-RU"/>
        </w:rPr>
        <w:t xml:space="preserve"> </w:t>
      </w:r>
      <w:r w:rsidRPr="006F0D31">
        <w:rPr>
          <w:lang w:val="ru-RU"/>
        </w:rPr>
        <w:t>угрозой исчезновения (категория 1). Изъятие из дикой природы теоретически возможно только в научных целях, но на практике правительство ежегодно выдает около 70 разрешений на трофейную охоту и для изъятия в научных целях.</w:t>
      </w:r>
    </w:p>
    <w:p w14:paraId="1F9C541D" w14:textId="77777777" w:rsidR="00FE5236" w:rsidRPr="006F0D31" w:rsidRDefault="00FE5236" w:rsidP="00011391">
      <w:pPr>
        <w:spacing w:after="0" w:line="240" w:lineRule="auto"/>
        <w:jc w:val="both"/>
        <w:rPr>
          <w:lang w:val="ru-RU"/>
        </w:rPr>
      </w:pPr>
    </w:p>
    <w:p w14:paraId="7AAD2692" w14:textId="77777777" w:rsidR="006F0D31" w:rsidRPr="006F0D31" w:rsidRDefault="006F0D31" w:rsidP="00011391">
      <w:pPr>
        <w:spacing w:after="0" w:line="240" w:lineRule="auto"/>
        <w:jc w:val="both"/>
        <w:rPr>
          <w:lang w:val="ru-RU"/>
        </w:rPr>
      </w:pPr>
      <w:r w:rsidRPr="006F0D31">
        <w:rPr>
          <w:b/>
          <w:bCs/>
          <w:lang w:val="ru-RU"/>
        </w:rPr>
        <w:t>Монголия</w:t>
      </w:r>
      <w:r w:rsidR="00FE5236" w:rsidRPr="006F0D31">
        <w:rPr>
          <w:lang w:val="ru-RU"/>
        </w:rPr>
        <w:t xml:space="preserve">: </w:t>
      </w:r>
      <w:r w:rsidRPr="006F0D31">
        <w:rPr>
          <w:lang w:val="ru-RU"/>
        </w:rPr>
        <w:t>Зарегистрирован как «вид, находящийся под угрозой исчезновения» после</w:t>
      </w:r>
    </w:p>
    <w:p w14:paraId="4B538CCA" w14:textId="32CD5AF0" w:rsidR="00FE5236" w:rsidRPr="006F0D31" w:rsidRDefault="006F0D31" w:rsidP="00011391">
      <w:pPr>
        <w:spacing w:after="0" w:line="240" w:lineRule="auto"/>
        <w:jc w:val="both"/>
        <w:rPr>
          <w:lang w:val="ru-RU"/>
        </w:rPr>
      </w:pPr>
      <w:r w:rsidRPr="006F0D31">
        <w:rPr>
          <w:lang w:val="ru-RU"/>
        </w:rPr>
        <w:t>общенациональной оценки, проведенной в 2009 г., находится под защитой как “редкий” согласно</w:t>
      </w:r>
      <w:r>
        <w:rPr>
          <w:lang w:val="ru-RU"/>
        </w:rPr>
        <w:t xml:space="preserve"> </w:t>
      </w:r>
      <w:r w:rsidRPr="006F0D31">
        <w:rPr>
          <w:lang w:val="ru-RU"/>
        </w:rPr>
        <w:t>редакции 2001 г. (Постановление Монгольского Правительства № 264) Монгольского Закона о</w:t>
      </w:r>
      <w:r>
        <w:rPr>
          <w:lang w:val="ru-RU"/>
        </w:rPr>
        <w:t xml:space="preserve"> </w:t>
      </w:r>
      <w:r w:rsidRPr="006F0D31">
        <w:rPr>
          <w:lang w:val="ru-RU"/>
        </w:rPr>
        <w:t>животных 2000 г. В общей практике охота местных жителей на архаров была запрещена в 1953г.,</w:t>
      </w:r>
      <w:r>
        <w:rPr>
          <w:lang w:val="ru-RU"/>
        </w:rPr>
        <w:t xml:space="preserve"> </w:t>
      </w:r>
      <w:r w:rsidRPr="006F0D31">
        <w:rPr>
          <w:lang w:val="ru-RU"/>
        </w:rPr>
        <w:t>хотя иностранные трофейные охотники могут покупать специальные лицензии согласно</w:t>
      </w:r>
      <w:r>
        <w:rPr>
          <w:lang w:val="ru-RU"/>
        </w:rPr>
        <w:t xml:space="preserve"> </w:t>
      </w:r>
      <w:r w:rsidRPr="006F0D31">
        <w:rPr>
          <w:lang w:val="ru-RU"/>
        </w:rPr>
        <w:t>ежегодной квоте</w:t>
      </w:r>
      <w:r w:rsidR="00FE5236" w:rsidRPr="006F0D31">
        <w:rPr>
          <w:lang w:val="ru-RU"/>
        </w:rPr>
        <w:t xml:space="preserve"> (</w:t>
      </w:r>
      <w:r w:rsidRPr="006F0D31">
        <w:rPr>
          <w:lang w:val="ru-RU"/>
        </w:rPr>
        <w:t xml:space="preserve">База данных по торговле </w:t>
      </w:r>
      <w:r w:rsidRPr="006F0D31">
        <w:t>CITES</w:t>
      </w:r>
      <w:r w:rsidRPr="006F0D31">
        <w:rPr>
          <w:lang w:val="ru-RU"/>
        </w:rPr>
        <w:t>: для обоих подвидов вместе взятых зарегистрировано до 50 особей в год</w:t>
      </w:r>
      <w:r w:rsidR="00FE5236" w:rsidRPr="006F0D31">
        <w:rPr>
          <w:lang w:val="ru-RU"/>
        </w:rPr>
        <w:t>)</w:t>
      </w:r>
      <w:r w:rsidR="00CB3168" w:rsidRPr="006F0D31">
        <w:rPr>
          <w:lang w:val="ru-RU"/>
        </w:rPr>
        <w:t>.</w:t>
      </w:r>
    </w:p>
    <w:p w14:paraId="5F4CFA52" w14:textId="77777777" w:rsidR="00FE5236" w:rsidRPr="006F0D31" w:rsidRDefault="00FE5236" w:rsidP="00011391">
      <w:pPr>
        <w:spacing w:after="0" w:line="240" w:lineRule="auto"/>
        <w:jc w:val="both"/>
        <w:rPr>
          <w:lang w:val="ru-RU"/>
        </w:rPr>
      </w:pPr>
    </w:p>
    <w:p w14:paraId="272C0CEF" w14:textId="47442558" w:rsidR="00FE5236" w:rsidRPr="006F0D31" w:rsidRDefault="006F0D31" w:rsidP="00011391">
      <w:pPr>
        <w:spacing w:after="0" w:line="240" w:lineRule="auto"/>
        <w:jc w:val="both"/>
        <w:rPr>
          <w:lang w:val="ru-RU"/>
        </w:rPr>
      </w:pPr>
      <w:r w:rsidRPr="006F0D31">
        <w:rPr>
          <w:b/>
          <w:bCs/>
          <w:lang w:val="ru-RU"/>
        </w:rPr>
        <w:t>Непал</w:t>
      </w:r>
      <w:r w:rsidR="00FE5236" w:rsidRPr="006F0D31">
        <w:rPr>
          <w:lang w:val="ru-RU"/>
        </w:rPr>
        <w:t xml:space="preserve">: </w:t>
      </w:r>
      <w:r w:rsidRPr="006F0D31">
        <w:rPr>
          <w:lang w:val="ru-RU"/>
        </w:rPr>
        <w:t>уязвимый, защищен в соответствии Постановлением правительства Его Величества о</w:t>
      </w:r>
      <w:r>
        <w:rPr>
          <w:lang w:val="ru-RU"/>
        </w:rPr>
        <w:t xml:space="preserve"> </w:t>
      </w:r>
      <w:r w:rsidRPr="006F0D31">
        <w:rPr>
          <w:lang w:val="ru-RU"/>
        </w:rPr>
        <w:t>сохранении Непальских Национальных парков и Дикой природы 1973 г. (</w:t>
      </w:r>
      <w:r>
        <w:t>HMG</w:t>
      </w:r>
      <w:r w:rsidRPr="006F0D31">
        <w:rPr>
          <w:lang w:val="ru-RU"/>
        </w:rPr>
        <w:t xml:space="preserve"> </w:t>
      </w:r>
      <w:r>
        <w:t>Nepal</w:t>
      </w:r>
      <w:r w:rsidRPr="006F0D31">
        <w:rPr>
          <w:lang w:val="ru-RU"/>
        </w:rPr>
        <w:t>’</w:t>
      </w:r>
      <w:r>
        <w:t>s</w:t>
      </w:r>
      <w:r w:rsidRPr="006F0D31">
        <w:rPr>
          <w:lang w:val="ru-RU"/>
        </w:rPr>
        <w:t xml:space="preserve"> </w:t>
      </w:r>
      <w:r>
        <w:t>National</w:t>
      </w:r>
      <w:r>
        <w:rPr>
          <w:lang w:val="ru-RU"/>
        </w:rPr>
        <w:t xml:space="preserve"> </w:t>
      </w:r>
      <w:r>
        <w:t>Parks</w:t>
      </w:r>
      <w:r w:rsidRPr="006F0D31">
        <w:rPr>
          <w:lang w:val="ru-RU"/>
        </w:rPr>
        <w:t xml:space="preserve"> </w:t>
      </w:r>
      <w:r>
        <w:t>and</w:t>
      </w:r>
      <w:r w:rsidRPr="006F0D31">
        <w:rPr>
          <w:lang w:val="ru-RU"/>
        </w:rPr>
        <w:t xml:space="preserve"> </w:t>
      </w:r>
      <w:r>
        <w:t>Wildlife</w:t>
      </w:r>
      <w:r w:rsidRPr="006F0D31">
        <w:rPr>
          <w:lang w:val="ru-RU"/>
        </w:rPr>
        <w:t xml:space="preserve"> </w:t>
      </w:r>
      <w:r>
        <w:t>Conservation</w:t>
      </w:r>
      <w:r w:rsidRPr="006F0D31">
        <w:rPr>
          <w:lang w:val="ru-RU"/>
        </w:rPr>
        <w:t xml:space="preserve"> </w:t>
      </w:r>
      <w:r>
        <w:t>Act</w:t>
      </w:r>
      <w:r w:rsidRPr="006F0D31">
        <w:rPr>
          <w:lang w:val="ru-RU"/>
        </w:rPr>
        <w:t>, 1973)</w:t>
      </w:r>
      <w:r>
        <w:rPr>
          <w:lang w:val="ru-RU"/>
        </w:rPr>
        <w:t>.</w:t>
      </w:r>
    </w:p>
    <w:p w14:paraId="5FF8EAF0" w14:textId="77777777" w:rsidR="00FE5236" w:rsidRPr="006F0D31" w:rsidRDefault="00FE5236" w:rsidP="00011391">
      <w:pPr>
        <w:spacing w:after="0" w:line="240" w:lineRule="auto"/>
        <w:jc w:val="both"/>
        <w:rPr>
          <w:lang w:val="ru-RU"/>
        </w:rPr>
      </w:pPr>
    </w:p>
    <w:p w14:paraId="6B59E947" w14:textId="3F5B45A0" w:rsidR="00FE5236" w:rsidRPr="006F0D31" w:rsidRDefault="006F0D31" w:rsidP="00011391">
      <w:pPr>
        <w:spacing w:after="0" w:line="240" w:lineRule="auto"/>
        <w:jc w:val="both"/>
        <w:rPr>
          <w:lang w:val="ru-RU"/>
        </w:rPr>
      </w:pPr>
      <w:r w:rsidRPr="006F0D31">
        <w:rPr>
          <w:b/>
          <w:bCs/>
          <w:lang w:val="ru-RU"/>
        </w:rPr>
        <w:t>Пакистан</w:t>
      </w:r>
      <w:r w:rsidR="00430E04" w:rsidRPr="006F0D31">
        <w:rPr>
          <w:lang w:val="ru-RU"/>
        </w:rPr>
        <w:t>: критически</w:t>
      </w:r>
      <w:r w:rsidRPr="006F0D31">
        <w:rPr>
          <w:lang w:val="ru-RU"/>
        </w:rPr>
        <w:t xml:space="preserve"> находящийся под угрозой исчезновения, находится под защитой на уровне</w:t>
      </w:r>
      <w:r>
        <w:rPr>
          <w:lang w:val="ru-RU"/>
        </w:rPr>
        <w:t xml:space="preserve"> </w:t>
      </w:r>
      <w:r w:rsidRPr="006F0D31">
        <w:rPr>
          <w:lang w:val="ru-RU"/>
        </w:rPr>
        <w:t>соответствующих провинций, разрешения на охоту не выдаются</w:t>
      </w:r>
      <w:r>
        <w:rPr>
          <w:lang w:val="ru-RU"/>
        </w:rPr>
        <w:t>.</w:t>
      </w:r>
    </w:p>
    <w:p w14:paraId="73573ECD" w14:textId="77777777" w:rsidR="00FE5236" w:rsidRPr="006F0D31" w:rsidRDefault="00FE5236" w:rsidP="00011391">
      <w:pPr>
        <w:spacing w:after="0" w:line="240" w:lineRule="auto"/>
        <w:jc w:val="both"/>
        <w:rPr>
          <w:lang w:val="ru-RU"/>
        </w:rPr>
      </w:pPr>
    </w:p>
    <w:p w14:paraId="751141F8" w14:textId="2ECA949A" w:rsidR="00FE5236" w:rsidRPr="006F0D31" w:rsidRDefault="006F0D31" w:rsidP="00011391">
      <w:pPr>
        <w:spacing w:after="0" w:line="240" w:lineRule="auto"/>
        <w:jc w:val="both"/>
        <w:rPr>
          <w:lang w:val="ru-RU"/>
        </w:rPr>
      </w:pPr>
      <w:r w:rsidRPr="006F0D31">
        <w:rPr>
          <w:b/>
          <w:bCs/>
          <w:lang w:val="ru-RU"/>
        </w:rPr>
        <w:t>Российская Федераци</w:t>
      </w:r>
      <w:r>
        <w:rPr>
          <w:b/>
          <w:bCs/>
          <w:lang w:val="ru-RU"/>
        </w:rPr>
        <w:t>я</w:t>
      </w:r>
      <w:r w:rsidR="00FE5236" w:rsidRPr="006F0D31">
        <w:rPr>
          <w:lang w:val="ru-RU"/>
        </w:rPr>
        <w:t xml:space="preserve">: </w:t>
      </w:r>
      <w:r w:rsidRPr="006F0D31">
        <w:rPr>
          <w:lang w:val="ru-RU"/>
        </w:rPr>
        <w:t>занесен в Красную книгу Российской Федерации – под угрозой</w:t>
      </w:r>
      <w:r>
        <w:rPr>
          <w:lang w:val="ru-RU"/>
        </w:rPr>
        <w:t xml:space="preserve"> </w:t>
      </w:r>
      <w:r w:rsidRPr="006F0D31">
        <w:rPr>
          <w:lang w:val="ru-RU"/>
        </w:rPr>
        <w:t xml:space="preserve">исчезновения (Категория </w:t>
      </w:r>
      <w:r>
        <w:t>I</w:t>
      </w:r>
      <w:r w:rsidRPr="006F0D31">
        <w:rPr>
          <w:lang w:val="ru-RU"/>
        </w:rPr>
        <w:t>), охота запрещена</w:t>
      </w:r>
      <w:r>
        <w:rPr>
          <w:lang w:val="ru-RU"/>
        </w:rPr>
        <w:t>.</w:t>
      </w:r>
    </w:p>
    <w:p w14:paraId="321CBEE8" w14:textId="77777777" w:rsidR="00FE5236" w:rsidRPr="006F0D31" w:rsidRDefault="00FE5236" w:rsidP="00011391">
      <w:pPr>
        <w:spacing w:after="0" w:line="240" w:lineRule="auto"/>
        <w:jc w:val="both"/>
        <w:rPr>
          <w:lang w:val="ru-RU"/>
        </w:rPr>
      </w:pPr>
    </w:p>
    <w:p w14:paraId="13D48ED8" w14:textId="6CF79DA9" w:rsidR="00FE5236" w:rsidRPr="006F0D31" w:rsidRDefault="006F0D31" w:rsidP="00011391">
      <w:pPr>
        <w:spacing w:after="0" w:line="240" w:lineRule="auto"/>
        <w:jc w:val="both"/>
        <w:rPr>
          <w:lang w:val="ru-RU"/>
        </w:rPr>
      </w:pPr>
      <w:r w:rsidRPr="006F0D31">
        <w:rPr>
          <w:b/>
          <w:bCs/>
          <w:lang w:val="ru-RU"/>
        </w:rPr>
        <w:t>Таджикистан</w:t>
      </w:r>
      <w:r w:rsidR="00FE5236" w:rsidRPr="006F0D31">
        <w:rPr>
          <w:lang w:val="ru-RU"/>
        </w:rPr>
        <w:t xml:space="preserve">: </w:t>
      </w:r>
      <w:r>
        <w:rPr>
          <w:lang w:val="ru-RU"/>
        </w:rPr>
        <w:t>В</w:t>
      </w:r>
      <w:r w:rsidRPr="006F0D31">
        <w:rPr>
          <w:lang w:val="ru-RU"/>
        </w:rPr>
        <w:t>несен в Красную Книгу, охота, теоретически, возможна только в научных целях,</w:t>
      </w:r>
      <w:r>
        <w:rPr>
          <w:lang w:val="ru-RU"/>
        </w:rPr>
        <w:t xml:space="preserve"> </w:t>
      </w:r>
      <w:r w:rsidRPr="006F0D31">
        <w:rPr>
          <w:lang w:val="ru-RU"/>
        </w:rPr>
        <w:t>но на практике правительство ежегодно выдает около 80 разрешений на трофейную охот</w:t>
      </w:r>
      <w:r w:rsidR="00FE5236" w:rsidRPr="006F0D31">
        <w:rPr>
          <w:lang w:val="ru-RU"/>
        </w:rPr>
        <w:t>;</w:t>
      </w:r>
      <w:r w:rsidR="0055691B" w:rsidRPr="006F0D31">
        <w:rPr>
          <w:lang w:val="ru-RU"/>
        </w:rPr>
        <w:t xml:space="preserve"> </w:t>
      </w:r>
      <w:r w:rsidRPr="006F0D31">
        <w:rPr>
          <w:lang w:val="ru-RU"/>
        </w:rPr>
        <w:t>для охоты в сезоне 2024/225 правительство выделило квоту в 115 архаров</w:t>
      </w:r>
      <w:r w:rsidR="006E2B7C" w:rsidRPr="006F0D31">
        <w:rPr>
          <w:lang w:val="ru-RU"/>
        </w:rPr>
        <w:t>.</w:t>
      </w:r>
      <w:r w:rsidR="00FE5236" w:rsidRPr="006F0D31">
        <w:rPr>
          <w:lang w:val="ru-RU"/>
        </w:rPr>
        <w:t xml:space="preserve"> </w:t>
      </w:r>
    </w:p>
    <w:p w14:paraId="5C78AFA9" w14:textId="77777777" w:rsidR="00FE5236" w:rsidRPr="006F0D31" w:rsidRDefault="00FE5236" w:rsidP="00011391">
      <w:pPr>
        <w:spacing w:after="0" w:line="240" w:lineRule="auto"/>
        <w:jc w:val="both"/>
        <w:rPr>
          <w:lang w:val="ru-RU"/>
        </w:rPr>
      </w:pPr>
    </w:p>
    <w:p w14:paraId="1CF7D345" w14:textId="5838524D" w:rsidR="00FE5236" w:rsidRPr="006F0D31" w:rsidRDefault="006F0D31" w:rsidP="00011391">
      <w:pPr>
        <w:spacing w:after="0" w:line="240" w:lineRule="auto"/>
        <w:jc w:val="both"/>
        <w:rPr>
          <w:lang w:val="ru-RU"/>
        </w:rPr>
      </w:pPr>
      <w:r w:rsidRPr="006F0D31">
        <w:rPr>
          <w:b/>
          <w:bCs/>
          <w:lang w:val="ru-RU"/>
        </w:rPr>
        <w:lastRenderedPageBreak/>
        <w:t>Узбекистан</w:t>
      </w:r>
      <w:r w:rsidR="00FE5236" w:rsidRPr="006F0D31">
        <w:rPr>
          <w:lang w:val="ru-RU"/>
        </w:rPr>
        <w:t xml:space="preserve">: </w:t>
      </w:r>
      <w:r w:rsidRPr="006F0D31">
        <w:rPr>
          <w:lang w:val="ru-RU"/>
        </w:rPr>
        <w:t xml:space="preserve">Внесена в Красную книгу (2019), ограниченная трофейная охота разрешается нерегулярно, выдаются разрешения на экспорт (по данным базы торговых данных </w:t>
      </w:r>
      <w:r w:rsidRPr="006F0D31">
        <w:t>CITES</w:t>
      </w:r>
      <w:r w:rsidRPr="006F0D31">
        <w:rPr>
          <w:lang w:val="ru-RU"/>
        </w:rPr>
        <w:t xml:space="preserve"> </w:t>
      </w:r>
      <w:proofErr w:type="gramStart"/>
      <w:r w:rsidRPr="006F0D31">
        <w:rPr>
          <w:lang w:val="ru-RU"/>
        </w:rPr>
        <w:t>0-3</w:t>
      </w:r>
      <w:proofErr w:type="gramEnd"/>
      <w:r w:rsidRPr="006F0D31">
        <w:rPr>
          <w:lang w:val="ru-RU"/>
        </w:rPr>
        <w:t xml:space="preserve"> животных в год). В 2023 году квота составляла 9 животных</w:t>
      </w:r>
      <w:r w:rsidR="00D54DA8" w:rsidRPr="006F0D31">
        <w:rPr>
          <w:lang w:val="ru-RU"/>
        </w:rPr>
        <w:t>.</w:t>
      </w:r>
    </w:p>
    <w:p w14:paraId="4B66D3C0" w14:textId="77777777" w:rsidR="00FE5236" w:rsidRPr="006F0D31" w:rsidRDefault="00FE5236" w:rsidP="000F3145">
      <w:pPr>
        <w:spacing w:after="0" w:line="240" w:lineRule="auto"/>
        <w:rPr>
          <w:lang w:val="ru-RU"/>
        </w:rPr>
      </w:pPr>
    </w:p>
    <w:p w14:paraId="784ED468" w14:textId="7F8C0A7F" w:rsidR="00884AD1" w:rsidRPr="006F0D31" w:rsidRDefault="00884AD1" w:rsidP="00A45693">
      <w:pPr>
        <w:keepNext/>
        <w:spacing w:after="0" w:line="240" w:lineRule="auto"/>
        <w:ind w:left="567" w:hanging="567"/>
        <w:jc w:val="both"/>
        <w:rPr>
          <w:b/>
          <w:i/>
          <w:lang w:val="ru-RU"/>
        </w:rPr>
      </w:pPr>
      <w:r w:rsidRPr="006F0D31">
        <w:rPr>
          <w:b/>
          <w:i/>
          <w:lang w:val="ru-RU"/>
        </w:rPr>
        <w:t xml:space="preserve">2.5.3 </w:t>
      </w:r>
      <w:r w:rsidR="006F0D31" w:rsidRPr="006F0D31">
        <w:rPr>
          <w:b/>
          <w:i/>
          <w:lang w:val="ru-RU"/>
        </w:rPr>
        <w:t>Особо охраняемые природные территории</w:t>
      </w:r>
    </w:p>
    <w:p w14:paraId="03378874" w14:textId="24E80F40" w:rsidR="00884AD1" w:rsidRPr="006F0D31" w:rsidRDefault="00884AD1" w:rsidP="00A45693">
      <w:pPr>
        <w:keepNext/>
        <w:spacing w:after="0" w:line="240" w:lineRule="auto"/>
        <w:ind w:left="567" w:hanging="567"/>
        <w:jc w:val="both"/>
        <w:rPr>
          <w:lang w:val="ru-RU"/>
        </w:rPr>
      </w:pPr>
    </w:p>
    <w:p w14:paraId="759DD5A0" w14:textId="061B8EAD" w:rsidR="00884AD1" w:rsidRPr="001B413C" w:rsidRDefault="006F0D31" w:rsidP="00A45693">
      <w:pPr>
        <w:pStyle w:val="ListParagraph"/>
        <w:numPr>
          <w:ilvl w:val="0"/>
          <w:numId w:val="23"/>
        </w:numPr>
        <w:spacing w:after="0" w:line="240" w:lineRule="auto"/>
        <w:ind w:left="567" w:hanging="567"/>
        <w:jc w:val="both"/>
        <w:rPr>
          <w:lang w:val="ru-RU"/>
        </w:rPr>
      </w:pPr>
      <w:r w:rsidRPr="001B413C">
        <w:rPr>
          <w:lang w:val="ru-RU"/>
        </w:rPr>
        <w:t xml:space="preserve">В каждом из стран ареала архара были созданы охраняемые территории (ООПТ), некоторые из которых имеют значительный размер. Тем не менее, некоторые ООПТ существуют только на бумаге, а многие страдают от недостатка финансирования, персонала, обучения, оборудования и транспорта. Хотя теоретически для каждой территории имеется план управления, определяющий приоритетные направления деятельности, эти планы не всегда актуальны и не всегда выполняются в полном объеме. На многих охраняемых территориях имеет место выпас скота и сбор дикорастущих растений, а также браконьерство. Приведенные ниже цифры площади относятся ко всей ООПТ, а не к пригодным для обитания архаров местам, которые могут быть гораздо меньше </w:t>
      </w:r>
      <w:r w:rsidR="00063233" w:rsidRPr="001B413C">
        <w:rPr>
          <w:lang w:val="ru-RU"/>
        </w:rPr>
        <w:t>(</w:t>
      </w:r>
      <w:r>
        <w:t>CMS</w:t>
      </w:r>
      <w:r w:rsidR="00063233" w:rsidRPr="001B413C">
        <w:rPr>
          <w:lang w:val="ru-RU"/>
        </w:rPr>
        <w:t>, 2014)</w:t>
      </w:r>
      <w:r w:rsidR="00A0164F" w:rsidRPr="001B413C">
        <w:rPr>
          <w:lang w:val="ru-RU"/>
        </w:rPr>
        <w:t>.</w:t>
      </w:r>
    </w:p>
    <w:p w14:paraId="0B684273" w14:textId="62F05F3A" w:rsidR="004166BF" w:rsidRPr="006F0D31" w:rsidRDefault="004166BF" w:rsidP="00A45693">
      <w:pPr>
        <w:spacing w:after="0" w:line="240" w:lineRule="auto"/>
        <w:ind w:left="142"/>
        <w:jc w:val="both"/>
        <w:rPr>
          <w:lang w:val="ru-RU"/>
        </w:rPr>
      </w:pPr>
    </w:p>
    <w:p w14:paraId="3A821FAB" w14:textId="7369FC40" w:rsidR="00063233" w:rsidRPr="0023703B" w:rsidRDefault="0023703B" w:rsidP="00A45693">
      <w:pPr>
        <w:spacing w:after="0" w:line="240" w:lineRule="auto"/>
        <w:ind w:left="142"/>
        <w:jc w:val="both"/>
        <w:rPr>
          <w:lang w:val="ru-RU"/>
        </w:rPr>
      </w:pPr>
      <w:r w:rsidRPr="0023703B">
        <w:rPr>
          <w:b/>
          <w:bCs/>
          <w:lang w:val="ru-RU"/>
        </w:rPr>
        <w:t>Афганистан</w:t>
      </w:r>
      <w:r w:rsidR="00BD53D3" w:rsidRPr="0023703B">
        <w:rPr>
          <w:lang w:val="ru-RU"/>
        </w:rPr>
        <w:t xml:space="preserve">: </w:t>
      </w:r>
      <w:r w:rsidRPr="0023703B">
        <w:rPr>
          <w:lang w:val="ru-RU"/>
        </w:rPr>
        <w:t xml:space="preserve">В апреле 2014 года правительство Афганистана объявило весь Ваханский коридор с Большим и Малым Памиром </w:t>
      </w:r>
      <w:r w:rsidR="001A3EA8">
        <w:rPr>
          <w:lang w:val="ru-RU"/>
        </w:rPr>
        <w:t>н</w:t>
      </w:r>
      <w:r w:rsidRPr="0023703B">
        <w:rPr>
          <w:lang w:val="ru-RU"/>
        </w:rPr>
        <w:t>ациональным парком (10 910 км²), включая все места обитания архара в стране.</w:t>
      </w:r>
    </w:p>
    <w:p w14:paraId="4F3D85E7" w14:textId="2E03E28A" w:rsidR="00063233" w:rsidRPr="0023703B" w:rsidRDefault="00063233" w:rsidP="00A45693">
      <w:pPr>
        <w:spacing w:after="0" w:line="240" w:lineRule="auto"/>
        <w:ind w:left="142"/>
        <w:jc w:val="both"/>
        <w:rPr>
          <w:lang w:val="ru-RU"/>
        </w:rPr>
      </w:pPr>
    </w:p>
    <w:p w14:paraId="07ADAADC" w14:textId="77777777" w:rsidR="0023703B" w:rsidRPr="0023703B" w:rsidRDefault="0023703B" w:rsidP="00A45693">
      <w:pPr>
        <w:spacing w:after="0" w:line="240" w:lineRule="auto"/>
        <w:ind w:left="142"/>
        <w:jc w:val="both"/>
        <w:rPr>
          <w:lang w:val="ru-RU"/>
        </w:rPr>
      </w:pPr>
      <w:r w:rsidRPr="0023703B">
        <w:rPr>
          <w:b/>
          <w:bCs/>
          <w:lang w:val="ru-RU"/>
        </w:rPr>
        <w:t>Китай</w:t>
      </w:r>
      <w:r w:rsidR="007E34FD" w:rsidRPr="0023703B">
        <w:rPr>
          <w:lang w:val="ru-RU"/>
        </w:rPr>
        <w:t xml:space="preserve">: </w:t>
      </w:r>
      <w:r w:rsidRPr="0023703B">
        <w:rPr>
          <w:lang w:val="ru-RU"/>
        </w:rPr>
        <w:t xml:space="preserve">На Цинхай-Тибетском плато расположен обширный заповедный комплекс общей площадью более 586 500 км², состоящий из четырех сопредельных охраняемых территорий: Заповедник Чанг Танг (300 000 км²), заповедник </w:t>
      </w:r>
      <w:proofErr w:type="spellStart"/>
      <w:r w:rsidRPr="0023703B">
        <w:rPr>
          <w:lang w:val="ru-RU"/>
        </w:rPr>
        <w:t>Саньцзяньюань</w:t>
      </w:r>
      <w:proofErr w:type="spellEnd"/>
      <w:r w:rsidRPr="0023703B">
        <w:rPr>
          <w:lang w:val="ru-RU"/>
        </w:rPr>
        <w:t xml:space="preserve"> (158 000 км²), заповедник </w:t>
      </w:r>
      <w:proofErr w:type="spellStart"/>
      <w:r w:rsidRPr="0023703B">
        <w:rPr>
          <w:lang w:val="ru-RU"/>
        </w:rPr>
        <w:t>Кекексили</w:t>
      </w:r>
      <w:proofErr w:type="spellEnd"/>
      <w:r w:rsidRPr="0023703B">
        <w:rPr>
          <w:lang w:val="ru-RU"/>
        </w:rPr>
        <w:t xml:space="preserve"> (83 500 км²) и заповедник </w:t>
      </w:r>
      <w:proofErr w:type="spellStart"/>
      <w:r w:rsidRPr="0023703B">
        <w:rPr>
          <w:lang w:val="ru-RU"/>
        </w:rPr>
        <w:t>Арджин</w:t>
      </w:r>
      <w:proofErr w:type="spellEnd"/>
      <w:r w:rsidRPr="0023703B">
        <w:rPr>
          <w:lang w:val="ru-RU"/>
        </w:rPr>
        <w:t xml:space="preserve"> Шань (45 000 км²). К ним также можно добавить </w:t>
      </w:r>
      <w:proofErr w:type="spellStart"/>
      <w:r w:rsidRPr="0023703B">
        <w:rPr>
          <w:lang w:val="ru-RU"/>
        </w:rPr>
        <w:t>Циляньшаньскую</w:t>
      </w:r>
      <w:proofErr w:type="spellEnd"/>
      <w:r w:rsidRPr="0023703B">
        <w:rPr>
          <w:lang w:val="ru-RU"/>
        </w:rPr>
        <w:t xml:space="preserve"> НР (&gt;20 000 км²) и </w:t>
      </w:r>
      <w:proofErr w:type="spellStart"/>
      <w:r w:rsidRPr="0023703B">
        <w:rPr>
          <w:lang w:val="ru-RU"/>
        </w:rPr>
        <w:t>Комолунмскую</w:t>
      </w:r>
      <w:proofErr w:type="spellEnd"/>
      <w:r w:rsidRPr="0023703B">
        <w:rPr>
          <w:lang w:val="ru-RU"/>
        </w:rPr>
        <w:t xml:space="preserve"> НР (33 910 км²), расположенные на северном и южном краях плато соответственно. Архары (</w:t>
      </w:r>
      <w:r w:rsidRPr="0023703B">
        <w:rPr>
          <w:i/>
        </w:rPr>
        <w:t>O</w:t>
      </w:r>
      <w:r w:rsidRPr="0023703B">
        <w:rPr>
          <w:i/>
          <w:lang w:val="ru-RU"/>
        </w:rPr>
        <w:t>.</w:t>
      </w:r>
      <w:proofErr w:type="gramStart"/>
      <w:r w:rsidRPr="0023703B">
        <w:rPr>
          <w:i/>
        </w:rPr>
        <w:t>a</w:t>
      </w:r>
      <w:r w:rsidRPr="0023703B">
        <w:rPr>
          <w:i/>
          <w:lang w:val="ru-RU"/>
        </w:rPr>
        <w:t>.</w:t>
      </w:r>
      <w:proofErr w:type="spellStart"/>
      <w:r w:rsidRPr="0023703B">
        <w:rPr>
          <w:i/>
        </w:rPr>
        <w:t>hodgsoni</w:t>
      </w:r>
      <w:proofErr w:type="spellEnd"/>
      <w:proofErr w:type="gramEnd"/>
      <w:r w:rsidRPr="0023703B">
        <w:rPr>
          <w:lang w:val="ru-RU"/>
        </w:rPr>
        <w:t xml:space="preserve">) встречаются спорадически во всех этих местах. В Синьцзяне этот вид также встречается в </w:t>
      </w:r>
      <w:proofErr w:type="spellStart"/>
      <w:r w:rsidRPr="0023703B">
        <w:rPr>
          <w:lang w:val="ru-RU"/>
        </w:rPr>
        <w:t>Такскорганском</w:t>
      </w:r>
      <w:proofErr w:type="spellEnd"/>
      <w:r w:rsidRPr="0023703B">
        <w:rPr>
          <w:lang w:val="ru-RU"/>
        </w:rPr>
        <w:t xml:space="preserve"> заповеднике (14 000 км², </w:t>
      </w:r>
      <w:r w:rsidRPr="0023703B">
        <w:rPr>
          <w:i/>
        </w:rPr>
        <w:t>O</w:t>
      </w:r>
      <w:r w:rsidRPr="0023703B">
        <w:rPr>
          <w:i/>
          <w:lang w:val="ru-RU"/>
        </w:rPr>
        <w:t>.</w:t>
      </w:r>
      <w:proofErr w:type="gramStart"/>
      <w:r w:rsidRPr="0023703B">
        <w:rPr>
          <w:i/>
        </w:rPr>
        <w:t>a</w:t>
      </w:r>
      <w:r w:rsidRPr="0023703B">
        <w:rPr>
          <w:i/>
          <w:lang w:val="ru-RU"/>
        </w:rPr>
        <w:t>.</w:t>
      </w:r>
      <w:proofErr w:type="spellStart"/>
      <w:r w:rsidRPr="0023703B">
        <w:rPr>
          <w:i/>
        </w:rPr>
        <w:t>polii</w:t>
      </w:r>
      <w:proofErr w:type="spellEnd"/>
      <w:proofErr w:type="gramEnd"/>
      <w:r w:rsidRPr="0023703B">
        <w:rPr>
          <w:lang w:val="ru-RU"/>
        </w:rPr>
        <w:t xml:space="preserve">), Западно-Тянь-Шаньском национальном заповеднике (280 км², </w:t>
      </w:r>
      <w:r w:rsidRPr="0023703B">
        <w:rPr>
          <w:i/>
        </w:rPr>
        <w:t>O</w:t>
      </w:r>
      <w:r w:rsidRPr="0023703B">
        <w:rPr>
          <w:i/>
          <w:lang w:val="ru-RU"/>
        </w:rPr>
        <w:t>.</w:t>
      </w:r>
      <w:r w:rsidRPr="0023703B">
        <w:rPr>
          <w:i/>
        </w:rPr>
        <w:t>a</w:t>
      </w:r>
      <w:r w:rsidRPr="0023703B">
        <w:rPr>
          <w:i/>
          <w:lang w:val="ru-RU"/>
        </w:rPr>
        <w:t>.</w:t>
      </w:r>
      <w:proofErr w:type="spellStart"/>
      <w:r w:rsidRPr="0023703B">
        <w:rPr>
          <w:i/>
        </w:rPr>
        <w:t>karelini</w:t>
      </w:r>
      <w:proofErr w:type="spellEnd"/>
      <w:r w:rsidRPr="0023703B">
        <w:rPr>
          <w:lang w:val="ru-RU"/>
        </w:rPr>
        <w:t xml:space="preserve">) и </w:t>
      </w:r>
      <w:proofErr w:type="spellStart"/>
      <w:r w:rsidRPr="0023703B">
        <w:rPr>
          <w:lang w:val="ru-RU"/>
        </w:rPr>
        <w:t>Томур-Фенгском</w:t>
      </w:r>
      <w:proofErr w:type="spellEnd"/>
      <w:r w:rsidRPr="0023703B">
        <w:rPr>
          <w:lang w:val="ru-RU"/>
        </w:rPr>
        <w:t xml:space="preserve"> заповеднике (100 км², вероятно, </w:t>
      </w:r>
      <w:r w:rsidRPr="0023703B">
        <w:rPr>
          <w:i/>
        </w:rPr>
        <w:t>O</w:t>
      </w:r>
      <w:r w:rsidRPr="0023703B">
        <w:rPr>
          <w:i/>
          <w:lang w:val="ru-RU"/>
        </w:rPr>
        <w:t>.</w:t>
      </w:r>
      <w:r w:rsidRPr="0023703B">
        <w:rPr>
          <w:i/>
        </w:rPr>
        <w:t>a</w:t>
      </w:r>
      <w:r w:rsidRPr="0023703B">
        <w:rPr>
          <w:i/>
          <w:lang w:val="ru-RU"/>
        </w:rPr>
        <w:t>.</w:t>
      </w:r>
      <w:proofErr w:type="spellStart"/>
      <w:r w:rsidRPr="0023703B">
        <w:rPr>
          <w:i/>
        </w:rPr>
        <w:t>karelini</w:t>
      </w:r>
      <w:proofErr w:type="spellEnd"/>
      <w:r w:rsidRPr="0023703B">
        <w:rPr>
          <w:lang w:val="ru-RU"/>
        </w:rPr>
        <w:t>) на южной стороне Тянь-Шаня.</w:t>
      </w:r>
    </w:p>
    <w:p w14:paraId="6616989B" w14:textId="1320C41F" w:rsidR="00063233" w:rsidRPr="0023703B" w:rsidRDefault="00063233" w:rsidP="00A45693">
      <w:pPr>
        <w:spacing w:after="0" w:line="240" w:lineRule="auto"/>
        <w:ind w:left="142"/>
        <w:jc w:val="both"/>
        <w:rPr>
          <w:lang w:val="ru-RU"/>
        </w:rPr>
      </w:pPr>
    </w:p>
    <w:p w14:paraId="6B1090DB" w14:textId="2FABCF7F" w:rsidR="00063233" w:rsidRPr="0023703B" w:rsidRDefault="0023703B" w:rsidP="00A45693">
      <w:pPr>
        <w:spacing w:after="0" w:line="240" w:lineRule="auto"/>
        <w:ind w:left="142"/>
        <w:jc w:val="both"/>
        <w:rPr>
          <w:lang w:val="ru-RU"/>
        </w:rPr>
      </w:pPr>
      <w:r w:rsidRPr="0023703B">
        <w:rPr>
          <w:b/>
          <w:lang w:val="ru-RU"/>
        </w:rPr>
        <w:t>Индия</w:t>
      </w:r>
      <w:r w:rsidR="008472D8" w:rsidRPr="0023703B">
        <w:rPr>
          <w:lang w:val="ru-RU"/>
        </w:rPr>
        <w:t xml:space="preserve">: </w:t>
      </w:r>
      <w:r w:rsidR="008472D8" w:rsidRPr="008472D8">
        <w:rPr>
          <w:i/>
        </w:rPr>
        <w:t>O</w:t>
      </w:r>
      <w:r w:rsidR="008472D8" w:rsidRPr="0023703B">
        <w:rPr>
          <w:i/>
          <w:lang w:val="ru-RU"/>
        </w:rPr>
        <w:t>.</w:t>
      </w:r>
      <w:proofErr w:type="gramStart"/>
      <w:r w:rsidR="008472D8" w:rsidRPr="008472D8">
        <w:rPr>
          <w:i/>
        </w:rPr>
        <w:t>a</w:t>
      </w:r>
      <w:r w:rsidR="008472D8" w:rsidRPr="0023703B">
        <w:rPr>
          <w:i/>
          <w:lang w:val="ru-RU"/>
        </w:rPr>
        <w:t>.</w:t>
      </w:r>
      <w:proofErr w:type="spellStart"/>
      <w:r w:rsidR="008472D8" w:rsidRPr="008472D8">
        <w:rPr>
          <w:i/>
        </w:rPr>
        <w:t>hodgsoni</w:t>
      </w:r>
      <w:proofErr w:type="spellEnd"/>
      <w:proofErr w:type="gramEnd"/>
      <w:r w:rsidR="008472D8" w:rsidRPr="0023703B">
        <w:rPr>
          <w:lang w:val="ru-RU"/>
        </w:rPr>
        <w:t xml:space="preserve"> </w:t>
      </w:r>
      <w:r w:rsidRPr="0023703B">
        <w:rPr>
          <w:lang w:val="ru-RU"/>
        </w:rPr>
        <w:t xml:space="preserve">встречается в небольшом районе внутри Национального парка </w:t>
      </w:r>
      <w:proofErr w:type="spellStart"/>
      <w:r w:rsidRPr="0023703B">
        <w:rPr>
          <w:lang w:val="ru-RU"/>
        </w:rPr>
        <w:t>Хемис</w:t>
      </w:r>
      <w:proofErr w:type="spellEnd"/>
      <w:r w:rsidRPr="0023703B">
        <w:rPr>
          <w:lang w:val="ru-RU"/>
        </w:rPr>
        <w:t xml:space="preserve"> (3350 км2), область </w:t>
      </w:r>
      <w:proofErr w:type="spellStart"/>
      <w:r w:rsidRPr="0023703B">
        <w:rPr>
          <w:lang w:val="ru-RU"/>
        </w:rPr>
        <w:t>Ладак</w:t>
      </w:r>
      <w:proofErr w:type="spellEnd"/>
      <w:r w:rsidRPr="0023703B">
        <w:rPr>
          <w:lang w:val="ru-RU"/>
        </w:rPr>
        <w:t>, и природном заповеднике Канченджанга (</w:t>
      </w:r>
      <w:proofErr w:type="spellStart"/>
      <w:r>
        <w:t>Khangchendzonga</w:t>
      </w:r>
      <w:proofErr w:type="spellEnd"/>
      <w:r w:rsidRPr="0023703B">
        <w:rPr>
          <w:lang w:val="ru-RU"/>
        </w:rPr>
        <w:t xml:space="preserve">) (849 км2), </w:t>
      </w:r>
      <w:proofErr w:type="spellStart"/>
      <w:r w:rsidRPr="0023703B">
        <w:rPr>
          <w:lang w:val="ru-RU"/>
        </w:rPr>
        <w:t>Сикким</w:t>
      </w:r>
      <w:proofErr w:type="spellEnd"/>
      <w:r w:rsidR="008472D8" w:rsidRPr="0023703B">
        <w:rPr>
          <w:lang w:val="ru-RU"/>
        </w:rPr>
        <w:t>.</w:t>
      </w:r>
    </w:p>
    <w:p w14:paraId="0B783DC9" w14:textId="06761BF5" w:rsidR="008472D8" w:rsidRPr="0023703B" w:rsidRDefault="008472D8" w:rsidP="00A45693">
      <w:pPr>
        <w:spacing w:after="0" w:line="240" w:lineRule="auto"/>
        <w:ind w:left="142"/>
        <w:jc w:val="both"/>
        <w:rPr>
          <w:lang w:val="ru-RU"/>
        </w:rPr>
      </w:pPr>
    </w:p>
    <w:p w14:paraId="5D8A9928" w14:textId="77777777" w:rsidR="0023703B" w:rsidRPr="0023703B" w:rsidRDefault="0023703B" w:rsidP="00A45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2"/>
        <w:jc w:val="both"/>
        <w:rPr>
          <w:lang w:val="ru-RU"/>
        </w:rPr>
      </w:pPr>
      <w:r w:rsidRPr="0023703B">
        <w:rPr>
          <w:b/>
          <w:bCs/>
          <w:lang w:val="ru-RU"/>
        </w:rPr>
        <w:t>Казахстан</w:t>
      </w:r>
      <w:r w:rsidR="008472D8" w:rsidRPr="0023703B">
        <w:rPr>
          <w:lang w:val="ru-RU"/>
        </w:rPr>
        <w:t xml:space="preserve">: </w:t>
      </w:r>
      <w:r w:rsidRPr="0023703B">
        <w:rPr>
          <w:lang w:val="ru-RU"/>
        </w:rPr>
        <w:t xml:space="preserve">Архары встречаются в Каратауском государственном заповеднике (343 км²), </w:t>
      </w:r>
      <w:proofErr w:type="spellStart"/>
      <w:r w:rsidRPr="0023703B">
        <w:rPr>
          <w:lang w:val="ru-RU"/>
        </w:rPr>
        <w:t>Боролдайском</w:t>
      </w:r>
      <w:proofErr w:type="spellEnd"/>
      <w:r w:rsidRPr="0023703B">
        <w:rPr>
          <w:lang w:val="ru-RU"/>
        </w:rPr>
        <w:t xml:space="preserve"> участке </w:t>
      </w:r>
      <w:proofErr w:type="spellStart"/>
      <w:r w:rsidRPr="0023703B">
        <w:rPr>
          <w:lang w:val="ru-RU"/>
        </w:rPr>
        <w:t>Сырдарьинско</w:t>
      </w:r>
      <w:proofErr w:type="spellEnd"/>
      <w:r w:rsidRPr="0023703B">
        <w:rPr>
          <w:lang w:val="ru-RU"/>
        </w:rPr>
        <w:t>-Туркестанского регионального природного парка, Аксу-</w:t>
      </w:r>
      <w:proofErr w:type="spellStart"/>
      <w:r w:rsidRPr="0023703B">
        <w:rPr>
          <w:lang w:val="ru-RU"/>
        </w:rPr>
        <w:t>Жабаглинском</w:t>
      </w:r>
      <w:proofErr w:type="spellEnd"/>
      <w:r w:rsidRPr="0023703B">
        <w:rPr>
          <w:lang w:val="ru-RU"/>
        </w:rPr>
        <w:t xml:space="preserve"> государственном заповеднике (1320 км²), </w:t>
      </w:r>
      <w:proofErr w:type="spellStart"/>
      <w:r w:rsidRPr="0023703B">
        <w:rPr>
          <w:lang w:val="ru-RU"/>
        </w:rPr>
        <w:t>Андасайском</w:t>
      </w:r>
      <w:proofErr w:type="spellEnd"/>
      <w:r w:rsidRPr="0023703B">
        <w:rPr>
          <w:lang w:val="ru-RU"/>
        </w:rPr>
        <w:t xml:space="preserve"> государственном природном заказнике (10 000 км²), </w:t>
      </w:r>
      <w:proofErr w:type="spellStart"/>
      <w:r w:rsidRPr="0023703B">
        <w:rPr>
          <w:lang w:val="ru-RU"/>
        </w:rPr>
        <w:t>Жусандалинской</w:t>
      </w:r>
      <w:proofErr w:type="spellEnd"/>
      <w:r w:rsidRPr="0023703B">
        <w:rPr>
          <w:lang w:val="ru-RU"/>
        </w:rPr>
        <w:t xml:space="preserve"> государственной заповедной зоне (27 575 км²), Иле-Алатауском государственном национальном природном парке (1 997 км² - в настоящее время отсутствует! ), Алматинский государственный природный заповедник (915 км²), Алматинский государственный природный заказник (5424 км²), Государственный национальный природный парк "</w:t>
      </w:r>
      <w:proofErr w:type="spellStart"/>
      <w:r w:rsidRPr="0023703B">
        <w:rPr>
          <w:lang w:val="ru-RU"/>
        </w:rPr>
        <w:t>Колсай</w:t>
      </w:r>
      <w:proofErr w:type="spellEnd"/>
      <w:r w:rsidRPr="0023703B">
        <w:rPr>
          <w:lang w:val="ru-RU"/>
        </w:rPr>
        <w:t xml:space="preserve"> </w:t>
      </w:r>
      <w:proofErr w:type="spellStart"/>
      <w:r w:rsidRPr="0023703B">
        <w:rPr>
          <w:lang w:val="ru-RU"/>
        </w:rPr>
        <w:t>Колдери</w:t>
      </w:r>
      <w:proofErr w:type="spellEnd"/>
      <w:r w:rsidRPr="0023703B">
        <w:rPr>
          <w:lang w:val="ru-RU"/>
        </w:rPr>
        <w:t>" (1610 км²), Государственный национальный природный парк "Алтын-</w:t>
      </w:r>
      <w:proofErr w:type="spellStart"/>
      <w:r w:rsidRPr="0023703B">
        <w:rPr>
          <w:lang w:val="ru-RU"/>
        </w:rPr>
        <w:t>Эмель</w:t>
      </w:r>
      <w:proofErr w:type="spellEnd"/>
      <w:r w:rsidRPr="0023703B">
        <w:rPr>
          <w:lang w:val="ru-RU"/>
        </w:rPr>
        <w:t xml:space="preserve">" (1611 км²), </w:t>
      </w:r>
      <w:proofErr w:type="spellStart"/>
      <w:r w:rsidRPr="0023703B">
        <w:rPr>
          <w:lang w:val="ru-RU"/>
        </w:rPr>
        <w:t>Жонгар</w:t>
      </w:r>
      <w:proofErr w:type="spellEnd"/>
      <w:r w:rsidRPr="0023703B">
        <w:rPr>
          <w:lang w:val="ru-RU"/>
        </w:rPr>
        <w:t>-Алатауский государственный национальный природный парк (3560 км²), Верхне-</w:t>
      </w:r>
      <w:proofErr w:type="spellStart"/>
      <w:r w:rsidRPr="0023703B">
        <w:rPr>
          <w:lang w:val="ru-RU"/>
        </w:rPr>
        <w:t>Коксуйский</w:t>
      </w:r>
      <w:proofErr w:type="spellEnd"/>
      <w:r w:rsidRPr="0023703B">
        <w:rPr>
          <w:lang w:val="ru-RU"/>
        </w:rPr>
        <w:t xml:space="preserve"> государственный природный заказник (2400 км²), </w:t>
      </w:r>
      <w:proofErr w:type="spellStart"/>
      <w:r w:rsidRPr="0023703B">
        <w:rPr>
          <w:lang w:val="ru-RU"/>
        </w:rPr>
        <w:t>Тохтинский</w:t>
      </w:r>
      <w:proofErr w:type="spellEnd"/>
      <w:r w:rsidRPr="0023703B">
        <w:rPr>
          <w:lang w:val="ru-RU"/>
        </w:rPr>
        <w:t xml:space="preserve"> государственный природный заказник (1870 км²), Катон-Карагайский государственный национальный природный парк (6434 км², в настоящее время отсутствует), Баян-Аульский государственный национальный природный парк (507 км²), Каркаралинский государственный национальный природный парк (903 км²), </w:t>
      </w:r>
      <w:proofErr w:type="spellStart"/>
      <w:r w:rsidRPr="0023703B">
        <w:rPr>
          <w:lang w:val="ru-RU"/>
        </w:rPr>
        <w:t>Кызылтауский</w:t>
      </w:r>
      <w:proofErr w:type="spellEnd"/>
      <w:r w:rsidRPr="0023703B">
        <w:rPr>
          <w:lang w:val="ru-RU"/>
        </w:rPr>
        <w:t xml:space="preserve"> государственный природный заказник (600 км²), </w:t>
      </w:r>
      <w:proofErr w:type="spellStart"/>
      <w:r w:rsidRPr="0023703B">
        <w:rPr>
          <w:lang w:val="ru-RU"/>
        </w:rPr>
        <w:t>Буйратауский</w:t>
      </w:r>
      <w:proofErr w:type="spellEnd"/>
      <w:r w:rsidRPr="0023703B">
        <w:rPr>
          <w:lang w:val="ru-RU"/>
        </w:rPr>
        <w:t xml:space="preserve"> государственный национальный природный парк (889 км²), </w:t>
      </w:r>
      <w:proofErr w:type="spellStart"/>
      <w:r w:rsidRPr="0023703B">
        <w:rPr>
          <w:lang w:val="ru-RU"/>
        </w:rPr>
        <w:t>Кызыларайский</w:t>
      </w:r>
      <w:proofErr w:type="spellEnd"/>
      <w:r w:rsidRPr="0023703B">
        <w:rPr>
          <w:lang w:val="ru-RU"/>
        </w:rPr>
        <w:t xml:space="preserve"> государственный природный заказник (182 км²), Тарбагатайский государственный природный заказник (2400 км²).</w:t>
      </w:r>
    </w:p>
    <w:p w14:paraId="7C1B2B2A" w14:textId="3953EE0F" w:rsidR="008472D8" w:rsidRPr="0023703B" w:rsidRDefault="008472D8" w:rsidP="00A45693">
      <w:pPr>
        <w:spacing w:after="0" w:line="240" w:lineRule="auto"/>
        <w:ind w:left="142"/>
        <w:jc w:val="both"/>
        <w:rPr>
          <w:lang w:val="ru-RU"/>
        </w:rPr>
      </w:pPr>
    </w:p>
    <w:p w14:paraId="26E192C3" w14:textId="77777777" w:rsidR="0023703B" w:rsidRPr="0023703B" w:rsidRDefault="0023703B" w:rsidP="00A45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2"/>
        <w:jc w:val="both"/>
        <w:rPr>
          <w:lang w:val="ru-RU"/>
        </w:rPr>
      </w:pPr>
      <w:r w:rsidRPr="0023703B">
        <w:rPr>
          <w:b/>
          <w:bCs/>
          <w:lang w:val="ru-RU"/>
        </w:rPr>
        <w:lastRenderedPageBreak/>
        <w:t>Кыргызстан</w:t>
      </w:r>
      <w:r w:rsidR="008472D8" w:rsidRPr="0023703B">
        <w:rPr>
          <w:lang w:val="ru-RU"/>
        </w:rPr>
        <w:t xml:space="preserve">: </w:t>
      </w:r>
      <w:r w:rsidRPr="0023703B">
        <w:rPr>
          <w:lang w:val="ru-RU"/>
        </w:rPr>
        <w:t>Архары встречаются в Каратал-</w:t>
      </w:r>
      <w:proofErr w:type="spellStart"/>
      <w:r w:rsidRPr="0023703B">
        <w:rPr>
          <w:lang w:val="ru-RU"/>
        </w:rPr>
        <w:t>Жапырыкском</w:t>
      </w:r>
      <w:proofErr w:type="spellEnd"/>
      <w:r w:rsidRPr="0023703B">
        <w:rPr>
          <w:lang w:val="ru-RU"/>
        </w:rPr>
        <w:t xml:space="preserve"> государственном природном заповеднике (364 км²), </w:t>
      </w:r>
      <w:proofErr w:type="spellStart"/>
      <w:r w:rsidRPr="0023703B">
        <w:rPr>
          <w:lang w:val="ru-RU"/>
        </w:rPr>
        <w:t>Кулун</w:t>
      </w:r>
      <w:proofErr w:type="spellEnd"/>
      <w:r w:rsidRPr="0023703B">
        <w:rPr>
          <w:lang w:val="ru-RU"/>
        </w:rPr>
        <w:t xml:space="preserve">-Атинском государственном природном заповеднике (274 км²), Нарынском государственном природном заповеднике (370 км²), </w:t>
      </w:r>
      <w:proofErr w:type="spellStart"/>
      <w:r w:rsidRPr="0023703B">
        <w:rPr>
          <w:lang w:val="ru-RU"/>
        </w:rPr>
        <w:t>Сарычат-Эрташском</w:t>
      </w:r>
      <w:proofErr w:type="spellEnd"/>
      <w:r w:rsidRPr="0023703B">
        <w:rPr>
          <w:lang w:val="ru-RU"/>
        </w:rPr>
        <w:t xml:space="preserve"> государственном природном заповеднике (1 492 км²); и </w:t>
      </w:r>
      <w:proofErr w:type="spellStart"/>
      <w:r w:rsidRPr="0023703B">
        <w:rPr>
          <w:lang w:val="ru-RU"/>
        </w:rPr>
        <w:t>Беш-Ташский</w:t>
      </w:r>
      <w:proofErr w:type="spellEnd"/>
      <w:r w:rsidRPr="0023703B">
        <w:rPr>
          <w:lang w:val="ru-RU"/>
        </w:rPr>
        <w:t xml:space="preserve"> государственный природный парк, Кара-</w:t>
      </w:r>
      <w:proofErr w:type="spellStart"/>
      <w:r w:rsidRPr="0023703B">
        <w:rPr>
          <w:lang w:val="ru-RU"/>
        </w:rPr>
        <w:t>Буринский</w:t>
      </w:r>
      <w:proofErr w:type="spellEnd"/>
      <w:r w:rsidRPr="0023703B">
        <w:rPr>
          <w:lang w:val="ru-RU"/>
        </w:rPr>
        <w:t xml:space="preserve"> государственный природный парк (114 км²); также, ранее в Чон-Кеминском государственном природном парке (возможно, эпизодические вторжения из Казахстана) и </w:t>
      </w:r>
      <w:proofErr w:type="spellStart"/>
      <w:r w:rsidRPr="0023703B">
        <w:rPr>
          <w:lang w:val="ru-RU"/>
        </w:rPr>
        <w:t>Беш</w:t>
      </w:r>
      <w:proofErr w:type="spellEnd"/>
      <w:r w:rsidRPr="0023703B">
        <w:rPr>
          <w:lang w:val="ru-RU"/>
        </w:rPr>
        <w:t>-Аральском государственном строгом природном заповеднике (867 км²).</w:t>
      </w:r>
    </w:p>
    <w:p w14:paraId="63E07C68" w14:textId="12362115" w:rsidR="008472D8" w:rsidRPr="0023703B" w:rsidRDefault="008472D8" w:rsidP="00A45693">
      <w:pPr>
        <w:spacing w:after="0" w:line="240" w:lineRule="auto"/>
        <w:ind w:left="142"/>
        <w:jc w:val="both"/>
        <w:rPr>
          <w:lang w:val="ru-RU"/>
        </w:rPr>
      </w:pPr>
    </w:p>
    <w:p w14:paraId="419FDE6C" w14:textId="1F0E3B8E" w:rsidR="008472D8" w:rsidRDefault="0023703B" w:rsidP="00A45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2"/>
        <w:jc w:val="both"/>
        <w:rPr>
          <w:lang w:val="ru-RU"/>
        </w:rPr>
      </w:pPr>
      <w:r w:rsidRPr="0023703B">
        <w:rPr>
          <w:b/>
          <w:bCs/>
          <w:lang w:val="ru-RU"/>
        </w:rPr>
        <w:t>Монголия</w:t>
      </w:r>
      <w:r w:rsidR="008472D8" w:rsidRPr="0023703B">
        <w:rPr>
          <w:lang w:val="ru-RU"/>
        </w:rPr>
        <w:t xml:space="preserve">: </w:t>
      </w:r>
      <w:r w:rsidRPr="0023703B">
        <w:rPr>
          <w:lang w:val="ru-RU"/>
        </w:rPr>
        <w:t xml:space="preserve">По крайней мере, 14 федеральных охраняемых территорий включают места обитания </w:t>
      </w:r>
      <w:r w:rsidR="002660EB">
        <w:rPr>
          <w:lang w:val="ru-RU"/>
        </w:rPr>
        <w:t>архар</w:t>
      </w:r>
      <w:r w:rsidRPr="0023703B">
        <w:rPr>
          <w:lang w:val="ru-RU"/>
        </w:rPr>
        <w:t xml:space="preserve">, в том числе: Большая </w:t>
      </w:r>
      <w:proofErr w:type="spellStart"/>
      <w:r w:rsidRPr="0023703B">
        <w:rPr>
          <w:lang w:val="ru-RU"/>
        </w:rPr>
        <w:t>Гобийская</w:t>
      </w:r>
      <w:proofErr w:type="spellEnd"/>
      <w:r w:rsidRPr="0023703B">
        <w:rPr>
          <w:lang w:val="ru-RU"/>
        </w:rPr>
        <w:t xml:space="preserve"> ООПТ (особо охраняемая природная территория), часть </w:t>
      </w:r>
      <w:r>
        <w:t>A</w:t>
      </w:r>
      <w:r w:rsidRPr="0023703B">
        <w:rPr>
          <w:lang w:val="ru-RU"/>
        </w:rPr>
        <w:t xml:space="preserve"> (44190 км2); </w:t>
      </w:r>
      <w:proofErr w:type="spellStart"/>
      <w:r w:rsidRPr="0023703B">
        <w:rPr>
          <w:lang w:val="ru-RU"/>
        </w:rPr>
        <w:t>Хух-Серхинская</w:t>
      </w:r>
      <w:proofErr w:type="spellEnd"/>
      <w:r w:rsidRPr="0023703B">
        <w:rPr>
          <w:lang w:val="ru-RU"/>
        </w:rPr>
        <w:t xml:space="preserve"> ООПТ (723 км2); </w:t>
      </w:r>
      <w:proofErr w:type="spellStart"/>
      <w:r w:rsidRPr="0023703B">
        <w:rPr>
          <w:lang w:val="ru-RU"/>
        </w:rPr>
        <w:t>Ототенгерская</w:t>
      </w:r>
      <w:proofErr w:type="spellEnd"/>
      <w:r w:rsidRPr="0023703B">
        <w:rPr>
          <w:lang w:val="ru-RU"/>
        </w:rPr>
        <w:t xml:space="preserve"> ООПТ (955 км2); </w:t>
      </w:r>
      <w:proofErr w:type="spellStart"/>
      <w:r w:rsidRPr="0023703B">
        <w:rPr>
          <w:lang w:val="ru-RU"/>
        </w:rPr>
        <w:t>Турген-Уулская</w:t>
      </w:r>
      <w:proofErr w:type="spellEnd"/>
      <w:r w:rsidRPr="0023703B">
        <w:rPr>
          <w:lang w:val="ru-RU"/>
        </w:rPr>
        <w:t xml:space="preserve"> ООПТ; </w:t>
      </w:r>
      <w:proofErr w:type="spellStart"/>
      <w:r w:rsidRPr="0023703B">
        <w:rPr>
          <w:lang w:val="ru-RU"/>
        </w:rPr>
        <w:t>Цагаан</w:t>
      </w:r>
      <w:proofErr w:type="spellEnd"/>
      <w:r w:rsidRPr="0023703B">
        <w:rPr>
          <w:lang w:val="ru-RU"/>
        </w:rPr>
        <w:t xml:space="preserve">- </w:t>
      </w:r>
      <w:proofErr w:type="spellStart"/>
      <w:r w:rsidRPr="0023703B">
        <w:rPr>
          <w:lang w:val="ru-RU"/>
        </w:rPr>
        <w:t>Шувуутская</w:t>
      </w:r>
      <w:proofErr w:type="spellEnd"/>
      <w:r w:rsidRPr="0023703B">
        <w:rPr>
          <w:lang w:val="ru-RU"/>
        </w:rPr>
        <w:t xml:space="preserve"> часть </w:t>
      </w:r>
      <w:proofErr w:type="spellStart"/>
      <w:r w:rsidRPr="0023703B">
        <w:rPr>
          <w:lang w:val="ru-RU"/>
        </w:rPr>
        <w:t>Увснуурской</w:t>
      </w:r>
      <w:proofErr w:type="spellEnd"/>
      <w:r w:rsidRPr="0023703B">
        <w:rPr>
          <w:lang w:val="ru-RU"/>
        </w:rPr>
        <w:t xml:space="preserve"> ООПТ (7125 км2); Гоби-</w:t>
      </w:r>
      <w:proofErr w:type="spellStart"/>
      <w:r w:rsidRPr="0023703B">
        <w:rPr>
          <w:lang w:val="ru-RU"/>
        </w:rPr>
        <w:t>Гуйвансайханский</w:t>
      </w:r>
      <w:proofErr w:type="spellEnd"/>
      <w:r w:rsidRPr="0023703B">
        <w:rPr>
          <w:lang w:val="ru-RU"/>
        </w:rPr>
        <w:t xml:space="preserve"> природоохранный парк (ПОП) (27000 км2); ПОП Алтай </w:t>
      </w:r>
      <w:proofErr w:type="spellStart"/>
      <w:r w:rsidRPr="0023703B">
        <w:rPr>
          <w:lang w:val="ru-RU"/>
        </w:rPr>
        <w:t>Таваан</w:t>
      </w:r>
      <w:proofErr w:type="spellEnd"/>
      <w:r w:rsidRPr="0023703B">
        <w:rPr>
          <w:lang w:val="ru-RU"/>
        </w:rPr>
        <w:t xml:space="preserve"> </w:t>
      </w:r>
      <w:proofErr w:type="spellStart"/>
      <w:r w:rsidRPr="0023703B">
        <w:rPr>
          <w:lang w:val="ru-RU"/>
        </w:rPr>
        <w:t>Богд</w:t>
      </w:r>
      <w:proofErr w:type="spellEnd"/>
      <w:r w:rsidRPr="0023703B">
        <w:rPr>
          <w:lang w:val="ru-RU"/>
        </w:rPr>
        <w:t xml:space="preserve"> (6362 км2); ПОП </w:t>
      </w:r>
      <w:proofErr w:type="spellStart"/>
      <w:r w:rsidRPr="0023703B">
        <w:rPr>
          <w:lang w:val="ru-RU"/>
        </w:rPr>
        <w:t>Силхемин</w:t>
      </w:r>
      <w:proofErr w:type="spellEnd"/>
      <w:r w:rsidRPr="0023703B">
        <w:rPr>
          <w:lang w:val="ru-RU"/>
        </w:rPr>
        <w:t xml:space="preserve"> </w:t>
      </w:r>
      <w:proofErr w:type="spellStart"/>
      <w:r w:rsidRPr="0023703B">
        <w:rPr>
          <w:lang w:val="ru-RU"/>
        </w:rPr>
        <w:t>Нууру</w:t>
      </w:r>
      <w:proofErr w:type="spellEnd"/>
      <w:r w:rsidRPr="0023703B">
        <w:rPr>
          <w:lang w:val="ru-RU"/>
        </w:rPr>
        <w:t xml:space="preserve"> (140 км2); ПОП Хар </w:t>
      </w:r>
      <w:proofErr w:type="spellStart"/>
      <w:r w:rsidRPr="0023703B">
        <w:rPr>
          <w:lang w:val="ru-RU"/>
        </w:rPr>
        <w:t>Увс</w:t>
      </w:r>
      <w:proofErr w:type="spellEnd"/>
      <w:r w:rsidRPr="0023703B">
        <w:rPr>
          <w:lang w:val="ru-RU"/>
        </w:rPr>
        <w:t xml:space="preserve"> </w:t>
      </w:r>
      <w:proofErr w:type="spellStart"/>
      <w:r w:rsidRPr="0023703B">
        <w:rPr>
          <w:lang w:val="ru-RU"/>
        </w:rPr>
        <w:t>Нуур</w:t>
      </w:r>
      <w:proofErr w:type="spellEnd"/>
      <w:r w:rsidRPr="0023703B">
        <w:rPr>
          <w:lang w:val="ru-RU"/>
        </w:rPr>
        <w:t xml:space="preserve">, ПОП </w:t>
      </w:r>
      <w:proofErr w:type="spellStart"/>
      <w:r w:rsidRPr="0023703B">
        <w:rPr>
          <w:lang w:val="ru-RU"/>
        </w:rPr>
        <w:t>Хангаин</w:t>
      </w:r>
      <w:proofErr w:type="spellEnd"/>
      <w:r w:rsidRPr="0023703B">
        <w:rPr>
          <w:lang w:val="ru-RU"/>
        </w:rPr>
        <w:t xml:space="preserve"> </w:t>
      </w:r>
      <w:proofErr w:type="spellStart"/>
      <w:r w:rsidRPr="0023703B">
        <w:rPr>
          <w:lang w:val="ru-RU"/>
        </w:rPr>
        <w:t>Нууру</w:t>
      </w:r>
      <w:proofErr w:type="spellEnd"/>
      <w:r w:rsidRPr="0023703B">
        <w:rPr>
          <w:lang w:val="ru-RU"/>
        </w:rPr>
        <w:t xml:space="preserve"> (8978 </w:t>
      </w:r>
      <w:proofErr w:type="spellStart"/>
      <w:r w:rsidRPr="0023703B">
        <w:rPr>
          <w:lang w:val="ru-RU"/>
        </w:rPr>
        <w:t>Цагаан</w:t>
      </w:r>
      <w:proofErr w:type="spellEnd"/>
      <w:r w:rsidRPr="0023703B">
        <w:rPr>
          <w:lang w:val="ru-RU"/>
        </w:rPr>
        <w:t xml:space="preserve"> </w:t>
      </w:r>
      <w:proofErr w:type="spellStart"/>
      <w:r w:rsidRPr="0023703B">
        <w:rPr>
          <w:lang w:val="ru-RU"/>
        </w:rPr>
        <w:t>Шувуут</w:t>
      </w:r>
      <w:proofErr w:type="spellEnd"/>
      <w:r w:rsidRPr="0023703B">
        <w:rPr>
          <w:lang w:val="ru-RU"/>
        </w:rPr>
        <w:t xml:space="preserve">; ПОП </w:t>
      </w:r>
      <w:proofErr w:type="spellStart"/>
      <w:r w:rsidRPr="0023703B">
        <w:rPr>
          <w:lang w:val="ru-RU"/>
        </w:rPr>
        <w:t>Хустаин</w:t>
      </w:r>
      <w:proofErr w:type="spellEnd"/>
      <w:r w:rsidRPr="0023703B">
        <w:rPr>
          <w:lang w:val="ru-RU"/>
        </w:rPr>
        <w:t xml:space="preserve"> </w:t>
      </w:r>
      <w:proofErr w:type="spellStart"/>
      <w:r w:rsidRPr="0023703B">
        <w:rPr>
          <w:lang w:val="ru-RU"/>
        </w:rPr>
        <w:t>Нуруу</w:t>
      </w:r>
      <w:proofErr w:type="spellEnd"/>
      <w:r w:rsidRPr="0023703B">
        <w:rPr>
          <w:lang w:val="ru-RU"/>
        </w:rPr>
        <w:t xml:space="preserve"> (506 км2); Природный заповедник (ПЗ) Их Нарт (666 км2); Бурхан-</w:t>
      </w:r>
      <w:proofErr w:type="spellStart"/>
      <w:r w:rsidRPr="0023703B">
        <w:rPr>
          <w:lang w:val="ru-RU"/>
        </w:rPr>
        <w:t>Буудайский</w:t>
      </w:r>
      <w:proofErr w:type="spellEnd"/>
      <w:r w:rsidRPr="0023703B">
        <w:rPr>
          <w:lang w:val="ru-RU"/>
        </w:rPr>
        <w:t xml:space="preserve"> ПЗ; и Национальный памятник </w:t>
      </w:r>
      <w:proofErr w:type="spellStart"/>
      <w:r w:rsidRPr="0023703B">
        <w:rPr>
          <w:lang w:val="ru-RU"/>
        </w:rPr>
        <w:t>Еэж</w:t>
      </w:r>
      <w:proofErr w:type="spellEnd"/>
      <w:r w:rsidRPr="0023703B">
        <w:rPr>
          <w:lang w:val="ru-RU"/>
        </w:rPr>
        <w:t xml:space="preserve"> </w:t>
      </w:r>
      <w:proofErr w:type="spellStart"/>
      <w:r w:rsidRPr="0023703B">
        <w:rPr>
          <w:lang w:val="ru-RU"/>
        </w:rPr>
        <w:t>Хархуун</w:t>
      </w:r>
      <w:proofErr w:type="spellEnd"/>
      <w:r w:rsidRPr="0023703B">
        <w:rPr>
          <w:lang w:val="ru-RU"/>
        </w:rPr>
        <w:t xml:space="preserve"> (</w:t>
      </w:r>
      <w:proofErr w:type="spellStart"/>
      <w:r>
        <w:t>Eej</w:t>
      </w:r>
      <w:proofErr w:type="spellEnd"/>
      <w:r w:rsidRPr="0023703B">
        <w:rPr>
          <w:lang w:val="ru-RU"/>
        </w:rPr>
        <w:t xml:space="preserve"> </w:t>
      </w:r>
      <w:proofErr w:type="spellStart"/>
      <w:r>
        <w:t>Kharkhuun</w:t>
      </w:r>
      <w:proofErr w:type="spellEnd"/>
      <w:r w:rsidRPr="0023703B">
        <w:rPr>
          <w:lang w:val="ru-RU"/>
        </w:rPr>
        <w:t xml:space="preserve">) (225 км2). Около 23% мест обитания архара находятся в пределах федеральных охраняемых территорий. Архары также встречаются в десятках </w:t>
      </w:r>
      <w:r>
        <w:rPr>
          <w:lang w:val="ru-RU"/>
        </w:rPr>
        <w:t>местных</w:t>
      </w:r>
      <w:r w:rsidRPr="0023703B">
        <w:rPr>
          <w:lang w:val="ru-RU"/>
        </w:rPr>
        <w:t xml:space="preserve"> охраняемых </w:t>
      </w:r>
      <w:r>
        <w:rPr>
          <w:lang w:val="ru-RU"/>
        </w:rPr>
        <w:t>территориях</w:t>
      </w:r>
      <w:r w:rsidRPr="0023703B">
        <w:rPr>
          <w:lang w:val="ru-RU"/>
        </w:rPr>
        <w:t>.</w:t>
      </w:r>
    </w:p>
    <w:p w14:paraId="53705082" w14:textId="77777777" w:rsidR="0023703B" w:rsidRPr="0023703B" w:rsidRDefault="0023703B" w:rsidP="00A45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2"/>
        <w:jc w:val="both"/>
        <w:rPr>
          <w:lang w:val="ru-RU"/>
        </w:rPr>
      </w:pPr>
    </w:p>
    <w:p w14:paraId="6866E381" w14:textId="32A01EB9" w:rsidR="008472D8" w:rsidRPr="0023703B" w:rsidRDefault="0023703B" w:rsidP="00A45693">
      <w:pPr>
        <w:spacing w:after="0" w:line="240" w:lineRule="auto"/>
        <w:ind w:left="142"/>
        <w:jc w:val="both"/>
        <w:rPr>
          <w:lang w:val="ru-RU"/>
        </w:rPr>
      </w:pPr>
      <w:r w:rsidRPr="0023703B">
        <w:rPr>
          <w:b/>
          <w:lang w:val="ru-RU"/>
        </w:rPr>
        <w:t>Пакистан</w:t>
      </w:r>
      <w:r w:rsidR="00430E04" w:rsidRPr="0023703B">
        <w:rPr>
          <w:lang w:val="ru-RU"/>
        </w:rPr>
        <w:t>: встречается</w:t>
      </w:r>
      <w:r w:rsidRPr="0023703B">
        <w:rPr>
          <w:lang w:val="ru-RU"/>
        </w:rPr>
        <w:t xml:space="preserve"> нерегулярно, сезонно, на небольшой территории национального парка </w:t>
      </w:r>
      <w:proofErr w:type="spellStart"/>
      <w:r w:rsidRPr="0023703B">
        <w:rPr>
          <w:lang w:val="ru-RU"/>
        </w:rPr>
        <w:t>Кхунджераб</w:t>
      </w:r>
      <w:proofErr w:type="spellEnd"/>
      <w:r w:rsidRPr="0023703B">
        <w:rPr>
          <w:lang w:val="ru-RU"/>
        </w:rPr>
        <w:t xml:space="preserve"> (2 270 км²).</w:t>
      </w:r>
    </w:p>
    <w:p w14:paraId="4E32C579" w14:textId="77777777" w:rsidR="008472D8" w:rsidRPr="0023703B" w:rsidRDefault="008472D8" w:rsidP="00A45693">
      <w:pPr>
        <w:spacing w:after="0" w:line="240" w:lineRule="auto"/>
        <w:ind w:left="142"/>
        <w:jc w:val="both"/>
        <w:rPr>
          <w:lang w:val="ru-RU"/>
        </w:rPr>
      </w:pPr>
    </w:p>
    <w:p w14:paraId="41D425D7" w14:textId="541E034F" w:rsidR="00632BDC" w:rsidRPr="00A77377" w:rsidRDefault="0023703B" w:rsidP="00A456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2"/>
        <w:jc w:val="both"/>
        <w:rPr>
          <w:lang w:val="ru-RU"/>
        </w:rPr>
      </w:pPr>
      <w:r w:rsidRPr="0023703B">
        <w:rPr>
          <w:b/>
          <w:bCs/>
          <w:lang w:val="ru-RU"/>
        </w:rPr>
        <w:t>Российская Федерация</w:t>
      </w:r>
      <w:r w:rsidR="00632BDC" w:rsidRPr="0023703B">
        <w:rPr>
          <w:lang w:val="ru-RU"/>
        </w:rPr>
        <w:t xml:space="preserve">: </w:t>
      </w:r>
      <w:r w:rsidRPr="0023703B">
        <w:rPr>
          <w:lang w:val="ru-RU"/>
        </w:rPr>
        <w:t xml:space="preserve">Архары отмечены в Алтайском государственном природном заповеднике (864 км²) и </w:t>
      </w:r>
      <w:proofErr w:type="spellStart"/>
      <w:r w:rsidRPr="0023703B">
        <w:rPr>
          <w:lang w:val="ru-RU"/>
        </w:rPr>
        <w:t>Сайлюгемском</w:t>
      </w:r>
      <w:proofErr w:type="spellEnd"/>
      <w:r w:rsidRPr="0023703B">
        <w:rPr>
          <w:lang w:val="ru-RU"/>
        </w:rPr>
        <w:t xml:space="preserve"> национальном парке (общая площадь 1 180 км², но обитают только в двух кластерах общей площадью </w:t>
      </w:r>
      <w:r w:rsidRPr="00A77377">
        <w:rPr>
          <w:lang w:val="ru-RU"/>
        </w:rPr>
        <w:t>350 км²).</w:t>
      </w:r>
    </w:p>
    <w:p w14:paraId="7EB75D49" w14:textId="4F16640F" w:rsidR="008472D8" w:rsidRPr="00A77377" w:rsidRDefault="008472D8" w:rsidP="00A45693">
      <w:pPr>
        <w:spacing w:after="0" w:line="240" w:lineRule="auto"/>
        <w:ind w:left="142"/>
        <w:jc w:val="both"/>
        <w:rPr>
          <w:lang w:val="ru-RU"/>
        </w:rPr>
      </w:pPr>
    </w:p>
    <w:p w14:paraId="4D41675E" w14:textId="2D569571" w:rsidR="00CC3B1C" w:rsidRPr="0023703B" w:rsidRDefault="0023703B" w:rsidP="00A45693">
      <w:pPr>
        <w:spacing w:after="0" w:line="240" w:lineRule="auto"/>
        <w:ind w:left="142"/>
        <w:jc w:val="both"/>
        <w:rPr>
          <w:lang w:val="ru-RU"/>
        </w:rPr>
      </w:pPr>
      <w:r w:rsidRPr="0023703B">
        <w:rPr>
          <w:b/>
          <w:bCs/>
          <w:lang w:val="ru-RU"/>
        </w:rPr>
        <w:t>Таджикистан</w:t>
      </w:r>
      <w:r w:rsidR="00CC3B1C" w:rsidRPr="0023703B">
        <w:rPr>
          <w:lang w:val="ru-RU"/>
        </w:rPr>
        <w:t xml:space="preserve">: </w:t>
      </w:r>
      <w:r w:rsidRPr="0023703B">
        <w:rPr>
          <w:lang w:val="ru-RU"/>
        </w:rPr>
        <w:t xml:space="preserve">Архары встречаются в Таджикском национальном парке - объявленном в 2013 году объектом Всемирного наследия (26 000 км²) и в </w:t>
      </w:r>
      <w:proofErr w:type="spellStart"/>
      <w:r w:rsidRPr="0023703B">
        <w:rPr>
          <w:lang w:val="ru-RU"/>
        </w:rPr>
        <w:t>Зоркульском</w:t>
      </w:r>
      <w:proofErr w:type="spellEnd"/>
      <w:r w:rsidRPr="0023703B">
        <w:rPr>
          <w:lang w:val="ru-RU"/>
        </w:rPr>
        <w:t xml:space="preserve"> государственном заповеднике (877 км²) на юго-востоке Памира.</w:t>
      </w:r>
    </w:p>
    <w:p w14:paraId="29097E26" w14:textId="6C394474" w:rsidR="00632BDC" w:rsidRPr="0023703B" w:rsidRDefault="00632BDC" w:rsidP="00A45693">
      <w:pPr>
        <w:spacing w:after="0" w:line="240" w:lineRule="auto"/>
        <w:ind w:left="142"/>
        <w:jc w:val="both"/>
        <w:rPr>
          <w:bCs/>
          <w:lang w:val="ru-RU"/>
        </w:rPr>
      </w:pPr>
    </w:p>
    <w:p w14:paraId="17630086" w14:textId="07BEBCC6" w:rsidR="0023703B" w:rsidRPr="0023703B" w:rsidRDefault="0023703B" w:rsidP="00A45693">
      <w:pPr>
        <w:spacing w:after="0" w:line="240" w:lineRule="auto"/>
        <w:ind w:left="142"/>
        <w:jc w:val="both"/>
        <w:rPr>
          <w:lang w:val="ru-RU"/>
        </w:rPr>
      </w:pPr>
      <w:r w:rsidRPr="0023703B">
        <w:rPr>
          <w:b/>
          <w:bCs/>
          <w:lang w:val="ru-RU"/>
        </w:rPr>
        <w:t>Узбекистан</w:t>
      </w:r>
      <w:r w:rsidR="00CC3B1C" w:rsidRPr="0023703B">
        <w:rPr>
          <w:lang w:val="ru-RU"/>
        </w:rPr>
        <w:t xml:space="preserve">: </w:t>
      </w:r>
      <w:r w:rsidRPr="0023703B">
        <w:rPr>
          <w:lang w:val="ru-RU"/>
        </w:rPr>
        <w:t xml:space="preserve">Основная популяция </w:t>
      </w:r>
      <w:r w:rsidRPr="0023703B">
        <w:rPr>
          <w:i/>
        </w:rPr>
        <w:t>O</w:t>
      </w:r>
      <w:r w:rsidRPr="0023703B">
        <w:rPr>
          <w:i/>
          <w:lang w:val="ru-RU"/>
        </w:rPr>
        <w:t>.</w:t>
      </w:r>
      <w:r w:rsidRPr="0023703B">
        <w:rPr>
          <w:i/>
        </w:rPr>
        <w:t>a</w:t>
      </w:r>
      <w:r w:rsidRPr="0023703B">
        <w:rPr>
          <w:i/>
          <w:lang w:val="ru-RU"/>
        </w:rPr>
        <w:t xml:space="preserve">. </w:t>
      </w:r>
      <w:proofErr w:type="spellStart"/>
      <w:r w:rsidRPr="0023703B">
        <w:rPr>
          <w:i/>
        </w:rPr>
        <w:t>severtzovi</w:t>
      </w:r>
      <w:proofErr w:type="spellEnd"/>
      <w:r w:rsidRPr="0023703B">
        <w:rPr>
          <w:lang w:val="ru-RU"/>
        </w:rPr>
        <w:t xml:space="preserve"> обитает в </w:t>
      </w:r>
      <w:proofErr w:type="spellStart"/>
      <w:r w:rsidR="006A184D">
        <w:rPr>
          <w:lang w:val="ru-RU"/>
        </w:rPr>
        <w:t>Нуратиск</w:t>
      </w:r>
      <w:r w:rsidRPr="0023703B">
        <w:rPr>
          <w:lang w:val="ru-RU"/>
        </w:rPr>
        <w:t>ом</w:t>
      </w:r>
      <w:proofErr w:type="spellEnd"/>
      <w:r w:rsidRPr="0023703B">
        <w:rPr>
          <w:lang w:val="ru-RU"/>
        </w:rPr>
        <w:t xml:space="preserve"> государственном заповеднике (170 км²), возможно, в Актауском государственном природном заказнике (154 км²) и, возможно, в </w:t>
      </w:r>
      <w:proofErr w:type="spellStart"/>
      <w:r w:rsidRPr="0023703B">
        <w:rPr>
          <w:lang w:val="ru-RU"/>
        </w:rPr>
        <w:t>Зааминском</w:t>
      </w:r>
      <w:proofErr w:type="spellEnd"/>
      <w:r w:rsidRPr="0023703B">
        <w:rPr>
          <w:lang w:val="ru-RU"/>
        </w:rPr>
        <w:t xml:space="preserve"> государственном заповеднике (156 км²) и </w:t>
      </w:r>
      <w:proofErr w:type="spellStart"/>
      <w:r w:rsidRPr="0023703B">
        <w:rPr>
          <w:lang w:val="ru-RU"/>
        </w:rPr>
        <w:t>Зааминском</w:t>
      </w:r>
      <w:proofErr w:type="spellEnd"/>
      <w:r w:rsidRPr="0023703B">
        <w:rPr>
          <w:lang w:val="ru-RU"/>
        </w:rPr>
        <w:t xml:space="preserve"> национальном природном парке. </w:t>
      </w:r>
      <w:r w:rsidRPr="0023703B">
        <w:rPr>
          <w:i/>
        </w:rPr>
        <w:t>O</w:t>
      </w:r>
      <w:r w:rsidRPr="0023703B">
        <w:rPr>
          <w:i/>
          <w:lang w:val="ru-RU"/>
        </w:rPr>
        <w:t>.</w:t>
      </w:r>
      <w:proofErr w:type="gramStart"/>
      <w:r w:rsidRPr="0023703B">
        <w:rPr>
          <w:i/>
        </w:rPr>
        <w:t>a</w:t>
      </w:r>
      <w:r w:rsidRPr="0023703B">
        <w:rPr>
          <w:i/>
          <w:lang w:val="ru-RU"/>
        </w:rPr>
        <w:t>.</w:t>
      </w:r>
      <w:proofErr w:type="spellStart"/>
      <w:r w:rsidRPr="0023703B">
        <w:rPr>
          <w:i/>
        </w:rPr>
        <w:t>karelini</w:t>
      </w:r>
      <w:proofErr w:type="spellEnd"/>
      <w:proofErr w:type="gramEnd"/>
      <w:r w:rsidRPr="0023703B">
        <w:rPr>
          <w:lang w:val="ru-RU"/>
        </w:rPr>
        <w:t xml:space="preserve"> ранее встречался в </w:t>
      </w:r>
      <w:proofErr w:type="spellStart"/>
      <w:r w:rsidRPr="0023703B">
        <w:rPr>
          <w:lang w:val="ru-RU"/>
        </w:rPr>
        <w:t>Чаткальском</w:t>
      </w:r>
      <w:proofErr w:type="spellEnd"/>
      <w:r w:rsidRPr="0023703B">
        <w:rPr>
          <w:lang w:val="ru-RU"/>
        </w:rPr>
        <w:t xml:space="preserve"> государственном биосферном заповеднике (573 км²) и в </w:t>
      </w:r>
      <w:proofErr w:type="spellStart"/>
      <w:r w:rsidRPr="0023703B">
        <w:rPr>
          <w:lang w:val="ru-RU"/>
        </w:rPr>
        <w:t>Угам-Чаткальском</w:t>
      </w:r>
      <w:proofErr w:type="spellEnd"/>
      <w:r w:rsidRPr="0023703B">
        <w:rPr>
          <w:lang w:val="ru-RU"/>
        </w:rPr>
        <w:t xml:space="preserve"> национальном природном парке. Созданный в 2022 году Актау-</w:t>
      </w:r>
      <w:proofErr w:type="spellStart"/>
      <w:r w:rsidRPr="0023703B">
        <w:rPr>
          <w:lang w:val="ru-RU"/>
        </w:rPr>
        <w:t>Тамдынский</w:t>
      </w:r>
      <w:proofErr w:type="spellEnd"/>
      <w:r w:rsidRPr="0023703B">
        <w:rPr>
          <w:lang w:val="ru-RU"/>
        </w:rPr>
        <w:t xml:space="preserve"> государственный природный заповедник (400 км²) изначально планировался для охраны архара и его местообитаний, но в итоге был создан за пределами ареала архара, чтобы избежать конфликта с планами по развитию ветроэнергетики и добывающей промышленности (анонимные эксперты, </w:t>
      </w:r>
      <w:proofErr w:type="spellStart"/>
      <w:r>
        <w:rPr>
          <w:lang w:val="de-DE"/>
        </w:rPr>
        <w:t>pers</w:t>
      </w:r>
      <w:proofErr w:type="spellEnd"/>
      <w:r w:rsidRPr="0023703B">
        <w:rPr>
          <w:lang w:val="ru-RU"/>
        </w:rPr>
        <w:t xml:space="preserve">. </w:t>
      </w:r>
      <w:proofErr w:type="spellStart"/>
      <w:r>
        <w:rPr>
          <w:lang w:val="de-DE"/>
        </w:rPr>
        <w:t>com</w:t>
      </w:r>
      <w:proofErr w:type="spellEnd"/>
      <w:r w:rsidRPr="0023703B">
        <w:rPr>
          <w:lang w:val="ru-RU"/>
        </w:rPr>
        <w:t>. 2024).</w:t>
      </w:r>
    </w:p>
    <w:p w14:paraId="1D623349" w14:textId="4C8C8042" w:rsidR="008472D8" w:rsidRPr="0023703B" w:rsidRDefault="008472D8" w:rsidP="00A45693">
      <w:pPr>
        <w:spacing w:after="0" w:line="240" w:lineRule="auto"/>
        <w:ind w:left="142"/>
        <w:jc w:val="both"/>
        <w:rPr>
          <w:lang w:val="ru-RU"/>
        </w:rPr>
      </w:pPr>
    </w:p>
    <w:p w14:paraId="6B4146DB" w14:textId="3C2C9335" w:rsidR="004A5B8C" w:rsidRPr="005E5DDD" w:rsidRDefault="0023703B" w:rsidP="007C22E2">
      <w:pPr>
        <w:pStyle w:val="ListParagraph"/>
        <w:keepNext/>
        <w:numPr>
          <w:ilvl w:val="0"/>
          <w:numId w:val="1"/>
        </w:numPr>
        <w:spacing w:after="0" w:line="240" w:lineRule="auto"/>
        <w:ind w:left="567" w:hanging="567"/>
        <w:jc w:val="both"/>
        <w:outlineLvl w:val="0"/>
        <w:rPr>
          <w:rFonts w:cs="Arial"/>
          <w:b/>
          <w:bCs/>
          <w:lang w:val="ru-RU"/>
        </w:rPr>
      </w:pPr>
      <w:bookmarkStart w:id="13" w:name="_Toc174373124"/>
      <w:r w:rsidRPr="005E5DDD">
        <w:rPr>
          <w:rFonts w:cs="Arial"/>
          <w:b/>
          <w:bCs/>
          <w:lang w:val="ru-RU"/>
        </w:rPr>
        <w:t xml:space="preserve">Реализация Международного плана действий по сохранению отдельного вида архара на период </w:t>
      </w:r>
      <w:r w:rsidR="005E5DDD" w:rsidRPr="005E5DDD">
        <w:rPr>
          <w:rFonts w:cs="Arial"/>
          <w:b/>
          <w:bCs/>
          <w:lang w:val="ru-RU"/>
        </w:rPr>
        <w:t>2014–</w:t>
      </w:r>
      <w:r w:rsidR="007C22E2" w:rsidRPr="005E5DDD">
        <w:rPr>
          <w:rFonts w:cs="Arial"/>
          <w:b/>
          <w:bCs/>
          <w:lang w:val="ru-RU"/>
        </w:rPr>
        <w:t>2024 гг.</w:t>
      </w:r>
      <w:bookmarkEnd w:id="13"/>
    </w:p>
    <w:p w14:paraId="424835CC" w14:textId="77777777" w:rsidR="004A5B8C" w:rsidRPr="0023703B" w:rsidRDefault="004A5B8C" w:rsidP="007C22E2">
      <w:pPr>
        <w:keepNext/>
        <w:spacing w:after="0" w:line="240" w:lineRule="auto"/>
        <w:ind w:left="567" w:hanging="567"/>
        <w:jc w:val="both"/>
        <w:rPr>
          <w:lang w:val="ru-RU"/>
        </w:rPr>
      </w:pPr>
    </w:p>
    <w:p w14:paraId="700B6D15" w14:textId="2A94B7F1" w:rsidR="005E5DDD" w:rsidRDefault="0023703B" w:rsidP="007C22E2">
      <w:pPr>
        <w:pStyle w:val="ListParagraph"/>
        <w:numPr>
          <w:ilvl w:val="0"/>
          <w:numId w:val="23"/>
        </w:numPr>
        <w:spacing w:after="0" w:line="240" w:lineRule="auto"/>
        <w:ind w:left="567" w:hanging="567"/>
        <w:jc w:val="both"/>
        <w:rPr>
          <w:rFonts w:eastAsia="Times New Roman" w:cs="Arial"/>
          <w:lang w:val="ru-RU" w:eastAsia="ru-RU"/>
        </w:rPr>
      </w:pPr>
      <w:r w:rsidRPr="005E5DDD">
        <w:rPr>
          <w:rFonts w:eastAsia="Times New Roman" w:cs="Arial"/>
          <w:lang w:val="ru-RU" w:eastAsia="ru-RU"/>
        </w:rPr>
        <w:t xml:space="preserve">В данном разделе представлена краткая информация о ходе выполнения плана действий по сохранению отдельного вида </w:t>
      </w:r>
      <w:r w:rsidR="007C22E2" w:rsidRPr="005E5DDD">
        <w:rPr>
          <w:rFonts w:eastAsia="Times New Roman" w:cs="Arial"/>
          <w:lang w:val="ru-RU" w:eastAsia="ru-RU"/>
        </w:rPr>
        <w:t>(SSAP</w:t>
      </w:r>
      <w:r w:rsidRPr="005E5DDD">
        <w:rPr>
          <w:rFonts w:eastAsia="Times New Roman" w:cs="Arial"/>
          <w:lang w:val="ru-RU" w:eastAsia="ru-RU"/>
        </w:rPr>
        <w:t>) на период с 2014 по 2024 год, принятого на 11-й встрече Конференции сторон, Кито, Эквадор, ноябрь 2014 года. Представленная информация основана на отчетах государств ареала, официальной национальной статистике, Красной книге МСОП (</w:t>
      </w:r>
      <w:r w:rsidRPr="005E5DDD">
        <w:rPr>
          <w:rFonts w:eastAsia="Times New Roman" w:cs="Arial"/>
          <w:lang w:val="en-US" w:eastAsia="ru-RU"/>
        </w:rPr>
        <w:t>Reading</w:t>
      </w:r>
      <w:r w:rsidRPr="005E5DDD">
        <w:rPr>
          <w:rFonts w:eastAsia="Times New Roman" w:cs="Arial"/>
          <w:lang w:val="ru-RU" w:eastAsia="ru-RU"/>
        </w:rPr>
        <w:t xml:space="preserve"> </w:t>
      </w:r>
      <w:r w:rsidRPr="005E5DDD">
        <w:rPr>
          <w:rFonts w:eastAsia="Times New Roman" w:cs="Arial"/>
          <w:lang w:val="en-US" w:eastAsia="ru-RU"/>
        </w:rPr>
        <w:t>et</w:t>
      </w:r>
      <w:r w:rsidRPr="005E5DDD">
        <w:rPr>
          <w:rFonts w:eastAsia="Times New Roman" w:cs="Arial"/>
          <w:lang w:val="ru-RU" w:eastAsia="ru-RU"/>
        </w:rPr>
        <w:t xml:space="preserve"> </w:t>
      </w:r>
      <w:r w:rsidRPr="005E5DDD">
        <w:rPr>
          <w:rFonts w:eastAsia="Times New Roman" w:cs="Arial"/>
          <w:lang w:val="en-US" w:eastAsia="ru-RU"/>
        </w:rPr>
        <w:t>al</w:t>
      </w:r>
      <w:r w:rsidRPr="005E5DDD">
        <w:rPr>
          <w:rFonts w:eastAsia="Times New Roman" w:cs="Arial"/>
          <w:lang w:val="ru-RU" w:eastAsia="ru-RU"/>
        </w:rPr>
        <w:t xml:space="preserve">. 2020), а также на данных специальных исследований, проведенных в рамках проектов, реализуемых </w:t>
      </w:r>
      <w:r w:rsidRPr="005E5DDD">
        <w:rPr>
          <w:rFonts w:eastAsia="Times New Roman" w:cs="Arial"/>
          <w:lang w:val="en-US" w:eastAsia="ru-RU"/>
        </w:rPr>
        <w:t>GIZ</w:t>
      </w:r>
      <w:r w:rsidRPr="005E5DDD">
        <w:rPr>
          <w:rFonts w:eastAsia="Times New Roman" w:cs="Arial"/>
          <w:lang w:val="ru-RU" w:eastAsia="ru-RU"/>
        </w:rPr>
        <w:t xml:space="preserve">, </w:t>
      </w:r>
      <w:r w:rsidRPr="005E5DDD">
        <w:rPr>
          <w:rFonts w:eastAsia="Times New Roman" w:cs="Arial"/>
          <w:lang w:val="en-US" w:eastAsia="ru-RU"/>
        </w:rPr>
        <w:t>WCS</w:t>
      </w:r>
      <w:r w:rsidR="006A4ECF">
        <w:rPr>
          <w:rFonts w:eastAsia="Times New Roman" w:cs="Arial"/>
          <w:lang w:val="ru-RU" w:eastAsia="ru-RU"/>
        </w:rPr>
        <w:t>,</w:t>
      </w:r>
      <w:r w:rsidRPr="005E5DDD">
        <w:rPr>
          <w:rFonts w:eastAsia="Times New Roman" w:cs="Arial"/>
          <w:lang w:val="ru-RU" w:eastAsia="ru-RU"/>
        </w:rPr>
        <w:t xml:space="preserve"> проекта </w:t>
      </w:r>
      <w:r w:rsidRPr="005E5DDD">
        <w:rPr>
          <w:rFonts w:eastAsia="Times New Roman" w:cs="Arial"/>
          <w:lang w:val="en-US" w:eastAsia="ru-RU"/>
        </w:rPr>
        <w:t>CAMCA</w:t>
      </w:r>
      <w:r w:rsidRPr="005E5DDD">
        <w:rPr>
          <w:rFonts w:eastAsia="Times New Roman" w:cs="Arial"/>
          <w:lang w:val="ru-RU" w:eastAsia="ru-RU"/>
        </w:rPr>
        <w:t xml:space="preserve"> ЮНЕП</w:t>
      </w:r>
      <w:r w:rsidR="006A4ECF">
        <w:rPr>
          <w:rFonts w:eastAsia="Times New Roman" w:cs="Arial"/>
          <w:lang w:val="ru-RU" w:eastAsia="ru-RU"/>
        </w:rPr>
        <w:t>,</w:t>
      </w:r>
      <w:r w:rsidRPr="005E5DDD">
        <w:rPr>
          <w:rFonts w:eastAsia="Times New Roman" w:cs="Arial"/>
          <w:lang w:val="ru-RU" w:eastAsia="ru-RU"/>
        </w:rPr>
        <w:t xml:space="preserve"> </w:t>
      </w:r>
      <w:r w:rsidR="006A4ECF" w:rsidRPr="005E5DDD">
        <w:rPr>
          <w:rFonts w:eastAsia="Times New Roman" w:cs="Arial"/>
          <w:lang w:val="ru-RU" w:eastAsia="ru-RU"/>
        </w:rPr>
        <w:t xml:space="preserve">финансируемого </w:t>
      </w:r>
      <w:r w:rsidR="006A4ECF">
        <w:rPr>
          <w:rFonts w:eastAsia="Times New Roman" w:cs="Arial"/>
          <w:lang w:val="en-US" w:eastAsia="ru-RU"/>
        </w:rPr>
        <w:t>IKI</w:t>
      </w:r>
      <w:r w:rsidRPr="005E5DDD">
        <w:rPr>
          <w:rFonts w:eastAsia="Times New Roman" w:cs="Arial"/>
          <w:lang w:val="ru-RU" w:eastAsia="ru-RU"/>
        </w:rPr>
        <w:t>, и включает данные из других источников, от заинтересованных сторон и мероприятий.</w:t>
      </w:r>
    </w:p>
    <w:p w14:paraId="1133408B" w14:textId="77777777" w:rsidR="005E5DDD" w:rsidRDefault="005E5DDD" w:rsidP="007C22E2">
      <w:pPr>
        <w:pStyle w:val="ListParagraph"/>
        <w:spacing w:after="0" w:line="240" w:lineRule="auto"/>
        <w:ind w:left="567" w:hanging="567"/>
        <w:jc w:val="both"/>
        <w:rPr>
          <w:rFonts w:eastAsia="Times New Roman" w:cs="Arial"/>
          <w:lang w:val="ru-RU" w:eastAsia="ru-RU"/>
        </w:rPr>
      </w:pPr>
    </w:p>
    <w:p w14:paraId="136FF3BB" w14:textId="2C41B6B8" w:rsidR="0023703B" w:rsidRPr="005E5DDD" w:rsidRDefault="0023703B" w:rsidP="007C22E2">
      <w:pPr>
        <w:pStyle w:val="ListParagraph"/>
        <w:numPr>
          <w:ilvl w:val="0"/>
          <w:numId w:val="23"/>
        </w:numPr>
        <w:spacing w:after="0" w:line="240" w:lineRule="auto"/>
        <w:ind w:left="567" w:hanging="567"/>
        <w:jc w:val="both"/>
        <w:rPr>
          <w:rFonts w:eastAsia="Times New Roman" w:cs="Arial"/>
          <w:lang w:val="ru-RU" w:eastAsia="ru-RU"/>
        </w:rPr>
      </w:pPr>
      <w:r w:rsidRPr="005E5DDD">
        <w:rPr>
          <w:rFonts w:eastAsia="Times New Roman" w:cs="Arial"/>
          <w:lang w:val="ru-RU" w:eastAsia="ru-RU"/>
        </w:rPr>
        <w:lastRenderedPageBreak/>
        <w:t xml:space="preserve">Этот раздел структурирован в соответствии с основными целями </w:t>
      </w:r>
      <w:r w:rsidRPr="005E5DDD">
        <w:rPr>
          <w:rFonts w:eastAsia="Times New Roman" w:cs="Arial"/>
          <w:lang w:val="en-US" w:eastAsia="ru-RU"/>
        </w:rPr>
        <w:t>SSAP</w:t>
      </w:r>
      <w:r w:rsidRPr="005E5DDD">
        <w:rPr>
          <w:rFonts w:eastAsia="Times New Roman" w:cs="Arial"/>
          <w:lang w:val="ru-RU" w:eastAsia="ru-RU"/>
        </w:rPr>
        <w:t xml:space="preserve">. Настоящий </w:t>
      </w:r>
      <w:r w:rsidRPr="005E5DDD">
        <w:rPr>
          <w:rFonts w:eastAsia="Times New Roman" w:cs="Arial"/>
          <w:lang w:val="en-US" w:eastAsia="ru-RU"/>
        </w:rPr>
        <w:t>SSAP</w:t>
      </w:r>
      <w:r w:rsidRPr="005E5DDD">
        <w:rPr>
          <w:rFonts w:eastAsia="Times New Roman" w:cs="Arial"/>
          <w:lang w:val="ru-RU" w:eastAsia="ru-RU"/>
        </w:rPr>
        <w:t xml:space="preserve"> и шаблон для национальных докладов не полностью соответствуют друг другу по структуре и содержанию. В шаблоне национальных докладов отсутствуют вопросы о достижении целей и результатов ПСУП, а основное внимание уделяется осуществлению мероприятий. Поэтому имеющиеся национальные доклады не дают четкой оценки достижения целей и результатов </w:t>
      </w:r>
      <w:r w:rsidRPr="005E5DDD">
        <w:rPr>
          <w:rFonts w:eastAsia="Times New Roman" w:cs="Arial"/>
          <w:lang w:val="en-US" w:eastAsia="ru-RU"/>
        </w:rPr>
        <w:t>SSAP</w:t>
      </w:r>
      <w:r w:rsidRPr="005E5DDD">
        <w:rPr>
          <w:rFonts w:eastAsia="Times New Roman" w:cs="Arial"/>
          <w:lang w:val="ru-RU" w:eastAsia="ru-RU"/>
        </w:rPr>
        <w:t xml:space="preserve"> и их показателей. Информация о реализации мероприятий, представленная в национальных докладах, здесь не повторяется, но принимается во внимание в связи с достижением целей и результатов.</w:t>
      </w:r>
    </w:p>
    <w:p w14:paraId="65556D7D" w14:textId="77777777" w:rsidR="00E40483" w:rsidRPr="0023703B" w:rsidRDefault="00E40483" w:rsidP="00A45693">
      <w:pPr>
        <w:spacing w:after="0" w:line="240" w:lineRule="auto"/>
        <w:ind w:left="142"/>
        <w:jc w:val="both"/>
        <w:rPr>
          <w:lang w:val="ru-RU"/>
        </w:rPr>
      </w:pPr>
    </w:p>
    <w:p w14:paraId="7B6DAF20" w14:textId="13122D70" w:rsidR="00782CFB" w:rsidRPr="00C631B5" w:rsidRDefault="00C631B5" w:rsidP="00A45693">
      <w:pPr>
        <w:spacing w:after="0" w:line="240" w:lineRule="auto"/>
        <w:ind w:left="142"/>
        <w:jc w:val="both"/>
        <w:rPr>
          <w:lang w:val="ru-RU"/>
        </w:rPr>
      </w:pPr>
      <w:r w:rsidRPr="00C631B5">
        <w:rPr>
          <w:b/>
          <w:bCs/>
          <w:lang w:val="ru-RU"/>
        </w:rPr>
        <w:t>Цель</w:t>
      </w:r>
      <w:r w:rsidR="005E5DDD" w:rsidRPr="00C631B5">
        <w:rPr>
          <w:lang w:val="ru-RU"/>
        </w:rPr>
        <w:t>: поддержать</w:t>
      </w:r>
      <w:r w:rsidRPr="00C631B5">
        <w:rPr>
          <w:lang w:val="ru-RU"/>
        </w:rPr>
        <w:t xml:space="preserve"> и восстановить популяции архаров до благоприятного природоохранного статуса во всех частях его ареала.</w:t>
      </w:r>
    </w:p>
    <w:p w14:paraId="39E44FD8" w14:textId="051A9AC3" w:rsidR="00782CFB" w:rsidRPr="00C631B5" w:rsidRDefault="00782CFB" w:rsidP="00A45693">
      <w:pPr>
        <w:spacing w:after="0" w:line="240" w:lineRule="auto"/>
        <w:ind w:left="142"/>
        <w:jc w:val="both"/>
        <w:rPr>
          <w:lang w:val="ru-RU"/>
        </w:rPr>
      </w:pPr>
    </w:p>
    <w:p w14:paraId="333F0A56" w14:textId="18E95EB3" w:rsidR="00C631B5" w:rsidRPr="00C631B5" w:rsidRDefault="00C631B5" w:rsidP="00A45693">
      <w:pPr>
        <w:spacing w:after="0" w:line="240" w:lineRule="auto"/>
        <w:ind w:left="142"/>
        <w:jc w:val="both"/>
        <w:rPr>
          <w:lang w:val="ru-RU"/>
        </w:rPr>
      </w:pPr>
      <w:r w:rsidRPr="00C631B5">
        <w:rPr>
          <w:u w:val="single"/>
          <w:lang w:val="ru-RU"/>
        </w:rPr>
        <w:t>Достижения</w:t>
      </w:r>
      <w:r w:rsidR="009364BD" w:rsidRPr="00C631B5">
        <w:rPr>
          <w:lang w:val="ru-RU"/>
        </w:rPr>
        <w:t xml:space="preserve">: </w:t>
      </w:r>
      <w:r w:rsidRPr="00C631B5">
        <w:rPr>
          <w:lang w:val="ru-RU"/>
        </w:rPr>
        <w:t>Частично</w:t>
      </w:r>
      <w:r w:rsidR="00F476D7" w:rsidRPr="00C631B5">
        <w:rPr>
          <w:lang w:val="ru-RU"/>
        </w:rPr>
        <w:t xml:space="preserve"> </w:t>
      </w:r>
      <w:r w:rsidR="00093AEE" w:rsidRPr="00C631B5">
        <w:rPr>
          <w:lang w:val="ru-RU"/>
        </w:rPr>
        <w:t>–</w:t>
      </w:r>
      <w:r w:rsidR="00F476D7" w:rsidRPr="00C631B5">
        <w:rPr>
          <w:lang w:val="ru-RU"/>
        </w:rPr>
        <w:t xml:space="preserve"> </w:t>
      </w:r>
      <w:r w:rsidR="00623C47">
        <w:rPr>
          <w:lang w:val="ru-RU"/>
        </w:rPr>
        <w:t>п</w:t>
      </w:r>
      <w:r w:rsidRPr="00C631B5">
        <w:rPr>
          <w:lang w:val="ru-RU"/>
        </w:rPr>
        <w:t>риродоохранный статус архара как вида оставался стабильным в течение отчетного периода. Оценка Красного списка МСОП (</w:t>
      </w:r>
      <w:r>
        <w:t>Reading</w:t>
      </w:r>
      <w:r w:rsidRPr="00C631B5">
        <w:rPr>
          <w:lang w:val="ru-RU"/>
        </w:rPr>
        <w:t xml:space="preserve"> </w:t>
      </w:r>
      <w:r>
        <w:t>et</w:t>
      </w:r>
      <w:r w:rsidRPr="00C631B5">
        <w:rPr>
          <w:lang w:val="ru-RU"/>
        </w:rPr>
        <w:t xml:space="preserve"> </w:t>
      </w:r>
      <w:r>
        <w:t>al</w:t>
      </w:r>
      <w:r w:rsidRPr="00C631B5">
        <w:rPr>
          <w:lang w:val="ru-RU"/>
        </w:rPr>
        <w:t>. 2020) подтвердила категорию вида, находящегося под угрозой исчезновения (</w:t>
      </w:r>
      <w:r>
        <w:t>Near</w:t>
      </w:r>
      <w:r w:rsidRPr="00C631B5">
        <w:rPr>
          <w:lang w:val="ru-RU"/>
        </w:rPr>
        <w:t xml:space="preserve"> </w:t>
      </w:r>
      <w:r>
        <w:t>Threatened</w:t>
      </w:r>
      <w:r w:rsidRPr="00C631B5">
        <w:rPr>
          <w:lang w:val="ru-RU"/>
        </w:rPr>
        <w:t xml:space="preserve">, </w:t>
      </w:r>
      <w:r>
        <w:t>NT</w:t>
      </w:r>
      <w:r w:rsidRPr="00C631B5">
        <w:rPr>
          <w:lang w:val="ru-RU"/>
        </w:rPr>
        <w:t xml:space="preserve">). Последние официальные данные из нескольких стран ареала с большой долей глобальной популяции архара (Казахстан, Кыргызстан, Таджикистан и Узбекистан) показывают положительную динамику общей численности и свидетельствуют о благоприятном статусе сохранения во всех или части соответствующих ареалов распространения. По другим странам ареала (Китай, Индия, Монголия, Россия) последние данные отсутствуют. В Афганистане, Непале и Пакистане популяции малы, сокращаются или вид больше не встречается на постоянной основе. Однако и в тех странах, где отмечаются общие положительные тенденции, архар отсутствует на значительной части своего прежнего ареала, местные популяции находятся в стадии сокращения, а угрозы продолжают негативно влиять на природоохранный статус. </w:t>
      </w:r>
    </w:p>
    <w:p w14:paraId="06D7D6A2" w14:textId="77777777" w:rsidR="00782CFB" w:rsidRPr="00C631B5" w:rsidRDefault="00782CFB" w:rsidP="00A45693">
      <w:pPr>
        <w:spacing w:after="0" w:line="240" w:lineRule="auto"/>
        <w:ind w:left="142"/>
        <w:jc w:val="both"/>
        <w:rPr>
          <w:lang w:val="ru-RU"/>
        </w:rPr>
      </w:pPr>
    </w:p>
    <w:p w14:paraId="2151AB11" w14:textId="2ECF116D" w:rsidR="004A5B8C" w:rsidRPr="008A7908" w:rsidRDefault="00C631B5" w:rsidP="00A45693">
      <w:pPr>
        <w:spacing w:after="0" w:line="240" w:lineRule="auto"/>
        <w:ind w:left="142"/>
        <w:jc w:val="both"/>
        <w:outlineLvl w:val="1"/>
        <w:rPr>
          <w:b/>
          <w:bCs/>
          <w:lang w:val="ru-RU"/>
        </w:rPr>
      </w:pPr>
      <w:bookmarkStart w:id="14" w:name="_Toc174373125"/>
      <w:r w:rsidRPr="00C631B5">
        <w:rPr>
          <w:b/>
          <w:bCs/>
          <w:lang w:val="ru-RU"/>
        </w:rPr>
        <w:t>Задача 1</w:t>
      </w:r>
      <w:r w:rsidR="00993567" w:rsidRPr="00C631B5">
        <w:rPr>
          <w:b/>
          <w:bCs/>
          <w:lang w:val="ru-RU"/>
        </w:rPr>
        <w:t>: стабилизировать</w:t>
      </w:r>
      <w:r w:rsidRPr="00C631B5">
        <w:rPr>
          <w:b/>
          <w:bCs/>
          <w:lang w:val="ru-RU"/>
        </w:rPr>
        <w:t xml:space="preserve"> численность в ареале, поддерж</w:t>
      </w:r>
      <w:r w:rsidR="00411B98">
        <w:rPr>
          <w:b/>
          <w:bCs/>
          <w:lang w:val="ru-RU"/>
        </w:rPr>
        <w:t>ива</w:t>
      </w:r>
      <w:r w:rsidRPr="00C631B5">
        <w:rPr>
          <w:b/>
          <w:bCs/>
          <w:lang w:val="ru-RU"/>
        </w:rPr>
        <w:t xml:space="preserve">ть здоровую половозрастную </w:t>
      </w:r>
      <w:r w:rsidR="00993567" w:rsidRPr="00C631B5">
        <w:rPr>
          <w:b/>
          <w:bCs/>
          <w:lang w:val="ru-RU"/>
        </w:rPr>
        <w:t>структуру</w:t>
      </w:r>
      <w:r w:rsidRPr="00C631B5">
        <w:rPr>
          <w:b/>
          <w:bCs/>
          <w:lang w:val="ru-RU"/>
        </w:rPr>
        <w:t xml:space="preserve"> и избежать негативных трендов.</w:t>
      </w:r>
      <w:bookmarkEnd w:id="14"/>
    </w:p>
    <w:p w14:paraId="551C7714" w14:textId="75DCCCB6" w:rsidR="00171DFB" w:rsidRPr="00C631B5" w:rsidRDefault="00171DFB" w:rsidP="00A45693">
      <w:pPr>
        <w:spacing w:after="0" w:line="240" w:lineRule="auto"/>
        <w:ind w:left="142"/>
        <w:jc w:val="both"/>
        <w:rPr>
          <w:lang w:val="ru-RU"/>
        </w:rPr>
      </w:pPr>
    </w:p>
    <w:p w14:paraId="6132FFD1" w14:textId="195180AC" w:rsidR="00C631B5" w:rsidRPr="00C631B5" w:rsidRDefault="00C631B5" w:rsidP="00A45693">
      <w:pPr>
        <w:spacing w:after="0" w:line="240" w:lineRule="auto"/>
        <w:ind w:left="142"/>
        <w:jc w:val="both"/>
        <w:rPr>
          <w:lang w:val="ru-RU"/>
        </w:rPr>
      </w:pPr>
      <w:r w:rsidRPr="00C631B5">
        <w:rPr>
          <w:u w:val="single"/>
          <w:lang w:val="ru-RU"/>
        </w:rPr>
        <w:t>Достижения</w:t>
      </w:r>
      <w:r w:rsidRPr="00C631B5">
        <w:rPr>
          <w:lang w:val="ru-RU"/>
        </w:rPr>
        <w:t xml:space="preserve">: Частично – </w:t>
      </w:r>
      <w:r w:rsidR="00411B98">
        <w:rPr>
          <w:lang w:val="ru-RU"/>
        </w:rPr>
        <w:t>ч</w:t>
      </w:r>
      <w:r w:rsidRPr="00C631B5">
        <w:rPr>
          <w:lang w:val="ru-RU"/>
        </w:rPr>
        <w:t>исленность и ареал выглядят стабильными в значительной части ареала распространения, но в других частях, как объясняется выше, численность и ареал снижаются. Систематический мониторинг соотношения пола и возраста ведется только в некоторых местах. Для некоторых популяций негативные тенденции могут быть обращены вспять. Заметным успехом является восстановление каратауского архара в Казахстане. С другой стороны, численность и ареал тянь-шаньского архара в некоторых частях его ареала, а также других подвидов и популяций, очевидно, продолжают сокращаться.</w:t>
      </w:r>
    </w:p>
    <w:p w14:paraId="5E655EA8" w14:textId="77777777" w:rsidR="00281C2E" w:rsidRPr="00C631B5" w:rsidRDefault="00281C2E" w:rsidP="00A45693">
      <w:pPr>
        <w:spacing w:after="0" w:line="240" w:lineRule="auto"/>
        <w:ind w:left="142"/>
        <w:jc w:val="both"/>
        <w:rPr>
          <w:lang w:val="ru-RU"/>
        </w:rPr>
      </w:pPr>
    </w:p>
    <w:p w14:paraId="4011142E" w14:textId="12DDC728" w:rsidR="0024148C" w:rsidRPr="00C631B5" w:rsidRDefault="00921AB0" w:rsidP="00A45693">
      <w:pPr>
        <w:keepNext/>
        <w:spacing w:after="0" w:line="240" w:lineRule="auto"/>
        <w:ind w:left="142"/>
        <w:jc w:val="both"/>
        <w:rPr>
          <w:b/>
          <w:i/>
          <w:lang w:val="ru-RU"/>
        </w:rPr>
      </w:pPr>
      <w:r w:rsidRPr="00C631B5">
        <w:rPr>
          <w:b/>
          <w:i/>
          <w:lang w:val="ru-RU"/>
        </w:rPr>
        <w:t>1.</w:t>
      </w:r>
      <w:r w:rsidR="00B45FA4" w:rsidRPr="00C631B5">
        <w:rPr>
          <w:b/>
          <w:i/>
          <w:lang w:val="ru-RU"/>
        </w:rPr>
        <w:t>1</w:t>
      </w:r>
      <w:r w:rsidRPr="00C631B5">
        <w:rPr>
          <w:b/>
          <w:i/>
          <w:lang w:val="ru-RU"/>
        </w:rPr>
        <w:t xml:space="preserve"> </w:t>
      </w:r>
      <w:r w:rsidR="00C631B5" w:rsidRPr="00C631B5">
        <w:rPr>
          <w:b/>
          <w:i/>
          <w:lang w:val="ru-RU"/>
        </w:rPr>
        <w:t>Браконьерство и другие антропогенные источники смертности сокращены</w:t>
      </w:r>
    </w:p>
    <w:p w14:paraId="6A400159" w14:textId="0ED812BD" w:rsidR="00171DFB" w:rsidRPr="00C631B5" w:rsidRDefault="00171DFB" w:rsidP="00A45693">
      <w:pPr>
        <w:keepNext/>
        <w:spacing w:after="0" w:line="240" w:lineRule="auto"/>
        <w:ind w:left="142"/>
        <w:jc w:val="both"/>
        <w:rPr>
          <w:lang w:val="ru-RU"/>
        </w:rPr>
      </w:pPr>
    </w:p>
    <w:p w14:paraId="48906570" w14:textId="63168F6C" w:rsidR="00C97129" w:rsidRPr="00C631B5" w:rsidRDefault="00C631B5" w:rsidP="00A45693">
      <w:pPr>
        <w:spacing w:after="0" w:line="240" w:lineRule="auto"/>
        <w:ind w:left="142"/>
        <w:jc w:val="both"/>
        <w:rPr>
          <w:u w:val="single"/>
          <w:lang w:val="ru-RU"/>
        </w:rPr>
      </w:pPr>
      <w:r w:rsidRPr="00C631B5">
        <w:rPr>
          <w:u w:val="single"/>
          <w:lang w:val="ru-RU"/>
        </w:rPr>
        <w:t>Индикаторы</w:t>
      </w:r>
      <w:r w:rsidR="00C97129" w:rsidRPr="00C631B5">
        <w:rPr>
          <w:u w:val="single"/>
          <w:lang w:val="ru-RU"/>
        </w:rPr>
        <w:t>:</w:t>
      </w:r>
    </w:p>
    <w:p w14:paraId="08525393" w14:textId="119E29BF" w:rsidR="00C97129" w:rsidRPr="00993567" w:rsidRDefault="00C631B5" w:rsidP="00A45693">
      <w:pPr>
        <w:pStyle w:val="ListParagraph"/>
        <w:numPr>
          <w:ilvl w:val="0"/>
          <w:numId w:val="28"/>
        </w:numPr>
        <w:spacing w:after="0" w:line="240" w:lineRule="auto"/>
        <w:jc w:val="both"/>
        <w:rPr>
          <w:lang w:val="ru-RU"/>
        </w:rPr>
      </w:pPr>
      <w:r w:rsidRPr="00993567">
        <w:rPr>
          <w:lang w:val="ru-RU"/>
        </w:rPr>
        <w:t>Улучшенная охрана архаров во всех странах ареала</w:t>
      </w:r>
    </w:p>
    <w:p w14:paraId="594FBD8F" w14:textId="5543B8E2" w:rsidR="00C97129" w:rsidRPr="00993567" w:rsidRDefault="00C631B5" w:rsidP="00A45693">
      <w:pPr>
        <w:pStyle w:val="ListParagraph"/>
        <w:numPr>
          <w:ilvl w:val="0"/>
          <w:numId w:val="28"/>
        </w:numPr>
        <w:spacing w:after="0" w:line="240" w:lineRule="auto"/>
        <w:jc w:val="both"/>
        <w:rPr>
          <w:lang w:val="ru-RU"/>
        </w:rPr>
      </w:pPr>
      <w:r w:rsidRPr="00993567">
        <w:rPr>
          <w:lang w:val="ru-RU"/>
        </w:rPr>
        <w:t>Программы вакцинации во всех «горячих точках» заболевания</w:t>
      </w:r>
    </w:p>
    <w:p w14:paraId="2152832C" w14:textId="6FBA3B87" w:rsidR="00C97129" w:rsidRPr="00C631B5" w:rsidRDefault="00C97129" w:rsidP="00A45693">
      <w:pPr>
        <w:spacing w:after="0" w:line="240" w:lineRule="auto"/>
        <w:ind w:left="142"/>
        <w:jc w:val="both"/>
        <w:rPr>
          <w:lang w:val="ru-RU"/>
        </w:rPr>
      </w:pPr>
    </w:p>
    <w:p w14:paraId="568A9052" w14:textId="370869A2" w:rsidR="00C97129" w:rsidRPr="00C631B5" w:rsidRDefault="00C631B5" w:rsidP="00A45693">
      <w:pPr>
        <w:spacing w:after="0" w:line="240" w:lineRule="auto"/>
        <w:ind w:left="142"/>
        <w:jc w:val="both"/>
        <w:rPr>
          <w:u w:val="single"/>
          <w:lang w:val="ru-RU"/>
        </w:rPr>
      </w:pPr>
      <w:r w:rsidRPr="00C631B5">
        <w:rPr>
          <w:u w:val="single"/>
          <w:lang w:val="ru-RU"/>
        </w:rPr>
        <w:t>Способы контроля</w:t>
      </w:r>
      <w:r w:rsidR="00C97129" w:rsidRPr="00C631B5">
        <w:rPr>
          <w:lang w:val="ru-RU"/>
        </w:rPr>
        <w:t>:</w:t>
      </w:r>
    </w:p>
    <w:p w14:paraId="4832071D" w14:textId="417975FB" w:rsidR="00C97129" w:rsidRPr="00993567" w:rsidRDefault="00C631B5" w:rsidP="00A45693">
      <w:pPr>
        <w:pStyle w:val="ListParagraph"/>
        <w:numPr>
          <w:ilvl w:val="0"/>
          <w:numId w:val="29"/>
        </w:numPr>
        <w:spacing w:after="0" w:line="240" w:lineRule="auto"/>
        <w:jc w:val="both"/>
        <w:rPr>
          <w:lang w:val="ru-RU"/>
        </w:rPr>
      </w:pPr>
      <w:r w:rsidRPr="00993567">
        <w:rPr>
          <w:lang w:val="ru-RU"/>
        </w:rPr>
        <w:t>Пересмотренное законодательство, где это необходимо</w:t>
      </w:r>
    </w:p>
    <w:p w14:paraId="3289595A" w14:textId="6D776CDD" w:rsidR="00C97129" w:rsidRPr="00993567" w:rsidRDefault="00C631B5" w:rsidP="00A45693">
      <w:pPr>
        <w:pStyle w:val="ListParagraph"/>
        <w:numPr>
          <w:ilvl w:val="0"/>
          <w:numId w:val="29"/>
        </w:numPr>
        <w:spacing w:after="0" w:line="240" w:lineRule="auto"/>
        <w:jc w:val="both"/>
        <w:rPr>
          <w:lang w:val="ru-RU"/>
        </w:rPr>
      </w:pPr>
      <w:r w:rsidRPr="00993567">
        <w:rPr>
          <w:lang w:val="ru-RU"/>
        </w:rPr>
        <w:t>Адекватная численность егерей/инспекторо</w:t>
      </w:r>
      <w:r w:rsidR="00C418A7">
        <w:rPr>
          <w:lang w:val="ru-RU"/>
        </w:rPr>
        <w:t>в</w:t>
      </w:r>
    </w:p>
    <w:p w14:paraId="7E2A0FA6" w14:textId="04367F53" w:rsidR="00C631B5" w:rsidRPr="00993567" w:rsidRDefault="00C631B5" w:rsidP="00A45693">
      <w:pPr>
        <w:pStyle w:val="ListParagraph"/>
        <w:numPr>
          <w:ilvl w:val="0"/>
          <w:numId w:val="29"/>
        </w:numPr>
        <w:spacing w:after="0" w:line="240" w:lineRule="auto"/>
        <w:jc w:val="both"/>
        <w:rPr>
          <w:lang w:val="ru-RU"/>
        </w:rPr>
      </w:pPr>
      <w:r w:rsidRPr="00993567">
        <w:rPr>
          <w:lang w:val="ru-RU"/>
        </w:rPr>
        <w:t>Егери / инспектора обеспечены достаточными ресурсами</w:t>
      </w:r>
    </w:p>
    <w:p w14:paraId="4849E71F" w14:textId="73634EE1" w:rsidR="00C97129" w:rsidRPr="00993567" w:rsidRDefault="00C631B5" w:rsidP="00A45693">
      <w:pPr>
        <w:pStyle w:val="ListParagraph"/>
        <w:numPr>
          <w:ilvl w:val="0"/>
          <w:numId w:val="29"/>
        </w:numPr>
        <w:spacing w:after="0" w:line="240" w:lineRule="auto"/>
        <w:jc w:val="both"/>
        <w:rPr>
          <w:lang w:val="ru-RU"/>
        </w:rPr>
      </w:pPr>
      <w:r w:rsidRPr="00993567">
        <w:rPr>
          <w:lang w:val="ru-RU"/>
        </w:rPr>
        <w:t>Вакцинация скота на ключевых участка</w:t>
      </w:r>
    </w:p>
    <w:p w14:paraId="2B931F9D" w14:textId="51FBD1A0" w:rsidR="00C97129" w:rsidRPr="00C631B5" w:rsidRDefault="00C97129" w:rsidP="00A45693">
      <w:pPr>
        <w:spacing w:after="0" w:line="240" w:lineRule="auto"/>
        <w:ind w:left="142"/>
        <w:jc w:val="both"/>
        <w:rPr>
          <w:lang w:val="ru-RU"/>
        </w:rPr>
      </w:pPr>
    </w:p>
    <w:p w14:paraId="7B1DA9C6" w14:textId="60053248" w:rsidR="00C418A7" w:rsidRDefault="00C631B5" w:rsidP="00C464AD">
      <w:pPr>
        <w:pStyle w:val="ListParagraph"/>
        <w:numPr>
          <w:ilvl w:val="0"/>
          <w:numId w:val="23"/>
        </w:numPr>
        <w:spacing w:after="0" w:line="240" w:lineRule="auto"/>
        <w:ind w:left="567" w:hanging="567"/>
        <w:jc w:val="both"/>
        <w:rPr>
          <w:lang w:val="ru-RU"/>
        </w:rPr>
      </w:pPr>
      <w:r w:rsidRPr="00C418A7">
        <w:rPr>
          <w:b/>
          <w:i/>
          <w:lang w:val="ru-RU"/>
        </w:rPr>
        <w:t>В Афганистане</w:t>
      </w:r>
      <w:r w:rsidRPr="00C418A7">
        <w:rPr>
          <w:lang w:val="ru-RU"/>
        </w:rPr>
        <w:t xml:space="preserve"> </w:t>
      </w:r>
      <w:r>
        <w:t>NEPA</w:t>
      </w:r>
      <w:r w:rsidRPr="00C418A7">
        <w:rPr>
          <w:lang w:val="ru-RU"/>
        </w:rPr>
        <w:t xml:space="preserve"> официально включило архару в число видов, охватываемых Целью 4 пересмотренного </w:t>
      </w:r>
      <w:r>
        <w:t>NBSAP</w:t>
      </w:r>
      <w:r w:rsidRPr="00C418A7">
        <w:rPr>
          <w:lang w:val="ru-RU"/>
        </w:rPr>
        <w:t xml:space="preserve"> (декабрь 2023 г.), </w:t>
      </w:r>
      <w:r w:rsidR="00C464AD" w:rsidRPr="00C418A7">
        <w:rPr>
          <w:lang w:val="ru-RU"/>
        </w:rPr>
        <w:t>т. е.</w:t>
      </w:r>
      <w:r w:rsidRPr="00C418A7">
        <w:rPr>
          <w:lang w:val="ru-RU"/>
        </w:rPr>
        <w:t xml:space="preserve"> </w:t>
      </w:r>
      <w:r w:rsidRPr="00C418A7">
        <w:rPr>
          <w:lang w:val="ru-RU"/>
        </w:rPr>
        <w:lastRenderedPageBreak/>
        <w:t xml:space="preserve">Афганистан обязуется поддерживать численность целевых видов. </w:t>
      </w:r>
      <w:r>
        <w:t>WCS</w:t>
      </w:r>
      <w:r w:rsidRPr="00C418A7">
        <w:rPr>
          <w:lang w:val="ru-RU"/>
        </w:rPr>
        <w:t xml:space="preserve"> продолжил свою природоохранную деятельность на афганском Памире, включая содействие в присвоении </w:t>
      </w:r>
      <w:proofErr w:type="spellStart"/>
      <w:r w:rsidRPr="00C418A7">
        <w:rPr>
          <w:lang w:val="ru-RU"/>
        </w:rPr>
        <w:t>Вахану</w:t>
      </w:r>
      <w:proofErr w:type="spellEnd"/>
      <w:r w:rsidRPr="00C418A7">
        <w:rPr>
          <w:lang w:val="ru-RU"/>
        </w:rPr>
        <w:t xml:space="preserve"> статуса национального парка в 2014 году, обеспечение правопорядка, развитие альтернативных источников средств к существованию и занятости для населения, программы управления земельными ресурсами, образование и информирование общественности, борьбу с болезнями скота, науку и мониторинг. Однако существует очень серьезная обеспокоенность по поводу браконьерства диких копытных животных со стороны талибских войск, дислоцированных в </w:t>
      </w:r>
      <w:proofErr w:type="spellStart"/>
      <w:r w:rsidRPr="00C418A7">
        <w:rPr>
          <w:lang w:val="ru-RU"/>
        </w:rPr>
        <w:t>Вахане</w:t>
      </w:r>
      <w:proofErr w:type="spellEnd"/>
      <w:r w:rsidRPr="00C418A7">
        <w:rPr>
          <w:lang w:val="ru-RU"/>
        </w:rPr>
        <w:t>, особенно с конца 2022 года.</w:t>
      </w:r>
    </w:p>
    <w:p w14:paraId="00D654D3" w14:textId="77777777" w:rsidR="00C464AD" w:rsidRDefault="00C464AD" w:rsidP="00C464AD">
      <w:pPr>
        <w:pStyle w:val="ListParagraph"/>
        <w:spacing w:after="0" w:line="240" w:lineRule="auto"/>
        <w:ind w:left="567"/>
        <w:jc w:val="both"/>
        <w:rPr>
          <w:lang w:val="ru-RU"/>
        </w:rPr>
      </w:pPr>
    </w:p>
    <w:p w14:paraId="6E1B5C01" w14:textId="77777777" w:rsidR="00C418A7" w:rsidRDefault="00C631B5" w:rsidP="00C464AD">
      <w:pPr>
        <w:pStyle w:val="ListParagraph"/>
        <w:numPr>
          <w:ilvl w:val="0"/>
          <w:numId w:val="23"/>
        </w:numPr>
        <w:spacing w:after="0" w:line="240" w:lineRule="auto"/>
        <w:ind w:left="567" w:hanging="567"/>
        <w:jc w:val="both"/>
        <w:rPr>
          <w:lang w:val="ru-RU"/>
        </w:rPr>
      </w:pPr>
      <w:r w:rsidRPr="00C418A7">
        <w:rPr>
          <w:b/>
          <w:i/>
          <w:lang w:val="ru-RU"/>
        </w:rPr>
        <w:t>В Кыргызстане</w:t>
      </w:r>
      <w:r w:rsidRPr="00C418A7">
        <w:rPr>
          <w:lang w:val="ru-RU"/>
        </w:rPr>
        <w:t xml:space="preserve"> </w:t>
      </w:r>
      <w:r w:rsidRPr="00C631B5">
        <w:t>WCS</w:t>
      </w:r>
      <w:r w:rsidRPr="00C418A7">
        <w:rPr>
          <w:lang w:val="ru-RU"/>
        </w:rPr>
        <w:t xml:space="preserve"> реализует проект </w:t>
      </w:r>
      <w:r w:rsidRPr="00C631B5">
        <w:t>SMART</w:t>
      </w:r>
      <w:r w:rsidRPr="00C418A7">
        <w:rPr>
          <w:lang w:val="ru-RU"/>
        </w:rPr>
        <w:t xml:space="preserve"> в партнерстве с фондом "</w:t>
      </w:r>
      <w:proofErr w:type="spellStart"/>
      <w:r w:rsidRPr="00C418A7">
        <w:rPr>
          <w:lang w:val="ru-RU"/>
        </w:rPr>
        <w:t>Ильбирс</w:t>
      </w:r>
      <w:proofErr w:type="spellEnd"/>
      <w:r w:rsidRPr="00C418A7">
        <w:rPr>
          <w:lang w:val="ru-RU"/>
        </w:rPr>
        <w:t xml:space="preserve">", направленный на улучшение правоприменения. Проект </w:t>
      </w:r>
      <w:r w:rsidRPr="00C631B5">
        <w:t>SMART</w:t>
      </w:r>
      <w:r w:rsidRPr="00C418A7">
        <w:rPr>
          <w:lang w:val="ru-RU"/>
        </w:rPr>
        <w:t xml:space="preserve"> реализуется в ГПЗ </w:t>
      </w:r>
      <w:proofErr w:type="spellStart"/>
      <w:r w:rsidRPr="00C418A7">
        <w:rPr>
          <w:lang w:val="ru-RU"/>
        </w:rPr>
        <w:t>Беш</w:t>
      </w:r>
      <w:proofErr w:type="spellEnd"/>
      <w:r w:rsidRPr="00C418A7">
        <w:rPr>
          <w:lang w:val="ru-RU"/>
        </w:rPr>
        <w:t xml:space="preserve">-Аральск, НПП </w:t>
      </w:r>
      <w:proofErr w:type="spellStart"/>
      <w:r w:rsidRPr="00C418A7">
        <w:rPr>
          <w:lang w:val="ru-RU"/>
        </w:rPr>
        <w:t>Беш</w:t>
      </w:r>
      <w:proofErr w:type="spellEnd"/>
      <w:r w:rsidRPr="00C418A7">
        <w:rPr>
          <w:lang w:val="ru-RU"/>
        </w:rPr>
        <w:t xml:space="preserve">-Таш, ГПЗ </w:t>
      </w:r>
      <w:proofErr w:type="spellStart"/>
      <w:r w:rsidRPr="00C418A7">
        <w:rPr>
          <w:lang w:val="ru-RU"/>
        </w:rPr>
        <w:t>Сарычат-Эрташ</w:t>
      </w:r>
      <w:proofErr w:type="spellEnd"/>
      <w:r w:rsidRPr="00C418A7">
        <w:rPr>
          <w:lang w:val="ru-RU"/>
        </w:rPr>
        <w:t>, ГПП Сары-</w:t>
      </w:r>
      <w:proofErr w:type="spellStart"/>
      <w:r w:rsidRPr="00C418A7">
        <w:rPr>
          <w:lang w:val="ru-RU"/>
        </w:rPr>
        <w:t>Джазской</w:t>
      </w:r>
      <w:proofErr w:type="spellEnd"/>
      <w:r w:rsidRPr="00C418A7">
        <w:rPr>
          <w:lang w:val="ru-RU"/>
        </w:rPr>
        <w:t xml:space="preserve"> и Хан-</w:t>
      </w:r>
      <w:proofErr w:type="spellStart"/>
      <w:r w:rsidRPr="00C418A7">
        <w:rPr>
          <w:lang w:val="ru-RU"/>
        </w:rPr>
        <w:t>Тенгири</w:t>
      </w:r>
      <w:proofErr w:type="spellEnd"/>
      <w:r w:rsidRPr="00C418A7">
        <w:rPr>
          <w:lang w:val="ru-RU"/>
        </w:rPr>
        <w:t xml:space="preserve"> - ООПТ, где фактически или потенциально обитает популяция архара.</w:t>
      </w:r>
    </w:p>
    <w:p w14:paraId="7DE9B82B" w14:textId="77777777" w:rsidR="00A47A0A" w:rsidRDefault="00A47A0A" w:rsidP="00C464AD">
      <w:pPr>
        <w:pStyle w:val="ListParagraph"/>
        <w:spacing w:after="0" w:line="240" w:lineRule="auto"/>
        <w:ind w:left="567" w:hanging="567"/>
        <w:jc w:val="both"/>
        <w:rPr>
          <w:lang w:val="ru-RU"/>
        </w:rPr>
      </w:pPr>
    </w:p>
    <w:p w14:paraId="1CCCBB73" w14:textId="5D149059" w:rsidR="00A47A0A" w:rsidRDefault="004E60CB" w:rsidP="00C464AD">
      <w:pPr>
        <w:pStyle w:val="ListParagraph"/>
        <w:numPr>
          <w:ilvl w:val="0"/>
          <w:numId w:val="23"/>
        </w:numPr>
        <w:spacing w:after="0" w:line="240" w:lineRule="auto"/>
        <w:ind w:left="567" w:hanging="567"/>
        <w:jc w:val="both"/>
        <w:rPr>
          <w:lang w:val="ru-RU"/>
        </w:rPr>
      </w:pPr>
      <w:r w:rsidRPr="00A47A0A">
        <w:rPr>
          <w:b/>
          <w:i/>
          <w:lang w:val="ru-RU"/>
        </w:rPr>
        <w:t>В Монголии</w:t>
      </w:r>
      <w:r w:rsidRPr="00A47A0A">
        <w:rPr>
          <w:lang w:val="ru-RU"/>
        </w:rPr>
        <w:t xml:space="preserve"> </w:t>
      </w:r>
      <w:r w:rsidRPr="004E60CB">
        <w:t>WCS</w:t>
      </w:r>
      <w:r w:rsidRPr="00A47A0A">
        <w:rPr>
          <w:lang w:val="ru-RU"/>
        </w:rPr>
        <w:t xml:space="preserve"> активно следил за вспышкой </w:t>
      </w:r>
      <w:r w:rsidRPr="004E60CB">
        <w:t>PPR</w:t>
      </w:r>
      <w:r w:rsidRPr="00A47A0A">
        <w:rPr>
          <w:lang w:val="ru-RU"/>
        </w:rPr>
        <w:t xml:space="preserve">, поразившей антилопу сайгака </w:t>
      </w:r>
      <w:r w:rsidRPr="00A47A0A">
        <w:rPr>
          <w:i/>
        </w:rPr>
        <w:t>Saiga</w:t>
      </w:r>
      <w:r w:rsidRPr="00A47A0A">
        <w:rPr>
          <w:i/>
          <w:lang w:val="ru-RU"/>
        </w:rPr>
        <w:t xml:space="preserve"> </w:t>
      </w:r>
      <w:proofErr w:type="spellStart"/>
      <w:r w:rsidRPr="00A47A0A">
        <w:rPr>
          <w:i/>
        </w:rPr>
        <w:t>tatarica</w:t>
      </w:r>
      <w:proofErr w:type="spellEnd"/>
      <w:r w:rsidRPr="00A47A0A">
        <w:rPr>
          <w:i/>
          <w:lang w:val="ru-RU"/>
        </w:rPr>
        <w:t xml:space="preserve"> </w:t>
      </w:r>
      <w:proofErr w:type="spellStart"/>
      <w:r w:rsidRPr="00A47A0A">
        <w:rPr>
          <w:i/>
        </w:rPr>
        <w:t>mongolica</w:t>
      </w:r>
      <w:proofErr w:type="spellEnd"/>
      <w:r w:rsidRPr="00A47A0A">
        <w:rPr>
          <w:lang w:val="ru-RU"/>
        </w:rPr>
        <w:t xml:space="preserve"> в 2017 году, которая также затронула азиатских </w:t>
      </w:r>
      <w:r w:rsidR="00F20729">
        <w:rPr>
          <w:lang w:val="ru-RU"/>
        </w:rPr>
        <w:t>горных козлов</w:t>
      </w:r>
      <w:r w:rsidRPr="00A47A0A">
        <w:rPr>
          <w:lang w:val="ru-RU"/>
        </w:rPr>
        <w:t xml:space="preserve"> и архаров. Они разработали проект по эпидемиологии с участием местного населения, чтобы улучшить эпиднадзор за заболеванием среди диких животных (включая архара) и профилактические меры, направленные на домашний скот.</w:t>
      </w:r>
    </w:p>
    <w:p w14:paraId="753FE5E5" w14:textId="77777777" w:rsidR="00A47A0A" w:rsidRPr="00A47A0A" w:rsidRDefault="00A47A0A" w:rsidP="00C464AD">
      <w:pPr>
        <w:pStyle w:val="ListParagraph"/>
        <w:ind w:left="567" w:hanging="567"/>
        <w:jc w:val="both"/>
        <w:rPr>
          <w:b/>
          <w:i/>
          <w:lang w:val="ru-RU"/>
        </w:rPr>
      </w:pPr>
    </w:p>
    <w:p w14:paraId="75835CD1" w14:textId="77777777" w:rsidR="00A47A0A" w:rsidRPr="00A47A0A" w:rsidRDefault="004E60CB" w:rsidP="00C464AD">
      <w:pPr>
        <w:pStyle w:val="ListParagraph"/>
        <w:numPr>
          <w:ilvl w:val="0"/>
          <w:numId w:val="23"/>
        </w:numPr>
        <w:spacing w:after="0" w:line="240" w:lineRule="auto"/>
        <w:ind w:left="567" w:hanging="567"/>
        <w:jc w:val="both"/>
        <w:rPr>
          <w:lang w:val="ru-RU"/>
        </w:rPr>
      </w:pPr>
      <w:r w:rsidRPr="00A47A0A">
        <w:rPr>
          <w:b/>
          <w:i/>
          <w:lang w:val="ru-RU"/>
        </w:rPr>
        <w:t>Непал</w:t>
      </w:r>
      <w:r w:rsidRPr="00A47A0A">
        <w:rPr>
          <w:bCs/>
          <w:iCs/>
          <w:lang w:val="ru-RU"/>
        </w:rPr>
        <w:t xml:space="preserve"> сообщил о правоприменении и сотрудничестве с местным населением в целом. Персонал хорошо оснащен. Ветеринары присутствуют в районах и повышают осведомленность местных скотоводов.</w:t>
      </w:r>
    </w:p>
    <w:p w14:paraId="4B8CB2AA" w14:textId="77777777" w:rsidR="00A47A0A" w:rsidRPr="00A47A0A" w:rsidRDefault="00A47A0A" w:rsidP="00C464AD">
      <w:pPr>
        <w:pStyle w:val="ListParagraph"/>
        <w:ind w:left="567" w:hanging="567"/>
        <w:jc w:val="both"/>
        <w:rPr>
          <w:b/>
          <w:i/>
          <w:lang w:val="ru-RU"/>
        </w:rPr>
      </w:pPr>
    </w:p>
    <w:p w14:paraId="5C871FF2" w14:textId="77777777" w:rsidR="00A47A0A" w:rsidRDefault="004E60CB" w:rsidP="00C464AD">
      <w:pPr>
        <w:pStyle w:val="ListParagraph"/>
        <w:numPr>
          <w:ilvl w:val="0"/>
          <w:numId w:val="23"/>
        </w:numPr>
        <w:spacing w:after="0" w:line="240" w:lineRule="auto"/>
        <w:ind w:left="567" w:hanging="567"/>
        <w:jc w:val="both"/>
        <w:rPr>
          <w:lang w:val="ru-RU"/>
        </w:rPr>
      </w:pPr>
      <w:r w:rsidRPr="00A47A0A">
        <w:rPr>
          <w:b/>
          <w:i/>
          <w:lang w:val="ru-RU"/>
        </w:rPr>
        <w:t>Пакистан</w:t>
      </w:r>
      <w:r w:rsidRPr="00A47A0A">
        <w:rPr>
          <w:lang w:val="ru-RU"/>
        </w:rPr>
        <w:t xml:space="preserve"> сообщил, что в местах сезонного обитания архара действует эффективная защита, и случаев браконьерства не зарегистрировано. Обучение и повышение квалификации персонала на местах является регулярным компонентом различных проектов, реализуемых правительством и НПО/донорами. Кроме того, программа вакцинации скота является регулярным компонентом различных проектов, реализуемых правительством и НПО/донорами. Например, Фонд "Снежный барс" в Пакистане реализует "Программу здоровья экосистемы (</w:t>
      </w:r>
      <w:r w:rsidRPr="004E60CB">
        <w:t>EHP</w:t>
      </w:r>
      <w:r w:rsidRPr="00A47A0A">
        <w:rPr>
          <w:lang w:val="ru-RU"/>
        </w:rPr>
        <w:t>)", которая направлена на защиту местных средств к существованию путем защиты домашнего скота от основных заболеваний и создания ветеринарной службы, основанной на участии местных жителей и доступной у их дверей. В 42 долинах Северного Пакистана было обучено более 100 работников по охране здоровья экосистем, и более 600 000 голов скота, принадлежащих 32 000 домохозяйств, были вакцинированы два раза в год, что привело к снижению смертности скота на 60 % в местах реализации программы.</w:t>
      </w:r>
    </w:p>
    <w:p w14:paraId="46E16F84" w14:textId="77777777" w:rsidR="00A47A0A" w:rsidRPr="00A47A0A" w:rsidRDefault="00A47A0A" w:rsidP="00C464AD">
      <w:pPr>
        <w:pStyle w:val="ListParagraph"/>
        <w:ind w:left="567" w:hanging="567"/>
        <w:jc w:val="both"/>
        <w:rPr>
          <w:b/>
          <w:i/>
          <w:lang w:val="ru-RU"/>
        </w:rPr>
      </w:pPr>
    </w:p>
    <w:p w14:paraId="3294F59C" w14:textId="1F67647F" w:rsidR="004E60CB" w:rsidRPr="00A47A0A" w:rsidRDefault="004E60CB" w:rsidP="00C464AD">
      <w:pPr>
        <w:pStyle w:val="ListParagraph"/>
        <w:numPr>
          <w:ilvl w:val="0"/>
          <w:numId w:val="23"/>
        </w:numPr>
        <w:spacing w:after="0" w:line="240" w:lineRule="auto"/>
        <w:ind w:left="567" w:hanging="567"/>
        <w:jc w:val="both"/>
        <w:rPr>
          <w:lang w:val="ru-RU"/>
        </w:rPr>
      </w:pPr>
      <w:r w:rsidRPr="00A47A0A">
        <w:rPr>
          <w:b/>
          <w:i/>
          <w:lang w:val="ru-RU"/>
        </w:rPr>
        <w:t>Узбекистан</w:t>
      </w:r>
      <w:r w:rsidRPr="00A47A0A">
        <w:rPr>
          <w:lang w:val="ru-RU"/>
        </w:rPr>
        <w:t xml:space="preserve"> в своем Национальном докладе (2024) сообщил, что помимо охранной работы сотрудников ООПТ при участии сотрудников милиции проводится профилактическая работа с местным населением по предотвращению незаконной охоты и соблюдению мер пожарной безопасности. Повышена роль общественности в контроле и выявлении нарушений природоохранного законодательства, введена система "телефона доверия" и круглосуточный колл-центр непосредственно в Министерстве охраны окружающей среды. Новый закон "Об охоте и охотничьем хозяйстве" (2020) включает трофейную охоту в виды охоты со всеми соответствующими положениями. С 2018 года проводятся тренинги с участием сотрудников правоохранительных органов, таможни и егерей охраняемых территорий. Разрабатываются правила использования конфискованных диких животных. Ветеринарная служба работает по всей стране </w:t>
      </w:r>
      <w:r w:rsidRPr="00A47A0A">
        <w:rPr>
          <w:lang w:val="ru-RU"/>
        </w:rPr>
        <w:lastRenderedPageBreak/>
        <w:t xml:space="preserve">и проводит профилактические мероприятия. Выпас скота в заповедниках запрещен, но частота незаконного выпаса скота высока.  </w:t>
      </w:r>
    </w:p>
    <w:p w14:paraId="179F2E54" w14:textId="77777777" w:rsidR="004E60CB" w:rsidRPr="004E60CB" w:rsidRDefault="004E60CB" w:rsidP="00A45693">
      <w:pPr>
        <w:spacing w:after="0" w:line="240" w:lineRule="auto"/>
        <w:ind w:left="142"/>
        <w:jc w:val="both"/>
        <w:rPr>
          <w:lang w:val="ru-RU"/>
        </w:rPr>
      </w:pPr>
    </w:p>
    <w:p w14:paraId="0367D772" w14:textId="77777777" w:rsidR="00E4106E" w:rsidRPr="004E60CB" w:rsidRDefault="00E4106E" w:rsidP="00A45693">
      <w:pPr>
        <w:spacing w:after="0" w:line="240" w:lineRule="auto"/>
        <w:ind w:left="142"/>
        <w:jc w:val="both"/>
        <w:rPr>
          <w:lang w:val="ru-RU"/>
        </w:rPr>
      </w:pPr>
    </w:p>
    <w:p w14:paraId="4E563621" w14:textId="43D8BE3D" w:rsidR="004E60CB" w:rsidRPr="004E60CB" w:rsidRDefault="00C631B5" w:rsidP="00A45693">
      <w:pPr>
        <w:spacing w:after="0" w:line="240" w:lineRule="auto"/>
        <w:ind w:left="-142"/>
        <w:jc w:val="both"/>
        <w:rPr>
          <w:lang w:val="ru-RU"/>
        </w:rPr>
      </w:pPr>
      <w:r w:rsidRPr="004E60CB">
        <w:rPr>
          <w:u w:val="single"/>
          <w:lang w:val="ru-RU"/>
        </w:rPr>
        <w:t>Достижения</w:t>
      </w:r>
      <w:r w:rsidRPr="004E60CB">
        <w:rPr>
          <w:lang w:val="ru-RU"/>
        </w:rPr>
        <w:t xml:space="preserve">: Частично – </w:t>
      </w:r>
      <w:r w:rsidR="004E60CB" w:rsidRPr="004E60CB">
        <w:rPr>
          <w:lang w:val="ru-RU"/>
        </w:rPr>
        <w:t xml:space="preserve">Браконьерство остается основной угрозой на большей части ареала распространения архара. В некоторых районах за отчетный период ситуация улучшилась, например, на охраняемых территориях в хребте Каратау (Казахстан), на охраняемых и общинных территориях управления дикой природой в Кыргызстане и Таджикистане, или сохранился достаточный уровень охраны, например, в хорошо управляемых охотничьих </w:t>
      </w:r>
      <w:r w:rsidR="004E60CB">
        <w:rPr>
          <w:lang w:val="ru-RU"/>
        </w:rPr>
        <w:t>хозяйства</w:t>
      </w:r>
      <w:r w:rsidR="004E60CB" w:rsidRPr="004E60CB">
        <w:rPr>
          <w:lang w:val="ru-RU"/>
        </w:rPr>
        <w:t xml:space="preserve">х в Кыргызстане и Таджикистане и в </w:t>
      </w:r>
      <w:proofErr w:type="spellStart"/>
      <w:r w:rsidR="006A184D">
        <w:rPr>
          <w:lang w:val="ru-RU"/>
        </w:rPr>
        <w:t>Нуратиск</w:t>
      </w:r>
      <w:r w:rsidR="004E60CB" w:rsidRPr="004E60CB">
        <w:rPr>
          <w:lang w:val="ru-RU"/>
        </w:rPr>
        <w:t>о</w:t>
      </w:r>
      <w:r w:rsidR="004E60CB">
        <w:rPr>
          <w:lang w:val="ru-RU"/>
        </w:rPr>
        <w:t>м</w:t>
      </w:r>
      <w:proofErr w:type="spellEnd"/>
      <w:r w:rsidR="004E60CB" w:rsidRPr="004E60CB">
        <w:rPr>
          <w:lang w:val="ru-RU"/>
        </w:rPr>
        <w:t xml:space="preserve"> </w:t>
      </w:r>
      <w:r w:rsidR="004E60CB">
        <w:rPr>
          <w:lang w:val="ru-RU"/>
        </w:rPr>
        <w:t xml:space="preserve">ГПЗ </w:t>
      </w:r>
      <w:r w:rsidR="004E60CB" w:rsidRPr="004E60CB">
        <w:rPr>
          <w:lang w:val="ru-RU"/>
        </w:rPr>
        <w:t>в Узбекистане. Однако за пределами некоторых охраняемых и охотничьих территорий браконьерство остается проблемой и оказывает большое негативное влияние на природоохранный статус. Вакцинация скота проводится регулярно во всех странах ареала, но лишь немногие программы направлены на снижение риска передачи заболевания в местах совместного обитания архара и домашнего скота.</w:t>
      </w:r>
    </w:p>
    <w:p w14:paraId="1F2BBEC7" w14:textId="13901C6C" w:rsidR="005252ED" w:rsidRPr="004E60CB" w:rsidRDefault="005252ED" w:rsidP="00582146">
      <w:pPr>
        <w:spacing w:after="0" w:line="240" w:lineRule="auto"/>
        <w:ind w:left="142"/>
        <w:rPr>
          <w:lang w:val="ru-RU"/>
        </w:rPr>
      </w:pPr>
    </w:p>
    <w:p w14:paraId="1A9F1C5A" w14:textId="77777777" w:rsidR="001D23B1" w:rsidRPr="004E60CB" w:rsidRDefault="001D23B1" w:rsidP="00582146">
      <w:pPr>
        <w:spacing w:after="0" w:line="240" w:lineRule="auto"/>
        <w:ind w:left="142"/>
        <w:rPr>
          <w:lang w:val="ru-RU"/>
        </w:rPr>
      </w:pPr>
    </w:p>
    <w:p w14:paraId="37FB2F59" w14:textId="5C01E890" w:rsidR="00C30748" w:rsidRPr="004E60CB" w:rsidRDefault="00B45FA4" w:rsidP="002108DB">
      <w:pPr>
        <w:spacing w:after="0" w:line="240" w:lineRule="auto"/>
        <w:jc w:val="both"/>
        <w:rPr>
          <w:u w:val="single"/>
          <w:lang w:val="ru-RU"/>
        </w:rPr>
      </w:pPr>
      <w:r w:rsidRPr="004E60CB">
        <w:rPr>
          <w:b/>
          <w:bCs/>
          <w:i/>
          <w:iCs/>
          <w:lang w:val="ru-RU"/>
        </w:rPr>
        <w:t xml:space="preserve">1.2. </w:t>
      </w:r>
      <w:r w:rsidR="004E60CB" w:rsidRPr="004E60CB">
        <w:rPr>
          <w:b/>
          <w:bCs/>
          <w:i/>
          <w:iCs/>
          <w:lang w:val="ru-RU"/>
        </w:rPr>
        <w:t>Архары</w:t>
      </w:r>
      <w:r w:rsidR="004E60CB">
        <w:rPr>
          <w:b/>
          <w:bCs/>
          <w:i/>
          <w:iCs/>
          <w:lang w:val="ru-RU"/>
        </w:rPr>
        <w:t xml:space="preserve"> </w:t>
      </w:r>
      <w:r w:rsidR="004E60CB" w:rsidRPr="004E60CB">
        <w:rPr>
          <w:b/>
          <w:bCs/>
          <w:i/>
          <w:iCs/>
          <w:lang w:val="ru-RU"/>
        </w:rPr>
        <w:t>используются и</w:t>
      </w:r>
      <w:r w:rsidR="004E60CB">
        <w:rPr>
          <w:b/>
          <w:bCs/>
          <w:i/>
          <w:iCs/>
          <w:lang w:val="ru-RU"/>
        </w:rPr>
        <w:t xml:space="preserve"> </w:t>
      </w:r>
      <w:r w:rsidR="004E60CB" w:rsidRPr="004E60CB">
        <w:rPr>
          <w:b/>
          <w:bCs/>
          <w:i/>
          <w:iCs/>
          <w:lang w:val="ru-RU"/>
        </w:rPr>
        <w:t>управляются</w:t>
      </w:r>
      <w:r w:rsidR="004E60CB">
        <w:rPr>
          <w:b/>
          <w:bCs/>
          <w:i/>
          <w:iCs/>
          <w:lang w:val="ru-RU"/>
        </w:rPr>
        <w:t xml:space="preserve"> </w:t>
      </w:r>
      <w:r w:rsidR="004E60CB" w:rsidRPr="004E60CB">
        <w:rPr>
          <w:b/>
          <w:bCs/>
          <w:i/>
          <w:iCs/>
          <w:lang w:val="ru-RU"/>
        </w:rPr>
        <w:t>устойчиво при</w:t>
      </w:r>
      <w:r w:rsidR="004E60CB">
        <w:rPr>
          <w:b/>
          <w:bCs/>
          <w:i/>
          <w:iCs/>
          <w:lang w:val="ru-RU"/>
        </w:rPr>
        <w:t xml:space="preserve"> </w:t>
      </w:r>
      <w:r w:rsidR="004E60CB" w:rsidRPr="004E60CB">
        <w:rPr>
          <w:b/>
          <w:bCs/>
          <w:i/>
          <w:iCs/>
          <w:lang w:val="ru-RU"/>
        </w:rPr>
        <w:t>поддержке местных</w:t>
      </w:r>
      <w:r w:rsidR="004E60CB">
        <w:rPr>
          <w:b/>
          <w:bCs/>
          <w:i/>
          <w:iCs/>
          <w:lang w:val="ru-RU"/>
        </w:rPr>
        <w:t xml:space="preserve"> </w:t>
      </w:r>
      <w:r w:rsidR="004E60CB" w:rsidRPr="004E60CB">
        <w:rPr>
          <w:b/>
          <w:bCs/>
          <w:i/>
          <w:iCs/>
          <w:lang w:val="ru-RU"/>
        </w:rPr>
        <w:t>сообществ</w:t>
      </w:r>
    </w:p>
    <w:p w14:paraId="3C2D5120" w14:textId="30A4113E" w:rsidR="00B45FA4" w:rsidRPr="004E60CB" w:rsidRDefault="00B45FA4" w:rsidP="00582146">
      <w:pPr>
        <w:spacing w:after="0" w:line="240" w:lineRule="auto"/>
        <w:ind w:left="142"/>
        <w:rPr>
          <w:lang w:val="ru-RU"/>
        </w:rPr>
      </w:pPr>
    </w:p>
    <w:p w14:paraId="386C9608" w14:textId="49BDCCA3" w:rsidR="00C97129" w:rsidRPr="004E60CB" w:rsidRDefault="004E60CB" w:rsidP="007E64ED">
      <w:pPr>
        <w:spacing w:after="0" w:line="240" w:lineRule="auto"/>
        <w:rPr>
          <w:u w:val="single"/>
          <w:lang w:val="ru-RU"/>
        </w:rPr>
      </w:pPr>
      <w:proofErr w:type="spellStart"/>
      <w:r w:rsidRPr="004E60CB">
        <w:rPr>
          <w:u w:val="single"/>
        </w:rPr>
        <w:t>Индикаторы</w:t>
      </w:r>
      <w:proofErr w:type="spellEnd"/>
      <w:r w:rsidR="00C97129" w:rsidRPr="004E60CB">
        <w:rPr>
          <w:u w:val="single"/>
          <w:lang w:val="ru-RU"/>
        </w:rPr>
        <w:t>:</w:t>
      </w:r>
    </w:p>
    <w:p w14:paraId="1159DC90" w14:textId="4F1C3FFC" w:rsidR="00C97129" w:rsidRPr="007E64ED" w:rsidRDefault="004E60CB" w:rsidP="007E64ED">
      <w:pPr>
        <w:pStyle w:val="ListParagraph"/>
        <w:numPr>
          <w:ilvl w:val="0"/>
          <w:numId w:val="30"/>
        </w:numPr>
        <w:spacing w:after="0" w:line="240" w:lineRule="auto"/>
        <w:ind w:left="720"/>
        <w:jc w:val="both"/>
      </w:pPr>
      <w:r w:rsidRPr="007E64ED">
        <w:t>Операции по трофейной охоты соответствуют передовой международной практике (</w:t>
      </w:r>
      <w:r w:rsidRPr="004E60CB">
        <w:t>IUCN</w:t>
      </w:r>
      <w:r w:rsidRPr="007E64ED">
        <w:t xml:space="preserve"> 2012)</w:t>
      </w:r>
    </w:p>
    <w:p w14:paraId="38C4855A" w14:textId="72E45CF9" w:rsidR="00C97129" w:rsidRPr="007E64ED" w:rsidRDefault="004E60CB" w:rsidP="007E64ED">
      <w:pPr>
        <w:pStyle w:val="ListParagraph"/>
        <w:numPr>
          <w:ilvl w:val="0"/>
          <w:numId w:val="30"/>
        </w:numPr>
        <w:spacing w:after="0" w:line="240" w:lineRule="auto"/>
        <w:ind w:left="720"/>
        <w:jc w:val="both"/>
      </w:pPr>
      <w:r w:rsidRPr="007E64ED">
        <w:t>Квоты являются научно обоснованными и устойчивыми</w:t>
      </w:r>
    </w:p>
    <w:p w14:paraId="663C9C5E" w14:textId="416093F4" w:rsidR="00C97129" w:rsidRPr="007E64ED" w:rsidRDefault="004E60CB" w:rsidP="007E64ED">
      <w:pPr>
        <w:pStyle w:val="ListParagraph"/>
        <w:numPr>
          <w:ilvl w:val="0"/>
          <w:numId w:val="30"/>
        </w:numPr>
        <w:spacing w:after="0" w:line="240" w:lineRule="auto"/>
        <w:ind w:left="720"/>
        <w:jc w:val="both"/>
      </w:pPr>
      <w:r w:rsidRPr="007E64ED">
        <w:t>Процесс установления квот, лицензий и распределения концессий является прозрачным</w:t>
      </w:r>
    </w:p>
    <w:p w14:paraId="40E1617F" w14:textId="71F12E3A" w:rsidR="00C97129" w:rsidRPr="007E64ED" w:rsidRDefault="004E60CB" w:rsidP="007E64ED">
      <w:pPr>
        <w:pStyle w:val="ListParagraph"/>
        <w:numPr>
          <w:ilvl w:val="0"/>
          <w:numId w:val="30"/>
        </w:numPr>
        <w:spacing w:after="0" w:line="240" w:lineRule="auto"/>
        <w:ind w:left="720"/>
        <w:jc w:val="both"/>
      </w:pPr>
      <w:r w:rsidRPr="007E64ED">
        <w:t>Вовлечение сообществ в программы трофейной охоты</w:t>
      </w:r>
    </w:p>
    <w:p w14:paraId="3E47B7B6" w14:textId="77777777" w:rsidR="00C97129" w:rsidRPr="004E60CB" w:rsidRDefault="00C97129" w:rsidP="00582146">
      <w:pPr>
        <w:spacing w:after="0" w:line="240" w:lineRule="auto"/>
        <w:ind w:left="142"/>
        <w:rPr>
          <w:lang w:val="ru-RU"/>
        </w:rPr>
      </w:pPr>
    </w:p>
    <w:p w14:paraId="605F9ABB" w14:textId="2AABACA8" w:rsidR="00C97129" w:rsidRPr="00C97129" w:rsidRDefault="004E60CB" w:rsidP="007E64ED">
      <w:pPr>
        <w:spacing w:after="0" w:line="240" w:lineRule="auto"/>
        <w:rPr>
          <w:u w:val="single"/>
        </w:rPr>
      </w:pPr>
      <w:proofErr w:type="spellStart"/>
      <w:r w:rsidRPr="004E60CB">
        <w:rPr>
          <w:u w:val="single"/>
        </w:rPr>
        <w:t>Способы</w:t>
      </w:r>
      <w:proofErr w:type="spellEnd"/>
      <w:r w:rsidRPr="004E60CB">
        <w:rPr>
          <w:u w:val="single"/>
        </w:rPr>
        <w:t xml:space="preserve"> </w:t>
      </w:r>
      <w:proofErr w:type="spellStart"/>
      <w:r w:rsidRPr="004E60CB">
        <w:rPr>
          <w:u w:val="single"/>
        </w:rPr>
        <w:t>контроля</w:t>
      </w:r>
      <w:proofErr w:type="spellEnd"/>
      <w:r w:rsidR="00C97129" w:rsidRPr="00C97129">
        <w:t>:</w:t>
      </w:r>
    </w:p>
    <w:p w14:paraId="0115C85D" w14:textId="08FB99C8" w:rsidR="00C97129" w:rsidRPr="007E64ED" w:rsidRDefault="004E60CB" w:rsidP="007E64ED">
      <w:pPr>
        <w:pStyle w:val="ListParagraph"/>
        <w:numPr>
          <w:ilvl w:val="0"/>
          <w:numId w:val="31"/>
        </w:numPr>
        <w:spacing w:after="0" w:line="240" w:lineRule="auto"/>
        <w:ind w:left="720"/>
        <w:jc w:val="both"/>
      </w:pPr>
      <w:r w:rsidRPr="007E64ED">
        <w:t>Прозрачные правила и процесс выделения квот</w:t>
      </w:r>
    </w:p>
    <w:p w14:paraId="3BB4571A" w14:textId="1EF374B3" w:rsidR="00C97129" w:rsidRDefault="004E60CB" w:rsidP="007E64ED">
      <w:pPr>
        <w:pStyle w:val="ListParagraph"/>
        <w:numPr>
          <w:ilvl w:val="0"/>
          <w:numId w:val="31"/>
        </w:numPr>
        <w:spacing w:after="0" w:line="240" w:lineRule="auto"/>
        <w:ind w:left="720"/>
        <w:jc w:val="both"/>
      </w:pPr>
      <w:proofErr w:type="spellStart"/>
      <w:r w:rsidRPr="004E60CB">
        <w:t>Результаты</w:t>
      </w:r>
      <w:proofErr w:type="spellEnd"/>
      <w:r w:rsidRPr="004E60CB">
        <w:t xml:space="preserve"> </w:t>
      </w:r>
      <w:proofErr w:type="spellStart"/>
      <w:r w:rsidRPr="004E60CB">
        <w:t>мониторинга</w:t>
      </w:r>
      <w:proofErr w:type="spellEnd"/>
    </w:p>
    <w:p w14:paraId="107E4695" w14:textId="51C3088C" w:rsidR="00C97129" w:rsidRPr="007E64ED" w:rsidRDefault="004E60CB" w:rsidP="007E64ED">
      <w:pPr>
        <w:pStyle w:val="ListParagraph"/>
        <w:numPr>
          <w:ilvl w:val="0"/>
          <w:numId w:val="31"/>
        </w:numPr>
        <w:spacing w:after="0" w:line="240" w:lineRule="auto"/>
        <w:ind w:left="720"/>
        <w:jc w:val="both"/>
        <w:rPr>
          <w:lang w:val="ru-RU"/>
        </w:rPr>
      </w:pPr>
      <w:r w:rsidRPr="007E64ED">
        <w:rPr>
          <w:lang w:val="ru-RU"/>
        </w:rPr>
        <w:t xml:space="preserve">Природоохранные организации и территории </w:t>
      </w:r>
      <w:r w:rsidR="007E64ED">
        <w:rPr>
          <w:lang w:val="ru-RU"/>
        </w:rPr>
        <w:t xml:space="preserve">на уровне </w:t>
      </w:r>
      <w:r w:rsidRPr="007E64ED">
        <w:rPr>
          <w:lang w:val="ru-RU"/>
        </w:rPr>
        <w:t>сообществ созданы</w:t>
      </w:r>
    </w:p>
    <w:p w14:paraId="21363A70" w14:textId="65051545" w:rsidR="00C97129" w:rsidRPr="007E64ED" w:rsidRDefault="004E60CB" w:rsidP="007E64ED">
      <w:pPr>
        <w:pStyle w:val="ListParagraph"/>
        <w:numPr>
          <w:ilvl w:val="0"/>
          <w:numId w:val="31"/>
        </w:numPr>
        <w:spacing w:after="0" w:line="240" w:lineRule="auto"/>
        <w:ind w:left="720"/>
        <w:jc w:val="both"/>
      </w:pPr>
      <w:proofErr w:type="spellStart"/>
      <w:r w:rsidRPr="007E64ED">
        <w:t>Адекватная</w:t>
      </w:r>
      <w:proofErr w:type="spellEnd"/>
      <w:r w:rsidRPr="007E64ED">
        <w:t xml:space="preserve"> </w:t>
      </w:r>
      <w:proofErr w:type="spellStart"/>
      <w:r w:rsidRPr="007E64ED">
        <w:t>доля</w:t>
      </w:r>
      <w:proofErr w:type="spellEnd"/>
      <w:r w:rsidRPr="007E64ED">
        <w:t xml:space="preserve"> </w:t>
      </w:r>
      <w:proofErr w:type="spellStart"/>
      <w:r w:rsidRPr="007E64ED">
        <w:t>поступлений</w:t>
      </w:r>
      <w:proofErr w:type="spellEnd"/>
      <w:r w:rsidRPr="007E64ED">
        <w:t xml:space="preserve"> </w:t>
      </w:r>
      <w:proofErr w:type="spellStart"/>
      <w:r w:rsidRPr="007E64ED">
        <w:t>от</w:t>
      </w:r>
      <w:proofErr w:type="spellEnd"/>
      <w:r w:rsidRPr="007E64ED">
        <w:t xml:space="preserve"> трофейной охоты, реинвестируется непосредственно в развитие местных сообществ и охрану природы</w:t>
      </w:r>
    </w:p>
    <w:p w14:paraId="0D2F508A" w14:textId="74A9C302" w:rsidR="00284823" w:rsidRPr="004E60CB" w:rsidRDefault="00284823" w:rsidP="00582146">
      <w:pPr>
        <w:spacing w:after="0" w:line="240" w:lineRule="auto"/>
        <w:ind w:left="142"/>
        <w:rPr>
          <w:lang w:val="ru-RU"/>
        </w:rPr>
      </w:pPr>
    </w:p>
    <w:p w14:paraId="26201B24" w14:textId="77777777" w:rsidR="000065A6" w:rsidRDefault="00F051CC" w:rsidP="002108DB">
      <w:pPr>
        <w:pStyle w:val="ListParagraph"/>
        <w:numPr>
          <w:ilvl w:val="0"/>
          <w:numId w:val="23"/>
        </w:numPr>
        <w:spacing w:after="0" w:line="240" w:lineRule="auto"/>
        <w:ind w:left="567" w:hanging="567"/>
        <w:jc w:val="both"/>
        <w:rPr>
          <w:lang w:val="ru-RU"/>
        </w:rPr>
      </w:pPr>
      <w:r w:rsidRPr="000065A6">
        <w:rPr>
          <w:b/>
          <w:i/>
          <w:lang w:val="ru-RU"/>
        </w:rPr>
        <w:t>В Казахстане</w:t>
      </w:r>
      <w:r w:rsidRPr="000065A6">
        <w:rPr>
          <w:lang w:val="ru-RU"/>
        </w:rPr>
        <w:t xml:space="preserve"> </w:t>
      </w:r>
      <w:r w:rsidRPr="000065A6">
        <w:rPr>
          <w:lang w:val="en-US"/>
        </w:rPr>
        <w:t>WSF</w:t>
      </w:r>
      <w:r w:rsidRPr="000065A6">
        <w:rPr>
          <w:lang w:val="ru-RU"/>
        </w:rPr>
        <w:t xml:space="preserve"> сотрудничает с национальными биологами в разработке типовой программы устойчивого использования архара, которая, в случае ее реализации, будет прозрачно направлять средства, полученные от выдачи природоохранных разрешений, местным сообществам, сельскохозяйственным структурам для поощрения оставления кормов для архара, на исследования популяций и их распространения, а также на программу по мечению рогов, которая может быть реализована для минимизации незаконной торговли и браконьерства.</w:t>
      </w:r>
    </w:p>
    <w:p w14:paraId="57FD47FB" w14:textId="77777777" w:rsidR="000065A6" w:rsidRDefault="000065A6" w:rsidP="002108DB">
      <w:pPr>
        <w:pStyle w:val="ListParagraph"/>
        <w:spacing w:after="0" w:line="240" w:lineRule="auto"/>
        <w:ind w:left="567" w:hanging="567"/>
        <w:jc w:val="both"/>
        <w:rPr>
          <w:lang w:val="ru-RU"/>
        </w:rPr>
      </w:pPr>
    </w:p>
    <w:p w14:paraId="08305A79" w14:textId="77777777" w:rsidR="000065A6" w:rsidRDefault="00E575A7" w:rsidP="002108DB">
      <w:pPr>
        <w:pStyle w:val="ListParagraph"/>
        <w:numPr>
          <w:ilvl w:val="0"/>
          <w:numId w:val="23"/>
        </w:numPr>
        <w:spacing w:after="0" w:line="240" w:lineRule="auto"/>
        <w:ind w:left="567" w:hanging="567"/>
        <w:jc w:val="both"/>
        <w:rPr>
          <w:lang w:val="ru-RU"/>
        </w:rPr>
      </w:pPr>
      <w:r w:rsidRPr="000065A6">
        <w:rPr>
          <w:b/>
          <w:i/>
          <w:lang w:val="ru-RU"/>
        </w:rPr>
        <w:t>В Кыргызстане</w:t>
      </w:r>
      <w:r w:rsidRPr="000065A6">
        <w:rPr>
          <w:lang w:val="ru-RU"/>
        </w:rPr>
        <w:t xml:space="preserve"> охотничий туризм осуществляется на нескольких охотничьих угодьях, находящихся в концессии и управляемых частными предприятиями. Закрепление охотничьих угодий за юридическими лицами осуществляется на конкурсной основе, которая проводится раз в несколько лет в каждом регионе До 2015 года закрепленные охотничьи угодья зачастую были слишком малы для полноценного управления, в результате чего охотничьи хозяйства получали квоты, слишком низкие для экономической целесообразности, а фрагментация подходящих угодий создавала трудности для эффективной охраны от браконьерства и контроля границ угодий во время охоты. Для решения этих проблем в последние годы размеры вновь выделенных охотничьих угодий были увеличены и в настоящее время достигают нескольких сотен тысяч гектаров. В </w:t>
      </w:r>
      <w:proofErr w:type="spellStart"/>
      <w:r w:rsidRPr="000065A6">
        <w:rPr>
          <w:lang w:val="ru-RU"/>
        </w:rPr>
        <w:t>Алайской</w:t>
      </w:r>
      <w:proofErr w:type="spellEnd"/>
      <w:r w:rsidRPr="000065A6">
        <w:rPr>
          <w:lang w:val="ru-RU"/>
        </w:rPr>
        <w:t xml:space="preserve"> долине Ошской области общественная организация "Джан-Айдар" при </w:t>
      </w:r>
      <w:r w:rsidRPr="000065A6">
        <w:rPr>
          <w:lang w:val="ru-RU"/>
        </w:rPr>
        <w:lastRenderedPageBreak/>
        <w:t>поддержке НПО "</w:t>
      </w:r>
      <w:proofErr w:type="spellStart"/>
      <w:r w:rsidRPr="000065A6">
        <w:rPr>
          <w:lang w:val="ru-RU"/>
        </w:rPr>
        <w:t>Ильбирс</w:t>
      </w:r>
      <w:proofErr w:type="spellEnd"/>
      <w:r w:rsidRPr="000065A6">
        <w:rPr>
          <w:lang w:val="ru-RU"/>
        </w:rPr>
        <w:t>" управляет охотничьим участком, где в последние годы все чаще встречаются архары, заходящие из Таджикистана. Квоты на охоту находятся на устойчивом уровне. В некоторых регионах до 2030 года были введены моратории на охоту на архара и некоторые другие виды с целью восстановления популяции. Поскольку легальные квоты на добычу архара невелики, эффективность моратория ставится под сомнение многими заинтересованными сторонами.</w:t>
      </w:r>
    </w:p>
    <w:p w14:paraId="74FDAB51" w14:textId="77777777" w:rsidR="000065A6" w:rsidRDefault="000065A6" w:rsidP="002108DB">
      <w:pPr>
        <w:pStyle w:val="ListParagraph"/>
        <w:spacing w:after="0" w:line="240" w:lineRule="auto"/>
        <w:ind w:left="567" w:hanging="567"/>
        <w:jc w:val="both"/>
        <w:rPr>
          <w:lang w:val="ru-RU"/>
        </w:rPr>
      </w:pPr>
    </w:p>
    <w:p w14:paraId="57B8A76E" w14:textId="378DC1E2" w:rsidR="000065A6" w:rsidRDefault="00E575A7" w:rsidP="002108DB">
      <w:pPr>
        <w:pStyle w:val="ListParagraph"/>
        <w:numPr>
          <w:ilvl w:val="0"/>
          <w:numId w:val="23"/>
        </w:numPr>
        <w:spacing w:after="0" w:line="240" w:lineRule="auto"/>
        <w:ind w:left="567" w:hanging="567"/>
        <w:jc w:val="both"/>
        <w:rPr>
          <w:lang w:val="ru-RU"/>
        </w:rPr>
      </w:pPr>
      <w:r w:rsidRPr="000065A6">
        <w:rPr>
          <w:b/>
          <w:i/>
          <w:lang w:val="ru-RU"/>
        </w:rPr>
        <w:t>В Непале</w:t>
      </w:r>
      <w:r w:rsidRPr="000065A6">
        <w:rPr>
          <w:lang w:val="ru-RU"/>
        </w:rPr>
        <w:t xml:space="preserve"> трофейная охота на архара не ведется. Как правило, сообщества вовлекаются в процесс через комитеты пользователей буферной зоны, группы общественных лесопользователей буферной зоны и общественные подразделения по борьбе с браконьерством, поддерживающие право собственности на охраняемые территории. </w:t>
      </w:r>
      <w:r w:rsidR="00087873" w:rsidRPr="000065A6">
        <w:rPr>
          <w:lang w:val="ru-RU"/>
        </w:rPr>
        <w:t>30–</w:t>
      </w:r>
      <w:proofErr w:type="gramStart"/>
      <w:r w:rsidR="00087873" w:rsidRPr="000065A6">
        <w:rPr>
          <w:lang w:val="ru-RU"/>
        </w:rPr>
        <w:t xml:space="preserve">50 </w:t>
      </w:r>
      <w:r w:rsidRPr="000065A6">
        <w:rPr>
          <w:lang w:val="ru-RU"/>
        </w:rPr>
        <w:t xml:space="preserve"> процентов</w:t>
      </w:r>
      <w:proofErr w:type="gramEnd"/>
      <w:r w:rsidRPr="000065A6">
        <w:rPr>
          <w:lang w:val="ru-RU"/>
        </w:rPr>
        <w:t xml:space="preserve"> доходов, собираемых с охраняемой территории, идет на управление и охрану буферной зоны. Местные гиды вместе с сотрудниками парков занимаются сопровождением охотников. Охота основана на результатах научных исследований и является частью программы по сохранению животного мира. Соблюдение международных норм и контроль за незаконной торговлей поддерживается регулярными тренингами сотрудников правоохранительных органов. </w:t>
      </w:r>
    </w:p>
    <w:p w14:paraId="61FC1A0D" w14:textId="77777777" w:rsidR="000065A6" w:rsidRPr="000065A6" w:rsidRDefault="000065A6" w:rsidP="002108DB">
      <w:pPr>
        <w:pStyle w:val="ListParagraph"/>
        <w:ind w:left="567" w:hanging="567"/>
        <w:jc w:val="both"/>
        <w:rPr>
          <w:b/>
          <w:i/>
          <w:lang w:val="ru-RU"/>
        </w:rPr>
      </w:pPr>
    </w:p>
    <w:p w14:paraId="52291A1F" w14:textId="77777777" w:rsidR="000065A6" w:rsidRDefault="00E575A7" w:rsidP="002108DB">
      <w:pPr>
        <w:pStyle w:val="ListParagraph"/>
        <w:numPr>
          <w:ilvl w:val="0"/>
          <w:numId w:val="23"/>
        </w:numPr>
        <w:spacing w:after="0" w:line="240" w:lineRule="auto"/>
        <w:ind w:left="567" w:hanging="567"/>
        <w:jc w:val="both"/>
        <w:rPr>
          <w:lang w:val="ru-RU"/>
        </w:rPr>
      </w:pPr>
      <w:r w:rsidRPr="000065A6">
        <w:rPr>
          <w:b/>
          <w:i/>
          <w:lang w:val="ru-RU"/>
        </w:rPr>
        <w:t>В Пакистане</w:t>
      </w:r>
      <w:r w:rsidRPr="000065A6">
        <w:rPr>
          <w:lang w:val="ru-RU"/>
        </w:rPr>
        <w:t xml:space="preserve"> на архара из-за его нерегулярной встречаемости в небольших количествах не охотятся. В рамках программ трофейной охоты на других копытных животных сообщества участвуют в природоохранной деятельности на уровне общин, включая охрану и исследования всех видов. Доход, полученный от трофейной охоты, используется для природоохранных мероприятий на базе общин, от которых выигрывают все виды, включая архара. 80% дохода, полученного в рамках программ трофейной охоты, поступает местным общинам и используется для природоохранной деятельности на базе общин и социально-экономического развития общин. Создана система установления и распределения квот, основанная на учетах численности популяции. Потенциал сотрудников правоохранительных органов развивается благодаря мероприятиям в рамках правительственных и донорских программ. </w:t>
      </w:r>
    </w:p>
    <w:p w14:paraId="0DDC0183" w14:textId="77777777" w:rsidR="000065A6" w:rsidRPr="000065A6" w:rsidRDefault="000065A6" w:rsidP="002108DB">
      <w:pPr>
        <w:pStyle w:val="ListParagraph"/>
        <w:ind w:left="567" w:hanging="567"/>
        <w:jc w:val="both"/>
        <w:rPr>
          <w:lang w:val="ru-RU"/>
        </w:rPr>
      </w:pPr>
    </w:p>
    <w:p w14:paraId="57A76E18" w14:textId="28E7698E" w:rsidR="000065A6" w:rsidRDefault="00E575A7" w:rsidP="002108DB">
      <w:pPr>
        <w:pStyle w:val="ListParagraph"/>
        <w:numPr>
          <w:ilvl w:val="0"/>
          <w:numId w:val="23"/>
        </w:numPr>
        <w:spacing w:after="0" w:line="240" w:lineRule="auto"/>
        <w:ind w:left="567" w:hanging="567"/>
        <w:jc w:val="both"/>
        <w:rPr>
          <w:lang w:val="ru-RU"/>
        </w:rPr>
      </w:pPr>
      <w:r w:rsidRPr="000065A6">
        <w:rPr>
          <w:lang w:val="ru-RU"/>
        </w:rPr>
        <w:t xml:space="preserve">В </w:t>
      </w:r>
      <w:r w:rsidR="006777F1" w:rsidRPr="000065A6">
        <w:rPr>
          <w:lang w:val="ru-RU"/>
        </w:rPr>
        <w:t xml:space="preserve">2016–2018 </w:t>
      </w:r>
      <w:r w:rsidRPr="000065A6">
        <w:rPr>
          <w:lang w:val="ru-RU"/>
        </w:rPr>
        <w:t xml:space="preserve">годах </w:t>
      </w:r>
      <w:r w:rsidRPr="000065A6">
        <w:rPr>
          <w:lang w:val="en-US"/>
        </w:rPr>
        <w:t>WCS</w:t>
      </w:r>
      <w:r w:rsidRPr="000065A6">
        <w:rPr>
          <w:lang w:val="ru-RU"/>
        </w:rPr>
        <w:t xml:space="preserve"> способствовал развитии </w:t>
      </w:r>
      <w:r w:rsidR="000065A6" w:rsidRPr="000065A6">
        <w:rPr>
          <w:lang w:val="ru-RU"/>
        </w:rPr>
        <w:t>институциональной структуры</w:t>
      </w:r>
      <w:r w:rsidRPr="000065A6">
        <w:rPr>
          <w:lang w:val="ru-RU"/>
        </w:rPr>
        <w:t xml:space="preserve"> общин </w:t>
      </w:r>
      <w:proofErr w:type="spellStart"/>
      <w:r w:rsidRPr="000065A6">
        <w:rPr>
          <w:lang w:val="ru-RU"/>
        </w:rPr>
        <w:t>Мисгара</w:t>
      </w:r>
      <w:proofErr w:type="spellEnd"/>
      <w:r w:rsidRPr="000065A6">
        <w:rPr>
          <w:lang w:val="ru-RU"/>
        </w:rPr>
        <w:t xml:space="preserve"> (</w:t>
      </w:r>
      <w:proofErr w:type="spellStart"/>
      <w:r w:rsidRPr="000065A6">
        <w:rPr>
          <w:lang w:val="ru-RU"/>
        </w:rPr>
        <w:t>Хунза</w:t>
      </w:r>
      <w:proofErr w:type="spellEnd"/>
      <w:r w:rsidRPr="000065A6">
        <w:rPr>
          <w:lang w:val="ru-RU"/>
        </w:rPr>
        <w:t xml:space="preserve">) в качестве контролируемой общиной охотничьей территории, ориентированной на трофейную охоту на гималайского горного козла, но еще не так давно эта территория была ценной для архаров. Сейчас он встречается только в районе к востоку от </w:t>
      </w:r>
      <w:proofErr w:type="spellStart"/>
      <w:r w:rsidRPr="000065A6">
        <w:rPr>
          <w:lang w:val="ru-RU"/>
        </w:rPr>
        <w:t>Мисгара</w:t>
      </w:r>
      <w:proofErr w:type="spellEnd"/>
      <w:r w:rsidRPr="000065A6">
        <w:rPr>
          <w:lang w:val="ru-RU"/>
        </w:rPr>
        <w:t xml:space="preserve">. Структура контролируемой общиной охотничьей территории позволит общине организовать трофейную охоту на архара, если он снова станет обитателем </w:t>
      </w:r>
      <w:proofErr w:type="spellStart"/>
      <w:r w:rsidRPr="000065A6">
        <w:rPr>
          <w:lang w:val="ru-RU"/>
        </w:rPr>
        <w:t>Мисгара</w:t>
      </w:r>
      <w:proofErr w:type="spellEnd"/>
      <w:r w:rsidRPr="000065A6">
        <w:rPr>
          <w:lang w:val="ru-RU"/>
        </w:rPr>
        <w:t>.</w:t>
      </w:r>
    </w:p>
    <w:p w14:paraId="4D377824" w14:textId="77777777" w:rsidR="000065A6" w:rsidRPr="000065A6" w:rsidRDefault="000065A6" w:rsidP="002108DB">
      <w:pPr>
        <w:pStyle w:val="ListParagraph"/>
        <w:ind w:left="567" w:hanging="567"/>
        <w:jc w:val="both"/>
        <w:rPr>
          <w:b/>
          <w:i/>
          <w:lang w:val="ru-RU"/>
        </w:rPr>
      </w:pPr>
    </w:p>
    <w:p w14:paraId="3D16C6B6" w14:textId="2CF5FA88" w:rsidR="000065A6" w:rsidRDefault="00E575A7" w:rsidP="002108DB">
      <w:pPr>
        <w:pStyle w:val="ListParagraph"/>
        <w:numPr>
          <w:ilvl w:val="0"/>
          <w:numId w:val="23"/>
        </w:numPr>
        <w:spacing w:after="0" w:line="240" w:lineRule="auto"/>
        <w:ind w:left="567" w:hanging="567"/>
        <w:jc w:val="both"/>
        <w:rPr>
          <w:lang w:val="ru-RU"/>
        </w:rPr>
      </w:pPr>
      <w:r w:rsidRPr="000065A6">
        <w:rPr>
          <w:b/>
          <w:i/>
          <w:lang w:val="ru-RU"/>
        </w:rPr>
        <w:t>В Таджикистане</w:t>
      </w:r>
      <w:r w:rsidRPr="000065A6">
        <w:rPr>
          <w:lang w:val="ru-RU"/>
        </w:rPr>
        <w:t xml:space="preserve"> квота на охоту составляет 0,4% от общей численности популяции. Большинство подходящих мест обитания </w:t>
      </w:r>
      <w:r w:rsidRPr="006777F1">
        <w:rPr>
          <w:i/>
          <w:iCs/>
          <w:lang w:val="en-US"/>
        </w:rPr>
        <w:t>O</w:t>
      </w:r>
      <w:r w:rsidRPr="006777F1">
        <w:rPr>
          <w:i/>
          <w:iCs/>
          <w:lang w:val="ru-RU"/>
        </w:rPr>
        <w:t>.</w:t>
      </w:r>
      <w:proofErr w:type="gramStart"/>
      <w:r w:rsidRPr="006777F1">
        <w:rPr>
          <w:i/>
          <w:iCs/>
          <w:lang w:val="en-US"/>
        </w:rPr>
        <w:t>a</w:t>
      </w:r>
      <w:r w:rsidRPr="006777F1">
        <w:rPr>
          <w:i/>
          <w:iCs/>
          <w:lang w:val="ru-RU"/>
        </w:rPr>
        <w:t>.</w:t>
      </w:r>
      <w:proofErr w:type="spellStart"/>
      <w:r w:rsidRPr="006777F1">
        <w:rPr>
          <w:i/>
          <w:iCs/>
          <w:lang w:val="en-US"/>
        </w:rPr>
        <w:t>polii</w:t>
      </w:r>
      <w:proofErr w:type="spellEnd"/>
      <w:proofErr w:type="gramEnd"/>
      <w:r w:rsidRPr="000065A6">
        <w:rPr>
          <w:lang w:val="ru-RU"/>
        </w:rPr>
        <w:t xml:space="preserve"> за пределами ГПЗ </w:t>
      </w:r>
      <w:proofErr w:type="spellStart"/>
      <w:r w:rsidRPr="000065A6">
        <w:rPr>
          <w:lang w:val="ru-RU"/>
        </w:rPr>
        <w:t>Зоркул</w:t>
      </w:r>
      <w:proofErr w:type="spellEnd"/>
      <w:r w:rsidRPr="000065A6">
        <w:rPr>
          <w:lang w:val="ru-RU"/>
        </w:rPr>
        <w:t xml:space="preserve"> контролируется охотничьими хозяйствами. В период с 2013 по 2022 год местная НПО управляла территорией, которая достигла значительных успехов в восстановлении местных популяций азиатского </w:t>
      </w:r>
      <w:r w:rsidR="006777F1">
        <w:rPr>
          <w:lang w:val="ru-RU"/>
        </w:rPr>
        <w:t>горного козла</w:t>
      </w:r>
      <w:r w:rsidRPr="000065A6">
        <w:rPr>
          <w:lang w:val="ru-RU"/>
        </w:rPr>
        <w:t xml:space="preserve"> и архара и использовании доходов от охоты для природоохранной деятельности и благосостояния населения. </w:t>
      </w:r>
      <w:r w:rsidR="006D094B" w:rsidRPr="000065A6">
        <w:rPr>
          <w:lang w:val="ru-RU"/>
        </w:rPr>
        <w:t>(</w:t>
      </w:r>
      <w:r w:rsidR="006D094B" w:rsidRPr="000065A6">
        <w:rPr>
          <w:lang w:val="en-US"/>
        </w:rPr>
        <w:t>Zuther</w:t>
      </w:r>
      <w:r w:rsidR="006D094B" w:rsidRPr="000065A6">
        <w:rPr>
          <w:lang w:val="ru-RU"/>
        </w:rPr>
        <w:t xml:space="preserve"> </w:t>
      </w:r>
      <w:r w:rsidR="006D094B" w:rsidRPr="000065A6">
        <w:rPr>
          <w:lang w:val="en-US"/>
        </w:rPr>
        <w:t>et</w:t>
      </w:r>
      <w:r w:rsidR="006D094B" w:rsidRPr="000065A6">
        <w:rPr>
          <w:lang w:val="ru-RU"/>
        </w:rPr>
        <w:t xml:space="preserve"> </w:t>
      </w:r>
      <w:r w:rsidR="006D094B" w:rsidRPr="000065A6">
        <w:rPr>
          <w:lang w:val="en-US"/>
        </w:rPr>
        <w:t>al</w:t>
      </w:r>
      <w:r w:rsidR="006D094B" w:rsidRPr="000065A6">
        <w:rPr>
          <w:lang w:val="ru-RU"/>
        </w:rPr>
        <w:t xml:space="preserve">., 2024). </w:t>
      </w:r>
    </w:p>
    <w:p w14:paraId="2DD1FE4C" w14:textId="77777777" w:rsidR="000065A6" w:rsidRPr="000065A6" w:rsidRDefault="000065A6" w:rsidP="002108DB">
      <w:pPr>
        <w:pStyle w:val="ListParagraph"/>
        <w:ind w:left="567" w:hanging="567"/>
        <w:jc w:val="both"/>
        <w:rPr>
          <w:b/>
          <w:bCs/>
          <w:i/>
          <w:iCs/>
          <w:lang w:val="ru-RU"/>
        </w:rPr>
      </w:pPr>
    </w:p>
    <w:p w14:paraId="3937117F" w14:textId="13B0781E" w:rsidR="0018473C" w:rsidRDefault="00E575A7" w:rsidP="002108DB">
      <w:pPr>
        <w:pStyle w:val="ListParagraph"/>
        <w:numPr>
          <w:ilvl w:val="0"/>
          <w:numId w:val="23"/>
        </w:numPr>
        <w:spacing w:after="0" w:line="240" w:lineRule="auto"/>
        <w:ind w:left="567" w:hanging="567"/>
        <w:jc w:val="both"/>
        <w:rPr>
          <w:lang w:val="ru-RU"/>
        </w:rPr>
      </w:pPr>
      <w:r w:rsidRPr="000065A6">
        <w:rPr>
          <w:b/>
          <w:bCs/>
          <w:i/>
          <w:iCs/>
          <w:lang w:val="ru-RU"/>
        </w:rPr>
        <w:t>В Узбекистане</w:t>
      </w:r>
      <w:r w:rsidRPr="000065A6">
        <w:rPr>
          <w:lang w:val="ru-RU"/>
        </w:rPr>
        <w:t xml:space="preserve"> большинство архаров обитает в </w:t>
      </w:r>
      <w:proofErr w:type="spellStart"/>
      <w:r w:rsidR="006A184D" w:rsidRPr="000065A6">
        <w:rPr>
          <w:lang w:val="ru-RU"/>
        </w:rPr>
        <w:t>Нуратиск</w:t>
      </w:r>
      <w:r w:rsidRPr="000065A6">
        <w:rPr>
          <w:lang w:val="ru-RU"/>
        </w:rPr>
        <w:t>ом</w:t>
      </w:r>
      <w:proofErr w:type="spellEnd"/>
      <w:r w:rsidRPr="000065A6">
        <w:rPr>
          <w:lang w:val="ru-RU"/>
        </w:rPr>
        <w:t xml:space="preserve"> ГПЗ, где охота на них невозможна. Охота организована в прилегающих территориях, и квота в 9 архаров на 2023 год составляет около 0,4 процента от общей численности популяции. Эта квота может быть слишком высокой, если только незначительная часть населения ГПЗ использует территории </w:t>
      </w:r>
      <w:r w:rsidR="000065A6" w:rsidRPr="000065A6">
        <w:rPr>
          <w:lang w:val="ru-RU"/>
        </w:rPr>
        <w:t>за его</w:t>
      </w:r>
      <w:r w:rsidRPr="000065A6">
        <w:rPr>
          <w:lang w:val="ru-RU"/>
        </w:rPr>
        <w:t xml:space="preserve"> пределами во время охотничьего сезона и доступна для охоты. Неясно, способствует ли улучшение охраны охотничьих </w:t>
      </w:r>
      <w:r w:rsidRPr="000065A6">
        <w:rPr>
          <w:lang w:val="ru-RU"/>
        </w:rPr>
        <w:lastRenderedPageBreak/>
        <w:t xml:space="preserve">угодий увеличению их использования архарами. Вовлечение местного населения пока достигается только за счет трудоустройства на охраняемой территории и в охотничьей компании. В Национальном докладе Узбекистана (2024 г.) говорится об общей возможности развития охотничьих хозяйств на базе сообществ, однако необходимо более глубокое понимание международного опыта и разработка механизмов. В Национальном докладе Узбекистана (2024) отмечен механизм распределения и использования доходов без конкретики, а также упомянуто создание вольер для разведения и "другие меры по сохранению вида и среды его обитания". В качестве препятствия для развития справедливого распределения выгод в отчете упоминается малое количество добытых животных и, как следствие, низкие доходы. Дальнейшее развитие экотуризма и трофейной охоты входит в число мероприятий </w:t>
      </w:r>
      <w:r w:rsidR="00AA5CF3">
        <w:rPr>
          <w:lang w:val="en-US"/>
        </w:rPr>
        <w:t>NBSAP</w:t>
      </w:r>
      <w:r w:rsidRPr="000065A6">
        <w:rPr>
          <w:lang w:val="ru-RU"/>
        </w:rPr>
        <w:t xml:space="preserve"> на </w:t>
      </w:r>
      <w:r w:rsidR="000065A6" w:rsidRPr="000065A6">
        <w:rPr>
          <w:lang w:val="ru-RU"/>
        </w:rPr>
        <w:t>2019–</w:t>
      </w:r>
      <w:r w:rsidR="00AA5CF3" w:rsidRPr="000065A6">
        <w:rPr>
          <w:lang w:val="ru-RU"/>
        </w:rPr>
        <w:t>2028 годы</w:t>
      </w:r>
      <w:r w:rsidRPr="000065A6">
        <w:rPr>
          <w:lang w:val="ru-RU"/>
        </w:rPr>
        <w:t xml:space="preserve">. Реализуются и поддерживаются нормы </w:t>
      </w:r>
      <w:r w:rsidRPr="000065A6">
        <w:rPr>
          <w:lang w:val="en-US"/>
        </w:rPr>
        <w:t>CITES</w:t>
      </w:r>
      <w:r w:rsidRPr="000065A6">
        <w:rPr>
          <w:lang w:val="ru-RU"/>
        </w:rPr>
        <w:t xml:space="preserve"> и ЕС, а сотрудники правоохранительных органов проходят необходимое обучение.</w:t>
      </w:r>
    </w:p>
    <w:p w14:paraId="2F4B329D" w14:textId="77777777" w:rsidR="00AA5CF3" w:rsidRDefault="00AA5CF3" w:rsidP="00AA5CF3">
      <w:pPr>
        <w:pStyle w:val="ListParagraph"/>
        <w:spacing w:after="0" w:line="240" w:lineRule="auto"/>
        <w:ind w:left="567"/>
        <w:jc w:val="both"/>
        <w:rPr>
          <w:lang w:val="ru-RU"/>
        </w:rPr>
      </w:pPr>
    </w:p>
    <w:p w14:paraId="4987FADD" w14:textId="6CB00EDC" w:rsidR="009B0209" w:rsidRPr="0018473C" w:rsidRDefault="00D733EE" w:rsidP="002108DB">
      <w:pPr>
        <w:pStyle w:val="ListParagraph"/>
        <w:numPr>
          <w:ilvl w:val="0"/>
          <w:numId w:val="23"/>
        </w:numPr>
        <w:spacing w:after="0" w:line="240" w:lineRule="auto"/>
        <w:ind w:left="567" w:hanging="567"/>
        <w:jc w:val="both"/>
        <w:rPr>
          <w:lang w:val="ru-RU"/>
        </w:rPr>
      </w:pPr>
      <w:r w:rsidRPr="0018473C">
        <w:rPr>
          <w:b/>
          <w:lang w:val="ru-RU"/>
        </w:rPr>
        <w:t>Фонд диких овец (</w:t>
      </w:r>
      <w:r w:rsidRPr="0018473C">
        <w:rPr>
          <w:b/>
        </w:rPr>
        <w:t>WSF</w:t>
      </w:r>
      <w:r w:rsidRPr="0018473C">
        <w:rPr>
          <w:b/>
          <w:lang w:val="ru-RU"/>
        </w:rPr>
        <w:t xml:space="preserve">) </w:t>
      </w:r>
      <w:r w:rsidRPr="0018473C">
        <w:rPr>
          <w:lang w:val="ru-RU"/>
        </w:rPr>
        <w:t xml:space="preserve">координирует и сотрудничает с </w:t>
      </w:r>
      <w:r w:rsidRPr="00D733EE">
        <w:t>USFWS</w:t>
      </w:r>
      <w:r w:rsidRPr="0018473C">
        <w:rPr>
          <w:lang w:val="ru-RU"/>
        </w:rPr>
        <w:t xml:space="preserve">, Монголией и Кыргызстаном в их интересах по сохранению архара в соответствии с правилами </w:t>
      </w:r>
      <w:r w:rsidRPr="00D733EE">
        <w:t>ESA</w:t>
      </w:r>
      <w:r w:rsidRPr="0018473C">
        <w:rPr>
          <w:lang w:val="ru-RU"/>
        </w:rPr>
        <w:t xml:space="preserve"> и </w:t>
      </w:r>
      <w:r w:rsidRPr="00D733EE">
        <w:t>CITES</w:t>
      </w:r>
      <w:r w:rsidRPr="0018473C">
        <w:rPr>
          <w:lang w:val="ru-RU"/>
        </w:rPr>
        <w:t xml:space="preserve">. </w:t>
      </w:r>
      <w:r w:rsidRPr="00D733EE">
        <w:t>WSF</w:t>
      </w:r>
      <w:r w:rsidRPr="0018473C">
        <w:rPr>
          <w:lang w:val="ru-RU"/>
        </w:rPr>
        <w:t xml:space="preserve"> готов предоставить обучение и роговые бирки любой организации, которая готова применить этот метод для ограничения или минимизации незаконной торговли архарами.</w:t>
      </w:r>
      <w:r w:rsidR="009B0209" w:rsidRPr="0018473C">
        <w:rPr>
          <w:lang w:val="ru-RU"/>
        </w:rPr>
        <w:t xml:space="preserve"> </w:t>
      </w:r>
    </w:p>
    <w:p w14:paraId="4F44236F" w14:textId="268B9E27" w:rsidR="009B0209" w:rsidRPr="00D733EE" w:rsidRDefault="009B0209" w:rsidP="002108DB">
      <w:pPr>
        <w:spacing w:after="0" w:line="240" w:lineRule="auto"/>
        <w:ind w:left="567" w:hanging="567"/>
        <w:jc w:val="both"/>
        <w:rPr>
          <w:lang w:val="ru-RU"/>
        </w:rPr>
      </w:pPr>
    </w:p>
    <w:p w14:paraId="114458C7" w14:textId="550E8138" w:rsidR="00FD17A9" w:rsidRPr="00F5081A" w:rsidRDefault="00C631B5" w:rsidP="00AA5CF3">
      <w:pPr>
        <w:spacing w:after="0" w:line="240" w:lineRule="auto"/>
        <w:jc w:val="both"/>
        <w:rPr>
          <w:lang w:val="ru-RU"/>
        </w:rPr>
      </w:pPr>
      <w:r w:rsidRPr="00F5081A">
        <w:rPr>
          <w:u w:val="single"/>
          <w:lang w:val="ru-RU"/>
        </w:rPr>
        <w:t>Достижения</w:t>
      </w:r>
      <w:r w:rsidRPr="00F5081A">
        <w:rPr>
          <w:lang w:val="ru-RU"/>
        </w:rPr>
        <w:t xml:space="preserve">: Частично – </w:t>
      </w:r>
      <w:r w:rsidR="00AA5CF3">
        <w:rPr>
          <w:lang w:val="ru-RU"/>
        </w:rPr>
        <w:t>в</w:t>
      </w:r>
      <w:r w:rsidR="00F5081A" w:rsidRPr="00F5081A">
        <w:rPr>
          <w:lang w:val="ru-RU"/>
        </w:rPr>
        <w:t xml:space="preserve"> целом, охотничьи трофейные хозяйства в значительной степени устойчивы. На местах охотники и другие заинтересованные стороны иногда сообщали о проблемах. Определение </w:t>
      </w:r>
      <w:proofErr w:type="spellStart"/>
      <w:r w:rsidR="00F5081A" w:rsidRPr="00F5081A">
        <w:rPr>
          <w:lang w:val="ru-RU"/>
        </w:rPr>
        <w:t>общестрановых</w:t>
      </w:r>
      <w:proofErr w:type="spellEnd"/>
      <w:r w:rsidR="00F5081A" w:rsidRPr="00F5081A">
        <w:rPr>
          <w:lang w:val="ru-RU"/>
        </w:rPr>
        <w:t xml:space="preserve"> квот в странах с охотничьими программами происходит в соответствии с установленными процедурами, но распределение квот на конкретные территории не всегда является полностью прозрачным, а независимые оценки популяции доступны лишь в некоторых случаях. Предоставление охотничьих угодий прозрачно в Кыргызстане и Монголии. В Таджикистане охотничьи угодья с архарами управлялись организацией местного сообщества успешно с точки зрения природоохранных результатов и выгод для местного населения, однако эти угодья были переоформлены на частное предприятие. В Кыргызстане управление на основе местных сообществ было инициировано на местном уровне, но пока в данной угоди численность архара все еще слишком мала для охоты.</w:t>
      </w:r>
    </w:p>
    <w:p w14:paraId="073EBFC1" w14:textId="77777777" w:rsidR="002811DA" w:rsidRPr="00F5081A" w:rsidRDefault="002811DA" w:rsidP="00582146">
      <w:pPr>
        <w:spacing w:after="0" w:line="240" w:lineRule="auto"/>
        <w:ind w:left="142"/>
        <w:rPr>
          <w:lang w:val="ru-RU"/>
        </w:rPr>
      </w:pPr>
    </w:p>
    <w:p w14:paraId="36EE4844" w14:textId="6DDDEBC5" w:rsidR="00B45FA4" w:rsidRPr="00D733EE" w:rsidRDefault="00D733EE" w:rsidP="009D1316">
      <w:pPr>
        <w:spacing w:after="0" w:line="240" w:lineRule="auto"/>
        <w:jc w:val="both"/>
        <w:outlineLvl w:val="1"/>
        <w:rPr>
          <w:b/>
          <w:bCs/>
          <w:lang w:val="ru-RU"/>
        </w:rPr>
      </w:pPr>
      <w:bookmarkStart w:id="15" w:name="_Toc174373126"/>
      <w:r w:rsidRPr="00D733EE">
        <w:rPr>
          <w:b/>
          <w:bCs/>
          <w:lang w:val="ru-RU"/>
        </w:rPr>
        <w:t>Задача 2</w:t>
      </w:r>
      <w:r w:rsidR="0018473C" w:rsidRPr="00D733EE">
        <w:rPr>
          <w:b/>
          <w:bCs/>
          <w:lang w:val="ru-RU"/>
        </w:rPr>
        <w:t>: сохранить</w:t>
      </w:r>
      <w:r w:rsidRPr="00D733EE">
        <w:rPr>
          <w:b/>
          <w:bCs/>
          <w:lang w:val="ru-RU"/>
        </w:rPr>
        <w:t xml:space="preserve"> и восстановить нетронутые места обитания и пути миграции архаров.</w:t>
      </w:r>
      <w:bookmarkEnd w:id="15"/>
    </w:p>
    <w:p w14:paraId="4B947DEC" w14:textId="00AB73BB" w:rsidR="00C15A2D" w:rsidRPr="00D733EE" w:rsidRDefault="00C15A2D" w:rsidP="009D1316">
      <w:pPr>
        <w:spacing w:after="0" w:line="240" w:lineRule="auto"/>
        <w:ind w:left="142"/>
        <w:jc w:val="both"/>
        <w:rPr>
          <w:lang w:val="ru-RU"/>
        </w:rPr>
      </w:pPr>
    </w:p>
    <w:p w14:paraId="4C838A4D" w14:textId="2C315364" w:rsidR="00C562DD" w:rsidRPr="00D733EE" w:rsidRDefault="00D733EE" w:rsidP="009D1316">
      <w:pPr>
        <w:spacing w:after="0" w:line="240" w:lineRule="auto"/>
        <w:jc w:val="both"/>
        <w:rPr>
          <w:lang w:val="ru-RU"/>
        </w:rPr>
      </w:pPr>
      <w:r w:rsidRPr="00D733EE">
        <w:rPr>
          <w:u w:val="single"/>
          <w:lang w:val="ru-RU"/>
        </w:rPr>
        <w:t>Достижение</w:t>
      </w:r>
      <w:proofErr w:type="gramStart"/>
      <w:r w:rsidR="00C562DD" w:rsidRPr="00D733EE">
        <w:rPr>
          <w:lang w:val="ru-RU"/>
        </w:rPr>
        <w:t xml:space="preserve">: </w:t>
      </w:r>
      <w:r w:rsidRPr="00D733EE">
        <w:rPr>
          <w:lang w:val="ru-RU"/>
        </w:rPr>
        <w:t>Не</w:t>
      </w:r>
      <w:proofErr w:type="gramEnd"/>
      <w:r w:rsidRPr="00D733EE">
        <w:rPr>
          <w:lang w:val="ru-RU"/>
        </w:rPr>
        <w:t xml:space="preserve"> достигнуто </w:t>
      </w:r>
      <w:r>
        <w:rPr>
          <w:lang w:val="ru-RU"/>
        </w:rPr>
        <w:t>–</w:t>
      </w:r>
      <w:r w:rsidRPr="00D733EE">
        <w:rPr>
          <w:lang w:val="ru-RU"/>
        </w:rPr>
        <w:t xml:space="preserve"> Уменьшение</w:t>
      </w:r>
      <w:r>
        <w:rPr>
          <w:lang w:val="ru-RU"/>
        </w:rPr>
        <w:t xml:space="preserve"> площади</w:t>
      </w:r>
      <w:r w:rsidRPr="00D733EE">
        <w:rPr>
          <w:lang w:val="ru-RU"/>
        </w:rPr>
        <w:t xml:space="preserve"> и качества местообитаний архара продолжается на значительной части ареала его распространения. Связность местообитаний и миграционных путей архара страдает от потери местообитаний, а также от существующих и вновь построенных барьеров.</w:t>
      </w:r>
    </w:p>
    <w:p w14:paraId="36878959" w14:textId="77777777" w:rsidR="00C562DD" w:rsidRPr="00D733EE" w:rsidRDefault="00C562DD" w:rsidP="009D1316">
      <w:pPr>
        <w:spacing w:after="0" w:line="240" w:lineRule="auto"/>
        <w:ind w:left="142"/>
        <w:jc w:val="both"/>
        <w:rPr>
          <w:lang w:val="ru-RU"/>
        </w:rPr>
      </w:pPr>
    </w:p>
    <w:p w14:paraId="3F2EE6FB" w14:textId="77C58B66" w:rsidR="00B45FA4" w:rsidRPr="00D733EE" w:rsidRDefault="00B45FA4" w:rsidP="009D1316">
      <w:pPr>
        <w:spacing w:after="0" w:line="240" w:lineRule="auto"/>
        <w:jc w:val="both"/>
        <w:rPr>
          <w:b/>
          <w:bCs/>
          <w:i/>
          <w:iCs/>
          <w:lang w:val="ru-RU"/>
        </w:rPr>
      </w:pPr>
      <w:r w:rsidRPr="00D733EE">
        <w:rPr>
          <w:b/>
          <w:bCs/>
          <w:i/>
          <w:iCs/>
          <w:lang w:val="ru-RU"/>
        </w:rPr>
        <w:t xml:space="preserve">2.1. </w:t>
      </w:r>
      <w:r w:rsidR="00D733EE" w:rsidRPr="00D733EE">
        <w:rPr>
          <w:b/>
          <w:bCs/>
          <w:i/>
          <w:iCs/>
          <w:lang w:val="ru-RU"/>
        </w:rPr>
        <w:t>Пастбища находятся под устойчивым управлением, а доступность и качество местообитаний</w:t>
      </w:r>
      <w:r w:rsidR="00D733EE">
        <w:rPr>
          <w:b/>
          <w:bCs/>
          <w:i/>
          <w:iCs/>
          <w:lang w:val="ru-RU"/>
        </w:rPr>
        <w:t xml:space="preserve"> </w:t>
      </w:r>
      <w:r w:rsidR="00D733EE" w:rsidRPr="00D733EE">
        <w:rPr>
          <w:b/>
          <w:bCs/>
          <w:i/>
          <w:iCs/>
          <w:lang w:val="ru-RU"/>
        </w:rPr>
        <w:t>также улучшились</w:t>
      </w:r>
    </w:p>
    <w:p w14:paraId="308C0906" w14:textId="0742FA88" w:rsidR="00B45FA4" w:rsidRPr="00D733EE" w:rsidRDefault="00B45FA4" w:rsidP="009D1316">
      <w:pPr>
        <w:spacing w:after="0" w:line="240" w:lineRule="auto"/>
        <w:ind w:left="142"/>
        <w:jc w:val="both"/>
        <w:rPr>
          <w:lang w:val="ru-RU"/>
        </w:rPr>
      </w:pPr>
    </w:p>
    <w:p w14:paraId="616D425A" w14:textId="36A823DA" w:rsidR="00C97129" w:rsidRPr="00AB6356" w:rsidRDefault="00431288" w:rsidP="009D1316">
      <w:pPr>
        <w:spacing w:after="0" w:line="240" w:lineRule="auto"/>
        <w:jc w:val="both"/>
        <w:rPr>
          <w:u w:val="single"/>
          <w:lang w:val="ru-RU"/>
        </w:rPr>
      </w:pPr>
      <w:r w:rsidRPr="00AB6356">
        <w:rPr>
          <w:u w:val="single"/>
          <w:lang w:val="ru-RU"/>
        </w:rPr>
        <w:t>Индикаторы</w:t>
      </w:r>
      <w:r w:rsidR="00C97129" w:rsidRPr="00AB6356">
        <w:rPr>
          <w:u w:val="single"/>
          <w:lang w:val="ru-RU"/>
        </w:rPr>
        <w:t>:</w:t>
      </w:r>
    </w:p>
    <w:p w14:paraId="3713C2F2" w14:textId="77777777" w:rsidR="00431288" w:rsidRPr="009D1316" w:rsidRDefault="00431288" w:rsidP="009D1316">
      <w:pPr>
        <w:pStyle w:val="ListParagraph"/>
        <w:numPr>
          <w:ilvl w:val="0"/>
          <w:numId w:val="30"/>
        </w:numPr>
        <w:spacing w:after="0" w:line="240" w:lineRule="auto"/>
        <w:ind w:left="720"/>
        <w:jc w:val="both"/>
      </w:pPr>
      <w:r w:rsidRPr="009D1316">
        <w:t>Планы управления пастбищами разработаны</w:t>
      </w:r>
    </w:p>
    <w:p w14:paraId="0C2A94D6" w14:textId="77777777" w:rsidR="00431288" w:rsidRPr="00AB6356" w:rsidRDefault="00431288" w:rsidP="009D1316">
      <w:pPr>
        <w:spacing w:after="0" w:line="240" w:lineRule="auto"/>
        <w:jc w:val="both"/>
        <w:rPr>
          <w:lang w:val="ru-RU"/>
        </w:rPr>
      </w:pPr>
    </w:p>
    <w:p w14:paraId="589C7DD4" w14:textId="77777777" w:rsidR="00431288" w:rsidRPr="00AB6356" w:rsidRDefault="00431288" w:rsidP="009D1316">
      <w:pPr>
        <w:spacing w:after="0" w:line="240" w:lineRule="auto"/>
        <w:jc w:val="both"/>
        <w:rPr>
          <w:u w:val="single"/>
          <w:lang w:val="ru-RU"/>
        </w:rPr>
      </w:pPr>
      <w:r w:rsidRPr="00AB6356">
        <w:rPr>
          <w:u w:val="single"/>
          <w:lang w:val="ru-RU"/>
        </w:rPr>
        <w:t>Способы контроля</w:t>
      </w:r>
      <w:r w:rsidRPr="00AB6356">
        <w:rPr>
          <w:lang w:val="ru-RU"/>
        </w:rPr>
        <w:t>:</w:t>
      </w:r>
    </w:p>
    <w:p w14:paraId="06940EAD" w14:textId="77777777" w:rsidR="00431288" w:rsidRPr="009D1316" w:rsidRDefault="00431288" w:rsidP="009D1316">
      <w:pPr>
        <w:pStyle w:val="ListParagraph"/>
        <w:numPr>
          <w:ilvl w:val="0"/>
          <w:numId w:val="30"/>
        </w:numPr>
        <w:spacing w:after="0" w:line="240" w:lineRule="auto"/>
        <w:ind w:left="720"/>
        <w:jc w:val="both"/>
      </w:pPr>
      <w:r w:rsidRPr="009D1316">
        <w:t>Планы имеются в наличии и реализуются</w:t>
      </w:r>
    </w:p>
    <w:p w14:paraId="2F91F498" w14:textId="5CCE1045" w:rsidR="00B45FA4" w:rsidRPr="00431288" w:rsidRDefault="00B45FA4" w:rsidP="009D1316">
      <w:pPr>
        <w:spacing w:after="0" w:line="240" w:lineRule="auto"/>
        <w:ind w:left="142"/>
        <w:jc w:val="both"/>
        <w:rPr>
          <w:lang w:val="ru-RU"/>
        </w:rPr>
      </w:pPr>
    </w:p>
    <w:p w14:paraId="66C760A8" w14:textId="77777777" w:rsidR="0018473C" w:rsidRDefault="00AB6356" w:rsidP="009D1316">
      <w:pPr>
        <w:pStyle w:val="ListParagraph"/>
        <w:numPr>
          <w:ilvl w:val="0"/>
          <w:numId w:val="23"/>
        </w:numPr>
        <w:spacing w:after="0" w:line="240" w:lineRule="auto"/>
        <w:ind w:left="567" w:hanging="567"/>
        <w:jc w:val="both"/>
        <w:rPr>
          <w:lang w:val="ru-RU"/>
        </w:rPr>
      </w:pPr>
      <w:r w:rsidRPr="0018473C">
        <w:rPr>
          <w:b/>
          <w:i/>
          <w:lang w:val="ru-RU"/>
        </w:rPr>
        <w:t xml:space="preserve">Непал </w:t>
      </w:r>
      <w:r w:rsidRPr="0018473C">
        <w:rPr>
          <w:lang w:val="ru-RU"/>
        </w:rPr>
        <w:t>в своем Национальном докладе (2024) отметил существование традиционных систем ротационного выпаса скота.</w:t>
      </w:r>
    </w:p>
    <w:p w14:paraId="232FB4F5" w14:textId="77777777" w:rsidR="0018473C" w:rsidRDefault="0018473C" w:rsidP="009D1316">
      <w:pPr>
        <w:pStyle w:val="ListParagraph"/>
        <w:spacing w:after="0" w:line="240" w:lineRule="auto"/>
        <w:ind w:left="567" w:hanging="567"/>
        <w:jc w:val="both"/>
        <w:rPr>
          <w:lang w:val="ru-RU"/>
        </w:rPr>
      </w:pPr>
    </w:p>
    <w:p w14:paraId="3564DFA0" w14:textId="77777777" w:rsidR="0018473C" w:rsidRDefault="00AB6356" w:rsidP="009D1316">
      <w:pPr>
        <w:pStyle w:val="ListParagraph"/>
        <w:numPr>
          <w:ilvl w:val="0"/>
          <w:numId w:val="23"/>
        </w:numPr>
        <w:spacing w:after="0" w:line="240" w:lineRule="auto"/>
        <w:ind w:left="567" w:hanging="567"/>
        <w:jc w:val="both"/>
        <w:rPr>
          <w:lang w:val="ru-RU"/>
        </w:rPr>
      </w:pPr>
      <w:r w:rsidRPr="0018473C">
        <w:rPr>
          <w:b/>
          <w:i/>
          <w:lang w:val="ru-RU"/>
        </w:rPr>
        <w:lastRenderedPageBreak/>
        <w:t xml:space="preserve">Пакистан </w:t>
      </w:r>
      <w:r w:rsidRPr="0018473C">
        <w:rPr>
          <w:lang w:val="ru-RU"/>
        </w:rPr>
        <w:t>в Национальном докладе (2024) пояснил, что управление пастбищными угодьями в целом осуществляется в соответствии с Законом о лесах Гилгит-Балтистана 2019 года. Однако для архара не проводится никаких специальных мероприятий. Все известные места обитания архара находятся на охраняемых территориях.</w:t>
      </w:r>
      <w:r w:rsidR="001B61D8" w:rsidRPr="0018473C">
        <w:rPr>
          <w:lang w:val="ru-RU"/>
        </w:rPr>
        <w:t xml:space="preserve"> </w:t>
      </w:r>
    </w:p>
    <w:p w14:paraId="79E3D623" w14:textId="77777777" w:rsidR="0018473C" w:rsidRPr="0018473C" w:rsidRDefault="0018473C" w:rsidP="009D1316">
      <w:pPr>
        <w:pStyle w:val="ListParagraph"/>
        <w:ind w:left="567" w:hanging="567"/>
        <w:jc w:val="both"/>
        <w:rPr>
          <w:b/>
          <w:i/>
          <w:lang w:val="ru-RU"/>
        </w:rPr>
      </w:pPr>
    </w:p>
    <w:p w14:paraId="5864483E" w14:textId="490887AB" w:rsidR="00E24AD1" w:rsidRPr="0018473C" w:rsidRDefault="00AB6356" w:rsidP="009D1316">
      <w:pPr>
        <w:pStyle w:val="ListParagraph"/>
        <w:numPr>
          <w:ilvl w:val="0"/>
          <w:numId w:val="23"/>
        </w:numPr>
        <w:spacing w:after="0" w:line="240" w:lineRule="auto"/>
        <w:ind w:left="567" w:hanging="567"/>
        <w:jc w:val="both"/>
        <w:rPr>
          <w:lang w:val="ru-RU"/>
        </w:rPr>
      </w:pPr>
      <w:r w:rsidRPr="0018473C">
        <w:rPr>
          <w:b/>
          <w:i/>
          <w:lang w:val="ru-RU"/>
        </w:rPr>
        <w:t xml:space="preserve">В Узбекистане </w:t>
      </w:r>
      <w:r w:rsidRPr="0018473C">
        <w:rPr>
          <w:lang w:val="ru-RU"/>
        </w:rPr>
        <w:t xml:space="preserve">действует программа по сохранению и эффективному использованию пастбищ, утвержденная президентом в 2023 году. Может потребоваться уточнение ее влияния на планы управления пастбищами с учетом потребностей сохранения </w:t>
      </w:r>
      <w:r w:rsidR="009D1316">
        <w:rPr>
          <w:lang w:val="ru-RU"/>
        </w:rPr>
        <w:t>а</w:t>
      </w:r>
      <w:r w:rsidRPr="0018473C">
        <w:rPr>
          <w:lang w:val="ru-RU"/>
        </w:rPr>
        <w:t>рхар</w:t>
      </w:r>
      <w:r w:rsidR="009D1316">
        <w:rPr>
          <w:lang w:val="ru-RU"/>
        </w:rPr>
        <w:t>ов</w:t>
      </w:r>
      <w:r w:rsidRPr="0018473C">
        <w:rPr>
          <w:lang w:val="ru-RU"/>
        </w:rPr>
        <w:t xml:space="preserve"> за пределами охраняемых территорий. </w:t>
      </w:r>
      <w:proofErr w:type="spellStart"/>
      <w:r w:rsidR="006A184D" w:rsidRPr="0018473C">
        <w:rPr>
          <w:lang w:val="ru-RU"/>
        </w:rPr>
        <w:t>Нуратиск</w:t>
      </w:r>
      <w:r w:rsidRPr="0018473C">
        <w:rPr>
          <w:lang w:val="ru-RU"/>
        </w:rPr>
        <w:t>ий</w:t>
      </w:r>
      <w:proofErr w:type="spellEnd"/>
      <w:r w:rsidRPr="0018473C">
        <w:rPr>
          <w:lang w:val="ru-RU"/>
        </w:rPr>
        <w:t xml:space="preserve"> заповедник в 2023 году получил дополнительное оборудование, включая 20 </w:t>
      </w:r>
      <w:proofErr w:type="spellStart"/>
      <w:r w:rsidRPr="0018473C">
        <w:rPr>
          <w:lang w:val="ru-RU"/>
        </w:rPr>
        <w:t>фотоловушек</w:t>
      </w:r>
      <w:proofErr w:type="spellEnd"/>
      <w:r w:rsidRPr="0018473C">
        <w:rPr>
          <w:lang w:val="ru-RU"/>
        </w:rPr>
        <w:t xml:space="preserve">, 10 биноклей, оптический прицел, </w:t>
      </w:r>
      <w:r w:rsidRPr="00AB6356">
        <w:t>GPS</w:t>
      </w:r>
      <w:r w:rsidRPr="0018473C">
        <w:rPr>
          <w:lang w:val="ru-RU"/>
        </w:rPr>
        <w:t xml:space="preserve"> и полевое снаряжение для егерей.</w:t>
      </w:r>
    </w:p>
    <w:p w14:paraId="74F675AD" w14:textId="79049070" w:rsidR="00542042" w:rsidRPr="00AB6356" w:rsidRDefault="00542042" w:rsidP="009D1316">
      <w:pPr>
        <w:spacing w:after="0" w:line="240" w:lineRule="auto"/>
        <w:ind w:left="142"/>
        <w:jc w:val="both"/>
        <w:rPr>
          <w:lang w:val="ru-RU"/>
        </w:rPr>
      </w:pPr>
    </w:p>
    <w:p w14:paraId="19F70C74" w14:textId="2F8196B8" w:rsidR="00C562DD" w:rsidRPr="00AB6356" w:rsidRDefault="00AB6356" w:rsidP="009D1316">
      <w:pPr>
        <w:spacing w:after="0" w:line="240" w:lineRule="auto"/>
        <w:ind w:left="142"/>
        <w:jc w:val="both"/>
        <w:rPr>
          <w:lang w:val="ru-RU"/>
        </w:rPr>
      </w:pPr>
      <w:r w:rsidRPr="00AB6356">
        <w:rPr>
          <w:u w:val="single"/>
          <w:lang w:val="ru-RU"/>
        </w:rPr>
        <w:t>Достижение</w:t>
      </w:r>
      <w:r w:rsidR="0018473C" w:rsidRPr="00AB6356">
        <w:rPr>
          <w:lang w:val="ru-RU"/>
        </w:rPr>
        <w:t>: не</w:t>
      </w:r>
      <w:r w:rsidRPr="00AB6356">
        <w:rPr>
          <w:lang w:val="ru-RU"/>
        </w:rPr>
        <w:t xml:space="preserve"> достигнуто – </w:t>
      </w:r>
      <w:r>
        <w:rPr>
          <w:lang w:val="ru-RU"/>
        </w:rPr>
        <w:t>п</w:t>
      </w:r>
      <w:r w:rsidRPr="00AB6356">
        <w:rPr>
          <w:lang w:val="ru-RU"/>
        </w:rPr>
        <w:t>о</w:t>
      </w:r>
      <w:r>
        <w:rPr>
          <w:lang w:val="ru-RU"/>
        </w:rPr>
        <w:t xml:space="preserve"> </w:t>
      </w:r>
      <w:r w:rsidRPr="00AB6356">
        <w:rPr>
          <w:lang w:val="ru-RU"/>
        </w:rPr>
        <w:t>всему ареалу распространения архара поголовье скота продолжает расти. Планы управления пастбищами часто неэффективно реализуются и редко учитывают потребности архаров. Отдаленные пастбища часто воспринимаются как "недостаточно используемые", и лица, принимающие решения, НПО и программы, финансируемые донорами, часто нацелены на их интенсивное использование для выпаса скота.</w:t>
      </w:r>
    </w:p>
    <w:p w14:paraId="68157359" w14:textId="77777777" w:rsidR="00C562DD" w:rsidRPr="00AB6356" w:rsidRDefault="00C562DD" w:rsidP="009D1316">
      <w:pPr>
        <w:spacing w:after="0" w:line="240" w:lineRule="auto"/>
        <w:ind w:left="142"/>
        <w:jc w:val="both"/>
        <w:rPr>
          <w:lang w:val="ru-RU"/>
        </w:rPr>
      </w:pPr>
    </w:p>
    <w:p w14:paraId="05600F11" w14:textId="16E3281B" w:rsidR="00B45FA4" w:rsidRPr="00D733EE" w:rsidRDefault="00B45FA4" w:rsidP="009D1316">
      <w:pPr>
        <w:keepNext/>
        <w:spacing w:after="0" w:line="240" w:lineRule="auto"/>
        <w:ind w:left="142"/>
        <w:jc w:val="both"/>
        <w:rPr>
          <w:b/>
          <w:bCs/>
          <w:i/>
          <w:iCs/>
          <w:lang w:val="ru-RU"/>
        </w:rPr>
      </w:pPr>
      <w:r w:rsidRPr="00D733EE">
        <w:rPr>
          <w:b/>
          <w:bCs/>
          <w:i/>
          <w:iCs/>
          <w:lang w:val="ru-RU"/>
        </w:rPr>
        <w:t xml:space="preserve">2.2. </w:t>
      </w:r>
      <w:r w:rsidR="00D733EE" w:rsidRPr="00D733EE">
        <w:rPr>
          <w:b/>
          <w:bCs/>
          <w:i/>
          <w:iCs/>
          <w:lang w:val="ru-RU"/>
        </w:rPr>
        <w:t>Дефицит кормовой базы для архара в критических местах и периоды года снижается</w:t>
      </w:r>
      <w:r w:rsidRPr="00D733EE">
        <w:rPr>
          <w:b/>
          <w:bCs/>
          <w:i/>
          <w:iCs/>
          <w:lang w:val="ru-RU"/>
        </w:rPr>
        <w:t>.</w:t>
      </w:r>
    </w:p>
    <w:p w14:paraId="67CB604F" w14:textId="71046366" w:rsidR="00B45FA4" w:rsidRPr="00D733EE" w:rsidRDefault="00B45FA4" w:rsidP="009D1316">
      <w:pPr>
        <w:keepNext/>
        <w:spacing w:after="0" w:line="240" w:lineRule="auto"/>
        <w:ind w:left="142"/>
        <w:jc w:val="both"/>
        <w:rPr>
          <w:lang w:val="ru-RU"/>
        </w:rPr>
      </w:pPr>
    </w:p>
    <w:p w14:paraId="79C54372" w14:textId="1A2935A8" w:rsidR="00C97129" w:rsidRPr="00AB6356" w:rsidRDefault="00D733EE" w:rsidP="009D1316">
      <w:pPr>
        <w:keepNext/>
        <w:spacing w:after="0" w:line="240" w:lineRule="auto"/>
        <w:ind w:left="142"/>
        <w:jc w:val="both"/>
        <w:rPr>
          <w:u w:val="single"/>
          <w:lang w:val="ru-RU"/>
        </w:rPr>
      </w:pPr>
      <w:r w:rsidRPr="00AB6356">
        <w:rPr>
          <w:u w:val="single"/>
          <w:lang w:val="ru-RU"/>
        </w:rPr>
        <w:t>Индикаторы</w:t>
      </w:r>
      <w:r w:rsidR="00C97129" w:rsidRPr="00AB6356">
        <w:rPr>
          <w:u w:val="single"/>
          <w:lang w:val="ru-RU"/>
        </w:rPr>
        <w:t>:</w:t>
      </w:r>
    </w:p>
    <w:p w14:paraId="1FB97709" w14:textId="6FDA0E96" w:rsidR="00C97129" w:rsidRPr="009D1316" w:rsidRDefault="00431288" w:rsidP="009D1316">
      <w:pPr>
        <w:pStyle w:val="ListParagraph"/>
        <w:numPr>
          <w:ilvl w:val="0"/>
          <w:numId w:val="30"/>
        </w:numPr>
        <w:spacing w:after="0" w:line="240" w:lineRule="auto"/>
        <w:ind w:left="720"/>
        <w:jc w:val="both"/>
      </w:pPr>
      <w:r w:rsidRPr="009D1316">
        <w:t>Меры, включенные в планы управления пастбищами</w:t>
      </w:r>
    </w:p>
    <w:p w14:paraId="2918493F" w14:textId="77777777" w:rsidR="00C97129" w:rsidRPr="00AB6356" w:rsidRDefault="00C97129" w:rsidP="009D1316">
      <w:pPr>
        <w:spacing w:after="0" w:line="240" w:lineRule="auto"/>
        <w:ind w:left="142"/>
        <w:jc w:val="both"/>
        <w:rPr>
          <w:lang w:val="ru-RU"/>
        </w:rPr>
      </w:pPr>
    </w:p>
    <w:p w14:paraId="23BEB979" w14:textId="67F7FAC2" w:rsidR="00C97129" w:rsidRPr="00AB6356" w:rsidRDefault="00D733EE" w:rsidP="009D1316">
      <w:pPr>
        <w:spacing w:after="0" w:line="240" w:lineRule="auto"/>
        <w:ind w:left="142"/>
        <w:jc w:val="both"/>
        <w:rPr>
          <w:u w:val="single"/>
          <w:lang w:val="ru-RU"/>
        </w:rPr>
      </w:pPr>
      <w:r w:rsidRPr="00AB6356">
        <w:rPr>
          <w:u w:val="single"/>
          <w:lang w:val="ru-RU"/>
        </w:rPr>
        <w:t>Способы контроля</w:t>
      </w:r>
      <w:r w:rsidR="00C97129" w:rsidRPr="00AB6356">
        <w:rPr>
          <w:lang w:val="ru-RU"/>
        </w:rPr>
        <w:t>:</w:t>
      </w:r>
    </w:p>
    <w:p w14:paraId="66DE2AA6" w14:textId="69DF1508" w:rsidR="00C97129" w:rsidRPr="009D1316" w:rsidRDefault="00D733EE" w:rsidP="009D1316">
      <w:pPr>
        <w:pStyle w:val="ListParagraph"/>
        <w:numPr>
          <w:ilvl w:val="0"/>
          <w:numId w:val="30"/>
        </w:numPr>
        <w:spacing w:after="0" w:line="240" w:lineRule="auto"/>
        <w:ind w:left="720"/>
        <w:jc w:val="both"/>
      </w:pPr>
      <w:r w:rsidRPr="009D1316">
        <w:t>Планы имеются в наличии и реализуются</w:t>
      </w:r>
    </w:p>
    <w:p w14:paraId="74171E62" w14:textId="77777777" w:rsidR="00C97129" w:rsidRPr="00D733EE" w:rsidRDefault="00C97129" w:rsidP="009D1316">
      <w:pPr>
        <w:spacing w:after="0" w:line="240" w:lineRule="auto"/>
        <w:ind w:left="142"/>
        <w:jc w:val="both"/>
        <w:rPr>
          <w:lang w:val="ru-RU"/>
        </w:rPr>
      </w:pPr>
    </w:p>
    <w:p w14:paraId="1CC0308E" w14:textId="77777777" w:rsidR="004638DC" w:rsidRDefault="00AB6356" w:rsidP="00EF5B6A">
      <w:pPr>
        <w:pStyle w:val="ListParagraph"/>
        <w:numPr>
          <w:ilvl w:val="0"/>
          <w:numId w:val="23"/>
        </w:numPr>
        <w:spacing w:after="0" w:line="240" w:lineRule="auto"/>
        <w:ind w:left="567" w:hanging="567"/>
        <w:jc w:val="both"/>
        <w:rPr>
          <w:lang w:val="ru-RU"/>
        </w:rPr>
      </w:pPr>
      <w:r w:rsidRPr="004638DC">
        <w:rPr>
          <w:b/>
          <w:i/>
          <w:lang w:val="ru-RU"/>
        </w:rPr>
        <w:t xml:space="preserve">Непал </w:t>
      </w:r>
      <w:r w:rsidRPr="004638DC">
        <w:rPr>
          <w:lang w:val="ru-RU"/>
        </w:rPr>
        <w:t>не сообщил о мерах, принимаемых в дополнение к существующей системе отгонного выпаса скота, но подчеркнул необходимость зонирования охраняемых территорий и создания альтернативных источников средств к существованию. Ограниченность имеющихся пастбищ является проблемой.</w:t>
      </w:r>
    </w:p>
    <w:p w14:paraId="3994664E" w14:textId="77777777" w:rsidR="004638DC" w:rsidRDefault="004638DC" w:rsidP="00EF5B6A">
      <w:pPr>
        <w:pStyle w:val="ListParagraph"/>
        <w:spacing w:after="0" w:line="240" w:lineRule="auto"/>
        <w:ind w:left="567" w:hanging="567"/>
        <w:jc w:val="both"/>
        <w:rPr>
          <w:lang w:val="ru-RU"/>
        </w:rPr>
      </w:pPr>
    </w:p>
    <w:p w14:paraId="74936E9C" w14:textId="77777777" w:rsidR="004638DC" w:rsidRDefault="00AB6356" w:rsidP="00EF5B6A">
      <w:pPr>
        <w:pStyle w:val="ListParagraph"/>
        <w:numPr>
          <w:ilvl w:val="0"/>
          <w:numId w:val="23"/>
        </w:numPr>
        <w:spacing w:after="0" w:line="240" w:lineRule="auto"/>
        <w:ind w:left="567" w:hanging="567"/>
        <w:jc w:val="both"/>
        <w:rPr>
          <w:lang w:val="ru-RU"/>
        </w:rPr>
      </w:pPr>
      <w:r w:rsidRPr="004638DC">
        <w:rPr>
          <w:b/>
          <w:i/>
          <w:lang w:val="ru-RU"/>
        </w:rPr>
        <w:t>В Пакистане</w:t>
      </w:r>
      <w:r w:rsidRPr="004638DC">
        <w:rPr>
          <w:lang w:val="ru-RU"/>
        </w:rPr>
        <w:t xml:space="preserve"> мероприятия по повышению энергоэффективности в сельской местности проводятся в рамках правительственных и донорских проектов. Не существует временных и пространственных ограничений на выпас скота и заготовку сена, которые бы учитывали потребности архаров. Неясно, обеспечивает ли статус охраняемой территории известных мест обитания архара достаточное регулирование. </w:t>
      </w:r>
      <w:r w:rsidRPr="00AB6356">
        <w:t>Haider</w:t>
      </w:r>
      <w:r w:rsidRPr="004638DC">
        <w:rPr>
          <w:lang w:val="ru-RU"/>
        </w:rPr>
        <w:t xml:space="preserve"> </w:t>
      </w:r>
      <w:r w:rsidRPr="00AB6356">
        <w:t>et</w:t>
      </w:r>
      <w:r w:rsidRPr="004638DC">
        <w:rPr>
          <w:lang w:val="ru-RU"/>
        </w:rPr>
        <w:t xml:space="preserve"> </w:t>
      </w:r>
      <w:r w:rsidRPr="00AB6356">
        <w:t>al</w:t>
      </w:r>
      <w:r w:rsidRPr="004638DC">
        <w:rPr>
          <w:lang w:val="ru-RU"/>
        </w:rPr>
        <w:t>. (2018) упоминают конкуренцию за корма с домашним скотом (и с другими дикими травоядными) в качестве потенциальной причины сокращения численности архара, но не приводят подробностей.</w:t>
      </w:r>
    </w:p>
    <w:p w14:paraId="57075A05" w14:textId="77777777" w:rsidR="004638DC" w:rsidRPr="004638DC" w:rsidRDefault="004638DC" w:rsidP="00EF5B6A">
      <w:pPr>
        <w:pStyle w:val="ListParagraph"/>
        <w:ind w:left="567" w:hanging="567"/>
        <w:jc w:val="both"/>
        <w:rPr>
          <w:b/>
          <w:i/>
          <w:lang w:val="ru-RU"/>
        </w:rPr>
      </w:pPr>
    </w:p>
    <w:p w14:paraId="136AEA4E" w14:textId="6AD47B84" w:rsidR="00A21CD3" w:rsidRPr="004638DC" w:rsidRDefault="00AB6356" w:rsidP="00EF5B6A">
      <w:pPr>
        <w:pStyle w:val="ListParagraph"/>
        <w:numPr>
          <w:ilvl w:val="0"/>
          <w:numId w:val="23"/>
        </w:numPr>
        <w:spacing w:after="0" w:line="240" w:lineRule="auto"/>
        <w:ind w:left="567" w:hanging="567"/>
        <w:jc w:val="both"/>
        <w:rPr>
          <w:lang w:val="ru-RU"/>
        </w:rPr>
      </w:pPr>
      <w:r w:rsidRPr="004638DC">
        <w:rPr>
          <w:b/>
          <w:i/>
          <w:lang w:val="ru-RU"/>
        </w:rPr>
        <w:t>В Узбекистане</w:t>
      </w:r>
      <w:r w:rsidRPr="004638DC">
        <w:rPr>
          <w:lang w:val="ru-RU"/>
        </w:rPr>
        <w:t xml:space="preserve"> разработан проект по альтернативным источникам энергии, но пока не определен источник финансирования. За пределами ГПЗ выпас скота может быть ограничен на других охраняемых территориях, но в Национальном отчете не указано, были ли введены такие ограничения на территориях с архарами. Обеспечение соблюдения ограничений на выпас скота сообщается как недостаточное.</w:t>
      </w:r>
    </w:p>
    <w:p w14:paraId="7283877F" w14:textId="7B7C29EE" w:rsidR="00542042" w:rsidRPr="00AB6356" w:rsidRDefault="00542042" w:rsidP="009D1316">
      <w:pPr>
        <w:spacing w:after="0" w:line="240" w:lineRule="auto"/>
        <w:ind w:left="142"/>
        <w:jc w:val="both"/>
        <w:rPr>
          <w:lang w:val="ru-RU"/>
        </w:rPr>
      </w:pPr>
    </w:p>
    <w:p w14:paraId="656190DC" w14:textId="1E68DABF" w:rsidR="007034C2" w:rsidRDefault="00AB6356" w:rsidP="009D1316">
      <w:pPr>
        <w:spacing w:after="0" w:line="240" w:lineRule="auto"/>
        <w:ind w:left="142"/>
        <w:jc w:val="both"/>
        <w:rPr>
          <w:lang w:val="ru-RU"/>
        </w:rPr>
      </w:pPr>
      <w:r w:rsidRPr="00AB6356">
        <w:rPr>
          <w:u w:val="single"/>
          <w:lang w:val="ru-RU"/>
        </w:rPr>
        <w:t>Достижение</w:t>
      </w:r>
      <w:r w:rsidR="007034C2" w:rsidRPr="00AB6356">
        <w:rPr>
          <w:lang w:val="ru-RU"/>
        </w:rPr>
        <w:t>: не</w:t>
      </w:r>
      <w:r w:rsidRPr="00AB6356">
        <w:rPr>
          <w:lang w:val="ru-RU"/>
        </w:rPr>
        <w:t xml:space="preserve"> достигнуто </w:t>
      </w:r>
      <w:r>
        <w:rPr>
          <w:lang w:val="ru-RU"/>
        </w:rPr>
        <w:t>–</w:t>
      </w:r>
      <w:r w:rsidRPr="00AB6356">
        <w:rPr>
          <w:lang w:val="ru-RU"/>
        </w:rPr>
        <w:t xml:space="preserve"> та</w:t>
      </w:r>
      <w:r>
        <w:rPr>
          <w:lang w:val="ru-RU"/>
        </w:rPr>
        <w:t xml:space="preserve"> </w:t>
      </w:r>
      <w:r w:rsidRPr="00AB6356">
        <w:rPr>
          <w:lang w:val="ru-RU"/>
        </w:rPr>
        <w:t>же ситуация, что и в 2.2.</w:t>
      </w:r>
    </w:p>
    <w:p w14:paraId="379C8264" w14:textId="77777777" w:rsidR="007034C2" w:rsidRDefault="007034C2">
      <w:pPr>
        <w:rPr>
          <w:lang w:val="ru-RU"/>
        </w:rPr>
      </w:pPr>
      <w:r>
        <w:rPr>
          <w:lang w:val="ru-RU"/>
        </w:rPr>
        <w:br w:type="page"/>
      </w:r>
    </w:p>
    <w:p w14:paraId="512EB785" w14:textId="3072CC71" w:rsidR="00B45FA4" w:rsidRPr="00D733EE" w:rsidRDefault="00B45FA4" w:rsidP="009D1316">
      <w:pPr>
        <w:spacing w:after="0" w:line="240" w:lineRule="auto"/>
        <w:ind w:left="142"/>
        <w:jc w:val="both"/>
        <w:rPr>
          <w:b/>
          <w:i/>
          <w:lang w:val="ru-RU"/>
        </w:rPr>
      </w:pPr>
      <w:r w:rsidRPr="00D733EE">
        <w:rPr>
          <w:b/>
          <w:i/>
          <w:lang w:val="ru-RU"/>
        </w:rPr>
        <w:lastRenderedPageBreak/>
        <w:t xml:space="preserve">2.3. </w:t>
      </w:r>
      <w:r w:rsidR="00D733EE" w:rsidRPr="00D733EE">
        <w:rPr>
          <w:b/>
          <w:i/>
          <w:lang w:val="ru-RU"/>
        </w:rPr>
        <w:t>Минимизированы нарушающие режимы и вытеснение архаров пастухами и другими видами</w:t>
      </w:r>
      <w:r w:rsidR="00D733EE">
        <w:rPr>
          <w:b/>
          <w:i/>
          <w:lang w:val="ru-RU"/>
        </w:rPr>
        <w:t xml:space="preserve"> </w:t>
      </w:r>
      <w:r w:rsidR="00D733EE" w:rsidRPr="00D733EE">
        <w:rPr>
          <w:b/>
          <w:i/>
          <w:lang w:val="ru-RU"/>
        </w:rPr>
        <w:t>человеческой деятельности</w:t>
      </w:r>
      <w:r w:rsidRPr="00D733EE">
        <w:rPr>
          <w:b/>
          <w:i/>
          <w:lang w:val="ru-RU"/>
        </w:rPr>
        <w:t>.</w:t>
      </w:r>
    </w:p>
    <w:p w14:paraId="63E99EF7" w14:textId="1484600C" w:rsidR="00B45FA4" w:rsidRPr="00D733EE" w:rsidRDefault="00B45FA4" w:rsidP="009D1316">
      <w:pPr>
        <w:spacing w:after="0" w:line="240" w:lineRule="auto"/>
        <w:ind w:left="142"/>
        <w:jc w:val="both"/>
        <w:rPr>
          <w:lang w:val="ru-RU"/>
        </w:rPr>
      </w:pPr>
    </w:p>
    <w:p w14:paraId="015A1CDD" w14:textId="12F0D289" w:rsidR="00C97129" w:rsidRPr="00AB6356" w:rsidRDefault="00D733EE" w:rsidP="009D1316">
      <w:pPr>
        <w:spacing w:after="0" w:line="240" w:lineRule="auto"/>
        <w:ind w:left="142"/>
        <w:jc w:val="both"/>
        <w:rPr>
          <w:u w:val="single"/>
          <w:lang w:val="ru-RU"/>
        </w:rPr>
      </w:pPr>
      <w:r w:rsidRPr="00AB6356">
        <w:rPr>
          <w:u w:val="single"/>
          <w:lang w:val="ru-RU"/>
        </w:rPr>
        <w:t>Индикаторы</w:t>
      </w:r>
      <w:r w:rsidR="00C97129" w:rsidRPr="00AB6356">
        <w:rPr>
          <w:u w:val="single"/>
          <w:lang w:val="ru-RU"/>
        </w:rPr>
        <w:t>:</w:t>
      </w:r>
    </w:p>
    <w:p w14:paraId="7911ED6C" w14:textId="7392AF0E" w:rsidR="00C97129" w:rsidRPr="009D1316" w:rsidRDefault="00431288" w:rsidP="009D1316">
      <w:pPr>
        <w:pStyle w:val="ListParagraph"/>
        <w:numPr>
          <w:ilvl w:val="0"/>
          <w:numId w:val="30"/>
        </w:numPr>
        <w:spacing w:after="0" w:line="240" w:lineRule="auto"/>
        <w:ind w:left="720"/>
        <w:jc w:val="both"/>
      </w:pPr>
      <w:r w:rsidRPr="009D1316">
        <w:t>Меры, включенные в планы управления пастбищами</w:t>
      </w:r>
    </w:p>
    <w:p w14:paraId="0C0541EA" w14:textId="72A80C05" w:rsidR="00C97129" w:rsidRPr="009D1316" w:rsidRDefault="00431288" w:rsidP="009D1316">
      <w:pPr>
        <w:pStyle w:val="ListParagraph"/>
        <w:numPr>
          <w:ilvl w:val="0"/>
          <w:numId w:val="30"/>
        </w:numPr>
        <w:spacing w:after="0" w:line="240" w:lineRule="auto"/>
        <w:ind w:left="720"/>
        <w:jc w:val="both"/>
      </w:pPr>
      <w:r w:rsidRPr="009D1316">
        <w:t>Пастухи поддерживают уменьшение беспокойства и вытеснения архаро</w:t>
      </w:r>
      <w:r w:rsidR="00A567E4" w:rsidRPr="009D1316">
        <w:t>в</w:t>
      </w:r>
    </w:p>
    <w:p w14:paraId="3FCE4FB5" w14:textId="77777777" w:rsidR="00C97129" w:rsidRPr="00AB6356" w:rsidRDefault="00C97129" w:rsidP="009D1316">
      <w:pPr>
        <w:spacing w:after="0" w:line="240" w:lineRule="auto"/>
        <w:ind w:left="142"/>
        <w:jc w:val="both"/>
        <w:rPr>
          <w:lang w:val="ru-RU"/>
        </w:rPr>
      </w:pPr>
    </w:p>
    <w:p w14:paraId="68D4A15A" w14:textId="167DF881" w:rsidR="00C97129" w:rsidRPr="00AB6356" w:rsidRDefault="00D733EE" w:rsidP="009D1316">
      <w:pPr>
        <w:spacing w:after="0" w:line="240" w:lineRule="auto"/>
        <w:ind w:left="142"/>
        <w:jc w:val="both"/>
        <w:rPr>
          <w:u w:val="single"/>
          <w:lang w:val="ru-RU"/>
        </w:rPr>
      </w:pPr>
      <w:r w:rsidRPr="00AB6356">
        <w:rPr>
          <w:u w:val="single"/>
          <w:lang w:val="ru-RU"/>
        </w:rPr>
        <w:t>Способы контроля</w:t>
      </w:r>
      <w:r w:rsidR="00C97129" w:rsidRPr="00AB6356">
        <w:rPr>
          <w:lang w:val="ru-RU"/>
        </w:rPr>
        <w:t>:</w:t>
      </w:r>
    </w:p>
    <w:p w14:paraId="403EE84A" w14:textId="7353983B" w:rsidR="00C97129" w:rsidRPr="009D1316" w:rsidRDefault="00431288" w:rsidP="009D1316">
      <w:pPr>
        <w:pStyle w:val="ListParagraph"/>
        <w:numPr>
          <w:ilvl w:val="0"/>
          <w:numId w:val="30"/>
        </w:numPr>
        <w:spacing w:after="0" w:line="240" w:lineRule="auto"/>
        <w:ind w:left="720"/>
        <w:jc w:val="both"/>
      </w:pPr>
      <w:r w:rsidRPr="009D1316">
        <w:t>Планы имеются в наличии и реализуются</w:t>
      </w:r>
    </w:p>
    <w:p w14:paraId="48623C9E" w14:textId="418366F9" w:rsidR="00C97129" w:rsidRPr="00431288" w:rsidRDefault="00C97129" w:rsidP="009D1316">
      <w:pPr>
        <w:spacing w:after="0" w:line="240" w:lineRule="auto"/>
        <w:ind w:left="142"/>
        <w:jc w:val="both"/>
        <w:rPr>
          <w:lang w:val="ru-RU"/>
        </w:rPr>
      </w:pPr>
    </w:p>
    <w:p w14:paraId="3EE811A2" w14:textId="77777777" w:rsidR="00A567E4" w:rsidRDefault="00AB6356" w:rsidP="007034C2">
      <w:pPr>
        <w:pStyle w:val="ListParagraph"/>
        <w:numPr>
          <w:ilvl w:val="0"/>
          <w:numId w:val="23"/>
        </w:numPr>
        <w:spacing w:after="0" w:line="240" w:lineRule="auto"/>
        <w:ind w:left="567" w:hanging="567"/>
        <w:jc w:val="both"/>
        <w:rPr>
          <w:lang w:val="ru-RU"/>
        </w:rPr>
      </w:pPr>
      <w:r w:rsidRPr="00A567E4">
        <w:rPr>
          <w:b/>
          <w:i/>
          <w:lang w:val="ru-RU"/>
        </w:rPr>
        <w:t xml:space="preserve">Непал </w:t>
      </w:r>
      <w:r w:rsidRPr="00A567E4">
        <w:rPr>
          <w:lang w:val="ru-RU"/>
        </w:rPr>
        <w:t>сообщил о сотрудничестве с местным населением, повышении осведомленности и обеспечении правопорядка. Из формулировок Национального доклада не совсем ясно, достигнуты ли перечисленные результаты или только ожидаются: сокращение присутствия одичавших собак и браконьерства и увеличение численности архаров.</w:t>
      </w:r>
    </w:p>
    <w:p w14:paraId="6C03A798" w14:textId="77777777" w:rsidR="007034C2" w:rsidRDefault="007034C2" w:rsidP="007034C2">
      <w:pPr>
        <w:pStyle w:val="ListParagraph"/>
        <w:spacing w:after="0" w:line="240" w:lineRule="auto"/>
        <w:ind w:left="567"/>
        <w:jc w:val="both"/>
        <w:rPr>
          <w:lang w:val="ru-RU"/>
        </w:rPr>
      </w:pPr>
    </w:p>
    <w:p w14:paraId="66C6222E" w14:textId="77777777" w:rsidR="00934312" w:rsidRDefault="00AB6356" w:rsidP="007034C2">
      <w:pPr>
        <w:pStyle w:val="ListParagraph"/>
        <w:numPr>
          <w:ilvl w:val="0"/>
          <w:numId w:val="23"/>
        </w:numPr>
        <w:spacing w:after="0" w:line="240" w:lineRule="auto"/>
        <w:ind w:left="567" w:hanging="567"/>
        <w:jc w:val="both"/>
        <w:rPr>
          <w:lang w:val="ru-RU"/>
        </w:rPr>
      </w:pPr>
      <w:r w:rsidRPr="00A567E4">
        <w:rPr>
          <w:b/>
          <w:i/>
          <w:lang w:val="ru-RU"/>
        </w:rPr>
        <w:t xml:space="preserve">Пакистан </w:t>
      </w:r>
      <w:r w:rsidRPr="00A567E4">
        <w:rPr>
          <w:lang w:val="ru-RU"/>
        </w:rPr>
        <w:t xml:space="preserve">сообщил, что статус охраняемой территории и активная охрана местообитаний архара предотвращают значительное беспокойство. </w:t>
      </w:r>
      <w:r w:rsidRPr="00AB6356">
        <w:t>Haider</w:t>
      </w:r>
      <w:r w:rsidRPr="00A567E4">
        <w:rPr>
          <w:lang w:val="ru-RU"/>
        </w:rPr>
        <w:t xml:space="preserve"> </w:t>
      </w:r>
      <w:r w:rsidRPr="00AB6356">
        <w:t>et</w:t>
      </w:r>
      <w:r w:rsidRPr="00A567E4">
        <w:rPr>
          <w:lang w:val="ru-RU"/>
        </w:rPr>
        <w:t xml:space="preserve"> </w:t>
      </w:r>
      <w:r w:rsidRPr="00AB6356">
        <w:t>al</w:t>
      </w:r>
      <w:r w:rsidRPr="00A567E4">
        <w:rPr>
          <w:lang w:val="ru-RU"/>
        </w:rPr>
        <w:t>. (2018) упоминают антропогенное воздействие как потенциальную причину сокращения численности.</w:t>
      </w:r>
    </w:p>
    <w:p w14:paraId="3799BA79" w14:textId="77777777" w:rsidR="00934312" w:rsidRDefault="00934312" w:rsidP="007034C2">
      <w:pPr>
        <w:pStyle w:val="ListParagraph"/>
        <w:spacing w:after="0" w:line="240" w:lineRule="auto"/>
        <w:ind w:left="567" w:hanging="567"/>
        <w:jc w:val="both"/>
        <w:rPr>
          <w:lang w:val="ru-RU"/>
        </w:rPr>
      </w:pPr>
    </w:p>
    <w:p w14:paraId="1072741B" w14:textId="1FE67293" w:rsidR="00A21CD3" w:rsidRPr="00934312" w:rsidRDefault="00AB6356" w:rsidP="007034C2">
      <w:pPr>
        <w:pStyle w:val="ListParagraph"/>
        <w:numPr>
          <w:ilvl w:val="0"/>
          <w:numId w:val="23"/>
        </w:numPr>
        <w:spacing w:after="0" w:line="240" w:lineRule="auto"/>
        <w:ind w:left="567" w:hanging="567"/>
        <w:jc w:val="both"/>
        <w:rPr>
          <w:lang w:val="ru-RU"/>
        </w:rPr>
      </w:pPr>
      <w:r w:rsidRPr="00934312">
        <w:rPr>
          <w:b/>
          <w:i/>
          <w:lang w:val="ru-RU"/>
        </w:rPr>
        <w:t>В Узбекистане</w:t>
      </w:r>
      <w:r w:rsidRPr="00934312">
        <w:rPr>
          <w:lang w:val="ru-RU"/>
        </w:rPr>
        <w:t xml:space="preserve"> предполагается контролировать численность бродячих собак, однако фактов хищничества или беспокойства архаров собаками не зарегистрировано. Кроме того, в Национальном докладе (2024) цитируется нормативно-правовая база, но не приводится конкретной информации. Основное внимание уделяется охраняемым территориям, в то время как устранению угроз для архара за пределами охраняемых территорий может быть уделено меньше внимания и ресурсов.</w:t>
      </w:r>
    </w:p>
    <w:p w14:paraId="2BBF8638" w14:textId="77777777" w:rsidR="00AB6356" w:rsidRPr="00AB6356" w:rsidRDefault="00AB6356" w:rsidP="009D1316">
      <w:pPr>
        <w:spacing w:after="0" w:line="240" w:lineRule="auto"/>
        <w:ind w:left="142"/>
        <w:jc w:val="both"/>
        <w:rPr>
          <w:lang w:val="ru-RU"/>
        </w:rPr>
      </w:pPr>
    </w:p>
    <w:p w14:paraId="1ED8C514" w14:textId="1EB54791" w:rsidR="00ED6C8F" w:rsidRPr="00AB6356" w:rsidRDefault="00AB6356" w:rsidP="009D1316">
      <w:pPr>
        <w:spacing w:after="0" w:line="240" w:lineRule="auto"/>
        <w:ind w:left="142"/>
        <w:jc w:val="both"/>
        <w:rPr>
          <w:lang w:val="ru-RU"/>
        </w:rPr>
      </w:pPr>
      <w:r w:rsidRPr="00AB6356">
        <w:rPr>
          <w:u w:val="single"/>
          <w:lang w:val="ru-RU"/>
        </w:rPr>
        <w:t>Достижение</w:t>
      </w:r>
      <w:r w:rsidR="007034C2" w:rsidRPr="00AB6356">
        <w:rPr>
          <w:lang w:val="ru-RU"/>
        </w:rPr>
        <w:t>: не</w:t>
      </w:r>
      <w:r w:rsidRPr="00AB6356">
        <w:rPr>
          <w:lang w:val="ru-RU"/>
        </w:rPr>
        <w:t xml:space="preserve"> достигнуто – </w:t>
      </w:r>
      <w:r w:rsidR="007034C2">
        <w:rPr>
          <w:lang w:val="ru-RU"/>
        </w:rPr>
        <w:t>п</w:t>
      </w:r>
      <w:r w:rsidRPr="00AB6356">
        <w:rPr>
          <w:lang w:val="ru-RU"/>
        </w:rPr>
        <w:t>о</w:t>
      </w:r>
      <w:r>
        <w:rPr>
          <w:lang w:val="ru-RU"/>
        </w:rPr>
        <w:t xml:space="preserve"> </w:t>
      </w:r>
      <w:r w:rsidRPr="00AB6356">
        <w:rPr>
          <w:lang w:val="ru-RU"/>
        </w:rPr>
        <w:t>данному конкретному результату имеется мало информации, но общий недостаток учитывания архара в управлении пастбищами делает весьма вероятным, что в лучшем случае были достигнуты лишь локальные улучшения.</w:t>
      </w:r>
    </w:p>
    <w:p w14:paraId="5D3307A5" w14:textId="77777777" w:rsidR="00ED6C8F" w:rsidRPr="00AB6356" w:rsidRDefault="00ED6C8F" w:rsidP="009D1316">
      <w:pPr>
        <w:spacing w:after="0" w:line="240" w:lineRule="auto"/>
        <w:ind w:left="142"/>
        <w:jc w:val="both"/>
        <w:rPr>
          <w:lang w:val="ru-RU"/>
        </w:rPr>
      </w:pPr>
    </w:p>
    <w:p w14:paraId="084359F0" w14:textId="11C59E03" w:rsidR="00B45FA4" w:rsidRPr="00D733EE" w:rsidRDefault="00B45FA4" w:rsidP="009D1316">
      <w:pPr>
        <w:spacing w:after="0" w:line="240" w:lineRule="auto"/>
        <w:ind w:left="142"/>
        <w:jc w:val="both"/>
        <w:rPr>
          <w:b/>
          <w:i/>
          <w:lang w:val="ru-RU"/>
        </w:rPr>
      </w:pPr>
      <w:r w:rsidRPr="00D733EE">
        <w:rPr>
          <w:b/>
          <w:i/>
          <w:lang w:val="ru-RU"/>
        </w:rPr>
        <w:t xml:space="preserve">2.4. </w:t>
      </w:r>
      <w:r w:rsidR="00D733EE" w:rsidRPr="00D733EE">
        <w:rPr>
          <w:b/>
          <w:i/>
          <w:lang w:val="ru-RU"/>
        </w:rPr>
        <w:t>Сведены к минимуму и смягчаются неблагоприятные воздействия горнодобывающих работ и</w:t>
      </w:r>
      <w:r w:rsidR="00D733EE">
        <w:rPr>
          <w:b/>
          <w:i/>
          <w:lang w:val="ru-RU"/>
        </w:rPr>
        <w:t xml:space="preserve"> </w:t>
      </w:r>
      <w:r w:rsidR="00D733EE" w:rsidRPr="00D733EE">
        <w:rPr>
          <w:b/>
          <w:i/>
          <w:lang w:val="ru-RU"/>
        </w:rPr>
        <w:t>развития инфраструктуры</w:t>
      </w:r>
      <w:r w:rsidRPr="00D733EE">
        <w:rPr>
          <w:b/>
          <w:i/>
          <w:lang w:val="ru-RU"/>
        </w:rPr>
        <w:t>.</w:t>
      </w:r>
    </w:p>
    <w:p w14:paraId="0029AA82" w14:textId="7BBC5C27" w:rsidR="00B45FA4" w:rsidRPr="00AB6356" w:rsidRDefault="00B45FA4" w:rsidP="009D1316">
      <w:pPr>
        <w:spacing w:after="0" w:line="240" w:lineRule="auto"/>
        <w:ind w:left="142"/>
        <w:jc w:val="both"/>
        <w:rPr>
          <w:lang w:val="ru-RU"/>
        </w:rPr>
      </w:pPr>
    </w:p>
    <w:p w14:paraId="146429D6" w14:textId="29FB179A" w:rsidR="00C97129" w:rsidRPr="00AB6356" w:rsidRDefault="00D733EE" w:rsidP="009D1316">
      <w:pPr>
        <w:spacing w:after="0" w:line="240" w:lineRule="auto"/>
        <w:ind w:left="142"/>
        <w:jc w:val="both"/>
        <w:rPr>
          <w:u w:val="single"/>
          <w:lang w:val="ru-RU"/>
        </w:rPr>
      </w:pPr>
      <w:r w:rsidRPr="00AB6356">
        <w:rPr>
          <w:u w:val="single"/>
          <w:lang w:val="ru-RU"/>
        </w:rPr>
        <w:t>Индикаторы</w:t>
      </w:r>
      <w:r w:rsidR="00C97129" w:rsidRPr="00AB6356">
        <w:rPr>
          <w:u w:val="single"/>
          <w:lang w:val="ru-RU"/>
        </w:rPr>
        <w:t>:</w:t>
      </w:r>
    </w:p>
    <w:p w14:paraId="5BBDA33B" w14:textId="42773212" w:rsidR="00C97129" w:rsidRPr="009D1316" w:rsidRDefault="00431288" w:rsidP="009D1316">
      <w:pPr>
        <w:pStyle w:val="ListParagraph"/>
        <w:numPr>
          <w:ilvl w:val="0"/>
          <w:numId w:val="30"/>
        </w:numPr>
        <w:spacing w:after="0" w:line="240" w:lineRule="auto"/>
        <w:ind w:left="720"/>
        <w:jc w:val="both"/>
      </w:pPr>
      <w:r w:rsidRPr="009D1316">
        <w:t>Архары и их среда обитания в полной мере учтены в ОВОС/СЭО (</w:t>
      </w:r>
      <w:proofErr w:type="spellStart"/>
      <w:r w:rsidRPr="009D1316">
        <w:t>EIAs</w:t>
      </w:r>
      <w:proofErr w:type="spellEnd"/>
      <w:r w:rsidRPr="009D1316">
        <w:t>/</w:t>
      </w:r>
      <w:proofErr w:type="spellStart"/>
      <w:r w:rsidRPr="009D1316">
        <w:t>SEAs</w:t>
      </w:r>
      <w:proofErr w:type="spellEnd"/>
      <w:r w:rsidRPr="009D1316">
        <w:t>)</w:t>
      </w:r>
    </w:p>
    <w:p w14:paraId="61A5ABCA" w14:textId="17A762F7" w:rsidR="00C97129" w:rsidRPr="009D1316" w:rsidRDefault="00431288" w:rsidP="009D1316">
      <w:pPr>
        <w:pStyle w:val="ListParagraph"/>
        <w:numPr>
          <w:ilvl w:val="0"/>
          <w:numId w:val="30"/>
        </w:numPr>
        <w:spacing w:after="0" w:line="240" w:lineRule="auto"/>
        <w:ind w:left="720"/>
        <w:jc w:val="both"/>
      </w:pPr>
      <w:r w:rsidRPr="009D1316">
        <w:t>Ограждения и другие барьеры для перемещения архаров удалены или приспособлены</w:t>
      </w:r>
    </w:p>
    <w:p w14:paraId="2BBC554D" w14:textId="77777777" w:rsidR="00C97129" w:rsidRPr="00AB6356" w:rsidRDefault="00C97129" w:rsidP="009D1316">
      <w:pPr>
        <w:spacing w:after="0" w:line="240" w:lineRule="auto"/>
        <w:ind w:left="142"/>
        <w:jc w:val="both"/>
        <w:rPr>
          <w:lang w:val="ru-RU"/>
        </w:rPr>
      </w:pPr>
    </w:p>
    <w:p w14:paraId="73213A8B" w14:textId="33603B10" w:rsidR="00C97129" w:rsidRPr="00AB6356" w:rsidRDefault="00D733EE" w:rsidP="009D1316">
      <w:pPr>
        <w:spacing w:after="0" w:line="240" w:lineRule="auto"/>
        <w:ind w:left="142"/>
        <w:jc w:val="both"/>
        <w:rPr>
          <w:u w:val="single"/>
          <w:lang w:val="ru-RU"/>
        </w:rPr>
      </w:pPr>
      <w:r w:rsidRPr="00AB6356">
        <w:rPr>
          <w:u w:val="single"/>
          <w:lang w:val="ru-RU"/>
        </w:rPr>
        <w:t>Способы контроля</w:t>
      </w:r>
      <w:r w:rsidR="00C97129" w:rsidRPr="00AB6356">
        <w:rPr>
          <w:lang w:val="ru-RU"/>
        </w:rPr>
        <w:t>:</w:t>
      </w:r>
    </w:p>
    <w:p w14:paraId="3410883F" w14:textId="248B81AC" w:rsidR="00C97129" w:rsidRPr="009D1316" w:rsidRDefault="00431288" w:rsidP="009D1316">
      <w:pPr>
        <w:pStyle w:val="ListParagraph"/>
        <w:numPr>
          <w:ilvl w:val="0"/>
          <w:numId w:val="30"/>
        </w:numPr>
        <w:spacing w:after="0" w:line="240" w:lineRule="auto"/>
        <w:ind w:left="720"/>
        <w:jc w:val="both"/>
      </w:pPr>
      <w:r w:rsidRPr="009D1316">
        <w:t>Прозрачные ОВОС/СЭО сделаны для всех больших сдвигов</w:t>
      </w:r>
    </w:p>
    <w:p w14:paraId="7947B4D2" w14:textId="38E7FDA8" w:rsidR="00C97129" w:rsidRPr="009D1316" w:rsidRDefault="00431288" w:rsidP="009D1316">
      <w:pPr>
        <w:pStyle w:val="ListParagraph"/>
        <w:numPr>
          <w:ilvl w:val="0"/>
          <w:numId w:val="30"/>
        </w:numPr>
        <w:spacing w:after="0" w:line="240" w:lineRule="auto"/>
        <w:ind w:left="720"/>
        <w:jc w:val="both"/>
      </w:pPr>
      <w:r w:rsidRPr="009D1316">
        <w:t>Соответствие стандарту 6 МФК</w:t>
      </w:r>
    </w:p>
    <w:p w14:paraId="5CCFE2F3" w14:textId="4B59B3E7" w:rsidR="00C97129" w:rsidRPr="009D1316" w:rsidRDefault="00431288" w:rsidP="009D1316">
      <w:pPr>
        <w:pStyle w:val="ListParagraph"/>
        <w:numPr>
          <w:ilvl w:val="0"/>
          <w:numId w:val="30"/>
        </w:numPr>
        <w:spacing w:after="0" w:line="240" w:lineRule="auto"/>
        <w:ind w:left="720"/>
        <w:jc w:val="both"/>
      </w:pPr>
      <w:r w:rsidRPr="009D1316">
        <w:t>Государственные границы проходимы для архаров</w:t>
      </w:r>
    </w:p>
    <w:p w14:paraId="2E42793E" w14:textId="7F5E1CD1" w:rsidR="00C97129" w:rsidRPr="00431288" w:rsidRDefault="00C97129" w:rsidP="009D1316">
      <w:pPr>
        <w:spacing w:after="0" w:line="240" w:lineRule="auto"/>
        <w:ind w:left="142"/>
        <w:jc w:val="both"/>
        <w:rPr>
          <w:lang w:val="ru-RU"/>
        </w:rPr>
      </w:pPr>
    </w:p>
    <w:p w14:paraId="5296324F" w14:textId="77777777" w:rsidR="00B15A03" w:rsidRDefault="00931226" w:rsidP="007034C2">
      <w:pPr>
        <w:pStyle w:val="ListParagraph"/>
        <w:numPr>
          <w:ilvl w:val="0"/>
          <w:numId w:val="23"/>
        </w:numPr>
        <w:spacing w:after="0" w:line="240" w:lineRule="auto"/>
        <w:ind w:left="567" w:hanging="567"/>
        <w:jc w:val="both"/>
        <w:rPr>
          <w:lang w:val="ru-RU"/>
        </w:rPr>
      </w:pPr>
      <w:r w:rsidRPr="00B15A03">
        <w:rPr>
          <w:b/>
          <w:i/>
          <w:lang w:val="ru-RU"/>
        </w:rPr>
        <w:t>В Непале</w:t>
      </w:r>
      <w:r w:rsidRPr="00B15A03">
        <w:rPr>
          <w:lang w:val="ru-RU"/>
        </w:rPr>
        <w:t xml:space="preserve"> для крупных проектов на охраняемых территориях законодательно требуется проведение оценки воздействия на окружающую среду. Неясно, насколько это эффективно. Существует концепция биологических коридоров и сохранения ландшафтного уровня для сохранения биоразнообразия, которая, как сообщается, конфликтует с целями экономического развитием, но конкретные данные не приводились.</w:t>
      </w:r>
    </w:p>
    <w:p w14:paraId="260AF211" w14:textId="77777777" w:rsidR="00B15A03" w:rsidRDefault="00B15A03" w:rsidP="007034C2">
      <w:pPr>
        <w:pStyle w:val="ListParagraph"/>
        <w:spacing w:after="0" w:line="240" w:lineRule="auto"/>
        <w:ind w:left="567" w:hanging="567"/>
        <w:jc w:val="both"/>
        <w:rPr>
          <w:lang w:val="ru-RU"/>
        </w:rPr>
      </w:pPr>
    </w:p>
    <w:p w14:paraId="0E155949" w14:textId="77777777" w:rsidR="00B15A03" w:rsidRDefault="00931226" w:rsidP="007034C2">
      <w:pPr>
        <w:pStyle w:val="ListParagraph"/>
        <w:numPr>
          <w:ilvl w:val="0"/>
          <w:numId w:val="23"/>
        </w:numPr>
        <w:spacing w:after="0" w:line="240" w:lineRule="auto"/>
        <w:ind w:left="567" w:hanging="567"/>
        <w:jc w:val="both"/>
        <w:rPr>
          <w:lang w:val="ru-RU"/>
        </w:rPr>
      </w:pPr>
      <w:r w:rsidRPr="00B15A03">
        <w:rPr>
          <w:b/>
          <w:i/>
          <w:lang w:val="ru-RU"/>
        </w:rPr>
        <w:lastRenderedPageBreak/>
        <w:t>В Пакистане</w:t>
      </w:r>
      <w:r w:rsidRPr="00B15A03">
        <w:rPr>
          <w:lang w:val="ru-RU"/>
        </w:rPr>
        <w:t xml:space="preserve"> оценка воздействия на окружающую и социальную среду является обязательной для крупных проектов, но об ее эффективности ничего не сообщается.</w:t>
      </w:r>
      <w:r w:rsidR="00B60BC3" w:rsidRPr="00B15A03">
        <w:rPr>
          <w:lang w:val="ru-RU"/>
        </w:rPr>
        <w:t xml:space="preserve"> </w:t>
      </w:r>
    </w:p>
    <w:p w14:paraId="640F0189" w14:textId="77777777" w:rsidR="00B15A03" w:rsidRPr="00B15A03" w:rsidRDefault="00B15A03" w:rsidP="007034C2">
      <w:pPr>
        <w:pStyle w:val="ListParagraph"/>
        <w:ind w:left="567" w:hanging="567"/>
        <w:jc w:val="both"/>
        <w:rPr>
          <w:b/>
          <w:bCs/>
          <w:i/>
          <w:iCs/>
          <w:lang w:val="ru-RU"/>
        </w:rPr>
      </w:pPr>
    </w:p>
    <w:p w14:paraId="3266A38B" w14:textId="1744E4A0" w:rsidR="00B2569C" w:rsidRDefault="00931226" w:rsidP="00096947">
      <w:pPr>
        <w:pStyle w:val="ListParagraph"/>
        <w:numPr>
          <w:ilvl w:val="0"/>
          <w:numId w:val="23"/>
        </w:numPr>
        <w:spacing w:after="0" w:line="240" w:lineRule="auto"/>
        <w:ind w:left="567" w:hanging="567"/>
        <w:jc w:val="both"/>
        <w:rPr>
          <w:lang w:val="ru-RU"/>
        </w:rPr>
      </w:pPr>
      <w:r w:rsidRPr="00096947">
        <w:rPr>
          <w:b/>
          <w:bCs/>
          <w:i/>
          <w:iCs/>
          <w:lang w:val="ru-RU"/>
        </w:rPr>
        <w:t>Узбекистан</w:t>
      </w:r>
      <w:r w:rsidRPr="00096947">
        <w:rPr>
          <w:lang w:val="ru-RU"/>
        </w:rPr>
        <w:t xml:space="preserve"> в своем Национальном докладе (2024) приводит общие положения Концепции охраны окружающей среды и Руководства № 6 по сохранению биоразнообразия Международной финансовой корпорации, не упоминая при этом никаких особенностей. </w:t>
      </w:r>
    </w:p>
    <w:p w14:paraId="66515920" w14:textId="77777777" w:rsidR="00096947" w:rsidRPr="00096947" w:rsidRDefault="00096947" w:rsidP="00096947">
      <w:pPr>
        <w:pStyle w:val="ListParagraph"/>
        <w:spacing w:after="0" w:line="240" w:lineRule="auto"/>
        <w:ind w:left="142"/>
        <w:jc w:val="both"/>
        <w:rPr>
          <w:lang w:val="ru-RU"/>
        </w:rPr>
      </w:pPr>
    </w:p>
    <w:p w14:paraId="3C114A07" w14:textId="7712017B" w:rsidR="007E1AF8" w:rsidRPr="00931226" w:rsidRDefault="00931226" w:rsidP="009D1316">
      <w:pPr>
        <w:spacing w:after="0" w:line="240" w:lineRule="auto"/>
        <w:ind w:left="142"/>
        <w:jc w:val="both"/>
        <w:rPr>
          <w:lang w:val="ru-RU"/>
        </w:rPr>
      </w:pPr>
      <w:r w:rsidRPr="00931226">
        <w:rPr>
          <w:u w:val="single"/>
          <w:lang w:val="ru-RU"/>
        </w:rPr>
        <w:t>Достижение</w:t>
      </w:r>
      <w:r w:rsidR="00096947" w:rsidRPr="00931226">
        <w:rPr>
          <w:lang w:val="ru-RU"/>
        </w:rPr>
        <w:t>: не</w:t>
      </w:r>
      <w:r w:rsidRPr="00931226">
        <w:rPr>
          <w:lang w:val="ru-RU"/>
        </w:rPr>
        <w:t xml:space="preserve"> достигнуто </w:t>
      </w:r>
      <w:r>
        <w:rPr>
          <w:lang w:val="ru-RU"/>
        </w:rPr>
        <w:t>–</w:t>
      </w:r>
      <w:r w:rsidRPr="00931226">
        <w:rPr>
          <w:lang w:val="ru-RU"/>
        </w:rPr>
        <w:t xml:space="preserve"> </w:t>
      </w:r>
      <w:r w:rsidR="00096947">
        <w:rPr>
          <w:lang w:val="ru-RU"/>
        </w:rPr>
        <w:t>н</w:t>
      </w:r>
      <w:r w:rsidRPr="00931226">
        <w:rPr>
          <w:lang w:val="ru-RU"/>
        </w:rPr>
        <w:t>ет</w:t>
      </w:r>
      <w:r>
        <w:rPr>
          <w:lang w:val="ru-RU"/>
        </w:rPr>
        <w:t xml:space="preserve"> </w:t>
      </w:r>
      <w:r w:rsidRPr="00931226">
        <w:rPr>
          <w:lang w:val="ru-RU"/>
        </w:rPr>
        <w:t>информации о том, что фактическая или потенциальная важность территории как постоянного или сезонного места обитания архаров или как коридора, соединяющего популяции, повлияла на планирование и реализацию потенциально вредных промышленных или инфраструктурных проектов. Не сообщалось об удалении пограничных ограждений или смягчении их последствий, в то же время в некоторых районах пограничные ограждения были построены заново или усилены, например, Китаем.</w:t>
      </w:r>
    </w:p>
    <w:p w14:paraId="2219ADEE" w14:textId="23E51F93" w:rsidR="007E1AF8" w:rsidRPr="00931226" w:rsidRDefault="007E1AF8" w:rsidP="009D1316">
      <w:pPr>
        <w:spacing w:after="0" w:line="240" w:lineRule="auto"/>
        <w:ind w:left="142"/>
        <w:jc w:val="both"/>
        <w:rPr>
          <w:lang w:val="ru-RU"/>
        </w:rPr>
      </w:pPr>
    </w:p>
    <w:p w14:paraId="19F074BD" w14:textId="77CAAF6E" w:rsidR="00921AB0" w:rsidRPr="00AB6356" w:rsidRDefault="00B45FA4" w:rsidP="009D1316">
      <w:pPr>
        <w:keepNext/>
        <w:spacing w:after="0" w:line="240" w:lineRule="auto"/>
        <w:ind w:left="142"/>
        <w:jc w:val="both"/>
        <w:rPr>
          <w:b/>
          <w:bCs/>
          <w:i/>
          <w:iCs/>
          <w:lang w:val="ru-RU"/>
        </w:rPr>
      </w:pPr>
      <w:r w:rsidRPr="00AB6356">
        <w:rPr>
          <w:b/>
          <w:bCs/>
          <w:i/>
          <w:iCs/>
          <w:lang w:val="ru-RU"/>
        </w:rPr>
        <w:t xml:space="preserve">2.5. </w:t>
      </w:r>
      <w:r w:rsidR="00D733EE" w:rsidRPr="00AB6356">
        <w:rPr>
          <w:b/>
          <w:bCs/>
          <w:i/>
          <w:iCs/>
          <w:lang w:val="ru-RU"/>
        </w:rPr>
        <w:t>Управление охраной природы и международное сотрудничество максимизированы для сохранения взаимосвязанности популяций архара</w:t>
      </w:r>
      <w:r w:rsidRPr="00AB6356">
        <w:rPr>
          <w:b/>
          <w:bCs/>
          <w:i/>
          <w:iCs/>
          <w:lang w:val="ru-RU"/>
        </w:rPr>
        <w:t>.</w:t>
      </w:r>
    </w:p>
    <w:p w14:paraId="6F0F3EEF" w14:textId="3BDDF1FD" w:rsidR="00B45FA4" w:rsidRPr="00AB6356" w:rsidRDefault="00B45FA4" w:rsidP="009D1316">
      <w:pPr>
        <w:keepNext/>
        <w:spacing w:after="0" w:line="240" w:lineRule="auto"/>
        <w:ind w:left="142"/>
        <w:jc w:val="both"/>
        <w:rPr>
          <w:lang w:val="ru-RU"/>
        </w:rPr>
      </w:pPr>
    </w:p>
    <w:p w14:paraId="3BA3EB97" w14:textId="734D30FE" w:rsidR="00C97129" w:rsidRPr="00AB6356" w:rsidRDefault="00D733EE" w:rsidP="009D1316">
      <w:pPr>
        <w:keepNext/>
        <w:spacing w:after="0" w:line="240" w:lineRule="auto"/>
        <w:ind w:left="142"/>
        <w:jc w:val="both"/>
        <w:rPr>
          <w:u w:val="single"/>
          <w:lang w:val="ru-RU"/>
        </w:rPr>
      </w:pPr>
      <w:r w:rsidRPr="00AB6356">
        <w:rPr>
          <w:u w:val="single"/>
          <w:lang w:val="ru-RU"/>
        </w:rPr>
        <w:t>Индикаторы</w:t>
      </w:r>
      <w:r w:rsidR="00C97129" w:rsidRPr="00AB6356">
        <w:rPr>
          <w:u w:val="single"/>
          <w:lang w:val="ru-RU"/>
        </w:rPr>
        <w:t>:</w:t>
      </w:r>
    </w:p>
    <w:p w14:paraId="32B39805" w14:textId="5C79892C" w:rsidR="00E12577" w:rsidRPr="004D2BC6" w:rsidRDefault="00431288" w:rsidP="004D2BC6">
      <w:pPr>
        <w:pStyle w:val="ListParagraph"/>
        <w:numPr>
          <w:ilvl w:val="0"/>
          <w:numId w:val="30"/>
        </w:numPr>
        <w:spacing w:after="0" w:line="240" w:lineRule="auto"/>
        <w:ind w:left="720"/>
        <w:jc w:val="both"/>
      </w:pPr>
      <w:r w:rsidRPr="004D2BC6">
        <w:t>Правильно управляемые сети ООПТ и охотничьи территории включают все ключевые для архаров территории</w:t>
      </w:r>
    </w:p>
    <w:p w14:paraId="1A91C2C5" w14:textId="2386A842" w:rsidR="00C97129" w:rsidRPr="004D2BC6" w:rsidRDefault="00431288" w:rsidP="004D2BC6">
      <w:pPr>
        <w:pStyle w:val="ListParagraph"/>
        <w:numPr>
          <w:ilvl w:val="0"/>
          <w:numId w:val="30"/>
        </w:numPr>
        <w:spacing w:after="0" w:line="240" w:lineRule="auto"/>
        <w:ind w:left="720"/>
        <w:jc w:val="both"/>
      </w:pPr>
      <w:r w:rsidRPr="004D2BC6">
        <w:t>Трансграничные соглашения для соответствующих популяций имеются</w:t>
      </w:r>
    </w:p>
    <w:p w14:paraId="64E9BAE8" w14:textId="77777777" w:rsidR="00C97129" w:rsidRPr="00AB6356" w:rsidRDefault="00C97129" w:rsidP="009D1316">
      <w:pPr>
        <w:spacing w:after="0" w:line="240" w:lineRule="auto"/>
        <w:ind w:left="142"/>
        <w:jc w:val="both"/>
        <w:rPr>
          <w:lang w:val="ru-RU"/>
        </w:rPr>
      </w:pPr>
    </w:p>
    <w:p w14:paraId="75B45116" w14:textId="31FA16B6" w:rsidR="00C97129" w:rsidRPr="00AB6356" w:rsidRDefault="00D733EE" w:rsidP="009D1316">
      <w:pPr>
        <w:keepNext/>
        <w:spacing w:after="0" w:line="240" w:lineRule="auto"/>
        <w:ind w:left="142"/>
        <w:jc w:val="both"/>
        <w:rPr>
          <w:u w:val="single"/>
          <w:lang w:val="ru-RU"/>
        </w:rPr>
      </w:pPr>
      <w:r w:rsidRPr="00AB6356">
        <w:rPr>
          <w:u w:val="single"/>
          <w:lang w:val="ru-RU"/>
        </w:rPr>
        <w:t>Способы контроля</w:t>
      </w:r>
      <w:r w:rsidR="00C97129" w:rsidRPr="00AB6356">
        <w:rPr>
          <w:lang w:val="ru-RU"/>
        </w:rPr>
        <w:t>:</w:t>
      </w:r>
    </w:p>
    <w:p w14:paraId="3C0EB97E" w14:textId="0924FD8E" w:rsidR="00431288" w:rsidRPr="004D2BC6" w:rsidRDefault="00431288" w:rsidP="004D2BC6">
      <w:pPr>
        <w:pStyle w:val="ListParagraph"/>
        <w:numPr>
          <w:ilvl w:val="0"/>
          <w:numId w:val="30"/>
        </w:numPr>
        <w:spacing w:after="0" w:line="240" w:lineRule="auto"/>
        <w:ind w:left="720"/>
        <w:jc w:val="both"/>
      </w:pPr>
      <w:r w:rsidRPr="004D2BC6">
        <w:t xml:space="preserve">Покрытие местообитаний архаров за счет сетей ООПТ и охотничьих территорий </w:t>
      </w:r>
    </w:p>
    <w:p w14:paraId="0BDCC730" w14:textId="7E70975B" w:rsidR="00C97129" w:rsidRPr="004D2BC6" w:rsidRDefault="00431288" w:rsidP="004D2BC6">
      <w:pPr>
        <w:pStyle w:val="ListParagraph"/>
        <w:numPr>
          <w:ilvl w:val="0"/>
          <w:numId w:val="30"/>
        </w:numPr>
        <w:spacing w:after="0" w:line="240" w:lineRule="auto"/>
        <w:ind w:left="720"/>
        <w:jc w:val="both"/>
      </w:pPr>
      <w:r w:rsidRPr="004D2BC6">
        <w:t>Трансграничные соглашения подписаны</w:t>
      </w:r>
    </w:p>
    <w:p w14:paraId="2197AE08" w14:textId="5F4B6EC8" w:rsidR="00C97129" w:rsidRPr="004D2BC6" w:rsidRDefault="00431288" w:rsidP="004D2BC6">
      <w:pPr>
        <w:pStyle w:val="ListParagraph"/>
        <w:numPr>
          <w:ilvl w:val="0"/>
          <w:numId w:val="30"/>
        </w:numPr>
        <w:spacing w:after="0" w:line="240" w:lineRule="auto"/>
        <w:ind w:left="720"/>
        <w:jc w:val="both"/>
      </w:pPr>
      <w:r w:rsidRPr="004D2BC6">
        <w:t>Регулярный межправительственны й диалог и обмен информацией</w:t>
      </w:r>
    </w:p>
    <w:p w14:paraId="52FC3841" w14:textId="2970AC12" w:rsidR="00C97129" w:rsidRPr="00431288" w:rsidRDefault="00C97129" w:rsidP="009D1316">
      <w:pPr>
        <w:spacing w:after="0" w:line="240" w:lineRule="auto"/>
        <w:ind w:left="142"/>
        <w:jc w:val="both"/>
        <w:rPr>
          <w:lang w:val="ru-RU"/>
        </w:rPr>
      </w:pPr>
    </w:p>
    <w:p w14:paraId="0C4DBC19" w14:textId="77777777" w:rsidR="00EB6D86" w:rsidRDefault="00820F96" w:rsidP="00980622">
      <w:pPr>
        <w:pStyle w:val="ListParagraph"/>
        <w:numPr>
          <w:ilvl w:val="0"/>
          <w:numId w:val="23"/>
        </w:numPr>
        <w:spacing w:after="0" w:line="240" w:lineRule="auto"/>
        <w:ind w:left="567" w:hanging="567"/>
        <w:jc w:val="both"/>
        <w:rPr>
          <w:lang w:val="ru-RU"/>
        </w:rPr>
      </w:pPr>
      <w:r w:rsidRPr="00EB6D86">
        <w:rPr>
          <w:b/>
          <w:i/>
          <w:lang w:val="ru-RU"/>
        </w:rPr>
        <w:t>В Казахстане</w:t>
      </w:r>
      <w:r w:rsidRPr="00EB6D86">
        <w:rPr>
          <w:lang w:val="ru-RU"/>
        </w:rPr>
        <w:t xml:space="preserve"> на территории ареала архара на хребте Каратау создана новая охраняемая территория – </w:t>
      </w:r>
      <w:proofErr w:type="spellStart"/>
      <w:r w:rsidRPr="00EB6D86">
        <w:rPr>
          <w:lang w:val="ru-RU"/>
        </w:rPr>
        <w:t>Боролдайский</w:t>
      </w:r>
      <w:proofErr w:type="spellEnd"/>
      <w:r w:rsidRPr="00EB6D86">
        <w:rPr>
          <w:lang w:val="ru-RU"/>
        </w:rPr>
        <w:t xml:space="preserve"> филиал Сырдарья-Туркестанского регионального природного парка</w:t>
      </w:r>
      <w:r w:rsidR="00E12577" w:rsidRPr="00EB6D86">
        <w:rPr>
          <w:lang w:val="ru-RU"/>
        </w:rPr>
        <w:t xml:space="preserve">. </w:t>
      </w:r>
    </w:p>
    <w:p w14:paraId="3077D5A9" w14:textId="77777777" w:rsidR="00EB6D86" w:rsidRDefault="00EB6D86" w:rsidP="00980622">
      <w:pPr>
        <w:pStyle w:val="ListParagraph"/>
        <w:spacing w:after="0" w:line="240" w:lineRule="auto"/>
        <w:ind w:left="567" w:hanging="567"/>
        <w:jc w:val="both"/>
        <w:rPr>
          <w:lang w:val="ru-RU"/>
        </w:rPr>
      </w:pPr>
    </w:p>
    <w:p w14:paraId="4C25D4D2" w14:textId="4E659E4A" w:rsidR="00EB6D86" w:rsidRDefault="00820F96" w:rsidP="00980622">
      <w:pPr>
        <w:pStyle w:val="ListParagraph"/>
        <w:numPr>
          <w:ilvl w:val="0"/>
          <w:numId w:val="23"/>
        </w:numPr>
        <w:spacing w:after="0" w:line="240" w:lineRule="auto"/>
        <w:ind w:left="567" w:hanging="567"/>
        <w:jc w:val="both"/>
        <w:rPr>
          <w:lang w:val="ru-RU"/>
        </w:rPr>
      </w:pPr>
      <w:r w:rsidRPr="00EB6D86">
        <w:rPr>
          <w:b/>
          <w:i/>
          <w:lang w:val="ru-RU"/>
        </w:rPr>
        <w:t xml:space="preserve">Непал </w:t>
      </w:r>
      <w:r w:rsidRPr="00EB6D86">
        <w:rPr>
          <w:lang w:val="ru-RU"/>
        </w:rPr>
        <w:t xml:space="preserve">упомянул в Национальном отчете о трансграничном сотрудничестве и координации с Китаем по охране и сохранению биоразнообразия. Непал является участником нескольких соответствующих </w:t>
      </w:r>
      <w:r w:rsidR="00980622">
        <w:rPr>
          <w:lang w:val="ru-RU"/>
        </w:rPr>
        <w:t>конвенций</w:t>
      </w:r>
      <w:r w:rsidRPr="00EB6D86">
        <w:rPr>
          <w:lang w:val="ru-RU"/>
        </w:rPr>
        <w:t xml:space="preserve">, но еще не присоединился к </w:t>
      </w:r>
      <w:r w:rsidRPr="00820F96">
        <w:t>CMS</w:t>
      </w:r>
      <w:r w:rsidRPr="00EB6D86">
        <w:rPr>
          <w:lang w:val="ru-RU"/>
        </w:rPr>
        <w:t>. Более подробная информация о достижениях и их конкретном значении для архара не представлена.</w:t>
      </w:r>
    </w:p>
    <w:p w14:paraId="62624C76" w14:textId="77777777" w:rsidR="00EB6D86" w:rsidRPr="00EB6D86" w:rsidRDefault="00EB6D86" w:rsidP="00980622">
      <w:pPr>
        <w:pStyle w:val="ListParagraph"/>
        <w:ind w:left="567" w:hanging="567"/>
        <w:jc w:val="both"/>
        <w:rPr>
          <w:b/>
          <w:i/>
          <w:lang w:val="ru-RU"/>
        </w:rPr>
      </w:pPr>
    </w:p>
    <w:p w14:paraId="03F5E2F3" w14:textId="77777777" w:rsidR="00EB6D86" w:rsidRPr="00EB6D86" w:rsidRDefault="00820F96" w:rsidP="00980622">
      <w:pPr>
        <w:pStyle w:val="ListParagraph"/>
        <w:numPr>
          <w:ilvl w:val="0"/>
          <w:numId w:val="23"/>
        </w:numPr>
        <w:spacing w:after="0" w:line="240" w:lineRule="auto"/>
        <w:ind w:left="567" w:hanging="567"/>
        <w:jc w:val="both"/>
        <w:rPr>
          <w:lang w:val="ru-RU"/>
        </w:rPr>
      </w:pPr>
      <w:r w:rsidRPr="00EB6D86">
        <w:rPr>
          <w:b/>
          <w:i/>
          <w:lang w:val="ru-RU"/>
        </w:rPr>
        <w:t xml:space="preserve">Пакистан </w:t>
      </w:r>
      <w:r w:rsidRPr="00EB6D86">
        <w:rPr>
          <w:bCs/>
          <w:iCs/>
          <w:lang w:val="ru-RU"/>
        </w:rPr>
        <w:t>является участником всех соответствующих МЭС, членом Южноазиатской сети по охране животного мира (</w:t>
      </w:r>
      <w:r w:rsidRPr="00EB6D86">
        <w:rPr>
          <w:bCs/>
          <w:iCs/>
        </w:rPr>
        <w:t>SAWEN</w:t>
      </w:r>
      <w:r w:rsidRPr="00EB6D86">
        <w:rPr>
          <w:bCs/>
          <w:iCs/>
          <w:lang w:val="ru-RU"/>
        </w:rPr>
        <w:t>), которая представляет собой специализированный форум по борьбе с незаконной торговлей объектами животного мира, и участвует в Глобальной программе по охране снежного барса и экосистем (</w:t>
      </w:r>
      <w:r w:rsidRPr="00EB6D86">
        <w:rPr>
          <w:bCs/>
          <w:iCs/>
        </w:rPr>
        <w:t>GSLEP</w:t>
      </w:r>
      <w:r w:rsidRPr="00EB6D86">
        <w:rPr>
          <w:bCs/>
          <w:iCs/>
          <w:lang w:val="ru-RU"/>
        </w:rPr>
        <w:t>).</w:t>
      </w:r>
    </w:p>
    <w:p w14:paraId="0B102D44" w14:textId="77777777" w:rsidR="00EB6D86" w:rsidRPr="00EB6D86" w:rsidRDefault="00EB6D86" w:rsidP="00980622">
      <w:pPr>
        <w:pStyle w:val="ListParagraph"/>
        <w:ind w:left="567" w:hanging="567"/>
        <w:jc w:val="both"/>
        <w:rPr>
          <w:b/>
          <w:i/>
          <w:lang w:val="ru-RU"/>
        </w:rPr>
      </w:pPr>
    </w:p>
    <w:p w14:paraId="30C8D1C9" w14:textId="705EE7F7" w:rsidR="00B60BC3" w:rsidRPr="00EB6D86" w:rsidRDefault="00820F96" w:rsidP="00980622">
      <w:pPr>
        <w:pStyle w:val="ListParagraph"/>
        <w:numPr>
          <w:ilvl w:val="0"/>
          <w:numId w:val="23"/>
        </w:numPr>
        <w:spacing w:after="0" w:line="240" w:lineRule="auto"/>
        <w:ind w:left="567" w:hanging="567"/>
        <w:jc w:val="both"/>
        <w:rPr>
          <w:lang w:val="ru-RU"/>
        </w:rPr>
      </w:pPr>
      <w:r w:rsidRPr="00EB6D86">
        <w:rPr>
          <w:b/>
          <w:i/>
          <w:lang w:val="ru-RU"/>
        </w:rPr>
        <w:t xml:space="preserve">Узбекистан </w:t>
      </w:r>
      <w:r w:rsidRPr="00EB6D86">
        <w:rPr>
          <w:lang w:val="ru-RU"/>
        </w:rPr>
        <w:t xml:space="preserve">сообщил о ежегодных тренингах для отдельных егерей </w:t>
      </w:r>
      <w:proofErr w:type="spellStart"/>
      <w:r w:rsidRPr="00EB6D86">
        <w:rPr>
          <w:lang w:val="ru-RU"/>
        </w:rPr>
        <w:t>Нуратинского</w:t>
      </w:r>
      <w:proofErr w:type="spellEnd"/>
      <w:r w:rsidRPr="00EB6D86">
        <w:rPr>
          <w:lang w:val="ru-RU"/>
        </w:rPr>
        <w:t xml:space="preserve"> заповедника, реализации различных проектов с международным участием (ПРООН, ГЭФ, </w:t>
      </w:r>
      <w:r w:rsidRPr="00820F96">
        <w:t>WWF</w:t>
      </w:r>
      <w:r w:rsidRPr="00EB6D86">
        <w:rPr>
          <w:lang w:val="ru-RU"/>
        </w:rPr>
        <w:t>) и отметил сотрудничество различных ведомств, включая Интерпол, в борьбе с незаконной торговлей дикими животными.</w:t>
      </w:r>
    </w:p>
    <w:p w14:paraId="6206778C" w14:textId="77777777" w:rsidR="00820F96" w:rsidRPr="00820F96" w:rsidRDefault="00820F96" w:rsidP="009D1316">
      <w:pPr>
        <w:spacing w:after="0" w:line="240" w:lineRule="auto"/>
        <w:ind w:left="142"/>
        <w:jc w:val="both"/>
        <w:rPr>
          <w:lang w:val="ru-RU"/>
        </w:rPr>
      </w:pPr>
    </w:p>
    <w:p w14:paraId="24751CF7" w14:textId="7D3D08B7" w:rsidR="00E12577" w:rsidRPr="00820F96" w:rsidRDefault="00820F96" w:rsidP="009D1316">
      <w:pPr>
        <w:spacing w:after="0" w:line="240" w:lineRule="auto"/>
        <w:ind w:left="142"/>
        <w:jc w:val="both"/>
        <w:rPr>
          <w:lang w:val="ru-RU"/>
        </w:rPr>
      </w:pPr>
      <w:r w:rsidRPr="00820F96">
        <w:rPr>
          <w:u w:val="single"/>
          <w:lang w:val="ru-RU"/>
        </w:rPr>
        <w:t>Достижение</w:t>
      </w:r>
      <w:r w:rsidR="00E12577" w:rsidRPr="00820F96">
        <w:rPr>
          <w:lang w:val="ru-RU"/>
        </w:rPr>
        <w:t xml:space="preserve">: </w:t>
      </w:r>
      <w:r w:rsidR="00980622">
        <w:rPr>
          <w:lang w:val="ru-RU"/>
        </w:rPr>
        <w:t>д</w:t>
      </w:r>
      <w:r w:rsidRPr="00820F96">
        <w:rPr>
          <w:lang w:val="ru-RU"/>
        </w:rPr>
        <w:t xml:space="preserve">остигнута частично - </w:t>
      </w:r>
      <w:r w:rsidR="00980622">
        <w:rPr>
          <w:lang w:val="ru-RU"/>
        </w:rPr>
        <w:t>с</w:t>
      </w:r>
      <w:r w:rsidRPr="00820F96">
        <w:rPr>
          <w:lang w:val="ru-RU"/>
        </w:rPr>
        <w:t>еть охраняемых территорий и охотничьих хозяйств была расширена в некоторых районах, например, в Каратау (Казахстан), но все еще некоторые части ареала архара не управляются эффективно.</w:t>
      </w:r>
      <w:r w:rsidR="00E12577" w:rsidRPr="00820F96">
        <w:rPr>
          <w:lang w:val="ru-RU"/>
        </w:rPr>
        <w:t xml:space="preserve">  </w:t>
      </w:r>
    </w:p>
    <w:p w14:paraId="0C9366A8" w14:textId="1EF84863" w:rsidR="00576C63" w:rsidRPr="00820F96" w:rsidRDefault="00576C63" w:rsidP="009D1316">
      <w:pPr>
        <w:spacing w:after="0" w:line="240" w:lineRule="auto"/>
        <w:ind w:left="142"/>
        <w:jc w:val="both"/>
        <w:rPr>
          <w:lang w:val="ru-RU"/>
        </w:rPr>
      </w:pPr>
    </w:p>
    <w:p w14:paraId="35FDB45D" w14:textId="77777777" w:rsidR="00E12577" w:rsidRPr="00820F96" w:rsidRDefault="00E12577" w:rsidP="009D1316">
      <w:pPr>
        <w:spacing w:after="0" w:line="240" w:lineRule="auto"/>
        <w:ind w:left="142"/>
        <w:jc w:val="both"/>
        <w:rPr>
          <w:lang w:val="ru-RU"/>
        </w:rPr>
      </w:pPr>
    </w:p>
    <w:p w14:paraId="67E4F5FB" w14:textId="00C8A274" w:rsidR="00B45FA4" w:rsidRPr="00D733EE" w:rsidRDefault="00D733EE" w:rsidP="009D1316">
      <w:pPr>
        <w:spacing w:after="0" w:line="240" w:lineRule="auto"/>
        <w:ind w:left="142"/>
        <w:jc w:val="both"/>
        <w:outlineLvl w:val="1"/>
        <w:rPr>
          <w:b/>
          <w:lang w:val="ru-RU"/>
        </w:rPr>
      </w:pPr>
      <w:bookmarkStart w:id="16" w:name="_Toc174373127"/>
      <w:r w:rsidRPr="00D733EE">
        <w:rPr>
          <w:b/>
          <w:lang w:val="ru-RU"/>
        </w:rPr>
        <w:t>Задача</w:t>
      </w:r>
      <w:r w:rsidR="00B45FA4" w:rsidRPr="00D733EE">
        <w:rPr>
          <w:b/>
          <w:lang w:val="ru-RU"/>
        </w:rPr>
        <w:t xml:space="preserve"> 3</w:t>
      </w:r>
      <w:r w:rsidR="004369D6" w:rsidRPr="00D733EE">
        <w:rPr>
          <w:b/>
          <w:lang w:val="ru-RU"/>
        </w:rPr>
        <w:t>: устранить</w:t>
      </w:r>
      <w:r w:rsidRPr="00D733EE">
        <w:rPr>
          <w:b/>
          <w:lang w:val="ru-RU"/>
        </w:rPr>
        <w:t xml:space="preserve"> пробелы в знании и информации</w:t>
      </w:r>
      <w:r w:rsidR="00B45FA4" w:rsidRPr="00D733EE">
        <w:rPr>
          <w:b/>
          <w:lang w:val="ru-RU"/>
        </w:rPr>
        <w:t>.</w:t>
      </w:r>
      <w:bookmarkEnd w:id="16"/>
    </w:p>
    <w:p w14:paraId="70F90C0F" w14:textId="32CF1CD7" w:rsidR="00B45FA4" w:rsidRPr="00D733EE" w:rsidRDefault="00B45FA4" w:rsidP="009D1316">
      <w:pPr>
        <w:spacing w:after="0" w:line="240" w:lineRule="auto"/>
        <w:ind w:left="142"/>
        <w:jc w:val="both"/>
        <w:rPr>
          <w:lang w:val="ru-RU"/>
        </w:rPr>
      </w:pPr>
    </w:p>
    <w:p w14:paraId="4E92206C" w14:textId="375011D0" w:rsidR="00C15A2D" w:rsidRPr="00D81A68" w:rsidRDefault="00D81A68" w:rsidP="009D1316">
      <w:pPr>
        <w:spacing w:after="0" w:line="240" w:lineRule="auto"/>
        <w:ind w:left="142"/>
        <w:jc w:val="both"/>
        <w:rPr>
          <w:lang w:val="ru-RU"/>
        </w:rPr>
      </w:pPr>
      <w:r w:rsidRPr="00820F96">
        <w:rPr>
          <w:u w:val="single"/>
          <w:lang w:val="ru-RU"/>
        </w:rPr>
        <w:t>Достижение</w:t>
      </w:r>
      <w:r w:rsidR="00C15A2D" w:rsidRPr="00D81A68">
        <w:rPr>
          <w:lang w:val="ru-RU"/>
        </w:rPr>
        <w:t xml:space="preserve">: </w:t>
      </w:r>
      <w:r w:rsidR="00980622">
        <w:rPr>
          <w:lang w:val="ru-RU"/>
        </w:rPr>
        <w:t>ч</w:t>
      </w:r>
      <w:r w:rsidRPr="00D81A68">
        <w:rPr>
          <w:lang w:val="ru-RU"/>
        </w:rPr>
        <w:t xml:space="preserve">астично </w:t>
      </w:r>
      <w:r>
        <w:rPr>
          <w:lang w:val="ru-RU"/>
        </w:rPr>
        <w:t>–</w:t>
      </w:r>
      <w:r w:rsidRPr="00D81A68">
        <w:rPr>
          <w:lang w:val="ru-RU"/>
        </w:rPr>
        <w:t xml:space="preserve"> </w:t>
      </w:r>
      <w:r w:rsidR="00980622">
        <w:rPr>
          <w:lang w:val="ru-RU"/>
        </w:rPr>
        <w:t>и</w:t>
      </w:r>
      <w:r w:rsidRPr="00D81A68">
        <w:rPr>
          <w:lang w:val="ru-RU"/>
        </w:rPr>
        <w:t>сследования</w:t>
      </w:r>
      <w:r>
        <w:rPr>
          <w:lang w:val="ru-RU"/>
        </w:rPr>
        <w:t xml:space="preserve"> </w:t>
      </w:r>
      <w:r w:rsidRPr="00D81A68">
        <w:rPr>
          <w:lang w:val="ru-RU"/>
        </w:rPr>
        <w:t>и мониторинг проводятся во многих частях ареала распространения архар</w:t>
      </w:r>
      <w:r>
        <w:rPr>
          <w:lang w:val="ru-RU"/>
        </w:rPr>
        <w:t>а</w:t>
      </w:r>
      <w:r w:rsidRPr="00D81A68">
        <w:rPr>
          <w:lang w:val="ru-RU"/>
        </w:rPr>
        <w:t xml:space="preserve">, но все еще существуют значительные пробелы в знаниях. Методология исследований не всегда четко документирована и не во всех случаях соответствует современным стандартам. Мониторинг в охотничьих угодьях не всегда проводится с привлечением независимых экспертов, а результаты в некоторых </w:t>
      </w:r>
      <w:r>
        <w:rPr>
          <w:lang w:val="ru-RU"/>
        </w:rPr>
        <w:t>стран</w:t>
      </w:r>
      <w:r w:rsidRPr="00D81A68">
        <w:rPr>
          <w:lang w:val="ru-RU"/>
        </w:rPr>
        <w:t>ах ареала (например, в Кыргызстане) прозрачно сообщаются, в то время как в других они не доступны для общественности.</w:t>
      </w:r>
    </w:p>
    <w:p w14:paraId="3791E0F6" w14:textId="77777777" w:rsidR="00C15A2D" w:rsidRPr="00D81A68" w:rsidRDefault="00C15A2D" w:rsidP="009D1316">
      <w:pPr>
        <w:spacing w:after="0" w:line="240" w:lineRule="auto"/>
        <w:ind w:left="142"/>
        <w:jc w:val="both"/>
        <w:rPr>
          <w:lang w:val="ru-RU"/>
        </w:rPr>
      </w:pPr>
    </w:p>
    <w:p w14:paraId="36791DF9" w14:textId="2597AC42" w:rsidR="00B45FA4" w:rsidRPr="00D733EE" w:rsidRDefault="00B45FA4" w:rsidP="009D1316">
      <w:pPr>
        <w:spacing w:after="0" w:line="240" w:lineRule="auto"/>
        <w:ind w:left="142"/>
        <w:jc w:val="both"/>
        <w:rPr>
          <w:b/>
          <w:bCs/>
          <w:i/>
          <w:iCs/>
          <w:lang w:val="ru-RU"/>
        </w:rPr>
      </w:pPr>
      <w:r w:rsidRPr="00D733EE">
        <w:rPr>
          <w:b/>
          <w:bCs/>
          <w:i/>
          <w:iCs/>
          <w:lang w:val="ru-RU"/>
        </w:rPr>
        <w:t xml:space="preserve">3.1. </w:t>
      </w:r>
      <w:r w:rsidR="00D733EE" w:rsidRPr="00D733EE">
        <w:rPr>
          <w:b/>
          <w:bCs/>
          <w:i/>
          <w:iCs/>
          <w:lang w:val="ru-RU"/>
        </w:rPr>
        <w:t>Достаточная информация о статусе архара, тенденциях, экологии и управлении доступна для всех заинтересованных сторо</w:t>
      </w:r>
      <w:r w:rsidR="00D733EE">
        <w:rPr>
          <w:b/>
          <w:bCs/>
          <w:i/>
          <w:iCs/>
          <w:lang w:val="ru-RU"/>
        </w:rPr>
        <w:t>н</w:t>
      </w:r>
      <w:r w:rsidRPr="00D733EE">
        <w:rPr>
          <w:b/>
          <w:bCs/>
          <w:i/>
          <w:iCs/>
          <w:lang w:val="ru-RU"/>
        </w:rPr>
        <w:t>.</w:t>
      </w:r>
    </w:p>
    <w:p w14:paraId="3FD4EA61" w14:textId="3106FD2A" w:rsidR="00B45FA4" w:rsidRPr="00D733EE" w:rsidRDefault="00B45FA4" w:rsidP="009D1316">
      <w:pPr>
        <w:spacing w:after="0" w:line="240" w:lineRule="auto"/>
        <w:ind w:left="142"/>
        <w:jc w:val="both"/>
        <w:rPr>
          <w:lang w:val="ru-RU"/>
        </w:rPr>
      </w:pPr>
    </w:p>
    <w:p w14:paraId="32F0E4F2" w14:textId="3C2F0775" w:rsidR="00C97129" w:rsidRPr="00431288" w:rsidRDefault="00D733EE" w:rsidP="009D1316">
      <w:pPr>
        <w:spacing w:after="0" w:line="240" w:lineRule="auto"/>
        <w:ind w:left="142"/>
        <w:jc w:val="both"/>
        <w:rPr>
          <w:u w:val="single"/>
          <w:lang w:val="ru-RU"/>
        </w:rPr>
      </w:pPr>
      <w:r w:rsidRPr="00431288">
        <w:rPr>
          <w:u w:val="single"/>
          <w:lang w:val="ru-RU"/>
        </w:rPr>
        <w:t>Индикаторы</w:t>
      </w:r>
      <w:r w:rsidR="00C97129" w:rsidRPr="00431288">
        <w:rPr>
          <w:u w:val="single"/>
          <w:lang w:val="ru-RU"/>
        </w:rPr>
        <w:t>:</w:t>
      </w:r>
    </w:p>
    <w:p w14:paraId="29A1AB7A" w14:textId="5695A18D" w:rsidR="00431288" w:rsidRPr="009D1316" w:rsidRDefault="00431288" w:rsidP="009D1316">
      <w:pPr>
        <w:pStyle w:val="ListParagraph"/>
        <w:numPr>
          <w:ilvl w:val="0"/>
          <w:numId w:val="30"/>
        </w:numPr>
        <w:spacing w:after="0" w:line="240" w:lineRule="auto"/>
        <w:ind w:left="720"/>
        <w:jc w:val="both"/>
      </w:pPr>
      <w:r w:rsidRPr="009D1316">
        <w:t>Используются стандартные методы мониторинга</w:t>
      </w:r>
    </w:p>
    <w:p w14:paraId="5E3C75DC" w14:textId="77118CFD" w:rsidR="00431288" w:rsidRPr="009D1316" w:rsidRDefault="00431288" w:rsidP="009D1316">
      <w:pPr>
        <w:pStyle w:val="ListParagraph"/>
        <w:numPr>
          <w:ilvl w:val="0"/>
          <w:numId w:val="30"/>
        </w:numPr>
        <w:spacing w:after="0" w:line="240" w:lineRule="auto"/>
        <w:ind w:left="720"/>
        <w:jc w:val="both"/>
      </w:pPr>
      <w:r w:rsidRPr="009D1316">
        <w:t>Программы мониторинга для всех популяций архаров введены в действие</w:t>
      </w:r>
    </w:p>
    <w:p w14:paraId="3548B682" w14:textId="63A1069F" w:rsidR="00431288" w:rsidRPr="009D1316" w:rsidRDefault="00431288" w:rsidP="009D1316">
      <w:pPr>
        <w:pStyle w:val="ListParagraph"/>
        <w:numPr>
          <w:ilvl w:val="0"/>
          <w:numId w:val="30"/>
        </w:numPr>
        <w:spacing w:after="0" w:line="240" w:lineRule="auto"/>
        <w:ind w:left="720"/>
        <w:jc w:val="both"/>
      </w:pPr>
      <w:r w:rsidRPr="009D1316">
        <w:t>Проведены оценки потребностей и ресурсов</w:t>
      </w:r>
    </w:p>
    <w:p w14:paraId="5E8BDDF8" w14:textId="340F143A" w:rsidR="00C97129" w:rsidRPr="009D1316" w:rsidRDefault="00431288" w:rsidP="009D1316">
      <w:pPr>
        <w:pStyle w:val="ListParagraph"/>
        <w:numPr>
          <w:ilvl w:val="0"/>
          <w:numId w:val="30"/>
        </w:numPr>
        <w:spacing w:after="0" w:line="240" w:lineRule="auto"/>
        <w:ind w:left="720"/>
        <w:jc w:val="both"/>
      </w:pPr>
      <w:r w:rsidRPr="009D1316">
        <w:t xml:space="preserve">Выполнен генетический анализ </w:t>
      </w:r>
    </w:p>
    <w:p w14:paraId="36CF6CEE" w14:textId="77777777" w:rsidR="00C97129" w:rsidRPr="00431288" w:rsidRDefault="00C97129" w:rsidP="009D1316">
      <w:pPr>
        <w:spacing w:after="0" w:line="240" w:lineRule="auto"/>
        <w:ind w:left="142"/>
        <w:jc w:val="both"/>
        <w:rPr>
          <w:lang w:val="ru-RU"/>
        </w:rPr>
      </w:pPr>
    </w:p>
    <w:p w14:paraId="4E92A746" w14:textId="4A6140F1" w:rsidR="00C97129" w:rsidRPr="00431288" w:rsidRDefault="00D733EE" w:rsidP="009D1316">
      <w:pPr>
        <w:spacing w:after="0" w:line="240" w:lineRule="auto"/>
        <w:ind w:left="142"/>
        <w:jc w:val="both"/>
        <w:rPr>
          <w:u w:val="single"/>
          <w:lang w:val="ru-RU"/>
        </w:rPr>
      </w:pPr>
      <w:r w:rsidRPr="00431288">
        <w:rPr>
          <w:u w:val="single"/>
          <w:lang w:val="ru-RU"/>
        </w:rPr>
        <w:t>Способы контроля</w:t>
      </w:r>
      <w:r w:rsidR="00C97129" w:rsidRPr="00431288">
        <w:rPr>
          <w:lang w:val="ru-RU"/>
        </w:rPr>
        <w:t>:</w:t>
      </w:r>
    </w:p>
    <w:p w14:paraId="50D45EAF" w14:textId="7343B15D" w:rsidR="00431288" w:rsidRPr="009D1316" w:rsidRDefault="00431288" w:rsidP="009D1316">
      <w:pPr>
        <w:pStyle w:val="ListParagraph"/>
        <w:numPr>
          <w:ilvl w:val="0"/>
          <w:numId w:val="30"/>
        </w:numPr>
        <w:spacing w:after="0" w:line="240" w:lineRule="auto"/>
        <w:ind w:left="720"/>
        <w:jc w:val="both"/>
      </w:pPr>
      <w:r w:rsidRPr="009D1316">
        <w:t>Руководство по мониторингу с учетом лучшего опыта имеется в наличии</w:t>
      </w:r>
    </w:p>
    <w:p w14:paraId="68C56312" w14:textId="59BC2593" w:rsidR="00431288" w:rsidRPr="009D1316" w:rsidRDefault="00431288" w:rsidP="009D1316">
      <w:pPr>
        <w:pStyle w:val="ListParagraph"/>
        <w:numPr>
          <w:ilvl w:val="0"/>
          <w:numId w:val="30"/>
        </w:numPr>
        <w:spacing w:after="0" w:line="240" w:lineRule="auto"/>
        <w:ind w:left="720"/>
        <w:jc w:val="both"/>
      </w:pPr>
      <w:r w:rsidRPr="009D1316">
        <w:t>Результаты мониторинга доступны</w:t>
      </w:r>
    </w:p>
    <w:p w14:paraId="7776A0F9" w14:textId="1D260FB2" w:rsidR="00431288" w:rsidRPr="009D1316" w:rsidRDefault="00431288" w:rsidP="009D1316">
      <w:pPr>
        <w:pStyle w:val="ListParagraph"/>
        <w:numPr>
          <w:ilvl w:val="0"/>
          <w:numId w:val="30"/>
        </w:numPr>
        <w:spacing w:after="0" w:line="240" w:lineRule="auto"/>
        <w:ind w:left="720"/>
        <w:jc w:val="both"/>
      </w:pPr>
      <w:r w:rsidRPr="009D1316">
        <w:t>Оценки доступны</w:t>
      </w:r>
    </w:p>
    <w:p w14:paraId="6B2806D6" w14:textId="52471D4E" w:rsidR="00C97129" w:rsidRPr="009D1316" w:rsidRDefault="00431288" w:rsidP="009D1316">
      <w:pPr>
        <w:pStyle w:val="ListParagraph"/>
        <w:numPr>
          <w:ilvl w:val="0"/>
          <w:numId w:val="30"/>
        </w:numPr>
        <w:spacing w:after="0" w:line="240" w:lineRule="auto"/>
        <w:ind w:left="720"/>
        <w:jc w:val="both"/>
      </w:pPr>
      <w:r w:rsidRPr="009D1316">
        <w:t>Таксономия архаров прояснена</w:t>
      </w:r>
    </w:p>
    <w:p w14:paraId="799B3AD9" w14:textId="5B1CB6CF" w:rsidR="00C97129" w:rsidRPr="00D81A68" w:rsidRDefault="00C97129" w:rsidP="009D1316">
      <w:pPr>
        <w:spacing w:after="0" w:line="240" w:lineRule="auto"/>
        <w:ind w:left="142"/>
        <w:jc w:val="both"/>
        <w:rPr>
          <w:lang w:val="ru-RU"/>
        </w:rPr>
      </w:pPr>
    </w:p>
    <w:p w14:paraId="0A5E8A85"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i/>
          <w:lang w:val="ru-RU"/>
        </w:rPr>
        <w:t>В Афганистане</w:t>
      </w:r>
      <w:r w:rsidRPr="00AF078C">
        <w:rPr>
          <w:lang w:val="ru-RU"/>
        </w:rPr>
        <w:t xml:space="preserve"> </w:t>
      </w:r>
      <w:r w:rsidRPr="00D81A68">
        <w:t>WCS</w:t>
      </w:r>
      <w:r w:rsidRPr="00AF078C">
        <w:rPr>
          <w:lang w:val="ru-RU"/>
        </w:rPr>
        <w:t xml:space="preserve"> продолжала следить за популяцией Большого Памира и не наблюдала значительного снижения численности этой популяции до 2022 года. К сожалению, команда </w:t>
      </w:r>
      <w:r w:rsidRPr="00D81A68">
        <w:t>WCS</w:t>
      </w:r>
      <w:r w:rsidRPr="00AF078C">
        <w:rPr>
          <w:lang w:val="ru-RU"/>
        </w:rPr>
        <w:t xml:space="preserve"> не смогла провести исследование в 2023 году. Следующее исследование планируется провести осенью 2024 года (после встречи </w:t>
      </w:r>
      <w:r w:rsidRPr="00D81A68">
        <w:t>CMS</w:t>
      </w:r>
      <w:r w:rsidRPr="00AF078C">
        <w:rPr>
          <w:lang w:val="ru-RU"/>
        </w:rPr>
        <w:t>, но результаты должны быть доступны в конце 2024 года). В других районах афганского Памира ситуация с архарами в настоящее время нам неизвестна, но не было зарегистрировано случаев смертности (возможно, из-за болезней или голода), как весной 2024 г. в Таджикистане.</w:t>
      </w:r>
    </w:p>
    <w:p w14:paraId="3427B2FF" w14:textId="77777777" w:rsidR="00AF078C" w:rsidRPr="00AF078C" w:rsidRDefault="00AF078C" w:rsidP="007B47F5">
      <w:pPr>
        <w:pStyle w:val="ListParagraph"/>
        <w:spacing w:after="0" w:line="240" w:lineRule="auto"/>
        <w:ind w:left="567" w:hanging="567"/>
        <w:jc w:val="both"/>
        <w:rPr>
          <w:lang w:val="ru-RU"/>
        </w:rPr>
      </w:pPr>
    </w:p>
    <w:p w14:paraId="6A0EF153"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i/>
          <w:lang w:val="ru-RU"/>
        </w:rPr>
        <w:t>В Непале</w:t>
      </w:r>
      <w:r w:rsidRPr="00AF078C">
        <w:rPr>
          <w:lang w:val="ru-RU"/>
        </w:rPr>
        <w:t xml:space="preserve"> не проводилось новых целевых исследований</w:t>
      </w:r>
      <w:r w:rsidR="00627400" w:rsidRPr="00AF078C">
        <w:rPr>
          <w:lang w:val="ru-RU"/>
        </w:rPr>
        <w:t>.</w:t>
      </w:r>
    </w:p>
    <w:p w14:paraId="5A4CE18E" w14:textId="77777777" w:rsidR="00AF078C" w:rsidRPr="00AF078C" w:rsidRDefault="00AF078C" w:rsidP="007B47F5">
      <w:pPr>
        <w:pStyle w:val="ListParagraph"/>
        <w:ind w:left="567" w:hanging="567"/>
        <w:jc w:val="both"/>
        <w:rPr>
          <w:b/>
          <w:i/>
          <w:lang w:val="ru-RU"/>
        </w:rPr>
      </w:pPr>
    </w:p>
    <w:p w14:paraId="3217340C"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i/>
          <w:lang w:val="ru-RU"/>
        </w:rPr>
        <w:t xml:space="preserve">Пакистан </w:t>
      </w:r>
      <w:r w:rsidRPr="00AF078C">
        <w:rPr>
          <w:lang w:val="ru-RU"/>
        </w:rPr>
        <w:t xml:space="preserve">сообщил об исследованиях </w:t>
      </w:r>
      <w:r w:rsidRPr="00D81A68">
        <w:t>Zafar</w:t>
      </w:r>
      <w:r w:rsidRPr="00AF078C">
        <w:rPr>
          <w:lang w:val="ru-RU"/>
        </w:rPr>
        <w:t xml:space="preserve"> </w:t>
      </w:r>
      <w:r w:rsidRPr="00D81A68">
        <w:t>et</w:t>
      </w:r>
      <w:r w:rsidRPr="00AF078C">
        <w:rPr>
          <w:lang w:val="ru-RU"/>
        </w:rPr>
        <w:t xml:space="preserve"> </w:t>
      </w:r>
      <w:r w:rsidRPr="00D81A68">
        <w:t>al</w:t>
      </w:r>
      <w:r w:rsidRPr="00AF078C">
        <w:rPr>
          <w:lang w:val="ru-RU"/>
        </w:rPr>
        <w:t xml:space="preserve">. 2014 и </w:t>
      </w:r>
      <w:r w:rsidRPr="00D81A68">
        <w:t>Haider</w:t>
      </w:r>
      <w:r w:rsidRPr="00AF078C">
        <w:rPr>
          <w:lang w:val="ru-RU"/>
        </w:rPr>
        <w:t xml:space="preserve"> </w:t>
      </w:r>
      <w:r w:rsidRPr="00D81A68">
        <w:t>et</w:t>
      </w:r>
      <w:r w:rsidRPr="00AF078C">
        <w:rPr>
          <w:lang w:val="ru-RU"/>
        </w:rPr>
        <w:t xml:space="preserve"> </w:t>
      </w:r>
      <w:r w:rsidRPr="00D81A68">
        <w:t>al</w:t>
      </w:r>
      <w:r w:rsidRPr="00AF078C">
        <w:rPr>
          <w:lang w:val="ru-RU"/>
        </w:rPr>
        <w:t xml:space="preserve">. 2018, а также о периодическом мониторинге вида Департаментом лесов и животного мира Гилгит-Балтистана в сотрудничестве с некоторыми университетами и неправительственными организациями, такими как Фонд снежного барса, Пакистан и </w:t>
      </w:r>
      <w:r w:rsidRPr="00D81A68">
        <w:t>WWF</w:t>
      </w:r>
      <w:r w:rsidRPr="00AF078C">
        <w:rPr>
          <w:lang w:val="ru-RU"/>
        </w:rPr>
        <w:t>-Пакистан.</w:t>
      </w:r>
    </w:p>
    <w:p w14:paraId="3F346F60" w14:textId="77777777" w:rsidR="00AF078C" w:rsidRPr="00AF078C" w:rsidRDefault="00AF078C" w:rsidP="007B47F5">
      <w:pPr>
        <w:pStyle w:val="ListParagraph"/>
        <w:ind w:left="567" w:hanging="567"/>
        <w:jc w:val="both"/>
        <w:rPr>
          <w:b/>
          <w:i/>
          <w:lang w:val="ru-RU"/>
        </w:rPr>
      </w:pPr>
    </w:p>
    <w:p w14:paraId="7714DF47"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i/>
          <w:lang w:val="ru-RU"/>
        </w:rPr>
        <w:t xml:space="preserve">Узбекистан </w:t>
      </w:r>
      <w:r w:rsidRPr="00AF078C">
        <w:rPr>
          <w:lang w:val="ru-RU"/>
        </w:rPr>
        <w:t xml:space="preserve">разработал и утвердил два руководства по мониторингу и дважды в год проводит учет архара в </w:t>
      </w:r>
      <w:proofErr w:type="spellStart"/>
      <w:r w:rsidRPr="00AF078C">
        <w:rPr>
          <w:lang w:val="ru-RU"/>
        </w:rPr>
        <w:t>Нуратинском</w:t>
      </w:r>
      <w:proofErr w:type="spellEnd"/>
      <w:r w:rsidRPr="00AF078C">
        <w:rPr>
          <w:lang w:val="ru-RU"/>
        </w:rPr>
        <w:t xml:space="preserve"> ГПЗ. Проводятся исследования факторов, негативно влияющих на архара, и начат сбор образцов для генетических исследований.</w:t>
      </w:r>
    </w:p>
    <w:p w14:paraId="76C6A7F7" w14:textId="77777777" w:rsidR="00AF078C" w:rsidRPr="00AF078C" w:rsidRDefault="00AF078C" w:rsidP="007B47F5">
      <w:pPr>
        <w:pStyle w:val="ListParagraph"/>
        <w:ind w:left="567" w:hanging="567"/>
        <w:jc w:val="both"/>
        <w:rPr>
          <w:b/>
          <w:i/>
          <w:lang w:val="ru-RU"/>
        </w:rPr>
      </w:pPr>
    </w:p>
    <w:p w14:paraId="297FADB5"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i/>
          <w:lang w:val="ru-RU"/>
        </w:rPr>
        <w:t xml:space="preserve">На международном уровне </w:t>
      </w:r>
      <w:r w:rsidRPr="00D81A68">
        <w:t>Zhuo</w:t>
      </w:r>
      <w:r w:rsidRPr="00AF078C">
        <w:rPr>
          <w:lang w:val="ru-RU"/>
        </w:rPr>
        <w:t xml:space="preserve"> </w:t>
      </w:r>
      <w:r w:rsidRPr="00D81A68">
        <w:t>et</w:t>
      </w:r>
      <w:r w:rsidRPr="00AF078C">
        <w:rPr>
          <w:lang w:val="ru-RU"/>
        </w:rPr>
        <w:t xml:space="preserve">. </w:t>
      </w:r>
      <w:r w:rsidRPr="00D81A68">
        <w:t>al</w:t>
      </w:r>
      <w:r w:rsidRPr="00AF078C">
        <w:rPr>
          <w:lang w:val="ru-RU"/>
        </w:rPr>
        <w:t xml:space="preserve">. (2024) провели исследование связности местообитаний и коридоров популяций архара (отнесенного к </w:t>
      </w:r>
      <w:r w:rsidRPr="00AF078C">
        <w:rPr>
          <w:i/>
        </w:rPr>
        <w:t>O</w:t>
      </w:r>
      <w:r w:rsidRPr="00AF078C">
        <w:rPr>
          <w:i/>
          <w:lang w:val="ru-RU"/>
        </w:rPr>
        <w:t>.</w:t>
      </w:r>
      <w:proofErr w:type="gramStart"/>
      <w:r w:rsidRPr="00AF078C">
        <w:rPr>
          <w:i/>
        </w:rPr>
        <w:t>a</w:t>
      </w:r>
      <w:r w:rsidRPr="00AF078C">
        <w:rPr>
          <w:i/>
          <w:lang w:val="ru-RU"/>
        </w:rPr>
        <w:t>.</w:t>
      </w:r>
      <w:proofErr w:type="spellStart"/>
      <w:r w:rsidRPr="00AF078C">
        <w:rPr>
          <w:i/>
        </w:rPr>
        <w:t>polii</w:t>
      </w:r>
      <w:proofErr w:type="spellEnd"/>
      <w:proofErr w:type="gramEnd"/>
      <w:r w:rsidRPr="00AF078C">
        <w:rPr>
          <w:lang w:val="ru-RU"/>
        </w:rPr>
        <w:t>) в пяти штатах ареала и оценили потенциальное влияние пограничных заборов.</w:t>
      </w:r>
      <w:r w:rsidR="00397A4A" w:rsidRPr="00AF078C">
        <w:rPr>
          <w:lang w:val="ru-RU"/>
        </w:rPr>
        <w:t xml:space="preserve"> </w:t>
      </w:r>
    </w:p>
    <w:p w14:paraId="2237B9A5" w14:textId="77777777" w:rsidR="00AF078C" w:rsidRPr="00F31FD6" w:rsidRDefault="00AF078C" w:rsidP="007B47F5">
      <w:pPr>
        <w:pStyle w:val="ListParagraph"/>
        <w:ind w:left="567" w:hanging="567"/>
        <w:jc w:val="both"/>
        <w:rPr>
          <w:b/>
          <w:lang w:val="ru-RU"/>
        </w:rPr>
      </w:pPr>
    </w:p>
    <w:p w14:paraId="76FEC0CE" w14:textId="77777777" w:rsidR="00AF078C" w:rsidRDefault="00D81A68" w:rsidP="007B47F5">
      <w:pPr>
        <w:pStyle w:val="ListParagraph"/>
        <w:numPr>
          <w:ilvl w:val="0"/>
          <w:numId w:val="23"/>
        </w:numPr>
        <w:spacing w:after="0" w:line="240" w:lineRule="auto"/>
        <w:ind w:left="567" w:hanging="567"/>
        <w:jc w:val="both"/>
        <w:rPr>
          <w:lang w:val="ru-RU"/>
        </w:rPr>
      </w:pPr>
      <w:r w:rsidRPr="00AF078C">
        <w:rPr>
          <w:b/>
        </w:rPr>
        <w:t>WCS</w:t>
      </w:r>
      <w:r w:rsidRPr="00AF078C">
        <w:rPr>
          <w:b/>
          <w:lang w:val="ru-RU"/>
        </w:rPr>
        <w:t xml:space="preserve"> </w:t>
      </w:r>
      <w:r w:rsidRPr="00AF078C">
        <w:rPr>
          <w:lang w:val="ru-RU"/>
        </w:rPr>
        <w:t>внесла свой вклад в моделирование оценки влияния пограничных заграждений на овец Марко Поло, а теперь и влияния изменения климата (</w:t>
      </w:r>
      <w:r w:rsidRPr="00D81A68">
        <w:t>Zhuo</w:t>
      </w:r>
      <w:r w:rsidRPr="00AF078C">
        <w:rPr>
          <w:lang w:val="ru-RU"/>
        </w:rPr>
        <w:t xml:space="preserve"> </w:t>
      </w:r>
      <w:r w:rsidRPr="00D81A68">
        <w:t>et</w:t>
      </w:r>
      <w:r w:rsidRPr="00AF078C">
        <w:rPr>
          <w:lang w:val="ru-RU"/>
        </w:rPr>
        <w:t xml:space="preserve">. </w:t>
      </w:r>
      <w:r w:rsidRPr="00D81A68">
        <w:lastRenderedPageBreak/>
        <w:t>al</w:t>
      </w:r>
      <w:r w:rsidRPr="00AF078C">
        <w:rPr>
          <w:lang w:val="ru-RU"/>
        </w:rPr>
        <w:t xml:space="preserve">. 2024). На внутреннем уровне </w:t>
      </w:r>
      <w:r w:rsidRPr="00D81A68">
        <w:t>WCS</w:t>
      </w:r>
      <w:r w:rsidRPr="00AF078C">
        <w:rPr>
          <w:lang w:val="ru-RU"/>
        </w:rPr>
        <w:t xml:space="preserve"> также смоделировал влияние изменения климата на популяцию архара в Афганистане.</w:t>
      </w:r>
    </w:p>
    <w:p w14:paraId="26378604" w14:textId="77777777" w:rsidR="00AF078C" w:rsidRPr="00F31FD6" w:rsidRDefault="00AF078C" w:rsidP="007B47F5">
      <w:pPr>
        <w:pStyle w:val="ListParagraph"/>
        <w:ind w:left="567" w:hanging="567"/>
        <w:jc w:val="both"/>
        <w:rPr>
          <w:b/>
          <w:lang w:val="ru-RU"/>
        </w:rPr>
      </w:pPr>
    </w:p>
    <w:p w14:paraId="39FCE316" w14:textId="1231F1AB" w:rsidR="00E879DB" w:rsidRPr="00297FA9" w:rsidRDefault="00D81A68" w:rsidP="00EA7C76">
      <w:pPr>
        <w:pStyle w:val="ListParagraph"/>
        <w:numPr>
          <w:ilvl w:val="0"/>
          <w:numId w:val="23"/>
        </w:numPr>
        <w:spacing w:after="0" w:line="240" w:lineRule="auto"/>
        <w:ind w:left="426" w:hanging="567"/>
        <w:jc w:val="both"/>
        <w:rPr>
          <w:lang w:val="ru-RU"/>
        </w:rPr>
      </w:pPr>
      <w:r w:rsidRPr="00297FA9">
        <w:rPr>
          <w:b/>
        </w:rPr>
        <w:t>WSF</w:t>
      </w:r>
      <w:r w:rsidRPr="00297FA9">
        <w:rPr>
          <w:b/>
          <w:lang w:val="ru-RU"/>
        </w:rPr>
        <w:t xml:space="preserve"> </w:t>
      </w:r>
      <w:r w:rsidRPr="00297FA9">
        <w:rPr>
          <w:lang w:val="ru-RU"/>
        </w:rPr>
        <w:t>активно поддерживает и финансирует усилия по объединению биологов Центральной Азии в полевых условиях для сотрудничества и обмена методиками исследований.</w:t>
      </w:r>
    </w:p>
    <w:p w14:paraId="356E4293" w14:textId="6AB01932" w:rsidR="00D81A68" w:rsidRPr="00FA64AF" w:rsidRDefault="00D81A68" w:rsidP="00FA64AF">
      <w:pPr>
        <w:pStyle w:val="ListParagraph"/>
        <w:numPr>
          <w:ilvl w:val="0"/>
          <w:numId w:val="30"/>
        </w:numPr>
        <w:spacing w:after="0" w:line="240" w:lineRule="auto"/>
        <w:ind w:left="993" w:hanging="426"/>
        <w:jc w:val="both"/>
      </w:pPr>
      <w:r w:rsidRPr="00FA64AF">
        <w:t xml:space="preserve">В 2018 </w:t>
      </w:r>
      <w:proofErr w:type="spellStart"/>
      <w:r w:rsidRPr="00FA64AF">
        <w:t>году</w:t>
      </w:r>
      <w:proofErr w:type="spellEnd"/>
      <w:r w:rsidRPr="00FA64AF">
        <w:t xml:space="preserve"> </w:t>
      </w:r>
      <w:r>
        <w:t>WSF</w:t>
      </w:r>
      <w:r w:rsidRPr="00FA64AF">
        <w:t xml:space="preserve"> </w:t>
      </w:r>
      <w:proofErr w:type="spellStart"/>
      <w:r w:rsidRPr="00FA64AF">
        <w:t>профинансировал</w:t>
      </w:r>
      <w:proofErr w:type="spellEnd"/>
      <w:r w:rsidRPr="00FA64AF">
        <w:t xml:space="preserve"> </w:t>
      </w:r>
      <w:proofErr w:type="spellStart"/>
      <w:r w:rsidRPr="00FA64AF">
        <w:t>учеты</w:t>
      </w:r>
      <w:proofErr w:type="spellEnd"/>
      <w:r w:rsidRPr="00FA64AF">
        <w:t xml:space="preserve"> </w:t>
      </w:r>
      <w:proofErr w:type="spellStart"/>
      <w:r w:rsidRPr="00FA64AF">
        <w:t>архаров</w:t>
      </w:r>
      <w:proofErr w:type="spellEnd"/>
      <w:r w:rsidRPr="00FA64AF">
        <w:t xml:space="preserve"> в Казахстане</w:t>
      </w:r>
    </w:p>
    <w:p w14:paraId="61FCE1D5" w14:textId="67898AE2" w:rsidR="00D81A68" w:rsidRPr="009D1316" w:rsidRDefault="00D81A68" w:rsidP="00FA64AF">
      <w:pPr>
        <w:pStyle w:val="ListParagraph"/>
        <w:numPr>
          <w:ilvl w:val="0"/>
          <w:numId w:val="30"/>
        </w:numPr>
        <w:spacing w:after="0" w:line="240" w:lineRule="auto"/>
        <w:ind w:left="993" w:hanging="426"/>
        <w:jc w:val="both"/>
      </w:pPr>
      <w:r w:rsidRPr="009D1316">
        <w:t xml:space="preserve">В 2022 </w:t>
      </w:r>
      <w:proofErr w:type="spellStart"/>
      <w:r w:rsidRPr="009D1316">
        <w:t>году</w:t>
      </w:r>
      <w:proofErr w:type="spellEnd"/>
      <w:r w:rsidRPr="009D1316">
        <w:t xml:space="preserve"> </w:t>
      </w:r>
      <w:r>
        <w:t>WSF</w:t>
      </w:r>
      <w:r w:rsidRPr="009D1316">
        <w:t xml:space="preserve"> </w:t>
      </w:r>
      <w:proofErr w:type="spellStart"/>
      <w:r w:rsidRPr="009D1316">
        <w:t>профинансировал</w:t>
      </w:r>
      <w:proofErr w:type="spellEnd"/>
      <w:r w:rsidRPr="009D1316">
        <w:t xml:space="preserve"> </w:t>
      </w:r>
      <w:proofErr w:type="spellStart"/>
      <w:r w:rsidRPr="009D1316">
        <w:t>второе</w:t>
      </w:r>
      <w:proofErr w:type="spellEnd"/>
      <w:r w:rsidRPr="009D1316">
        <w:t xml:space="preserve"> мероприятие по учетам архаров в Казахстане и оплатил поездки биологов из Монголии, Кыргызстана и Таджикистана для участия, сотрудничества и координации методик.</w:t>
      </w:r>
    </w:p>
    <w:p w14:paraId="3D709FD1" w14:textId="37EA9BE7" w:rsidR="00D81A68" w:rsidRPr="009D1316" w:rsidRDefault="00D81A68" w:rsidP="00FA64AF">
      <w:pPr>
        <w:pStyle w:val="ListParagraph"/>
        <w:numPr>
          <w:ilvl w:val="0"/>
          <w:numId w:val="30"/>
        </w:numPr>
        <w:spacing w:after="0" w:line="240" w:lineRule="auto"/>
        <w:ind w:left="993" w:hanging="426"/>
        <w:jc w:val="both"/>
      </w:pPr>
      <w:r w:rsidRPr="009D1316">
        <w:t xml:space="preserve">В 2023 году </w:t>
      </w:r>
      <w:r>
        <w:t>WSF</w:t>
      </w:r>
      <w:r w:rsidRPr="009D1316">
        <w:t xml:space="preserve"> принял участие и профинансировал участие двух казахстанских биологов в крупномасштабном исследовании архаров в Монголии.</w:t>
      </w:r>
    </w:p>
    <w:p w14:paraId="59A298F6" w14:textId="43EEFD9A" w:rsidR="009B0209" w:rsidRPr="009D1316" w:rsidRDefault="00D81A68" w:rsidP="00FA64AF">
      <w:pPr>
        <w:pStyle w:val="ListParagraph"/>
        <w:numPr>
          <w:ilvl w:val="0"/>
          <w:numId w:val="30"/>
        </w:numPr>
        <w:spacing w:after="0" w:line="240" w:lineRule="auto"/>
        <w:ind w:left="993" w:hanging="426"/>
        <w:jc w:val="both"/>
      </w:pPr>
      <w:r w:rsidRPr="009D1316">
        <w:t xml:space="preserve">Кроме того, </w:t>
      </w:r>
      <w:r>
        <w:t>WSF</w:t>
      </w:r>
      <w:r w:rsidRPr="009D1316">
        <w:t xml:space="preserve"> совместно с биологами из Казахстана, Монголии и Кыргызстана готовит грант на создание рабочей группы по диким овцам и козам ЦА (в которую также войдут биологи из Узбекистана и Таджикистана) для финансирования очной встречи и исследований в Кыргызстане и Казахстане в 2025 году, а также обязался сотрудничать с Монголией в разработке плана управления архарами в масштабах страны.</w:t>
      </w:r>
    </w:p>
    <w:p w14:paraId="7A0346C9" w14:textId="77777777" w:rsidR="00D81A68" w:rsidRPr="00D81A68" w:rsidRDefault="00D81A68" w:rsidP="009D1316">
      <w:pPr>
        <w:spacing w:after="0" w:line="240" w:lineRule="auto"/>
        <w:ind w:left="142"/>
        <w:jc w:val="both"/>
        <w:rPr>
          <w:lang w:val="ru-RU"/>
        </w:rPr>
      </w:pPr>
    </w:p>
    <w:p w14:paraId="06A1729D" w14:textId="19A8B09B" w:rsidR="00E12577" w:rsidRPr="00161A3C" w:rsidRDefault="00D81A68" w:rsidP="007050A3">
      <w:pPr>
        <w:spacing w:after="0" w:line="240" w:lineRule="auto"/>
        <w:jc w:val="both"/>
        <w:rPr>
          <w:lang w:val="ru-RU"/>
        </w:rPr>
      </w:pPr>
      <w:r w:rsidRPr="00820F96">
        <w:rPr>
          <w:u w:val="single"/>
          <w:lang w:val="ru-RU"/>
        </w:rPr>
        <w:t>Достижение</w:t>
      </w:r>
      <w:r w:rsidR="00E12577" w:rsidRPr="00161A3C">
        <w:rPr>
          <w:lang w:val="ru-RU"/>
        </w:rPr>
        <w:t xml:space="preserve">: </w:t>
      </w:r>
      <w:r w:rsidR="00FA64AF">
        <w:rPr>
          <w:lang w:val="ru-RU"/>
        </w:rPr>
        <w:t>ч</w:t>
      </w:r>
      <w:r w:rsidRPr="00161A3C">
        <w:rPr>
          <w:lang w:val="ru-RU"/>
        </w:rPr>
        <w:t xml:space="preserve">астично – </w:t>
      </w:r>
      <w:r w:rsidR="00FA64AF">
        <w:rPr>
          <w:lang w:val="ru-RU"/>
        </w:rPr>
        <w:t>и</w:t>
      </w:r>
      <w:r w:rsidRPr="00161A3C">
        <w:rPr>
          <w:lang w:val="ru-RU"/>
        </w:rPr>
        <w:t>спользование</w:t>
      </w:r>
      <w:r>
        <w:rPr>
          <w:lang w:val="ru-RU"/>
        </w:rPr>
        <w:t xml:space="preserve"> </w:t>
      </w:r>
      <w:r w:rsidRPr="00161A3C">
        <w:rPr>
          <w:lang w:val="ru-RU"/>
        </w:rPr>
        <w:t xml:space="preserve">стандартных методов мониторинга во всех государствах ареала и районах распространения представляется амбициозной задачей. Попытки </w:t>
      </w:r>
      <w:r w:rsidRPr="00D81A68">
        <w:t>WSF</w:t>
      </w:r>
      <w:r w:rsidRPr="00161A3C">
        <w:rPr>
          <w:lang w:val="ru-RU"/>
        </w:rPr>
        <w:t xml:space="preserve"> и </w:t>
      </w:r>
      <w:r w:rsidRPr="00D81A68">
        <w:t>WCS</w:t>
      </w:r>
      <w:r w:rsidRPr="00161A3C">
        <w:rPr>
          <w:lang w:val="ru-RU"/>
        </w:rPr>
        <w:t xml:space="preserve">, а также в рамках </w:t>
      </w:r>
      <w:r w:rsidRPr="00D81A68">
        <w:t>GSLEP</w:t>
      </w:r>
      <w:r w:rsidRPr="00161A3C">
        <w:rPr>
          <w:lang w:val="ru-RU"/>
        </w:rPr>
        <w:t xml:space="preserve"> продолжают создавать методы мониторинга, основанные на хорошем документировании всех наблюдений, адекватном отборе проб и аналитических методах. В Казахстане проводятся авиаучеты. Однако регулярный мониторинг ведется не для всех популяций архара. Часто последние исследования под руководством независимых экспертов проводились давно или повторные исследования ограничиваются определенными территориями, поэтому надежное выявление тенденций часто затруднено. Отчеты о мониторинге, предоставляемые организациями, ответственными за охраняемые территории и охотничьи хозяйства, часто показывают постоянную тенденцию к увеличению численности и могут быть позитивно предвзятыми. Предусмотренные генетические анализы для лучшего понимания внутривидового генетического разнообразия и потенциальной дифференциации подвидов пока не проводились. Например, в Кыргызстане основным препятствием стала ограниченная готовность охотничьих предприятий к координации действий и недостаточное давление на них со стороны соответствующих государственных органов.</w:t>
      </w:r>
    </w:p>
    <w:p w14:paraId="29D0BD1E" w14:textId="77777777" w:rsidR="00E12577" w:rsidRPr="00161A3C" w:rsidRDefault="00E12577" w:rsidP="007050A3">
      <w:pPr>
        <w:spacing w:after="0" w:line="240" w:lineRule="auto"/>
        <w:jc w:val="both"/>
        <w:rPr>
          <w:lang w:val="ru-RU"/>
        </w:rPr>
      </w:pPr>
    </w:p>
    <w:p w14:paraId="39F0A345" w14:textId="077944AF" w:rsidR="00B45FA4" w:rsidRPr="00D733EE" w:rsidRDefault="00D733EE" w:rsidP="007050A3">
      <w:pPr>
        <w:keepNext/>
        <w:spacing w:after="0" w:line="240" w:lineRule="auto"/>
        <w:jc w:val="both"/>
        <w:outlineLvl w:val="1"/>
        <w:rPr>
          <w:b/>
          <w:lang w:val="ru-RU"/>
        </w:rPr>
      </w:pPr>
      <w:bookmarkStart w:id="17" w:name="_Toc174373128"/>
      <w:r w:rsidRPr="00D733EE">
        <w:rPr>
          <w:b/>
          <w:lang w:val="ru-RU"/>
        </w:rPr>
        <w:t>Задача</w:t>
      </w:r>
      <w:r w:rsidR="00B45FA4" w:rsidRPr="00D733EE">
        <w:rPr>
          <w:b/>
          <w:lang w:val="ru-RU"/>
        </w:rPr>
        <w:t xml:space="preserve"> 4</w:t>
      </w:r>
      <w:r w:rsidR="004369D6" w:rsidRPr="00D733EE">
        <w:rPr>
          <w:b/>
          <w:lang w:val="ru-RU"/>
        </w:rPr>
        <w:t>: обеспечить</w:t>
      </w:r>
      <w:r w:rsidRPr="00D733EE">
        <w:rPr>
          <w:b/>
          <w:lang w:val="ru-RU"/>
        </w:rPr>
        <w:t xml:space="preserve"> эффективную реализацию Плана действий</w:t>
      </w:r>
      <w:bookmarkEnd w:id="17"/>
    </w:p>
    <w:p w14:paraId="56792A57" w14:textId="5059C7E2" w:rsidR="00B45FA4" w:rsidRPr="00D733EE" w:rsidRDefault="00B45FA4" w:rsidP="007050A3">
      <w:pPr>
        <w:keepNext/>
        <w:spacing w:after="0" w:line="240" w:lineRule="auto"/>
        <w:jc w:val="both"/>
        <w:rPr>
          <w:lang w:val="ru-RU"/>
        </w:rPr>
      </w:pPr>
    </w:p>
    <w:p w14:paraId="10333673" w14:textId="32F2043E" w:rsidR="00C15A2D" w:rsidRDefault="00D81A68" w:rsidP="007050A3">
      <w:pPr>
        <w:spacing w:after="0" w:line="240" w:lineRule="auto"/>
        <w:jc w:val="both"/>
        <w:rPr>
          <w:lang w:val="ru-RU"/>
        </w:rPr>
      </w:pPr>
      <w:r w:rsidRPr="00820F96">
        <w:rPr>
          <w:u w:val="single"/>
          <w:lang w:val="ru-RU"/>
        </w:rPr>
        <w:t>Достижение</w:t>
      </w:r>
      <w:r w:rsidR="00C15A2D" w:rsidRPr="00EC7A04">
        <w:rPr>
          <w:lang w:val="ru-RU"/>
        </w:rPr>
        <w:t xml:space="preserve">: </w:t>
      </w:r>
      <w:r w:rsidR="00EC7A04">
        <w:rPr>
          <w:lang w:val="ru-RU"/>
        </w:rPr>
        <w:t>ч</w:t>
      </w:r>
      <w:r w:rsidR="00EC7A04" w:rsidRPr="00EC7A04">
        <w:rPr>
          <w:lang w:val="ru-RU"/>
        </w:rPr>
        <w:t xml:space="preserve">астично – </w:t>
      </w:r>
      <w:r w:rsidR="00EC7A04">
        <w:rPr>
          <w:lang w:val="ru-RU"/>
        </w:rPr>
        <w:t>п</w:t>
      </w:r>
      <w:r w:rsidR="00EC7A04" w:rsidRPr="00EC7A04">
        <w:rPr>
          <w:lang w:val="ru-RU"/>
        </w:rPr>
        <w:t xml:space="preserve">лан действий был частично реализован, но лишь немногие государства ареала представили </w:t>
      </w:r>
      <w:r w:rsidR="00EC7A04">
        <w:rPr>
          <w:lang w:val="ru-RU"/>
        </w:rPr>
        <w:t>свои</w:t>
      </w:r>
      <w:r w:rsidR="00EC7A04" w:rsidRPr="00EC7A04">
        <w:rPr>
          <w:lang w:val="ru-RU"/>
        </w:rPr>
        <w:t xml:space="preserve"> отчеты.</w:t>
      </w:r>
    </w:p>
    <w:p w14:paraId="0C1C1503" w14:textId="77777777" w:rsidR="00EC7A04" w:rsidRPr="00EC7A04" w:rsidRDefault="00EC7A04" w:rsidP="007050A3">
      <w:pPr>
        <w:spacing w:after="0" w:line="240" w:lineRule="auto"/>
        <w:jc w:val="both"/>
        <w:rPr>
          <w:lang w:val="ru-RU"/>
        </w:rPr>
      </w:pPr>
    </w:p>
    <w:p w14:paraId="7C274364" w14:textId="65781759" w:rsidR="00B45FA4" w:rsidRPr="00AB6356" w:rsidRDefault="00B45FA4" w:rsidP="007050A3">
      <w:pPr>
        <w:keepNext/>
        <w:spacing w:after="0" w:line="240" w:lineRule="auto"/>
        <w:jc w:val="both"/>
        <w:rPr>
          <w:b/>
          <w:bCs/>
          <w:i/>
          <w:iCs/>
          <w:lang w:val="ru-RU"/>
        </w:rPr>
      </w:pPr>
      <w:r w:rsidRPr="00AB6356">
        <w:rPr>
          <w:b/>
          <w:bCs/>
          <w:i/>
          <w:iCs/>
          <w:lang w:val="ru-RU"/>
        </w:rPr>
        <w:t xml:space="preserve">4.1. </w:t>
      </w:r>
      <w:r w:rsidR="00D733EE" w:rsidRPr="00AB6356">
        <w:rPr>
          <w:b/>
          <w:bCs/>
          <w:i/>
          <w:iCs/>
          <w:lang w:val="ru-RU"/>
        </w:rPr>
        <w:t>Механизм реализации создан</w:t>
      </w:r>
    </w:p>
    <w:p w14:paraId="0ED932E3" w14:textId="3D81E5C3" w:rsidR="00B45FA4" w:rsidRPr="00AB6356" w:rsidRDefault="00B45FA4" w:rsidP="007050A3">
      <w:pPr>
        <w:keepNext/>
        <w:spacing w:after="0" w:line="240" w:lineRule="auto"/>
        <w:jc w:val="both"/>
        <w:rPr>
          <w:lang w:val="ru-RU"/>
        </w:rPr>
      </w:pPr>
    </w:p>
    <w:p w14:paraId="1AA4874D" w14:textId="5A4FC8F1" w:rsidR="00C97129" w:rsidRPr="00AB6356" w:rsidRDefault="00D733EE" w:rsidP="007050A3">
      <w:pPr>
        <w:spacing w:after="0" w:line="240" w:lineRule="auto"/>
        <w:jc w:val="both"/>
        <w:rPr>
          <w:u w:val="single"/>
          <w:lang w:val="ru-RU"/>
        </w:rPr>
      </w:pPr>
      <w:r w:rsidRPr="00AB6356">
        <w:rPr>
          <w:u w:val="single"/>
          <w:lang w:val="ru-RU"/>
        </w:rPr>
        <w:t>Индикаторы</w:t>
      </w:r>
      <w:r w:rsidR="00C97129" w:rsidRPr="00AB6356">
        <w:rPr>
          <w:u w:val="single"/>
          <w:lang w:val="ru-RU"/>
        </w:rPr>
        <w:t>:</w:t>
      </w:r>
    </w:p>
    <w:p w14:paraId="03CEC0EC" w14:textId="7116F084" w:rsidR="00431288" w:rsidRPr="007050A3" w:rsidRDefault="00431288" w:rsidP="007050A3">
      <w:pPr>
        <w:pStyle w:val="ListParagraph"/>
        <w:numPr>
          <w:ilvl w:val="0"/>
          <w:numId w:val="40"/>
        </w:numPr>
        <w:spacing w:after="0" w:line="240" w:lineRule="auto"/>
        <w:ind w:left="720"/>
        <w:jc w:val="both"/>
        <w:rPr>
          <w:lang w:val="ru-RU"/>
        </w:rPr>
      </w:pPr>
      <w:r w:rsidRPr="007050A3">
        <w:rPr>
          <w:lang w:val="ru-RU"/>
        </w:rPr>
        <w:t>Разработаны национальные Планы действий по сохранению архара</w:t>
      </w:r>
    </w:p>
    <w:p w14:paraId="69F80597" w14:textId="3BF9A9D3" w:rsidR="00431288" w:rsidRPr="007050A3" w:rsidRDefault="00431288" w:rsidP="007050A3">
      <w:pPr>
        <w:pStyle w:val="ListParagraph"/>
        <w:numPr>
          <w:ilvl w:val="0"/>
          <w:numId w:val="40"/>
        </w:numPr>
        <w:spacing w:after="0" w:line="240" w:lineRule="auto"/>
        <w:ind w:left="720"/>
        <w:jc w:val="both"/>
      </w:pPr>
      <w:proofErr w:type="spellStart"/>
      <w:r w:rsidRPr="007050A3">
        <w:t>Создана</w:t>
      </w:r>
      <w:proofErr w:type="spellEnd"/>
      <w:r w:rsidRPr="007050A3">
        <w:t xml:space="preserve"> </w:t>
      </w:r>
      <w:proofErr w:type="spellStart"/>
      <w:r w:rsidRPr="007050A3">
        <w:t>страница</w:t>
      </w:r>
      <w:proofErr w:type="spellEnd"/>
      <w:r w:rsidRPr="007050A3">
        <w:t xml:space="preserve"> с </w:t>
      </w:r>
      <w:proofErr w:type="spellStart"/>
      <w:r w:rsidRPr="007050A3">
        <w:t>информацией</w:t>
      </w:r>
      <w:proofErr w:type="spellEnd"/>
      <w:r w:rsidRPr="007050A3">
        <w:t xml:space="preserve"> </w:t>
      </w:r>
      <w:proofErr w:type="spellStart"/>
      <w:r w:rsidRPr="007050A3">
        <w:t>об</w:t>
      </w:r>
      <w:proofErr w:type="spellEnd"/>
      <w:r w:rsidRPr="007050A3">
        <w:t xml:space="preserve"> архарах на веб-сайте CMS</w:t>
      </w:r>
    </w:p>
    <w:p w14:paraId="100C292D" w14:textId="4A941E56" w:rsidR="00431288" w:rsidRPr="007050A3" w:rsidRDefault="00431288" w:rsidP="007050A3">
      <w:pPr>
        <w:pStyle w:val="ListParagraph"/>
        <w:numPr>
          <w:ilvl w:val="0"/>
          <w:numId w:val="40"/>
        </w:numPr>
        <w:spacing w:after="0" w:line="240" w:lineRule="auto"/>
        <w:ind w:left="720"/>
        <w:jc w:val="both"/>
      </w:pPr>
      <w:r w:rsidRPr="007050A3">
        <w:t>Назначены ведущие правительственные органы и контактные лица по архарам</w:t>
      </w:r>
    </w:p>
    <w:p w14:paraId="02270308" w14:textId="3AEECC33" w:rsidR="00431288" w:rsidRPr="007050A3" w:rsidRDefault="00431288" w:rsidP="007050A3">
      <w:pPr>
        <w:pStyle w:val="ListParagraph"/>
        <w:numPr>
          <w:ilvl w:val="0"/>
          <w:numId w:val="40"/>
        </w:numPr>
        <w:spacing w:after="0" w:line="240" w:lineRule="auto"/>
        <w:ind w:left="720"/>
        <w:jc w:val="both"/>
      </w:pPr>
      <w:r w:rsidRPr="007050A3">
        <w:t>Согласовано техническое задание для рабочей группы по архарам</w:t>
      </w:r>
    </w:p>
    <w:p w14:paraId="670D6432" w14:textId="580D3617" w:rsidR="00431288" w:rsidRPr="007050A3" w:rsidRDefault="00431288" w:rsidP="007050A3">
      <w:pPr>
        <w:pStyle w:val="ListParagraph"/>
        <w:numPr>
          <w:ilvl w:val="0"/>
          <w:numId w:val="40"/>
        </w:numPr>
        <w:spacing w:after="0" w:line="240" w:lineRule="auto"/>
        <w:ind w:left="720"/>
        <w:jc w:val="both"/>
      </w:pPr>
      <w:r w:rsidRPr="007050A3">
        <w:t>Заключены меморандумы о взаимопонимании и другие соглашения по архарам</w:t>
      </w:r>
    </w:p>
    <w:p w14:paraId="34E76645" w14:textId="0E6D49CD" w:rsidR="00C97129" w:rsidRPr="007050A3" w:rsidRDefault="00431288" w:rsidP="007050A3">
      <w:pPr>
        <w:pStyle w:val="ListParagraph"/>
        <w:numPr>
          <w:ilvl w:val="0"/>
          <w:numId w:val="40"/>
        </w:numPr>
        <w:spacing w:after="0" w:line="240" w:lineRule="auto"/>
        <w:ind w:left="720"/>
        <w:jc w:val="both"/>
      </w:pPr>
      <w:r w:rsidRPr="007050A3">
        <w:t>Разработан план финансирования</w:t>
      </w:r>
    </w:p>
    <w:p w14:paraId="2C4B41FB" w14:textId="77777777" w:rsidR="00C97129" w:rsidRPr="00AB6356" w:rsidRDefault="00C97129" w:rsidP="009D1316">
      <w:pPr>
        <w:spacing w:after="0" w:line="240" w:lineRule="auto"/>
        <w:ind w:left="142"/>
        <w:jc w:val="both"/>
        <w:rPr>
          <w:lang w:val="ru-RU"/>
        </w:rPr>
      </w:pPr>
    </w:p>
    <w:p w14:paraId="5E2EF6A6" w14:textId="599B5AA7" w:rsidR="00C97129" w:rsidRPr="00AB6356" w:rsidRDefault="00D733EE" w:rsidP="007050A3">
      <w:pPr>
        <w:spacing w:after="0" w:line="240" w:lineRule="auto"/>
        <w:jc w:val="both"/>
        <w:rPr>
          <w:u w:val="single"/>
          <w:lang w:val="ru-RU"/>
        </w:rPr>
      </w:pPr>
      <w:r w:rsidRPr="00AB6356">
        <w:rPr>
          <w:u w:val="single"/>
          <w:lang w:val="ru-RU"/>
        </w:rPr>
        <w:t>Способы контроля</w:t>
      </w:r>
      <w:r w:rsidR="00C97129" w:rsidRPr="00AB6356">
        <w:rPr>
          <w:lang w:val="ru-RU"/>
        </w:rPr>
        <w:t>:</w:t>
      </w:r>
    </w:p>
    <w:p w14:paraId="76DFCECC" w14:textId="4C4CC1A4" w:rsidR="00431288" w:rsidRPr="007050A3" w:rsidRDefault="00431288" w:rsidP="007050A3">
      <w:pPr>
        <w:pStyle w:val="ListParagraph"/>
        <w:numPr>
          <w:ilvl w:val="0"/>
          <w:numId w:val="41"/>
        </w:numPr>
        <w:spacing w:after="0" w:line="240" w:lineRule="auto"/>
        <w:ind w:left="720"/>
        <w:jc w:val="both"/>
      </w:pPr>
      <w:r w:rsidRPr="007050A3">
        <w:t>Планы действий опубликованы</w:t>
      </w:r>
    </w:p>
    <w:p w14:paraId="356A4B2C" w14:textId="7B43A193" w:rsidR="00431288" w:rsidRPr="007050A3" w:rsidRDefault="00431288" w:rsidP="007050A3">
      <w:pPr>
        <w:pStyle w:val="ListParagraph"/>
        <w:numPr>
          <w:ilvl w:val="0"/>
          <w:numId w:val="41"/>
        </w:numPr>
        <w:spacing w:after="0" w:line="240" w:lineRule="auto"/>
        <w:ind w:left="720"/>
        <w:jc w:val="both"/>
      </w:pPr>
      <w:r w:rsidRPr="007050A3">
        <w:lastRenderedPageBreak/>
        <w:t>Веб-страница</w:t>
      </w:r>
      <w:r w:rsidR="00AB6356" w:rsidRPr="007050A3">
        <w:t xml:space="preserve"> </w:t>
      </w:r>
      <w:r w:rsidRPr="007050A3">
        <w:t>доступна</w:t>
      </w:r>
    </w:p>
    <w:p w14:paraId="108927B9" w14:textId="0D45F2DC" w:rsidR="00431288" w:rsidRPr="007050A3" w:rsidRDefault="00431288" w:rsidP="007050A3">
      <w:pPr>
        <w:pStyle w:val="ListParagraph"/>
        <w:numPr>
          <w:ilvl w:val="0"/>
          <w:numId w:val="41"/>
        </w:numPr>
        <w:spacing w:after="0" w:line="240" w:lineRule="auto"/>
        <w:ind w:left="720"/>
        <w:jc w:val="both"/>
      </w:pPr>
      <w:r w:rsidRPr="007050A3">
        <w:t>Рабочая группа по</w:t>
      </w:r>
      <w:r w:rsidR="00AB6356" w:rsidRPr="007050A3">
        <w:t xml:space="preserve"> </w:t>
      </w:r>
      <w:r w:rsidRPr="007050A3">
        <w:t>архарам создана и</w:t>
      </w:r>
      <w:r w:rsidR="00AB6356" w:rsidRPr="007050A3">
        <w:t xml:space="preserve"> </w:t>
      </w:r>
      <w:r w:rsidRPr="007050A3">
        <w:t>функционирует</w:t>
      </w:r>
    </w:p>
    <w:p w14:paraId="50A9371D" w14:textId="1EE1A800" w:rsidR="00431288" w:rsidRPr="007050A3" w:rsidRDefault="00431288" w:rsidP="007050A3">
      <w:pPr>
        <w:pStyle w:val="ListParagraph"/>
        <w:numPr>
          <w:ilvl w:val="0"/>
          <w:numId w:val="41"/>
        </w:numPr>
        <w:spacing w:after="0" w:line="240" w:lineRule="auto"/>
        <w:ind w:left="720"/>
        <w:jc w:val="both"/>
      </w:pPr>
      <w:r w:rsidRPr="007050A3">
        <w:t>Техническое задание</w:t>
      </w:r>
      <w:r w:rsidR="00AB6356" w:rsidRPr="007050A3">
        <w:t xml:space="preserve"> </w:t>
      </w:r>
      <w:r w:rsidRPr="007050A3">
        <w:t>опубликовано</w:t>
      </w:r>
    </w:p>
    <w:p w14:paraId="69A8CA45" w14:textId="389778D4" w:rsidR="00431288" w:rsidRPr="007050A3" w:rsidRDefault="00431288" w:rsidP="007050A3">
      <w:pPr>
        <w:pStyle w:val="ListParagraph"/>
        <w:numPr>
          <w:ilvl w:val="0"/>
          <w:numId w:val="41"/>
        </w:numPr>
        <w:spacing w:after="0" w:line="240" w:lineRule="auto"/>
        <w:ind w:left="720"/>
        <w:jc w:val="both"/>
      </w:pPr>
      <w:r w:rsidRPr="007050A3">
        <w:t>Меморандумы о</w:t>
      </w:r>
      <w:r w:rsidR="00AB6356" w:rsidRPr="007050A3">
        <w:t xml:space="preserve"> </w:t>
      </w:r>
      <w:r w:rsidRPr="007050A3">
        <w:t>взаимопонимании и</w:t>
      </w:r>
      <w:r w:rsidR="00AB6356" w:rsidRPr="007050A3">
        <w:t xml:space="preserve"> </w:t>
      </w:r>
      <w:r w:rsidRPr="007050A3">
        <w:t>другие соглашения</w:t>
      </w:r>
      <w:r w:rsidR="00AB6356" w:rsidRPr="007050A3">
        <w:t xml:space="preserve"> </w:t>
      </w:r>
      <w:r w:rsidRPr="007050A3">
        <w:t>опубликованы</w:t>
      </w:r>
    </w:p>
    <w:p w14:paraId="4AB92E8C" w14:textId="5D7D54C6" w:rsidR="00C97129" w:rsidRPr="007050A3" w:rsidRDefault="00431288" w:rsidP="007050A3">
      <w:pPr>
        <w:pStyle w:val="ListParagraph"/>
        <w:numPr>
          <w:ilvl w:val="0"/>
          <w:numId w:val="41"/>
        </w:numPr>
        <w:spacing w:after="0" w:line="240" w:lineRule="auto"/>
        <w:ind w:left="720"/>
        <w:jc w:val="both"/>
      </w:pPr>
      <w:r w:rsidRPr="007050A3">
        <w:t>Заявки на</w:t>
      </w:r>
      <w:r w:rsidR="00AB6356" w:rsidRPr="007050A3">
        <w:t xml:space="preserve"> </w:t>
      </w:r>
      <w:r w:rsidRPr="007050A3">
        <w:t>финансирование</w:t>
      </w:r>
      <w:r w:rsidR="00AB6356" w:rsidRPr="007050A3">
        <w:t xml:space="preserve"> </w:t>
      </w:r>
      <w:r w:rsidRPr="007050A3">
        <w:t>направлены донорам</w:t>
      </w:r>
    </w:p>
    <w:p w14:paraId="3D3B8E72" w14:textId="07654CB8" w:rsidR="00C97129" w:rsidRPr="00AB6356" w:rsidRDefault="00C97129" w:rsidP="009D1316">
      <w:pPr>
        <w:spacing w:after="0" w:line="240" w:lineRule="auto"/>
        <w:ind w:left="142"/>
        <w:jc w:val="both"/>
        <w:rPr>
          <w:lang w:val="ru-RU"/>
        </w:rPr>
      </w:pPr>
    </w:p>
    <w:p w14:paraId="255F423F" w14:textId="77777777" w:rsidR="00BB0224" w:rsidRDefault="006A184D" w:rsidP="007050A3">
      <w:pPr>
        <w:pStyle w:val="ListParagraph"/>
        <w:numPr>
          <w:ilvl w:val="0"/>
          <w:numId w:val="23"/>
        </w:numPr>
        <w:spacing w:after="0" w:line="240" w:lineRule="auto"/>
        <w:ind w:left="567" w:hanging="567"/>
        <w:jc w:val="both"/>
        <w:rPr>
          <w:lang w:val="ru-RU"/>
        </w:rPr>
      </w:pPr>
      <w:r w:rsidRPr="00E879DB">
        <w:rPr>
          <w:b/>
          <w:i/>
          <w:lang w:val="ru-RU"/>
        </w:rPr>
        <w:t xml:space="preserve">Непал </w:t>
      </w:r>
      <w:r w:rsidRPr="00E879DB">
        <w:rPr>
          <w:lang w:val="ru-RU"/>
        </w:rPr>
        <w:t xml:space="preserve">выразил намерение стать участником </w:t>
      </w:r>
      <w:r w:rsidRPr="006A184D">
        <w:t>CMS</w:t>
      </w:r>
      <w:r w:rsidRPr="00E879DB">
        <w:rPr>
          <w:lang w:val="ru-RU"/>
        </w:rPr>
        <w:t xml:space="preserve"> и участвовать в международном сотрудничестве по реализации </w:t>
      </w:r>
      <w:r w:rsidRPr="006A184D">
        <w:t>SSAP</w:t>
      </w:r>
      <w:r w:rsidRPr="00E879DB">
        <w:rPr>
          <w:lang w:val="ru-RU"/>
        </w:rPr>
        <w:t>.</w:t>
      </w:r>
    </w:p>
    <w:p w14:paraId="256A22CE" w14:textId="77777777" w:rsidR="00BB0224" w:rsidRDefault="00BB0224" w:rsidP="007050A3">
      <w:pPr>
        <w:pStyle w:val="ListParagraph"/>
        <w:spacing w:after="0" w:line="240" w:lineRule="auto"/>
        <w:ind w:left="567" w:hanging="567"/>
        <w:jc w:val="both"/>
        <w:rPr>
          <w:lang w:val="ru-RU"/>
        </w:rPr>
      </w:pPr>
    </w:p>
    <w:p w14:paraId="47233719" w14:textId="77777777" w:rsidR="00BB0224" w:rsidRPr="007050A3" w:rsidRDefault="006A184D" w:rsidP="007050A3">
      <w:pPr>
        <w:pStyle w:val="ListParagraph"/>
        <w:numPr>
          <w:ilvl w:val="0"/>
          <w:numId w:val="23"/>
        </w:numPr>
        <w:spacing w:after="0" w:line="240" w:lineRule="auto"/>
        <w:ind w:left="567" w:hanging="567"/>
        <w:jc w:val="both"/>
        <w:rPr>
          <w:iCs/>
          <w:lang w:val="ru-RU"/>
        </w:rPr>
      </w:pPr>
      <w:r w:rsidRPr="00BB0224">
        <w:rPr>
          <w:b/>
          <w:i/>
          <w:lang w:val="ru-RU"/>
        </w:rPr>
        <w:t xml:space="preserve">Пакистан </w:t>
      </w:r>
      <w:r w:rsidRPr="007050A3">
        <w:rPr>
          <w:iCs/>
          <w:lang w:val="ru-RU"/>
        </w:rPr>
        <w:t>назначил контактное лицо и ведущее агентство.</w:t>
      </w:r>
    </w:p>
    <w:p w14:paraId="2D058B75" w14:textId="77777777" w:rsidR="00BB0224" w:rsidRPr="00BB0224" w:rsidRDefault="00BB0224" w:rsidP="007050A3">
      <w:pPr>
        <w:pStyle w:val="ListParagraph"/>
        <w:ind w:left="567" w:hanging="567"/>
        <w:jc w:val="both"/>
        <w:rPr>
          <w:b/>
          <w:i/>
          <w:lang w:val="ru-RU"/>
        </w:rPr>
      </w:pPr>
    </w:p>
    <w:p w14:paraId="6E0E72E7" w14:textId="62424FBF" w:rsidR="00BB0224" w:rsidRDefault="006A184D" w:rsidP="007050A3">
      <w:pPr>
        <w:pStyle w:val="ListParagraph"/>
        <w:numPr>
          <w:ilvl w:val="0"/>
          <w:numId w:val="23"/>
        </w:numPr>
        <w:spacing w:after="0" w:line="240" w:lineRule="auto"/>
        <w:ind w:left="567" w:hanging="567"/>
        <w:jc w:val="both"/>
        <w:rPr>
          <w:lang w:val="ru-RU"/>
        </w:rPr>
      </w:pPr>
      <w:r w:rsidRPr="00BB0224">
        <w:rPr>
          <w:b/>
          <w:i/>
          <w:lang w:val="ru-RU"/>
        </w:rPr>
        <w:t xml:space="preserve">Узбекистан </w:t>
      </w:r>
      <w:r w:rsidRPr="00BB0224">
        <w:rPr>
          <w:lang w:val="ru-RU"/>
        </w:rPr>
        <w:t xml:space="preserve">принял </w:t>
      </w:r>
      <w:r w:rsidRPr="006A184D">
        <w:t>NBSAP</w:t>
      </w:r>
      <w:r w:rsidRPr="00BB0224">
        <w:rPr>
          <w:lang w:val="ru-RU"/>
        </w:rPr>
        <w:t xml:space="preserve"> на </w:t>
      </w:r>
      <w:r w:rsidR="007050A3" w:rsidRPr="00BB0224">
        <w:rPr>
          <w:lang w:val="ru-RU"/>
        </w:rPr>
        <w:t>2019–2028 гг.</w:t>
      </w:r>
      <w:r w:rsidRPr="00BB0224">
        <w:rPr>
          <w:lang w:val="ru-RU"/>
        </w:rPr>
        <w:t xml:space="preserve"> и обновил План управления </w:t>
      </w:r>
      <w:proofErr w:type="spellStart"/>
      <w:r w:rsidRPr="00BB0224">
        <w:rPr>
          <w:lang w:val="ru-RU"/>
        </w:rPr>
        <w:t>Нуратинским</w:t>
      </w:r>
      <w:proofErr w:type="spellEnd"/>
      <w:r w:rsidRPr="00BB0224">
        <w:rPr>
          <w:lang w:val="ru-RU"/>
        </w:rPr>
        <w:t xml:space="preserve"> заповедником, но план действий по архарам не рассматривается как необходимый. Соглашения с соседними государствами ареала находятся в стадии разработки.</w:t>
      </w:r>
    </w:p>
    <w:p w14:paraId="3B5AECFF" w14:textId="77777777" w:rsidR="00BB0224" w:rsidRPr="00BB0224" w:rsidRDefault="00BB0224" w:rsidP="007050A3">
      <w:pPr>
        <w:pStyle w:val="ListParagraph"/>
        <w:ind w:left="567" w:hanging="567"/>
        <w:jc w:val="both"/>
        <w:rPr>
          <w:b/>
          <w:bCs/>
        </w:rPr>
      </w:pPr>
    </w:p>
    <w:p w14:paraId="6560958C" w14:textId="1C290E18" w:rsidR="00CC14B8" w:rsidRPr="00BB0224" w:rsidRDefault="006A184D" w:rsidP="007050A3">
      <w:pPr>
        <w:pStyle w:val="ListParagraph"/>
        <w:numPr>
          <w:ilvl w:val="0"/>
          <w:numId w:val="23"/>
        </w:numPr>
        <w:spacing w:after="0" w:line="240" w:lineRule="auto"/>
        <w:ind w:left="567" w:hanging="567"/>
        <w:jc w:val="both"/>
        <w:rPr>
          <w:lang w:val="ru-RU"/>
        </w:rPr>
      </w:pPr>
      <w:r w:rsidRPr="00BB0224">
        <w:rPr>
          <w:b/>
          <w:bCs/>
        </w:rPr>
        <w:t>WSF</w:t>
      </w:r>
      <w:r w:rsidRPr="00BB0224">
        <w:rPr>
          <w:b/>
          <w:bCs/>
          <w:lang w:val="ru-RU"/>
        </w:rPr>
        <w:t xml:space="preserve"> </w:t>
      </w:r>
      <w:r w:rsidRPr="00BB0224">
        <w:rPr>
          <w:lang w:val="ru-RU"/>
        </w:rPr>
        <w:t>предоставил финансирование для проведения заседания подкомитета МСОП по устойчивому использованию и средствам существования (</w:t>
      </w:r>
      <w:proofErr w:type="spellStart"/>
      <w:r w:rsidRPr="006A184D">
        <w:t>SULi</w:t>
      </w:r>
      <w:proofErr w:type="spellEnd"/>
      <w:r w:rsidRPr="00BB0224">
        <w:rPr>
          <w:lang w:val="ru-RU"/>
        </w:rPr>
        <w:t xml:space="preserve">) в Центральной Азии в Бишкеке, Кыргызстан, в 2018 году. Провела 7-ю Всемирную конференцию по горным копытным и предоставила помощь в поездке биологам из Казахстана, Таджикистана, Пакистана и Индии. </w:t>
      </w:r>
      <w:r w:rsidRPr="006A184D">
        <w:t>WSF</w:t>
      </w:r>
      <w:r w:rsidRPr="00BB0224">
        <w:rPr>
          <w:lang w:val="ru-RU"/>
        </w:rPr>
        <w:t xml:space="preserve"> также оказал финансовую поддержку биологам из Казахстана, Монголии и Таджикистана для участия в конференции и выступления перед членами рабочей группы Ассоциации диких овец североамериканских западных штатов и Прованса. </w:t>
      </w:r>
      <w:r w:rsidRPr="006A184D">
        <w:t>WSF</w:t>
      </w:r>
      <w:r w:rsidRPr="00BB0224">
        <w:rPr>
          <w:lang w:val="ru-RU"/>
        </w:rPr>
        <w:t xml:space="preserve"> финансирует трансграничное сотрудничество внутри и между странами Центральной Азии в создании рабочей группы по диким овцам и диким козам на местах.</w:t>
      </w:r>
    </w:p>
    <w:p w14:paraId="136E2443" w14:textId="7BB03D9E" w:rsidR="00CC14B8" w:rsidRPr="006A184D" w:rsidRDefault="00CC14B8" w:rsidP="009D1316">
      <w:pPr>
        <w:spacing w:after="0" w:line="240" w:lineRule="auto"/>
        <w:ind w:left="142"/>
        <w:jc w:val="both"/>
        <w:rPr>
          <w:lang w:val="ru-RU"/>
        </w:rPr>
      </w:pPr>
    </w:p>
    <w:p w14:paraId="5BDB1D3A" w14:textId="31B8EF66" w:rsidR="0075527E" w:rsidRDefault="00D81A68" w:rsidP="00C93EC9">
      <w:pPr>
        <w:spacing w:after="0" w:line="240" w:lineRule="auto"/>
        <w:jc w:val="both"/>
      </w:pPr>
      <w:r w:rsidRPr="00820F96">
        <w:rPr>
          <w:u w:val="single"/>
          <w:lang w:val="ru-RU"/>
        </w:rPr>
        <w:t>Достижение</w:t>
      </w:r>
      <w:r w:rsidR="0075527E" w:rsidRPr="009239DC">
        <w:rPr>
          <w:lang w:val="ru-RU"/>
        </w:rPr>
        <w:t xml:space="preserve">: </w:t>
      </w:r>
      <w:r w:rsidR="00C93EC9">
        <w:rPr>
          <w:lang w:val="ru-RU"/>
        </w:rPr>
        <w:t>ч</w:t>
      </w:r>
      <w:r w:rsidR="009239DC" w:rsidRPr="009239DC">
        <w:rPr>
          <w:lang w:val="ru-RU"/>
        </w:rPr>
        <w:t xml:space="preserve">астично – </w:t>
      </w:r>
      <w:r w:rsidR="00C93EC9">
        <w:rPr>
          <w:lang w:val="ru-RU"/>
        </w:rPr>
        <w:t>п</w:t>
      </w:r>
      <w:r w:rsidR="009239DC" w:rsidRPr="009239DC">
        <w:rPr>
          <w:lang w:val="ru-RU"/>
        </w:rPr>
        <w:t>лан</w:t>
      </w:r>
      <w:r w:rsidR="009239DC">
        <w:rPr>
          <w:lang w:val="ru-RU"/>
        </w:rPr>
        <w:t xml:space="preserve"> </w:t>
      </w:r>
      <w:r w:rsidR="009239DC" w:rsidRPr="009239DC">
        <w:rPr>
          <w:lang w:val="ru-RU"/>
        </w:rPr>
        <w:t xml:space="preserve">действий был опубликован, и архар представлен на веб-страницы </w:t>
      </w:r>
      <w:r w:rsidR="009239DC" w:rsidRPr="009239DC">
        <w:t>CAMI</w:t>
      </w:r>
      <w:r w:rsidR="009239DC" w:rsidRPr="009239DC">
        <w:rPr>
          <w:lang w:val="ru-RU"/>
        </w:rPr>
        <w:t xml:space="preserve">. Координаторы по видам были назначены на основе ТЗ, но активной рабочей группы по архарам не появилось, и обмен информацией остался на неофициальном уровне и через группу специалистов по </w:t>
      </w:r>
      <w:proofErr w:type="spellStart"/>
      <w:r w:rsidR="009239DC" w:rsidRPr="009239DC">
        <w:rPr>
          <w:lang w:val="ru-RU"/>
        </w:rPr>
        <w:t>каприновым</w:t>
      </w:r>
      <w:proofErr w:type="spellEnd"/>
      <w:r w:rsidR="009239DC" w:rsidRPr="009239DC">
        <w:rPr>
          <w:lang w:val="ru-RU"/>
        </w:rPr>
        <w:t xml:space="preserve"> </w:t>
      </w:r>
      <w:r w:rsidR="009239DC" w:rsidRPr="009239DC">
        <w:t>IUCN</w:t>
      </w:r>
      <w:r w:rsidR="009239DC" w:rsidRPr="009239DC">
        <w:rPr>
          <w:lang w:val="ru-RU"/>
        </w:rPr>
        <w:t xml:space="preserve"> </w:t>
      </w:r>
      <w:r w:rsidR="009239DC" w:rsidRPr="009239DC">
        <w:t>SSC</w:t>
      </w:r>
      <w:r w:rsidR="009239DC" w:rsidRPr="009239DC">
        <w:rPr>
          <w:lang w:val="ru-RU"/>
        </w:rPr>
        <w:t xml:space="preserve"> и ее информационный бюллетень. С включением архара в </w:t>
      </w:r>
      <w:r w:rsidR="009239DC" w:rsidRPr="009239DC">
        <w:t>CAMI</w:t>
      </w:r>
      <w:r w:rsidR="009239DC" w:rsidRPr="009239DC">
        <w:rPr>
          <w:lang w:val="ru-RU"/>
        </w:rPr>
        <w:t xml:space="preserve"> нет необходимости в заключении МОВ/соглашения по конкретному виду. </w:t>
      </w:r>
      <w:proofErr w:type="spellStart"/>
      <w:r w:rsidR="009239DC" w:rsidRPr="009239DC">
        <w:t>Некоторый</w:t>
      </w:r>
      <w:proofErr w:type="spellEnd"/>
      <w:r w:rsidR="009239DC" w:rsidRPr="009239DC">
        <w:t xml:space="preserve"> </w:t>
      </w:r>
      <w:proofErr w:type="spellStart"/>
      <w:r w:rsidR="009239DC" w:rsidRPr="009239DC">
        <w:t>поиск</w:t>
      </w:r>
      <w:proofErr w:type="spellEnd"/>
      <w:r w:rsidR="009239DC" w:rsidRPr="009239DC">
        <w:t xml:space="preserve"> </w:t>
      </w:r>
      <w:proofErr w:type="spellStart"/>
      <w:r w:rsidR="009239DC" w:rsidRPr="009239DC">
        <w:t>средств</w:t>
      </w:r>
      <w:proofErr w:type="spellEnd"/>
      <w:r w:rsidR="009239DC" w:rsidRPr="009239DC">
        <w:t xml:space="preserve">, </w:t>
      </w:r>
      <w:proofErr w:type="spellStart"/>
      <w:r w:rsidR="009239DC" w:rsidRPr="009239DC">
        <w:t>возможно</w:t>
      </w:r>
      <w:proofErr w:type="spellEnd"/>
      <w:r w:rsidR="009239DC" w:rsidRPr="009239DC">
        <w:t xml:space="preserve">, </w:t>
      </w:r>
      <w:proofErr w:type="spellStart"/>
      <w:r w:rsidR="009239DC" w:rsidRPr="009239DC">
        <w:t>использовал</w:t>
      </w:r>
      <w:proofErr w:type="spellEnd"/>
      <w:r w:rsidR="009239DC" w:rsidRPr="009239DC">
        <w:t xml:space="preserve"> SSAP в </w:t>
      </w:r>
      <w:proofErr w:type="spellStart"/>
      <w:r w:rsidR="009239DC" w:rsidRPr="009239DC">
        <w:t>качестве</w:t>
      </w:r>
      <w:proofErr w:type="spellEnd"/>
      <w:r w:rsidR="009239DC" w:rsidRPr="009239DC">
        <w:t xml:space="preserve"> </w:t>
      </w:r>
      <w:proofErr w:type="spellStart"/>
      <w:r w:rsidR="009239DC" w:rsidRPr="009239DC">
        <w:t>обоснования</w:t>
      </w:r>
      <w:proofErr w:type="spellEnd"/>
      <w:r w:rsidR="009239DC" w:rsidRPr="009239DC">
        <w:t>.</w:t>
      </w:r>
    </w:p>
    <w:p w14:paraId="3338C358" w14:textId="23AAE501" w:rsidR="0075527E" w:rsidRDefault="0075527E" w:rsidP="00C93EC9">
      <w:pPr>
        <w:spacing w:after="0" w:line="240" w:lineRule="auto"/>
        <w:jc w:val="both"/>
      </w:pPr>
    </w:p>
    <w:p w14:paraId="3FE8B37B" w14:textId="6D3833A4" w:rsidR="004A5B8C" w:rsidRPr="00BB0224" w:rsidRDefault="006A184D" w:rsidP="00C93EC9">
      <w:pPr>
        <w:pStyle w:val="ListParagraph"/>
        <w:keepNext/>
        <w:numPr>
          <w:ilvl w:val="0"/>
          <w:numId w:val="1"/>
        </w:numPr>
        <w:spacing w:after="0" w:line="240" w:lineRule="auto"/>
        <w:ind w:left="0" w:firstLine="0"/>
        <w:jc w:val="both"/>
        <w:outlineLvl w:val="0"/>
        <w:rPr>
          <w:rFonts w:cs="Arial"/>
          <w:b/>
          <w:bCs/>
        </w:rPr>
      </w:pPr>
      <w:bookmarkStart w:id="18" w:name="_Toc174373129"/>
      <w:proofErr w:type="spellStart"/>
      <w:r w:rsidRPr="00BB0224">
        <w:rPr>
          <w:rFonts w:cs="Arial"/>
          <w:b/>
          <w:bCs/>
        </w:rPr>
        <w:t>Выводы</w:t>
      </w:r>
      <w:bookmarkEnd w:id="18"/>
      <w:proofErr w:type="spellEnd"/>
    </w:p>
    <w:p w14:paraId="5D3A4542" w14:textId="5273BAB3" w:rsidR="004A5B8C" w:rsidRDefault="004A5B8C" w:rsidP="009D1316">
      <w:pPr>
        <w:keepNext/>
        <w:spacing w:after="0" w:line="240" w:lineRule="auto"/>
        <w:ind w:left="142"/>
        <w:jc w:val="both"/>
      </w:pPr>
    </w:p>
    <w:p w14:paraId="173611FF" w14:textId="77777777" w:rsidR="00D82C52" w:rsidRDefault="009239DC" w:rsidP="00C93EC9">
      <w:pPr>
        <w:pStyle w:val="ListParagraph"/>
        <w:numPr>
          <w:ilvl w:val="0"/>
          <w:numId w:val="23"/>
        </w:numPr>
        <w:spacing w:after="0" w:line="240" w:lineRule="auto"/>
        <w:ind w:left="567" w:hanging="567"/>
        <w:jc w:val="both"/>
        <w:rPr>
          <w:lang w:val="ru-RU"/>
        </w:rPr>
      </w:pPr>
      <w:r w:rsidRPr="007949AE">
        <w:rPr>
          <w:lang w:val="ru-RU"/>
        </w:rPr>
        <w:t xml:space="preserve">За отчетный период природоохранный статус архара с точки зрения численности популяции и ареала распространения, очевидно, оставался стабильным или улучшился (см. также раздел 3 - Достижение цели </w:t>
      </w:r>
      <w:r w:rsidRPr="009239DC">
        <w:t>SSAP</w:t>
      </w:r>
      <w:r w:rsidRPr="007949AE">
        <w:rPr>
          <w:lang w:val="ru-RU"/>
        </w:rPr>
        <w:t xml:space="preserve">). Отсутствие свежей информации из Китая и неполная информация из Монголии - обоих важных государств ареала - являются причиной того, что общая численность, представленная в разделе 2.2, ниже цифр, представленных </w:t>
      </w:r>
      <w:r w:rsidRPr="009239DC">
        <w:t>CMS</w:t>
      </w:r>
      <w:r w:rsidRPr="007949AE">
        <w:rPr>
          <w:lang w:val="ru-RU"/>
        </w:rPr>
        <w:t xml:space="preserve"> (2014) и </w:t>
      </w:r>
      <w:r w:rsidRPr="009239DC">
        <w:t>Reading</w:t>
      </w:r>
      <w:r w:rsidRPr="007949AE">
        <w:rPr>
          <w:lang w:val="ru-RU"/>
        </w:rPr>
        <w:t xml:space="preserve"> </w:t>
      </w:r>
      <w:r w:rsidRPr="009239DC">
        <w:t>et</w:t>
      </w:r>
      <w:r w:rsidRPr="007949AE">
        <w:rPr>
          <w:lang w:val="ru-RU"/>
        </w:rPr>
        <w:t xml:space="preserve"> </w:t>
      </w:r>
      <w:r w:rsidRPr="009239DC">
        <w:t>al</w:t>
      </w:r>
      <w:r w:rsidRPr="007949AE">
        <w:rPr>
          <w:lang w:val="ru-RU"/>
        </w:rPr>
        <w:t>. (2020). Вероятно, общая численность популяции все еще находится в диапазоне около 100 000 животных или даже выше.</w:t>
      </w:r>
      <w:r w:rsidR="00932E18" w:rsidRPr="007949AE">
        <w:rPr>
          <w:lang w:val="ru-RU"/>
        </w:rPr>
        <w:t xml:space="preserve"> </w:t>
      </w:r>
    </w:p>
    <w:p w14:paraId="5ECAFF84" w14:textId="77777777" w:rsidR="00D82C52" w:rsidRDefault="00D82C52" w:rsidP="00C93EC9">
      <w:pPr>
        <w:pStyle w:val="ListParagraph"/>
        <w:spacing w:after="0" w:line="240" w:lineRule="auto"/>
        <w:ind w:left="567" w:hanging="567"/>
        <w:jc w:val="both"/>
        <w:rPr>
          <w:lang w:val="ru-RU"/>
        </w:rPr>
      </w:pPr>
    </w:p>
    <w:p w14:paraId="71850A2E" w14:textId="77777777" w:rsidR="00D82C52" w:rsidRDefault="009239DC" w:rsidP="00C93EC9">
      <w:pPr>
        <w:pStyle w:val="ListParagraph"/>
        <w:numPr>
          <w:ilvl w:val="0"/>
          <w:numId w:val="23"/>
        </w:numPr>
        <w:spacing w:after="0" w:line="240" w:lineRule="auto"/>
        <w:ind w:left="567" w:hanging="567"/>
        <w:jc w:val="both"/>
        <w:rPr>
          <w:lang w:val="ru-RU"/>
        </w:rPr>
      </w:pPr>
      <w:r w:rsidRPr="00D82C52">
        <w:rPr>
          <w:lang w:val="ru-RU"/>
        </w:rPr>
        <w:t>Учитывая неопределенность в отношении численности популяции, тенденций и фактического присутствия на значительных территориях ареала распространения вида, категория Красного списка МСОП "Близко к угрожаемой" (</w:t>
      </w:r>
      <w:r w:rsidRPr="009239DC">
        <w:t>NT</w:t>
      </w:r>
      <w:r w:rsidRPr="00D82C52">
        <w:rPr>
          <w:lang w:val="ru-RU"/>
        </w:rPr>
        <w:t xml:space="preserve">) по-прежнему оправдана. Вид не демонстрирует снижения численности, оправдывающего оценку в какой-либо из категорий "Под угрозой", но известные неблагоприятные тенденции в некоторых частях ареала распространения, продолжающаяся потеря и деградация местообитаний, растущая конкуренция с домашним скотом и риск передачи заболеваний от него, препятствия для миграции и фрагментация, а также </w:t>
      </w:r>
      <w:r w:rsidRPr="00D82C52">
        <w:rPr>
          <w:lang w:val="ru-RU"/>
        </w:rPr>
        <w:lastRenderedPageBreak/>
        <w:t>другие угрозы делают вероятным более значительное и общее снижение численности популяции в будущем.</w:t>
      </w:r>
    </w:p>
    <w:p w14:paraId="17E46BB8" w14:textId="77777777" w:rsidR="00D82C52" w:rsidRPr="00D82C52" w:rsidRDefault="00D82C52" w:rsidP="00C93EC9">
      <w:pPr>
        <w:pStyle w:val="ListParagraph"/>
        <w:ind w:left="567" w:hanging="567"/>
        <w:jc w:val="both"/>
        <w:rPr>
          <w:lang w:val="ru-RU"/>
        </w:rPr>
      </w:pPr>
    </w:p>
    <w:p w14:paraId="1BB6060F" w14:textId="247D2F1C" w:rsidR="00A8289E" w:rsidRPr="00D82C52" w:rsidRDefault="009239DC" w:rsidP="00C93EC9">
      <w:pPr>
        <w:pStyle w:val="ListParagraph"/>
        <w:numPr>
          <w:ilvl w:val="0"/>
          <w:numId w:val="23"/>
        </w:numPr>
        <w:spacing w:after="0" w:line="240" w:lineRule="auto"/>
        <w:ind w:left="567" w:hanging="567"/>
        <w:jc w:val="both"/>
        <w:rPr>
          <w:lang w:val="ru-RU"/>
        </w:rPr>
      </w:pPr>
      <w:r w:rsidRPr="00D82C52">
        <w:rPr>
          <w:lang w:val="ru-RU"/>
        </w:rPr>
        <w:t xml:space="preserve">Достижение целей и результатов </w:t>
      </w:r>
      <w:r w:rsidRPr="009239DC">
        <w:t>SSAP</w:t>
      </w:r>
      <w:r w:rsidRPr="00D82C52">
        <w:rPr>
          <w:lang w:val="ru-RU"/>
        </w:rPr>
        <w:t xml:space="preserve"> и реализация запланированных действий представляются лишь частично удовлетворительными. Трансграничное сотрудничество между экспертами и правительственными учреждениями редко улучшалось. Лишь немногие национальные правительства сообщили о ходе реализации. Многие мероприятия представляются запланированными и осуществленными независимо от </w:t>
      </w:r>
      <w:r w:rsidRPr="009239DC">
        <w:t>SSAP</w:t>
      </w:r>
      <w:r w:rsidRPr="00D82C52">
        <w:rPr>
          <w:lang w:val="ru-RU"/>
        </w:rPr>
        <w:t>, хотя, безусловно, способствуют его реализации.</w:t>
      </w:r>
    </w:p>
    <w:p w14:paraId="42102A78" w14:textId="013A1AF5" w:rsidR="00910573" w:rsidRPr="009239DC" w:rsidRDefault="00910573" w:rsidP="00582146">
      <w:pPr>
        <w:spacing w:after="0" w:line="240" w:lineRule="auto"/>
        <w:ind w:left="142"/>
        <w:rPr>
          <w:lang w:val="ru-RU"/>
        </w:rPr>
      </w:pPr>
    </w:p>
    <w:p w14:paraId="2D28E8EB" w14:textId="77777777" w:rsidR="00910573" w:rsidRPr="009239DC" w:rsidRDefault="00910573" w:rsidP="00582146">
      <w:pPr>
        <w:spacing w:after="0" w:line="240" w:lineRule="auto"/>
        <w:ind w:left="142"/>
        <w:rPr>
          <w:lang w:val="ru-RU"/>
        </w:rPr>
      </w:pPr>
    </w:p>
    <w:p w14:paraId="7E458129" w14:textId="77777777" w:rsidR="005D752E" w:rsidRPr="009239DC" w:rsidRDefault="005D752E" w:rsidP="00582146">
      <w:pPr>
        <w:ind w:left="142"/>
        <w:rPr>
          <w:rFonts w:cs="Arial"/>
          <w:sz w:val="28"/>
          <w:szCs w:val="28"/>
          <w:lang w:val="ru-RU"/>
        </w:rPr>
      </w:pPr>
      <w:r w:rsidRPr="009239DC">
        <w:rPr>
          <w:rFonts w:cs="Arial"/>
          <w:sz w:val="28"/>
          <w:szCs w:val="28"/>
          <w:lang w:val="ru-RU"/>
        </w:rPr>
        <w:br w:type="page"/>
      </w:r>
    </w:p>
    <w:p w14:paraId="1F7FCB12" w14:textId="0E0329D3" w:rsidR="00891DE6" w:rsidRPr="00FE4BDB" w:rsidRDefault="00467EDC" w:rsidP="00582146">
      <w:pPr>
        <w:keepNext/>
        <w:spacing w:after="0" w:line="240" w:lineRule="auto"/>
        <w:ind w:left="142"/>
        <w:outlineLvl w:val="0"/>
        <w:rPr>
          <w:rFonts w:cs="Arial"/>
          <w:b/>
          <w:bCs/>
          <w:lang w:val="ru-RU"/>
        </w:rPr>
      </w:pPr>
      <w:bookmarkStart w:id="19" w:name="_Toc174373130"/>
      <w:r w:rsidRPr="00FE4BDB">
        <w:rPr>
          <w:rFonts w:cs="Arial"/>
          <w:b/>
          <w:bCs/>
          <w:lang w:val="ru-RU"/>
        </w:rPr>
        <w:lastRenderedPageBreak/>
        <w:t>Литература</w:t>
      </w:r>
      <w:bookmarkEnd w:id="19"/>
    </w:p>
    <w:p w14:paraId="049E4011" w14:textId="77777777" w:rsidR="00891DE6" w:rsidRPr="00A77377" w:rsidRDefault="00891DE6" w:rsidP="00582146">
      <w:pPr>
        <w:keepNext/>
        <w:spacing w:after="0" w:line="240" w:lineRule="auto"/>
        <w:ind w:left="142"/>
        <w:rPr>
          <w:lang w:val="ru-RU"/>
        </w:rPr>
      </w:pPr>
    </w:p>
    <w:p w14:paraId="75EFCA1A" w14:textId="6529DD95" w:rsidR="00BB7AEB" w:rsidRPr="00B7225F" w:rsidRDefault="00BB7AEB" w:rsidP="00E618F2">
      <w:pPr>
        <w:spacing w:after="0" w:line="240" w:lineRule="auto"/>
        <w:ind w:left="567" w:hanging="567"/>
        <w:jc w:val="both"/>
        <w:rPr>
          <w:lang w:val="en-US"/>
        </w:rPr>
      </w:pPr>
      <w:proofErr w:type="spellStart"/>
      <w:r>
        <w:t>Baydavletov</w:t>
      </w:r>
      <w:proofErr w:type="spellEnd"/>
      <w:r w:rsidRPr="00A77377">
        <w:rPr>
          <w:lang w:val="ru-RU"/>
        </w:rPr>
        <w:t xml:space="preserve">, </w:t>
      </w:r>
      <w:r w:rsidRPr="00DB2093">
        <w:rPr>
          <w:lang w:val="en-US"/>
        </w:rPr>
        <w:t>E</w:t>
      </w:r>
      <w:r w:rsidRPr="00A77377">
        <w:rPr>
          <w:lang w:val="ru-RU"/>
        </w:rPr>
        <w:t>.</w:t>
      </w:r>
      <w:r w:rsidRPr="00DB2093">
        <w:rPr>
          <w:lang w:val="en-US"/>
        </w:rPr>
        <w:t>R</w:t>
      </w:r>
      <w:r w:rsidRPr="00A77377">
        <w:rPr>
          <w:lang w:val="ru-RU"/>
        </w:rPr>
        <w:t xml:space="preserve">. </w:t>
      </w:r>
      <w:r w:rsidRPr="00DB2093">
        <w:rPr>
          <w:lang w:val="en-US"/>
        </w:rPr>
        <w:t>and</w:t>
      </w:r>
      <w:r w:rsidRPr="00A77377">
        <w:rPr>
          <w:lang w:val="ru-RU"/>
        </w:rPr>
        <w:t xml:space="preserve"> </w:t>
      </w:r>
      <w:proofErr w:type="spellStart"/>
      <w:r w:rsidRPr="00DB2093">
        <w:rPr>
          <w:lang w:val="en-US"/>
        </w:rPr>
        <w:t>Baydavletov</w:t>
      </w:r>
      <w:proofErr w:type="spellEnd"/>
      <w:r w:rsidRPr="00A77377">
        <w:rPr>
          <w:lang w:val="ru-RU"/>
        </w:rPr>
        <w:t xml:space="preserve">. </w:t>
      </w:r>
      <w:r>
        <w:rPr>
          <w:lang w:val="en-US"/>
        </w:rPr>
        <w:t xml:space="preserve">R. </w:t>
      </w:r>
      <w:proofErr w:type="spellStart"/>
      <w:r>
        <w:rPr>
          <w:lang w:val="en-US"/>
        </w:rPr>
        <w:t>Zh</w:t>
      </w:r>
      <w:proofErr w:type="spellEnd"/>
      <w:r>
        <w:rPr>
          <w:lang w:val="en-US"/>
        </w:rPr>
        <w:t>.</w:t>
      </w:r>
      <w:r w:rsidRPr="00DB2093">
        <w:rPr>
          <w:lang w:val="en-US"/>
        </w:rPr>
        <w:t xml:space="preserve"> 2023</w:t>
      </w:r>
      <w:r w:rsidRPr="00DB2093">
        <w:rPr>
          <w:i/>
          <w:lang w:val="en-US"/>
        </w:rPr>
        <w:t>. Annual report for 2023). (</w:t>
      </w:r>
      <w:r w:rsidR="002D169F">
        <w:rPr>
          <w:i/>
          <w:lang w:val="en-US"/>
        </w:rPr>
        <w:t>Survey</w:t>
      </w:r>
      <w:r w:rsidRPr="00DB2093">
        <w:rPr>
          <w:i/>
          <w:lang w:val="en-US"/>
        </w:rPr>
        <w:t xml:space="preserve">ing and monitoring of rare and endangered ungulates in the Republic of Kazakhstan </w:t>
      </w:r>
      <w:r>
        <w:rPr>
          <w:i/>
          <w:lang w:val="en-US"/>
        </w:rPr>
        <w:t>–</w:t>
      </w:r>
      <w:r w:rsidRPr="00DB2093">
        <w:rPr>
          <w:i/>
          <w:lang w:val="en-US"/>
        </w:rPr>
        <w:t xml:space="preserve"> </w:t>
      </w:r>
      <w:r>
        <w:rPr>
          <w:i/>
          <w:lang w:val="en-US"/>
        </w:rPr>
        <w:t>Vol.</w:t>
      </w:r>
      <w:r w:rsidRPr="00DB2093">
        <w:rPr>
          <w:i/>
          <w:lang w:val="en-US"/>
        </w:rPr>
        <w:t xml:space="preserve"> I</w:t>
      </w:r>
      <w:r w:rsidR="004668E4">
        <w:rPr>
          <w:i/>
          <w:lang w:val="en-US"/>
        </w:rPr>
        <w:t xml:space="preserve"> &amp; II</w:t>
      </w:r>
      <w:r>
        <w:rPr>
          <w:i/>
          <w:lang w:val="en-US"/>
        </w:rPr>
        <w:t xml:space="preserve"> –</w:t>
      </w:r>
      <w:r w:rsidRPr="00DB2093">
        <w:rPr>
          <w:i/>
          <w:lang w:val="en-US"/>
        </w:rPr>
        <w:t xml:space="preserve"> Report on the topic: "Survey and monitoring of</w:t>
      </w:r>
      <w:r>
        <w:rPr>
          <w:i/>
          <w:lang w:val="en-US"/>
        </w:rPr>
        <w:t xml:space="preserve"> </w:t>
      </w:r>
      <w:proofErr w:type="spellStart"/>
      <w:r>
        <w:rPr>
          <w:i/>
          <w:lang w:val="en-US"/>
        </w:rPr>
        <w:t>Karatau</w:t>
      </w:r>
      <w:proofErr w:type="spellEnd"/>
      <w:r>
        <w:rPr>
          <w:i/>
          <w:lang w:val="en-US"/>
        </w:rPr>
        <w:t xml:space="preserve">, Tien Shan and </w:t>
      </w:r>
      <w:proofErr w:type="spellStart"/>
      <w:r>
        <w:rPr>
          <w:i/>
          <w:lang w:val="en-US"/>
        </w:rPr>
        <w:t>Kyzylkum</w:t>
      </w:r>
      <w:proofErr w:type="spellEnd"/>
      <w:r>
        <w:rPr>
          <w:i/>
          <w:lang w:val="en-US"/>
        </w:rPr>
        <w:t xml:space="preserve"> Mountain Sheep</w:t>
      </w:r>
      <w:r w:rsidRPr="00DB2093">
        <w:rPr>
          <w:i/>
          <w:lang w:val="en-US"/>
        </w:rPr>
        <w:t xml:space="preserve"> in the Republic of Kazakhstan in 2023"</w:t>
      </w:r>
      <w:r w:rsidR="004668E4">
        <w:rPr>
          <w:i/>
          <w:lang w:val="en-US"/>
        </w:rPr>
        <w:t xml:space="preserve"> and </w:t>
      </w:r>
      <w:r w:rsidR="004668E4" w:rsidRPr="00DB2093">
        <w:rPr>
          <w:i/>
          <w:lang w:val="en-US"/>
        </w:rPr>
        <w:t xml:space="preserve">"Survey and monitoring of </w:t>
      </w:r>
      <w:r w:rsidR="004668E4" w:rsidRPr="004668E4">
        <w:rPr>
          <w:i/>
          <w:lang w:val="en-US"/>
        </w:rPr>
        <w:t>K</w:t>
      </w:r>
      <w:r w:rsidR="004668E4">
        <w:rPr>
          <w:i/>
          <w:lang w:val="en-US"/>
        </w:rPr>
        <w:t>azakhstan and Altay Mountain Sheep</w:t>
      </w:r>
      <w:r w:rsidR="004668E4" w:rsidRPr="00DB2093">
        <w:rPr>
          <w:i/>
          <w:lang w:val="en-US"/>
        </w:rPr>
        <w:t xml:space="preserve"> in the Republic of Kazakhstan in 2023"</w:t>
      </w:r>
      <w:r w:rsidR="004668E4">
        <w:rPr>
          <w:i/>
          <w:lang w:val="en-US"/>
        </w:rPr>
        <w:t xml:space="preserve"> </w:t>
      </w:r>
      <w:r w:rsidRPr="00DB2093">
        <w:rPr>
          <w:i/>
          <w:lang w:val="en-US"/>
        </w:rPr>
        <w:t>(Annual report for 2023)</w:t>
      </w:r>
      <w:r w:rsidRPr="00F81F5E">
        <w:rPr>
          <w:lang w:val="en-US"/>
        </w:rPr>
        <w:t xml:space="preserve">. </w:t>
      </w:r>
      <w:r w:rsidRPr="00F81F5E">
        <w:rPr>
          <w:lang w:val="ru-RU"/>
        </w:rPr>
        <w:t>(</w:t>
      </w:r>
      <w:r w:rsidRPr="00DB2093">
        <w:rPr>
          <w:i/>
          <w:lang w:val="ru-RU"/>
        </w:rPr>
        <w:t>Учет и мониторинг редких и исчезающих копытных животных в Республике Казахстан</w:t>
      </w:r>
      <w:r w:rsidRPr="00DB2093">
        <w:rPr>
          <w:lang w:val="ru-RU"/>
        </w:rPr>
        <w:t xml:space="preserve"> </w:t>
      </w:r>
      <w:r>
        <w:rPr>
          <w:lang w:val="ru-RU"/>
        </w:rPr>
        <w:t>–</w:t>
      </w:r>
      <w:r w:rsidRPr="00DB2093">
        <w:rPr>
          <w:lang w:val="ru-RU"/>
        </w:rPr>
        <w:t xml:space="preserve"> </w:t>
      </w:r>
      <w:r w:rsidRPr="00DB2093">
        <w:rPr>
          <w:i/>
          <w:lang w:val="de-DE"/>
        </w:rPr>
        <w:t>Tom</w:t>
      </w:r>
      <w:r w:rsidRPr="00DB2093">
        <w:rPr>
          <w:i/>
          <w:lang w:val="ru-RU"/>
        </w:rPr>
        <w:t xml:space="preserve"> </w:t>
      </w:r>
      <w:r w:rsidRPr="00DB2093">
        <w:rPr>
          <w:i/>
          <w:lang w:val="de-DE"/>
        </w:rPr>
        <w:t>I</w:t>
      </w:r>
      <w:r w:rsidRPr="00DB2093">
        <w:rPr>
          <w:lang w:val="ru-RU"/>
        </w:rPr>
        <w:t xml:space="preserve"> </w:t>
      </w:r>
      <w:r w:rsidR="004668E4" w:rsidRPr="004668E4">
        <w:rPr>
          <w:i/>
          <w:lang w:val="ru-RU"/>
        </w:rPr>
        <w:t xml:space="preserve">&amp; </w:t>
      </w:r>
      <w:r w:rsidR="004668E4" w:rsidRPr="004668E4">
        <w:rPr>
          <w:i/>
          <w:lang w:val="de-DE"/>
        </w:rPr>
        <w:t>II</w:t>
      </w:r>
      <w:r w:rsidR="004668E4" w:rsidRPr="004668E4">
        <w:rPr>
          <w:lang w:val="ru-RU"/>
        </w:rPr>
        <w:t xml:space="preserve"> </w:t>
      </w:r>
      <w:r w:rsidRPr="00DB2093">
        <w:rPr>
          <w:lang w:val="ru-RU"/>
        </w:rPr>
        <w:t xml:space="preserve">– </w:t>
      </w:r>
      <w:r w:rsidR="004668E4">
        <w:rPr>
          <w:lang w:val="ru-RU"/>
        </w:rPr>
        <w:t>«</w:t>
      </w:r>
      <w:r w:rsidRPr="00BB7AEB">
        <w:rPr>
          <w:i/>
          <w:lang w:val="ru-RU"/>
        </w:rPr>
        <w:t xml:space="preserve">Учет и мониторинг каратауского, </w:t>
      </w:r>
      <w:proofErr w:type="spellStart"/>
      <w:r w:rsidRPr="00BB7AEB">
        <w:rPr>
          <w:i/>
          <w:lang w:val="ru-RU"/>
        </w:rPr>
        <w:t>тяньшанского</w:t>
      </w:r>
      <w:proofErr w:type="spellEnd"/>
      <w:r w:rsidRPr="00BB7AEB">
        <w:rPr>
          <w:i/>
          <w:lang w:val="ru-RU"/>
        </w:rPr>
        <w:t xml:space="preserve"> и кызылкумского горных баранов в Республике Казахстан в 2023 г.</w:t>
      </w:r>
      <w:r w:rsidRPr="00DB2093">
        <w:rPr>
          <w:i/>
          <w:lang w:val="ru-RU"/>
        </w:rPr>
        <w:t xml:space="preserve">» </w:t>
      </w:r>
      <w:r w:rsidR="004668E4" w:rsidRPr="004668E4">
        <w:rPr>
          <w:i/>
          <w:lang w:val="ru-RU"/>
        </w:rPr>
        <w:t xml:space="preserve">&amp; </w:t>
      </w:r>
      <w:r w:rsidR="004668E4">
        <w:rPr>
          <w:lang w:val="ru-RU"/>
        </w:rPr>
        <w:t>«</w:t>
      </w:r>
      <w:r w:rsidR="004668E4" w:rsidRPr="00BB7AEB">
        <w:rPr>
          <w:i/>
          <w:lang w:val="ru-RU"/>
        </w:rPr>
        <w:t xml:space="preserve">Учет и мониторинг </w:t>
      </w:r>
      <w:r w:rsidR="004668E4">
        <w:rPr>
          <w:i/>
          <w:lang w:val="ru-RU"/>
        </w:rPr>
        <w:t>казахстан</w:t>
      </w:r>
      <w:r w:rsidR="004668E4" w:rsidRPr="00BB7AEB">
        <w:rPr>
          <w:i/>
          <w:lang w:val="ru-RU"/>
        </w:rPr>
        <w:t xml:space="preserve">ского и </w:t>
      </w:r>
      <w:r w:rsidR="004668E4">
        <w:rPr>
          <w:i/>
          <w:lang w:val="ru-RU"/>
        </w:rPr>
        <w:t>алтай</w:t>
      </w:r>
      <w:r w:rsidR="004668E4" w:rsidRPr="00BB7AEB">
        <w:rPr>
          <w:i/>
          <w:lang w:val="ru-RU"/>
        </w:rPr>
        <w:t>ского горных баранов в Республике Казахстан в 2023 г.</w:t>
      </w:r>
      <w:r w:rsidR="004668E4" w:rsidRPr="00DB2093">
        <w:rPr>
          <w:i/>
          <w:lang w:val="ru-RU"/>
        </w:rPr>
        <w:t xml:space="preserve">» </w:t>
      </w:r>
      <w:r w:rsidRPr="00B7225F">
        <w:rPr>
          <w:i/>
          <w:lang w:val="en-US"/>
        </w:rPr>
        <w:t>(</w:t>
      </w:r>
      <w:r w:rsidRPr="00DB2093">
        <w:rPr>
          <w:i/>
          <w:lang w:val="ru-RU"/>
        </w:rPr>
        <w:t>Годовой</w:t>
      </w:r>
      <w:r w:rsidRPr="00B7225F">
        <w:rPr>
          <w:i/>
          <w:lang w:val="en-US"/>
        </w:rPr>
        <w:t xml:space="preserve"> </w:t>
      </w:r>
      <w:r w:rsidRPr="00DB2093">
        <w:rPr>
          <w:i/>
          <w:lang w:val="ru-RU"/>
        </w:rPr>
        <w:t>отчет</w:t>
      </w:r>
      <w:r w:rsidRPr="00B7225F">
        <w:rPr>
          <w:i/>
          <w:lang w:val="en-US"/>
        </w:rPr>
        <w:t xml:space="preserve"> </w:t>
      </w:r>
      <w:r w:rsidRPr="00DB2093">
        <w:rPr>
          <w:i/>
          <w:lang w:val="ru-RU"/>
        </w:rPr>
        <w:t>за</w:t>
      </w:r>
      <w:r w:rsidRPr="00B7225F">
        <w:rPr>
          <w:i/>
          <w:lang w:val="en-US"/>
        </w:rPr>
        <w:t xml:space="preserve"> 2023 </w:t>
      </w:r>
      <w:r w:rsidRPr="00DB2093">
        <w:rPr>
          <w:i/>
          <w:lang w:val="ru-RU"/>
        </w:rPr>
        <w:t>г</w:t>
      </w:r>
      <w:r w:rsidRPr="00B7225F">
        <w:rPr>
          <w:i/>
          <w:lang w:val="en-US"/>
        </w:rPr>
        <w:t>.</w:t>
      </w:r>
      <w:r w:rsidRPr="00B7225F">
        <w:rPr>
          <w:lang w:val="en-US"/>
        </w:rPr>
        <w:t xml:space="preserve">). Almaty. </w:t>
      </w:r>
      <w:r w:rsidR="004668E4" w:rsidRPr="00B7225F">
        <w:rPr>
          <w:lang w:val="en-US"/>
        </w:rPr>
        <w:t xml:space="preserve">60 </w:t>
      </w:r>
      <w:r w:rsidRPr="00B7225F">
        <w:rPr>
          <w:lang w:val="en-US"/>
        </w:rPr>
        <w:t>p.</w:t>
      </w:r>
    </w:p>
    <w:p w14:paraId="739CFF35" w14:textId="2CCC1336" w:rsidR="0058248E" w:rsidRDefault="0058248E" w:rsidP="00E618F2">
      <w:pPr>
        <w:spacing w:after="0" w:line="240" w:lineRule="auto"/>
        <w:ind w:left="567" w:hanging="567"/>
        <w:jc w:val="both"/>
      </w:pPr>
      <w:bookmarkStart w:id="20" w:name="_Hlk174053863"/>
      <w:r w:rsidRPr="0058248E">
        <w:t xml:space="preserve">CMS 2014. </w:t>
      </w:r>
      <w:r w:rsidRPr="0058248E">
        <w:rPr>
          <w:i/>
        </w:rPr>
        <w:t xml:space="preserve">International Single Species Action Plan for the Conservation of Argali </w:t>
      </w:r>
      <w:r w:rsidRPr="0058248E">
        <w:t xml:space="preserve">Ovis </w:t>
      </w:r>
      <w:proofErr w:type="spellStart"/>
      <w:r w:rsidRPr="0058248E">
        <w:t>ammon</w:t>
      </w:r>
      <w:proofErr w:type="spellEnd"/>
      <w:r w:rsidRPr="0058248E">
        <w:t>. Bonn, Convention on the Conservation of Migratory Species of Wild Animals (CMS). CMS Technical Series.</w:t>
      </w:r>
    </w:p>
    <w:bookmarkEnd w:id="20"/>
    <w:p w14:paraId="72BAD755" w14:textId="19E14EE9" w:rsidR="00F7577D" w:rsidRPr="00F7577D" w:rsidRDefault="00F7577D" w:rsidP="00E618F2">
      <w:pPr>
        <w:spacing w:after="0" w:line="240" w:lineRule="auto"/>
        <w:ind w:left="567" w:hanging="567"/>
        <w:jc w:val="both"/>
        <w:rPr>
          <w:lang w:val="en-US"/>
        </w:rPr>
      </w:pPr>
      <w:r>
        <w:t>CMS</w:t>
      </w:r>
      <w:r w:rsidRPr="00F7577D">
        <w:rPr>
          <w:lang w:val="en-US"/>
        </w:rPr>
        <w:t xml:space="preserve"> 2019. </w:t>
      </w:r>
      <w:r w:rsidRPr="00F7577D">
        <w:rPr>
          <w:i/>
          <w:lang w:val="en-US"/>
        </w:rPr>
        <w:t>Central Asian Mammals Migration and Linear Infrastructure Atlas</w:t>
      </w:r>
      <w:r w:rsidRPr="00F7577D">
        <w:rPr>
          <w:lang w:val="en-US"/>
        </w:rPr>
        <w:t>. CMS Technical Series Publication No. 41</w:t>
      </w:r>
    </w:p>
    <w:p w14:paraId="3D6DC6C0" w14:textId="4E5A57B5" w:rsidR="00F7577D" w:rsidRDefault="00F7577D" w:rsidP="00E618F2">
      <w:pPr>
        <w:spacing w:after="0" w:line="240" w:lineRule="auto"/>
        <w:ind w:left="567" w:hanging="567"/>
        <w:jc w:val="both"/>
      </w:pPr>
      <w:r>
        <w:t xml:space="preserve">Elsen, P. R., </w:t>
      </w:r>
      <w:proofErr w:type="spellStart"/>
      <w:r>
        <w:t>Faryabi</w:t>
      </w:r>
      <w:proofErr w:type="spellEnd"/>
      <w:r>
        <w:t>, S. P., Surya, G., Grantham, H. S.</w:t>
      </w:r>
      <w:r w:rsidR="004E6F41">
        <w:t xml:space="preserve"> (eds.)</w:t>
      </w:r>
      <w:r>
        <w:t xml:space="preserve"> 2023. </w:t>
      </w:r>
      <w:r w:rsidRPr="00EC42A5">
        <w:rPr>
          <w:i/>
        </w:rPr>
        <w:t xml:space="preserve">Climate Change Vulnerability </w:t>
      </w:r>
      <w:r w:rsidR="00EC42A5" w:rsidRPr="00EC42A5">
        <w:rPr>
          <w:i/>
        </w:rPr>
        <w:t>Climate Change Vulnerability Assessment for the Panj-Amu River Basin Afghanis</w:t>
      </w:r>
      <w:r w:rsidR="00EC42A5" w:rsidRPr="00EC42A5">
        <w:t>t</w:t>
      </w:r>
      <w:r w:rsidR="00EC42A5">
        <w:t>an. Wildlife Conservation Society and Aga Khan Foundation.</w:t>
      </w:r>
    </w:p>
    <w:p w14:paraId="08E783F3" w14:textId="316A15AD" w:rsidR="0081748A" w:rsidRPr="0081748A" w:rsidRDefault="0081748A" w:rsidP="00E618F2">
      <w:pPr>
        <w:spacing w:after="0" w:line="240" w:lineRule="auto"/>
        <w:ind w:left="567" w:hanging="567"/>
        <w:jc w:val="both"/>
        <w:rPr>
          <w:lang w:val="en-US"/>
        </w:rPr>
      </w:pPr>
      <w:r w:rsidRPr="00B7225F">
        <w:rPr>
          <w:lang w:val="en-US"/>
        </w:rPr>
        <w:t xml:space="preserve">Ghoddousi, A., Baumann. </w:t>
      </w:r>
      <w:r w:rsidRPr="0081748A">
        <w:rPr>
          <w:lang w:val="de-DE"/>
        </w:rPr>
        <w:t>M., K</w:t>
      </w:r>
      <w:r>
        <w:rPr>
          <w:lang w:val="de-DE"/>
        </w:rPr>
        <w:t xml:space="preserve">irchner, K., </w:t>
      </w:r>
      <w:proofErr w:type="spellStart"/>
      <w:r>
        <w:rPr>
          <w:lang w:val="de-DE"/>
        </w:rPr>
        <w:t>Dahal</w:t>
      </w:r>
      <w:proofErr w:type="spellEnd"/>
      <w:r>
        <w:rPr>
          <w:lang w:val="de-DE"/>
        </w:rPr>
        <w:t xml:space="preserve">, S., Eggers, J., </w:t>
      </w:r>
      <w:proofErr w:type="spellStart"/>
      <w:r>
        <w:rPr>
          <w:lang w:val="de-DE"/>
        </w:rPr>
        <w:t>Gackstetter</w:t>
      </w:r>
      <w:proofErr w:type="spellEnd"/>
      <w:r>
        <w:rPr>
          <w:lang w:val="de-DE"/>
        </w:rPr>
        <w:t xml:space="preserve">, K., </w:t>
      </w:r>
      <w:proofErr w:type="spellStart"/>
      <w:r>
        <w:rPr>
          <w:lang w:val="de-DE"/>
        </w:rPr>
        <w:t>Kuemmerle</w:t>
      </w:r>
      <w:proofErr w:type="spellEnd"/>
      <w:r>
        <w:rPr>
          <w:lang w:val="de-DE"/>
        </w:rPr>
        <w:t xml:space="preserve">, T. 2023. </w:t>
      </w:r>
      <w:r w:rsidRPr="0081748A">
        <w:rPr>
          <w:i/>
          <w:lang w:val="en-US"/>
        </w:rPr>
        <w:t>Snow leopard and prey habitat suitability, livestock grazing pressure and human-snow leopard conflict in Central Asia</w:t>
      </w:r>
      <w:r>
        <w:rPr>
          <w:lang w:val="en-US"/>
        </w:rPr>
        <w:t xml:space="preserve">. </w:t>
      </w:r>
      <w:r w:rsidRPr="0081748A">
        <w:rPr>
          <w:lang w:val="en-US"/>
        </w:rPr>
        <w:t>Final report for Vanishing Treasures project</w:t>
      </w:r>
      <w:r>
        <w:rPr>
          <w:lang w:val="en-US"/>
        </w:rPr>
        <w:t>. UNEP and Humboldt University Berlin.</w:t>
      </w:r>
    </w:p>
    <w:p w14:paraId="5D1A03AC" w14:textId="676781B2" w:rsidR="00096F70" w:rsidRDefault="00096F70" w:rsidP="00E618F2">
      <w:pPr>
        <w:spacing w:after="0" w:line="240" w:lineRule="auto"/>
        <w:ind w:left="567" w:hanging="567"/>
        <w:jc w:val="both"/>
      </w:pPr>
      <w:proofErr w:type="spellStart"/>
      <w:r w:rsidRPr="0081748A">
        <w:rPr>
          <w:lang w:val="en-US"/>
        </w:rPr>
        <w:t>Gritsyna</w:t>
      </w:r>
      <w:proofErr w:type="spellEnd"/>
      <w:r w:rsidRPr="0081748A">
        <w:rPr>
          <w:lang w:val="en-US"/>
        </w:rPr>
        <w:t xml:space="preserve">, M. A., </w:t>
      </w:r>
      <w:proofErr w:type="spellStart"/>
      <w:r w:rsidRPr="0081748A">
        <w:rPr>
          <w:lang w:val="en-US"/>
        </w:rPr>
        <w:t>Abduraupov</w:t>
      </w:r>
      <w:proofErr w:type="spellEnd"/>
      <w:r w:rsidRPr="0081748A">
        <w:rPr>
          <w:lang w:val="en-US"/>
        </w:rPr>
        <w:t>, T.</w:t>
      </w:r>
      <w:r w:rsidR="00F7577D" w:rsidRPr="0081748A">
        <w:rPr>
          <w:lang w:val="en-US"/>
        </w:rPr>
        <w:t xml:space="preserve"> </w:t>
      </w:r>
      <w:r w:rsidRPr="0081748A">
        <w:rPr>
          <w:lang w:val="en-US"/>
        </w:rPr>
        <w:t xml:space="preserve">V., </w:t>
      </w:r>
      <w:proofErr w:type="spellStart"/>
      <w:r w:rsidRPr="0081748A">
        <w:rPr>
          <w:lang w:val="en-US"/>
        </w:rPr>
        <w:t>Marmazinskaya</w:t>
      </w:r>
      <w:proofErr w:type="spellEnd"/>
      <w:r w:rsidRPr="0081748A">
        <w:rPr>
          <w:lang w:val="en-US"/>
        </w:rPr>
        <w:t xml:space="preserve">, N. V., Soldatov, V. A. 2015. </w:t>
      </w:r>
      <w:r w:rsidRPr="00096F70">
        <w:t xml:space="preserve">New Data on </w:t>
      </w:r>
      <w:proofErr w:type="spellStart"/>
      <w:r w:rsidRPr="00096F70">
        <w:t>Severtzov</w:t>
      </w:r>
      <w:proofErr w:type="spellEnd"/>
      <w:r w:rsidRPr="00096F70">
        <w:t xml:space="preserve"> Sheep Ovis </w:t>
      </w:r>
      <w:proofErr w:type="spellStart"/>
      <w:r w:rsidRPr="00096F70">
        <w:t>ammon</w:t>
      </w:r>
      <w:proofErr w:type="spellEnd"/>
      <w:r w:rsidRPr="00096F70">
        <w:t xml:space="preserve"> </w:t>
      </w:r>
      <w:proofErr w:type="spellStart"/>
      <w:r w:rsidRPr="00096F70">
        <w:t>severtzovi</w:t>
      </w:r>
      <w:proofErr w:type="spellEnd"/>
      <w:r w:rsidRPr="00096F70">
        <w:t xml:space="preserve">, Nasonov, 1914, on the relic mountain </w:t>
      </w:r>
      <w:proofErr w:type="spellStart"/>
      <w:r w:rsidRPr="00096F70">
        <w:t>Tamdytau</w:t>
      </w:r>
      <w:proofErr w:type="spellEnd"/>
      <w:r w:rsidRPr="00096F70">
        <w:t xml:space="preserve">, received by the Application of Camera Traps. </w:t>
      </w:r>
      <w:r w:rsidRPr="00096F70">
        <w:rPr>
          <w:i/>
        </w:rPr>
        <w:t>Biological and structural-functional basics of research and conservation of the biodiversity of Uzbekistan</w:t>
      </w:r>
      <w:r w:rsidRPr="00096F70">
        <w:t>. Tashkent.</w:t>
      </w:r>
    </w:p>
    <w:p w14:paraId="2B0F1AD4" w14:textId="5CCA6F3B" w:rsidR="001632FA" w:rsidRPr="001632FA" w:rsidRDefault="001632FA" w:rsidP="00E618F2">
      <w:pPr>
        <w:spacing w:after="0" w:line="240" w:lineRule="auto"/>
        <w:ind w:left="567" w:hanging="567"/>
        <w:jc w:val="both"/>
      </w:pPr>
      <w:r w:rsidRPr="001632FA">
        <w:t xml:space="preserve">Groves, C.P. &amp; Grubb, P. 2011. </w:t>
      </w:r>
      <w:r w:rsidRPr="001632FA">
        <w:rPr>
          <w:i/>
        </w:rPr>
        <w:t>Ungulate taxonomy</w:t>
      </w:r>
      <w:r w:rsidRPr="001632FA">
        <w:t>. The John Hopkins University Press, Baltimore.</w:t>
      </w:r>
    </w:p>
    <w:p w14:paraId="7E40929C" w14:textId="4554F103" w:rsidR="00323FBC" w:rsidRDefault="00323FBC" w:rsidP="00E618F2">
      <w:pPr>
        <w:spacing w:after="0" w:line="240" w:lineRule="auto"/>
        <w:ind w:left="567" w:hanging="567"/>
        <w:jc w:val="both"/>
      </w:pPr>
      <w:r>
        <w:t xml:space="preserve">Haider, J., Khan M.Z., </w:t>
      </w:r>
      <w:proofErr w:type="spellStart"/>
      <w:r>
        <w:t>Anwer</w:t>
      </w:r>
      <w:proofErr w:type="spellEnd"/>
      <w:r>
        <w:t xml:space="preserve"> M., Ali Sh. and Ali H. 2018. Population status and migration trends of Marco Polo Argali (</w:t>
      </w:r>
      <w:r w:rsidRPr="75C19BE7">
        <w:rPr>
          <w:i/>
          <w:iCs/>
        </w:rPr>
        <w:t xml:space="preserve">Ovis </w:t>
      </w:r>
      <w:proofErr w:type="spellStart"/>
      <w:r w:rsidRPr="75C19BE7">
        <w:rPr>
          <w:i/>
          <w:iCs/>
        </w:rPr>
        <w:t>ammon</w:t>
      </w:r>
      <w:proofErr w:type="spellEnd"/>
      <w:r w:rsidRPr="75C19BE7">
        <w:rPr>
          <w:i/>
          <w:iCs/>
        </w:rPr>
        <w:t xml:space="preserve"> </w:t>
      </w:r>
      <w:proofErr w:type="spellStart"/>
      <w:r w:rsidRPr="75C19BE7">
        <w:rPr>
          <w:i/>
          <w:iCs/>
        </w:rPr>
        <w:t>polii</w:t>
      </w:r>
      <w:proofErr w:type="spellEnd"/>
      <w:r>
        <w:t xml:space="preserve">) in Pakistan. </w:t>
      </w:r>
      <w:r w:rsidRPr="75C19BE7">
        <w:rPr>
          <w:i/>
          <w:iCs/>
        </w:rPr>
        <w:t>Mammalia</w:t>
      </w:r>
      <w:r>
        <w:t xml:space="preserve"> 2018. </w:t>
      </w:r>
      <w:hyperlink r:id="rId20">
        <w:r w:rsidRPr="75C19BE7">
          <w:rPr>
            <w:rStyle w:val="Hyperlink"/>
          </w:rPr>
          <w:t>https://doi.org/10.1515/mammalia-2017-0121</w:t>
        </w:r>
      </w:hyperlink>
      <w:r>
        <w:t xml:space="preserve"> </w:t>
      </w:r>
    </w:p>
    <w:p w14:paraId="77364271" w14:textId="48ED2E5E" w:rsidR="00323FBC" w:rsidRDefault="00323FBC" w:rsidP="00E618F2">
      <w:pPr>
        <w:spacing w:after="0" w:line="240" w:lineRule="auto"/>
        <w:ind w:left="567" w:hanging="567"/>
        <w:jc w:val="both"/>
      </w:pPr>
      <w:r>
        <w:t xml:space="preserve">Harris, R.B., Wingard, G. and Bi, J-h. (2009). </w:t>
      </w:r>
      <w:r w:rsidRPr="75C19BE7">
        <w:rPr>
          <w:i/>
          <w:iCs/>
        </w:rPr>
        <w:t>Status of the least understood wild sheep, the endangered northern Chinese Argali (</w:t>
      </w:r>
      <w:r>
        <w:t xml:space="preserve">Ovis </w:t>
      </w:r>
      <w:proofErr w:type="spellStart"/>
      <w:r>
        <w:t>ammon</w:t>
      </w:r>
      <w:proofErr w:type="spellEnd"/>
      <w:r>
        <w:t xml:space="preserve"> jubata</w:t>
      </w:r>
      <w:r w:rsidRPr="75C19BE7">
        <w:rPr>
          <w:i/>
          <w:iCs/>
        </w:rPr>
        <w:t>)</w:t>
      </w:r>
      <w:r>
        <w:t>. Final Report. Unpublished report to the Sir Peter Scott Fund. IUCN, Gland, Switzerland.</w:t>
      </w:r>
    </w:p>
    <w:p w14:paraId="2E023653" w14:textId="22977C28" w:rsidR="004E60CB" w:rsidRDefault="004E60CB" w:rsidP="00E618F2">
      <w:pPr>
        <w:pStyle w:val="Default"/>
        <w:ind w:left="567" w:hanging="567"/>
        <w:jc w:val="both"/>
        <w:rPr>
          <w:rFonts w:ascii="Arial" w:eastAsiaTheme="minorHAnsi" w:hAnsi="Arial" w:cstheme="minorBidi"/>
          <w:color w:val="auto"/>
          <w:sz w:val="22"/>
          <w:szCs w:val="22"/>
          <w:lang w:val="en-GB"/>
        </w:rPr>
      </w:pPr>
      <w:bookmarkStart w:id="21" w:name="_Hlk174087347"/>
      <w:r w:rsidRPr="004E60CB">
        <w:rPr>
          <w:rFonts w:ascii="Arial" w:eastAsiaTheme="minorHAnsi" w:hAnsi="Arial" w:cstheme="minorBidi"/>
          <w:color w:val="auto"/>
          <w:sz w:val="22"/>
          <w:szCs w:val="22"/>
          <w:lang w:val="en-GB"/>
        </w:rPr>
        <w:t xml:space="preserve">IUCN (2012). </w:t>
      </w:r>
      <w:r w:rsidRPr="004E60CB">
        <w:rPr>
          <w:rFonts w:ascii="Arial" w:eastAsiaTheme="minorHAnsi" w:hAnsi="Arial" w:cstheme="minorBidi"/>
          <w:i/>
          <w:color w:val="auto"/>
          <w:sz w:val="22"/>
          <w:szCs w:val="22"/>
          <w:lang w:val="en-GB"/>
        </w:rPr>
        <w:t>IUCN SSC Guiding principles on trophy hunting as a tool for creating conservation incentives</w:t>
      </w:r>
      <w:r w:rsidRPr="004E60CB">
        <w:rPr>
          <w:rFonts w:ascii="Arial" w:eastAsiaTheme="minorHAnsi" w:hAnsi="Arial" w:cstheme="minorBidi"/>
          <w:color w:val="auto"/>
          <w:sz w:val="22"/>
          <w:szCs w:val="22"/>
          <w:lang w:val="en-GB"/>
        </w:rPr>
        <w:t>. Ver. 1.0. IUCN, Gland, Switzerland.</w:t>
      </w:r>
    </w:p>
    <w:bookmarkEnd w:id="21"/>
    <w:p w14:paraId="0ADC021A" w14:textId="7E3763F2" w:rsidR="00F40809" w:rsidRPr="00F40809" w:rsidRDefault="00F40809" w:rsidP="00E618F2">
      <w:pPr>
        <w:pStyle w:val="Default"/>
        <w:ind w:left="567" w:hanging="567"/>
        <w:jc w:val="both"/>
        <w:rPr>
          <w:rFonts w:ascii="Arial" w:eastAsiaTheme="minorHAnsi" w:hAnsi="Arial" w:cstheme="minorBidi"/>
          <w:color w:val="auto"/>
          <w:sz w:val="22"/>
          <w:szCs w:val="22"/>
          <w:lang w:val="en-GB"/>
        </w:rPr>
      </w:pPr>
      <w:proofErr w:type="spellStart"/>
      <w:r w:rsidRPr="00F40809">
        <w:rPr>
          <w:rFonts w:ascii="Arial" w:eastAsiaTheme="minorHAnsi" w:hAnsi="Arial" w:cstheme="minorBidi"/>
          <w:color w:val="auto"/>
          <w:sz w:val="22"/>
          <w:szCs w:val="22"/>
          <w:lang w:val="en-GB"/>
        </w:rPr>
        <w:t>Kashkarov</w:t>
      </w:r>
      <w:proofErr w:type="spellEnd"/>
      <w:r w:rsidRPr="00F40809">
        <w:rPr>
          <w:rFonts w:ascii="Arial" w:eastAsiaTheme="minorHAnsi" w:hAnsi="Arial" w:cstheme="minorBidi"/>
          <w:color w:val="auto"/>
          <w:sz w:val="22"/>
          <w:szCs w:val="22"/>
          <w:lang w:val="en-GB"/>
        </w:rPr>
        <w:t xml:space="preserve">, E.P., </w:t>
      </w:r>
      <w:proofErr w:type="spellStart"/>
      <w:r w:rsidRPr="00F40809">
        <w:rPr>
          <w:rFonts w:ascii="Arial" w:eastAsiaTheme="minorHAnsi" w:hAnsi="Arial" w:cstheme="minorBidi"/>
          <w:color w:val="auto"/>
          <w:sz w:val="22"/>
          <w:szCs w:val="22"/>
          <w:lang w:val="en-GB"/>
        </w:rPr>
        <w:t>Vyrypaev</w:t>
      </w:r>
      <w:proofErr w:type="spellEnd"/>
      <w:r w:rsidRPr="00F40809">
        <w:rPr>
          <w:rFonts w:ascii="Arial" w:eastAsiaTheme="minorHAnsi" w:hAnsi="Arial" w:cstheme="minorBidi"/>
          <w:color w:val="auto"/>
          <w:sz w:val="22"/>
          <w:szCs w:val="22"/>
          <w:lang w:val="en-GB"/>
        </w:rPr>
        <w:t xml:space="preserve"> V.A., </w:t>
      </w:r>
      <w:proofErr w:type="spellStart"/>
      <w:r w:rsidRPr="00F40809">
        <w:rPr>
          <w:rFonts w:ascii="Arial" w:eastAsiaTheme="minorHAnsi" w:hAnsi="Arial" w:cstheme="minorBidi"/>
          <w:color w:val="auto"/>
          <w:sz w:val="22"/>
          <w:szCs w:val="22"/>
          <w:lang w:val="en-GB"/>
        </w:rPr>
        <w:t>Skorobogach</w:t>
      </w:r>
      <w:proofErr w:type="spellEnd"/>
      <w:r w:rsidRPr="00F40809">
        <w:rPr>
          <w:rFonts w:ascii="Arial" w:eastAsiaTheme="minorHAnsi" w:hAnsi="Arial" w:cstheme="minorBidi"/>
          <w:color w:val="auto"/>
          <w:sz w:val="22"/>
          <w:szCs w:val="22"/>
          <w:lang w:val="en-GB"/>
        </w:rPr>
        <w:t xml:space="preserve">, A.V., </w:t>
      </w:r>
      <w:proofErr w:type="spellStart"/>
      <w:r w:rsidRPr="00F40809">
        <w:rPr>
          <w:rFonts w:ascii="Arial" w:eastAsiaTheme="minorHAnsi" w:hAnsi="Arial" w:cstheme="minorBidi"/>
          <w:color w:val="auto"/>
          <w:sz w:val="22"/>
          <w:szCs w:val="22"/>
          <w:lang w:val="en-GB"/>
        </w:rPr>
        <w:t>Nolfin</w:t>
      </w:r>
      <w:proofErr w:type="spellEnd"/>
      <w:r w:rsidRPr="00F40809">
        <w:rPr>
          <w:rFonts w:ascii="Arial" w:eastAsiaTheme="minorHAnsi" w:hAnsi="Arial" w:cstheme="minorBidi"/>
          <w:color w:val="auto"/>
          <w:sz w:val="22"/>
          <w:szCs w:val="22"/>
          <w:lang w:val="en-GB"/>
        </w:rPr>
        <w:t xml:space="preserve"> G. B., Gribkov A.B., </w:t>
      </w:r>
      <w:proofErr w:type="spellStart"/>
      <w:r w:rsidRPr="00F40809">
        <w:rPr>
          <w:rFonts w:ascii="Arial" w:eastAsiaTheme="minorHAnsi" w:hAnsi="Arial" w:cstheme="minorBidi"/>
          <w:color w:val="auto"/>
          <w:sz w:val="22"/>
          <w:szCs w:val="22"/>
          <w:lang w:val="en-GB"/>
        </w:rPr>
        <w:t>Barashkova</w:t>
      </w:r>
      <w:proofErr w:type="spellEnd"/>
      <w:r w:rsidRPr="00F40809">
        <w:rPr>
          <w:rFonts w:ascii="Arial" w:eastAsiaTheme="minorHAnsi" w:hAnsi="Arial" w:cstheme="minorBidi"/>
          <w:color w:val="auto"/>
          <w:sz w:val="22"/>
          <w:szCs w:val="22"/>
          <w:lang w:val="en-GB"/>
        </w:rPr>
        <w:t xml:space="preserve"> A.N., </w:t>
      </w:r>
      <w:proofErr w:type="spellStart"/>
      <w:r w:rsidRPr="00F40809">
        <w:rPr>
          <w:rFonts w:ascii="Arial" w:eastAsiaTheme="minorHAnsi" w:hAnsi="Arial" w:cstheme="minorBidi"/>
          <w:color w:val="auto"/>
          <w:sz w:val="22"/>
          <w:szCs w:val="22"/>
          <w:lang w:val="en-GB"/>
        </w:rPr>
        <w:t>Ishchenko</w:t>
      </w:r>
      <w:proofErr w:type="spellEnd"/>
      <w:r w:rsidRPr="00F40809">
        <w:rPr>
          <w:rFonts w:ascii="Arial" w:eastAsiaTheme="minorHAnsi" w:hAnsi="Arial" w:cstheme="minorBidi"/>
          <w:color w:val="auto"/>
          <w:sz w:val="22"/>
          <w:szCs w:val="22"/>
          <w:lang w:val="en-GB"/>
        </w:rPr>
        <w:t xml:space="preserve"> I. V. (2008). Argali </w:t>
      </w:r>
      <w:r w:rsidRPr="00F40809">
        <w:rPr>
          <w:rFonts w:ascii="Arial" w:eastAsiaTheme="minorHAnsi" w:hAnsi="Arial" w:cstheme="minorBidi"/>
          <w:i/>
          <w:color w:val="auto"/>
          <w:sz w:val="22"/>
          <w:szCs w:val="22"/>
          <w:lang w:val="en-GB"/>
        </w:rPr>
        <w:t xml:space="preserve">Ovis </w:t>
      </w:r>
      <w:proofErr w:type="spellStart"/>
      <w:r w:rsidRPr="00F40809">
        <w:rPr>
          <w:rFonts w:ascii="Arial" w:eastAsiaTheme="minorHAnsi" w:hAnsi="Arial" w:cstheme="minorBidi"/>
          <w:i/>
          <w:color w:val="auto"/>
          <w:sz w:val="22"/>
          <w:szCs w:val="22"/>
          <w:lang w:val="en-GB"/>
        </w:rPr>
        <w:t>ammon</w:t>
      </w:r>
      <w:proofErr w:type="spellEnd"/>
      <w:r w:rsidRPr="00F40809">
        <w:rPr>
          <w:rFonts w:ascii="Arial" w:eastAsiaTheme="minorHAnsi" w:hAnsi="Arial" w:cstheme="minorBidi"/>
          <w:i/>
          <w:color w:val="auto"/>
          <w:sz w:val="22"/>
          <w:szCs w:val="22"/>
          <w:lang w:val="en-GB"/>
        </w:rPr>
        <w:t xml:space="preserve"> </w:t>
      </w:r>
      <w:proofErr w:type="spellStart"/>
      <w:r w:rsidRPr="00F40809">
        <w:rPr>
          <w:rFonts w:ascii="Arial" w:eastAsiaTheme="minorHAnsi" w:hAnsi="Arial" w:cstheme="minorBidi"/>
          <w:i/>
          <w:color w:val="auto"/>
          <w:sz w:val="22"/>
          <w:szCs w:val="22"/>
          <w:lang w:val="en-GB"/>
        </w:rPr>
        <w:t>ammon</w:t>
      </w:r>
      <w:proofErr w:type="spellEnd"/>
      <w:r w:rsidRPr="00F40809">
        <w:rPr>
          <w:rFonts w:ascii="Arial" w:eastAsiaTheme="minorHAnsi" w:hAnsi="Arial" w:cstheme="minorBidi"/>
          <w:color w:val="auto"/>
          <w:sz w:val="22"/>
          <w:szCs w:val="22"/>
          <w:lang w:val="en-GB"/>
        </w:rPr>
        <w:t xml:space="preserve"> Linnaeus, 1758: The role of marginal populations in the strategy for conservation of the subspecies. </w:t>
      </w:r>
      <w:r w:rsidRPr="00F40809">
        <w:rPr>
          <w:rFonts w:ascii="Arial" w:eastAsiaTheme="minorHAnsi" w:hAnsi="Arial" w:cstheme="minorBidi"/>
          <w:i/>
          <w:color w:val="auto"/>
          <w:sz w:val="22"/>
          <w:szCs w:val="22"/>
          <w:lang w:val="en-GB"/>
        </w:rPr>
        <w:t xml:space="preserve">Journal </w:t>
      </w:r>
      <w:proofErr w:type="spellStart"/>
      <w:r w:rsidRPr="00F40809">
        <w:rPr>
          <w:rFonts w:ascii="Arial" w:eastAsiaTheme="minorHAnsi" w:hAnsi="Arial" w:cstheme="minorBidi"/>
          <w:i/>
          <w:color w:val="auto"/>
          <w:sz w:val="22"/>
          <w:szCs w:val="22"/>
          <w:lang w:val="en-GB"/>
        </w:rPr>
        <w:t>Ritm</w:t>
      </w:r>
      <w:proofErr w:type="spellEnd"/>
      <w:r w:rsidRPr="00F40809">
        <w:rPr>
          <w:rFonts w:ascii="Arial" w:eastAsiaTheme="minorHAnsi" w:hAnsi="Arial" w:cstheme="minorBidi"/>
          <w:color w:val="auto"/>
          <w:sz w:val="22"/>
          <w:szCs w:val="22"/>
          <w:lang w:val="en-GB"/>
        </w:rPr>
        <w:t xml:space="preserve"> 2: 255-291. </w:t>
      </w:r>
    </w:p>
    <w:p w14:paraId="4DBC118E" w14:textId="5E2E846C" w:rsidR="00005023" w:rsidRDefault="00005023" w:rsidP="00E618F2">
      <w:pPr>
        <w:spacing w:after="0" w:line="240" w:lineRule="auto"/>
        <w:ind w:left="567" w:hanging="567"/>
        <w:jc w:val="both"/>
      </w:pPr>
      <w:r>
        <w:t xml:space="preserve">Kusi, N., Manandhar, P., Senn, H., Joshi, J., Ghazali, M., </w:t>
      </w:r>
      <w:proofErr w:type="spellStart"/>
      <w:r>
        <w:t>Hengaju</w:t>
      </w:r>
      <w:proofErr w:type="spellEnd"/>
      <w:r>
        <w:t xml:space="preserve"> K.D., Suwal, S.P., Lama, T.L., Poudyal, L.P., Thapa, M., </w:t>
      </w:r>
      <w:proofErr w:type="spellStart"/>
      <w:r>
        <w:t>Werhahn</w:t>
      </w:r>
      <w:proofErr w:type="spellEnd"/>
      <w:r>
        <w:t xml:space="preserve">, G. 2021. Phylogeographical Analysis Shows the Need to Protect the Wild Yak’s Last Refuge in Nepal. </w:t>
      </w:r>
      <w:r w:rsidRPr="00005023">
        <w:rPr>
          <w:i/>
        </w:rPr>
        <w:t>Ecology and Evolution</w:t>
      </w:r>
      <w:r>
        <w:t xml:space="preserve"> 00:1–9. DOI: 10.1002/ece3.7660.</w:t>
      </w:r>
    </w:p>
    <w:p w14:paraId="09AB593E" w14:textId="11981500" w:rsidR="002869AA" w:rsidRPr="00A50A00" w:rsidRDefault="002869AA" w:rsidP="00E618F2">
      <w:pPr>
        <w:spacing w:after="0" w:line="240" w:lineRule="auto"/>
        <w:ind w:left="567" w:hanging="567"/>
        <w:jc w:val="both"/>
      </w:pPr>
      <w:r w:rsidRPr="00A50A00">
        <w:t xml:space="preserve">Luikart, G., Amish, S., Winnie, J., Godinho, R., Beja-Pereira, A. Allendorf, F.W. and Harris, F.W. 2011. High connectivity among Argali from Afghanistan and adjacent countries: Assessment using neutral and candidate gene microsatellites. </w:t>
      </w:r>
      <w:r w:rsidRPr="002869AA">
        <w:rPr>
          <w:i/>
        </w:rPr>
        <w:t>Conservation Genetics</w:t>
      </w:r>
      <w:r w:rsidRPr="00A50A00">
        <w:t xml:space="preserve"> 12: 921-931. </w:t>
      </w:r>
    </w:p>
    <w:p w14:paraId="0B55C348" w14:textId="3D416A26" w:rsidR="00005023" w:rsidRDefault="00005023" w:rsidP="00E618F2">
      <w:pPr>
        <w:spacing w:after="0" w:line="240" w:lineRule="auto"/>
        <w:ind w:left="567" w:hanging="567"/>
        <w:jc w:val="both"/>
      </w:pPr>
      <w:r>
        <w:t xml:space="preserve">Pal, R., Bhattacharya, T., Sathyakumar, S. 2018. First confirmation on the occurrence of threatened Tibetan Argali in Gangotri National Park, Uttarakhand, India. </w:t>
      </w:r>
      <w:proofErr w:type="spellStart"/>
      <w:r w:rsidRPr="75C19BE7">
        <w:rPr>
          <w:i/>
          <w:iCs/>
        </w:rPr>
        <w:t>Caprinae</w:t>
      </w:r>
      <w:proofErr w:type="spellEnd"/>
      <w:r w:rsidRPr="75C19BE7">
        <w:rPr>
          <w:i/>
          <w:iCs/>
        </w:rPr>
        <w:t xml:space="preserve"> News</w:t>
      </w:r>
      <w:r>
        <w:t xml:space="preserve"> 1/2018: 13-15.</w:t>
      </w:r>
    </w:p>
    <w:p w14:paraId="4BB8D5EE" w14:textId="399B0684" w:rsidR="00C13902" w:rsidRPr="00F31FD6" w:rsidRDefault="00C13902" w:rsidP="00E618F2">
      <w:pPr>
        <w:spacing w:after="0" w:line="240" w:lineRule="auto"/>
        <w:ind w:left="567" w:hanging="567"/>
        <w:jc w:val="both"/>
        <w:rPr>
          <w:lang w:val="en-US"/>
        </w:rPr>
      </w:pPr>
      <w:r w:rsidRPr="00C13902">
        <w:lastRenderedPageBreak/>
        <w:t xml:space="preserve">Reading, R., Michel, S. &amp; Amgalanbaatar, S. 2020. </w:t>
      </w:r>
      <w:r w:rsidRPr="00C13902">
        <w:rPr>
          <w:i/>
        </w:rPr>
        <w:t xml:space="preserve">Ovis </w:t>
      </w:r>
      <w:proofErr w:type="spellStart"/>
      <w:r w:rsidRPr="00C13902">
        <w:rPr>
          <w:i/>
        </w:rPr>
        <w:t>ammon</w:t>
      </w:r>
      <w:proofErr w:type="spellEnd"/>
      <w:r w:rsidRPr="00C13902">
        <w:t xml:space="preserve">. </w:t>
      </w:r>
      <w:r w:rsidRPr="00C13902">
        <w:rPr>
          <w:i/>
        </w:rPr>
        <w:t>The IUCN Red List of Threatened Species</w:t>
      </w:r>
      <w:r w:rsidRPr="00C13902">
        <w:t xml:space="preserve"> 2020: e.T15733A22146397. </w:t>
      </w:r>
      <w:hyperlink r:id="rId21" w:history="1">
        <w:r w:rsidRPr="00F31FD6">
          <w:rPr>
            <w:rStyle w:val="Hyperlink"/>
            <w:lang w:val="en-US"/>
          </w:rPr>
          <w:t>https://dx.doi.org/10.2305/IUCN.UK.2020-2.RLTS.T15733A22146397.en</w:t>
        </w:r>
      </w:hyperlink>
      <w:r w:rsidRPr="00F31FD6">
        <w:rPr>
          <w:lang w:val="en-US"/>
        </w:rPr>
        <w:t>.</w:t>
      </w:r>
    </w:p>
    <w:p w14:paraId="15C55F7D" w14:textId="48364FBB" w:rsidR="0081748A" w:rsidRPr="00B7225F" w:rsidRDefault="0081748A" w:rsidP="00E618F2">
      <w:pPr>
        <w:spacing w:after="0" w:line="240" w:lineRule="auto"/>
        <w:ind w:left="567" w:hanging="567"/>
        <w:jc w:val="both"/>
        <w:rPr>
          <w:lang w:val="en-US"/>
        </w:rPr>
      </w:pPr>
      <w:r w:rsidRPr="00F31FD6">
        <w:rPr>
          <w:lang w:val="en-US"/>
        </w:rPr>
        <w:t>Salas, E.A., Valdez, R., Michel, S., Boykin K.G. 2018</w:t>
      </w:r>
      <w:r w:rsidR="002869AA" w:rsidRPr="00F31FD6">
        <w:rPr>
          <w:lang w:val="en-US"/>
        </w:rPr>
        <w:t>.</w:t>
      </w:r>
      <w:r w:rsidRPr="00F31FD6">
        <w:rPr>
          <w:lang w:val="en-US"/>
        </w:rPr>
        <w:t xml:space="preserve"> </w:t>
      </w:r>
      <w:r w:rsidRPr="0081748A">
        <w:t xml:space="preserve">Habitat Assessment of Marco Polo Sheep (Ovis </w:t>
      </w:r>
      <w:proofErr w:type="spellStart"/>
      <w:r w:rsidRPr="0081748A">
        <w:t>ammon</w:t>
      </w:r>
      <w:proofErr w:type="spellEnd"/>
      <w:r w:rsidRPr="0081748A">
        <w:t xml:space="preserve"> </w:t>
      </w:r>
      <w:proofErr w:type="spellStart"/>
      <w:r w:rsidRPr="0081748A">
        <w:t>polii</w:t>
      </w:r>
      <w:proofErr w:type="spellEnd"/>
      <w:r w:rsidRPr="0081748A">
        <w:t xml:space="preserve">) in Eastern Tajikistan: </w:t>
      </w:r>
      <w:proofErr w:type="spellStart"/>
      <w:r w:rsidRPr="0081748A">
        <w:t>Modeling</w:t>
      </w:r>
      <w:proofErr w:type="spellEnd"/>
      <w:r w:rsidRPr="0081748A">
        <w:t xml:space="preserve"> the Effects of Climate Change.  </w:t>
      </w:r>
      <w:r w:rsidRPr="00225F06">
        <w:rPr>
          <w:i/>
        </w:rPr>
        <w:t>Ecology and Evolution</w:t>
      </w:r>
      <w:r w:rsidRPr="0081748A">
        <w:t xml:space="preserve"> 8:5124–5138. </w:t>
      </w:r>
      <w:hyperlink r:id="rId22" w:history="1">
        <w:r w:rsidR="00225F06" w:rsidRPr="00B7225F">
          <w:rPr>
            <w:rStyle w:val="Hyperlink"/>
            <w:lang w:val="en-US"/>
          </w:rPr>
          <w:t>https://onlinelibrary.wiley.com/doi/full/10.1002/ece3.4103</w:t>
        </w:r>
      </w:hyperlink>
      <w:r w:rsidRPr="00B7225F">
        <w:rPr>
          <w:lang w:val="en-US"/>
        </w:rPr>
        <w:t>.</w:t>
      </w:r>
      <w:r w:rsidR="00225F06" w:rsidRPr="00B7225F">
        <w:rPr>
          <w:lang w:val="en-US"/>
        </w:rPr>
        <w:t xml:space="preserve"> </w:t>
      </w:r>
    </w:p>
    <w:p w14:paraId="3757021A" w14:textId="7BDC38EA" w:rsidR="004752FB" w:rsidRPr="004752FB" w:rsidRDefault="004752FB" w:rsidP="00E618F2">
      <w:pPr>
        <w:spacing w:after="0" w:line="240" w:lineRule="auto"/>
        <w:ind w:left="567" w:hanging="567"/>
        <w:jc w:val="both"/>
        <w:rPr>
          <w:lang w:val="en-US"/>
        </w:rPr>
      </w:pPr>
      <w:proofErr w:type="spellStart"/>
      <w:r w:rsidRPr="75C19BE7">
        <w:rPr>
          <w:lang w:val="en-US"/>
        </w:rPr>
        <w:t>Shernazarov</w:t>
      </w:r>
      <w:proofErr w:type="spellEnd"/>
      <w:r w:rsidRPr="75C19BE7">
        <w:rPr>
          <w:lang w:val="en-US"/>
        </w:rPr>
        <w:t xml:space="preserve">, E. Sh., Nazarov, O. P., Goncharov, G. F., </w:t>
      </w:r>
      <w:proofErr w:type="spellStart"/>
      <w:r w:rsidRPr="75C19BE7">
        <w:rPr>
          <w:lang w:val="en-US"/>
        </w:rPr>
        <w:t>Esipov</w:t>
      </w:r>
      <w:proofErr w:type="spellEnd"/>
      <w:r w:rsidRPr="75C19BE7">
        <w:rPr>
          <w:lang w:val="en-US"/>
        </w:rPr>
        <w:t>, A. B. 2020. New Data about the Status of Populations of Several Rare Species of Ungulates of Uzbekistan. (</w:t>
      </w:r>
      <w:r w:rsidRPr="75C19BE7">
        <w:rPr>
          <w:lang w:val="ru-RU"/>
        </w:rPr>
        <w:t>Новые</w:t>
      </w:r>
      <w:r w:rsidRPr="75C19BE7">
        <w:rPr>
          <w:lang w:val="en-US"/>
        </w:rPr>
        <w:t xml:space="preserve"> </w:t>
      </w:r>
      <w:r w:rsidRPr="75C19BE7">
        <w:rPr>
          <w:lang w:val="ru-RU"/>
        </w:rPr>
        <w:t>Данные</w:t>
      </w:r>
      <w:r w:rsidRPr="75C19BE7">
        <w:rPr>
          <w:lang w:val="en-US"/>
        </w:rPr>
        <w:t xml:space="preserve"> </w:t>
      </w:r>
      <w:r w:rsidRPr="75C19BE7">
        <w:rPr>
          <w:lang w:val="ru-RU"/>
        </w:rPr>
        <w:t>О</w:t>
      </w:r>
      <w:r w:rsidRPr="75C19BE7">
        <w:rPr>
          <w:lang w:val="en-US"/>
        </w:rPr>
        <w:t xml:space="preserve"> </w:t>
      </w:r>
      <w:r w:rsidRPr="75C19BE7">
        <w:rPr>
          <w:lang w:val="ru-RU"/>
        </w:rPr>
        <w:t>Состоянии</w:t>
      </w:r>
      <w:r w:rsidRPr="75C19BE7">
        <w:rPr>
          <w:lang w:val="en-US"/>
        </w:rPr>
        <w:t xml:space="preserve"> </w:t>
      </w:r>
      <w:r w:rsidRPr="75C19BE7">
        <w:rPr>
          <w:lang w:val="ru-RU"/>
        </w:rPr>
        <w:t>Популяций</w:t>
      </w:r>
      <w:r w:rsidRPr="75C19BE7">
        <w:rPr>
          <w:lang w:val="en-US"/>
        </w:rPr>
        <w:t xml:space="preserve"> </w:t>
      </w:r>
      <w:r w:rsidRPr="75C19BE7">
        <w:rPr>
          <w:lang w:val="ru-RU"/>
        </w:rPr>
        <w:t>Некоторых</w:t>
      </w:r>
      <w:r w:rsidRPr="75C19BE7">
        <w:rPr>
          <w:lang w:val="en-US"/>
        </w:rPr>
        <w:t xml:space="preserve"> </w:t>
      </w:r>
      <w:r w:rsidRPr="75C19BE7">
        <w:rPr>
          <w:lang w:val="ru-RU"/>
        </w:rPr>
        <w:t>Редких</w:t>
      </w:r>
      <w:r w:rsidRPr="75C19BE7">
        <w:rPr>
          <w:lang w:val="en-US"/>
        </w:rPr>
        <w:t xml:space="preserve"> </w:t>
      </w:r>
      <w:r w:rsidRPr="75C19BE7">
        <w:rPr>
          <w:lang w:val="ru-RU"/>
        </w:rPr>
        <w:t>Видов</w:t>
      </w:r>
      <w:r w:rsidRPr="75C19BE7">
        <w:rPr>
          <w:lang w:val="en-US"/>
        </w:rPr>
        <w:t xml:space="preserve"> </w:t>
      </w:r>
      <w:r w:rsidRPr="75C19BE7">
        <w:rPr>
          <w:lang w:val="ru-RU"/>
        </w:rPr>
        <w:t>Парнокопытных</w:t>
      </w:r>
      <w:r w:rsidRPr="75C19BE7">
        <w:rPr>
          <w:lang w:val="en-US"/>
        </w:rPr>
        <w:t xml:space="preserve"> </w:t>
      </w:r>
      <w:r w:rsidRPr="75C19BE7">
        <w:rPr>
          <w:lang w:val="ru-RU"/>
        </w:rPr>
        <w:t>Узбекистана</w:t>
      </w:r>
      <w:r w:rsidRPr="75C19BE7">
        <w:rPr>
          <w:lang w:val="en-US"/>
        </w:rPr>
        <w:t xml:space="preserve">): </w:t>
      </w:r>
      <w:r w:rsidRPr="75C19BE7">
        <w:rPr>
          <w:i/>
          <w:iCs/>
          <w:lang w:val="en-US"/>
        </w:rPr>
        <w:t xml:space="preserve">Materials of the 2nd Scientific-practical Conference “Zoological Science of Uzbekistan: Current Problems and Perspectives of </w:t>
      </w:r>
      <w:proofErr w:type="spellStart"/>
      <w:r w:rsidRPr="75C19BE7">
        <w:rPr>
          <w:i/>
          <w:iCs/>
          <w:lang w:val="en-US"/>
        </w:rPr>
        <w:t>Development</w:t>
      </w:r>
      <w:proofErr w:type="gramStart"/>
      <w:r w:rsidRPr="75C19BE7">
        <w:rPr>
          <w:i/>
          <w:iCs/>
          <w:lang w:val="en-US"/>
        </w:rPr>
        <w:t>”</w:t>
      </w:r>
      <w:r w:rsidRPr="75C19BE7">
        <w:rPr>
          <w:lang w:val="en-US"/>
        </w:rPr>
        <w:t>.Tashkent</w:t>
      </w:r>
      <w:proofErr w:type="spellEnd"/>
      <w:proofErr w:type="gramEnd"/>
      <w:r w:rsidRPr="75C19BE7">
        <w:rPr>
          <w:lang w:val="en-US"/>
        </w:rPr>
        <w:t>, Fan. p. 287-291.</w:t>
      </w:r>
    </w:p>
    <w:p w14:paraId="4D8ADA93" w14:textId="5C334E7D" w:rsidR="006956E1" w:rsidRDefault="006956E1" w:rsidP="00E618F2">
      <w:pPr>
        <w:spacing w:after="0" w:line="240" w:lineRule="auto"/>
        <w:ind w:left="567" w:hanging="567"/>
        <w:jc w:val="both"/>
      </w:pPr>
      <w:r w:rsidRPr="004752FB">
        <w:rPr>
          <w:lang w:val="en-US"/>
        </w:rPr>
        <w:t>USFWS</w:t>
      </w:r>
      <w:r w:rsidRPr="00B7225F">
        <w:rPr>
          <w:lang w:val="en-US"/>
        </w:rPr>
        <w:t xml:space="preserve"> 2020. </w:t>
      </w:r>
      <w:r>
        <w:t xml:space="preserve">Enhancement Finding for </w:t>
      </w:r>
      <w:r w:rsidRPr="006956E1">
        <w:rPr>
          <w:i/>
        </w:rPr>
        <w:t xml:space="preserve">Ovis </w:t>
      </w:r>
      <w:proofErr w:type="spellStart"/>
      <w:r w:rsidRPr="006956E1">
        <w:rPr>
          <w:i/>
        </w:rPr>
        <w:t>ammon</w:t>
      </w:r>
      <w:proofErr w:type="spellEnd"/>
      <w:r w:rsidRPr="006956E1">
        <w:rPr>
          <w:i/>
        </w:rPr>
        <w:t xml:space="preserve"> </w:t>
      </w:r>
      <w:proofErr w:type="spellStart"/>
      <w:r w:rsidRPr="006956E1">
        <w:rPr>
          <w:i/>
        </w:rPr>
        <w:t>polii</w:t>
      </w:r>
      <w:proofErr w:type="spellEnd"/>
      <w:r>
        <w:t>, Sport-hunted trophy from Tajikistan.</w:t>
      </w:r>
    </w:p>
    <w:p w14:paraId="570C3EEB" w14:textId="77777777" w:rsidR="002869AA" w:rsidRPr="002869AA" w:rsidRDefault="002869AA" w:rsidP="00E618F2">
      <w:pPr>
        <w:pStyle w:val="Default"/>
        <w:ind w:left="567" w:hanging="567"/>
        <w:jc w:val="both"/>
        <w:rPr>
          <w:rFonts w:ascii="Arial" w:eastAsiaTheme="minorHAnsi" w:hAnsi="Arial" w:cstheme="minorBidi"/>
          <w:color w:val="auto"/>
          <w:sz w:val="22"/>
          <w:szCs w:val="22"/>
          <w:lang w:val="en-GB"/>
        </w:rPr>
      </w:pPr>
      <w:r w:rsidRPr="002869AA">
        <w:rPr>
          <w:rFonts w:ascii="Arial" w:eastAsiaTheme="minorHAnsi" w:hAnsi="Arial" w:cstheme="minorBidi"/>
          <w:color w:val="auto"/>
          <w:sz w:val="22"/>
          <w:szCs w:val="22"/>
          <w:lang w:val="en-GB"/>
        </w:rPr>
        <w:t xml:space="preserve">Singh, N.J. (2008). </w:t>
      </w:r>
      <w:r w:rsidRPr="002869AA">
        <w:rPr>
          <w:rFonts w:ascii="Arial" w:eastAsiaTheme="minorHAnsi" w:hAnsi="Arial" w:cstheme="minorBidi"/>
          <w:i/>
          <w:color w:val="auto"/>
          <w:sz w:val="22"/>
          <w:szCs w:val="22"/>
          <w:lang w:val="en-GB"/>
        </w:rPr>
        <w:t>Animal - Habitat relationships in high altitude rangelands</w:t>
      </w:r>
      <w:r w:rsidRPr="002869AA">
        <w:rPr>
          <w:rFonts w:ascii="Arial" w:eastAsiaTheme="minorHAnsi" w:hAnsi="Arial" w:cstheme="minorBidi"/>
          <w:color w:val="auto"/>
          <w:sz w:val="22"/>
          <w:szCs w:val="22"/>
          <w:lang w:val="en-GB"/>
        </w:rPr>
        <w:t xml:space="preserve">. PhD Dissertation. University of </w:t>
      </w:r>
      <w:proofErr w:type="spellStart"/>
      <w:r w:rsidRPr="002869AA">
        <w:rPr>
          <w:rFonts w:ascii="Arial" w:eastAsiaTheme="minorHAnsi" w:hAnsi="Arial" w:cstheme="minorBidi"/>
          <w:color w:val="auto"/>
          <w:sz w:val="22"/>
          <w:szCs w:val="22"/>
          <w:lang w:val="en-GB"/>
        </w:rPr>
        <w:t>Tromso</w:t>
      </w:r>
      <w:proofErr w:type="spellEnd"/>
      <w:r w:rsidRPr="002869AA">
        <w:rPr>
          <w:rFonts w:ascii="Arial" w:eastAsiaTheme="minorHAnsi" w:hAnsi="Arial" w:cstheme="minorBidi"/>
          <w:color w:val="auto"/>
          <w:sz w:val="22"/>
          <w:szCs w:val="22"/>
          <w:lang w:val="en-GB"/>
        </w:rPr>
        <w:t xml:space="preserve">, Norway. </w:t>
      </w:r>
    </w:p>
    <w:p w14:paraId="6D50FD24" w14:textId="44347D33" w:rsidR="002869AA" w:rsidRDefault="002869AA" w:rsidP="00E618F2">
      <w:pPr>
        <w:spacing w:after="0" w:line="240" w:lineRule="auto"/>
        <w:ind w:left="567" w:hanging="567"/>
        <w:jc w:val="both"/>
      </w:pPr>
      <w:r w:rsidRPr="00F203CD">
        <w:t xml:space="preserve">Subbotin A.E., </w:t>
      </w:r>
      <w:proofErr w:type="spellStart"/>
      <w:r w:rsidRPr="00F203CD">
        <w:t>Abaturov</w:t>
      </w:r>
      <w:proofErr w:type="spellEnd"/>
      <w:r w:rsidRPr="00F203CD">
        <w:t xml:space="preserve"> B.D.</w:t>
      </w:r>
      <w:r>
        <w:t xml:space="preserve"> and</w:t>
      </w:r>
      <w:r w:rsidRPr="00F203CD">
        <w:t xml:space="preserve"> Samoylova G.S. 2005. </w:t>
      </w:r>
      <w:r w:rsidRPr="002869AA">
        <w:rPr>
          <w:i/>
        </w:rPr>
        <w:t>Assessment of potential habitats for Altai Argali</w:t>
      </w:r>
      <w:r w:rsidRPr="002869AA">
        <w:t xml:space="preserve"> (Ovis </w:t>
      </w:r>
      <w:proofErr w:type="spellStart"/>
      <w:r w:rsidRPr="002869AA">
        <w:t>ammon</w:t>
      </w:r>
      <w:proofErr w:type="spellEnd"/>
      <w:r w:rsidRPr="002869AA">
        <w:t xml:space="preserve"> </w:t>
      </w:r>
      <w:proofErr w:type="spellStart"/>
      <w:r w:rsidRPr="002869AA">
        <w:t>ammon</w:t>
      </w:r>
      <w:proofErr w:type="spellEnd"/>
      <w:r w:rsidRPr="002869AA">
        <w:t xml:space="preserve"> L.). In: </w:t>
      </w:r>
      <w:r w:rsidRPr="002869AA">
        <w:rPr>
          <w:i/>
        </w:rPr>
        <w:t>Assessment of potential habitats of some key mammal species in the Altai-</w:t>
      </w:r>
      <w:proofErr w:type="spellStart"/>
      <w:r w:rsidRPr="002869AA">
        <w:rPr>
          <w:i/>
        </w:rPr>
        <w:t>Khangai</w:t>
      </w:r>
      <w:proofErr w:type="spellEnd"/>
      <w:r w:rsidRPr="002869AA">
        <w:rPr>
          <w:i/>
        </w:rPr>
        <w:t>-Sayan region using a customized geographic information system.</w:t>
      </w:r>
      <w:r w:rsidRPr="002869AA">
        <w:t xml:space="preserve"> Moscow: Scientific electronic publication. ISBN 5-88918-007-X, </w:t>
      </w:r>
      <w:proofErr w:type="spellStart"/>
      <w:r w:rsidRPr="002869AA">
        <w:t>Registr</w:t>
      </w:r>
      <w:proofErr w:type="spellEnd"/>
      <w:r w:rsidRPr="002869AA">
        <w:t xml:space="preserve">. No 0320600499. </w:t>
      </w:r>
    </w:p>
    <w:p w14:paraId="01C587FF" w14:textId="44A01D24" w:rsidR="00005023" w:rsidRDefault="00005023" w:rsidP="00E618F2">
      <w:pPr>
        <w:spacing w:after="0" w:line="240" w:lineRule="auto"/>
        <w:ind w:left="567" w:hanging="567"/>
        <w:jc w:val="both"/>
      </w:pPr>
      <w:proofErr w:type="spellStart"/>
      <w:r>
        <w:t>Werhahn</w:t>
      </w:r>
      <w:proofErr w:type="spellEnd"/>
      <w:r>
        <w:t xml:space="preserve">, G. Acharya, R., Ghimirey, Y., Kusi, N., Adhikary, B., Kunwar, B. 2015. The Ungulate Community of upper </w:t>
      </w:r>
      <w:proofErr w:type="spellStart"/>
      <w:r>
        <w:t>Humla</w:t>
      </w:r>
      <w:proofErr w:type="spellEnd"/>
      <w:r>
        <w:t xml:space="preserve">, North-Western Nepal. </w:t>
      </w:r>
      <w:proofErr w:type="spellStart"/>
      <w:r w:rsidRPr="00005023">
        <w:rPr>
          <w:i/>
        </w:rPr>
        <w:t>Gnusletter</w:t>
      </w:r>
      <w:proofErr w:type="spellEnd"/>
      <w:r>
        <w:t xml:space="preserve"> 32(2): 5-7.</w:t>
      </w:r>
    </w:p>
    <w:p w14:paraId="090A68CD" w14:textId="77777777" w:rsidR="009C4691" w:rsidRPr="009C4691" w:rsidRDefault="009C4691" w:rsidP="00E618F2">
      <w:pPr>
        <w:spacing w:after="0" w:line="240" w:lineRule="auto"/>
        <w:ind w:left="567" w:hanging="567"/>
        <w:jc w:val="both"/>
        <w:rPr>
          <w:i/>
        </w:rPr>
      </w:pPr>
      <w:r>
        <w:t xml:space="preserve">Wilson, D. E. &amp; Reeder, D. M. (ed.) (2005): </w:t>
      </w:r>
      <w:r w:rsidRPr="009C4691">
        <w:rPr>
          <w:i/>
        </w:rPr>
        <w:t>Mammal Species of the World. A Taxonomic and</w:t>
      </w:r>
    </w:p>
    <w:p w14:paraId="6966A0F8" w14:textId="1D01B916" w:rsidR="00C13902" w:rsidRPr="00956C93" w:rsidRDefault="009C4691" w:rsidP="00E618F2">
      <w:pPr>
        <w:spacing w:after="0" w:line="240" w:lineRule="auto"/>
        <w:ind w:left="567" w:hanging="567"/>
        <w:jc w:val="both"/>
        <w:rPr>
          <w:lang w:val="de-DE"/>
        </w:rPr>
      </w:pPr>
      <w:r w:rsidRPr="75C19BE7">
        <w:rPr>
          <w:i/>
          <w:iCs/>
        </w:rPr>
        <w:t>Geographic Reference</w:t>
      </w:r>
      <w:r>
        <w:t xml:space="preserve">. Third edition, John Hopkins University Press. </w:t>
      </w:r>
      <w:r w:rsidRPr="00956C93">
        <w:rPr>
          <w:lang w:val="de-DE"/>
        </w:rPr>
        <w:t xml:space="preserve">Online: </w:t>
      </w:r>
      <w:hyperlink r:id="rId23">
        <w:r w:rsidRPr="00956C93">
          <w:rPr>
            <w:rStyle w:val="Hyperlink"/>
            <w:lang w:val="de-DE"/>
          </w:rPr>
          <w:t>https://www.departments.bucknell.edu/biology/resources/msw3/</w:t>
        </w:r>
      </w:hyperlink>
      <w:r w:rsidRPr="00956C93">
        <w:rPr>
          <w:lang w:val="de-DE"/>
        </w:rPr>
        <w:t xml:space="preserve"> </w:t>
      </w:r>
    </w:p>
    <w:p w14:paraId="0C6596CD" w14:textId="2C6EBC8A" w:rsidR="00C13902" w:rsidRPr="00EB1C07" w:rsidRDefault="5D11FE7C" w:rsidP="00E618F2">
      <w:pPr>
        <w:spacing w:after="0" w:line="240" w:lineRule="auto"/>
        <w:ind w:left="567" w:hanging="567"/>
        <w:jc w:val="both"/>
        <w:rPr>
          <w:lang w:val="en-US"/>
        </w:rPr>
      </w:pPr>
      <w:r w:rsidRPr="00643EB8">
        <w:rPr>
          <w:rFonts w:eastAsia="Arial" w:cs="Arial"/>
          <w:lang w:val="en-US"/>
        </w:rPr>
        <w:t xml:space="preserve">Valdez, R, Weinberg, P. 2011. </w:t>
      </w:r>
      <w:r w:rsidRPr="75C19BE7">
        <w:rPr>
          <w:rFonts w:eastAsia="Arial" w:cs="Arial"/>
          <w:lang w:val="en-US"/>
        </w:rPr>
        <w:t xml:space="preserve">Species </w:t>
      </w:r>
      <w:proofErr w:type="gramStart"/>
      <w:r w:rsidRPr="75C19BE7">
        <w:rPr>
          <w:rFonts w:eastAsia="Arial" w:cs="Arial"/>
          <w:lang w:val="en-US"/>
        </w:rPr>
        <w:t>accounts</w:t>
      </w:r>
      <w:proofErr w:type="gramEnd"/>
      <w:r w:rsidRPr="75C19BE7">
        <w:rPr>
          <w:rFonts w:eastAsia="Arial" w:cs="Arial"/>
          <w:lang w:val="en-US"/>
        </w:rPr>
        <w:t xml:space="preserve"> 188-207 for Ovis spp. In: Wilson and Mittermeier (eds), </w:t>
      </w:r>
      <w:r w:rsidRPr="75C19BE7">
        <w:rPr>
          <w:rFonts w:eastAsia="Arial" w:cs="Arial"/>
          <w:i/>
          <w:iCs/>
          <w:lang w:val="en-US"/>
        </w:rPr>
        <w:t>Handbook of the Mammals of the World Vol.2. Hoofed Mammals</w:t>
      </w:r>
      <w:r w:rsidRPr="75C19BE7">
        <w:rPr>
          <w:rFonts w:eastAsia="Arial" w:cs="Arial"/>
          <w:lang w:val="en-US"/>
        </w:rPr>
        <w:t xml:space="preserve">, pp. 727-739. Lynx Editions, Barcelona. </w:t>
      </w:r>
    </w:p>
    <w:p w14:paraId="0614D11A" w14:textId="728DD861" w:rsidR="00C13902" w:rsidRPr="00EB1C07" w:rsidRDefault="00EB1C07" w:rsidP="00E618F2">
      <w:pPr>
        <w:spacing w:after="0" w:line="240" w:lineRule="auto"/>
        <w:ind w:left="567" w:hanging="567"/>
        <w:jc w:val="both"/>
        <w:rPr>
          <w:lang w:val="en-US"/>
        </w:rPr>
      </w:pPr>
      <w:r w:rsidRPr="75C19BE7">
        <w:rPr>
          <w:lang w:val="en-US"/>
        </w:rPr>
        <w:t xml:space="preserve">WWF Mongolia 2023. </w:t>
      </w:r>
      <w:r w:rsidRPr="75C19BE7">
        <w:rPr>
          <w:i/>
          <w:iCs/>
          <w:lang w:val="en-US"/>
        </w:rPr>
        <w:t>Our News – Populations of Argali sheep in trans-boundary areas remain stable</w:t>
      </w:r>
      <w:r w:rsidRPr="75C19BE7">
        <w:rPr>
          <w:lang w:val="en-US"/>
        </w:rPr>
        <w:t xml:space="preserve">. Posted on 25 December 2023. </w:t>
      </w:r>
      <w:hyperlink r:id="rId24" w:history="1">
        <w:r w:rsidRPr="75C19BE7">
          <w:rPr>
            <w:rStyle w:val="Hyperlink"/>
            <w:lang w:val="en-US"/>
          </w:rPr>
          <w:t>https://mongolia.panda.org/en/?382576/Populations-of-Argali-sheep-in-trans-boundary-areas-remain-stable</w:t>
        </w:r>
      </w:hyperlink>
      <w:r w:rsidRPr="75C19BE7">
        <w:rPr>
          <w:lang w:val="en-US"/>
        </w:rPr>
        <w:t xml:space="preserve"> </w:t>
      </w:r>
    </w:p>
    <w:p w14:paraId="481F9CED" w14:textId="4120D777" w:rsidR="00627400" w:rsidRPr="00627400" w:rsidRDefault="00627400" w:rsidP="00E618F2">
      <w:pPr>
        <w:spacing w:after="0" w:line="240" w:lineRule="auto"/>
        <w:ind w:left="567" w:hanging="567"/>
        <w:jc w:val="both"/>
        <w:rPr>
          <w:lang w:val="en-US"/>
        </w:rPr>
      </w:pPr>
      <w:r w:rsidRPr="00627400">
        <w:rPr>
          <w:lang w:val="en-US"/>
        </w:rPr>
        <w:t>Zafar, M.</w:t>
      </w:r>
      <w:r>
        <w:rPr>
          <w:lang w:val="en-US"/>
        </w:rPr>
        <w:t>,</w:t>
      </w:r>
      <w:r w:rsidRPr="00627400">
        <w:rPr>
          <w:lang w:val="en-US"/>
        </w:rPr>
        <w:t xml:space="preserve"> Khan, B.</w:t>
      </w:r>
      <w:r>
        <w:rPr>
          <w:lang w:val="en-US"/>
        </w:rPr>
        <w:t>,</w:t>
      </w:r>
      <w:r w:rsidRPr="00627400">
        <w:rPr>
          <w:lang w:val="en-US"/>
        </w:rPr>
        <w:t xml:space="preserve"> Khan, E.</w:t>
      </w:r>
      <w:r>
        <w:rPr>
          <w:lang w:val="en-US"/>
        </w:rPr>
        <w:t>,</w:t>
      </w:r>
      <w:r w:rsidRPr="00627400">
        <w:rPr>
          <w:lang w:val="en-US"/>
        </w:rPr>
        <w:t xml:space="preserve"> Garee, A.</w:t>
      </w:r>
      <w:r>
        <w:rPr>
          <w:lang w:val="en-US"/>
        </w:rPr>
        <w:t>,</w:t>
      </w:r>
      <w:r w:rsidRPr="00627400">
        <w:rPr>
          <w:lang w:val="en-US"/>
        </w:rPr>
        <w:t xml:space="preserve"> Khan, A.</w:t>
      </w:r>
      <w:r>
        <w:rPr>
          <w:lang w:val="en-US"/>
        </w:rPr>
        <w:t>,</w:t>
      </w:r>
      <w:r w:rsidRPr="00627400">
        <w:rPr>
          <w:lang w:val="en-US"/>
        </w:rPr>
        <w:t xml:space="preserve"> </w:t>
      </w:r>
      <w:r>
        <w:rPr>
          <w:lang w:val="en-US"/>
        </w:rPr>
        <w:t>R</w:t>
      </w:r>
      <w:r w:rsidRPr="00627400">
        <w:rPr>
          <w:lang w:val="en-US"/>
        </w:rPr>
        <w:t>ehmat, A.</w:t>
      </w:r>
      <w:r>
        <w:rPr>
          <w:lang w:val="en-US"/>
        </w:rPr>
        <w:t>,</w:t>
      </w:r>
      <w:r w:rsidRPr="00627400">
        <w:rPr>
          <w:lang w:val="en-US"/>
        </w:rPr>
        <w:t xml:space="preserve"> Hussain,</w:t>
      </w:r>
      <w:r>
        <w:rPr>
          <w:lang w:val="en-US"/>
        </w:rPr>
        <w:t xml:space="preserve"> </w:t>
      </w:r>
      <w:r w:rsidRPr="00627400">
        <w:rPr>
          <w:lang w:val="en-US"/>
        </w:rPr>
        <w:t>E. 2014. Abundance distribution and conservation of key ungulate species in Hindu Kush Karakoram and western Himalayan (HKH) mountain ranges of Pakistan</w:t>
      </w:r>
      <w:r>
        <w:rPr>
          <w:lang w:val="en-US"/>
        </w:rPr>
        <w:t>.</w:t>
      </w:r>
      <w:r w:rsidRPr="00627400">
        <w:rPr>
          <w:lang w:val="en-US"/>
        </w:rPr>
        <w:t xml:space="preserve"> </w:t>
      </w:r>
      <w:r w:rsidRPr="00627400">
        <w:rPr>
          <w:i/>
          <w:lang w:val="en-US"/>
        </w:rPr>
        <w:t>International Journal of Agriculture and Biology</w:t>
      </w:r>
      <w:r w:rsidRPr="00627400">
        <w:rPr>
          <w:lang w:val="en-US"/>
        </w:rPr>
        <w:t>, 16 (6) (2014).</w:t>
      </w:r>
    </w:p>
    <w:p w14:paraId="6AA7E209" w14:textId="380237B3" w:rsidR="00EB1C07" w:rsidRPr="00EB1C07" w:rsidRDefault="00430283" w:rsidP="00E618F2">
      <w:pPr>
        <w:spacing w:after="0" w:line="240" w:lineRule="auto"/>
        <w:ind w:left="567" w:hanging="567"/>
        <w:jc w:val="both"/>
        <w:rPr>
          <w:lang w:val="en-US"/>
        </w:rPr>
      </w:pPr>
      <w:r w:rsidRPr="00BC0751">
        <w:rPr>
          <w:lang w:val="en-US"/>
        </w:rPr>
        <w:t xml:space="preserve">Zhuo, Y., Wang, M., Liu, </w:t>
      </w:r>
      <w:proofErr w:type="spellStart"/>
      <w:r w:rsidRPr="00BC0751">
        <w:rPr>
          <w:lang w:val="en-US"/>
        </w:rPr>
        <w:t>Zh</w:t>
      </w:r>
      <w:proofErr w:type="spellEnd"/>
      <w:r w:rsidRPr="00BC0751">
        <w:rPr>
          <w:lang w:val="en-US"/>
        </w:rPr>
        <w:t xml:space="preserve">., Xu, W., </w:t>
      </w:r>
      <w:proofErr w:type="spellStart"/>
      <w:r w:rsidRPr="00BC0751">
        <w:rPr>
          <w:lang w:val="en-US"/>
        </w:rPr>
        <w:t>Abdulnazarov</w:t>
      </w:r>
      <w:proofErr w:type="spellEnd"/>
      <w:r w:rsidRPr="00BC0751">
        <w:rPr>
          <w:lang w:val="en-US"/>
        </w:rPr>
        <w:t xml:space="preserve">, A., Michel, S., et al. </w:t>
      </w:r>
      <w:r w:rsidRPr="00430283">
        <w:rPr>
          <w:lang w:val="en-US"/>
        </w:rPr>
        <w:t>(2024) Border fences reduce potential for transboundary migration of Marco Polo Sheep (</w:t>
      </w:r>
      <w:r w:rsidRPr="008E743D">
        <w:rPr>
          <w:i/>
          <w:lang w:val="en-US"/>
        </w:rPr>
        <w:t xml:space="preserve">Ovis </w:t>
      </w:r>
      <w:proofErr w:type="spellStart"/>
      <w:r w:rsidRPr="008E743D">
        <w:rPr>
          <w:i/>
          <w:lang w:val="en-US"/>
        </w:rPr>
        <w:t>ammon</w:t>
      </w:r>
      <w:proofErr w:type="spellEnd"/>
      <w:r w:rsidRPr="008E743D">
        <w:rPr>
          <w:i/>
          <w:lang w:val="en-US"/>
        </w:rPr>
        <w:t xml:space="preserve"> </w:t>
      </w:r>
      <w:proofErr w:type="spellStart"/>
      <w:r w:rsidRPr="008E743D">
        <w:rPr>
          <w:i/>
          <w:lang w:val="en-US"/>
        </w:rPr>
        <w:t>polii</w:t>
      </w:r>
      <w:proofErr w:type="spellEnd"/>
      <w:r w:rsidRPr="00430283">
        <w:rPr>
          <w:lang w:val="en-US"/>
        </w:rPr>
        <w:t xml:space="preserve">) in the Pamir Plateau. </w:t>
      </w:r>
      <w:r w:rsidRPr="00430283">
        <w:rPr>
          <w:i/>
          <w:lang w:val="en-US"/>
        </w:rPr>
        <w:t>Science of The Total Environment</w:t>
      </w:r>
      <w:r w:rsidRPr="00430283">
        <w:rPr>
          <w:lang w:val="en-US"/>
        </w:rPr>
        <w:t xml:space="preserve"> 912: 169298 (online Dec. 20, 2023: https://doi.org/10.1016/j.scitotenv.2023.169298).</w:t>
      </w:r>
    </w:p>
    <w:p w14:paraId="5D022877" w14:textId="75F03D95" w:rsidR="00EB1C07" w:rsidRDefault="00BC0751" w:rsidP="00E618F2">
      <w:pPr>
        <w:spacing w:after="0" w:line="240" w:lineRule="auto"/>
        <w:ind w:left="567" w:hanging="567"/>
        <w:jc w:val="both"/>
        <w:rPr>
          <w:lang w:val="en-US"/>
        </w:rPr>
      </w:pPr>
      <w:r w:rsidRPr="00BC0751">
        <w:rPr>
          <w:lang w:val="en-US"/>
        </w:rPr>
        <w:t>Zuther, S., Michel, S., Roe, D., Kubanychbekov, Z., Karimov, Kh., Sklyarenko, S.L., Ward, S., 202</w:t>
      </w:r>
      <w:r w:rsidR="000F4C7B">
        <w:rPr>
          <w:lang w:val="en-US"/>
        </w:rPr>
        <w:t>4</w:t>
      </w:r>
      <w:r w:rsidRPr="00BC0751">
        <w:rPr>
          <w:lang w:val="en-US"/>
        </w:rPr>
        <w:t xml:space="preserve">. </w:t>
      </w:r>
      <w:r w:rsidRPr="008A7908">
        <w:rPr>
          <w:i/>
          <w:lang w:val="en-US"/>
        </w:rPr>
        <w:t>Potential for Community-based Wildlife Management of CAMI Species. Report to the Federal Agency for Nature Conservation (</w:t>
      </w:r>
      <w:proofErr w:type="spellStart"/>
      <w:r w:rsidRPr="008A7908">
        <w:rPr>
          <w:i/>
          <w:lang w:val="en-US"/>
        </w:rPr>
        <w:t>BfN</w:t>
      </w:r>
      <w:proofErr w:type="spellEnd"/>
      <w:r w:rsidRPr="008A7908">
        <w:rPr>
          <w:i/>
          <w:lang w:val="en-US"/>
        </w:rPr>
        <w:t>) and the Secretariat of the Convention on the Conservation of Migratory Species of Wild Animals (CMS)</w:t>
      </w:r>
      <w:r w:rsidRPr="00BC0751">
        <w:rPr>
          <w:lang w:val="en-US"/>
        </w:rPr>
        <w:t>.</w:t>
      </w:r>
    </w:p>
    <w:p w14:paraId="50D42663" w14:textId="2CB3E498" w:rsidR="00F40809" w:rsidRDefault="00F40809" w:rsidP="00FE4BDB">
      <w:pPr>
        <w:spacing w:after="0" w:line="240" w:lineRule="auto"/>
        <w:ind w:left="142"/>
        <w:jc w:val="both"/>
        <w:rPr>
          <w:lang w:val="en-US"/>
        </w:rPr>
      </w:pPr>
    </w:p>
    <w:p w14:paraId="0C55779C" w14:textId="77777777" w:rsidR="002869AA" w:rsidRPr="00EB1C07" w:rsidRDefault="002869AA" w:rsidP="00FE4BDB">
      <w:pPr>
        <w:spacing w:after="0" w:line="240" w:lineRule="auto"/>
        <w:ind w:left="142"/>
        <w:jc w:val="both"/>
        <w:rPr>
          <w:lang w:val="en-US"/>
        </w:rPr>
      </w:pPr>
    </w:p>
    <w:p w14:paraId="4E020455" w14:textId="4C0EFEDD" w:rsidR="007F1F6E" w:rsidRPr="007F1F6E" w:rsidRDefault="007F1F6E" w:rsidP="00FE4BDB">
      <w:pPr>
        <w:spacing w:after="0" w:line="240" w:lineRule="auto"/>
        <w:ind w:left="142"/>
        <w:jc w:val="both"/>
      </w:pPr>
    </w:p>
    <w:sectPr w:rsidR="007F1F6E" w:rsidRPr="007F1F6E" w:rsidSect="004A446F">
      <w:footerReference w:type="defaul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27FC8" w14:textId="77777777" w:rsidR="00805390" w:rsidRDefault="00805390">
      <w:pPr>
        <w:spacing w:after="0" w:line="240" w:lineRule="auto"/>
      </w:pPr>
      <w:r>
        <w:separator/>
      </w:r>
    </w:p>
  </w:endnote>
  <w:endnote w:type="continuationSeparator" w:id="0">
    <w:p w14:paraId="7CB931E2" w14:textId="77777777" w:rsidR="00805390" w:rsidRDefault="00805390">
      <w:pPr>
        <w:spacing w:after="0" w:line="240" w:lineRule="auto"/>
      </w:pPr>
      <w:r>
        <w:continuationSeparator/>
      </w:r>
    </w:p>
  </w:endnote>
  <w:endnote w:type="continuationNotice" w:id="1">
    <w:p w14:paraId="2337DD39" w14:textId="77777777" w:rsidR="00805390" w:rsidRDefault="008053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3461583"/>
      <w:docPartObj>
        <w:docPartGallery w:val="Page Numbers (Bottom of Page)"/>
        <w:docPartUnique/>
      </w:docPartObj>
    </w:sdtPr>
    <w:sdtEndPr>
      <w:rPr>
        <w:noProof/>
        <w:sz w:val="18"/>
        <w:szCs w:val="18"/>
      </w:rPr>
    </w:sdtEndPr>
    <w:sdtContent>
      <w:p w14:paraId="620E29A6" w14:textId="77777777" w:rsidR="00A77377" w:rsidRPr="002E0DE9" w:rsidRDefault="00A77377">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A77377" w14:paraId="654E51BE" w14:textId="77777777" w:rsidTr="75C19BE7">
      <w:trPr>
        <w:trHeight w:val="300"/>
      </w:trPr>
      <w:tc>
        <w:tcPr>
          <w:tcW w:w="3210" w:type="dxa"/>
        </w:tcPr>
        <w:p w14:paraId="1BAA4119" w14:textId="210F3AC0" w:rsidR="00A77377" w:rsidRDefault="00A77377" w:rsidP="75C19BE7">
          <w:pPr>
            <w:pStyle w:val="Header"/>
            <w:ind w:left="-115"/>
          </w:pPr>
        </w:p>
      </w:tc>
      <w:tc>
        <w:tcPr>
          <w:tcW w:w="3210" w:type="dxa"/>
        </w:tcPr>
        <w:p w14:paraId="58576002" w14:textId="69AD6293" w:rsidR="00A77377" w:rsidRDefault="00A77377" w:rsidP="75C19BE7">
          <w:pPr>
            <w:pStyle w:val="Header"/>
            <w:jc w:val="center"/>
          </w:pPr>
        </w:p>
      </w:tc>
      <w:tc>
        <w:tcPr>
          <w:tcW w:w="3210" w:type="dxa"/>
        </w:tcPr>
        <w:p w14:paraId="7BB38463" w14:textId="6CB3D669" w:rsidR="00A77377" w:rsidRDefault="00A77377" w:rsidP="75C19BE7">
          <w:pPr>
            <w:pStyle w:val="Header"/>
            <w:ind w:right="-115"/>
            <w:jc w:val="right"/>
          </w:pPr>
        </w:p>
      </w:tc>
    </w:tr>
  </w:tbl>
  <w:p w14:paraId="6CEA5ADE" w14:textId="0779620A" w:rsidR="00A77377" w:rsidRDefault="00A77377" w:rsidP="75C19B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A77377" w14:paraId="74844BD1" w14:textId="77777777" w:rsidTr="75C19BE7">
      <w:trPr>
        <w:trHeight w:val="300"/>
      </w:trPr>
      <w:tc>
        <w:tcPr>
          <w:tcW w:w="3210" w:type="dxa"/>
        </w:tcPr>
        <w:p w14:paraId="5AEEB96A" w14:textId="2B30160B" w:rsidR="00A77377" w:rsidRDefault="00A77377" w:rsidP="75C19BE7">
          <w:pPr>
            <w:pStyle w:val="Header"/>
            <w:ind w:left="-115"/>
          </w:pPr>
        </w:p>
      </w:tc>
      <w:tc>
        <w:tcPr>
          <w:tcW w:w="3210" w:type="dxa"/>
        </w:tcPr>
        <w:p w14:paraId="1EA015A3" w14:textId="64EF643D" w:rsidR="00A77377" w:rsidRDefault="00A77377" w:rsidP="75C19BE7">
          <w:pPr>
            <w:pStyle w:val="Header"/>
            <w:jc w:val="center"/>
          </w:pPr>
        </w:p>
      </w:tc>
      <w:tc>
        <w:tcPr>
          <w:tcW w:w="3210" w:type="dxa"/>
        </w:tcPr>
        <w:p w14:paraId="6F4F3B6C" w14:textId="5918C017" w:rsidR="00A77377" w:rsidRDefault="00A77377" w:rsidP="75C19BE7">
          <w:pPr>
            <w:pStyle w:val="Header"/>
            <w:ind w:right="-115"/>
            <w:jc w:val="right"/>
          </w:pPr>
        </w:p>
      </w:tc>
    </w:tr>
  </w:tbl>
  <w:p w14:paraId="0A241201" w14:textId="18AAE728" w:rsidR="00A77377" w:rsidRDefault="00A77377" w:rsidP="75C19B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9065039"/>
      <w:docPartObj>
        <w:docPartGallery w:val="Page Numbers (Bottom of Page)"/>
        <w:docPartUnique/>
      </w:docPartObj>
    </w:sdtPr>
    <w:sdtEndPr>
      <w:rPr>
        <w:noProof/>
      </w:rPr>
    </w:sdtEndPr>
    <w:sdtContent>
      <w:p w14:paraId="79F4AD97" w14:textId="298834DF" w:rsidR="004369D6" w:rsidRDefault="004369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80FDC7" w14:textId="1120266D" w:rsidR="00A77377" w:rsidRDefault="00A77377" w:rsidP="75C19B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A77377" w14:paraId="2B3E3D4F" w14:textId="77777777" w:rsidTr="75C19BE7">
      <w:trPr>
        <w:trHeight w:val="300"/>
      </w:trPr>
      <w:tc>
        <w:tcPr>
          <w:tcW w:w="3020" w:type="dxa"/>
        </w:tcPr>
        <w:p w14:paraId="592AE4DE" w14:textId="241800AC" w:rsidR="00A77377" w:rsidRDefault="00A77377" w:rsidP="75C19BE7">
          <w:pPr>
            <w:pStyle w:val="Header"/>
            <w:ind w:left="-115"/>
          </w:pPr>
        </w:p>
      </w:tc>
      <w:tc>
        <w:tcPr>
          <w:tcW w:w="3020" w:type="dxa"/>
        </w:tcPr>
        <w:p w14:paraId="734A2935" w14:textId="3F880C02" w:rsidR="00A77377" w:rsidRDefault="00A77377" w:rsidP="75C19BE7">
          <w:pPr>
            <w:pStyle w:val="Header"/>
            <w:jc w:val="center"/>
          </w:pPr>
        </w:p>
      </w:tc>
      <w:tc>
        <w:tcPr>
          <w:tcW w:w="3020" w:type="dxa"/>
        </w:tcPr>
        <w:p w14:paraId="3CA2DD3E" w14:textId="0C2B765A" w:rsidR="00A77377" w:rsidRDefault="00A77377" w:rsidP="75C19BE7">
          <w:pPr>
            <w:pStyle w:val="Header"/>
            <w:ind w:right="-115"/>
            <w:jc w:val="right"/>
          </w:pPr>
        </w:p>
      </w:tc>
    </w:tr>
  </w:tbl>
  <w:p w14:paraId="53B933D7" w14:textId="273EFA81" w:rsidR="00A77377" w:rsidRDefault="00A77377" w:rsidP="75C19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89E54" w14:textId="77777777" w:rsidR="00805390" w:rsidRDefault="00805390">
      <w:pPr>
        <w:spacing w:after="0" w:line="240" w:lineRule="auto"/>
      </w:pPr>
      <w:r>
        <w:separator/>
      </w:r>
    </w:p>
  </w:footnote>
  <w:footnote w:type="continuationSeparator" w:id="0">
    <w:p w14:paraId="38FEAF4C" w14:textId="77777777" w:rsidR="00805390" w:rsidRDefault="00805390">
      <w:pPr>
        <w:spacing w:after="0" w:line="240" w:lineRule="auto"/>
      </w:pPr>
      <w:r>
        <w:continuationSeparator/>
      </w:r>
    </w:p>
  </w:footnote>
  <w:footnote w:type="continuationNotice" w:id="1">
    <w:p w14:paraId="64B1771C" w14:textId="77777777" w:rsidR="00805390" w:rsidRDefault="00805390">
      <w:pPr>
        <w:spacing w:after="0" w:line="240" w:lineRule="auto"/>
      </w:pPr>
    </w:p>
  </w:footnote>
  <w:footnote w:id="2">
    <w:p w14:paraId="75250C96" w14:textId="3B6445DA" w:rsidR="00A77377" w:rsidRPr="004A2155" w:rsidRDefault="00A77377">
      <w:pPr>
        <w:pStyle w:val="FootnoteText"/>
        <w:rPr>
          <w:lang w:val="ru-RU"/>
        </w:rPr>
      </w:pPr>
      <w:r>
        <w:rPr>
          <w:rStyle w:val="FootnoteReference"/>
        </w:rPr>
        <w:footnoteRef/>
      </w:r>
      <w:r w:rsidRPr="004A2155">
        <w:rPr>
          <w:lang w:val="ru-RU"/>
        </w:rPr>
        <w:t xml:space="preserve"> </w:t>
      </w:r>
      <w:r>
        <w:t>CMS</w:t>
      </w:r>
      <w:r w:rsidRPr="004A2155">
        <w:rPr>
          <w:lang w:val="ru-RU"/>
        </w:rPr>
        <w:t xml:space="preserve"> (2014)</w:t>
      </w:r>
    </w:p>
  </w:footnote>
  <w:footnote w:id="3">
    <w:p w14:paraId="2702A261" w14:textId="70AE5D24" w:rsidR="00A77377" w:rsidRPr="004A2155" w:rsidRDefault="00A77377" w:rsidP="0041139D">
      <w:pPr>
        <w:pStyle w:val="FootnoteText"/>
        <w:rPr>
          <w:lang w:val="ru-RU"/>
        </w:rPr>
      </w:pPr>
      <w:r>
        <w:rPr>
          <w:rStyle w:val="FootnoteReference"/>
        </w:rPr>
        <w:footnoteRef/>
      </w:r>
      <w:r w:rsidRPr="004A2155">
        <w:rPr>
          <w:lang w:val="ru-RU"/>
        </w:rPr>
        <w:t xml:space="preserve"> Цифры, основанные на </w:t>
      </w:r>
      <w:r w:rsidRPr="004A2155">
        <w:t>Reading</w:t>
      </w:r>
      <w:r w:rsidRPr="004A2155">
        <w:rPr>
          <w:lang w:val="ru-RU"/>
        </w:rPr>
        <w:t xml:space="preserve"> </w:t>
      </w:r>
      <w:r w:rsidRPr="004A2155">
        <w:t>et</w:t>
      </w:r>
      <w:r w:rsidRPr="004A2155">
        <w:rPr>
          <w:lang w:val="ru-RU"/>
        </w:rPr>
        <w:t xml:space="preserve"> </w:t>
      </w:r>
      <w:r w:rsidRPr="004A2155">
        <w:t>al</w:t>
      </w:r>
      <w:r w:rsidRPr="004A2155">
        <w:rPr>
          <w:lang w:val="ru-RU"/>
        </w:rPr>
        <w:t>. (2020), которые ссылаются на более ранние годы и различные оригинальные источники</w:t>
      </w:r>
    </w:p>
  </w:footnote>
  <w:footnote w:id="4">
    <w:p w14:paraId="1783EA88" w14:textId="7843906B" w:rsidR="00A77377" w:rsidRPr="004A2155" w:rsidRDefault="00A77377" w:rsidP="004A2155">
      <w:pPr>
        <w:pStyle w:val="FootnoteText"/>
        <w:rPr>
          <w:lang w:val="ru-RU"/>
        </w:rPr>
      </w:pPr>
      <w:r>
        <w:rPr>
          <w:rStyle w:val="FootnoteReference"/>
        </w:rPr>
        <w:footnoteRef/>
      </w:r>
      <w:r w:rsidRPr="004A2155">
        <w:rPr>
          <w:lang w:val="ru-RU"/>
        </w:rPr>
        <w:t xml:space="preserve"> </w:t>
      </w:r>
      <w:r w:rsidRPr="004A2155">
        <w:t>S</w:t>
      </w:r>
      <w:r w:rsidRPr="004A2155">
        <w:rPr>
          <w:lang w:val="ru-RU"/>
        </w:rPr>
        <w:t xml:space="preserve">. </w:t>
      </w:r>
      <w:r w:rsidRPr="004A2155">
        <w:t>Ostrowski</w:t>
      </w:r>
      <w:r w:rsidRPr="004A2155">
        <w:rPr>
          <w:lang w:val="ru-RU"/>
        </w:rPr>
        <w:t xml:space="preserve">, </w:t>
      </w:r>
      <w:proofErr w:type="spellStart"/>
      <w:r w:rsidRPr="004A2155">
        <w:t>pers</w:t>
      </w:r>
      <w:proofErr w:type="spellEnd"/>
      <w:r w:rsidRPr="004A2155">
        <w:rPr>
          <w:lang w:val="ru-RU"/>
        </w:rPr>
        <w:t xml:space="preserve">. </w:t>
      </w:r>
      <w:r w:rsidRPr="004A2155">
        <w:t>com</w:t>
      </w:r>
      <w:r w:rsidRPr="004A2155">
        <w:rPr>
          <w:lang w:val="ru-RU"/>
        </w:rPr>
        <w:t>. (2024); Цифра в таблице включает только численность, вероятно, постоянно обитающую в Афганистане; мигрирующие архары являются частью популяции Таджикистана.</w:t>
      </w:r>
    </w:p>
  </w:footnote>
  <w:footnote w:id="5">
    <w:p w14:paraId="13452E7A" w14:textId="549781CB" w:rsidR="00A77377" w:rsidRPr="004A2155" w:rsidRDefault="00A77377">
      <w:pPr>
        <w:pStyle w:val="FootnoteText"/>
        <w:rPr>
          <w:lang w:val="ru-RU"/>
        </w:rPr>
      </w:pPr>
      <w:r>
        <w:rPr>
          <w:rStyle w:val="FootnoteReference"/>
        </w:rPr>
        <w:footnoteRef/>
      </w:r>
      <w:r w:rsidRPr="004A2155">
        <w:rPr>
          <w:lang w:val="ru-RU"/>
        </w:rPr>
        <w:t xml:space="preserve"> Байдавлетов и Байдавлетов (2023)</w:t>
      </w:r>
    </w:p>
  </w:footnote>
  <w:footnote w:id="6">
    <w:p w14:paraId="63DBAC6A" w14:textId="2B4D7CF9" w:rsidR="00A77377" w:rsidRPr="004A2155" w:rsidRDefault="00A77377" w:rsidP="009D7968">
      <w:pPr>
        <w:pStyle w:val="FootnoteText"/>
        <w:rPr>
          <w:lang w:val="ru-RU"/>
        </w:rPr>
      </w:pPr>
      <w:r>
        <w:rPr>
          <w:rStyle w:val="FootnoteReference"/>
        </w:rPr>
        <w:footnoteRef/>
      </w:r>
      <w:r w:rsidRPr="004A2155">
        <w:rPr>
          <w:lang w:val="ru-RU"/>
        </w:rPr>
        <w:t xml:space="preserve"> Министерство природных ресурсов, экологии и технического надзора Кыргызской Республики (</w:t>
      </w:r>
      <w:proofErr w:type="spellStart"/>
      <w:r>
        <w:t>pers</w:t>
      </w:r>
      <w:proofErr w:type="spellEnd"/>
      <w:r w:rsidRPr="004A2155">
        <w:rPr>
          <w:lang w:val="ru-RU"/>
        </w:rPr>
        <w:t xml:space="preserve">. </w:t>
      </w:r>
      <w:r>
        <w:t>com</w:t>
      </w:r>
      <w:r w:rsidRPr="004A2155">
        <w:rPr>
          <w:lang w:val="ru-RU"/>
        </w:rPr>
        <w:t>. 2024)</w:t>
      </w:r>
    </w:p>
  </w:footnote>
  <w:footnote w:id="7">
    <w:p w14:paraId="7045A67D" w14:textId="11C49188" w:rsidR="00A77377" w:rsidRPr="00A77377" w:rsidRDefault="00A77377">
      <w:pPr>
        <w:pStyle w:val="FootnoteText"/>
        <w:rPr>
          <w:lang w:val="ru-RU"/>
        </w:rPr>
      </w:pPr>
      <w:r>
        <w:rPr>
          <w:rStyle w:val="FootnoteReference"/>
        </w:rPr>
        <w:footnoteRef/>
      </w:r>
      <w:r w:rsidRPr="00A77377">
        <w:rPr>
          <w:lang w:val="ru-RU"/>
        </w:rPr>
        <w:t xml:space="preserve"> </w:t>
      </w:r>
      <w:r w:rsidRPr="0041139D">
        <w:t>WWF</w:t>
      </w:r>
      <w:r w:rsidRPr="00A77377">
        <w:rPr>
          <w:lang w:val="ru-RU"/>
        </w:rPr>
        <w:t xml:space="preserve"> </w:t>
      </w:r>
      <w:r w:rsidRPr="0041139D">
        <w:t>Mongolia</w:t>
      </w:r>
      <w:r w:rsidRPr="00A77377">
        <w:rPr>
          <w:lang w:val="ru-RU"/>
        </w:rPr>
        <w:t xml:space="preserve"> 2023</w:t>
      </w:r>
    </w:p>
  </w:footnote>
  <w:footnote w:id="8">
    <w:p w14:paraId="75FBE00B" w14:textId="10A49A19" w:rsidR="00A77377" w:rsidRPr="004A2155" w:rsidRDefault="00A77377" w:rsidP="004A2155">
      <w:pPr>
        <w:pStyle w:val="FootnoteText"/>
        <w:rPr>
          <w:lang w:val="ru-RU"/>
        </w:rPr>
      </w:pPr>
      <w:r>
        <w:rPr>
          <w:rStyle w:val="FootnoteReference"/>
        </w:rPr>
        <w:footnoteRef/>
      </w:r>
      <w:r w:rsidRPr="004A2155">
        <w:rPr>
          <w:lang w:val="ru-RU"/>
        </w:rPr>
        <w:t xml:space="preserve"> Официальные цифры (А. Абдулназаров, </w:t>
      </w:r>
      <w:proofErr w:type="spellStart"/>
      <w:r>
        <w:t>pers</w:t>
      </w:r>
      <w:proofErr w:type="spellEnd"/>
      <w:r w:rsidRPr="004A2155">
        <w:rPr>
          <w:lang w:val="ru-RU"/>
        </w:rPr>
        <w:t xml:space="preserve">. </w:t>
      </w:r>
      <w:r>
        <w:t>com</w:t>
      </w:r>
      <w:r w:rsidRPr="004A2155">
        <w:rPr>
          <w:lang w:val="ru-RU"/>
        </w:rPr>
        <w:t>. 2024)</w:t>
      </w:r>
    </w:p>
  </w:footnote>
  <w:footnote w:id="9">
    <w:p w14:paraId="7FC12D5F" w14:textId="45E908B1" w:rsidR="00A77377" w:rsidRPr="00882296" w:rsidRDefault="00A77377">
      <w:pPr>
        <w:pStyle w:val="FootnoteText"/>
        <w:rPr>
          <w:lang w:val="ru-RU"/>
        </w:rPr>
      </w:pPr>
      <w:r>
        <w:rPr>
          <w:rStyle w:val="FootnoteReference"/>
        </w:rPr>
        <w:footnoteRef/>
      </w:r>
      <w:r w:rsidRPr="004A2155">
        <w:rPr>
          <w:lang w:val="ru-RU"/>
        </w:rPr>
        <w:t xml:space="preserve"> Национальный доклад, Узбекистан (2024), </w:t>
      </w:r>
      <w:proofErr w:type="spellStart"/>
      <w:r w:rsidRPr="004A2155">
        <w:rPr>
          <w:lang w:val="ru-RU"/>
        </w:rPr>
        <w:t>Шерназаров</w:t>
      </w:r>
      <w:proofErr w:type="spellEnd"/>
      <w:r w:rsidRPr="004A2155">
        <w:rPr>
          <w:lang w:val="ru-RU"/>
        </w:rPr>
        <w:t xml:space="preserve"> и др. </w:t>
      </w:r>
      <w:r w:rsidRPr="00882296">
        <w:rPr>
          <w:lang w:val="ru-RU"/>
        </w:rPr>
        <w:t>(2020), Грицына (</w:t>
      </w:r>
      <w:r>
        <w:t>pers</w:t>
      </w:r>
      <w:r w:rsidRPr="00882296">
        <w:rPr>
          <w:lang w:val="ru-RU"/>
        </w:rPr>
        <w:t xml:space="preserve">. </w:t>
      </w:r>
      <w:r>
        <w:t>com</w:t>
      </w:r>
      <w:r w:rsidRPr="00882296">
        <w:rPr>
          <w:lang w:val="ru-RU"/>
        </w:rPr>
        <w:t>.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EACCA" w14:textId="77777777" w:rsidR="00A77377" w:rsidRPr="002E0DE9" w:rsidRDefault="00A77377" w:rsidP="006D36EB">
    <w:pPr>
      <w:pStyle w:val="Header"/>
      <w:pBdr>
        <w:bottom w:val="single" w:sz="4" w:space="1" w:color="auto"/>
      </w:pBdr>
      <w:rPr>
        <w:i/>
        <w:sz w:val="18"/>
        <w:szCs w:val="18"/>
      </w:rPr>
    </w:pPr>
    <w:r w:rsidRPr="002E0DE9">
      <w:rPr>
        <w:rFonts w:eastAsia="Times New Roman" w:cs="Arial"/>
        <w:i/>
        <w:sz w:val="18"/>
        <w:szCs w:val="18"/>
      </w:rPr>
      <w:t>UNEP/CMS/</w:t>
    </w:r>
    <w:r>
      <w:rPr>
        <w:rFonts w:eastAsia="Times New Roman" w:cs="Arial"/>
        <w:i/>
        <w:sz w:val="18"/>
        <w:szCs w:val="18"/>
      </w:rPr>
      <w:t>Resolution 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C11B" w14:textId="115060B1" w:rsidR="00A77377" w:rsidRPr="008A7908" w:rsidRDefault="00A77377" w:rsidP="003008A3">
    <w:pPr>
      <w:pStyle w:val="Header"/>
      <w:pBdr>
        <w:bottom w:val="single" w:sz="4" w:space="1" w:color="auto"/>
      </w:pBdr>
      <w:jc w:val="right"/>
      <w:rPr>
        <w:i/>
        <w:iCs/>
        <w:sz w:val="18"/>
        <w:szCs w:val="18"/>
        <w:lang w:val="fr-FR"/>
      </w:rPr>
    </w:pPr>
    <w:r w:rsidRPr="75C19BE7">
      <w:rPr>
        <w:rFonts w:eastAsia="Times New Roman" w:cs="Arial"/>
        <w:i/>
        <w:iCs/>
        <w:sz w:val="18"/>
        <w:szCs w:val="18"/>
        <w:lang w:val="fr-FR"/>
      </w:rPr>
      <w:t>UNEP/CMS/</w:t>
    </w:r>
    <w:r w:rsidR="008943AC">
      <w:rPr>
        <w:rFonts w:eastAsia="Times New Roman" w:cs="Arial"/>
        <w:i/>
        <w:iCs/>
        <w:sz w:val="18"/>
        <w:szCs w:val="18"/>
        <w:lang w:val="fr-FR"/>
      </w:rPr>
      <w:t>ARG</w:t>
    </w:r>
    <w:r w:rsidR="003008A3">
      <w:rPr>
        <w:rFonts w:eastAsia="Times New Roman" w:cs="Arial"/>
        <w:i/>
        <w:iCs/>
        <w:sz w:val="18"/>
        <w:szCs w:val="18"/>
        <w:lang w:val="fr-FR"/>
      </w:rPr>
      <w:t>/RS1/Doc.3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69C7F" w14:textId="77777777" w:rsidR="00A77377" w:rsidRPr="002E0DE9" w:rsidRDefault="00A77377" w:rsidP="006D36EB">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Pr>
        <w:noProof/>
        <w:lang w:val="ru-RU" w:eastAsia="ru-RU"/>
      </w:rPr>
      <w:drawing>
        <wp:anchor distT="0" distB="0" distL="114300" distR="114300" simplePos="0" relativeHeight="251658242" behindDoc="1" locked="0" layoutInCell="1" allowOverlap="1" wp14:anchorId="6B03C7A3" wp14:editId="0B0EA730">
          <wp:simplePos x="0" y="0"/>
          <wp:positionH relativeFrom="margin">
            <wp:align>left</wp:align>
          </wp:positionH>
          <wp:positionV relativeFrom="page">
            <wp:posOffset>255072</wp:posOffset>
          </wp:positionV>
          <wp:extent cx="681990" cy="599440"/>
          <wp:effectExtent l="0" t="0" r="3810" b="0"/>
          <wp:wrapTight wrapText="bothSides">
            <wp:wrapPolygon edited="0">
              <wp:start x="0" y="0"/>
              <wp:lineTo x="0" y="20593"/>
              <wp:lineTo x="21117" y="20593"/>
              <wp:lineTo x="21117" y="0"/>
              <wp:lineTo x="0" y="0"/>
            </wp:wrapPolygon>
          </wp:wrapTight>
          <wp:docPr id="1100570684" name="Picture 11005706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_2019_English Black.jpg"/>
                  <pic:cNvPicPr/>
                </pic:nvPicPr>
                <pic:blipFill>
                  <a:blip r:embed="rId1">
                    <a:extLst>
                      <a:ext uri="{28A0092B-C50C-407E-A947-70E740481C1C}">
                        <a14:useLocalDpi xmlns:a14="http://schemas.microsoft.com/office/drawing/2010/main" val="0"/>
                      </a:ext>
                    </a:extLst>
                  </a:blip>
                  <a:stretch>
                    <a:fillRect/>
                  </a:stretch>
                </pic:blipFill>
                <pic:spPr>
                  <a:xfrm>
                    <a:off x="0" y="0"/>
                    <a:ext cx="681990" cy="599440"/>
                  </a:xfrm>
                  <a:prstGeom prst="rect">
                    <a:avLst/>
                  </a:prstGeom>
                </pic:spPr>
              </pic:pic>
            </a:graphicData>
          </a:graphic>
          <wp14:sizeRelH relativeFrom="page">
            <wp14:pctWidth>0</wp14:pctWidth>
          </wp14:sizeRelH>
          <wp14:sizeRelV relativeFrom="page">
            <wp14:pctHeight>0</wp14:pctHeight>
          </wp14:sizeRelV>
        </wp:anchor>
      </w:drawing>
    </w:r>
    <w:r w:rsidRPr="002E0DE9">
      <w:rPr>
        <w:rFonts w:ascii="Calibri" w:eastAsia="Calibri" w:hAnsi="Calibri" w:cs="Times New Roman"/>
        <w:noProof/>
        <w:lang w:val="ru-RU" w:eastAsia="ru-RU"/>
      </w:rPr>
      <w:drawing>
        <wp:anchor distT="0" distB="0" distL="114300" distR="114300" simplePos="0" relativeHeight="251658241" behindDoc="0" locked="0" layoutInCell="1" allowOverlap="1" wp14:anchorId="4C30905D" wp14:editId="7E1F14E6">
          <wp:simplePos x="0" y="0"/>
          <wp:positionH relativeFrom="column">
            <wp:posOffset>5571494</wp:posOffset>
          </wp:positionH>
          <wp:positionV relativeFrom="paragraph">
            <wp:posOffset>106683</wp:posOffset>
          </wp:positionV>
          <wp:extent cx="541653" cy="260347"/>
          <wp:effectExtent l="0" t="0" r="0" b="6353"/>
          <wp:wrapSquare wrapText="bothSides"/>
          <wp:docPr id="89087892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cs="Times New Roman"/>
        <w:noProof/>
        <w:sz w:val="2"/>
        <w:szCs w:val="2"/>
        <w:lang w:val="ru-RU" w:eastAsia="ru-RU"/>
      </w:rPr>
      <w:drawing>
        <wp:anchor distT="0" distB="0" distL="114300" distR="114300" simplePos="0" relativeHeight="251658240" behindDoc="0" locked="0" layoutInCell="1" allowOverlap="1" wp14:anchorId="0971C8F3" wp14:editId="6D36BC76">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2691212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707E66DC" w14:textId="77777777" w:rsidR="00A77377" w:rsidRDefault="00A77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48E59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10057"/>
    <w:multiLevelType w:val="hybridMultilevel"/>
    <w:tmpl w:val="7D28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15192"/>
    <w:multiLevelType w:val="hybridMultilevel"/>
    <w:tmpl w:val="2AE2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D78"/>
    <w:multiLevelType w:val="hybridMultilevel"/>
    <w:tmpl w:val="D80CBCD0"/>
    <w:lvl w:ilvl="0" w:tplc="6FFC6E5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077E83"/>
    <w:multiLevelType w:val="multilevel"/>
    <w:tmpl w:val="E806E10E"/>
    <w:lvl w:ilvl="0">
      <w:start w:val="1"/>
      <w:numFmt w:val="decimal"/>
      <w:lvlText w:val="%1."/>
      <w:lvlJc w:val="left"/>
      <w:pPr>
        <w:tabs>
          <w:tab w:val="num" w:pos="648"/>
        </w:tabs>
        <w:ind w:left="0" w:firstLine="0"/>
      </w:pPr>
      <w:rPr>
        <w:rFonts w:ascii="Times New Roman" w:hAnsi="Times New Roman" w:cs="Times New Roman" w:hint="default"/>
        <w:b w:val="0"/>
        <w:i w:val="0"/>
        <w:color w:val="auto"/>
        <w:lang w:val="en-US"/>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7177D3A"/>
    <w:multiLevelType w:val="hybridMultilevel"/>
    <w:tmpl w:val="F29CDFE8"/>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6" w15:restartNumberingAfterBreak="0">
    <w:nsid w:val="1A917179"/>
    <w:multiLevelType w:val="hybridMultilevel"/>
    <w:tmpl w:val="EF78589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7" w15:restartNumberingAfterBreak="0">
    <w:nsid w:val="1B4559E6"/>
    <w:multiLevelType w:val="hybridMultilevel"/>
    <w:tmpl w:val="1AF4779E"/>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8" w15:restartNumberingAfterBreak="0">
    <w:nsid w:val="1E0130B6"/>
    <w:multiLevelType w:val="hybridMultilevel"/>
    <w:tmpl w:val="01AE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E6487"/>
    <w:multiLevelType w:val="hybridMultilevel"/>
    <w:tmpl w:val="CB64784A"/>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0" w15:restartNumberingAfterBreak="0">
    <w:nsid w:val="26262CC9"/>
    <w:multiLevelType w:val="hybridMultilevel"/>
    <w:tmpl w:val="89C23DC2"/>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1" w15:restartNumberingAfterBreak="0">
    <w:nsid w:val="26F66225"/>
    <w:multiLevelType w:val="hybridMultilevel"/>
    <w:tmpl w:val="B84E3D54"/>
    <w:lvl w:ilvl="0" w:tplc="E72C331A">
      <w:start w:val="15"/>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64679F"/>
    <w:multiLevelType w:val="hybridMultilevel"/>
    <w:tmpl w:val="01CA228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3" w15:restartNumberingAfterBreak="0">
    <w:nsid w:val="29FA09B9"/>
    <w:multiLevelType w:val="hybridMultilevel"/>
    <w:tmpl w:val="4C40C9AA"/>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4" w15:restartNumberingAfterBreak="0">
    <w:nsid w:val="2B4A005E"/>
    <w:multiLevelType w:val="hybridMultilevel"/>
    <w:tmpl w:val="8D78B002"/>
    <w:lvl w:ilvl="0" w:tplc="9F446B36">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04B3A"/>
    <w:multiLevelType w:val="hybridMultilevel"/>
    <w:tmpl w:val="6C9E6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2539C"/>
    <w:multiLevelType w:val="hybridMultilevel"/>
    <w:tmpl w:val="C3784452"/>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17" w15:restartNumberingAfterBreak="0">
    <w:nsid w:val="313D29FA"/>
    <w:multiLevelType w:val="hybridMultilevel"/>
    <w:tmpl w:val="2F1EE542"/>
    <w:lvl w:ilvl="0" w:tplc="20000001">
      <w:start w:val="1"/>
      <w:numFmt w:val="bullet"/>
      <w:lvlText w:val=""/>
      <w:lvlJc w:val="left"/>
      <w:pPr>
        <w:ind w:left="928" w:hanging="360"/>
      </w:pPr>
      <w:rPr>
        <w:rFonts w:ascii="Symbol" w:hAnsi="Symbol" w:hint="default"/>
      </w:rPr>
    </w:lvl>
    <w:lvl w:ilvl="1" w:tplc="20000003" w:tentative="1">
      <w:start w:val="1"/>
      <w:numFmt w:val="bullet"/>
      <w:lvlText w:val="o"/>
      <w:lvlJc w:val="left"/>
      <w:pPr>
        <w:ind w:left="1648" w:hanging="360"/>
      </w:pPr>
      <w:rPr>
        <w:rFonts w:ascii="Courier New" w:hAnsi="Courier New" w:cs="Courier New" w:hint="default"/>
      </w:rPr>
    </w:lvl>
    <w:lvl w:ilvl="2" w:tplc="20000005" w:tentative="1">
      <w:start w:val="1"/>
      <w:numFmt w:val="bullet"/>
      <w:lvlText w:val=""/>
      <w:lvlJc w:val="left"/>
      <w:pPr>
        <w:ind w:left="2368" w:hanging="360"/>
      </w:pPr>
      <w:rPr>
        <w:rFonts w:ascii="Wingdings" w:hAnsi="Wingdings" w:hint="default"/>
      </w:rPr>
    </w:lvl>
    <w:lvl w:ilvl="3" w:tplc="20000001" w:tentative="1">
      <w:start w:val="1"/>
      <w:numFmt w:val="bullet"/>
      <w:lvlText w:val=""/>
      <w:lvlJc w:val="left"/>
      <w:pPr>
        <w:ind w:left="3088" w:hanging="360"/>
      </w:pPr>
      <w:rPr>
        <w:rFonts w:ascii="Symbol" w:hAnsi="Symbol" w:hint="default"/>
      </w:rPr>
    </w:lvl>
    <w:lvl w:ilvl="4" w:tplc="20000003" w:tentative="1">
      <w:start w:val="1"/>
      <w:numFmt w:val="bullet"/>
      <w:lvlText w:val="o"/>
      <w:lvlJc w:val="left"/>
      <w:pPr>
        <w:ind w:left="3808" w:hanging="360"/>
      </w:pPr>
      <w:rPr>
        <w:rFonts w:ascii="Courier New" w:hAnsi="Courier New" w:cs="Courier New" w:hint="default"/>
      </w:rPr>
    </w:lvl>
    <w:lvl w:ilvl="5" w:tplc="20000005" w:tentative="1">
      <w:start w:val="1"/>
      <w:numFmt w:val="bullet"/>
      <w:lvlText w:val=""/>
      <w:lvlJc w:val="left"/>
      <w:pPr>
        <w:ind w:left="4528" w:hanging="360"/>
      </w:pPr>
      <w:rPr>
        <w:rFonts w:ascii="Wingdings" w:hAnsi="Wingdings" w:hint="default"/>
      </w:rPr>
    </w:lvl>
    <w:lvl w:ilvl="6" w:tplc="20000001" w:tentative="1">
      <w:start w:val="1"/>
      <w:numFmt w:val="bullet"/>
      <w:lvlText w:val=""/>
      <w:lvlJc w:val="left"/>
      <w:pPr>
        <w:ind w:left="5248" w:hanging="360"/>
      </w:pPr>
      <w:rPr>
        <w:rFonts w:ascii="Symbol" w:hAnsi="Symbol" w:hint="default"/>
      </w:rPr>
    </w:lvl>
    <w:lvl w:ilvl="7" w:tplc="20000003" w:tentative="1">
      <w:start w:val="1"/>
      <w:numFmt w:val="bullet"/>
      <w:lvlText w:val="o"/>
      <w:lvlJc w:val="left"/>
      <w:pPr>
        <w:ind w:left="5968" w:hanging="360"/>
      </w:pPr>
      <w:rPr>
        <w:rFonts w:ascii="Courier New" w:hAnsi="Courier New" w:cs="Courier New" w:hint="default"/>
      </w:rPr>
    </w:lvl>
    <w:lvl w:ilvl="8" w:tplc="20000005" w:tentative="1">
      <w:start w:val="1"/>
      <w:numFmt w:val="bullet"/>
      <w:lvlText w:val=""/>
      <w:lvlJc w:val="left"/>
      <w:pPr>
        <w:ind w:left="6688" w:hanging="360"/>
      </w:pPr>
      <w:rPr>
        <w:rFonts w:ascii="Wingdings" w:hAnsi="Wingdings" w:hint="default"/>
      </w:rPr>
    </w:lvl>
  </w:abstractNum>
  <w:abstractNum w:abstractNumId="18" w15:restartNumberingAfterBreak="0">
    <w:nsid w:val="342A6BE4"/>
    <w:multiLevelType w:val="hybridMultilevel"/>
    <w:tmpl w:val="C6DA1CF6"/>
    <w:lvl w:ilvl="0" w:tplc="9C92F23E">
      <w:start w:val="1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627C7A"/>
    <w:multiLevelType w:val="hybridMultilevel"/>
    <w:tmpl w:val="59B29454"/>
    <w:lvl w:ilvl="0" w:tplc="D1AE8128">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C06A9"/>
    <w:multiLevelType w:val="hybridMultilevel"/>
    <w:tmpl w:val="21E234F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1" w15:restartNumberingAfterBreak="0">
    <w:nsid w:val="443F6BCE"/>
    <w:multiLevelType w:val="multilevel"/>
    <w:tmpl w:val="321A95FC"/>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AAA1BC4"/>
    <w:multiLevelType w:val="multilevel"/>
    <w:tmpl w:val="BF3876C2"/>
    <w:lvl w:ilvl="0">
      <w:start w:val="1"/>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1F31F63"/>
    <w:multiLevelType w:val="multilevel"/>
    <w:tmpl w:val="A4A6021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EB1260"/>
    <w:multiLevelType w:val="hybridMultilevel"/>
    <w:tmpl w:val="1FB6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649CE"/>
    <w:multiLevelType w:val="hybridMultilevel"/>
    <w:tmpl w:val="701655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A8E30FB"/>
    <w:multiLevelType w:val="hybridMultilevel"/>
    <w:tmpl w:val="7924F022"/>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7" w15:restartNumberingAfterBreak="0">
    <w:nsid w:val="5D747B3B"/>
    <w:multiLevelType w:val="hybridMultilevel"/>
    <w:tmpl w:val="589A7214"/>
    <w:lvl w:ilvl="0" w:tplc="CC128B6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E5B72"/>
    <w:multiLevelType w:val="hybridMultilevel"/>
    <w:tmpl w:val="D736C670"/>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29" w15:restartNumberingAfterBreak="0">
    <w:nsid w:val="5DE32077"/>
    <w:multiLevelType w:val="multilevel"/>
    <w:tmpl w:val="B6A0CC2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0100DC"/>
    <w:multiLevelType w:val="hybridMultilevel"/>
    <w:tmpl w:val="3DE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3604FF"/>
    <w:multiLevelType w:val="hybridMultilevel"/>
    <w:tmpl w:val="C42C7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A657F36"/>
    <w:multiLevelType w:val="hybridMultilevel"/>
    <w:tmpl w:val="1424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E4DFE"/>
    <w:multiLevelType w:val="hybridMultilevel"/>
    <w:tmpl w:val="8B7C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D519EF"/>
    <w:multiLevelType w:val="hybridMultilevel"/>
    <w:tmpl w:val="5B9AA4E6"/>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35" w15:restartNumberingAfterBreak="0">
    <w:nsid w:val="75645805"/>
    <w:multiLevelType w:val="hybridMultilevel"/>
    <w:tmpl w:val="E7D6C360"/>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92C5058"/>
    <w:multiLevelType w:val="hybridMultilevel"/>
    <w:tmpl w:val="29D0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22E63"/>
    <w:multiLevelType w:val="hybridMultilevel"/>
    <w:tmpl w:val="F8B002AC"/>
    <w:lvl w:ilvl="0" w:tplc="3FE225C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0B2F45"/>
    <w:multiLevelType w:val="hybridMultilevel"/>
    <w:tmpl w:val="5D5E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400A3"/>
    <w:multiLevelType w:val="hybridMultilevel"/>
    <w:tmpl w:val="307ED292"/>
    <w:lvl w:ilvl="0" w:tplc="20000001">
      <w:start w:val="1"/>
      <w:numFmt w:val="bullet"/>
      <w:lvlText w:val=""/>
      <w:lvlJc w:val="left"/>
      <w:pPr>
        <w:ind w:left="502" w:hanging="360"/>
      </w:pPr>
      <w:rPr>
        <w:rFonts w:ascii="Symbol" w:hAnsi="Symbol" w:hint="default"/>
      </w:rPr>
    </w:lvl>
    <w:lvl w:ilvl="1" w:tplc="20000003" w:tentative="1">
      <w:start w:val="1"/>
      <w:numFmt w:val="bullet"/>
      <w:lvlText w:val="o"/>
      <w:lvlJc w:val="left"/>
      <w:pPr>
        <w:ind w:left="1222" w:hanging="360"/>
      </w:pPr>
      <w:rPr>
        <w:rFonts w:ascii="Courier New" w:hAnsi="Courier New" w:cs="Courier New" w:hint="default"/>
      </w:rPr>
    </w:lvl>
    <w:lvl w:ilvl="2" w:tplc="20000005" w:tentative="1">
      <w:start w:val="1"/>
      <w:numFmt w:val="bullet"/>
      <w:lvlText w:val=""/>
      <w:lvlJc w:val="left"/>
      <w:pPr>
        <w:ind w:left="1942" w:hanging="360"/>
      </w:pPr>
      <w:rPr>
        <w:rFonts w:ascii="Wingdings" w:hAnsi="Wingdings" w:hint="default"/>
      </w:rPr>
    </w:lvl>
    <w:lvl w:ilvl="3" w:tplc="20000001" w:tentative="1">
      <w:start w:val="1"/>
      <w:numFmt w:val="bullet"/>
      <w:lvlText w:val=""/>
      <w:lvlJc w:val="left"/>
      <w:pPr>
        <w:ind w:left="2662" w:hanging="360"/>
      </w:pPr>
      <w:rPr>
        <w:rFonts w:ascii="Symbol" w:hAnsi="Symbol" w:hint="default"/>
      </w:rPr>
    </w:lvl>
    <w:lvl w:ilvl="4" w:tplc="20000003" w:tentative="1">
      <w:start w:val="1"/>
      <w:numFmt w:val="bullet"/>
      <w:lvlText w:val="o"/>
      <w:lvlJc w:val="left"/>
      <w:pPr>
        <w:ind w:left="3382" w:hanging="360"/>
      </w:pPr>
      <w:rPr>
        <w:rFonts w:ascii="Courier New" w:hAnsi="Courier New" w:cs="Courier New" w:hint="default"/>
      </w:rPr>
    </w:lvl>
    <w:lvl w:ilvl="5" w:tplc="20000005" w:tentative="1">
      <w:start w:val="1"/>
      <w:numFmt w:val="bullet"/>
      <w:lvlText w:val=""/>
      <w:lvlJc w:val="left"/>
      <w:pPr>
        <w:ind w:left="4102" w:hanging="360"/>
      </w:pPr>
      <w:rPr>
        <w:rFonts w:ascii="Wingdings" w:hAnsi="Wingdings" w:hint="default"/>
      </w:rPr>
    </w:lvl>
    <w:lvl w:ilvl="6" w:tplc="20000001" w:tentative="1">
      <w:start w:val="1"/>
      <w:numFmt w:val="bullet"/>
      <w:lvlText w:val=""/>
      <w:lvlJc w:val="left"/>
      <w:pPr>
        <w:ind w:left="4822" w:hanging="360"/>
      </w:pPr>
      <w:rPr>
        <w:rFonts w:ascii="Symbol" w:hAnsi="Symbol" w:hint="default"/>
      </w:rPr>
    </w:lvl>
    <w:lvl w:ilvl="7" w:tplc="20000003" w:tentative="1">
      <w:start w:val="1"/>
      <w:numFmt w:val="bullet"/>
      <w:lvlText w:val="o"/>
      <w:lvlJc w:val="left"/>
      <w:pPr>
        <w:ind w:left="5542" w:hanging="360"/>
      </w:pPr>
      <w:rPr>
        <w:rFonts w:ascii="Courier New" w:hAnsi="Courier New" w:cs="Courier New" w:hint="default"/>
      </w:rPr>
    </w:lvl>
    <w:lvl w:ilvl="8" w:tplc="20000005" w:tentative="1">
      <w:start w:val="1"/>
      <w:numFmt w:val="bullet"/>
      <w:lvlText w:val=""/>
      <w:lvlJc w:val="left"/>
      <w:pPr>
        <w:ind w:left="6262" w:hanging="360"/>
      </w:pPr>
      <w:rPr>
        <w:rFonts w:ascii="Wingdings" w:hAnsi="Wingdings" w:hint="default"/>
      </w:rPr>
    </w:lvl>
  </w:abstractNum>
  <w:abstractNum w:abstractNumId="40" w15:restartNumberingAfterBreak="0">
    <w:nsid w:val="7D270B24"/>
    <w:multiLevelType w:val="hybridMultilevel"/>
    <w:tmpl w:val="44EED71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34145722">
    <w:abstractNumId w:val="22"/>
  </w:num>
  <w:num w:numId="2" w16cid:durableId="328142895">
    <w:abstractNumId w:val="4"/>
  </w:num>
  <w:num w:numId="3" w16cid:durableId="490872080">
    <w:abstractNumId w:val="3"/>
  </w:num>
  <w:num w:numId="4" w16cid:durableId="1587954497">
    <w:abstractNumId w:val="31"/>
  </w:num>
  <w:num w:numId="5" w16cid:durableId="1924950187">
    <w:abstractNumId w:val="8"/>
  </w:num>
  <w:num w:numId="6" w16cid:durableId="16465698">
    <w:abstractNumId w:val="15"/>
  </w:num>
  <w:num w:numId="7" w16cid:durableId="561599893">
    <w:abstractNumId w:val="36"/>
  </w:num>
  <w:num w:numId="8" w16cid:durableId="1996294696">
    <w:abstractNumId w:val="18"/>
  </w:num>
  <w:num w:numId="9" w16cid:durableId="467013779">
    <w:abstractNumId w:val="19"/>
  </w:num>
  <w:num w:numId="10" w16cid:durableId="843322571">
    <w:abstractNumId w:val="27"/>
  </w:num>
  <w:num w:numId="11" w16cid:durableId="687946168">
    <w:abstractNumId w:val="24"/>
  </w:num>
  <w:num w:numId="12" w16cid:durableId="1594972677">
    <w:abstractNumId w:val="0"/>
  </w:num>
  <w:num w:numId="13" w16cid:durableId="189877354">
    <w:abstractNumId w:val="2"/>
  </w:num>
  <w:num w:numId="14" w16cid:durableId="613367993">
    <w:abstractNumId w:val="30"/>
  </w:num>
  <w:num w:numId="15" w16cid:durableId="1303847362">
    <w:abstractNumId w:val="14"/>
  </w:num>
  <w:num w:numId="16" w16cid:durableId="86119944">
    <w:abstractNumId w:val="1"/>
  </w:num>
  <w:num w:numId="17" w16cid:durableId="741219518">
    <w:abstractNumId w:val="32"/>
  </w:num>
  <w:num w:numId="18" w16cid:durableId="1839736005">
    <w:abstractNumId w:val="11"/>
  </w:num>
  <w:num w:numId="19" w16cid:durableId="955868562">
    <w:abstractNumId w:val="40"/>
  </w:num>
  <w:num w:numId="20" w16cid:durableId="679085280">
    <w:abstractNumId w:val="38"/>
  </w:num>
  <w:num w:numId="21" w16cid:durableId="1752043913">
    <w:abstractNumId w:val="37"/>
  </w:num>
  <w:num w:numId="22" w16cid:durableId="1288195218">
    <w:abstractNumId w:val="33"/>
  </w:num>
  <w:num w:numId="23" w16cid:durableId="336855588">
    <w:abstractNumId w:val="35"/>
  </w:num>
  <w:num w:numId="24" w16cid:durableId="620380313">
    <w:abstractNumId w:val="23"/>
  </w:num>
  <w:num w:numId="25" w16cid:durableId="677928472">
    <w:abstractNumId w:val="29"/>
  </w:num>
  <w:num w:numId="26" w16cid:durableId="2083526135">
    <w:abstractNumId w:val="25"/>
  </w:num>
  <w:num w:numId="27" w16cid:durableId="1175461213">
    <w:abstractNumId w:val="21"/>
  </w:num>
  <w:num w:numId="28" w16cid:durableId="1703434013">
    <w:abstractNumId w:val="13"/>
  </w:num>
  <w:num w:numId="29" w16cid:durableId="182596786">
    <w:abstractNumId w:val="28"/>
  </w:num>
  <w:num w:numId="30" w16cid:durableId="1434741082">
    <w:abstractNumId w:val="39"/>
  </w:num>
  <w:num w:numId="31" w16cid:durableId="1165705864">
    <w:abstractNumId w:val="12"/>
  </w:num>
  <w:num w:numId="32" w16cid:durableId="251739134">
    <w:abstractNumId w:val="17"/>
  </w:num>
  <w:num w:numId="33" w16cid:durableId="303705539">
    <w:abstractNumId w:val="20"/>
  </w:num>
  <w:num w:numId="34" w16cid:durableId="1392727108">
    <w:abstractNumId w:val="34"/>
  </w:num>
  <w:num w:numId="35" w16cid:durableId="1651866169">
    <w:abstractNumId w:val="10"/>
  </w:num>
  <w:num w:numId="36" w16cid:durableId="1839074047">
    <w:abstractNumId w:val="7"/>
  </w:num>
  <w:num w:numId="37" w16cid:durableId="377320052">
    <w:abstractNumId w:val="16"/>
  </w:num>
  <w:num w:numId="38" w16cid:durableId="290552340">
    <w:abstractNumId w:val="5"/>
  </w:num>
  <w:num w:numId="39" w16cid:durableId="2106031896">
    <w:abstractNumId w:val="9"/>
  </w:num>
  <w:num w:numId="40" w16cid:durableId="1204902634">
    <w:abstractNumId w:val="6"/>
  </w:num>
  <w:num w:numId="41" w16cid:durableId="204656525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D87"/>
    <w:rsid w:val="000033DF"/>
    <w:rsid w:val="00004689"/>
    <w:rsid w:val="00005023"/>
    <w:rsid w:val="00005836"/>
    <w:rsid w:val="000060B4"/>
    <w:rsid w:val="000065A6"/>
    <w:rsid w:val="0000671D"/>
    <w:rsid w:val="00007A08"/>
    <w:rsid w:val="00011391"/>
    <w:rsid w:val="000208C4"/>
    <w:rsid w:val="00025E5C"/>
    <w:rsid w:val="00026EC2"/>
    <w:rsid w:val="0003426B"/>
    <w:rsid w:val="000442E4"/>
    <w:rsid w:val="00044456"/>
    <w:rsid w:val="00046EA7"/>
    <w:rsid w:val="000507B6"/>
    <w:rsid w:val="000559BB"/>
    <w:rsid w:val="000607CE"/>
    <w:rsid w:val="000607E3"/>
    <w:rsid w:val="00060D44"/>
    <w:rsid w:val="00061C89"/>
    <w:rsid w:val="00063233"/>
    <w:rsid w:val="00063434"/>
    <w:rsid w:val="00066612"/>
    <w:rsid w:val="00066B5D"/>
    <w:rsid w:val="000737FC"/>
    <w:rsid w:val="00083BD9"/>
    <w:rsid w:val="00084222"/>
    <w:rsid w:val="00087873"/>
    <w:rsid w:val="00091FAB"/>
    <w:rsid w:val="00092F50"/>
    <w:rsid w:val="00093AEE"/>
    <w:rsid w:val="00095752"/>
    <w:rsid w:val="00096947"/>
    <w:rsid w:val="00096F70"/>
    <w:rsid w:val="00097F04"/>
    <w:rsid w:val="000A4393"/>
    <w:rsid w:val="000A536B"/>
    <w:rsid w:val="000A6C35"/>
    <w:rsid w:val="000A78FA"/>
    <w:rsid w:val="000B0E38"/>
    <w:rsid w:val="000B10C1"/>
    <w:rsid w:val="000B110F"/>
    <w:rsid w:val="000B160C"/>
    <w:rsid w:val="000B2824"/>
    <w:rsid w:val="000C7259"/>
    <w:rsid w:val="000D02F2"/>
    <w:rsid w:val="000F06D5"/>
    <w:rsid w:val="000F211B"/>
    <w:rsid w:val="000F3145"/>
    <w:rsid w:val="000F4269"/>
    <w:rsid w:val="000F4C7B"/>
    <w:rsid w:val="00101B52"/>
    <w:rsid w:val="00102CF1"/>
    <w:rsid w:val="0010325F"/>
    <w:rsid w:val="00104D05"/>
    <w:rsid w:val="00111218"/>
    <w:rsid w:val="00115518"/>
    <w:rsid w:val="00120CAA"/>
    <w:rsid w:val="001239CA"/>
    <w:rsid w:val="001247A7"/>
    <w:rsid w:val="0014290D"/>
    <w:rsid w:val="00143AF3"/>
    <w:rsid w:val="0014711E"/>
    <w:rsid w:val="001503E8"/>
    <w:rsid w:val="00154B95"/>
    <w:rsid w:val="00161A3C"/>
    <w:rsid w:val="001632FA"/>
    <w:rsid w:val="001633C6"/>
    <w:rsid w:val="0017184A"/>
    <w:rsid w:val="00171CAB"/>
    <w:rsid w:val="00171DFB"/>
    <w:rsid w:val="00172ABC"/>
    <w:rsid w:val="00177A0B"/>
    <w:rsid w:val="001808A9"/>
    <w:rsid w:val="00180F1C"/>
    <w:rsid w:val="001822C5"/>
    <w:rsid w:val="0018473C"/>
    <w:rsid w:val="001849A7"/>
    <w:rsid w:val="00185717"/>
    <w:rsid w:val="0019012E"/>
    <w:rsid w:val="00193FE3"/>
    <w:rsid w:val="001A04C0"/>
    <w:rsid w:val="001A3EA8"/>
    <w:rsid w:val="001A40E3"/>
    <w:rsid w:val="001A4C2D"/>
    <w:rsid w:val="001B0926"/>
    <w:rsid w:val="001B269E"/>
    <w:rsid w:val="001B413C"/>
    <w:rsid w:val="001B42A1"/>
    <w:rsid w:val="001B61D8"/>
    <w:rsid w:val="001C69BD"/>
    <w:rsid w:val="001C7660"/>
    <w:rsid w:val="001D23B1"/>
    <w:rsid w:val="001F13F1"/>
    <w:rsid w:val="001F2769"/>
    <w:rsid w:val="00201C83"/>
    <w:rsid w:val="00202DAC"/>
    <w:rsid w:val="0020339B"/>
    <w:rsid w:val="002108DB"/>
    <w:rsid w:val="00210A3C"/>
    <w:rsid w:val="002119BB"/>
    <w:rsid w:val="00221371"/>
    <w:rsid w:val="002250AE"/>
    <w:rsid w:val="00225F06"/>
    <w:rsid w:val="00232D86"/>
    <w:rsid w:val="0023703B"/>
    <w:rsid w:val="0024148C"/>
    <w:rsid w:val="0024250C"/>
    <w:rsid w:val="00242E7A"/>
    <w:rsid w:val="0025418E"/>
    <w:rsid w:val="00254F21"/>
    <w:rsid w:val="00260294"/>
    <w:rsid w:val="002660EB"/>
    <w:rsid w:val="002703B5"/>
    <w:rsid w:val="002811DA"/>
    <w:rsid w:val="00281C2E"/>
    <w:rsid w:val="00284823"/>
    <w:rsid w:val="00285231"/>
    <w:rsid w:val="00285A68"/>
    <w:rsid w:val="002869AA"/>
    <w:rsid w:val="00297FA9"/>
    <w:rsid w:val="002A2B04"/>
    <w:rsid w:val="002A7D07"/>
    <w:rsid w:val="002B320F"/>
    <w:rsid w:val="002B539B"/>
    <w:rsid w:val="002B5B05"/>
    <w:rsid w:val="002B7A04"/>
    <w:rsid w:val="002C0233"/>
    <w:rsid w:val="002C0A2B"/>
    <w:rsid w:val="002C1B4E"/>
    <w:rsid w:val="002C2902"/>
    <w:rsid w:val="002C39FE"/>
    <w:rsid w:val="002C457F"/>
    <w:rsid w:val="002D169F"/>
    <w:rsid w:val="002D44E8"/>
    <w:rsid w:val="002E6049"/>
    <w:rsid w:val="003008A3"/>
    <w:rsid w:val="003009B1"/>
    <w:rsid w:val="003038C6"/>
    <w:rsid w:val="00307BAD"/>
    <w:rsid w:val="00307CDF"/>
    <w:rsid w:val="00310C98"/>
    <w:rsid w:val="00311D2A"/>
    <w:rsid w:val="003136CD"/>
    <w:rsid w:val="00315C9E"/>
    <w:rsid w:val="003213A4"/>
    <w:rsid w:val="003213B5"/>
    <w:rsid w:val="0032174A"/>
    <w:rsid w:val="00321F1E"/>
    <w:rsid w:val="00323FBC"/>
    <w:rsid w:val="00333D9A"/>
    <w:rsid w:val="003351DE"/>
    <w:rsid w:val="003365A6"/>
    <w:rsid w:val="00337221"/>
    <w:rsid w:val="0034067C"/>
    <w:rsid w:val="00343497"/>
    <w:rsid w:val="00344BC9"/>
    <w:rsid w:val="00347344"/>
    <w:rsid w:val="00347E91"/>
    <w:rsid w:val="00351BD4"/>
    <w:rsid w:val="003522DA"/>
    <w:rsid w:val="003534D7"/>
    <w:rsid w:val="0035495C"/>
    <w:rsid w:val="00355FF6"/>
    <w:rsid w:val="00356F12"/>
    <w:rsid w:val="003649E5"/>
    <w:rsid w:val="0036534D"/>
    <w:rsid w:val="0037098E"/>
    <w:rsid w:val="00370B00"/>
    <w:rsid w:val="00372216"/>
    <w:rsid w:val="00373642"/>
    <w:rsid w:val="00375838"/>
    <w:rsid w:val="00377A64"/>
    <w:rsid w:val="0038045E"/>
    <w:rsid w:val="00383815"/>
    <w:rsid w:val="0038410F"/>
    <w:rsid w:val="003842B8"/>
    <w:rsid w:val="0038495C"/>
    <w:rsid w:val="003849DE"/>
    <w:rsid w:val="00385E6F"/>
    <w:rsid w:val="0039016C"/>
    <w:rsid w:val="0039217A"/>
    <w:rsid w:val="00397309"/>
    <w:rsid w:val="00397A4A"/>
    <w:rsid w:val="003A3087"/>
    <w:rsid w:val="003A31A7"/>
    <w:rsid w:val="003A3DD6"/>
    <w:rsid w:val="003A63E0"/>
    <w:rsid w:val="003A6807"/>
    <w:rsid w:val="003B168C"/>
    <w:rsid w:val="003B16B4"/>
    <w:rsid w:val="003B30CC"/>
    <w:rsid w:val="003B5F75"/>
    <w:rsid w:val="003B683B"/>
    <w:rsid w:val="003B73DD"/>
    <w:rsid w:val="003C3D2A"/>
    <w:rsid w:val="003D2802"/>
    <w:rsid w:val="003D2F81"/>
    <w:rsid w:val="003D326B"/>
    <w:rsid w:val="003D6A0A"/>
    <w:rsid w:val="003D7428"/>
    <w:rsid w:val="003F2522"/>
    <w:rsid w:val="0040495D"/>
    <w:rsid w:val="0041139D"/>
    <w:rsid w:val="00411B98"/>
    <w:rsid w:val="00412A41"/>
    <w:rsid w:val="00412BF4"/>
    <w:rsid w:val="00415501"/>
    <w:rsid w:val="00416605"/>
    <w:rsid w:val="004166BF"/>
    <w:rsid w:val="00416F0A"/>
    <w:rsid w:val="00420BDC"/>
    <w:rsid w:val="00422137"/>
    <w:rsid w:val="00422E6A"/>
    <w:rsid w:val="00422F3D"/>
    <w:rsid w:val="0042391D"/>
    <w:rsid w:val="00430283"/>
    <w:rsid w:val="00430D15"/>
    <w:rsid w:val="00430E04"/>
    <w:rsid w:val="00431288"/>
    <w:rsid w:val="004328E0"/>
    <w:rsid w:val="0043490C"/>
    <w:rsid w:val="00435678"/>
    <w:rsid w:val="004369D6"/>
    <w:rsid w:val="0044291A"/>
    <w:rsid w:val="00443106"/>
    <w:rsid w:val="0044480A"/>
    <w:rsid w:val="00445AED"/>
    <w:rsid w:val="00450C95"/>
    <w:rsid w:val="0045358C"/>
    <w:rsid w:val="0045744F"/>
    <w:rsid w:val="00457B7F"/>
    <w:rsid w:val="00461A38"/>
    <w:rsid w:val="00461AF4"/>
    <w:rsid w:val="004638DC"/>
    <w:rsid w:val="0046423E"/>
    <w:rsid w:val="004648AB"/>
    <w:rsid w:val="004668E4"/>
    <w:rsid w:val="004679C5"/>
    <w:rsid w:val="00467EDC"/>
    <w:rsid w:val="004717D8"/>
    <w:rsid w:val="00473FD6"/>
    <w:rsid w:val="004752FB"/>
    <w:rsid w:val="0047699E"/>
    <w:rsid w:val="00476E43"/>
    <w:rsid w:val="00481530"/>
    <w:rsid w:val="004927AD"/>
    <w:rsid w:val="004930E3"/>
    <w:rsid w:val="004A0187"/>
    <w:rsid w:val="004A2155"/>
    <w:rsid w:val="004A446F"/>
    <w:rsid w:val="004A5B8C"/>
    <w:rsid w:val="004B22D7"/>
    <w:rsid w:val="004B6AA5"/>
    <w:rsid w:val="004B6E4C"/>
    <w:rsid w:val="004B75FE"/>
    <w:rsid w:val="004B7B4E"/>
    <w:rsid w:val="004C34BA"/>
    <w:rsid w:val="004C53CF"/>
    <w:rsid w:val="004D1257"/>
    <w:rsid w:val="004D2469"/>
    <w:rsid w:val="004D2BC6"/>
    <w:rsid w:val="004D71E6"/>
    <w:rsid w:val="004E4304"/>
    <w:rsid w:val="004E5933"/>
    <w:rsid w:val="004E6091"/>
    <w:rsid w:val="004E60CB"/>
    <w:rsid w:val="004E6F41"/>
    <w:rsid w:val="004F06E7"/>
    <w:rsid w:val="004F29DE"/>
    <w:rsid w:val="004F62A4"/>
    <w:rsid w:val="004F6A9E"/>
    <w:rsid w:val="004F7A28"/>
    <w:rsid w:val="004F7A33"/>
    <w:rsid w:val="00500C12"/>
    <w:rsid w:val="00507806"/>
    <w:rsid w:val="005101CC"/>
    <w:rsid w:val="005103AA"/>
    <w:rsid w:val="00514211"/>
    <w:rsid w:val="00520777"/>
    <w:rsid w:val="0052188C"/>
    <w:rsid w:val="005229D2"/>
    <w:rsid w:val="0052307B"/>
    <w:rsid w:val="005233D6"/>
    <w:rsid w:val="005241FB"/>
    <w:rsid w:val="005252ED"/>
    <w:rsid w:val="0053306E"/>
    <w:rsid w:val="00535AFA"/>
    <w:rsid w:val="00535B94"/>
    <w:rsid w:val="00540152"/>
    <w:rsid w:val="00540411"/>
    <w:rsid w:val="00542042"/>
    <w:rsid w:val="00542625"/>
    <w:rsid w:val="00545876"/>
    <w:rsid w:val="00545DBF"/>
    <w:rsid w:val="00546014"/>
    <w:rsid w:val="00555CD6"/>
    <w:rsid w:val="0055681C"/>
    <w:rsid w:val="0055691B"/>
    <w:rsid w:val="00564403"/>
    <w:rsid w:val="00564D71"/>
    <w:rsid w:val="00576C63"/>
    <w:rsid w:val="005809A4"/>
    <w:rsid w:val="00582146"/>
    <w:rsid w:val="0058248E"/>
    <w:rsid w:val="00582994"/>
    <w:rsid w:val="00583060"/>
    <w:rsid w:val="005901B5"/>
    <w:rsid w:val="00590CAB"/>
    <w:rsid w:val="0059171C"/>
    <w:rsid w:val="005A0157"/>
    <w:rsid w:val="005A20D8"/>
    <w:rsid w:val="005A279A"/>
    <w:rsid w:val="005A401F"/>
    <w:rsid w:val="005A53BF"/>
    <w:rsid w:val="005A79CB"/>
    <w:rsid w:val="005A7B7C"/>
    <w:rsid w:val="005B1FA3"/>
    <w:rsid w:val="005B36E8"/>
    <w:rsid w:val="005C3EDC"/>
    <w:rsid w:val="005C5914"/>
    <w:rsid w:val="005C6568"/>
    <w:rsid w:val="005D0AA5"/>
    <w:rsid w:val="005D1327"/>
    <w:rsid w:val="005D3B3E"/>
    <w:rsid w:val="005D752E"/>
    <w:rsid w:val="005D7C72"/>
    <w:rsid w:val="005E0248"/>
    <w:rsid w:val="005E5DDD"/>
    <w:rsid w:val="005E6C77"/>
    <w:rsid w:val="005F001F"/>
    <w:rsid w:val="005F4DED"/>
    <w:rsid w:val="005F4F02"/>
    <w:rsid w:val="005F6996"/>
    <w:rsid w:val="0061353A"/>
    <w:rsid w:val="00614B25"/>
    <w:rsid w:val="006229BB"/>
    <w:rsid w:val="00623C47"/>
    <w:rsid w:val="00624E77"/>
    <w:rsid w:val="00627400"/>
    <w:rsid w:val="00630C68"/>
    <w:rsid w:val="00631EDF"/>
    <w:rsid w:val="00632BDC"/>
    <w:rsid w:val="006400EE"/>
    <w:rsid w:val="00643EB8"/>
    <w:rsid w:val="006454D1"/>
    <w:rsid w:val="00651217"/>
    <w:rsid w:val="006541D3"/>
    <w:rsid w:val="0066021C"/>
    <w:rsid w:val="00660EF7"/>
    <w:rsid w:val="00661A37"/>
    <w:rsid w:val="006661FF"/>
    <w:rsid w:val="0066650C"/>
    <w:rsid w:val="00670360"/>
    <w:rsid w:val="006742BF"/>
    <w:rsid w:val="006754EE"/>
    <w:rsid w:val="00677360"/>
    <w:rsid w:val="006773A9"/>
    <w:rsid w:val="006777F1"/>
    <w:rsid w:val="00684171"/>
    <w:rsid w:val="006956E1"/>
    <w:rsid w:val="006A16FE"/>
    <w:rsid w:val="006A184D"/>
    <w:rsid w:val="006A233E"/>
    <w:rsid w:val="006A4ECF"/>
    <w:rsid w:val="006A79EA"/>
    <w:rsid w:val="006B4B64"/>
    <w:rsid w:val="006B544C"/>
    <w:rsid w:val="006B6939"/>
    <w:rsid w:val="006B7B33"/>
    <w:rsid w:val="006C1C94"/>
    <w:rsid w:val="006C2ABD"/>
    <w:rsid w:val="006C3998"/>
    <w:rsid w:val="006C4261"/>
    <w:rsid w:val="006C5B8B"/>
    <w:rsid w:val="006D032E"/>
    <w:rsid w:val="006D094B"/>
    <w:rsid w:val="006D1563"/>
    <w:rsid w:val="006D2BE8"/>
    <w:rsid w:val="006D36EB"/>
    <w:rsid w:val="006D6F11"/>
    <w:rsid w:val="006D7826"/>
    <w:rsid w:val="006E2B7C"/>
    <w:rsid w:val="006E307B"/>
    <w:rsid w:val="006E408B"/>
    <w:rsid w:val="006E54D9"/>
    <w:rsid w:val="006E6AB6"/>
    <w:rsid w:val="006F0CB2"/>
    <w:rsid w:val="006F0D31"/>
    <w:rsid w:val="006F1B33"/>
    <w:rsid w:val="006F676C"/>
    <w:rsid w:val="00701861"/>
    <w:rsid w:val="007034C2"/>
    <w:rsid w:val="007045DB"/>
    <w:rsid w:val="007050A3"/>
    <w:rsid w:val="00705FF1"/>
    <w:rsid w:val="00707DE5"/>
    <w:rsid w:val="007152B7"/>
    <w:rsid w:val="00715E9D"/>
    <w:rsid w:val="00723A25"/>
    <w:rsid w:val="007257F4"/>
    <w:rsid w:val="00726058"/>
    <w:rsid w:val="00730DBB"/>
    <w:rsid w:val="007330F5"/>
    <w:rsid w:val="0074378A"/>
    <w:rsid w:val="0074460D"/>
    <w:rsid w:val="00744F14"/>
    <w:rsid w:val="0075527E"/>
    <w:rsid w:val="00760048"/>
    <w:rsid w:val="00761373"/>
    <w:rsid w:val="0076462E"/>
    <w:rsid w:val="007646A1"/>
    <w:rsid w:val="00767B56"/>
    <w:rsid w:val="00771D23"/>
    <w:rsid w:val="00772FF1"/>
    <w:rsid w:val="007778F1"/>
    <w:rsid w:val="00782CFB"/>
    <w:rsid w:val="00783357"/>
    <w:rsid w:val="0078744B"/>
    <w:rsid w:val="007949AE"/>
    <w:rsid w:val="00794F83"/>
    <w:rsid w:val="007A2A83"/>
    <w:rsid w:val="007A2AF9"/>
    <w:rsid w:val="007A50D7"/>
    <w:rsid w:val="007A69AD"/>
    <w:rsid w:val="007A70C5"/>
    <w:rsid w:val="007A7343"/>
    <w:rsid w:val="007B47F5"/>
    <w:rsid w:val="007C22E2"/>
    <w:rsid w:val="007C2C8A"/>
    <w:rsid w:val="007D4D40"/>
    <w:rsid w:val="007D4EF3"/>
    <w:rsid w:val="007D7BBB"/>
    <w:rsid w:val="007E14BD"/>
    <w:rsid w:val="007E1AF8"/>
    <w:rsid w:val="007E34FD"/>
    <w:rsid w:val="007E3B58"/>
    <w:rsid w:val="007E64ED"/>
    <w:rsid w:val="007E6A9F"/>
    <w:rsid w:val="007E7759"/>
    <w:rsid w:val="007F0508"/>
    <w:rsid w:val="007F1F6E"/>
    <w:rsid w:val="007F54BF"/>
    <w:rsid w:val="007F64B6"/>
    <w:rsid w:val="00800169"/>
    <w:rsid w:val="0080111D"/>
    <w:rsid w:val="00801EC3"/>
    <w:rsid w:val="00803E68"/>
    <w:rsid w:val="00805390"/>
    <w:rsid w:val="00815A1C"/>
    <w:rsid w:val="0081748A"/>
    <w:rsid w:val="00820F96"/>
    <w:rsid w:val="00821E74"/>
    <w:rsid w:val="00823FAE"/>
    <w:rsid w:val="008313ED"/>
    <w:rsid w:val="00835905"/>
    <w:rsid w:val="00835DAF"/>
    <w:rsid w:val="008472D8"/>
    <w:rsid w:val="008567B2"/>
    <w:rsid w:val="0086247A"/>
    <w:rsid w:val="00865081"/>
    <w:rsid w:val="00867E95"/>
    <w:rsid w:val="00871317"/>
    <w:rsid w:val="008748BB"/>
    <w:rsid w:val="00880331"/>
    <w:rsid w:val="00882296"/>
    <w:rsid w:val="00883CFD"/>
    <w:rsid w:val="00884AD1"/>
    <w:rsid w:val="00884B89"/>
    <w:rsid w:val="0089026D"/>
    <w:rsid w:val="00891DE6"/>
    <w:rsid w:val="008939E5"/>
    <w:rsid w:val="008943AC"/>
    <w:rsid w:val="008A2A35"/>
    <w:rsid w:val="008A502B"/>
    <w:rsid w:val="008A7908"/>
    <w:rsid w:val="008B2441"/>
    <w:rsid w:val="008B7BC9"/>
    <w:rsid w:val="008C6E17"/>
    <w:rsid w:val="008D02FF"/>
    <w:rsid w:val="008D0D9E"/>
    <w:rsid w:val="008D4F60"/>
    <w:rsid w:val="008D663B"/>
    <w:rsid w:val="008D7CE5"/>
    <w:rsid w:val="008D7E50"/>
    <w:rsid w:val="008E27B4"/>
    <w:rsid w:val="008E31CA"/>
    <w:rsid w:val="008E36E5"/>
    <w:rsid w:val="008E743D"/>
    <w:rsid w:val="008E7E14"/>
    <w:rsid w:val="009003E4"/>
    <w:rsid w:val="00901D1F"/>
    <w:rsid w:val="00902298"/>
    <w:rsid w:val="00902788"/>
    <w:rsid w:val="00907A30"/>
    <w:rsid w:val="00907C5D"/>
    <w:rsid w:val="00910573"/>
    <w:rsid w:val="00912A6A"/>
    <w:rsid w:val="00914CBF"/>
    <w:rsid w:val="00917AE5"/>
    <w:rsid w:val="0092180D"/>
    <w:rsid w:val="00921AB0"/>
    <w:rsid w:val="009239DC"/>
    <w:rsid w:val="00931226"/>
    <w:rsid w:val="0093207D"/>
    <w:rsid w:val="00932E18"/>
    <w:rsid w:val="00934312"/>
    <w:rsid w:val="00936125"/>
    <w:rsid w:val="009364BD"/>
    <w:rsid w:val="00946723"/>
    <w:rsid w:val="0095383B"/>
    <w:rsid w:val="00956C93"/>
    <w:rsid w:val="0095736F"/>
    <w:rsid w:val="00960DA5"/>
    <w:rsid w:val="009628EC"/>
    <w:rsid w:val="00962A0F"/>
    <w:rsid w:val="009636AC"/>
    <w:rsid w:val="00965416"/>
    <w:rsid w:val="009703EF"/>
    <w:rsid w:val="00971F3C"/>
    <w:rsid w:val="00973CF6"/>
    <w:rsid w:val="00977DC2"/>
    <w:rsid w:val="00980622"/>
    <w:rsid w:val="00980B07"/>
    <w:rsid w:val="009901E4"/>
    <w:rsid w:val="00992F5C"/>
    <w:rsid w:val="0099310B"/>
    <w:rsid w:val="00993567"/>
    <w:rsid w:val="00997148"/>
    <w:rsid w:val="009A0900"/>
    <w:rsid w:val="009A1FDC"/>
    <w:rsid w:val="009A2304"/>
    <w:rsid w:val="009A3035"/>
    <w:rsid w:val="009A4A48"/>
    <w:rsid w:val="009A5D87"/>
    <w:rsid w:val="009A7F2C"/>
    <w:rsid w:val="009B0209"/>
    <w:rsid w:val="009B030D"/>
    <w:rsid w:val="009B1CCA"/>
    <w:rsid w:val="009B5897"/>
    <w:rsid w:val="009B5970"/>
    <w:rsid w:val="009B6A0E"/>
    <w:rsid w:val="009C1DBC"/>
    <w:rsid w:val="009C4691"/>
    <w:rsid w:val="009C75F7"/>
    <w:rsid w:val="009C7A3C"/>
    <w:rsid w:val="009D1316"/>
    <w:rsid w:val="009D17A8"/>
    <w:rsid w:val="009D553C"/>
    <w:rsid w:val="009D7968"/>
    <w:rsid w:val="009E248F"/>
    <w:rsid w:val="009E4FB1"/>
    <w:rsid w:val="009E5C52"/>
    <w:rsid w:val="009E624F"/>
    <w:rsid w:val="009E7FDC"/>
    <w:rsid w:val="009F33FD"/>
    <w:rsid w:val="009F5DBB"/>
    <w:rsid w:val="00A0164F"/>
    <w:rsid w:val="00A0261F"/>
    <w:rsid w:val="00A02C78"/>
    <w:rsid w:val="00A07EDA"/>
    <w:rsid w:val="00A14D25"/>
    <w:rsid w:val="00A1546C"/>
    <w:rsid w:val="00A21CD3"/>
    <w:rsid w:val="00A300C4"/>
    <w:rsid w:val="00A32BA0"/>
    <w:rsid w:val="00A4066C"/>
    <w:rsid w:val="00A45693"/>
    <w:rsid w:val="00A47A0A"/>
    <w:rsid w:val="00A51497"/>
    <w:rsid w:val="00A52919"/>
    <w:rsid w:val="00A567E4"/>
    <w:rsid w:val="00A64346"/>
    <w:rsid w:val="00A70FB8"/>
    <w:rsid w:val="00A72CC0"/>
    <w:rsid w:val="00A73D25"/>
    <w:rsid w:val="00A743DA"/>
    <w:rsid w:val="00A77377"/>
    <w:rsid w:val="00A8135D"/>
    <w:rsid w:val="00A8289E"/>
    <w:rsid w:val="00A8306F"/>
    <w:rsid w:val="00A83279"/>
    <w:rsid w:val="00A908AB"/>
    <w:rsid w:val="00A92F20"/>
    <w:rsid w:val="00A937B1"/>
    <w:rsid w:val="00AA0130"/>
    <w:rsid w:val="00AA1710"/>
    <w:rsid w:val="00AA49F2"/>
    <w:rsid w:val="00AA5CF3"/>
    <w:rsid w:val="00AB095C"/>
    <w:rsid w:val="00AB0E20"/>
    <w:rsid w:val="00AB14B4"/>
    <w:rsid w:val="00AB4B86"/>
    <w:rsid w:val="00AB6356"/>
    <w:rsid w:val="00AC2319"/>
    <w:rsid w:val="00AC25E4"/>
    <w:rsid w:val="00AC2B68"/>
    <w:rsid w:val="00AC41DE"/>
    <w:rsid w:val="00AC7226"/>
    <w:rsid w:val="00AD29E8"/>
    <w:rsid w:val="00AD2BC8"/>
    <w:rsid w:val="00AD2E7E"/>
    <w:rsid w:val="00AD5300"/>
    <w:rsid w:val="00AD6F19"/>
    <w:rsid w:val="00AE1BA9"/>
    <w:rsid w:val="00AE20F3"/>
    <w:rsid w:val="00AE38BD"/>
    <w:rsid w:val="00AE5322"/>
    <w:rsid w:val="00AE6A3D"/>
    <w:rsid w:val="00AF078C"/>
    <w:rsid w:val="00AF2A92"/>
    <w:rsid w:val="00B021BD"/>
    <w:rsid w:val="00B06E9C"/>
    <w:rsid w:val="00B15596"/>
    <w:rsid w:val="00B15A03"/>
    <w:rsid w:val="00B1756A"/>
    <w:rsid w:val="00B202AA"/>
    <w:rsid w:val="00B219CE"/>
    <w:rsid w:val="00B22012"/>
    <w:rsid w:val="00B2569C"/>
    <w:rsid w:val="00B25C94"/>
    <w:rsid w:val="00B26151"/>
    <w:rsid w:val="00B31E97"/>
    <w:rsid w:val="00B42125"/>
    <w:rsid w:val="00B43CBB"/>
    <w:rsid w:val="00B45FA4"/>
    <w:rsid w:val="00B47514"/>
    <w:rsid w:val="00B55214"/>
    <w:rsid w:val="00B60BC3"/>
    <w:rsid w:val="00B70F9A"/>
    <w:rsid w:val="00B7225F"/>
    <w:rsid w:val="00B75BC9"/>
    <w:rsid w:val="00B8034B"/>
    <w:rsid w:val="00B8101E"/>
    <w:rsid w:val="00B81C9F"/>
    <w:rsid w:val="00B84646"/>
    <w:rsid w:val="00B96076"/>
    <w:rsid w:val="00BA3021"/>
    <w:rsid w:val="00BA4A86"/>
    <w:rsid w:val="00BA76EF"/>
    <w:rsid w:val="00BB0224"/>
    <w:rsid w:val="00BB2513"/>
    <w:rsid w:val="00BB7AEB"/>
    <w:rsid w:val="00BC0751"/>
    <w:rsid w:val="00BC3B55"/>
    <w:rsid w:val="00BC4924"/>
    <w:rsid w:val="00BC7B54"/>
    <w:rsid w:val="00BD3E99"/>
    <w:rsid w:val="00BD467C"/>
    <w:rsid w:val="00BD4FCE"/>
    <w:rsid w:val="00BD53D3"/>
    <w:rsid w:val="00BE223B"/>
    <w:rsid w:val="00BE7458"/>
    <w:rsid w:val="00BF4636"/>
    <w:rsid w:val="00BF5B27"/>
    <w:rsid w:val="00BF7A3B"/>
    <w:rsid w:val="00C0078D"/>
    <w:rsid w:val="00C01E1A"/>
    <w:rsid w:val="00C1038C"/>
    <w:rsid w:val="00C10EB1"/>
    <w:rsid w:val="00C13902"/>
    <w:rsid w:val="00C15A2D"/>
    <w:rsid w:val="00C2153F"/>
    <w:rsid w:val="00C24CB1"/>
    <w:rsid w:val="00C24D26"/>
    <w:rsid w:val="00C27BEF"/>
    <w:rsid w:val="00C30748"/>
    <w:rsid w:val="00C340CC"/>
    <w:rsid w:val="00C346CC"/>
    <w:rsid w:val="00C40932"/>
    <w:rsid w:val="00C40AA0"/>
    <w:rsid w:val="00C418A7"/>
    <w:rsid w:val="00C42165"/>
    <w:rsid w:val="00C464AD"/>
    <w:rsid w:val="00C471B1"/>
    <w:rsid w:val="00C5140C"/>
    <w:rsid w:val="00C56124"/>
    <w:rsid w:val="00C562DD"/>
    <w:rsid w:val="00C57B17"/>
    <w:rsid w:val="00C57D06"/>
    <w:rsid w:val="00C631B5"/>
    <w:rsid w:val="00C65071"/>
    <w:rsid w:val="00C65080"/>
    <w:rsid w:val="00C67498"/>
    <w:rsid w:val="00C746EB"/>
    <w:rsid w:val="00C85A08"/>
    <w:rsid w:val="00C85B10"/>
    <w:rsid w:val="00C93B90"/>
    <w:rsid w:val="00C93EC9"/>
    <w:rsid w:val="00C97129"/>
    <w:rsid w:val="00CA1A42"/>
    <w:rsid w:val="00CA29FE"/>
    <w:rsid w:val="00CA6072"/>
    <w:rsid w:val="00CA6C0C"/>
    <w:rsid w:val="00CA6FF6"/>
    <w:rsid w:val="00CA76C7"/>
    <w:rsid w:val="00CB09C9"/>
    <w:rsid w:val="00CB3168"/>
    <w:rsid w:val="00CB3A99"/>
    <w:rsid w:val="00CB6D90"/>
    <w:rsid w:val="00CC14B8"/>
    <w:rsid w:val="00CC3498"/>
    <w:rsid w:val="00CC3B1C"/>
    <w:rsid w:val="00CD0E66"/>
    <w:rsid w:val="00CD43C9"/>
    <w:rsid w:val="00CD5810"/>
    <w:rsid w:val="00CD5C35"/>
    <w:rsid w:val="00CE02EF"/>
    <w:rsid w:val="00CE3C68"/>
    <w:rsid w:val="00CE5652"/>
    <w:rsid w:val="00CF199F"/>
    <w:rsid w:val="00CF19CB"/>
    <w:rsid w:val="00CF25C6"/>
    <w:rsid w:val="00CF56BA"/>
    <w:rsid w:val="00D0403B"/>
    <w:rsid w:val="00D05149"/>
    <w:rsid w:val="00D118EB"/>
    <w:rsid w:val="00D12DE1"/>
    <w:rsid w:val="00D1521E"/>
    <w:rsid w:val="00D21745"/>
    <w:rsid w:val="00D26318"/>
    <w:rsid w:val="00D2759E"/>
    <w:rsid w:val="00D27FB5"/>
    <w:rsid w:val="00D30AA4"/>
    <w:rsid w:val="00D33576"/>
    <w:rsid w:val="00D35845"/>
    <w:rsid w:val="00D4054E"/>
    <w:rsid w:val="00D4111A"/>
    <w:rsid w:val="00D411F3"/>
    <w:rsid w:val="00D413EA"/>
    <w:rsid w:val="00D42D30"/>
    <w:rsid w:val="00D43C74"/>
    <w:rsid w:val="00D50F6D"/>
    <w:rsid w:val="00D54DA8"/>
    <w:rsid w:val="00D55D31"/>
    <w:rsid w:val="00D55F9A"/>
    <w:rsid w:val="00D6498F"/>
    <w:rsid w:val="00D700A7"/>
    <w:rsid w:val="00D71394"/>
    <w:rsid w:val="00D733EE"/>
    <w:rsid w:val="00D81028"/>
    <w:rsid w:val="00D81A68"/>
    <w:rsid w:val="00D82C52"/>
    <w:rsid w:val="00D8597C"/>
    <w:rsid w:val="00D92AF6"/>
    <w:rsid w:val="00D9461C"/>
    <w:rsid w:val="00DA646F"/>
    <w:rsid w:val="00DB2093"/>
    <w:rsid w:val="00DB4D87"/>
    <w:rsid w:val="00DC6B1E"/>
    <w:rsid w:val="00DD1E7A"/>
    <w:rsid w:val="00DD39D2"/>
    <w:rsid w:val="00DD507C"/>
    <w:rsid w:val="00DD6C2D"/>
    <w:rsid w:val="00DD7600"/>
    <w:rsid w:val="00DD78D2"/>
    <w:rsid w:val="00DE0210"/>
    <w:rsid w:val="00DE23C2"/>
    <w:rsid w:val="00DE2C59"/>
    <w:rsid w:val="00DE7963"/>
    <w:rsid w:val="00DF1640"/>
    <w:rsid w:val="00DF29AD"/>
    <w:rsid w:val="00DF4A14"/>
    <w:rsid w:val="00DF4E23"/>
    <w:rsid w:val="00DF7098"/>
    <w:rsid w:val="00DF7546"/>
    <w:rsid w:val="00E005DD"/>
    <w:rsid w:val="00E03639"/>
    <w:rsid w:val="00E07EEB"/>
    <w:rsid w:val="00E12577"/>
    <w:rsid w:val="00E148CC"/>
    <w:rsid w:val="00E23F7E"/>
    <w:rsid w:val="00E24AD1"/>
    <w:rsid w:val="00E252B1"/>
    <w:rsid w:val="00E3029F"/>
    <w:rsid w:val="00E312C0"/>
    <w:rsid w:val="00E31515"/>
    <w:rsid w:val="00E3402C"/>
    <w:rsid w:val="00E3677C"/>
    <w:rsid w:val="00E40483"/>
    <w:rsid w:val="00E4106E"/>
    <w:rsid w:val="00E42B0E"/>
    <w:rsid w:val="00E46914"/>
    <w:rsid w:val="00E47B14"/>
    <w:rsid w:val="00E52A6C"/>
    <w:rsid w:val="00E54C24"/>
    <w:rsid w:val="00E575A7"/>
    <w:rsid w:val="00E60E30"/>
    <w:rsid w:val="00E618F2"/>
    <w:rsid w:val="00E61FAC"/>
    <w:rsid w:val="00E62CC0"/>
    <w:rsid w:val="00E8417D"/>
    <w:rsid w:val="00E8790E"/>
    <w:rsid w:val="00E879DB"/>
    <w:rsid w:val="00E87CA5"/>
    <w:rsid w:val="00E912BA"/>
    <w:rsid w:val="00E93F6D"/>
    <w:rsid w:val="00E96FA2"/>
    <w:rsid w:val="00EA273D"/>
    <w:rsid w:val="00EA4353"/>
    <w:rsid w:val="00EA7D00"/>
    <w:rsid w:val="00EB1C07"/>
    <w:rsid w:val="00EB36BD"/>
    <w:rsid w:val="00EB4647"/>
    <w:rsid w:val="00EB6D86"/>
    <w:rsid w:val="00EC3158"/>
    <w:rsid w:val="00EC4138"/>
    <w:rsid w:val="00EC42A5"/>
    <w:rsid w:val="00EC651E"/>
    <w:rsid w:val="00EC6EBE"/>
    <w:rsid w:val="00EC729D"/>
    <w:rsid w:val="00EC7A04"/>
    <w:rsid w:val="00ED0B4E"/>
    <w:rsid w:val="00ED4A4F"/>
    <w:rsid w:val="00ED68FB"/>
    <w:rsid w:val="00ED6C8F"/>
    <w:rsid w:val="00EE1211"/>
    <w:rsid w:val="00EE4A37"/>
    <w:rsid w:val="00EE5CD6"/>
    <w:rsid w:val="00EF0E8A"/>
    <w:rsid w:val="00EF2D48"/>
    <w:rsid w:val="00EF2D51"/>
    <w:rsid w:val="00EF30A2"/>
    <w:rsid w:val="00EF5B6A"/>
    <w:rsid w:val="00F00648"/>
    <w:rsid w:val="00F01F5C"/>
    <w:rsid w:val="00F051CC"/>
    <w:rsid w:val="00F10EFD"/>
    <w:rsid w:val="00F20729"/>
    <w:rsid w:val="00F22FF2"/>
    <w:rsid w:val="00F232CF"/>
    <w:rsid w:val="00F24A1B"/>
    <w:rsid w:val="00F31C76"/>
    <w:rsid w:val="00F31FD6"/>
    <w:rsid w:val="00F328E9"/>
    <w:rsid w:val="00F33AC9"/>
    <w:rsid w:val="00F361F0"/>
    <w:rsid w:val="00F40809"/>
    <w:rsid w:val="00F45CFF"/>
    <w:rsid w:val="00F476D7"/>
    <w:rsid w:val="00F5081A"/>
    <w:rsid w:val="00F51D33"/>
    <w:rsid w:val="00F54AC7"/>
    <w:rsid w:val="00F56C0D"/>
    <w:rsid w:val="00F56F18"/>
    <w:rsid w:val="00F600A8"/>
    <w:rsid w:val="00F72BD3"/>
    <w:rsid w:val="00F72CAC"/>
    <w:rsid w:val="00F7370C"/>
    <w:rsid w:val="00F751FB"/>
    <w:rsid w:val="00F7577D"/>
    <w:rsid w:val="00F803F3"/>
    <w:rsid w:val="00F81F5E"/>
    <w:rsid w:val="00F82085"/>
    <w:rsid w:val="00F91727"/>
    <w:rsid w:val="00F963D8"/>
    <w:rsid w:val="00FA4BDA"/>
    <w:rsid w:val="00FA5417"/>
    <w:rsid w:val="00FA64AF"/>
    <w:rsid w:val="00FA67EE"/>
    <w:rsid w:val="00FA7882"/>
    <w:rsid w:val="00FC0789"/>
    <w:rsid w:val="00FC0A69"/>
    <w:rsid w:val="00FC0DA6"/>
    <w:rsid w:val="00FC409B"/>
    <w:rsid w:val="00FD17A9"/>
    <w:rsid w:val="00FD30CB"/>
    <w:rsid w:val="00FD7044"/>
    <w:rsid w:val="00FE1411"/>
    <w:rsid w:val="00FE1837"/>
    <w:rsid w:val="00FE4BDB"/>
    <w:rsid w:val="00FE5236"/>
    <w:rsid w:val="00FE6914"/>
    <w:rsid w:val="00FF1AEB"/>
    <w:rsid w:val="00FF2F8B"/>
    <w:rsid w:val="00FF3DBD"/>
    <w:rsid w:val="00FF3FE3"/>
    <w:rsid w:val="00FF6E38"/>
    <w:rsid w:val="00FF7654"/>
    <w:rsid w:val="01BDE908"/>
    <w:rsid w:val="02035DD4"/>
    <w:rsid w:val="0272F5BC"/>
    <w:rsid w:val="043234C3"/>
    <w:rsid w:val="04A74F29"/>
    <w:rsid w:val="05C8F349"/>
    <w:rsid w:val="06B93DDD"/>
    <w:rsid w:val="0A58BAFE"/>
    <w:rsid w:val="0B542E85"/>
    <w:rsid w:val="0BD0CC24"/>
    <w:rsid w:val="0BF53432"/>
    <w:rsid w:val="0E0E2572"/>
    <w:rsid w:val="0E73D658"/>
    <w:rsid w:val="0E7EF8D6"/>
    <w:rsid w:val="0F0E65CE"/>
    <w:rsid w:val="12909966"/>
    <w:rsid w:val="1370D193"/>
    <w:rsid w:val="14A11350"/>
    <w:rsid w:val="154586E3"/>
    <w:rsid w:val="1924EAE6"/>
    <w:rsid w:val="264C21BD"/>
    <w:rsid w:val="2837829F"/>
    <w:rsid w:val="2C18829A"/>
    <w:rsid w:val="2DE6A8ED"/>
    <w:rsid w:val="2E01FEB7"/>
    <w:rsid w:val="318EDBE7"/>
    <w:rsid w:val="31AFBCE5"/>
    <w:rsid w:val="32E6FE07"/>
    <w:rsid w:val="342608B7"/>
    <w:rsid w:val="3746917D"/>
    <w:rsid w:val="374C28D5"/>
    <w:rsid w:val="39FAA4FB"/>
    <w:rsid w:val="3ACDF1C1"/>
    <w:rsid w:val="3B01B618"/>
    <w:rsid w:val="53E6C3C6"/>
    <w:rsid w:val="54B8DAC8"/>
    <w:rsid w:val="59564ED5"/>
    <w:rsid w:val="59616C75"/>
    <w:rsid w:val="5CA1B1F1"/>
    <w:rsid w:val="5D11FE7C"/>
    <w:rsid w:val="5F930DE5"/>
    <w:rsid w:val="5FDC39FE"/>
    <w:rsid w:val="605E4EB1"/>
    <w:rsid w:val="606139CE"/>
    <w:rsid w:val="609E36A2"/>
    <w:rsid w:val="618316D0"/>
    <w:rsid w:val="6BFBAE63"/>
    <w:rsid w:val="71CAAE59"/>
    <w:rsid w:val="72BEB077"/>
    <w:rsid w:val="7310BD7B"/>
    <w:rsid w:val="748CB35A"/>
    <w:rsid w:val="75C19BE7"/>
    <w:rsid w:val="7638CA64"/>
    <w:rsid w:val="7754F7D9"/>
    <w:rsid w:val="780E0D13"/>
    <w:rsid w:val="7C11AFD8"/>
    <w:rsid w:val="7CAD0E2F"/>
    <w:rsid w:val="7D86C22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37FE8"/>
  <w15:chartTrackingRefBased/>
  <w15:docId w15:val="{DA8C6A46-CE82-4DF7-807C-38F75468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288"/>
    <w:rPr>
      <w:rFonts w:ascii="Arial" w:hAnsi="Arial"/>
      <w:lang w:val="en-GB"/>
    </w:rPr>
  </w:style>
  <w:style w:type="paragraph" w:styleId="Heading1">
    <w:name w:val="heading 1"/>
    <w:basedOn w:val="Normal"/>
    <w:next w:val="Normal"/>
    <w:link w:val="Heading1Char"/>
    <w:uiPriority w:val="9"/>
    <w:qFormat/>
    <w:rsid w:val="002119B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D87"/>
    <w:pPr>
      <w:tabs>
        <w:tab w:val="center" w:pos="4680"/>
        <w:tab w:val="right" w:pos="9360"/>
      </w:tabs>
      <w:spacing w:after="0" w:line="240" w:lineRule="auto"/>
    </w:pPr>
  </w:style>
  <w:style w:type="character" w:customStyle="1" w:styleId="HeaderChar">
    <w:name w:val="Header Char"/>
    <w:basedOn w:val="DefaultParagraphFont"/>
    <w:link w:val="Header"/>
    <w:rsid w:val="00DB4D87"/>
    <w:rPr>
      <w:rFonts w:ascii="Arial" w:hAnsi="Arial"/>
      <w:lang w:val="en-GB"/>
    </w:rPr>
  </w:style>
  <w:style w:type="paragraph" w:styleId="Footer">
    <w:name w:val="footer"/>
    <w:basedOn w:val="Normal"/>
    <w:link w:val="FooterChar"/>
    <w:uiPriority w:val="99"/>
    <w:unhideWhenUsed/>
    <w:rsid w:val="00DB4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D87"/>
    <w:rPr>
      <w:rFonts w:ascii="Arial" w:hAnsi="Arial"/>
      <w:lang w:val="en-GB"/>
    </w:rPr>
  </w:style>
  <w:style w:type="paragraph" w:styleId="BodyText">
    <w:name w:val="Body Text"/>
    <w:basedOn w:val="Normal"/>
    <w:link w:val="BodyTextChar"/>
    <w:semiHidden/>
    <w:rsid w:val="00DB4D87"/>
    <w:pPr>
      <w:spacing w:after="0" w:line="240" w:lineRule="auto"/>
      <w:jc w:val="center"/>
    </w:pPr>
    <w:rPr>
      <w:rFonts w:ascii="Times New Roman" w:eastAsia="Times New Roman" w:hAnsi="Times New Roman" w:cs="Times New Roman"/>
      <w:b/>
      <w:lang w:eastAsia="en-GB"/>
    </w:rPr>
  </w:style>
  <w:style w:type="character" w:customStyle="1" w:styleId="BodyTextChar">
    <w:name w:val="Body Text Char"/>
    <w:basedOn w:val="DefaultParagraphFont"/>
    <w:link w:val="BodyText"/>
    <w:semiHidden/>
    <w:rsid w:val="00DB4D87"/>
    <w:rPr>
      <w:rFonts w:ascii="Times New Roman" w:eastAsia="Times New Roman" w:hAnsi="Times New Roman" w:cs="Times New Roman"/>
      <w:b/>
      <w:lang w:val="en-GB" w:eastAsia="en-GB"/>
    </w:rPr>
  </w:style>
  <w:style w:type="paragraph" w:styleId="ListParagraph">
    <w:name w:val="List Paragraph"/>
    <w:basedOn w:val="Normal"/>
    <w:uiPriority w:val="34"/>
    <w:qFormat/>
    <w:rsid w:val="007D4D40"/>
    <w:pPr>
      <w:ind w:left="720"/>
      <w:contextualSpacing/>
    </w:pPr>
  </w:style>
  <w:style w:type="character" w:styleId="Emphasis">
    <w:name w:val="Emphasis"/>
    <w:basedOn w:val="DefaultParagraphFont"/>
    <w:uiPriority w:val="20"/>
    <w:qFormat/>
    <w:rsid w:val="00A14D25"/>
    <w:rPr>
      <w:i/>
      <w:iCs/>
    </w:rPr>
  </w:style>
  <w:style w:type="paragraph" w:styleId="FootnoteText">
    <w:name w:val="footnote text"/>
    <w:basedOn w:val="Normal"/>
    <w:link w:val="FootnoteTextChar"/>
    <w:uiPriority w:val="99"/>
    <w:semiHidden/>
    <w:unhideWhenUsed/>
    <w:rsid w:val="00782C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CFB"/>
    <w:rPr>
      <w:rFonts w:ascii="Arial" w:hAnsi="Arial"/>
      <w:sz w:val="20"/>
      <w:szCs w:val="20"/>
      <w:lang w:val="en-GB"/>
    </w:rPr>
  </w:style>
  <w:style w:type="character" w:styleId="FootnoteReference">
    <w:name w:val="footnote reference"/>
    <w:basedOn w:val="DefaultParagraphFont"/>
    <w:uiPriority w:val="99"/>
    <w:semiHidden/>
    <w:unhideWhenUsed/>
    <w:rsid w:val="00782CFB"/>
    <w:rPr>
      <w:vertAlign w:val="superscript"/>
    </w:rPr>
  </w:style>
  <w:style w:type="character" w:styleId="Hyperlink">
    <w:name w:val="Hyperlink"/>
    <w:basedOn w:val="DefaultParagraphFont"/>
    <w:uiPriority w:val="99"/>
    <w:unhideWhenUsed/>
    <w:rsid w:val="0019012E"/>
    <w:rPr>
      <w:color w:val="0000FF" w:themeColor="hyperlink"/>
      <w:u w:val="single"/>
    </w:rPr>
  </w:style>
  <w:style w:type="character" w:styleId="UnresolvedMention">
    <w:name w:val="Unresolved Mention"/>
    <w:basedOn w:val="DefaultParagraphFont"/>
    <w:uiPriority w:val="99"/>
    <w:semiHidden/>
    <w:unhideWhenUsed/>
    <w:rsid w:val="0019012E"/>
    <w:rPr>
      <w:color w:val="605E5C"/>
      <w:shd w:val="clear" w:color="auto" w:fill="E1DFDD"/>
    </w:rPr>
  </w:style>
  <w:style w:type="character" w:styleId="FollowedHyperlink">
    <w:name w:val="FollowedHyperlink"/>
    <w:basedOn w:val="DefaultParagraphFont"/>
    <w:uiPriority w:val="99"/>
    <w:semiHidden/>
    <w:unhideWhenUsed/>
    <w:rsid w:val="0019012E"/>
    <w:rPr>
      <w:color w:val="800080" w:themeColor="followedHyperlink"/>
      <w:u w:val="single"/>
    </w:rPr>
  </w:style>
  <w:style w:type="character" w:customStyle="1" w:styleId="fontstyle01">
    <w:name w:val="fontstyle01"/>
    <w:basedOn w:val="DefaultParagraphFont"/>
    <w:rsid w:val="00C346CC"/>
    <w:rPr>
      <w:rFonts w:ascii="ArialMT" w:hAnsi="ArialMT" w:hint="default"/>
      <w:b w:val="0"/>
      <w:bCs w:val="0"/>
      <w:i w:val="0"/>
      <w:iCs w:val="0"/>
      <w:color w:val="000000"/>
      <w:sz w:val="22"/>
      <w:szCs w:val="22"/>
    </w:rPr>
  </w:style>
  <w:style w:type="character" w:styleId="CommentReference">
    <w:name w:val="annotation reference"/>
    <w:basedOn w:val="DefaultParagraphFont"/>
    <w:uiPriority w:val="99"/>
    <w:semiHidden/>
    <w:unhideWhenUsed/>
    <w:rsid w:val="003B30CC"/>
    <w:rPr>
      <w:sz w:val="16"/>
      <w:szCs w:val="16"/>
    </w:rPr>
  </w:style>
  <w:style w:type="paragraph" w:styleId="CommentText">
    <w:name w:val="annotation text"/>
    <w:basedOn w:val="Normal"/>
    <w:link w:val="CommentTextChar"/>
    <w:uiPriority w:val="99"/>
    <w:unhideWhenUsed/>
    <w:rsid w:val="003B30CC"/>
    <w:pPr>
      <w:spacing w:line="240" w:lineRule="auto"/>
    </w:pPr>
    <w:rPr>
      <w:sz w:val="20"/>
      <w:szCs w:val="20"/>
    </w:rPr>
  </w:style>
  <w:style w:type="character" w:customStyle="1" w:styleId="CommentTextChar">
    <w:name w:val="Comment Text Char"/>
    <w:basedOn w:val="DefaultParagraphFont"/>
    <w:link w:val="CommentText"/>
    <w:uiPriority w:val="99"/>
    <w:rsid w:val="003B30C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B30CC"/>
    <w:rPr>
      <w:b/>
      <w:bCs/>
    </w:rPr>
  </w:style>
  <w:style w:type="character" w:customStyle="1" w:styleId="CommentSubjectChar">
    <w:name w:val="Comment Subject Char"/>
    <w:basedOn w:val="CommentTextChar"/>
    <w:link w:val="CommentSubject"/>
    <w:uiPriority w:val="99"/>
    <w:semiHidden/>
    <w:rsid w:val="003B30CC"/>
    <w:rPr>
      <w:rFonts w:ascii="Arial" w:hAnsi="Arial"/>
      <w:b/>
      <w:bCs/>
      <w:sz w:val="20"/>
      <w:szCs w:val="20"/>
      <w:lang w:val="en-GB"/>
    </w:rPr>
  </w:style>
  <w:style w:type="paragraph" w:styleId="BalloonText">
    <w:name w:val="Balloon Text"/>
    <w:basedOn w:val="Normal"/>
    <w:link w:val="BalloonTextChar"/>
    <w:uiPriority w:val="99"/>
    <w:semiHidden/>
    <w:unhideWhenUsed/>
    <w:rsid w:val="003B3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0CC"/>
    <w:rPr>
      <w:rFonts w:ascii="Segoe UI" w:hAnsi="Segoe UI" w:cs="Segoe UI"/>
      <w:sz w:val="18"/>
      <w:szCs w:val="18"/>
      <w:lang w:val="en-GB"/>
    </w:rPr>
  </w:style>
  <w:style w:type="paragraph" w:styleId="ListBullet">
    <w:name w:val="List Bullet"/>
    <w:basedOn w:val="Normal"/>
    <w:uiPriority w:val="99"/>
    <w:unhideWhenUsed/>
    <w:rsid w:val="00260294"/>
    <w:pPr>
      <w:numPr>
        <w:numId w:val="12"/>
      </w:numPr>
      <w:contextualSpacing/>
    </w:pPr>
  </w:style>
  <w:style w:type="character" w:customStyle="1" w:styleId="fontstyle21">
    <w:name w:val="fontstyle21"/>
    <w:basedOn w:val="DefaultParagraphFont"/>
    <w:rsid w:val="005C6568"/>
    <w:rPr>
      <w:rFonts w:ascii="ArialMT" w:hAnsi="ArialMT" w:hint="default"/>
      <w:b w:val="0"/>
      <w:bCs w:val="0"/>
      <w:i w:val="0"/>
      <w:iCs w:val="0"/>
      <w:color w:val="000000"/>
      <w:sz w:val="22"/>
      <w:szCs w:val="22"/>
    </w:rPr>
  </w:style>
  <w:style w:type="character" w:customStyle="1" w:styleId="Heading1Char">
    <w:name w:val="Heading 1 Char"/>
    <w:basedOn w:val="DefaultParagraphFont"/>
    <w:link w:val="Heading1"/>
    <w:uiPriority w:val="9"/>
    <w:rsid w:val="002119BB"/>
    <w:rPr>
      <w:rFonts w:asciiTheme="majorHAnsi" w:eastAsiaTheme="majorEastAsia" w:hAnsiTheme="majorHAnsi" w:cstheme="majorBidi"/>
      <w:color w:val="365F91" w:themeColor="accent1" w:themeShade="BF"/>
      <w:sz w:val="32"/>
      <w:szCs w:val="32"/>
      <w:lang w:val="en-GB"/>
    </w:rPr>
  </w:style>
  <w:style w:type="paragraph" w:styleId="TOCHeading">
    <w:name w:val="TOC Heading"/>
    <w:basedOn w:val="Heading1"/>
    <w:next w:val="Normal"/>
    <w:uiPriority w:val="39"/>
    <w:unhideWhenUsed/>
    <w:qFormat/>
    <w:rsid w:val="002119BB"/>
    <w:pPr>
      <w:outlineLvl w:val="9"/>
    </w:pPr>
    <w:rPr>
      <w:lang w:val="en-US"/>
    </w:rPr>
  </w:style>
  <w:style w:type="paragraph" w:styleId="TOC2">
    <w:name w:val="toc 2"/>
    <w:basedOn w:val="Normal"/>
    <w:next w:val="Normal"/>
    <w:autoRedefine/>
    <w:uiPriority w:val="39"/>
    <w:unhideWhenUsed/>
    <w:rsid w:val="002119BB"/>
    <w:pPr>
      <w:spacing w:after="100"/>
      <w:ind w:left="220"/>
    </w:pPr>
  </w:style>
  <w:style w:type="paragraph" w:styleId="TOC1">
    <w:name w:val="toc 1"/>
    <w:basedOn w:val="Normal"/>
    <w:next w:val="Normal"/>
    <w:autoRedefine/>
    <w:uiPriority w:val="39"/>
    <w:unhideWhenUsed/>
    <w:rsid w:val="002119BB"/>
    <w:pPr>
      <w:spacing w:after="100"/>
    </w:pPr>
  </w:style>
  <w:style w:type="table" w:styleId="TableGrid">
    <w:name w:val="Table Grid"/>
    <w:basedOn w:val="TableNormal"/>
    <w:uiPriority w:val="59"/>
    <w:rsid w:val="00993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0BDC"/>
    <w:pPr>
      <w:spacing w:after="0" w:line="240" w:lineRule="auto"/>
    </w:pPr>
    <w:rPr>
      <w:rFonts w:ascii="Calibri" w:eastAsia="SimSun" w:hAnsi="Calibri" w:cs="Times New Roman"/>
      <w:lang w:val="en-GB" w:eastAsia="en-GB"/>
    </w:rPr>
  </w:style>
  <w:style w:type="paragraph" w:styleId="Revision">
    <w:name w:val="Revision"/>
    <w:hidden/>
    <w:uiPriority w:val="99"/>
    <w:semiHidden/>
    <w:rsid w:val="00E52A6C"/>
    <w:pPr>
      <w:spacing w:after="0" w:line="240" w:lineRule="auto"/>
    </w:pPr>
    <w:rPr>
      <w:rFonts w:ascii="Arial" w:hAnsi="Arial"/>
      <w:lang w:val="en-GB"/>
    </w:rPr>
  </w:style>
  <w:style w:type="paragraph" w:customStyle="1" w:styleId="Default">
    <w:name w:val="Default"/>
    <w:rsid w:val="00F408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2869AA"/>
    <w:pPr>
      <w:spacing w:before="100" w:beforeAutospacing="1" w:after="100" w:afterAutospacing="1" w:line="240" w:lineRule="auto"/>
    </w:pPr>
    <w:rPr>
      <w:rFonts w:ascii="Times New Roman" w:eastAsia="Times New Roman" w:hAnsi="Times New Roman" w:cs="Times New Roman"/>
      <w:sz w:val="24"/>
      <w:szCs w:val="24"/>
      <w:lang w:eastAsia="en-GB"/>
    </w:rPr>
  </w:style>
  <w:style w:type="numbering" w:customStyle="1" w:styleId="CurrentList1">
    <w:name w:val="Current List1"/>
    <w:uiPriority w:val="99"/>
    <w:rsid w:val="00FF6E3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572176">
      <w:bodyDiv w:val="1"/>
      <w:marLeft w:val="0"/>
      <w:marRight w:val="0"/>
      <w:marTop w:val="0"/>
      <w:marBottom w:val="0"/>
      <w:divBdr>
        <w:top w:val="none" w:sz="0" w:space="0" w:color="auto"/>
        <w:left w:val="none" w:sz="0" w:space="0" w:color="auto"/>
        <w:bottom w:val="none" w:sz="0" w:space="0" w:color="auto"/>
        <w:right w:val="none" w:sz="0" w:space="0" w:color="auto"/>
      </w:divBdr>
    </w:div>
    <w:div w:id="456220683">
      <w:bodyDiv w:val="1"/>
      <w:marLeft w:val="0"/>
      <w:marRight w:val="0"/>
      <w:marTop w:val="0"/>
      <w:marBottom w:val="0"/>
      <w:divBdr>
        <w:top w:val="none" w:sz="0" w:space="0" w:color="auto"/>
        <w:left w:val="none" w:sz="0" w:space="0" w:color="auto"/>
        <w:bottom w:val="none" w:sz="0" w:space="0" w:color="auto"/>
        <w:right w:val="none" w:sz="0" w:space="0" w:color="auto"/>
      </w:divBdr>
    </w:div>
    <w:div w:id="507141967">
      <w:bodyDiv w:val="1"/>
      <w:marLeft w:val="0"/>
      <w:marRight w:val="0"/>
      <w:marTop w:val="0"/>
      <w:marBottom w:val="0"/>
      <w:divBdr>
        <w:top w:val="none" w:sz="0" w:space="0" w:color="auto"/>
        <w:left w:val="none" w:sz="0" w:space="0" w:color="auto"/>
        <w:bottom w:val="none" w:sz="0" w:space="0" w:color="auto"/>
        <w:right w:val="none" w:sz="0" w:space="0" w:color="auto"/>
      </w:divBdr>
    </w:div>
    <w:div w:id="635332091">
      <w:bodyDiv w:val="1"/>
      <w:marLeft w:val="0"/>
      <w:marRight w:val="0"/>
      <w:marTop w:val="0"/>
      <w:marBottom w:val="0"/>
      <w:divBdr>
        <w:top w:val="none" w:sz="0" w:space="0" w:color="auto"/>
        <w:left w:val="none" w:sz="0" w:space="0" w:color="auto"/>
        <w:bottom w:val="none" w:sz="0" w:space="0" w:color="auto"/>
        <w:right w:val="none" w:sz="0" w:space="0" w:color="auto"/>
      </w:divBdr>
    </w:div>
    <w:div w:id="705834783">
      <w:bodyDiv w:val="1"/>
      <w:marLeft w:val="0"/>
      <w:marRight w:val="0"/>
      <w:marTop w:val="0"/>
      <w:marBottom w:val="0"/>
      <w:divBdr>
        <w:top w:val="none" w:sz="0" w:space="0" w:color="auto"/>
        <w:left w:val="none" w:sz="0" w:space="0" w:color="auto"/>
        <w:bottom w:val="none" w:sz="0" w:space="0" w:color="auto"/>
        <w:right w:val="none" w:sz="0" w:space="0" w:color="auto"/>
      </w:divBdr>
    </w:div>
    <w:div w:id="1190989123">
      <w:bodyDiv w:val="1"/>
      <w:marLeft w:val="0"/>
      <w:marRight w:val="0"/>
      <w:marTop w:val="0"/>
      <w:marBottom w:val="0"/>
      <w:divBdr>
        <w:top w:val="none" w:sz="0" w:space="0" w:color="auto"/>
        <w:left w:val="none" w:sz="0" w:space="0" w:color="auto"/>
        <w:bottom w:val="none" w:sz="0" w:space="0" w:color="auto"/>
        <w:right w:val="none" w:sz="0" w:space="0" w:color="auto"/>
      </w:divBdr>
      <w:divsChild>
        <w:div w:id="460153750">
          <w:marLeft w:val="0"/>
          <w:marRight w:val="0"/>
          <w:marTop w:val="0"/>
          <w:marBottom w:val="0"/>
          <w:divBdr>
            <w:top w:val="none" w:sz="0" w:space="0" w:color="auto"/>
            <w:left w:val="none" w:sz="0" w:space="0" w:color="auto"/>
            <w:bottom w:val="none" w:sz="0" w:space="0" w:color="auto"/>
            <w:right w:val="none" w:sz="0" w:space="0" w:color="auto"/>
          </w:divBdr>
        </w:div>
        <w:div w:id="373847826">
          <w:marLeft w:val="0"/>
          <w:marRight w:val="0"/>
          <w:marTop w:val="0"/>
          <w:marBottom w:val="0"/>
          <w:divBdr>
            <w:top w:val="none" w:sz="0" w:space="0" w:color="auto"/>
            <w:left w:val="none" w:sz="0" w:space="0" w:color="auto"/>
            <w:bottom w:val="none" w:sz="0" w:space="0" w:color="auto"/>
            <w:right w:val="none" w:sz="0" w:space="0" w:color="auto"/>
          </w:divBdr>
        </w:div>
        <w:div w:id="104154418">
          <w:marLeft w:val="0"/>
          <w:marRight w:val="0"/>
          <w:marTop w:val="0"/>
          <w:marBottom w:val="0"/>
          <w:divBdr>
            <w:top w:val="none" w:sz="0" w:space="0" w:color="auto"/>
            <w:left w:val="none" w:sz="0" w:space="0" w:color="auto"/>
            <w:bottom w:val="none" w:sz="0" w:space="0" w:color="auto"/>
            <w:right w:val="none" w:sz="0" w:space="0" w:color="auto"/>
          </w:divBdr>
        </w:div>
        <w:div w:id="614945780">
          <w:marLeft w:val="0"/>
          <w:marRight w:val="0"/>
          <w:marTop w:val="0"/>
          <w:marBottom w:val="0"/>
          <w:divBdr>
            <w:top w:val="none" w:sz="0" w:space="0" w:color="auto"/>
            <w:left w:val="none" w:sz="0" w:space="0" w:color="auto"/>
            <w:bottom w:val="none" w:sz="0" w:space="0" w:color="auto"/>
            <w:right w:val="none" w:sz="0" w:space="0" w:color="auto"/>
          </w:divBdr>
        </w:div>
      </w:divsChild>
    </w:div>
    <w:div w:id="1293826158">
      <w:bodyDiv w:val="1"/>
      <w:marLeft w:val="0"/>
      <w:marRight w:val="0"/>
      <w:marTop w:val="0"/>
      <w:marBottom w:val="0"/>
      <w:divBdr>
        <w:top w:val="none" w:sz="0" w:space="0" w:color="auto"/>
        <w:left w:val="none" w:sz="0" w:space="0" w:color="auto"/>
        <w:bottom w:val="none" w:sz="0" w:space="0" w:color="auto"/>
        <w:right w:val="none" w:sz="0" w:space="0" w:color="auto"/>
      </w:divBdr>
    </w:div>
    <w:div w:id="1366297014">
      <w:bodyDiv w:val="1"/>
      <w:marLeft w:val="0"/>
      <w:marRight w:val="0"/>
      <w:marTop w:val="0"/>
      <w:marBottom w:val="0"/>
      <w:divBdr>
        <w:top w:val="none" w:sz="0" w:space="0" w:color="auto"/>
        <w:left w:val="none" w:sz="0" w:space="0" w:color="auto"/>
        <w:bottom w:val="none" w:sz="0" w:space="0" w:color="auto"/>
        <w:right w:val="none" w:sz="0" w:space="0" w:color="auto"/>
      </w:divBdr>
    </w:div>
    <w:div w:id="1368065592">
      <w:bodyDiv w:val="1"/>
      <w:marLeft w:val="0"/>
      <w:marRight w:val="0"/>
      <w:marTop w:val="0"/>
      <w:marBottom w:val="0"/>
      <w:divBdr>
        <w:top w:val="none" w:sz="0" w:space="0" w:color="auto"/>
        <w:left w:val="none" w:sz="0" w:space="0" w:color="auto"/>
        <w:bottom w:val="none" w:sz="0" w:space="0" w:color="auto"/>
        <w:right w:val="none" w:sz="0" w:space="0" w:color="auto"/>
      </w:divBdr>
    </w:div>
    <w:div w:id="1401563956">
      <w:bodyDiv w:val="1"/>
      <w:marLeft w:val="0"/>
      <w:marRight w:val="0"/>
      <w:marTop w:val="0"/>
      <w:marBottom w:val="0"/>
      <w:divBdr>
        <w:top w:val="none" w:sz="0" w:space="0" w:color="auto"/>
        <w:left w:val="none" w:sz="0" w:space="0" w:color="auto"/>
        <w:bottom w:val="none" w:sz="0" w:space="0" w:color="auto"/>
        <w:right w:val="none" w:sz="0" w:space="0" w:color="auto"/>
      </w:divBdr>
    </w:div>
    <w:div w:id="153781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dx.doi.org/10.2305/IUCN.UK.2020-2.RLTS.T15733A22146397.e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oi.org/10.1515/mammalia-2017-01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mongolia.panda.org/en/?382576/Populations-of-Argali-sheep-in-trans-boundary-areas-remain-stabl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epartments.bucknell.edu/biology/resources/msw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onlinelibrary.wiley.com/doi/full/10.1002/ece3.4103"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36a3c140d5bd911b1a0006c1d985e21a">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5def544537b1b6d94c5bc30794cc407"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8101A0-2323-4F7C-8753-8A8235E7591C}">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60F905AA-8EFC-45CA-9863-F4933870655E}">
  <ds:schemaRefs>
    <ds:schemaRef ds:uri="http://schemas.openxmlformats.org/officeDocument/2006/bibliography"/>
  </ds:schemaRefs>
</ds:datastoreItem>
</file>

<file path=customXml/itemProps3.xml><?xml version="1.0" encoding="utf-8"?>
<ds:datastoreItem xmlns:ds="http://schemas.openxmlformats.org/officeDocument/2006/customXml" ds:itemID="{1A35F048-7D38-415D-B719-1DDD291DAE9B}">
  <ds:schemaRefs>
    <ds:schemaRef ds:uri="http://schemas.microsoft.com/sharepoint/v3/contenttype/forms"/>
  </ds:schemaRefs>
</ds:datastoreItem>
</file>

<file path=customXml/itemProps4.xml><?xml version="1.0" encoding="utf-8"?>
<ds:datastoreItem xmlns:ds="http://schemas.openxmlformats.org/officeDocument/2006/customXml" ds:itemID="{1C238B5F-D368-4DEA-87D9-3EB1B2767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37</Pages>
  <Words>14964</Words>
  <Characters>85297</Characters>
  <Application>Microsoft Office Word</Application>
  <DocSecurity>0</DocSecurity>
  <Lines>710</Lines>
  <Paragraphs>200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100061</CharactersWithSpaces>
  <SharedDoc>false</SharedDoc>
  <HLinks>
    <vt:vector size="120" baseType="variant">
      <vt:variant>
        <vt:i4>7209083</vt:i4>
      </vt:variant>
      <vt:variant>
        <vt:i4>105</vt:i4>
      </vt:variant>
      <vt:variant>
        <vt:i4>0</vt:i4>
      </vt:variant>
      <vt:variant>
        <vt:i4>5</vt:i4>
      </vt:variant>
      <vt:variant>
        <vt:lpwstr>https://mongolia.panda.org/en/?382576/Populations-of-Argali-sheep-in-trans-boundary-areas-remain-stable</vt:lpwstr>
      </vt:variant>
      <vt:variant>
        <vt:lpwstr/>
      </vt:variant>
      <vt:variant>
        <vt:i4>4849679</vt:i4>
      </vt:variant>
      <vt:variant>
        <vt:i4>102</vt:i4>
      </vt:variant>
      <vt:variant>
        <vt:i4>0</vt:i4>
      </vt:variant>
      <vt:variant>
        <vt:i4>5</vt:i4>
      </vt:variant>
      <vt:variant>
        <vt:lpwstr>https://www.departments.bucknell.edu/biology/resources/msw3/</vt:lpwstr>
      </vt:variant>
      <vt:variant>
        <vt:lpwstr/>
      </vt:variant>
      <vt:variant>
        <vt:i4>4063285</vt:i4>
      </vt:variant>
      <vt:variant>
        <vt:i4>99</vt:i4>
      </vt:variant>
      <vt:variant>
        <vt:i4>0</vt:i4>
      </vt:variant>
      <vt:variant>
        <vt:i4>5</vt:i4>
      </vt:variant>
      <vt:variant>
        <vt:lpwstr>https://onlinelibrary.wiley.com/doi/full/10.1002/ece3.4103</vt:lpwstr>
      </vt:variant>
      <vt:variant>
        <vt:lpwstr/>
      </vt:variant>
      <vt:variant>
        <vt:i4>5374022</vt:i4>
      </vt:variant>
      <vt:variant>
        <vt:i4>96</vt:i4>
      </vt:variant>
      <vt:variant>
        <vt:i4>0</vt:i4>
      </vt:variant>
      <vt:variant>
        <vt:i4>5</vt:i4>
      </vt:variant>
      <vt:variant>
        <vt:lpwstr>https://dx.doi.org/10.2305/IUCN.UK.2020-2.RLTS.T15733A22146397.en</vt:lpwstr>
      </vt:variant>
      <vt:variant>
        <vt:lpwstr/>
      </vt:variant>
      <vt:variant>
        <vt:i4>3997818</vt:i4>
      </vt:variant>
      <vt:variant>
        <vt:i4>93</vt:i4>
      </vt:variant>
      <vt:variant>
        <vt:i4>0</vt:i4>
      </vt:variant>
      <vt:variant>
        <vt:i4>5</vt:i4>
      </vt:variant>
      <vt:variant>
        <vt:lpwstr>https://doi.org/10.1515/mammalia-2017-0121</vt:lpwstr>
      </vt:variant>
      <vt:variant>
        <vt:lpwstr/>
      </vt:variant>
      <vt:variant>
        <vt:i4>1376313</vt:i4>
      </vt:variant>
      <vt:variant>
        <vt:i4>86</vt:i4>
      </vt:variant>
      <vt:variant>
        <vt:i4>0</vt:i4>
      </vt:variant>
      <vt:variant>
        <vt:i4>5</vt:i4>
      </vt:variant>
      <vt:variant>
        <vt:lpwstr/>
      </vt:variant>
      <vt:variant>
        <vt:lpwstr>_Toc174096535</vt:lpwstr>
      </vt:variant>
      <vt:variant>
        <vt:i4>1376313</vt:i4>
      </vt:variant>
      <vt:variant>
        <vt:i4>80</vt:i4>
      </vt:variant>
      <vt:variant>
        <vt:i4>0</vt:i4>
      </vt:variant>
      <vt:variant>
        <vt:i4>5</vt:i4>
      </vt:variant>
      <vt:variant>
        <vt:lpwstr/>
      </vt:variant>
      <vt:variant>
        <vt:lpwstr>_Toc174096534</vt:lpwstr>
      </vt:variant>
      <vt:variant>
        <vt:i4>1376313</vt:i4>
      </vt:variant>
      <vt:variant>
        <vt:i4>74</vt:i4>
      </vt:variant>
      <vt:variant>
        <vt:i4>0</vt:i4>
      </vt:variant>
      <vt:variant>
        <vt:i4>5</vt:i4>
      </vt:variant>
      <vt:variant>
        <vt:lpwstr/>
      </vt:variant>
      <vt:variant>
        <vt:lpwstr>_Toc174096533</vt:lpwstr>
      </vt:variant>
      <vt:variant>
        <vt:i4>1376313</vt:i4>
      </vt:variant>
      <vt:variant>
        <vt:i4>68</vt:i4>
      </vt:variant>
      <vt:variant>
        <vt:i4>0</vt:i4>
      </vt:variant>
      <vt:variant>
        <vt:i4>5</vt:i4>
      </vt:variant>
      <vt:variant>
        <vt:lpwstr/>
      </vt:variant>
      <vt:variant>
        <vt:lpwstr>_Toc174096532</vt:lpwstr>
      </vt:variant>
      <vt:variant>
        <vt:i4>1376313</vt:i4>
      </vt:variant>
      <vt:variant>
        <vt:i4>62</vt:i4>
      </vt:variant>
      <vt:variant>
        <vt:i4>0</vt:i4>
      </vt:variant>
      <vt:variant>
        <vt:i4>5</vt:i4>
      </vt:variant>
      <vt:variant>
        <vt:lpwstr/>
      </vt:variant>
      <vt:variant>
        <vt:lpwstr>_Toc174096531</vt:lpwstr>
      </vt:variant>
      <vt:variant>
        <vt:i4>1376313</vt:i4>
      </vt:variant>
      <vt:variant>
        <vt:i4>56</vt:i4>
      </vt:variant>
      <vt:variant>
        <vt:i4>0</vt:i4>
      </vt:variant>
      <vt:variant>
        <vt:i4>5</vt:i4>
      </vt:variant>
      <vt:variant>
        <vt:lpwstr/>
      </vt:variant>
      <vt:variant>
        <vt:lpwstr>_Toc174096530</vt:lpwstr>
      </vt:variant>
      <vt:variant>
        <vt:i4>1310777</vt:i4>
      </vt:variant>
      <vt:variant>
        <vt:i4>50</vt:i4>
      </vt:variant>
      <vt:variant>
        <vt:i4>0</vt:i4>
      </vt:variant>
      <vt:variant>
        <vt:i4>5</vt:i4>
      </vt:variant>
      <vt:variant>
        <vt:lpwstr/>
      </vt:variant>
      <vt:variant>
        <vt:lpwstr>_Toc174096529</vt:lpwstr>
      </vt:variant>
      <vt:variant>
        <vt:i4>1310777</vt:i4>
      </vt:variant>
      <vt:variant>
        <vt:i4>44</vt:i4>
      </vt:variant>
      <vt:variant>
        <vt:i4>0</vt:i4>
      </vt:variant>
      <vt:variant>
        <vt:i4>5</vt:i4>
      </vt:variant>
      <vt:variant>
        <vt:lpwstr/>
      </vt:variant>
      <vt:variant>
        <vt:lpwstr>_Toc174096528</vt:lpwstr>
      </vt:variant>
      <vt:variant>
        <vt:i4>1310777</vt:i4>
      </vt:variant>
      <vt:variant>
        <vt:i4>38</vt:i4>
      </vt:variant>
      <vt:variant>
        <vt:i4>0</vt:i4>
      </vt:variant>
      <vt:variant>
        <vt:i4>5</vt:i4>
      </vt:variant>
      <vt:variant>
        <vt:lpwstr/>
      </vt:variant>
      <vt:variant>
        <vt:lpwstr>_Toc174096527</vt:lpwstr>
      </vt:variant>
      <vt:variant>
        <vt:i4>1310777</vt:i4>
      </vt:variant>
      <vt:variant>
        <vt:i4>32</vt:i4>
      </vt:variant>
      <vt:variant>
        <vt:i4>0</vt:i4>
      </vt:variant>
      <vt:variant>
        <vt:i4>5</vt:i4>
      </vt:variant>
      <vt:variant>
        <vt:lpwstr/>
      </vt:variant>
      <vt:variant>
        <vt:lpwstr>_Toc174096526</vt:lpwstr>
      </vt:variant>
      <vt:variant>
        <vt:i4>1310777</vt:i4>
      </vt:variant>
      <vt:variant>
        <vt:i4>26</vt:i4>
      </vt:variant>
      <vt:variant>
        <vt:i4>0</vt:i4>
      </vt:variant>
      <vt:variant>
        <vt:i4>5</vt:i4>
      </vt:variant>
      <vt:variant>
        <vt:lpwstr/>
      </vt:variant>
      <vt:variant>
        <vt:lpwstr>_Toc174096525</vt:lpwstr>
      </vt:variant>
      <vt:variant>
        <vt:i4>1310777</vt:i4>
      </vt:variant>
      <vt:variant>
        <vt:i4>20</vt:i4>
      </vt:variant>
      <vt:variant>
        <vt:i4>0</vt:i4>
      </vt:variant>
      <vt:variant>
        <vt:i4>5</vt:i4>
      </vt:variant>
      <vt:variant>
        <vt:lpwstr/>
      </vt:variant>
      <vt:variant>
        <vt:lpwstr>_Toc174096524</vt:lpwstr>
      </vt:variant>
      <vt:variant>
        <vt:i4>1310777</vt:i4>
      </vt:variant>
      <vt:variant>
        <vt:i4>14</vt:i4>
      </vt:variant>
      <vt:variant>
        <vt:i4>0</vt:i4>
      </vt:variant>
      <vt:variant>
        <vt:i4>5</vt:i4>
      </vt:variant>
      <vt:variant>
        <vt:lpwstr/>
      </vt:variant>
      <vt:variant>
        <vt:lpwstr>_Toc174096523</vt:lpwstr>
      </vt:variant>
      <vt:variant>
        <vt:i4>1310777</vt:i4>
      </vt:variant>
      <vt:variant>
        <vt:i4>8</vt:i4>
      </vt:variant>
      <vt:variant>
        <vt:i4>0</vt:i4>
      </vt:variant>
      <vt:variant>
        <vt:i4>5</vt:i4>
      </vt:variant>
      <vt:variant>
        <vt:lpwstr/>
      </vt:variant>
      <vt:variant>
        <vt:lpwstr>_Toc174096522</vt:lpwstr>
      </vt:variant>
      <vt:variant>
        <vt:i4>1310777</vt:i4>
      </vt:variant>
      <vt:variant>
        <vt:i4>2</vt:i4>
      </vt:variant>
      <vt:variant>
        <vt:i4>0</vt:i4>
      </vt:variant>
      <vt:variant>
        <vt:i4>5</vt:i4>
      </vt:variant>
      <vt:variant>
        <vt:lpwstr/>
      </vt:variant>
      <vt:variant>
        <vt:lpwstr>_Toc174096521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Michel</dc:creator>
  <cp:keywords/>
  <dc:description/>
  <cp:lastModifiedBy>Fariza Adilbekova</cp:lastModifiedBy>
  <cp:revision>191</cp:revision>
  <cp:lastPrinted>2024-08-12T14:39:00Z</cp:lastPrinted>
  <dcterms:created xsi:type="dcterms:W3CDTF">2024-08-08T21:28:00Z</dcterms:created>
  <dcterms:modified xsi:type="dcterms:W3CDTF">2024-08-12T14:39:00Z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