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01"/>
        <w:tblW w:w="9013" w:type="dxa"/>
        <w:tblLayout w:type="fixed"/>
        <w:tblCellMar>
          <w:top w:w="198" w:type="dxa"/>
        </w:tblCellMar>
        <w:tblLook w:val="0000" w:firstRow="0" w:lastRow="0" w:firstColumn="0" w:lastColumn="0" w:noHBand="0" w:noVBand="0"/>
      </w:tblPr>
      <w:tblGrid>
        <w:gridCol w:w="1560"/>
        <w:gridCol w:w="4536"/>
        <w:gridCol w:w="2917"/>
      </w:tblGrid>
      <w:tr w:rsidR="00F9613E" w:rsidRPr="000B11BA" w14:paraId="40891A20" w14:textId="77777777" w:rsidTr="00A532AF">
        <w:trPr>
          <w:trHeight w:val="278"/>
        </w:trPr>
        <w:tc>
          <w:tcPr>
            <w:tcW w:w="9013" w:type="dxa"/>
            <w:gridSpan w:val="3"/>
            <w:tcBorders>
              <w:top w:val="nil"/>
              <w:left w:val="nil"/>
              <w:bottom w:val="single" w:sz="12" w:space="0" w:color="auto"/>
              <w:right w:val="nil"/>
            </w:tcBorders>
            <w:tcMar>
              <w:top w:w="85" w:type="dxa"/>
              <w:left w:w="108" w:type="dxa"/>
              <w:bottom w:w="0" w:type="dxa"/>
              <w:right w:w="108" w:type="dxa"/>
            </w:tcMar>
          </w:tcPr>
          <w:p w14:paraId="151422D6" w14:textId="03CF84FF" w:rsidR="00F9613E" w:rsidRPr="000B11BA" w:rsidRDefault="005A3684" w:rsidP="005A3684">
            <w:pPr>
              <w:tabs>
                <w:tab w:val="left" w:pos="-1057"/>
                <w:tab w:val="left" w:pos="-720"/>
                <w:tab w:val="left" w:pos="0"/>
                <w:tab w:val="left" w:pos="2475"/>
              </w:tabs>
              <w:rPr>
                <w:rFonts w:cs="Arial"/>
                <w:sz w:val="22"/>
                <w:szCs w:val="22"/>
                <w:lang w:val="en-GB"/>
              </w:rPr>
            </w:pPr>
            <w:r w:rsidRPr="000B11BA">
              <w:rPr>
                <w:rFonts w:cs="Arial"/>
                <w:sz w:val="22"/>
                <w:szCs w:val="22"/>
                <w:lang w:val="en-GB"/>
              </w:rPr>
              <w:tab/>
            </w:r>
          </w:p>
        </w:tc>
      </w:tr>
      <w:tr w:rsidR="00F9613E" w:rsidRPr="000B11BA" w14:paraId="553A2319" w14:textId="77777777" w:rsidTr="007749C6">
        <w:trPr>
          <w:trHeight w:val="1350"/>
        </w:trPr>
        <w:tc>
          <w:tcPr>
            <w:tcW w:w="1560" w:type="dxa"/>
            <w:tcBorders>
              <w:top w:val="single" w:sz="12" w:space="0" w:color="auto"/>
              <w:left w:val="nil"/>
              <w:bottom w:val="single" w:sz="12" w:space="0" w:color="auto"/>
              <w:right w:val="nil"/>
            </w:tcBorders>
            <w:tcMar>
              <w:top w:w="85" w:type="dxa"/>
              <w:left w:w="108" w:type="dxa"/>
              <w:bottom w:w="0" w:type="dxa"/>
              <w:right w:w="108" w:type="dxa"/>
            </w:tcMar>
          </w:tcPr>
          <w:p w14:paraId="66BC01CF" w14:textId="18E53119" w:rsidR="00F9613E" w:rsidRPr="000B11BA" w:rsidRDefault="00F9613E" w:rsidP="0085720D">
            <w:pPr>
              <w:rPr>
                <w:rFonts w:cs="Arial"/>
                <w:sz w:val="22"/>
                <w:szCs w:val="22"/>
                <w:lang w:val="en-GB"/>
              </w:rPr>
            </w:pPr>
          </w:p>
          <w:p w14:paraId="559E4747" w14:textId="5991FFA1" w:rsidR="00F9613E" w:rsidRPr="000B11BA" w:rsidRDefault="00F9613E" w:rsidP="0085720D">
            <w:pPr>
              <w:rPr>
                <w:rFonts w:cs="Arial"/>
                <w:sz w:val="22"/>
                <w:szCs w:val="22"/>
                <w:lang w:val="en-GB"/>
              </w:rPr>
            </w:pPr>
          </w:p>
        </w:tc>
        <w:tc>
          <w:tcPr>
            <w:tcW w:w="4536" w:type="dxa"/>
            <w:tcBorders>
              <w:top w:val="single" w:sz="12" w:space="0" w:color="auto"/>
              <w:left w:val="nil"/>
              <w:bottom w:val="single" w:sz="12" w:space="0" w:color="auto"/>
              <w:right w:val="nil"/>
            </w:tcBorders>
            <w:tcMar>
              <w:top w:w="85" w:type="dxa"/>
              <w:left w:w="108" w:type="dxa"/>
              <w:bottom w:w="0" w:type="dxa"/>
              <w:right w:w="108" w:type="dxa"/>
            </w:tcMar>
          </w:tcPr>
          <w:p w14:paraId="6C93CDA3" w14:textId="67B7796D" w:rsidR="00C26EE2" w:rsidRPr="000B11BA" w:rsidRDefault="00C26EE2" w:rsidP="007749C6">
            <w:pPr>
              <w:pStyle w:val="Heading2"/>
              <w:pBdr>
                <w:top w:val="none" w:sz="0" w:space="0" w:color="auto"/>
                <w:left w:val="none" w:sz="0" w:space="0" w:color="auto"/>
                <w:bottom w:val="none" w:sz="0" w:space="0" w:color="auto"/>
                <w:right w:val="none" w:sz="0" w:space="0" w:color="auto"/>
              </w:pBdr>
              <w:spacing w:before="40"/>
              <w:ind w:left="366" w:right="-418"/>
              <w:rPr>
                <w:rFonts w:cs="Arial"/>
                <w:bCs w:val="0"/>
                <w:color w:val="000000" w:themeColor="text1"/>
                <w:sz w:val="10"/>
                <w:szCs w:val="10"/>
                <w:lang w:val="en-GB"/>
              </w:rPr>
            </w:pPr>
          </w:p>
          <w:p w14:paraId="3CE599A2" w14:textId="6B4D60CC" w:rsidR="00F238D9" w:rsidRPr="000B11BA"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6"/>
                <w:szCs w:val="16"/>
                <w:lang w:val="en-GB"/>
              </w:rPr>
            </w:pPr>
            <w:r w:rsidRPr="000B11BA">
              <w:rPr>
                <w:rFonts w:cs="Arial"/>
                <w:bCs w:val="0"/>
                <w:color w:val="000000" w:themeColor="text1"/>
                <w:sz w:val="16"/>
                <w:szCs w:val="16"/>
                <w:lang w:val="en-GB"/>
              </w:rPr>
              <w:t>WORKING GROUP ON THE IMPLEMENTATION OF</w:t>
            </w:r>
          </w:p>
          <w:p w14:paraId="2092A61D" w14:textId="1287650D" w:rsidR="00EF4989" w:rsidRPr="000B11BA"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6"/>
                <w:szCs w:val="16"/>
                <w:lang w:val="en-GB"/>
              </w:rPr>
            </w:pPr>
            <w:r w:rsidRPr="000B11BA">
              <w:rPr>
                <w:rFonts w:cs="Arial"/>
                <w:bCs w:val="0"/>
                <w:color w:val="000000" w:themeColor="text1"/>
                <w:sz w:val="16"/>
                <w:szCs w:val="16"/>
                <w:lang w:val="en-GB"/>
              </w:rPr>
              <w:t xml:space="preserve">THE </w:t>
            </w:r>
            <w:r w:rsidR="00EE2F50" w:rsidRPr="000B11BA">
              <w:rPr>
                <w:rFonts w:cs="Arial"/>
                <w:bCs w:val="0"/>
                <w:color w:val="000000" w:themeColor="text1"/>
                <w:sz w:val="16"/>
                <w:szCs w:val="16"/>
                <w:lang w:val="en-GB"/>
              </w:rPr>
              <w:t>SINGLE SPECIES ACTION PLAN</w:t>
            </w:r>
            <w:r w:rsidR="00F9613E" w:rsidRPr="000B11BA">
              <w:rPr>
                <w:rFonts w:cs="Arial"/>
                <w:bCs w:val="0"/>
                <w:color w:val="000000" w:themeColor="text1"/>
                <w:sz w:val="16"/>
                <w:szCs w:val="16"/>
                <w:lang w:val="en-GB"/>
              </w:rPr>
              <w:t xml:space="preserve"> </w:t>
            </w:r>
            <w:r w:rsidRPr="000B11BA">
              <w:rPr>
                <w:rFonts w:cs="Arial"/>
                <w:bCs w:val="0"/>
                <w:color w:val="000000" w:themeColor="text1"/>
                <w:sz w:val="16"/>
                <w:szCs w:val="16"/>
                <w:lang w:val="en-GB"/>
              </w:rPr>
              <w:t>FOR</w:t>
            </w:r>
          </w:p>
          <w:p w14:paraId="7C1D1E52" w14:textId="57B15C4E" w:rsidR="009E74D7" w:rsidRPr="000B11BA"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8"/>
                <w:szCs w:val="18"/>
                <w:lang w:val="en-GB"/>
              </w:rPr>
            </w:pPr>
            <w:r w:rsidRPr="000B11BA">
              <w:rPr>
                <w:rFonts w:cs="Arial"/>
                <w:bCs w:val="0"/>
                <w:color w:val="000000" w:themeColor="text1"/>
                <w:sz w:val="16"/>
                <w:szCs w:val="16"/>
                <w:lang w:val="en-GB"/>
              </w:rPr>
              <w:t>THE ANGELSHARK IN THE MEDITERRANEAN SEA</w:t>
            </w:r>
          </w:p>
        </w:tc>
        <w:tc>
          <w:tcPr>
            <w:tcW w:w="2917" w:type="dxa"/>
            <w:tcBorders>
              <w:top w:val="single" w:sz="12" w:space="0" w:color="auto"/>
              <w:left w:val="nil"/>
              <w:bottom w:val="single" w:sz="12" w:space="0" w:color="auto"/>
              <w:right w:val="nil"/>
            </w:tcBorders>
            <w:tcMar>
              <w:top w:w="85" w:type="dxa"/>
              <w:left w:w="108" w:type="dxa"/>
              <w:bottom w:w="0" w:type="dxa"/>
              <w:right w:w="108" w:type="dxa"/>
            </w:tcMar>
          </w:tcPr>
          <w:p w14:paraId="53829412" w14:textId="77777777" w:rsidR="00C26EE2" w:rsidRPr="000B11BA" w:rsidRDefault="00C26EE2" w:rsidP="00B62559">
            <w:pPr>
              <w:tabs>
                <w:tab w:val="left" w:pos="5040"/>
                <w:tab w:val="left" w:pos="5760"/>
                <w:tab w:val="left" w:pos="6008"/>
                <w:tab w:val="left" w:pos="6480"/>
                <w:tab w:val="left" w:pos="7200"/>
                <w:tab w:val="left" w:pos="7920"/>
                <w:tab w:val="left" w:pos="8640"/>
              </w:tabs>
              <w:spacing w:before="40" w:after="40"/>
              <w:ind w:left="-14"/>
              <w:rPr>
                <w:rFonts w:cs="Arial"/>
                <w:sz w:val="10"/>
                <w:szCs w:val="10"/>
                <w:lang w:val="en-GB"/>
              </w:rPr>
            </w:pPr>
          </w:p>
          <w:p w14:paraId="1C035425" w14:textId="549C32F5" w:rsidR="00993D27" w:rsidRPr="000B11BA" w:rsidRDefault="00E64A9C" w:rsidP="007749C6">
            <w:pPr>
              <w:tabs>
                <w:tab w:val="left" w:pos="5040"/>
                <w:tab w:val="left" w:pos="5760"/>
                <w:tab w:val="left" w:pos="6008"/>
                <w:tab w:val="left" w:pos="6480"/>
                <w:tab w:val="left" w:pos="7200"/>
                <w:tab w:val="left" w:pos="7920"/>
                <w:tab w:val="left" w:pos="8640"/>
              </w:tabs>
              <w:spacing w:before="40" w:after="40"/>
              <w:rPr>
                <w:rStyle w:val="eop"/>
                <w:rFonts w:cs="Arial"/>
                <w:sz w:val="16"/>
                <w:szCs w:val="16"/>
                <w:lang w:val="en-GB"/>
              </w:rPr>
            </w:pPr>
            <w:r w:rsidRPr="000B11BA">
              <w:rPr>
                <w:rStyle w:val="normaltextrun"/>
                <w:rFonts w:cs="Arial"/>
                <w:sz w:val="16"/>
                <w:szCs w:val="16"/>
                <w:lang w:val="en-GB"/>
              </w:rPr>
              <w:t>UNEP/CMS/AngelsharkWG2/Doc.</w:t>
            </w:r>
            <w:r w:rsidR="001737C1" w:rsidRPr="000B11BA">
              <w:rPr>
                <w:rStyle w:val="normaltextrun"/>
                <w:rFonts w:cs="Arial"/>
                <w:sz w:val="16"/>
                <w:szCs w:val="16"/>
                <w:lang w:val="en-GB"/>
              </w:rPr>
              <w:t>5</w:t>
            </w:r>
            <w:r w:rsidRPr="000B11BA">
              <w:rPr>
                <w:rStyle w:val="normaltextrun"/>
                <w:rFonts w:cs="Arial"/>
                <w:sz w:val="16"/>
                <w:szCs w:val="16"/>
                <w:lang w:val="en-GB"/>
              </w:rPr>
              <w:t>.1</w:t>
            </w:r>
            <w:r w:rsidRPr="000B11BA">
              <w:rPr>
                <w:rStyle w:val="eop"/>
                <w:rFonts w:cs="Arial"/>
                <w:sz w:val="16"/>
                <w:szCs w:val="16"/>
                <w:lang w:val="en-GB"/>
              </w:rPr>
              <w:t> </w:t>
            </w:r>
          </w:p>
          <w:p w14:paraId="3CF6702C" w14:textId="2D44871D" w:rsidR="00F9613E" w:rsidRPr="000B11BA" w:rsidRDefault="001737C1" w:rsidP="007749C6">
            <w:pPr>
              <w:tabs>
                <w:tab w:val="left" w:pos="5040"/>
                <w:tab w:val="left" w:pos="5760"/>
                <w:tab w:val="left" w:pos="6008"/>
                <w:tab w:val="left" w:pos="6480"/>
                <w:tab w:val="left" w:pos="7200"/>
                <w:tab w:val="left" w:pos="7920"/>
                <w:tab w:val="left" w:pos="8640"/>
              </w:tabs>
              <w:spacing w:before="40" w:after="40"/>
              <w:rPr>
                <w:rFonts w:cs="Arial"/>
                <w:szCs w:val="18"/>
                <w:lang w:val="en-GB"/>
              </w:rPr>
            </w:pPr>
            <w:r w:rsidRPr="000B11BA">
              <w:rPr>
                <w:rFonts w:cs="Arial"/>
                <w:sz w:val="16"/>
                <w:szCs w:val="16"/>
                <w:lang w:val="en-GB"/>
              </w:rPr>
              <w:t>3 November</w:t>
            </w:r>
            <w:r w:rsidR="009E2F56" w:rsidRPr="000B11BA">
              <w:rPr>
                <w:rFonts w:cs="Arial"/>
                <w:sz w:val="16"/>
                <w:szCs w:val="16"/>
                <w:lang w:val="en-GB"/>
              </w:rPr>
              <w:t xml:space="preserve"> </w:t>
            </w:r>
            <w:r w:rsidR="00EE2F50" w:rsidRPr="000B11BA">
              <w:rPr>
                <w:rFonts w:cs="Arial"/>
                <w:sz w:val="16"/>
                <w:szCs w:val="16"/>
                <w:lang w:val="en-GB"/>
              </w:rPr>
              <w:t>2026</w:t>
            </w:r>
          </w:p>
        </w:tc>
      </w:tr>
    </w:tbl>
    <w:p w14:paraId="0AA174AC" w14:textId="2C7A3EF9" w:rsidR="000F02D0" w:rsidRPr="000B11BA" w:rsidRDefault="009832D1" w:rsidP="00EB3014">
      <w:pPr>
        <w:pStyle w:val="Heading2"/>
        <w:keepNext w:val="0"/>
        <w:rPr>
          <w:rFonts w:cs="Arial"/>
          <w:noProof/>
          <w:sz w:val="21"/>
          <w:szCs w:val="21"/>
          <w:lang w:val="en-GB"/>
        </w:rPr>
      </w:pPr>
      <w:r w:rsidRPr="000B11BA">
        <w:rPr>
          <w:rFonts w:cs="Arial"/>
          <w:noProof/>
          <w:sz w:val="22"/>
          <w:szCs w:val="22"/>
          <w:lang w:val="en-GB"/>
        </w:rPr>
        <w:drawing>
          <wp:anchor distT="0" distB="0" distL="114300" distR="114300" simplePos="0" relativeHeight="251658240" behindDoc="0" locked="0" layoutInCell="1" allowOverlap="1" wp14:anchorId="35608CB5" wp14:editId="4E903196">
            <wp:simplePos x="0" y="0"/>
            <wp:positionH relativeFrom="column">
              <wp:posOffset>-5080</wp:posOffset>
            </wp:positionH>
            <wp:positionV relativeFrom="paragraph">
              <wp:posOffset>-107646</wp:posOffset>
            </wp:positionV>
            <wp:extent cx="1238885" cy="875665"/>
            <wp:effectExtent l="0" t="0" r="5715" b="0"/>
            <wp:wrapNone/>
            <wp:docPr id="1583491007" name="Picture 1" descr="A blue logo with a shark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91007" name="Picture 1" descr="A blue logo with a shark in the midd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885" cy="875665"/>
                    </a:xfrm>
                    <a:prstGeom prst="rect">
                      <a:avLst/>
                    </a:prstGeom>
                  </pic:spPr>
                </pic:pic>
              </a:graphicData>
            </a:graphic>
            <wp14:sizeRelH relativeFrom="page">
              <wp14:pctWidth>0</wp14:pctWidth>
            </wp14:sizeRelH>
            <wp14:sizeRelV relativeFrom="page">
              <wp14:pctHeight>0</wp14:pctHeight>
            </wp14:sizeRelV>
          </wp:anchor>
        </w:drawing>
      </w:r>
    </w:p>
    <w:p w14:paraId="0748B555" w14:textId="03BF41D5" w:rsidR="009E74D7" w:rsidRPr="000B11BA" w:rsidRDefault="00334AAB" w:rsidP="009E74D7">
      <w:pPr>
        <w:pStyle w:val="Heading2"/>
        <w:rPr>
          <w:rFonts w:cs="Arial"/>
          <w:b w:val="0"/>
          <w:sz w:val="16"/>
          <w:szCs w:val="16"/>
          <w:lang w:val="en-GB"/>
        </w:rPr>
      </w:pPr>
      <w:r w:rsidRPr="000B11BA">
        <w:rPr>
          <w:rFonts w:cs="Arial"/>
          <w:b w:val="0"/>
          <w:sz w:val="16"/>
          <w:szCs w:val="16"/>
          <w:lang w:val="en-GB"/>
        </w:rPr>
        <w:t>2</w:t>
      </w:r>
      <w:r w:rsidRPr="000B11BA">
        <w:rPr>
          <w:rFonts w:cs="Arial"/>
          <w:b w:val="0"/>
          <w:sz w:val="16"/>
          <w:szCs w:val="16"/>
          <w:vertAlign w:val="superscript"/>
          <w:lang w:val="en-GB"/>
        </w:rPr>
        <w:t>ND</w:t>
      </w:r>
      <w:r w:rsidRPr="000B11BA">
        <w:rPr>
          <w:rFonts w:cs="Arial"/>
          <w:b w:val="0"/>
          <w:sz w:val="16"/>
          <w:szCs w:val="16"/>
          <w:lang w:val="en-GB"/>
        </w:rPr>
        <w:t xml:space="preserve"> MEETING OF THE WORKING GROUP ON THE IMPLEMENTATION OF THE SINGLE SPECIES ACTION PLAN FOR THE ANGELSHARK IN THE MEDITERRANEAN SEA </w:t>
      </w:r>
      <w:r w:rsidR="009E74D7" w:rsidRPr="000B11BA">
        <w:rPr>
          <w:rFonts w:cs="Arial"/>
          <w:b w:val="0"/>
          <w:sz w:val="16"/>
          <w:szCs w:val="16"/>
          <w:lang w:val="en-GB"/>
        </w:rPr>
        <w:t xml:space="preserve">(ANGELSHARK MED WG2) </w:t>
      </w:r>
    </w:p>
    <w:p w14:paraId="598BEAAF" w14:textId="4D95E3F0" w:rsidR="00F9613E" w:rsidRPr="000B11BA" w:rsidRDefault="00B422E9" w:rsidP="00EB3014">
      <w:pPr>
        <w:pStyle w:val="Heading2"/>
        <w:keepNext w:val="0"/>
        <w:rPr>
          <w:rFonts w:cs="Arial"/>
          <w:b w:val="0"/>
          <w:bCs w:val="0"/>
          <w:sz w:val="16"/>
          <w:szCs w:val="16"/>
          <w:lang w:val="en-GB"/>
        </w:rPr>
      </w:pPr>
      <w:r w:rsidRPr="000B11BA">
        <w:rPr>
          <w:rFonts w:cs="Arial"/>
          <w:b w:val="0"/>
          <w:sz w:val="16"/>
          <w:szCs w:val="16"/>
          <w:lang w:val="en-GB"/>
        </w:rPr>
        <w:t>Bonn</w:t>
      </w:r>
      <w:r w:rsidR="00F9613E" w:rsidRPr="000B11BA">
        <w:rPr>
          <w:rFonts w:cs="Arial"/>
          <w:b w:val="0"/>
          <w:sz w:val="16"/>
          <w:szCs w:val="16"/>
          <w:lang w:val="en-GB"/>
        </w:rPr>
        <w:t>,</w:t>
      </w:r>
      <w:r w:rsidR="00587950" w:rsidRPr="000B11BA">
        <w:rPr>
          <w:rFonts w:cs="Arial"/>
          <w:b w:val="0"/>
          <w:sz w:val="16"/>
          <w:szCs w:val="16"/>
          <w:lang w:val="en-GB"/>
        </w:rPr>
        <w:t xml:space="preserve"> </w:t>
      </w:r>
      <w:r w:rsidRPr="000B11BA">
        <w:rPr>
          <w:rFonts w:cs="Arial"/>
          <w:b w:val="0"/>
          <w:sz w:val="16"/>
          <w:szCs w:val="16"/>
          <w:lang w:val="en-GB"/>
        </w:rPr>
        <w:t>Germany</w:t>
      </w:r>
      <w:r w:rsidR="004B21A5" w:rsidRPr="000B11BA">
        <w:rPr>
          <w:rFonts w:cs="Arial"/>
          <w:b w:val="0"/>
          <w:sz w:val="16"/>
          <w:szCs w:val="16"/>
          <w:lang w:val="en-GB"/>
        </w:rPr>
        <w:t xml:space="preserve">, </w:t>
      </w:r>
      <w:r w:rsidRPr="000B11BA">
        <w:rPr>
          <w:rFonts w:cs="Arial"/>
          <w:b w:val="0"/>
          <w:sz w:val="16"/>
          <w:szCs w:val="16"/>
          <w:lang w:val="en-GB"/>
        </w:rPr>
        <w:t>3 December</w:t>
      </w:r>
      <w:r w:rsidR="006D2A59" w:rsidRPr="000B11BA">
        <w:rPr>
          <w:rFonts w:cs="Arial"/>
          <w:b w:val="0"/>
          <w:sz w:val="16"/>
          <w:szCs w:val="16"/>
          <w:lang w:val="en-GB"/>
        </w:rPr>
        <w:t xml:space="preserve"> 20</w:t>
      </w:r>
      <w:r w:rsidR="00F60BD0" w:rsidRPr="000B11BA">
        <w:rPr>
          <w:rFonts w:cs="Arial"/>
          <w:b w:val="0"/>
          <w:sz w:val="16"/>
          <w:szCs w:val="16"/>
          <w:lang w:val="en-GB"/>
        </w:rPr>
        <w:t>2</w:t>
      </w:r>
      <w:r w:rsidRPr="000B11BA">
        <w:rPr>
          <w:rFonts w:cs="Arial"/>
          <w:b w:val="0"/>
          <w:sz w:val="16"/>
          <w:szCs w:val="16"/>
          <w:lang w:val="en-GB"/>
        </w:rPr>
        <w:t>6</w:t>
      </w:r>
    </w:p>
    <w:p w14:paraId="67B7102B" w14:textId="1FA7BB89" w:rsidR="00F9613E" w:rsidRPr="000B11BA" w:rsidRDefault="00F9613E" w:rsidP="00EB3014">
      <w:pPr>
        <w:rPr>
          <w:rFonts w:cs="Arial"/>
          <w:iCs/>
          <w:sz w:val="16"/>
          <w:szCs w:val="16"/>
          <w:lang w:val="en-GB"/>
        </w:rPr>
      </w:pPr>
      <w:r w:rsidRPr="000B11BA">
        <w:rPr>
          <w:rFonts w:cs="Arial"/>
          <w:iCs/>
          <w:sz w:val="16"/>
          <w:szCs w:val="16"/>
          <w:lang w:val="en-GB"/>
        </w:rPr>
        <w:t xml:space="preserve">Agenda Item </w:t>
      </w:r>
      <w:r w:rsidR="001737C1" w:rsidRPr="000B11BA">
        <w:rPr>
          <w:rFonts w:cs="Arial"/>
          <w:iCs/>
          <w:sz w:val="16"/>
          <w:szCs w:val="16"/>
          <w:lang w:val="en-GB"/>
        </w:rPr>
        <w:t>5</w:t>
      </w:r>
    </w:p>
    <w:p w14:paraId="74F41E3B" w14:textId="77777777" w:rsidR="00F9613E" w:rsidRPr="000B11BA" w:rsidRDefault="00F9613E">
      <w:pPr>
        <w:rPr>
          <w:rFonts w:cs="Arial"/>
          <w:sz w:val="22"/>
          <w:szCs w:val="22"/>
          <w:lang w:val="en-GB"/>
        </w:rPr>
      </w:pPr>
    </w:p>
    <w:p w14:paraId="5438AAC1" w14:textId="77777777" w:rsidR="00400C88" w:rsidRPr="000B11BA" w:rsidRDefault="00400C88" w:rsidP="00400C88">
      <w:pPr>
        <w:jc w:val="both"/>
        <w:rPr>
          <w:rFonts w:cs="Arial"/>
          <w:sz w:val="22"/>
          <w:szCs w:val="22"/>
          <w:lang w:val="en-GB"/>
        </w:rPr>
      </w:pPr>
    </w:p>
    <w:p w14:paraId="2C4E986C" w14:textId="77777777" w:rsidR="000B11BA" w:rsidRDefault="00E6396A" w:rsidP="00403D1B">
      <w:pPr>
        <w:ind w:right="252"/>
        <w:jc w:val="center"/>
        <w:rPr>
          <w:rFonts w:eastAsia="Arial" w:cs="Arial"/>
          <w:b/>
          <w:color w:val="000000"/>
          <w:sz w:val="22"/>
          <w:szCs w:val="22"/>
          <w:lang w:val="en-GB"/>
        </w:rPr>
      </w:pPr>
      <w:r w:rsidRPr="000B11BA">
        <w:rPr>
          <w:rFonts w:eastAsia="Arial" w:cs="Arial"/>
          <w:b/>
          <w:color w:val="000000"/>
          <w:sz w:val="22"/>
          <w:szCs w:val="22"/>
          <w:lang w:val="en-GB"/>
        </w:rPr>
        <w:t xml:space="preserve">ADVICE FOR SPATIAL MANAGEMENT OF ANGEL SHARKS </w:t>
      </w:r>
    </w:p>
    <w:p w14:paraId="17F3CBA9" w14:textId="7657B63E" w:rsidR="0072192B" w:rsidRPr="000B11BA" w:rsidRDefault="00E6396A" w:rsidP="00403D1B">
      <w:pPr>
        <w:ind w:right="252"/>
        <w:jc w:val="center"/>
        <w:rPr>
          <w:rFonts w:cs="Arial"/>
          <w:b/>
          <w:bCs/>
          <w:sz w:val="22"/>
          <w:szCs w:val="22"/>
          <w:lang w:val="en-GB"/>
        </w:rPr>
      </w:pPr>
      <w:r w:rsidRPr="000B11BA">
        <w:rPr>
          <w:rFonts w:eastAsia="Arial" w:cs="Arial"/>
          <w:b/>
          <w:color w:val="000000"/>
          <w:sz w:val="22"/>
          <w:szCs w:val="22"/>
          <w:lang w:val="en-GB"/>
        </w:rPr>
        <w:t>IN THE MEDITERRANEAN</w:t>
      </w:r>
      <w:r w:rsidR="000B11BA">
        <w:rPr>
          <w:rFonts w:eastAsia="Arial" w:cs="Arial"/>
          <w:b/>
          <w:color w:val="000000"/>
          <w:sz w:val="22"/>
          <w:szCs w:val="22"/>
          <w:lang w:val="en-GB"/>
        </w:rPr>
        <w:t xml:space="preserve"> SEA</w:t>
      </w:r>
    </w:p>
    <w:p w14:paraId="61E30C4F" w14:textId="0B370DDE" w:rsidR="00D25B49" w:rsidRPr="000B11BA" w:rsidRDefault="0072192B" w:rsidP="00403D1B">
      <w:pPr>
        <w:ind w:right="252"/>
        <w:jc w:val="center"/>
        <w:rPr>
          <w:rFonts w:cs="Arial"/>
          <w:bCs/>
          <w:i/>
          <w:sz w:val="22"/>
          <w:szCs w:val="22"/>
          <w:lang w:val="en-GB"/>
        </w:rPr>
      </w:pPr>
      <w:r w:rsidRPr="000B11BA">
        <w:rPr>
          <w:rFonts w:cs="Arial"/>
          <w:bCs/>
          <w:i/>
          <w:sz w:val="22"/>
          <w:szCs w:val="22"/>
          <w:lang w:val="en-GB"/>
        </w:rPr>
        <w:t xml:space="preserve">(Prepared by </w:t>
      </w:r>
      <w:r w:rsidR="006C6039" w:rsidRPr="000B11BA">
        <w:rPr>
          <w:rFonts w:cs="Arial"/>
          <w:bCs/>
          <w:i/>
          <w:sz w:val="22"/>
          <w:szCs w:val="22"/>
          <w:lang w:val="en-GB"/>
        </w:rPr>
        <w:t>the Secretariat</w:t>
      </w:r>
      <w:r w:rsidRPr="000B11BA">
        <w:rPr>
          <w:rFonts w:cs="Arial"/>
          <w:bCs/>
          <w:i/>
          <w:sz w:val="22"/>
          <w:szCs w:val="22"/>
          <w:lang w:val="en-GB"/>
        </w:rPr>
        <w:t>)</w:t>
      </w:r>
    </w:p>
    <w:p w14:paraId="6673A0E0" w14:textId="7CEF8CEF" w:rsidR="0072192B" w:rsidRPr="000B11BA" w:rsidRDefault="0072192B" w:rsidP="00403D1B">
      <w:pPr>
        <w:ind w:right="252"/>
        <w:jc w:val="center"/>
        <w:rPr>
          <w:rFonts w:cs="Arial"/>
          <w:bCs/>
          <w:i/>
          <w:sz w:val="22"/>
          <w:szCs w:val="22"/>
          <w:lang w:val="en-GB"/>
        </w:rPr>
      </w:pPr>
    </w:p>
    <w:p w14:paraId="2C12E956" w14:textId="77777777" w:rsidR="003F06E5" w:rsidRPr="000B11BA" w:rsidRDefault="003F06E5" w:rsidP="003F06E5">
      <w:pPr>
        <w:spacing w:line="259" w:lineRule="auto"/>
        <w:rPr>
          <w:rFonts w:cs="Arial"/>
          <w:lang w:val="en-GB"/>
        </w:rPr>
      </w:pPr>
    </w:p>
    <w:p w14:paraId="6C8E435C" w14:textId="77777777" w:rsidR="003F06E5" w:rsidRPr="000B11BA" w:rsidRDefault="003F06E5" w:rsidP="003F06E5">
      <w:pPr>
        <w:spacing w:line="259" w:lineRule="auto"/>
        <w:ind w:left="-5"/>
        <w:rPr>
          <w:rFonts w:cs="Arial"/>
          <w:lang w:val="en-GB"/>
        </w:rPr>
      </w:pPr>
      <w:r w:rsidRPr="000B11BA">
        <w:rPr>
          <w:rFonts w:eastAsia="Arial" w:cs="Arial"/>
          <w:b/>
          <w:color w:val="000000"/>
          <w:sz w:val="22"/>
          <w:szCs w:val="22"/>
          <w:lang w:val="en-GB"/>
        </w:rPr>
        <w:t xml:space="preserve">Summary </w:t>
      </w:r>
    </w:p>
    <w:p w14:paraId="28BB0653" w14:textId="77777777" w:rsidR="003F06E5" w:rsidRPr="000B11BA" w:rsidRDefault="003F06E5" w:rsidP="003F06E5">
      <w:pPr>
        <w:spacing w:line="259" w:lineRule="auto"/>
        <w:rPr>
          <w:rFonts w:cs="Arial"/>
          <w:lang w:val="en-GB"/>
        </w:rPr>
      </w:pPr>
      <w:r w:rsidRPr="000B11BA">
        <w:rPr>
          <w:rFonts w:eastAsia="Arial" w:cs="Arial"/>
          <w:b/>
          <w:color w:val="000000"/>
          <w:sz w:val="22"/>
          <w:szCs w:val="22"/>
          <w:lang w:val="en-GB"/>
        </w:rPr>
        <w:t xml:space="preserve"> </w:t>
      </w:r>
    </w:p>
    <w:p w14:paraId="540ACD20" w14:textId="0BE12684" w:rsidR="00AF5255" w:rsidRPr="000B11BA" w:rsidRDefault="003F06E5" w:rsidP="00AF5255">
      <w:pPr>
        <w:widowControl/>
        <w:numPr>
          <w:ilvl w:val="0"/>
          <w:numId w:val="43"/>
        </w:numPr>
        <w:autoSpaceDE/>
        <w:autoSpaceDN/>
        <w:adjustRightInd/>
        <w:spacing w:line="248" w:lineRule="auto"/>
        <w:ind w:hanging="567"/>
        <w:jc w:val="both"/>
        <w:rPr>
          <w:rFonts w:cs="Arial"/>
          <w:sz w:val="22"/>
          <w:szCs w:val="22"/>
          <w:lang w:val="en-GB"/>
        </w:rPr>
      </w:pPr>
      <w:r w:rsidRPr="000B11BA">
        <w:rPr>
          <w:rFonts w:eastAsia="Arial" w:cs="Arial"/>
          <w:color w:val="000000"/>
          <w:sz w:val="22"/>
          <w:szCs w:val="22"/>
          <w:lang w:val="en-GB"/>
        </w:rPr>
        <w:t xml:space="preserve">This document </w:t>
      </w:r>
      <w:r w:rsidR="004E0D99" w:rsidRPr="000B11BA">
        <w:rPr>
          <w:rFonts w:eastAsia="Arial" w:cs="Arial"/>
          <w:color w:val="000000"/>
          <w:sz w:val="22"/>
          <w:szCs w:val="22"/>
          <w:lang w:val="en-GB"/>
        </w:rPr>
        <w:t>provides</w:t>
      </w:r>
      <w:r w:rsidRPr="000B11BA">
        <w:rPr>
          <w:rFonts w:eastAsia="Arial" w:cs="Arial"/>
          <w:color w:val="000000"/>
          <w:sz w:val="22"/>
          <w:szCs w:val="22"/>
          <w:lang w:val="en-GB"/>
        </w:rPr>
        <w:t xml:space="preserve"> an </w:t>
      </w:r>
      <w:r w:rsidR="004E0D99" w:rsidRPr="000B11BA">
        <w:rPr>
          <w:rFonts w:eastAsia="Arial" w:cs="Arial"/>
          <w:color w:val="000000"/>
          <w:sz w:val="22"/>
          <w:szCs w:val="22"/>
          <w:lang w:val="en-GB"/>
        </w:rPr>
        <w:t xml:space="preserve">update on the </w:t>
      </w:r>
      <w:r w:rsidR="00AE45F4" w:rsidRPr="000B11BA">
        <w:rPr>
          <w:rFonts w:eastAsia="Arial" w:cs="Arial"/>
          <w:color w:val="000000"/>
          <w:sz w:val="22"/>
          <w:szCs w:val="22"/>
          <w:lang w:val="en-GB"/>
        </w:rPr>
        <w:t xml:space="preserve">agreed actions and recommendations on </w:t>
      </w:r>
      <w:r w:rsidR="007172CB" w:rsidRPr="000B11BA">
        <w:rPr>
          <w:rFonts w:eastAsia="Arial" w:cs="Arial"/>
          <w:color w:val="000000"/>
          <w:sz w:val="22"/>
          <w:szCs w:val="22"/>
          <w:lang w:val="en-GB"/>
        </w:rPr>
        <w:t xml:space="preserve">area-based management for </w:t>
      </w:r>
      <w:proofErr w:type="spellStart"/>
      <w:r w:rsidR="00AF5255" w:rsidRPr="000B11BA">
        <w:rPr>
          <w:rFonts w:eastAsia="Arial" w:cs="Arial"/>
          <w:color w:val="000000"/>
          <w:sz w:val="22"/>
          <w:szCs w:val="22"/>
          <w:lang w:val="en-GB"/>
        </w:rPr>
        <w:t>A</w:t>
      </w:r>
      <w:r w:rsidR="007172CB" w:rsidRPr="000B11BA">
        <w:rPr>
          <w:rFonts w:eastAsia="Arial" w:cs="Arial"/>
          <w:color w:val="000000"/>
          <w:sz w:val="22"/>
          <w:szCs w:val="22"/>
          <w:lang w:val="en-GB"/>
        </w:rPr>
        <w:t>ngelsharks</w:t>
      </w:r>
      <w:proofErr w:type="spellEnd"/>
      <w:r w:rsidR="007172CB" w:rsidRPr="000B11BA">
        <w:rPr>
          <w:rFonts w:eastAsia="Arial" w:cs="Arial"/>
          <w:color w:val="000000"/>
          <w:sz w:val="22"/>
          <w:szCs w:val="22"/>
          <w:lang w:val="en-GB"/>
        </w:rPr>
        <w:t xml:space="preserve"> in the Mediterranean Sea</w:t>
      </w:r>
      <w:r w:rsidR="00AF478F" w:rsidRPr="000B11BA">
        <w:rPr>
          <w:rFonts w:eastAsia="Arial" w:cs="Arial"/>
          <w:color w:val="000000"/>
          <w:sz w:val="22"/>
          <w:szCs w:val="22"/>
          <w:lang w:val="en-GB"/>
        </w:rPr>
        <w:t>, since the first meeting of the</w:t>
      </w:r>
      <w:r w:rsidR="00AF5255" w:rsidRPr="000B11BA">
        <w:rPr>
          <w:rFonts w:eastAsia="Arial" w:cs="Arial"/>
          <w:color w:val="000000"/>
          <w:sz w:val="22"/>
          <w:szCs w:val="22"/>
          <w:lang w:val="en-GB"/>
        </w:rPr>
        <w:t xml:space="preserve"> </w:t>
      </w:r>
      <w:r w:rsidR="00AF478F" w:rsidRPr="000B11BA">
        <w:rPr>
          <w:rFonts w:eastAsia="Arial" w:cs="Arial"/>
          <w:color w:val="000000"/>
          <w:sz w:val="22"/>
          <w:szCs w:val="22"/>
          <w:lang w:val="en-GB"/>
        </w:rPr>
        <w:t>Working Group</w:t>
      </w:r>
      <w:r w:rsidR="00AF5255" w:rsidRPr="000B11BA">
        <w:rPr>
          <w:rFonts w:eastAsia="Arial" w:cs="Arial"/>
          <w:color w:val="000000"/>
          <w:sz w:val="22"/>
          <w:szCs w:val="22"/>
          <w:lang w:val="en-GB"/>
        </w:rPr>
        <w:t xml:space="preserve"> (</w:t>
      </w:r>
      <w:proofErr w:type="spellStart"/>
      <w:r w:rsidR="00AF5255" w:rsidRPr="000B11BA">
        <w:rPr>
          <w:rFonts w:eastAsia="Arial" w:cs="Arial"/>
          <w:color w:val="000000"/>
          <w:sz w:val="22"/>
          <w:szCs w:val="22"/>
          <w:lang w:val="en-GB"/>
        </w:rPr>
        <w:t>Angelshark</w:t>
      </w:r>
      <w:proofErr w:type="spellEnd"/>
      <w:r w:rsidR="00AF5255" w:rsidRPr="000B11BA">
        <w:rPr>
          <w:rFonts w:eastAsia="Arial" w:cs="Arial"/>
          <w:color w:val="000000"/>
          <w:sz w:val="22"/>
          <w:szCs w:val="22"/>
          <w:lang w:val="en-GB"/>
        </w:rPr>
        <w:t xml:space="preserve"> WG</w:t>
      </w:r>
      <w:r w:rsidR="00855304" w:rsidRPr="000B11BA">
        <w:rPr>
          <w:rFonts w:eastAsia="Arial" w:cs="Arial"/>
          <w:color w:val="000000"/>
          <w:sz w:val="22"/>
          <w:szCs w:val="22"/>
          <w:lang w:val="en-GB"/>
        </w:rPr>
        <w:t>1</w:t>
      </w:r>
      <w:r w:rsidR="00AF5255" w:rsidRPr="000B11BA">
        <w:rPr>
          <w:rFonts w:eastAsia="Arial" w:cs="Arial"/>
          <w:color w:val="000000"/>
          <w:sz w:val="22"/>
          <w:szCs w:val="22"/>
          <w:lang w:val="en-GB"/>
        </w:rPr>
        <w:t>)</w:t>
      </w:r>
      <w:r w:rsidR="00AF478F" w:rsidRPr="000B11BA">
        <w:rPr>
          <w:rFonts w:eastAsia="Arial" w:cs="Arial"/>
          <w:color w:val="000000"/>
          <w:sz w:val="22"/>
          <w:szCs w:val="22"/>
          <w:lang w:val="en-GB"/>
        </w:rPr>
        <w:t xml:space="preserve"> in 2025.</w:t>
      </w:r>
      <w:r w:rsidR="0076216F" w:rsidRPr="000B11BA">
        <w:rPr>
          <w:rFonts w:eastAsia="Arial" w:cs="Arial"/>
          <w:color w:val="000000"/>
          <w:sz w:val="22"/>
          <w:szCs w:val="22"/>
          <w:lang w:val="en-GB"/>
        </w:rPr>
        <w:t xml:space="preserve"> Furthermore, it </w:t>
      </w:r>
      <w:r w:rsidR="00AF5255" w:rsidRPr="000B11BA">
        <w:rPr>
          <w:rFonts w:eastAsia="Arial" w:cs="Arial"/>
          <w:color w:val="000000"/>
          <w:sz w:val="22"/>
          <w:szCs w:val="22"/>
          <w:lang w:val="en-GB"/>
        </w:rPr>
        <w:t>summarises the decisions that were taken at the 15</w:t>
      </w:r>
      <w:r w:rsidR="00AF5255" w:rsidRPr="000B11BA">
        <w:rPr>
          <w:rFonts w:eastAsia="Arial" w:cs="Arial"/>
          <w:color w:val="000000"/>
          <w:sz w:val="22"/>
          <w:szCs w:val="22"/>
          <w:vertAlign w:val="superscript"/>
          <w:lang w:val="en-GB"/>
        </w:rPr>
        <w:t>th</w:t>
      </w:r>
      <w:r w:rsidR="00AF5255" w:rsidRPr="000B11BA">
        <w:rPr>
          <w:rFonts w:eastAsia="Arial" w:cs="Arial"/>
          <w:color w:val="000000"/>
          <w:sz w:val="22"/>
          <w:szCs w:val="22"/>
          <w:lang w:val="en-GB"/>
        </w:rPr>
        <w:t xml:space="preserve"> Meeting of the Conference of the Parties (COP15), 23-29 March, in Campo Grande, Brazil, relevant to area-based management of sharks and rays, including </w:t>
      </w:r>
      <w:proofErr w:type="spellStart"/>
      <w:r w:rsidR="00AF5255" w:rsidRPr="000B11BA">
        <w:rPr>
          <w:rFonts w:eastAsia="Arial" w:cs="Arial"/>
          <w:color w:val="000000"/>
          <w:sz w:val="22"/>
          <w:szCs w:val="22"/>
          <w:lang w:val="en-GB"/>
        </w:rPr>
        <w:t>Angelsharks</w:t>
      </w:r>
      <w:proofErr w:type="spellEnd"/>
      <w:r w:rsidR="00AF5255" w:rsidRPr="000B11BA">
        <w:rPr>
          <w:rFonts w:eastAsia="Arial" w:cs="Arial"/>
          <w:color w:val="000000"/>
          <w:sz w:val="22"/>
          <w:szCs w:val="22"/>
          <w:lang w:val="en-GB"/>
        </w:rPr>
        <w:t xml:space="preserve">. </w:t>
      </w:r>
    </w:p>
    <w:p w14:paraId="7B5D446C" w14:textId="77777777" w:rsidR="00AF5255" w:rsidRPr="000B11BA" w:rsidRDefault="00AF5255" w:rsidP="00AF5255">
      <w:pPr>
        <w:widowControl/>
        <w:autoSpaceDE/>
        <w:autoSpaceDN/>
        <w:adjustRightInd/>
        <w:spacing w:line="248" w:lineRule="auto"/>
        <w:ind w:left="567"/>
        <w:jc w:val="both"/>
        <w:rPr>
          <w:rFonts w:cs="Arial"/>
          <w:sz w:val="22"/>
          <w:szCs w:val="22"/>
          <w:lang w:val="en-GB"/>
        </w:rPr>
      </w:pPr>
    </w:p>
    <w:p w14:paraId="4796D328" w14:textId="4416CB16" w:rsidR="00AF478F" w:rsidRPr="000B11BA" w:rsidRDefault="00AF5255" w:rsidP="00AF5255">
      <w:pPr>
        <w:widowControl/>
        <w:numPr>
          <w:ilvl w:val="0"/>
          <w:numId w:val="43"/>
        </w:numPr>
        <w:autoSpaceDE/>
        <w:autoSpaceDN/>
        <w:adjustRightInd/>
        <w:spacing w:line="248" w:lineRule="auto"/>
        <w:ind w:hanging="567"/>
        <w:jc w:val="both"/>
        <w:rPr>
          <w:rFonts w:cs="Arial"/>
          <w:sz w:val="22"/>
          <w:szCs w:val="22"/>
          <w:lang w:val="en-GB"/>
        </w:rPr>
      </w:pPr>
      <w:r w:rsidRPr="000B11BA">
        <w:rPr>
          <w:rFonts w:eastAsia="Arial" w:cs="Arial"/>
          <w:color w:val="000000"/>
          <w:sz w:val="22"/>
          <w:szCs w:val="22"/>
          <w:lang w:val="en-GB"/>
        </w:rPr>
        <w:t xml:space="preserve">Complementing this document, the Angel Shark Project will give a presentation to the </w:t>
      </w:r>
      <w:proofErr w:type="spellStart"/>
      <w:r w:rsidRPr="000B11BA">
        <w:rPr>
          <w:rFonts w:eastAsia="Arial" w:cs="Arial"/>
          <w:color w:val="000000"/>
          <w:sz w:val="22"/>
          <w:szCs w:val="22"/>
          <w:lang w:val="en-GB"/>
        </w:rPr>
        <w:t>Angelshark</w:t>
      </w:r>
      <w:proofErr w:type="spellEnd"/>
      <w:r w:rsidRPr="000B11BA">
        <w:rPr>
          <w:rFonts w:eastAsia="Arial" w:cs="Arial"/>
          <w:color w:val="000000"/>
          <w:sz w:val="22"/>
          <w:szCs w:val="22"/>
          <w:lang w:val="en-GB"/>
        </w:rPr>
        <w:t xml:space="preserve"> Med WG under agenda item 5, introducing its updated analysis of the status of </w:t>
      </w:r>
      <w:proofErr w:type="spellStart"/>
      <w:r w:rsidRPr="000B11BA">
        <w:rPr>
          <w:rFonts w:eastAsia="Arial" w:cs="Arial"/>
          <w:color w:val="000000"/>
          <w:sz w:val="22"/>
          <w:szCs w:val="22"/>
          <w:lang w:val="en-GB"/>
        </w:rPr>
        <w:t>Angelsharks</w:t>
      </w:r>
      <w:proofErr w:type="spellEnd"/>
      <w:r w:rsidRPr="000B11BA">
        <w:rPr>
          <w:rFonts w:eastAsia="Arial" w:cs="Arial"/>
          <w:color w:val="000000"/>
          <w:sz w:val="22"/>
          <w:szCs w:val="22"/>
          <w:lang w:val="en-GB"/>
        </w:rPr>
        <w:t xml:space="preserve"> in the Mediterranean.</w:t>
      </w:r>
    </w:p>
    <w:p w14:paraId="11BD5AE4" w14:textId="77777777" w:rsidR="00AF5255" w:rsidRPr="000B11BA" w:rsidRDefault="00AF5255" w:rsidP="00AF5255">
      <w:pPr>
        <w:pStyle w:val="ListParagraph"/>
        <w:rPr>
          <w:rFonts w:cs="Arial"/>
          <w:sz w:val="22"/>
          <w:szCs w:val="22"/>
          <w:lang w:val="en-GB"/>
        </w:rPr>
      </w:pPr>
    </w:p>
    <w:p w14:paraId="1BA27B10" w14:textId="77777777" w:rsidR="00AF5255" w:rsidRPr="000B11BA" w:rsidRDefault="00AF5255" w:rsidP="00A33618">
      <w:pPr>
        <w:widowControl/>
        <w:autoSpaceDE/>
        <w:autoSpaceDN/>
        <w:adjustRightInd/>
        <w:spacing w:line="248" w:lineRule="auto"/>
        <w:ind w:left="567"/>
        <w:jc w:val="both"/>
        <w:rPr>
          <w:rFonts w:eastAsia="Arial" w:cs="Arial"/>
          <w:color w:val="000000"/>
          <w:sz w:val="22"/>
          <w:szCs w:val="22"/>
          <w:lang w:val="en-GB"/>
        </w:rPr>
      </w:pPr>
    </w:p>
    <w:p w14:paraId="44C8B3DD" w14:textId="77777777" w:rsidR="004E0D99" w:rsidRPr="000B11BA" w:rsidRDefault="004E0D99" w:rsidP="004E0D99">
      <w:pPr>
        <w:spacing w:line="259" w:lineRule="auto"/>
        <w:ind w:left="-5"/>
        <w:rPr>
          <w:rFonts w:cs="Arial"/>
          <w:lang w:val="en-GB"/>
        </w:rPr>
      </w:pPr>
      <w:r w:rsidRPr="000B11BA">
        <w:rPr>
          <w:rFonts w:eastAsia="Arial" w:cs="Arial"/>
          <w:b/>
          <w:color w:val="000000"/>
          <w:sz w:val="22"/>
          <w:szCs w:val="22"/>
          <w:lang w:val="en-GB"/>
        </w:rPr>
        <w:t xml:space="preserve">Background and Mandate </w:t>
      </w:r>
    </w:p>
    <w:p w14:paraId="62A90DCF" w14:textId="77777777" w:rsidR="004E0D99" w:rsidRPr="000B11BA" w:rsidRDefault="004E0D99" w:rsidP="004E0D99">
      <w:pPr>
        <w:spacing w:line="259" w:lineRule="auto"/>
        <w:rPr>
          <w:rFonts w:cs="Arial"/>
          <w:lang w:val="en-GB"/>
        </w:rPr>
      </w:pPr>
      <w:r w:rsidRPr="000B11BA">
        <w:rPr>
          <w:rFonts w:eastAsia="Arial" w:cs="Arial"/>
          <w:b/>
          <w:color w:val="000000"/>
          <w:sz w:val="22"/>
          <w:szCs w:val="22"/>
          <w:lang w:val="en-GB"/>
        </w:rPr>
        <w:t xml:space="preserve"> </w:t>
      </w:r>
    </w:p>
    <w:p w14:paraId="77A88F91" w14:textId="58E6537D" w:rsidR="004E0D99" w:rsidRPr="000B11BA" w:rsidRDefault="004E0D99" w:rsidP="00A33618">
      <w:pPr>
        <w:widowControl/>
        <w:numPr>
          <w:ilvl w:val="0"/>
          <w:numId w:val="43"/>
        </w:numPr>
        <w:autoSpaceDE/>
        <w:autoSpaceDN/>
        <w:adjustRightInd/>
        <w:spacing w:line="248" w:lineRule="auto"/>
        <w:ind w:hanging="567"/>
        <w:jc w:val="both"/>
        <w:rPr>
          <w:rFonts w:cs="Arial"/>
          <w:lang w:val="en-GB"/>
        </w:rPr>
      </w:pPr>
      <w:r w:rsidRPr="000B11BA">
        <w:rPr>
          <w:rFonts w:eastAsia="Arial" w:cs="Arial"/>
          <w:color w:val="000000"/>
          <w:sz w:val="22"/>
          <w:szCs w:val="22"/>
          <w:lang w:val="en-GB"/>
        </w:rPr>
        <w:t xml:space="preserve">The Single Species Action Plan for the </w:t>
      </w:r>
      <w:proofErr w:type="spellStart"/>
      <w:r w:rsidRPr="000B11BA">
        <w:rPr>
          <w:rFonts w:eastAsia="Arial" w:cs="Arial"/>
          <w:color w:val="000000"/>
          <w:sz w:val="22"/>
          <w:szCs w:val="22"/>
          <w:lang w:val="en-GB"/>
        </w:rPr>
        <w:t>Angelshark</w:t>
      </w:r>
      <w:proofErr w:type="spellEnd"/>
      <w:r w:rsidRPr="000B11BA">
        <w:rPr>
          <w:rFonts w:eastAsia="Arial" w:cs="Arial"/>
          <w:color w:val="000000"/>
          <w:sz w:val="22"/>
          <w:szCs w:val="22"/>
          <w:lang w:val="en-GB"/>
        </w:rPr>
        <w:t xml:space="preserve">, </w:t>
      </w:r>
      <w:r w:rsidRPr="000B11BA">
        <w:rPr>
          <w:rFonts w:eastAsia="Arial" w:cs="Arial"/>
          <w:i/>
          <w:color w:val="000000"/>
          <w:sz w:val="22"/>
          <w:szCs w:val="22"/>
          <w:lang w:val="en-GB"/>
        </w:rPr>
        <w:t xml:space="preserve">Squatina </w:t>
      </w:r>
      <w:proofErr w:type="spellStart"/>
      <w:r w:rsidRPr="000B11BA">
        <w:rPr>
          <w:rFonts w:eastAsia="Arial" w:cs="Arial"/>
          <w:i/>
          <w:color w:val="000000"/>
          <w:sz w:val="22"/>
          <w:szCs w:val="22"/>
          <w:lang w:val="en-GB"/>
        </w:rPr>
        <w:t>squatina</w:t>
      </w:r>
      <w:proofErr w:type="spellEnd"/>
      <w:r w:rsidRPr="000B11BA">
        <w:rPr>
          <w:rFonts w:eastAsia="Arial" w:cs="Arial"/>
          <w:color w:val="000000"/>
          <w:sz w:val="22"/>
          <w:szCs w:val="22"/>
          <w:lang w:val="en-GB"/>
        </w:rPr>
        <w:t xml:space="preserve"> in the Mediterranean Sea (SSAP </w:t>
      </w:r>
      <w:proofErr w:type="spellStart"/>
      <w:r w:rsidRPr="000B11BA">
        <w:rPr>
          <w:rFonts w:eastAsia="Arial" w:cs="Arial"/>
          <w:color w:val="000000"/>
          <w:sz w:val="22"/>
          <w:szCs w:val="22"/>
          <w:lang w:val="en-GB"/>
        </w:rPr>
        <w:t>Angelshark</w:t>
      </w:r>
      <w:proofErr w:type="spellEnd"/>
      <w:r w:rsidRPr="000B11BA">
        <w:rPr>
          <w:rFonts w:eastAsia="Arial" w:cs="Arial"/>
          <w:color w:val="000000"/>
          <w:sz w:val="22"/>
          <w:szCs w:val="22"/>
          <w:lang w:val="en-GB"/>
        </w:rPr>
        <w:t xml:space="preserve"> Med) was adopted by CMS Parties at COP14 in February 2024, Samarkand, Uzbekistan (Decision 14.101). Objective 2 of the SSAP </w:t>
      </w:r>
      <w:proofErr w:type="spellStart"/>
      <w:r w:rsidRPr="000B11BA">
        <w:rPr>
          <w:rFonts w:eastAsia="Arial" w:cs="Arial"/>
          <w:color w:val="000000"/>
          <w:sz w:val="22"/>
          <w:szCs w:val="22"/>
          <w:lang w:val="en-GB"/>
        </w:rPr>
        <w:t>Angelshark</w:t>
      </w:r>
      <w:proofErr w:type="spellEnd"/>
      <w:r w:rsidRPr="000B11BA">
        <w:rPr>
          <w:rFonts w:eastAsia="Arial" w:cs="Arial"/>
          <w:color w:val="000000"/>
          <w:sz w:val="22"/>
          <w:szCs w:val="22"/>
          <w:lang w:val="en-GB"/>
        </w:rPr>
        <w:t xml:space="preserve"> Med requests the “identification of sites and habitats of </w:t>
      </w:r>
      <w:proofErr w:type="spellStart"/>
      <w:r w:rsidRPr="000B11BA">
        <w:rPr>
          <w:rFonts w:eastAsia="Arial" w:cs="Arial"/>
          <w:color w:val="000000"/>
          <w:sz w:val="22"/>
          <w:szCs w:val="22"/>
          <w:lang w:val="en-GB"/>
        </w:rPr>
        <w:t>Angelshark</w:t>
      </w:r>
      <w:proofErr w:type="spellEnd"/>
      <w:r w:rsidRPr="000B11BA">
        <w:rPr>
          <w:rFonts w:eastAsia="Arial" w:cs="Arial"/>
          <w:color w:val="000000"/>
          <w:sz w:val="22"/>
          <w:szCs w:val="22"/>
          <w:lang w:val="en-GB"/>
        </w:rPr>
        <w:t xml:space="preserve"> in the Mediterranean Sea with the result to identify former, current and potential Critical Angel Shark Areas (CASAs) and ascertain the status of </w:t>
      </w:r>
      <w:proofErr w:type="spellStart"/>
      <w:r w:rsidRPr="000B11BA">
        <w:rPr>
          <w:rFonts w:eastAsia="Arial" w:cs="Arial"/>
          <w:color w:val="000000"/>
          <w:sz w:val="22"/>
          <w:szCs w:val="22"/>
          <w:lang w:val="en-GB"/>
        </w:rPr>
        <w:t>Angelshark</w:t>
      </w:r>
      <w:proofErr w:type="spellEnd"/>
      <w:r w:rsidRPr="000B11BA">
        <w:rPr>
          <w:rFonts w:eastAsia="Arial" w:cs="Arial"/>
          <w:color w:val="000000"/>
          <w:sz w:val="22"/>
          <w:szCs w:val="22"/>
          <w:lang w:val="en-GB"/>
        </w:rPr>
        <w:t xml:space="preserve"> in these areas”. </w:t>
      </w:r>
    </w:p>
    <w:p w14:paraId="18989EF8" w14:textId="77777777" w:rsidR="004E0D99" w:rsidRPr="000B11BA" w:rsidRDefault="004E0D99" w:rsidP="004E0D99">
      <w:pPr>
        <w:spacing w:line="259" w:lineRule="auto"/>
        <w:ind w:left="567"/>
        <w:rPr>
          <w:rFonts w:cs="Arial"/>
          <w:lang w:val="en-GB"/>
        </w:rPr>
      </w:pPr>
      <w:r w:rsidRPr="000B11BA">
        <w:rPr>
          <w:rFonts w:eastAsia="Arial" w:cs="Arial"/>
          <w:color w:val="000000"/>
          <w:sz w:val="22"/>
          <w:szCs w:val="22"/>
          <w:lang w:val="en-GB"/>
        </w:rPr>
        <w:t xml:space="preserve"> </w:t>
      </w:r>
    </w:p>
    <w:p w14:paraId="7D0EBF19" w14:textId="0360F236" w:rsidR="00761272" w:rsidRPr="000B11BA" w:rsidRDefault="00FF45AF" w:rsidP="00761272">
      <w:pPr>
        <w:widowControl/>
        <w:numPr>
          <w:ilvl w:val="0"/>
          <w:numId w:val="43"/>
        </w:numPr>
        <w:autoSpaceDE/>
        <w:autoSpaceDN/>
        <w:adjustRightInd/>
        <w:spacing w:line="248" w:lineRule="auto"/>
        <w:ind w:hanging="567"/>
        <w:jc w:val="both"/>
        <w:rPr>
          <w:rFonts w:cs="Arial"/>
          <w:lang w:val="en-GB"/>
        </w:rPr>
      </w:pPr>
      <w:r w:rsidRPr="000B11BA">
        <w:rPr>
          <w:rFonts w:eastAsia="Arial" w:cs="Arial"/>
          <w:color w:val="000000"/>
          <w:sz w:val="22"/>
          <w:szCs w:val="22"/>
          <w:lang w:val="en-GB"/>
        </w:rPr>
        <w:t xml:space="preserve">A spatial advice document was </w:t>
      </w:r>
      <w:r w:rsidR="00785625" w:rsidRPr="000B11BA">
        <w:rPr>
          <w:rFonts w:eastAsia="Arial" w:cs="Arial"/>
          <w:color w:val="000000"/>
          <w:sz w:val="22"/>
          <w:szCs w:val="22"/>
          <w:lang w:val="en-GB"/>
        </w:rPr>
        <w:t xml:space="preserve">prepared by the Angel Shark Project and </w:t>
      </w:r>
      <w:r w:rsidRPr="000B11BA">
        <w:rPr>
          <w:rFonts w:eastAsia="Arial" w:cs="Arial"/>
          <w:color w:val="000000"/>
          <w:sz w:val="22"/>
          <w:szCs w:val="22"/>
          <w:lang w:val="en-GB"/>
        </w:rPr>
        <w:t xml:space="preserve">submitted </w:t>
      </w:r>
      <w:r w:rsidR="00785625" w:rsidRPr="000B11BA">
        <w:rPr>
          <w:rFonts w:eastAsia="Arial" w:cs="Arial"/>
          <w:color w:val="000000"/>
          <w:sz w:val="22"/>
          <w:szCs w:val="22"/>
          <w:lang w:val="en-GB"/>
        </w:rPr>
        <w:t xml:space="preserve">to </w:t>
      </w:r>
      <w:proofErr w:type="spellStart"/>
      <w:r w:rsidR="00BB2389" w:rsidRPr="000B11BA">
        <w:rPr>
          <w:rFonts w:eastAsia="Arial" w:cs="Arial"/>
          <w:color w:val="000000"/>
          <w:sz w:val="22"/>
          <w:szCs w:val="22"/>
          <w:lang w:val="en-GB"/>
        </w:rPr>
        <w:t>Angelshark</w:t>
      </w:r>
      <w:proofErr w:type="spellEnd"/>
      <w:r w:rsidR="00BB2389" w:rsidRPr="000B11BA">
        <w:rPr>
          <w:rFonts w:eastAsia="Arial" w:cs="Arial"/>
          <w:color w:val="000000"/>
          <w:sz w:val="22"/>
          <w:szCs w:val="22"/>
          <w:lang w:val="en-GB"/>
        </w:rPr>
        <w:t xml:space="preserve"> WG1)</w:t>
      </w:r>
      <w:r w:rsidR="0041652A" w:rsidRPr="000B11BA">
        <w:rPr>
          <w:rFonts w:eastAsia="Arial" w:cs="Arial"/>
          <w:color w:val="000000"/>
          <w:sz w:val="22"/>
          <w:szCs w:val="22"/>
          <w:lang w:val="en-GB"/>
        </w:rPr>
        <w:t>, in 2025</w:t>
      </w:r>
      <w:r w:rsidR="00F5404B" w:rsidRPr="000B11BA">
        <w:rPr>
          <w:rFonts w:eastAsia="Arial" w:cs="Arial"/>
          <w:color w:val="000000"/>
          <w:sz w:val="22"/>
          <w:szCs w:val="22"/>
          <w:lang w:val="en-GB"/>
        </w:rPr>
        <w:t xml:space="preserve"> (UNEP/CMS/AngelsharkWG2/Inf.</w:t>
      </w:r>
      <w:r w:rsidR="001737C1" w:rsidRPr="000B11BA">
        <w:rPr>
          <w:rFonts w:eastAsia="Arial" w:cs="Arial"/>
          <w:color w:val="000000"/>
          <w:sz w:val="22"/>
          <w:szCs w:val="22"/>
          <w:lang w:val="en-GB"/>
        </w:rPr>
        <w:t>4</w:t>
      </w:r>
      <w:r w:rsidR="00F5404B" w:rsidRPr="000B11BA">
        <w:rPr>
          <w:rFonts w:eastAsia="Arial" w:cs="Arial"/>
          <w:color w:val="000000"/>
          <w:sz w:val="22"/>
          <w:szCs w:val="22"/>
          <w:lang w:val="en-GB"/>
        </w:rPr>
        <w:t>)</w:t>
      </w:r>
      <w:r w:rsidR="0041652A" w:rsidRPr="000B11BA">
        <w:rPr>
          <w:rFonts w:eastAsia="Arial" w:cs="Arial"/>
          <w:color w:val="000000"/>
          <w:sz w:val="22"/>
          <w:szCs w:val="22"/>
          <w:lang w:val="en-GB"/>
        </w:rPr>
        <w:t xml:space="preserve">. </w:t>
      </w:r>
      <w:r w:rsidR="004E0D99" w:rsidRPr="000B11BA">
        <w:rPr>
          <w:rFonts w:eastAsia="Arial" w:cs="Arial"/>
          <w:color w:val="000000"/>
          <w:sz w:val="22"/>
          <w:szCs w:val="22"/>
          <w:lang w:val="en-GB"/>
        </w:rPr>
        <w:t>Th</w:t>
      </w:r>
      <w:r w:rsidR="001737C1" w:rsidRPr="000B11BA">
        <w:rPr>
          <w:rFonts w:eastAsia="Arial" w:cs="Arial"/>
          <w:color w:val="000000"/>
          <w:sz w:val="22"/>
          <w:szCs w:val="22"/>
          <w:lang w:val="en-GB"/>
        </w:rPr>
        <w:t>e</w:t>
      </w:r>
      <w:r w:rsidR="004E0D99" w:rsidRPr="000B11BA">
        <w:rPr>
          <w:rFonts w:eastAsia="Arial" w:cs="Arial"/>
          <w:color w:val="000000"/>
          <w:sz w:val="22"/>
          <w:szCs w:val="22"/>
          <w:lang w:val="en-GB"/>
        </w:rPr>
        <w:t xml:space="preserve"> advice document aim</w:t>
      </w:r>
      <w:r w:rsidR="00236049" w:rsidRPr="000B11BA">
        <w:rPr>
          <w:rFonts w:eastAsia="Arial" w:cs="Arial"/>
          <w:color w:val="000000"/>
          <w:sz w:val="22"/>
          <w:szCs w:val="22"/>
          <w:lang w:val="en-GB"/>
        </w:rPr>
        <w:t>ed</w:t>
      </w:r>
      <w:r w:rsidR="004E0D99" w:rsidRPr="000B11BA">
        <w:rPr>
          <w:rFonts w:eastAsia="Arial" w:cs="Arial"/>
          <w:color w:val="000000"/>
          <w:sz w:val="22"/>
          <w:szCs w:val="22"/>
          <w:lang w:val="en-GB"/>
        </w:rPr>
        <w:t xml:space="preserve"> to contribute to the implementation of actions 2.1 on data collection and 2.5 on the role of the current Marine Protected Area network, agreed under Objective 2 of the SSAP </w:t>
      </w:r>
      <w:proofErr w:type="spellStart"/>
      <w:r w:rsidR="004E0D99" w:rsidRPr="000B11BA">
        <w:rPr>
          <w:rFonts w:eastAsia="Arial" w:cs="Arial"/>
          <w:color w:val="000000"/>
          <w:sz w:val="22"/>
          <w:szCs w:val="22"/>
          <w:lang w:val="en-GB"/>
        </w:rPr>
        <w:t>Angelshark</w:t>
      </w:r>
      <w:proofErr w:type="spellEnd"/>
      <w:r w:rsidR="004E0D99" w:rsidRPr="000B11BA">
        <w:rPr>
          <w:rFonts w:eastAsia="Arial" w:cs="Arial"/>
          <w:color w:val="000000"/>
          <w:sz w:val="22"/>
          <w:szCs w:val="22"/>
          <w:lang w:val="en-GB"/>
        </w:rPr>
        <w:t xml:space="preserve"> Med. </w:t>
      </w:r>
    </w:p>
    <w:p w14:paraId="13277D5B" w14:textId="77777777" w:rsidR="00E53031" w:rsidRPr="000B11BA" w:rsidRDefault="00E53031" w:rsidP="00E53031">
      <w:pPr>
        <w:pStyle w:val="ListParagraph"/>
        <w:rPr>
          <w:rFonts w:cs="Arial"/>
          <w:lang w:val="en-GB"/>
        </w:rPr>
      </w:pPr>
    </w:p>
    <w:p w14:paraId="441DBAE8" w14:textId="77777777" w:rsidR="00E53031" w:rsidRPr="000B11BA" w:rsidRDefault="00E53031" w:rsidP="00270114">
      <w:pPr>
        <w:widowControl/>
        <w:numPr>
          <w:ilvl w:val="0"/>
          <w:numId w:val="43"/>
        </w:numPr>
        <w:autoSpaceDE/>
        <w:autoSpaceDN/>
        <w:adjustRightInd/>
        <w:spacing w:line="248" w:lineRule="auto"/>
        <w:ind w:hanging="567"/>
        <w:jc w:val="both"/>
        <w:rPr>
          <w:rFonts w:cs="Arial"/>
          <w:lang w:val="en-GB"/>
        </w:rPr>
      </w:pPr>
      <w:r w:rsidRPr="000B11BA">
        <w:rPr>
          <w:rFonts w:eastAsia="Arial" w:cs="Arial"/>
          <w:sz w:val="22"/>
          <w:szCs w:val="22"/>
          <w:lang w:val="en-GB"/>
        </w:rPr>
        <w:t>The Angel Shark Project presented spatial advice using habitat models and mapping of</w:t>
      </w:r>
    </w:p>
    <w:p w14:paraId="76E578AB" w14:textId="3A2D4DF9" w:rsidR="00EB1833" w:rsidRPr="000B11BA" w:rsidRDefault="00E53031" w:rsidP="00270114">
      <w:pPr>
        <w:pStyle w:val="p1"/>
        <w:ind w:left="567"/>
        <w:jc w:val="both"/>
        <w:rPr>
          <w:rFonts w:eastAsia="Arial"/>
          <w:sz w:val="22"/>
          <w:szCs w:val="22"/>
          <w:lang w:val="en-GB" w:eastAsia="en-US"/>
        </w:rPr>
      </w:pPr>
      <w:r w:rsidRPr="000B11BA">
        <w:rPr>
          <w:rFonts w:eastAsia="Arial"/>
          <w:sz w:val="22"/>
          <w:szCs w:val="22"/>
          <w:lang w:val="en-GB" w:eastAsia="en-US"/>
        </w:rPr>
        <w:t>Critical Angel Shark Areas</w:t>
      </w:r>
      <w:r w:rsidR="001737C1" w:rsidRPr="000B11BA">
        <w:rPr>
          <w:rFonts w:eastAsia="Arial"/>
          <w:sz w:val="22"/>
          <w:szCs w:val="22"/>
          <w:lang w:val="en-GB" w:eastAsia="en-US"/>
        </w:rPr>
        <w:t xml:space="preserve"> (CASAs)</w:t>
      </w:r>
      <w:r w:rsidRPr="000B11BA">
        <w:rPr>
          <w:rFonts w:eastAsia="Arial"/>
          <w:sz w:val="22"/>
          <w:szCs w:val="22"/>
          <w:lang w:val="en-GB" w:eastAsia="en-US"/>
        </w:rPr>
        <w:t xml:space="preserve">, showing that </w:t>
      </w:r>
      <w:r w:rsidRPr="000B11BA">
        <w:rPr>
          <w:rFonts w:eastAsia="Arial"/>
          <w:b/>
          <w:bCs/>
          <w:color w:val="0E6F8E"/>
          <w:sz w:val="22"/>
          <w:szCs w:val="22"/>
          <w:lang w:val="en-GB" w:eastAsia="en-US"/>
        </w:rPr>
        <w:t>more than 90% such areas lack effective MPA coverage</w:t>
      </w:r>
      <w:r w:rsidRPr="000B11BA">
        <w:rPr>
          <w:rFonts w:eastAsia="Arial"/>
          <w:sz w:val="22"/>
          <w:szCs w:val="22"/>
          <w:lang w:val="en-GB" w:eastAsia="en-US"/>
        </w:rPr>
        <w:t xml:space="preserve">. A recommendation was </w:t>
      </w:r>
      <w:r w:rsidR="00855304" w:rsidRPr="000B11BA">
        <w:rPr>
          <w:rFonts w:eastAsia="Arial"/>
          <w:sz w:val="22"/>
          <w:szCs w:val="22"/>
          <w:lang w:val="en-GB" w:eastAsia="en-US"/>
        </w:rPr>
        <w:t xml:space="preserve">discussed </w:t>
      </w:r>
      <w:r w:rsidRPr="000B11BA">
        <w:rPr>
          <w:rFonts w:eastAsia="Arial"/>
          <w:sz w:val="22"/>
          <w:szCs w:val="22"/>
          <w:lang w:val="en-GB" w:eastAsia="en-US"/>
        </w:rPr>
        <w:t xml:space="preserve">to </w:t>
      </w:r>
      <w:r w:rsidRPr="000B11BA">
        <w:rPr>
          <w:rFonts w:eastAsia="Arial"/>
          <w:b/>
          <w:bCs/>
          <w:color w:val="0E6F8E"/>
          <w:sz w:val="22"/>
          <w:szCs w:val="22"/>
          <w:lang w:val="en-GB" w:eastAsia="en-US"/>
        </w:rPr>
        <w:t>increase MPA coverage of these areas to at least 10%,</w:t>
      </w:r>
      <w:r w:rsidRPr="000B11BA">
        <w:rPr>
          <w:rFonts w:eastAsia="Arial"/>
          <w:color w:val="0E6F8E"/>
          <w:sz w:val="22"/>
          <w:szCs w:val="22"/>
          <w:lang w:val="en-GB" w:eastAsia="en-US"/>
        </w:rPr>
        <w:t xml:space="preserve"> </w:t>
      </w:r>
      <w:r w:rsidRPr="000B11BA">
        <w:rPr>
          <w:rFonts w:eastAsia="Arial"/>
          <w:sz w:val="22"/>
          <w:szCs w:val="22"/>
          <w:lang w:val="en-GB" w:eastAsia="en-US"/>
        </w:rPr>
        <w:t>supported by an interactive map tool for spatial planning. The Secretariat circulated</w:t>
      </w:r>
      <w:r w:rsidR="001737C1" w:rsidRPr="000B11BA">
        <w:rPr>
          <w:rFonts w:eastAsia="Arial"/>
          <w:sz w:val="22"/>
          <w:szCs w:val="22"/>
          <w:lang w:val="en-GB" w:eastAsia="en-US"/>
        </w:rPr>
        <w:t xml:space="preserve"> the spatial advice</w:t>
      </w:r>
      <w:r w:rsidRPr="000B11BA">
        <w:rPr>
          <w:rFonts w:eastAsia="Arial"/>
          <w:sz w:val="22"/>
          <w:szCs w:val="22"/>
          <w:lang w:val="en-GB" w:eastAsia="en-US"/>
        </w:rPr>
        <w:t xml:space="preserve"> document including its recommendations to the Working Group for further comments, before consolidating a final version to be submitted to COP15.</w:t>
      </w:r>
    </w:p>
    <w:p w14:paraId="7569117F" w14:textId="77777777" w:rsidR="00E53031" w:rsidRPr="000B11BA" w:rsidRDefault="00E53031" w:rsidP="00E53031">
      <w:pPr>
        <w:pStyle w:val="p1"/>
        <w:ind w:left="567"/>
        <w:rPr>
          <w:rFonts w:eastAsia="Arial"/>
          <w:sz w:val="22"/>
          <w:szCs w:val="22"/>
          <w:lang w:val="en-GB" w:eastAsia="en-US"/>
        </w:rPr>
      </w:pPr>
    </w:p>
    <w:p w14:paraId="306B1F2C" w14:textId="70196613" w:rsidR="00F358FE" w:rsidRPr="000B11BA" w:rsidRDefault="00E53031" w:rsidP="00F358FE">
      <w:pPr>
        <w:widowControl/>
        <w:numPr>
          <w:ilvl w:val="0"/>
          <w:numId w:val="43"/>
        </w:numPr>
        <w:autoSpaceDE/>
        <w:autoSpaceDN/>
        <w:adjustRightInd/>
        <w:spacing w:line="248" w:lineRule="auto"/>
        <w:ind w:hanging="567"/>
        <w:jc w:val="both"/>
        <w:rPr>
          <w:rFonts w:eastAsia="Arial" w:cs="Arial"/>
          <w:sz w:val="22"/>
          <w:szCs w:val="22"/>
          <w:lang w:val="en-GB"/>
        </w:rPr>
      </w:pPr>
      <w:r w:rsidRPr="000B11BA">
        <w:rPr>
          <w:rFonts w:eastAsia="Arial" w:cs="Arial"/>
          <w:sz w:val="22"/>
          <w:szCs w:val="22"/>
          <w:lang w:val="en-GB"/>
        </w:rPr>
        <w:lastRenderedPageBreak/>
        <w:t xml:space="preserve">At </w:t>
      </w:r>
      <w:r w:rsidRPr="000B11BA">
        <w:rPr>
          <w:rFonts w:eastAsia="Arial" w:cs="Arial"/>
          <w:b/>
          <w:bCs/>
          <w:color w:val="0E6F8E"/>
          <w:sz w:val="22"/>
          <w:szCs w:val="22"/>
          <w:lang w:val="en-GB"/>
        </w:rPr>
        <w:t>COP15</w:t>
      </w:r>
      <w:r w:rsidRPr="000B11BA">
        <w:rPr>
          <w:rFonts w:eastAsia="Arial" w:cs="Arial"/>
          <w:sz w:val="22"/>
          <w:szCs w:val="22"/>
          <w:lang w:val="en-GB"/>
        </w:rPr>
        <w:t xml:space="preserve">, </w:t>
      </w:r>
      <w:r w:rsidR="009E30D7" w:rsidRPr="000B11BA">
        <w:rPr>
          <w:rFonts w:eastAsia="Arial" w:cs="Arial"/>
          <w:sz w:val="22"/>
          <w:szCs w:val="22"/>
          <w:lang w:val="en-GB"/>
        </w:rPr>
        <w:t xml:space="preserve">the </w:t>
      </w:r>
      <w:r w:rsidR="0032600B" w:rsidRPr="000B11BA">
        <w:rPr>
          <w:rFonts w:eastAsia="Arial" w:cs="Arial"/>
          <w:sz w:val="22"/>
          <w:szCs w:val="22"/>
          <w:lang w:val="en-GB"/>
        </w:rPr>
        <w:t xml:space="preserve">spatial advice document was submitted as an information document </w:t>
      </w:r>
      <w:r w:rsidR="00BB7790" w:rsidRPr="000B11BA">
        <w:rPr>
          <w:rFonts w:eastAsia="Arial" w:cs="Arial"/>
          <w:sz w:val="22"/>
          <w:szCs w:val="22"/>
          <w:lang w:val="en-GB"/>
        </w:rPr>
        <w:t>and referred to in documents UNEP/CMS/COP15/Doc.25.3.1 on</w:t>
      </w:r>
      <w:r w:rsidR="00BB7790" w:rsidRPr="000B11BA">
        <w:rPr>
          <w:rFonts w:eastAsia="Arial" w:cs="Arial"/>
          <w:i/>
          <w:iCs/>
          <w:sz w:val="22"/>
          <w:szCs w:val="22"/>
          <w:lang w:val="en-GB"/>
        </w:rPr>
        <w:t xml:space="preserve"> </w:t>
      </w:r>
      <w:r w:rsidR="00BB7790" w:rsidRPr="000B11BA">
        <w:rPr>
          <w:rFonts w:eastAsia="Arial" w:cs="Arial"/>
          <w:i/>
          <w:iCs/>
          <w:color w:val="0E6F8E"/>
          <w:sz w:val="22"/>
          <w:szCs w:val="22"/>
          <w:lang w:val="en-GB"/>
        </w:rPr>
        <w:t>Priorities for Area-based Conservation of Marine Migratory Species</w:t>
      </w:r>
      <w:r w:rsidR="00F56822" w:rsidRPr="000B11BA">
        <w:rPr>
          <w:rFonts w:eastAsia="Arial" w:cs="Arial"/>
          <w:i/>
          <w:iCs/>
          <w:color w:val="0E6F8E"/>
          <w:sz w:val="22"/>
          <w:szCs w:val="22"/>
          <w:lang w:val="en-GB"/>
        </w:rPr>
        <w:t xml:space="preserve"> </w:t>
      </w:r>
      <w:r w:rsidR="00F56822" w:rsidRPr="000B11BA">
        <w:rPr>
          <w:rFonts w:eastAsia="Arial" w:cs="Arial"/>
          <w:sz w:val="22"/>
          <w:szCs w:val="22"/>
          <w:lang w:val="en-GB"/>
        </w:rPr>
        <w:t xml:space="preserve">and </w:t>
      </w:r>
      <w:r w:rsidR="00975F21" w:rsidRPr="000B11BA">
        <w:rPr>
          <w:rFonts w:eastAsia="Arial" w:cs="Arial"/>
          <w:sz w:val="22"/>
          <w:szCs w:val="22"/>
          <w:lang w:val="en-GB"/>
        </w:rPr>
        <w:t>UNEP/CMS/COP15/Doc.25.6.3/Rev.1</w:t>
      </w:r>
      <w:r w:rsidR="00E94F85" w:rsidRPr="000B11BA">
        <w:rPr>
          <w:rFonts w:eastAsia="Arial" w:cs="Arial"/>
          <w:sz w:val="22"/>
          <w:szCs w:val="22"/>
          <w:lang w:val="en-GB"/>
        </w:rPr>
        <w:t xml:space="preserve"> on </w:t>
      </w:r>
      <w:r w:rsidR="009E30D7" w:rsidRPr="000B11BA">
        <w:rPr>
          <w:rFonts w:eastAsia="Arial" w:cs="Arial"/>
          <w:i/>
          <w:iCs/>
          <w:color w:val="0E6F8E"/>
          <w:sz w:val="22"/>
          <w:szCs w:val="22"/>
          <w:lang w:val="en-GB"/>
        </w:rPr>
        <w:t>Sharks and Rays</w:t>
      </w:r>
      <w:r w:rsidR="009E30D7" w:rsidRPr="000B11BA">
        <w:rPr>
          <w:rFonts w:eastAsia="Arial" w:cs="Arial"/>
          <w:i/>
          <w:iCs/>
          <w:sz w:val="22"/>
          <w:szCs w:val="22"/>
          <w:lang w:val="en-GB"/>
        </w:rPr>
        <w:t>.</w:t>
      </w:r>
      <w:r w:rsidR="009E30D7" w:rsidRPr="000B11BA">
        <w:rPr>
          <w:rFonts w:eastAsia="Arial" w:cs="Arial"/>
          <w:sz w:val="22"/>
          <w:szCs w:val="22"/>
          <w:lang w:val="en-GB"/>
        </w:rPr>
        <w:t xml:space="preserve"> </w:t>
      </w:r>
      <w:r w:rsidRPr="000B11BA">
        <w:rPr>
          <w:rFonts w:eastAsia="Arial" w:cs="Arial"/>
          <w:sz w:val="22"/>
          <w:szCs w:val="22"/>
          <w:lang w:val="en-GB"/>
        </w:rPr>
        <w:t xml:space="preserve">Parties </w:t>
      </w:r>
      <w:r w:rsidR="0004784F" w:rsidRPr="000B11BA">
        <w:rPr>
          <w:rFonts w:eastAsia="Arial" w:cs="Arial"/>
          <w:sz w:val="22"/>
          <w:szCs w:val="22"/>
          <w:lang w:val="en-GB"/>
        </w:rPr>
        <w:t xml:space="preserve">agreed under </w:t>
      </w:r>
      <w:r w:rsidRPr="000B11BA">
        <w:rPr>
          <w:rFonts w:eastAsia="Arial" w:cs="Arial"/>
          <w:sz w:val="22"/>
          <w:szCs w:val="22"/>
          <w:lang w:val="en-GB"/>
        </w:rPr>
        <w:t>Decision 15.116</w:t>
      </w:r>
      <w:r w:rsidR="0004784F" w:rsidRPr="000B11BA">
        <w:rPr>
          <w:rFonts w:eastAsia="Arial" w:cs="Arial"/>
          <w:sz w:val="22"/>
          <w:szCs w:val="22"/>
          <w:lang w:val="en-GB"/>
        </w:rPr>
        <w:t xml:space="preserve"> the following</w:t>
      </w:r>
      <w:r w:rsidRPr="000B11BA">
        <w:rPr>
          <w:rFonts w:eastAsia="Arial" w:cs="Arial"/>
          <w:sz w:val="22"/>
          <w:szCs w:val="22"/>
          <w:lang w:val="en-GB"/>
        </w:rPr>
        <w:t xml:space="preserve">: </w:t>
      </w:r>
    </w:p>
    <w:p w14:paraId="3E6FF01A" w14:textId="77777777" w:rsidR="00B06BB2" w:rsidRPr="000B11BA" w:rsidRDefault="00B06BB2" w:rsidP="00B06BB2">
      <w:pPr>
        <w:widowControl/>
        <w:autoSpaceDE/>
        <w:autoSpaceDN/>
        <w:adjustRightInd/>
        <w:spacing w:line="248" w:lineRule="auto"/>
        <w:ind w:left="567"/>
        <w:jc w:val="both"/>
        <w:rPr>
          <w:rFonts w:eastAsia="Arial" w:cs="Arial"/>
          <w:sz w:val="22"/>
          <w:szCs w:val="22"/>
          <w:lang w:val="en-GB"/>
        </w:rPr>
      </w:pPr>
    </w:p>
    <w:p w14:paraId="5895F896" w14:textId="47CFA2D8" w:rsidR="00F358FE" w:rsidRPr="000B11BA" w:rsidRDefault="00B06BB2" w:rsidP="00B06BB2">
      <w:pPr>
        <w:widowControl/>
        <w:autoSpaceDE/>
        <w:autoSpaceDN/>
        <w:adjustRightInd/>
        <w:spacing w:line="248" w:lineRule="auto"/>
        <w:ind w:left="720"/>
        <w:jc w:val="both"/>
        <w:rPr>
          <w:rFonts w:eastAsia="Arial" w:cs="Arial"/>
          <w:i/>
          <w:iCs/>
          <w:color w:val="0E6F8E"/>
          <w:sz w:val="22"/>
          <w:szCs w:val="22"/>
          <w:lang w:val="en-GB"/>
        </w:rPr>
      </w:pPr>
      <w:r w:rsidRPr="000B11BA">
        <w:rPr>
          <w:rFonts w:eastAsia="Arial" w:cs="Arial"/>
          <w:i/>
          <w:iCs/>
          <w:color w:val="0E6F8E"/>
          <w:sz w:val="22"/>
          <w:szCs w:val="22"/>
          <w:lang w:val="en-GB"/>
        </w:rPr>
        <w:t>W</w:t>
      </w:r>
      <w:r w:rsidR="00F358FE" w:rsidRPr="000B11BA">
        <w:rPr>
          <w:rFonts w:eastAsia="Arial" w:cs="Arial"/>
          <w:i/>
          <w:iCs/>
          <w:color w:val="0E6F8E"/>
          <w:sz w:val="22"/>
          <w:szCs w:val="22"/>
          <w:lang w:val="en-GB"/>
        </w:rPr>
        <w:t>hen taking and implementing relevant decisions in the regional cooperation</w:t>
      </w:r>
      <w:r w:rsidRPr="000B11BA">
        <w:rPr>
          <w:rFonts w:eastAsia="Arial" w:cs="Arial"/>
          <w:i/>
          <w:iCs/>
          <w:color w:val="0E6F8E"/>
          <w:sz w:val="22"/>
          <w:szCs w:val="22"/>
          <w:lang w:val="en-GB"/>
        </w:rPr>
        <w:t xml:space="preserve"> </w:t>
      </w:r>
      <w:r w:rsidR="00F358FE" w:rsidRPr="000B11BA">
        <w:rPr>
          <w:rFonts w:eastAsia="Arial" w:cs="Arial"/>
          <w:i/>
          <w:iCs/>
          <w:color w:val="0E6F8E"/>
          <w:sz w:val="22"/>
          <w:szCs w:val="22"/>
          <w:lang w:val="en-GB"/>
        </w:rPr>
        <w:t>frameworks, consider and apply the recommendations on area-based</w:t>
      </w:r>
      <w:r w:rsidRPr="000B11BA">
        <w:rPr>
          <w:rFonts w:eastAsia="Arial" w:cs="Arial"/>
          <w:i/>
          <w:iCs/>
          <w:color w:val="0E6F8E"/>
          <w:sz w:val="22"/>
          <w:szCs w:val="22"/>
          <w:lang w:val="en-GB"/>
        </w:rPr>
        <w:t xml:space="preserve"> </w:t>
      </w:r>
      <w:r w:rsidR="00F358FE" w:rsidRPr="000B11BA">
        <w:rPr>
          <w:rFonts w:eastAsia="Arial" w:cs="Arial"/>
          <w:i/>
          <w:iCs/>
          <w:color w:val="0E6F8E"/>
          <w:sz w:val="22"/>
          <w:szCs w:val="22"/>
          <w:lang w:val="en-GB"/>
        </w:rPr>
        <w:t xml:space="preserve">management of the </w:t>
      </w:r>
      <w:proofErr w:type="spellStart"/>
      <w:r w:rsidR="00F358FE" w:rsidRPr="000B11BA">
        <w:rPr>
          <w:rFonts w:eastAsia="Arial" w:cs="Arial"/>
          <w:i/>
          <w:iCs/>
          <w:color w:val="0E6F8E"/>
          <w:sz w:val="22"/>
          <w:szCs w:val="22"/>
          <w:lang w:val="en-GB"/>
        </w:rPr>
        <w:t>Angelshark</w:t>
      </w:r>
      <w:proofErr w:type="spellEnd"/>
      <w:r w:rsidR="00F358FE" w:rsidRPr="000B11BA">
        <w:rPr>
          <w:rFonts w:eastAsia="Arial" w:cs="Arial"/>
          <w:i/>
          <w:iCs/>
          <w:color w:val="0E6F8E"/>
          <w:sz w:val="22"/>
          <w:szCs w:val="22"/>
          <w:lang w:val="en-GB"/>
        </w:rPr>
        <w:t xml:space="preserve"> in the Mediterranean provided in</w:t>
      </w:r>
      <w:r w:rsidRPr="000B11BA">
        <w:rPr>
          <w:rFonts w:eastAsia="Arial" w:cs="Arial"/>
          <w:i/>
          <w:iCs/>
          <w:color w:val="0E6F8E"/>
          <w:sz w:val="22"/>
          <w:szCs w:val="22"/>
          <w:lang w:val="en-GB"/>
        </w:rPr>
        <w:t xml:space="preserve"> </w:t>
      </w:r>
      <w:r w:rsidR="00F358FE" w:rsidRPr="000B11BA">
        <w:rPr>
          <w:rFonts w:eastAsia="Arial" w:cs="Arial"/>
          <w:i/>
          <w:iCs/>
          <w:color w:val="0E6F8E"/>
          <w:sz w:val="22"/>
          <w:szCs w:val="22"/>
          <w:lang w:val="en-GB"/>
        </w:rPr>
        <w:t>UNEP/CMS/COP15/Inf.25.6.3f and in line with UNEP/CMS/COP15/Doc.25.3.1 on</w:t>
      </w:r>
      <w:r w:rsidRPr="000B11BA">
        <w:rPr>
          <w:rFonts w:eastAsia="Arial" w:cs="Arial"/>
          <w:i/>
          <w:iCs/>
          <w:color w:val="0E6F8E"/>
          <w:sz w:val="22"/>
          <w:szCs w:val="22"/>
          <w:lang w:val="en-GB"/>
        </w:rPr>
        <w:t xml:space="preserve"> </w:t>
      </w:r>
      <w:r w:rsidR="00F358FE" w:rsidRPr="000B11BA">
        <w:rPr>
          <w:rFonts w:eastAsia="Arial" w:cs="Arial"/>
          <w:i/>
          <w:iCs/>
          <w:color w:val="0E6F8E"/>
          <w:sz w:val="22"/>
          <w:szCs w:val="22"/>
          <w:lang w:val="en-GB"/>
        </w:rPr>
        <w:t xml:space="preserve">Priorities for Area-based Conservation of Marine Migratory </w:t>
      </w:r>
      <w:proofErr w:type="gramStart"/>
      <w:r w:rsidR="00F358FE" w:rsidRPr="000B11BA">
        <w:rPr>
          <w:rFonts w:eastAsia="Arial" w:cs="Arial"/>
          <w:i/>
          <w:iCs/>
          <w:color w:val="0E6F8E"/>
          <w:sz w:val="22"/>
          <w:szCs w:val="22"/>
          <w:lang w:val="en-GB"/>
        </w:rPr>
        <w:t>Species;</w:t>
      </w:r>
      <w:proofErr w:type="gramEnd"/>
    </w:p>
    <w:p w14:paraId="39C62548" w14:textId="77777777" w:rsidR="00761272" w:rsidRPr="000B11BA" w:rsidRDefault="00761272" w:rsidP="00E53031">
      <w:pPr>
        <w:widowControl/>
        <w:autoSpaceDE/>
        <w:autoSpaceDN/>
        <w:adjustRightInd/>
        <w:spacing w:line="248" w:lineRule="auto"/>
        <w:ind w:left="567"/>
        <w:jc w:val="both"/>
        <w:rPr>
          <w:rFonts w:eastAsia="Arial" w:cs="Arial"/>
          <w:sz w:val="22"/>
          <w:szCs w:val="22"/>
          <w:lang w:val="en-GB"/>
        </w:rPr>
      </w:pPr>
    </w:p>
    <w:p w14:paraId="78CF2E0B" w14:textId="051D2C30" w:rsidR="00A5130B" w:rsidRPr="000B11BA" w:rsidRDefault="0076216F" w:rsidP="00761272">
      <w:pPr>
        <w:widowControl/>
        <w:numPr>
          <w:ilvl w:val="0"/>
          <w:numId w:val="43"/>
        </w:numPr>
        <w:autoSpaceDE/>
        <w:autoSpaceDN/>
        <w:adjustRightInd/>
        <w:spacing w:line="248" w:lineRule="auto"/>
        <w:ind w:hanging="567"/>
        <w:jc w:val="both"/>
        <w:rPr>
          <w:rFonts w:cs="Arial"/>
          <w:lang w:val="en-GB"/>
        </w:rPr>
      </w:pPr>
      <w:r w:rsidRPr="000B11BA">
        <w:rPr>
          <w:rFonts w:eastAsia="Arial" w:cs="Arial"/>
          <w:sz w:val="22"/>
          <w:szCs w:val="22"/>
          <w:lang w:val="en-GB"/>
        </w:rPr>
        <w:t xml:space="preserve">In addition, Parties </w:t>
      </w:r>
      <w:r w:rsidR="00855304" w:rsidRPr="000B11BA">
        <w:rPr>
          <w:rFonts w:eastAsia="Arial" w:cs="Arial"/>
          <w:sz w:val="22"/>
          <w:szCs w:val="22"/>
          <w:lang w:val="en-GB"/>
        </w:rPr>
        <w:t>adopted</w:t>
      </w:r>
      <w:r w:rsidRPr="000B11BA">
        <w:rPr>
          <w:rFonts w:eastAsia="Arial" w:cs="Arial"/>
          <w:sz w:val="22"/>
          <w:szCs w:val="22"/>
          <w:lang w:val="en-GB"/>
        </w:rPr>
        <w:t xml:space="preserve"> </w:t>
      </w:r>
      <w:r w:rsidR="00855304" w:rsidRPr="000B11BA">
        <w:rPr>
          <w:rFonts w:eastAsia="Arial" w:cs="Arial"/>
          <w:sz w:val="22"/>
          <w:szCs w:val="22"/>
          <w:lang w:val="en-GB"/>
        </w:rPr>
        <w:t>D</w:t>
      </w:r>
      <w:r w:rsidRPr="000B11BA">
        <w:rPr>
          <w:rFonts w:eastAsia="Arial" w:cs="Arial"/>
          <w:sz w:val="22"/>
          <w:szCs w:val="22"/>
          <w:lang w:val="en-GB"/>
        </w:rPr>
        <w:t xml:space="preserve">ecisions regarding priorities for area-based conservation of Marine Migratory species under </w:t>
      </w:r>
      <w:r w:rsidR="001737C1" w:rsidRPr="000B11BA">
        <w:rPr>
          <w:rFonts w:eastAsia="Arial" w:cs="Arial"/>
          <w:b/>
          <w:bCs/>
          <w:color w:val="0E6F8E"/>
          <w:sz w:val="22"/>
          <w:szCs w:val="22"/>
          <w:lang w:val="en-GB"/>
        </w:rPr>
        <w:t>R</w:t>
      </w:r>
      <w:r w:rsidRPr="000B11BA">
        <w:rPr>
          <w:rFonts w:eastAsia="Arial" w:cs="Arial"/>
          <w:b/>
          <w:bCs/>
          <w:color w:val="0E6F8E"/>
          <w:sz w:val="22"/>
          <w:szCs w:val="22"/>
          <w:lang w:val="en-GB"/>
        </w:rPr>
        <w:t>esolutions 15.3</w:t>
      </w:r>
      <w:r w:rsidRPr="000B11BA">
        <w:rPr>
          <w:rFonts w:eastAsia="Arial" w:cs="Arial"/>
          <w:color w:val="0E6F8E"/>
          <w:sz w:val="22"/>
          <w:szCs w:val="22"/>
          <w:lang w:val="en-GB"/>
        </w:rPr>
        <w:t xml:space="preserve"> </w:t>
      </w:r>
      <w:r w:rsidRPr="000B11BA">
        <w:rPr>
          <w:rFonts w:eastAsia="Arial" w:cs="Arial"/>
          <w:sz w:val="22"/>
          <w:szCs w:val="22"/>
          <w:lang w:val="en-GB"/>
        </w:rPr>
        <w:t xml:space="preserve">and </w:t>
      </w:r>
      <w:r w:rsidRPr="000B11BA">
        <w:rPr>
          <w:rFonts w:eastAsia="Arial" w:cs="Arial"/>
          <w:b/>
          <w:bCs/>
          <w:color w:val="0E6F8E"/>
          <w:sz w:val="22"/>
          <w:szCs w:val="22"/>
          <w:lang w:val="en-GB"/>
        </w:rPr>
        <w:t>12.52-15.56</w:t>
      </w:r>
      <w:r w:rsidRPr="000B11BA">
        <w:rPr>
          <w:rFonts w:eastAsia="Arial" w:cs="Arial"/>
          <w:sz w:val="22"/>
          <w:szCs w:val="22"/>
          <w:lang w:val="en-GB"/>
        </w:rPr>
        <w:t>, recognizing Important Shark and Ray Areas (ISRAs) for identifying and conserving important habitats.</w:t>
      </w:r>
      <w:r w:rsidR="00270114" w:rsidRPr="000B11BA">
        <w:rPr>
          <w:rFonts w:eastAsia="Arial" w:cs="Arial"/>
          <w:sz w:val="22"/>
          <w:szCs w:val="22"/>
          <w:lang w:val="en-GB"/>
        </w:rPr>
        <w:t xml:space="preserve"> </w:t>
      </w:r>
      <w:r w:rsidR="00812DC5" w:rsidRPr="000B11BA">
        <w:rPr>
          <w:rFonts w:eastAsia="Arial" w:cs="Arial"/>
          <w:sz w:val="22"/>
          <w:szCs w:val="22"/>
          <w:lang w:val="en-GB"/>
        </w:rPr>
        <w:t>COP15 adopted t</w:t>
      </w:r>
      <w:r w:rsidRPr="000B11BA">
        <w:rPr>
          <w:rFonts w:eastAsia="Arial" w:cs="Arial"/>
          <w:sz w:val="22"/>
          <w:szCs w:val="22"/>
          <w:lang w:val="en-GB"/>
        </w:rPr>
        <w:t xml:space="preserve">he following </w:t>
      </w:r>
      <w:r w:rsidR="00812DC5" w:rsidRPr="000B11BA">
        <w:rPr>
          <w:rFonts w:eastAsia="Arial" w:cs="Arial"/>
          <w:sz w:val="22"/>
          <w:szCs w:val="22"/>
          <w:lang w:val="en-GB"/>
        </w:rPr>
        <w:t>D</w:t>
      </w:r>
      <w:r w:rsidRPr="000B11BA">
        <w:rPr>
          <w:rFonts w:eastAsia="Arial" w:cs="Arial"/>
          <w:sz w:val="22"/>
          <w:szCs w:val="22"/>
          <w:lang w:val="en-GB"/>
        </w:rPr>
        <w:t xml:space="preserve">ecisions </w:t>
      </w:r>
      <w:r w:rsidR="00812DC5" w:rsidRPr="000B11BA">
        <w:rPr>
          <w:rFonts w:eastAsia="Arial" w:cs="Arial"/>
          <w:sz w:val="22"/>
          <w:szCs w:val="22"/>
          <w:lang w:val="en-GB"/>
        </w:rPr>
        <w:t>on this issue</w:t>
      </w:r>
      <w:r w:rsidRPr="000B11BA">
        <w:rPr>
          <w:rFonts w:eastAsia="Arial" w:cs="Arial"/>
          <w:sz w:val="22"/>
          <w:szCs w:val="22"/>
          <w:lang w:val="en-GB"/>
        </w:rPr>
        <w:t>:</w:t>
      </w:r>
    </w:p>
    <w:p w14:paraId="4E91D067" w14:textId="77777777" w:rsidR="0076216F" w:rsidRPr="000B11BA" w:rsidRDefault="0076216F" w:rsidP="0076216F">
      <w:pPr>
        <w:widowControl/>
        <w:autoSpaceDE/>
        <w:autoSpaceDN/>
        <w:adjustRightInd/>
        <w:rPr>
          <w:rFonts w:eastAsia="Arial" w:cs="Arial"/>
          <w:sz w:val="22"/>
          <w:szCs w:val="22"/>
          <w:lang w:val="en-GB"/>
        </w:rPr>
      </w:pPr>
    </w:p>
    <w:p w14:paraId="4C010E24" w14:textId="5E169D28" w:rsidR="0076216F" w:rsidRPr="000B11BA" w:rsidRDefault="0076216F" w:rsidP="00A821C2">
      <w:pPr>
        <w:widowControl/>
        <w:autoSpaceDE/>
        <w:autoSpaceDN/>
        <w:adjustRightInd/>
        <w:ind w:left="709"/>
        <w:rPr>
          <w:rFonts w:cs="Arial"/>
          <w:b/>
          <w:i/>
          <w:color w:val="333333"/>
          <w:sz w:val="22"/>
          <w:szCs w:val="22"/>
          <w:lang w:val="en-GB" w:eastAsia="en-GB"/>
        </w:rPr>
      </w:pPr>
      <w:r w:rsidRPr="000B11BA">
        <w:rPr>
          <w:rFonts w:eastAsia="Arial" w:cs="Arial"/>
          <w:b/>
          <w:bCs/>
          <w:i/>
          <w:iCs/>
          <w:sz w:val="22"/>
          <w:szCs w:val="22"/>
          <w:lang w:val="en-GB"/>
        </w:rPr>
        <w:t xml:space="preserve">15.52 </w:t>
      </w:r>
      <w:r w:rsidRPr="000B11BA">
        <w:rPr>
          <w:rFonts w:cs="Arial"/>
          <w:b/>
          <w:i/>
          <w:color w:val="333333"/>
          <w:sz w:val="22"/>
          <w:szCs w:val="22"/>
          <w:lang w:val="en-GB" w:eastAsia="en-GB"/>
        </w:rPr>
        <w:t>Decision directed to Parties</w:t>
      </w:r>
    </w:p>
    <w:p w14:paraId="01CF40FA" w14:textId="77777777" w:rsidR="00812DC5" w:rsidRPr="000B11BA" w:rsidRDefault="00812DC5" w:rsidP="00A821C2">
      <w:pPr>
        <w:widowControl/>
        <w:autoSpaceDE/>
        <w:autoSpaceDN/>
        <w:adjustRightInd/>
        <w:ind w:left="709"/>
        <w:rPr>
          <w:rFonts w:cs="Arial"/>
          <w:b/>
          <w:i/>
          <w:sz w:val="22"/>
          <w:szCs w:val="22"/>
          <w:lang w:val="en-GB" w:eastAsia="en-GB"/>
        </w:rPr>
      </w:pPr>
    </w:p>
    <w:p w14:paraId="65E02FE8" w14:textId="4236D11D" w:rsidR="0076216F" w:rsidRPr="000B11BA" w:rsidRDefault="0076216F" w:rsidP="00A821C2">
      <w:pPr>
        <w:widowControl/>
        <w:autoSpaceDE/>
        <w:autoSpaceDN/>
        <w:adjustRightInd/>
        <w:ind w:left="709"/>
        <w:jc w:val="both"/>
        <w:rPr>
          <w:rFonts w:cs="Arial"/>
          <w:b/>
          <w:i/>
          <w:color w:val="0E6F8E"/>
          <w:sz w:val="22"/>
          <w:szCs w:val="22"/>
          <w:lang w:val="en-GB" w:eastAsia="en-GB"/>
        </w:rPr>
      </w:pPr>
      <w:r w:rsidRPr="000B11BA">
        <w:rPr>
          <w:rFonts w:cs="Arial"/>
          <w:i/>
          <w:color w:val="0E6F8E"/>
          <w:sz w:val="22"/>
          <w:szCs w:val="22"/>
          <w:lang w:val="en-GB" w:eastAsia="en-GB"/>
        </w:rPr>
        <w:t xml:space="preserve">Parties are requested to make use, as appropriate, of the identified Important Marine Mammal Areas (IMMAs), </w:t>
      </w:r>
      <w:r w:rsidRPr="000B11BA">
        <w:rPr>
          <w:rFonts w:cs="Arial"/>
          <w:b/>
          <w:i/>
          <w:color w:val="0E6F8E"/>
          <w:sz w:val="22"/>
          <w:szCs w:val="22"/>
          <w:lang w:val="en-GB" w:eastAsia="en-GB"/>
        </w:rPr>
        <w:t>Important Shark and Ray Areas (ISRAs),</w:t>
      </w:r>
      <w:r w:rsidRPr="000B11BA">
        <w:rPr>
          <w:rFonts w:cs="Arial"/>
          <w:i/>
          <w:color w:val="0E6F8E"/>
          <w:sz w:val="22"/>
          <w:szCs w:val="22"/>
          <w:lang w:val="en-GB" w:eastAsia="en-GB"/>
        </w:rPr>
        <w:t xml:space="preserve">Important Marine Turtle Areas (IMTAs), Ecologically or Biologically Significant Marine Areas (EBSAs) and Key Biodiversity Areas (KBAs) </w:t>
      </w:r>
      <w:r w:rsidRPr="000B11BA">
        <w:rPr>
          <w:rFonts w:cs="Arial"/>
          <w:b/>
          <w:i/>
          <w:color w:val="0E6F8E"/>
          <w:sz w:val="22"/>
          <w:szCs w:val="22"/>
          <w:lang w:val="en-GB" w:eastAsia="en-GB"/>
        </w:rPr>
        <w:t>when identifying habitat at risk or designing threat mitigation measures, assessing environmental impacts, and when designating marine protected areas, or generally for marine spatial planning purposes, including through National Biodiversity Strategies and Action Plans (NBSAPs).</w:t>
      </w:r>
    </w:p>
    <w:p w14:paraId="2C8A9E4F" w14:textId="77777777" w:rsidR="0076216F" w:rsidRPr="000B11BA" w:rsidRDefault="0076216F" w:rsidP="00A821C2">
      <w:pPr>
        <w:widowControl/>
        <w:autoSpaceDE/>
        <w:autoSpaceDN/>
        <w:adjustRightInd/>
        <w:ind w:left="709"/>
        <w:rPr>
          <w:rFonts w:cs="Arial"/>
          <w:b/>
          <w:i/>
          <w:sz w:val="22"/>
          <w:szCs w:val="22"/>
          <w:lang w:val="en-GB" w:eastAsia="en-GB"/>
        </w:rPr>
      </w:pPr>
    </w:p>
    <w:p w14:paraId="03BF1734" w14:textId="3DBB36A8" w:rsidR="0076216F" w:rsidRPr="000B11BA" w:rsidRDefault="0076216F" w:rsidP="00A821C2">
      <w:pPr>
        <w:widowControl/>
        <w:autoSpaceDE/>
        <w:autoSpaceDN/>
        <w:adjustRightInd/>
        <w:ind w:left="709"/>
        <w:rPr>
          <w:rFonts w:cs="Arial"/>
          <w:b/>
          <w:i/>
          <w:color w:val="333333"/>
          <w:sz w:val="22"/>
          <w:szCs w:val="22"/>
          <w:lang w:val="en-GB" w:eastAsia="en-GB"/>
        </w:rPr>
      </w:pPr>
      <w:r w:rsidRPr="000B11BA">
        <w:rPr>
          <w:rFonts w:cs="Arial"/>
          <w:b/>
          <w:bCs/>
          <w:i/>
          <w:iCs/>
          <w:sz w:val="22"/>
          <w:szCs w:val="22"/>
          <w:lang w:val="en-GB"/>
        </w:rPr>
        <w:t xml:space="preserve">15.53 </w:t>
      </w:r>
      <w:r w:rsidRPr="000B11BA">
        <w:rPr>
          <w:rFonts w:cs="Arial"/>
          <w:b/>
          <w:i/>
          <w:color w:val="333333"/>
          <w:sz w:val="22"/>
          <w:szCs w:val="22"/>
          <w:lang w:val="en-GB" w:eastAsia="en-GB"/>
        </w:rPr>
        <w:t>Decision directed to Parties</w:t>
      </w:r>
    </w:p>
    <w:p w14:paraId="1EABBE96" w14:textId="77777777" w:rsidR="00812DC5" w:rsidRPr="000B11BA" w:rsidRDefault="00812DC5" w:rsidP="00A821C2">
      <w:pPr>
        <w:widowControl/>
        <w:autoSpaceDE/>
        <w:autoSpaceDN/>
        <w:adjustRightInd/>
        <w:ind w:left="709"/>
        <w:rPr>
          <w:rFonts w:cs="Arial"/>
          <w:b/>
          <w:i/>
          <w:sz w:val="22"/>
          <w:szCs w:val="22"/>
          <w:lang w:val="en-GB" w:eastAsia="en-GB"/>
        </w:rPr>
      </w:pPr>
    </w:p>
    <w:p w14:paraId="54E9DF96" w14:textId="77777777" w:rsidR="0076216F" w:rsidRPr="000B11BA" w:rsidRDefault="0076216F" w:rsidP="00A821C2">
      <w:pPr>
        <w:widowControl/>
        <w:autoSpaceDE/>
        <w:autoSpaceDN/>
        <w:adjustRightInd/>
        <w:ind w:left="709"/>
        <w:jc w:val="both"/>
        <w:rPr>
          <w:rFonts w:cs="Arial"/>
          <w:b/>
          <w:i/>
          <w:color w:val="0E6F8E"/>
          <w:sz w:val="22"/>
          <w:szCs w:val="22"/>
          <w:lang w:val="en-GB" w:eastAsia="en-GB"/>
        </w:rPr>
      </w:pPr>
      <w:r w:rsidRPr="000B11BA">
        <w:rPr>
          <w:rFonts w:cs="Arial"/>
          <w:i/>
          <w:color w:val="0E6F8E"/>
          <w:sz w:val="22"/>
          <w:szCs w:val="22"/>
          <w:lang w:val="en-GB" w:eastAsia="en-GB"/>
        </w:rPr>
        <w:t xml:space="preserve">Parties that are also members of </w:t>
      </w:r>
      <w:r w:rsidRPr="000B11BA">
        <w:rPr>
          <w:rFonts w:cs="Arial"/>
          <w:b/>
          <w:i/>
          <w:color w:val="0E6F8E"/>
          <w:sz w:val="22"/>
          <w:szCs w:val="22"/>
          <w:lang w:val="en-GB" w:eastAsia="en-GB"/>
        </w:rPr>
        <w:t>Regional Fishery Bodies (RFBs)</w:t>
      </w:r>
      <w:r w:rsidRPr="000B11BA">
        <w:rPr>
          <w:rFonts w:cs="Arial"/>
          <w:i/>
          <w:color w:val="0E6F8E"/>
          <w:sz w:val="22"/>
          <w:szCs w:val="22"/>
          <w:lang w:val="en-GB" w:eastAsia="en-GB"/>
        </w:rPr>
        <w:t xml:space="preserve"> are requested to encourage those bodies: a) </w:t>
      </w:r>
      <w:r w:rsidRPr="000B11BA">
        <w:rPr>
          <w:rFonts w:cs="Arial"/>
          <w:b/>
          <w:i/>
          <w:color w:val="0E6F8E"/>
          <w:sz w:val="22"/>
          <w:szCs w:val="22"/>
          <w:lang w:val="en-GB" w:eastAsia="en-GB"/>
        </w:rPr>
        <w:t>to make existing fisheries and observer data available and/or support with analysis of these data for the purpose of ISRA,</w:t>
      </w:r>
      <w:r w:rsidRPr="000B11BA">
        <w:rPr>
          <w:rFonts w:cs="Arial"/>
          <w:i/>
          <w:color w:val="0E6F8E"/>
          <w:sz w:val="22"/>
          <w:szCs w:val="22"/>
          <w:lang w:val="en-GB" w:eastAsia="en-GB"/>
        </w:rPr>
        <w:t xml:space="preserve"> IMMA, IMTA, and KBA delineation, and to increase efforts to undertake additional research on the habitats of relevant species, including reproductive areas (e.g., nursery or mating grounds); b) </w:t>
      </w:r>
      <w:r w:rsidRPr="000B11BA">
        <w:rPr>
          <w:rFonts w:cs="Arial"/>
          <w:b/>
          <w:i/>
          <w:color w:val="0E6F8E"/>
          <w:sz w:val="22"/>
          <w:szCs w:val="22"/>
          <w:lang w:val="en-GB" w:eastAsia="en-GB"/>
        </w:rPr>
        <w:t>to collaborate closely with CMS and relevant CMS daughter agreements to ensure that ISRA</w:t>
      </w:r>
      <w:r w:rsidRPr="000B11BA">
        <w:rPr>
          <w:rFonts w:cs="Arial"/>
          <w:i/>
          <w:color w:val="0E6F8E"/>
          <w:sz w:val="22"/>
          <w:szCs w:val="22"/>
          <w:lang w:val="en-GB" w:eastAsia="en-GB"/>
        </w:rPr>
        <w:t xml:space="preserve">, IMMA, IMTA, and KBA </w:t>
      </w:r>
      <w:r w:rsidRPr="000B11BA">
        <w:rPr>
          <w:rFonts w:cs="Arial"/>
          <w:b/>
          <w:i/>
          <w:color w:val="0E6F8E"/>
          <w:sz w:val="22"/>
          <w:szCs w:val="22"/>
          <w:lang w:val="en-GB" w:eastAsia="en-GB"/>
        </w:rPr>
        <w:t>identification and conservation measures are appropriately reflected into fisheries research and management frameworks.</w:t>
      </w:r>
    </w:p>
    <w:p w14:paraId="746596EF" w14:textId="2B335216" w:rsidR="0076216F" w:rsidRPr="000B11BA" w:rsidRDefault="0076216F" w:rsidP="00A821C2">
      <w:pPr>
        <w:widowControl/>
        <w:autoSpaceDE/>
        <w:autoSpaceDN/>
        <w:adjustRightInd/>
        <w:spacing w:line="248" w:lineRule="auto"/>
        <w:ind w:left="709"/>
        <w:jc w:val="both"/>
        <w:rPr>
          <w:rFonts w:cs="Arial"/>
          <w:i/>
          <w:sz w:val="22"/>
          <w:szCs w:val="22"/>
          <w:lang w:val="en-GB"/>
        </w:rPr>
      </w:pPr>
    </w:p>
    <w:p w14:paraId="3D257EA9" w14:textId="1554E572" w:rsidR="0076216F" w:rsidRPr="000B11BA" w:rsidRDefault="0076216F" w:rsidP="00A821C2">
      <w:pPr>
        <w:widowControl/>
        <w:autoSpaceDE/>
        <w:autoSpaceDN/>
        <w:adjustRightInd/>
        <w:ind w:left="709"/>
        <w:rPr>
          <w:rFonts w:cs="Arial"/>
          <w:b/>
          <w:i/>
          <w:color w:val="333333"/>
          <w:sz w:val="22"/>
          <w:szCs w:val="22"/>
          <w:lang w:val="en-GB" w:eastAsia="en-GB"/>
        </w:rPr>
      </w:pPr>
      <w:r w:rsidRPr="000B11BA">
        <w:rPr>
          <w:rFonts w:cs="Arial"/>
          <w:b/>
          <w:i/>
          <w:sz w:val="22"/>
          <w:szCs w:val="22"/>
          <w:lang w:val="en-GB"/>
        </w:rPr>
        <w:t xml:space="preserve">15.54 </w:t>
      </w:r>
      <w:r w:rsidRPr="000B11BA">
        <w:rPr>
          <w:rFonts w:cs="Arial"/>
          <w:b/>
          <w:i/>
          <w:color w:val="333333"/>
          <w:sz w:val="22"/>
          <w:szCs w:val="22"/>
          <w:lang w:val="en-GB" w:eastAsia="en-GB"/>
        </w:rPr>
        <w:t>Decision directed to Parties, IGOs &amp; NGOs</w:t>
      </w:r>
    </w:p>
    <w:p w14:paraId="28697180" w14:textId="77777777" w:rsidR="00812DC5" w:rsidRPr="000B11BA" w:rsidRDefault="00812DC5" w:rsidP="00A821C2">
      <w:pPr>
        <w:widowControl/>
        <w:autoSpaceDE/>
        <w:autoSpaceDN/>
        <w:adjustRightInd/>
        <w:ind w:left="709"/>
        <w:rPr>
          <w:rFonts w:cs="Arial"/>
          <w:b/>
          <w:i/>
          <w:sz w:val="22"/>
          <w:szCs w:val="22"/>
          <w:lang w:val="en-GB" w:eastAsia="en-GB"/>
        </w:rPr>
      </w:pPr>
    </w:p>
    <w:p w14:paraId="6278EB70" w14:textId="77777777" w:rsidR="0076216F" w:rsidRPr="000B11BA" w:rsidRDefault="0076216F" w:rsidP="00A821C2">
      <w:pPr>
        <w:widowControl/>
        <w:autoSpaceDE/>
        <w:autoSpaceDN/>
        <w:adjustRightInd/>
        <w:ind w:left="709"/>
        <w:jc w:val="both"/>
        <w:rPr>
          <w:rFonts w:cs="Arial"/>
          <w:i/>
          <w:color w:val="0E6F8E"/>
          <w:sz w:val="22"/>
          <w:szCs w:val="22"/>
          <w:lang w:val="en-GB" w:eastAsia="en-GB"/>
        </w:rPr>
      </w:pPr>
      <w:r w:rsidRPr="000B11BA">
        <w:rPr>
          <w:rFonts w:cs="Arial"/>
          <w:i/>
          <w:color w:val="0E6F8E"/>
          <w:sz w:val="22"/>
          <w:szCs w:val="22"/>
          <w:lang w:val="en-GB" w:eastAsia="en-GB"/>
        </w:rPr>
        <w:t xml:space="preserve">Parties, intergovernmental and non-governmental organizations are encouraged to actively </w:t>
      </w:r>
      <w:r w:rsidRPr="000B11BA">
        <w:rPr>
          <w:rFonts w:cs="Arial"/>
          <w:b/>
          <w:i/>
          <w:color w:val="0E6F8E"/>
          <w:sz w:val="22"/>
          <w:szCs w:val="22"/>
          <w:lang w:val="en-GB" w:eastAsia="en-GB"/>
        </w:rPr>
        <w:t>engage</w:t>
      </w:r>
      <w:r w:rsidRPr="000B11BA">
        <w:rPr>
          <w:rFonts w:cs="Arial"/>
          <w:i/>
          <w:color w:val="0E6F8E"/>
          <w:sz w:val="22"/>
          <w:szCs w:val="22"/>
          <w:lang w:val="en-GB" w:eastAsia="en-GB"/>
        </w:rPr>
        <w:t xml:space="preserve"> with and </w:t>
      </w:r>
      <w:r w:rsidRPr="000B11BA">
        <w:rPr>
          <w:rFonts w:cs="Arial"/>
          <w:b/>
          <w:i/>
          <w:color w:val="0E6F8E"/>
          <w:sz w:val="22"/>
          <w:szCs w:val="22"/>
          <w:lang w:val="en-GB" w:eastAsia="en-GB"/>
        </w:rPr>
        <w:t>provide financial and technical support</w:t>
      </w:r>
      <w:r w:rsidRPr="000B11BA">
        <w:rPr>
          <w:rFonts w:cs="Arial"/>
          <w:i/>
          <w:color w:val="0E6F8E"/>
          <w:sz w:val="22"/>
          <w:szCs w:val="22"/>
          <w:lang w:val="en-GB" w:eastAsia="en-GB"/>
        </w:rPr>
        <w:t xml:space="preserve"> to IUCN Commissions and the KBA Partnership for the process of identifying IMMAs, ISRAs, IMTAs, and KBAs globally.</w:t>
      </w:r>
    </w:p>
    <w:p w14:paraId="51B3BFAF" w14:textId="53ED23EB" w:rsidR="0076216F" w:rsidRPr="000B11BA" w:rsidRDefault="0076216F" w:rsidP="00A821C2">
      <w:pPr>
        <w:widowControl/>
        <w:autoSpaceDE/>
        <w:autoSpaceDN/>
        <w:adjustRightInd/>
        <w:spacing w:line="248" w:lineRule="auto"/>
        <w:ind w:left="709"/>
        <w:jc w:val="both"/>
        <w:rPr>
          <w:rFonts w:cs="Arial"/>
          <w:i/>
          <w:sz w:val="22"/>
          <w:szCs w:val="22"/>
          <w:lang w:val="en-GB"/>
        </w:rPr>
      </w:pPr>
    </w:p>
    <w:p w14:paraId="4AD5528D" w14:textId="703414E3" w:rsidR="0076216F" w:rsidRPr="000B11BA" w:rsidRDefault="0076216F" w:rsidP="00A821C2">
      <w:pPr>
        <w:widowControl/>
        <w:autoSpaceDE/>
        <w:autoSpaceDN/>
        <w:adjustRightInd/>
        <w:ind w:left="709"/>
        <w:rPr>
          <w:rFonts w:cs="Arial"/>
          <w:b/>
          <w:i/>
          <w:color w:val="333333"/>
          <w:sz w:val="22"/>
          <w:szCs w:val="22"/>
          <w:lang w:val="en-GB" w:eastAsia="en-GB"/>
        </w:rPr>
      </w:pPr>
      <w:r w:rsidRPr="000B11BA">
        <w:rPr>
          <w:rFonts w:cs="Arial"/>
          <w:b/>
          <w:i/>
          <w:sz w:val="22"/>
          <w:szCs w:val="22"/>
          <w:lang w:val="en-GB"/>
        </w:rPr>
        <w:t>15.55</w:t>
      </w:r>
      <w:r w:rsidRPr="000B11BA">
        <w:rPr>
          <w:rStyle w:val="Heading2Char"/>
          <w:rFonts w:cs="Arial"/>
          <w:b w:val="0"/>
          <w:bCs w:val="0"/>
          <w:i/>
          <w:iCs/>
          <w:color w:val="333333"/>
          <w:sz w:val="22"/>
          <w:szCs w:val="22"/>
          <w:lang w:val="en-GB"/>
        </w:rPr>
        <w:t xml:space="preserve"> </w:t>
      </w:r>
      <w:r w:rsidRPr="000B11BA">
        <w:rPr>
          <w:rFonts w:cs="Arial"/>
          <w:b/>
          <w:i/>
          <w:color w:val="333333"/>
          <w:sz w:val="22"/>
          <w:szCs w:val="22"/>
          <w:lang w:val="en-GB" w:eastAsia="en-GB"/>
        </w:rPr>
        <w:t>Decision directed to Scientific Council</w:t>
      </w:r>
    </w:p>
    <w:p w14:paraId="6BBD0DD6" w14:textId="77777777" w:rsidR="00812DC5" w:rsidRPr="000B11BA" w:rsidRDefault="00812DC5" w:rsidP="00A821C2">
      <w:pPr>
        <w:widowControl/>
        <w:autoSpaceDE/>
        <w:autoSpaceDN/>
        <w:adjustRightInd/>
        <w:ind w:left="709"/>
        <w:rPr>
          <w:rFonts w:cs="Arial"/>
          <w:b/>
          <w:i/>
          <w:sz w:val="22"/>
          <w:szCs w:val="22"/>
          <w:lang w:val="en-GB" w:eastAsia="en-GB"/>
        </w:rPr>
      </w:pPr>
    </w:p>
    <w:p w14:paraId="2E25EE48" w14:textId="56DFA113" w:rsidR="0076216F" w:rsidRPr="000B11BA" w:rsidRDefault="0076216F" w:rsidP="00ED75B0">
      <w:pPr>
        <w:widowControl/>
        <w:autoSpaceDE/>
        <w:autoSpaceDN/>
        <w:adjustRightInd/>
        <w:ind w:left="709"/>
        <w:jc w:val="both"/>
        <w:rPr>
          <w:rFonts w:cs="Arial"/>
          <w:i/>
          <w:color w:val="0E6F8E"/>
          <w:sz w:val="22"/>
          <w:szCs w:val="22"/>
          <w:lang w:val="en-GB" w:eastAsia="en-GB"/>
        </w:rPr>
      </w:pPr>
      <w:r w:rsidRPr="000B11BA">
        <w:rPr>
          <w:rFonts w:cs="Arial"/>
          <w:i/>
          <w:color w:val="0E6F8E"/>
          <w:sz w:val="22"/>
          <w:szCs w:val="22"/>
          <w:lang w:val="en-GB" w:eastAsia="en-GB"/>
        </w:rPr>
        <w:t xml:space="preserve">The Scientific Council is requested to, subject to the availability of resources: a) develop a report about </w:t>
      </w:r>
      <w:r w:rsidRPr="000B11BA">
        <w:rPr>
          <w:rFonts w:cs="Arial"/>
          <w:b/>
          <w:i/>
          <w:color w:val="0E6F8E"/>
          <w:sz w:val="22"/>
          <w:szCs w:val="22"/>
          <w:lang w:val="en-GB" w:eastAsia="en-GB"/>
        </w:rPr>
        <w:t>improving the long-term effectiveness of protected areas dedicated to marine migratory species</w:t>
      </w:r>
      <w:r w:rsidRPr="000B11BA">
        <w:rPr>
          <w:rFonts w:cs="Arial"/>
          <w:i/>
          <w:color w:val="0E6F8E"/>
          <w:sz w:val="22"/>
          <w:szCs w:val="22"/>
          <w:lang w:val="en-GB" w:eastAsia="en-GB"/>
        </w:rPr>
        <w:t xml:space="preserve"> in the face of climate change, and make recommendations to Parties; b) collaborate with IUCN Commissions and the KBA Partnership to include data on CMS-listed species in the identification of IMMAs, ISRAs, IMTAs, and KBAs.</w:t>
      </w:r>
    </w:p>
    <w:p w14:paraId="21489EDB" w14:textId="774E7688" w:rsidR="0076216F" w:rsidRPr="000B11BA" w:rsidRDefault="0076216F" w:rsidP="00A821C2">
      <w:pPr>
        <w:widowControl/>
        <w:autoSpaceDE/>
        <w:autoSpaceDN/>
        <w:adjustRightInd/>
        <w:ind w:left="709"/>
        <w:rPr>
          <w:rFonts w:cs="Arial"/>
          <w:b/>
          <w:i/>
          <w:color w:val="333333"/>
          <w:sz w:val="22"/>
          <w:szCs w:val="22"/>
          <w:lang w:val="en-GB" w:eastAsia="en-GB"/>
        </w:rPr>
      </w:pPr>
      <w:r w:rsidRPr="000B11BA">
        <w:rPr>
          <w:rFonts w:cs="Arial"/>
          <w:b/>
          <w:i/>
          <w:sz w:val="22"/>
          <w:szCs w:val="22"/>
          <w:lang w:val="en-GB"/>
        </w:rPr>
        <w:lastRenderedPageBreak/>
        <w:t xml:space="preserve">15.56 </w:t>
      </w:r>
      <w:r w:rsidRPr="000B11BA">
        <w:rPr>
          <w:rFonts w:cs="Arial"/>
          <w:b/>
          <w:i/>
          <w:color w:val="333333"/>
          <w:sz w:val="22"/>
          <w:szCs w:val="22"/>
          <w:lang w:val="en-GB" w:eastAsia="en-GB"/>
        </w:rPr>
        <w:t>Decision directed to Secretariat</w:t>
      </w:r>
    </w:p>
    <w:p w14:paraId="0B49B91E" w14:textId="77777777" w:rsidR="00812DC5" w:rsidRPr="000B11BA" w:rsidRDefault="00812DC5" w:rsidP="00A821C2">
      <w:pPr>
        <w:widowControl/>
        <w:autoSpaceDE/>
        <w:autoSpaceDN/>
        <w:adjustRightInd/>
        <w:ind w:left="709"/>
        <w:rPr>
          <w:rFonts w:cs="Arial"/>
          <w:i/>
          <w:sz w:val="22"/>
          <w:szCs w:val="22"/>
          <w:lang w:val="en-GB" w:eastAsia="en-GB"/>
        </w:rPr>
      </w:pPr>
    </w:p>
    <w:p w14:paraId="7A02F479" w14:textId="77777777" w:rsidR="0076216F" w:rsidRPr="000B11BA" w:rsidRDefault="0076216F" w:rsidP="00A821C2">
      <w:pPr>
        <w:widowControl/>
        <w:autoSpaceDE/>
        <w:autoSpaceDN/>
        <w:adjustRightInd/>
        <w:ind w:left="709"/>
        <w:jc w:val="both"/>
        <w:rPr>
          <w:rFonts w:cs="Arial"/>
          <w:i/>
          <w:color w:val="0E6F8E"/>
          <w:sz w:val="22"/>
          <w:szCs w:val="22"/>
          <w:lang w:val="en-GB" w:eastAsia="en-GB"/>
        </w:rPr>
      </w:pPr>
      <w:r w:rsidRPr="000B11BA">
        <w:rPr>
          <w:rFonts w:cs="Arial"/>
          <w:i/>
          <w:color w:val="0E6F8E"/>
          <w:sz w:val="22"/>
          <w:szCs w:val="22"/>
          <w:lang w:val="en-GB" w:eastAsia="en-GB"/>
        </w:rPr>
        <w:t>The Secretariat shall: a) inform Parties of newly identified IMMAs, ISRAs and IMTAs, and the relevant CMS-listed species; b) reach out to other relevant regional and international organizations to bring to their attention the value of identifying IMMAs, ISRAs, IMTAs, and KBAs for conservation planning; c) continue to liaise with IUCN Commissions to promote the value of IMMAs, ISRAs, IMTAs, and KBAs for the conservation of CMS-listed species, and continue to engage in the Blue Corridors for Turtles partnership; d) continue to engage in the process around the BBNJ Agreement, including attending upcoming meetings.</w:t>
      </w:r>
    </w:p>
    <w:p w14:paraId="40E1ACC5" w14:textId="5E69B9A5" w:rsidR="0076216F" w:rsidRPr="000B11BA" w:rsidRDefault="0076216F" w:rsidP="0076216F">
      <w:pPr>
        <w:widowControl/>
        <w:autoSpaceDE/>
        <w:autoSpaceDN/>
        <w:adjustRightInd/>
        <w:spacing w:line="248" w:lineRule="auto"/>
        <w:jc w:val="both"/>
        <w:rPr>
          <w:rFonts w:cs="Arial"/>
          <w:sz w:val="22"/>
          <w:szCs w:val="22"/>
          <w:lang w:val="en-GB"/>
        </w:rPr>
      </w:pPr>
    </w:p>
    <w:p w14:paraId="5AE37F4B" w14:textId="7E462E08" w:rsidR="00C6200B" w:rsidRPr="000B11BA" w:rsidRDefault="00C6200B" w:rsidP="00C6200B">
      <w:pPr>
        <w:spacing w:line="259" w:lineRule="auto"/>
        <w:ind w:left="-5"/>
        <w:rPr>
          <w:rFonts w:eastAsia="Arial" w:cs="Arial"/>
          <w:b/>
          <w:color w:val="000000" w:themeColor="text1"/>
          <w:sz w:val="22"/>
          <w:szCs w:val="22"/>
          <w:lang w:val="en-GB"/>
        </w:rPr>
      </w:pPr>
      <w:r w:rsidRPr="000B11BA">
        <w:rPr>
          <w:rFonts w:eastAsia="Arial" w:cs="Arial"/>
          <w:b/>
          <w:color w:val="000000" w:themeColor="text1"/>
          <w:sz w:val="22"/>
          <w:szCs w:val="22"/>
          <w:lang w:val="en-GB"/>
        </w:rPr>
        <w:t xml:space="preserve">Status of Angel Sharks in the Mediterranean  </w:t>
      </w:r>
    </w:p>
    <w:p w14:paraId="25762CCA" w14:textId="77777777" w:rsidR="00C6200B" w:rsidRPr="000B11BA" w:rsidRDefault="00C6200B" w:rsidP="0076216F">
      <w:pPr>
        <w:widowControl/>
        <w:autoSpaceDE/>
        <w:autoSpaceDN/>
        <w:adjustRightInd/>
        <w:rPr>
          <w:rFonts w:cs="Arial"/>
          <w:b/>
          <w:color w:val="0000FF"/>
          <w:sz w:val="22"/>
          <w:szCs w:val="22"/>
          <w:lang w:val="en-GB" w:eastAsia="en-GB"/>
        </w:rPr>
      </w:pPr>
    </w:p>
    <w:p w14:paraId="576F2A78" w14:textId="7DE92FA4" w:rsidR="00BA57EB" w:rsidRPr="000B11BA" w:rsidRDefault="00C6200B" w:rsidP="00BA57EB">
      <w:pPr>
        <w:widowControl/>
        <w:numPr>
          <w:ilvl w:val="0"/>
          <w:numId w:val="43"/>
        </w:numPr>
        <w:autoSpaceDE/>
        <w:autoSpaceDN/>
        <w:adjustRightInd/>
        <w:spacing w:line="248" w:lineRule="auto"/>
        <w:ind w:hanging="567"/>
        <w:jc w:val="both"/>
        <w:rPr>
          <w:rFonts w:eastAsia="Arial" w:cs="Arial"/>
          <w:b/>
          <w:bCs/>
          <w:color w:val="0E6F8E"/>
          <w:sz w:val="22"/>
          <w:szCs w:val="22"/>
          <w:lang w:val="en-GB"/>
        </w:rPr>
      </w:pPr>
      <w:r w:rsidRPr="000B11BA">
        <w:rPr>
          <w:rFonts w:eastAsia="Arial" w:cs="Arial"/>
          <w:sz w:val="22"/>
          <w:szCs w:val="22"/>
          <w:lang w:val="en-GB"/>
        </w:rPr>
        <w:t xml:space="preserve">As described in </w:t>
      </w:r>
      <w:r w:rsidR="003D6CF8" w:rsidRPr="000B11BA">
        <w:rPr>
          <w:rFonts w:eastAsia="Arial" w:cs="Arial"/>
          <w:sz w:val="22"/>
          <w:szCs w:val="22"/>
          <w:lang w:val="en-GB"/>
        </w:rPr>
        <w:t xml:space="preserve">information </w:t>
      </w:r>
      <w:r w:rsidRPr="000B11BA">
        <w:rPr>
          <w:rFonts w:eastAsia="Arial" w:cs="Arial"/>
          <w:sz w:val="22"/>
          <w:szCs w:val="22"/>
          <w:lang w:val="en-GB"/>
        </w:rPr>
        <w:t xml:space="preserve">document </w:t>
      </w:r>
      <w:r w:rsidR="003D6CF8" w:rsidRPr="000B11BA">
        <w:rPr>
          <w:rFonts w:eastAsia="Arial" w:cs="Arial"/>
          <w:sz w:val="22"/>
          <w:szCs w:val="22"/>
          <w:lang w:val="en-GB"/>
        </w:rPr>
        <w:t>UNEP/CMS/</w:t>
      </w:r>
      <w:proofErr w:type="spellStart"/>
      <w:r w:rsidR="003D6CF8" w:rsidRPr="000B11BA">
        <w:rPr>
          <w:rFonts w:eastAsia="Arial" w:cs="Arial"/>
          <w:sz w:val="22"/>
          <w:szCs w:val="22"/>
          <w:lang w:val="en-GB"/>
        </w:rPr>
        <w:t>Angelshark</w:t>
      </w:r>
      <w:proofErr w:type="spellEnd"/>
      <w:r w:rsidR="003D6CF8" w:rsidRPr="000B11BA">
        <w:rPr>
          <w:rFonts w:eastAsia="Arial" w:cs="Arial"/>
          <w:sz w:val="22"/>
          <w:szCs w:val="22"/>
          <w:lang w:val="en-GB"/>
        </w:rPr>
        <w:t xml:space="preserve"> WG2/Inf.4</w:t>
      </w:r>
      <w:r w:rsidRPr="000B11BA">
        <w:rPr>
          <w:rFonts w:eastAsia="Arial" w:cs="Arial"/>
          <w:sz w:val="22"/>
          <w:szCs w:val="22"/>
          <w:lang w:val="en-GB"/>
        </w:rPr>
        <w:t xml:space="preserve">, a total of </w:t>
      </w:r>
      <w:r w:rsidRPr="000B11BA">
        <w:rPr>
          <w:rFonts w:eastAsia="Arial" w:cs="Arial"/>
          <w:b/>
          <w:bCs/>
          <w:color w:val="0E6F8E"/>
          <w:sz w:val="22"/>
          <w:szCs w:val="22"/>
          <w:lang w:val="en-GB"/>
        </w:rPr>
        <w:t>5 ISRAs</w:t>
      </w:r>
      <w:r w:rsidRPr="000B11BA">
        <w:rPr>
          <w:rFonts w:eastAsia="Arial" w:cs="Arial"/>
          <w:sz w:val="22"/>
          <w:szCs w:val="22"/>
          <w:lang w:val="en-GB"/>
        </w:rPr>
        <w:t xml:space="preserve">, </w:t>
      </w:r>
      <w:r w:rsidRPr="000B11BA">
        <w:rPr>
          <w:rFonts w:eastAsia="Arial" w:cs="Arial"/>
          <w:b/>
          <w:bCs/>
          <w:color w:val="0E6F8E"/>
          <w:sz w:val="22"/>
          <w:szCs w:val="22"/>
          <w:lang w:val="en-GB"/>
        </w:rPr>
        <w:t>2 candidate ISRA (</w:t>
      </w:r>
      <w:proofErr w:type="spellStart"/>
      <w:r w:rsidRPr="000B11BA">
        <w:rPr>
          <w:rFonts w:eastAsia="Arial" w:cs="Arial"/>
          <w:b/>
          <w:bCs/>
          <w:color w:val="0E6F8E"/>
          <w:sz w:val="22"/>
          <w:szCs w:val="22"/>
          <w:lang w:val="en-GB"/>
        </w:rPr>
        <w:t>cISRA</w:t>
      </w:r>
      <w:proofErr w:type="spellEnd"/>
      <w:r w:rsidRPr="000B11BA">
        <w:rPr>
          <w:rFonts w:eastAsia="Arial" w:cs="Arial"/>
          <w:b/>
          <w:bCs/>
          <w:color w:val="0E6F8E"/>
          <w:sz w:val="22"/>
          <w:szCs w:val="22"/>
          <w:lang w:val="en-GB"/>
        </w:rPr>
        <w:t>)</w:t>
      </w:r>
      <w:r w:rsidRPr="000B11BA">
        <w:rPr>
          <w:rFonts w:eastAsia="Arial" w:cs="Arial"/>
          <w:color w:val="0E6F8E"/>
          <w:sz w:val="22"/>
          <w:szCs w:val="22"/>
          <w:lang w:val="en-GB"/>
        </w:rPr>
        <w:t xml:space="preserve"> </w:t>
      </w:r>
      <w:r w:rsidRPr="000B11BA">
        <w:rPr>
          <w:rFonts w:eastAsia="Arial" w:cs="Arial"/>
          <w:sz w:val="22"/>
          <w:szCs w:val="22"/>
          <w:lang w:val="en-GB"/>
        </w:rPr>
        <w:t xml:space="preserve">and </w:t>
      </w:r>
      <w:r w:rsidRPr="000B11BA">
        <w:rPr>
          <w:rFonts w:eastAsia="Arial" w:cs="Arial"/>
          <w:b/>
          <w:bCs/>
          <w:color w:val="0E6F8E"/>
          <w:sz w:val="22"/>
          <w:szCs w:val="22"/>
          <w:lang w:val="en-GB"/>
        </w:rPr>
        <w:t>3 Areas of Interest (</w:t>
      </w:r>
      <w:proofErr w:type="spellStart"/>
      <w:r w:rsidRPr="000B11BA">
        <w:rPr>
          <w:rFonts w:eastAsia="Arial" w:cs="Arial"/>
          <w:b/>
          <w:bCs/>
          <w:color w:val="0E6F8E"/>
          <w:sz w:val="22"/>
          <w:szCs w:val="22"/>
          <w:lang w:val="en-GB"/>
        </w:rPr>
        <w:t>AoI</w:t>
      </w:r>
      <w:proofErr w:type="spellEnd"/>
      <w:r w:rsidRPr="000B11BA">
        <w:rPr>
          <w:rFonts w:eastAsia="Arial" w:cs="Arial"/>
          <w:b/>
          <w:bCs/>
          <w:color w:val="0E6F8E"/>
          <w:sz w:val="22"/>
          <w:szCs w:val="22"/>
          <w:lang w:val="en-GB"/>
        </w:rPr>
        <w:t>)</w:t>
      </w:r>
      <w:r w:rsidRPr="000B11BA">
        <w:rPr>
          <w:rFonts w:eastAsia="Arial" w:cs="Arial"/>
          <w:color w:val="0E6F8E"/>
          <w:sz w:val="22"/>
          <w:szCs w:val="22"/>
          <w:lang w:val="en-GB"/>
        </w:rPr>
        <w:t xml:space="preserve"> </w:t>
      </w:r>
      <w:r w:rsidRPr="000B11BA">
        <w:rPr>
          <w:rFonts w:eastAsia="Arial" w:cs="Arial"/>
          <w:sz w:val="22"/>
          <w:szCs w:val="22"/>
          <w:lang w:val="en-GB"/>
        </w:rPr>
        <w:t xml:space="preserve">have been identified for the </w:t>
      </w:r>
      <w:r w:rsidRPr="000B11BA">
        <w:rPr>
          <w:rFonts w:eastAsia="Arial" w:cs="Arial"/>
          <w:b/>
          <w:bCs/>
          <w:color w:val="0E6F8E"/>
          <w:sz w:val="22"/>
          <w:szCs w:val="22"/>
          <w:u w:val="single"/>
          <w:lang w:val="en-GB"/>
        </w:rPr>
        <w:t>three angel shark species</w:t>
      </w:r>
      <w:r w:rsidRPr="000B11BA">
        <w:rPr>
          <w:rFonts w:eastAsia="Arial" w:cs="Arial"/>
          <w:color w:val="0E6F8E"/>
          <w:sz w:val="22"/>
          <w:szCs w:val="22"/>
          <w:lang w:val="en-GB"/>
        </w:rPr>
        <w:t xml:space="preserve"> </w:t>
      </w:r>
      <w:r w:rsidRPr="000B11BA">
        <w:rPr>
          <w:rFonts w:eastAsia="Arial" w:cs="Arial"/>
          <w:sz w:val="22"/>
          <w:szCs w:val="22"/>
          <w:lang w:val="en-GB"/>
        </w:rPr>
        <w:t xml:space="preserve">in the Mediterranean and 8 ISRAs were delineated including angel sharks as Supporting Species. </w:t>
      </w:r>
      <w:r w:rsidRPr="000B11BA">
        <w:rPr>
          <w:rFonts w:eastAsia="Arial" w:cs="Arial"/>
          <w:b/>
          <w:bCs/>
          <w:color w:val="0E6F8E"/>
          <w:sz w:val="22"/>
          <w:szCs w:val="22"/>
          <w:lang w:val="en-GB"/>
        </w:rPr>
        <w:t>Only 2% of the identified ISRAs fall within a</w:t>
      </w:r>
      <w:r w:rsidR="00BA57EB" w:rsidRPr="000B11BA">
        <w:rPr>
          <w:rFonts w:eastAsia="Arial" w:cs="Arial"/>
          <w:b/>
          <w:bCs/>
          <w:color w:val="0E6F8E"/>
          <w:sz w:val="22"/>
          <w:szCs w:val="22"/>
          <w:lang w:val="en-GB"/>
        </w:rPr>
        <w:t xml:space="preserve"> Marine Protected Area (MPA) with a fully or partially implemented management plan.</w:t>
      </w:r>
      <w:r w:rsidR="00BA57EB" w:rsidRPr="000B11BA">
        <w:rPr>
          <w:rFonts w:eastAsia="Arial" w:cs="Arial"/>
          <w:sz w:val="22"/>
          <w:szCs w:val="22"/>
          <w:lang w:val="en-GB"/>
        </w:rPr>
        <w:t xml:space="preserve"> Based on the contemporary presence, key habitats, area-based management measures and gaps, the following countries have been identified as priority areas (or Range States) for research, biodiversity management and conservation for angel sharks in the Mediterranean Sea: </w:t>
      </w:r>
      <w:r w:rsidR="00BA57EB" w:rsidRPr="000B11BA">
        <w:rPr>
          <w:rFonts w:eastAsia="Arial" w:cs="Arial"/>
          <w:b/>
          <w:bCs/>
          <w:color w:val="0E6F8E"/>
          <w:sz w:val="22"/>
          <w:szCs w:val="22"/>
          <w:lang w:val="en-GB"/>
        </w:rPr>
        <w:t xml:space="preserve">Croatia, Cyprus, France (Corsica), Greece, Italy, Libya, Malta, Tunisia, </w:t>
      </w:r>
      <w:r w:rsidR="00BA57EB" w:rsidRPr="000B11BA">
        <w:rPr>
          <w:rFonts w:eastAsia="Arial" w:cs="Arial"/>
          <w:color w:val="000000" w:themeColor="text1"/>
          <w:sz w:val="22"/>
          <w:szCs w:val="22"/>
          <w:lang w:val="en-GB"/>
        </w:rPr>
        <w:t>and</w:t>
      </w:r>
      <w:r w:rsidR="00BA57EB" w:rsidRPr="000B11BA">
        <w:rPr>
          <w:rFonts w:eastAsia="Arial" w:cs="Arial"/>
          <w:b/>
          <w:bCs/>
          <w:color w:val="000000" w:themeColor="text1"/>
          <w:sz w:val="22"/>
          <w:szCs w:val="22"/>
          <w:lang w:val="en-GB"/>
        </w:rPr>
        <w:t xml:space="preserve"> </w:t>
      </w:r>
      <w:r w:rsidR="00BA57EB" w:rsidRPr="000B11BA">
        <w:rPr>
          <w:rFonts w:eastAsia="Arial" w:cs="Arial"/>
          <w:b/>
          <w:bCs/>
          <w:color w:val="0E6F8E"/>
          <w:sz w:val="22"/>
          <w:szCs w:val="22"/>
          <w:lang w:val="en-GB"/>
        </w:rPr>
        <w:t>Türkiye.</w:t>
      </w:r>
    </w:p>
    <w:p w14:paraId="5A14EBB8" w14:textId="77777777" w:rsidR="00BA57EB" w:rsidRPr="000B11BA" w:rsidRDefault="00BA57EB" w:rsidP="00BA57EB">
      <w:pPr>
        <w:widowControl/>
        <w:autoSpaceDE/>
        <w:autoSpaceDN/>
        <w:adjustRightInd/>
        <w:spacing w:line="248" w:lineRule="auto"/>
        <w:ind w:left="567"/>
        <w:jc w:val="both"/>
        <w:rPr>
          <w:rFonts w:eastAsia="Arial" w:cs="Arial"/>
          <w:sz w:val="22"/>
          <w:szCs w:val="22"/>
          <w:lang w:val="en-GB"/>
        </w:rPr>
      </w:pPr>
    </w:p>
    <w:p w14:paraId="78E1D14E" w14:textId="4A330679" w:rsidR="003D6CF8" w:rsidRPr="000B11BA" w:rsidRDefault="00BA57EB" w:rsidP="00BA57EB">
      <w:pPr>
        <w:widowControl/>
        <w:numPr>
          <w:ilvl w:val="0"/>
          <w:numId w:val="43"/>
        </w:numPr>
        <w:autoSpaceDE/>
        <w:autoSpaceDN/>
        <w:adjustRightInd/>
        <w:spacing w:line="248" w:lineRule="auto"/>
        <w:ind w:hanging="567"/>
        <w:jc w:val="both"/>
        <w:rPr>
          <w:rFonts w:eastAsia="Arial" w:cs="Arial"/>
          <w:sz w:val="22"/>
          <w:szCs w:val="22"/>
          <w:lang w:val="en-GB"/>
        </w:rPr>
      </w:pPr>
      <w:r w:rsidRPr="000B11BA">
        <w:rPr>
          <w:rFonts w:eastAsia="Arial" w:cs="Arial"/>
          <w:sz w:val="22"/>
          <w:szCs w:val="22"/>
          <w:lang w:val="en-GB"/>
        </w:rPr>
        <w:t xml:space="preserve">Since </w:t>
      </w:r>
      <w:proofErr w:type="spellStart"/>
      <w:r w:rsidRPr="000B11BA">
        <w:rPr>
          <w:rFonts w:eastAsia="Arial" w:cs="Arial"/>
          <w:sz w:val="22"/>
          <w:szCs w:val="22"/>
          <w:lang w:val="en-GB"/>
        </w:rPr>
        <w:t>Angelshark</w:t>
      </w:r>
      <w:proofErr w:type="spellEnd"/>
      <w:r w:rsidRPr="000B11BA">
        <w:rPr>
          <w:rFonts w:eastAsia="Arial" w:cs="Arial"/>
          <w:sz w:val="22"/>
          <w:szCs w:val="22"/>
          <w:lang w:val="en-GB"/>
        </w:rPr>
        <w:t xml:space="preserve"> WG1 in 2025, more information has become available, including new designated MPAs and new </w:t>
      </w:r>
      <w:r w:rsidR="00855304" w:rsidRPr="000B11BA">
        <w:rPr>
          <w:rFonts w:eastAsia="Arial" w:cs="Arial"/>
          <w:sz w:val="22"/>
          <w:szCs w:val="22"/>
          <w:lang w:val="en-GB"/>
        </w:rPr>
        <w:t>angel shark</w:t>
      </w:r>
      <w:r w:rsidRPr="000B11BA">
        <w:rPr>
          <w:rFonts w:eastAsia="Arial" w:cs="Arial"/>
          <w:sz w:val="22"/>
          <w:szCs w:val="22"/>
          <w:lang w:val="en-GB"/>
        </w:rPr>
        <w:t xml:space="preserve"> sightings. Therefore, the Angel Shark Project is currently updating the analysis provided in </w:t>
      </w:r>
      <w:r w:rsidR="003D6CF8" w:rsidRPr="000B11BA">
        <w:rPr>
          <w:rFonts w:eastAsia="Arial" w:cs="Arial"/>
          <w:sz w:val="22"/>
          <w:szCs w:val="22"/>
          <w:lang w:val="en-GB"/>
        </w:rPr>
        <w:t>the spatial advice document (UNEP/CMS/</w:t>
      </w:r>
      <w:proofErr w:type="spellStart"/>
      <w:r w:rsidR="003D6CF8" w:rsidRPr="000B11BA">
        <w:rPr>
          <w:rFonts w:eastAsia="Arial" w:cs="Arial"/>
          <w:sz w:val="22"/>
          <w:szCs w:val="22"/>
          <w:lang w:val="en-GB"/>
        </w:rPr>
        <w:t>Angelshark</w:t>
      </w:r>
      <w:proofErr w:type="spellEnd"/>
      <w:r w:rsidR="003D6CF8" w:rsidRPr="000B11BA">
        <w:rPr>
          <w:rFonts w:eastAsia="Arial" w:cs="Arial"/>
          <w:sz w:val="22"/>
          <w:szCs w:val="22"/>
          <w:lang w:val="en-GB"/>
        </w:rPr>
        <w:t xml:space="preserve"> WG2/Inf.4) </w:t>
      </w:r>
      <w:r w:rsidRPr="000B11BA">
        <w:rPr>
          <w:rFonts w:eastAsia="Arial" w:cs="Arial"/>
          <w:sz w:val="22"/>
          <w:szCs w:val="22"/>
          <w:lang w:val="en-GB"/>
        </w:rPr>
        <w:t>and preparing a peer-review scientific publication.</w:t>
      </w:r>
    </w:p>
    <w:p w14:paraId="0A27863D" w14:textId="77777777" w:rsidR="003D6CF8" w:rsidRPr="000B11BA" w:rsidRDefault="003D6CF8" w:rsidP="003D6CF8">
      <w:pPr>
        <w:pStyle w:val="ListParagraph"/>
        <w:rPr>
          <w:rFonts w:eastAsia="Arial" w:cs="Arial"/>
          <w:sz w:val="22"/>
          <w:szCs w:val="22"/>
          <w:lang w:val="en-GB"/>
        </w:rPr>
      </w:pPr>
    </w:p>
    <w:p w14:paraId="012D26CF" w14:textId="77777777" w:rsidR="001407B6" w:rsidRPr="000B11BA" w:rsidRDefault="00BA57EB" w:rsidP="001407B6">
      <w:pPr>
        <w:widowControl/>
        <w:numPr>
          <w:ilvl w:val="0"/>
          <w:numId w:val="43"/>
        </w:numPr>
        <w:autoSpaceDE/>
        <w:autoSpaceDN/>
        <w:adjustRightInd/>
        <w:spacing w:line="248" w:lineRule="auto"/>
        <w:ind w:hanging="567"/>
        <w:jc w:val="both"/>
        <w:rPr>
          <w:rFonts w:eastAsia="Arial" w:cs="Arial"/>
          <w:sz w:val="22"/>
          <w:szCs w:val="22"/>
          <w:lang w:val="en-GB"/>
        </w:rPr>
      </w:pPr>
      <w:r w:rsidRPr="000B11BA">
        <w:rPr>
          <w:rFonts w:eastAsia="Arial" w:cs="Arial"/>
          <w:sz w:val="22"/>
          <w:szCs w:val="22"/>
          <w:lang w:val="en-GB"/>
        </w:rPr>
        <w:t xml:space="preserve">Furthermore, an </w:t>
      </w:r>
      <w:r w:rsidRPr="000B11BA">
        <w:rPr>
          <w:rFonts w:eastAsia="Arial" w:cs="Arial"/>
          <w:b/>
          <w:bCs/>
          <w:color w:val="0E6F8E"/>
          <w:sz w:val="22"/>
          <w:szCs w:val="22"/>
          <w:lang w:val="en-GB"/>
        </w:rPr>
        <w:t>interactive map</w:t>
      </w:r>
      <w:r w:rsidRPr="000B11BA">
        <w:rPr>
          <w:rFonts w:eastAsia="Arial" w:cs="Arial"/>
          <w:color w:val="0E6F8E"/>
          <w:sz w:val="22"/>
          <w:szCs w:val="22"/>
          <w:lang w:val="en-GB"/>
        </w:rPr>
        <w:t xml:space="preserve"> </w:t>
      </w:r>
      <w:r w:rsidRPr="000B11BA">
        <w:rPr>
          <w:rFonts w:eastAsia="Arial" w:cs="Arial"/>
          <w:sz w:val="22"/>
          <w:szCs w:val="22"/>
          <w:lang w:val="en-GB"/>
        </w:rPr>
        <w:t xml:space="preserve">and </w:t>
      </w:r>
      <w:r w:rsidRPr="000B11BA">
        <w:rPr>
          <w:rFonts w:eastAsia="Arial" w:cs="Arial"/>
          <w:b/>
          <w:bCs/>
          <w:color w:val="0E6F8E"/>
          <w:sz w:val="22"/>
          <w:szCs w:val="22"/>
          <w:lang w:val="en-GB"/>
        </w:rPr>
        <w:t>folder</w:t>
      </w:r>
      <w:r w:rsidRPr="000B11BA">
        <w:rPr>
          <w:rFonts w:eastAsia="Arial" w:cs="Arial"/>
          <w:color w:val="0E6F8E"/>
          <w:sz w:val="22"/>
          <w:szCs w:val="22"/>
          <w:lang w:val="en-GB"/>
        </w:rPr>
        <w:t xml:space="preserve"> </w:t>
      </w:r>
      <w:r w:rsidRPr="000B11BA">
        <w:rPr>
          <w:rFonts w:eastAsia="Arial" w:cs="Arial"/>
          <w:sz w:val="22"/>
          <w:szCs w:val="22"/>
          <w:lang w:val="en-GB"/>
        </w:rPr>
        <w:t>with all the layers and data will be available to identify on a fine scale the priority areas for angel sharks</w:t>
      </w:r>
      <w:r w:rsidR="003D6CF8" w:rsidRPr="000B11BA">
        <w:rPr>
          <w:rFonts w:eastAsia="Arial" w:cs="Arial"/>
          <w:sz w:val="22"/>
          <w:szCs w:val="22"/>
          <w:lang w:val="en-GB"/>
        </w:rPr>
        <w:t xml:space="preserve"> (all three species)</w:t>
      </w:r>
      <w:r w:rsidRPr="000B11BA">
        <w:rPr>
          <w:rFonts w:eastAsia="Arial" w:cs="Arial"/>
          <w:sz w:val="22"/>
          <w:szCs w:val="22"/>
          <w:lang w:val="en-GB"/>
        </w:rPr>
        <w:t xml:space="preserve"> in each country. During this meeting (</w:t>
      </w:r>
      <w:proofErr w:type="spellStart"/>
      <w:r w:rsidRPr="000B11BA">
        <w:rPr>
          <w:rFonts w:eastAsia="Arial" w:cs="Arial"/>
          <w:sz w:val="22"/>
          <w:szCs w:val="22"/>
          <w:lang w:val="en-GB"/>
        </w:rPr>
        <w:t>Angelshark</w:t>
      </w:r>
      <w:proofErr w:type="spellEnd"/>
      <w:r w:rsidRPr="000B11BA">
        <w:rPr>
          <w:rFonts w:eastAsia="Arial" w:cs="Arial"/>
          <w:sz w:val="22"/>
          <w:szCs w:val="22"/>
          <w:lang w:val="en-GB"/>
        </w:rPr>
        <w:t xml:space="preserve"> WG2), a presentation will be given by the Angel Shark Project, showing the latest results and a case study on how the data can be used. </w:t>
      </w:r>
    </w:p>
    <w:p w14:paraId="1CA00020" w14:textId="77777777" w:rsidR="001407B6" w:rsidRPr="000B11BA" w:rsidRDefault="001407B6" w:rsidP="001407B6">
      <w:pPr>
        <w:pStyle w:val="ListParagraph"/>
        <w:rPr>
          <w:rFonts w:eastAsia="Arial" w:cs="Arial"/>
          <w:sz w:val="22"/>
          <w:szCs w:val="22"/>
          <w:lang w:val="en-GB"/>
        </w:rPr>
      </w:pPr>
    </w:p>
    <w:p w14:paraId="7B94F5A0" w14:textId="384E6F35" w:rsidR="001407B6" w:rsidRPr="000B11BA" w:rsidRDefault="001407B6" w:rsidP="001407B6">
      <w:pPr>
        <w:spacing w:line="259" w:lineRule="auto"/>
        <w:ind w:left="-5"/>
        <w:rPr>
          <w:rFonts w:cs="Arial"/>
          <w:lang w:val="en-GB"/>
        </w:rPr>
      </w:pPr>
      <w:r w:rsidRPr="000B11BA">
        <w:rPr>
          <w:rFonts w:eastAsia="Arial" w:cs="Arial"/>
          <w:b/>
          <w:bCs/>
          <w:color w:val="000000" w:themeColor="text1"/>
          <w:sz w:val="22"/>
          <w:szCs w:val="22"/>
          <w:lang w:val="en-GB"/>
        </w:rPr>
        <w:t>Other CMS App</w:t>
      </w:r>
      <w:r w:rsidR="000B11BA">
        <w:rPr>
          <w:rFonts w:eastAsia="Arial" w:cs="Arial"/>
          <w:b/>
          <w:bCs/>
          <w:color w:val="000000" w:themeColor="text1"/>
          <w:sz w:val="22"/>
          <w:szCs w:val="22"/>
          <w:lang w:val="en-GB"/>
        </w:rPr>
        <w:t>endix</w:t>
      </w:r>
      <w:r w:rsidRPr="000B11BA">
        <w:rPr>
          <w:rFonts w:eastAsia="Arial" w:cs="Arial"/>
          <w:b/>
          <w:bCs/>
          <w:color w:val="000000" w:themeColor="text1"/>
          <w:sz w:val="22"/>
          <w:szCs w:val="22"/>
          <w:lang w:val="en-GB"/>
        </w:rPr>
        <w:t xml:space="preserve"> I listed species</w:t>
      </w:r>
    </w:p>
    <w:p w14:paraId="3C36748B" w14:textId="77777777" w:rsidR="001407B6" w:rsidRPr="000B11BA" w:rsidRDefault="001407B6" w:rsidP="001407B6">
      <w:pPr>
        <w:pStyle w:val="ListParagraph"/>
        <w:rPr>
          <w:rFonts w:eastAsia="Arial" w:cs="Arial"/>
          <w:sz w:val="22"/>
          <w:szCs w:val="22"/>
          <w:lang w:val="en-GB"/>
        </w:rPr>
      </w:pPr>
    </w:p>
    <w:p w14:paraId="0646E3C2" w14:textId="5D2DDB97" w:rsidR="001407B6" w:rsidRPr="000B11BA" w:rsidRDefault="001407B6" w:rsidP="001407B6">
      <w:pPr>
        <w:widowControl/>
        <w:numPr>
          <w:ilvl w:val="0"/>
          <w:numId w:val="43"/>
        </w:numPr>
        <w:autoSpaceDE/>
        <w:autoSpaceDN/>
        <w:adjustRightInd/>
        <w:spacing w:line="248" w:lineRule="auto"/>
        <w:ind w:hanging="567"/>
        <w:jc w:val="both"/>
        <w:rPr>
          <w:rFonts w:eastAsia="Arial" w:cs="Arial"/>
          <w:sz w:val="22"/>
          <w:szCs w:val="22"/>
          <w:lang w:val="en-GB"/>
        </w:rPr>
      </w:pPr>
      <w:r w:rsidRPr="000B11BA">
        <w:rPr>
          <w:rFonts w:eastAsia="Arial" w:cs="Arial"/>
          <w:sz w:val="22"/>
          <w:szCs w:val="22"/>
          <w:lang w:val="en-GB"/>
        </w:rPr>
        <w:t>At CMS COP15, the IUCN SSC Shark Specialist Group presented the </w:t>
      </w:r>
      <w:r w:rsidRPr="000B11BA">
        <w:rPr>
          <w:rFonts w:eastAsia="Arial" w:cs="Arial"/>
          <w:i/>
          <w:iCs/>
          <w:sz w:val="22"/>
          <w:szCs w:val="22"/>
          <w:lang w:val="en-GB"/>
        </w:rPr>
        <w:t>Ocean Travellers</w:t>
      </w:r>
      <w:r w:rsidR="00C440E0" w:rsidRPr="000B11BA">
        <w:rPr>
          <w:rFonts w:eastAsia="Arial" w:cs="Arial"/>
          <w:i/>
          <w:iCs/>
          <w:sz w:val="22"/>
          <w:szCs w:val="22"/>
          <w:lang w:val="en-GB"/>
        </w:rPr>
        <w:t xml:space="preserve">: Safeguarding Critical Habitats for Migratory Sharks and Rays </w:t>
      </w:r>
      <w:r w:rsidRPr="000B11BA">
        <w:rPr>
          <w:rFonts w:eastAsia="Arial" w:cs="Arial"/>
          <w:sz w:val="22"/>
          <w:szCs w:val="22"/>
          <w:lang w:val="en-GB"/>
        </w:rPr>
        <w:t> report (</w:t>
      </w:r>
      <w:hyperlink r:id="rId12" w:history="1">
        <w:r w:rsidR="00FD1B6F" w:rsidRPr="000B11BA">
          <w:rPr>
            <w:rStyle w:val="Hyperlink"/>
            <w:rFonts w:eastAsia="Arial" w:cs="Arial"/>
            <w:sz w:val="22"/>
            <w:szCs w:val="22"/>
            <w:lang w:val="en-GB"/>
          </w:rPr>
          <w:t>UNEP/CMS/COP15/Inf.25.3.1b</w:t>
        </w:r>
      </w:hyperlink>
      <w:r w:rsidR="00FD1B6F" w:rsidRPr="000B11BA">
        <w:rPr>
          <w:rFonts w:eastAsia="Arial" w:cs="Arial"/>
          <w:sz w:val="22"/>
          <w:szCs w:val="22"/>
          <w:lang w:val="en-GB"/>
        </w:rPr>
        <w:t>)</w:t>
      </w:r>
      <w:r w:rsidRPr="000B11BA">
        <w:rPr>
          <w:rFonts w:eastAsia="Arial" w:cs="Arial"/>
          <w:sz w:val="22"/>
          <w:szCs w:val="22"/>
          <w:lang w:val="en-GB"/>
        </w:rPr>
        <w:t xml:space="preserve">, which provides a first global overview of ISRAs identified for sharks and rays listed under CMS and the Sharks MOU, including the </w:t>
      </w:r>
      <w:proofErr w:type="spellStart"/>
      <w:r w:rsidRPr="000B11BA">
        <w:rPr>
          <w:rFonts w:eastAsia="Arial" w:cs="Arial"/>
          <w:sz w:val="22"/>
          <w:szCs w:val="22"/>
          <w:lang w:val="en-GB"/>
        </w:rPr>
        <w:t>Angelshark</w:t>
      </w:r>
      <w:proofErr w:type="spellEnd"/>
      <w:r w:rsidRPr="000B11BA">
        <w:rPr>
          <w:rFonts w:eastAsia="Arial" w:cs="Arial"/>
          <w:sz w:val="22"/>
          <w:szCs w:val="22"/>
          <w:lang w:val="en-GB"/>
        </w:rPr>
        <w:t xml:space="preserve"> as a case study. The report offers recommendations for CMS Parties to consider. </w:t>
      </w:r>
    </w:p>
    <w:p w14:paraId="4B1502BF" w14:textId="77777777" w:rsidR="001407B6" w:rsidRPr="000B11BA" w:rsidRDefault="001407B6" w:rsidP="001407B6">
      <w:pPr>
        <w:widowControl/>
        <w:autoSpaceDE/>
        <w:autoSpaceDN/>
        <w:adjustRightInd/>
        <w:spacing w:line="248" w:lineRule="auto"/>
        <w:ind w:left="567"/>
        <w:jc w:val="both"/>
        <w:rPr>
          <w:rFonts w:eastAsia="Arial" w:cs="Arial"/>
          <w:sz w:val="22"/>
          <w:szCs w:val="22"/>
          <w:lang w:val="en-GB"/>
        </w:rPr>
      </w:pPr>
    </w:p>
    <w:p w14:paraId="367D44A8" w14:textId="77777777" w:rsidR="000B11BA" w:rsidRDefault="00D25B62" w:rsidP="001407B6">
      <w:pPr>
        <w:widowControl/>
        <w:numPr>
          <w:ilvl w:val="0"/>
          <w:numId w:val="43"/>
        </w:numPr>
        <w:autoSpaceDE/>
        <w:autoSpaceDN/>
        <w:adjustRightInd/>
        <w:spacing w:line="248" w:lineRule="auto"/>
        <w:ind w:hanging="567"/>
        <w:jc w:val="both"/>
        <w:rPr>
          <w:rFonts w:eastAsia="Arial" w:cs="Arial"/>
          <w:sz w:val="22"/>
          <w:szCs w:val="22"/>
          <w:lang w:val="en-GB"/>
        </w:rPr>
      </w:pPr>
      <w:proofErr w:type="gramStart"/>
      <w:r w:rsidRPr="000B11BA">
        <w:rPr>
          <w:rFonts w:eastAsia="Arial" w:cs="Arial"/>
          <w:sz w:val="22"/>
          <w:szCs w:val="22"/>
          <w:lang w:val="en-GB"/>
        </w:rPr>
        <w:t>For the purpose of</w:t>
      </w:r>
      <w:proofErr w:type="gramEnd"/>
      <w:r w:rsidR="00377A8C" w:rsidRPr="000B11BA">
        <w:rPr>
          <w:rFonts w:eastAsia="Arial" w:cs="Arial"/>
          <w:sz w:val="22"/>
          <w:szCs w:val="22"/>
          <w:lang w:val="en-GB"/>
        </w:rPr>
        <w:t xml:space="preserve"> </w:t>
      </w:r>
      <w:proofErr w:type="spellStart"/>
      <w:r w:rsidR="00377A8C" w:rsidRPr="000B11BA">
        <w:rPr>
          <w:rFonts w:eastAsia="Arial" w:cs="Arial"/>
          <w:sz w:val="22"/>
          <w:szCs w:val="22"/>
          <w:lang w:val="en-GB"/>
        </w:rPr>
        <w:t>Angelshark</w:t>
      </w:r>
      <w:proofErr w:type="spellEnd"/>
      <w:r w:rsidR="00377A8C" w:rsidRPr="000B11BA">
        <w:rPr>
          <w:rFonts w:eastAsia="Arial" w:cs="Arial"/>
          <w:sz w:val="22"/>
          <w:szCs w:val="22"/>
          <w:lang w:val="en-GB"/>
        </w:rPr>
        <w:t xml:space="preserve"> WG2</w:t>
      </w:r>
      <w:r w:rsidRPr="000B11BA">
        <w:rPr>
          <w:rFonts w:eastAsia="Arial" w:cs="Arial"/>
          <w:sz w:val="22"/>
          <w:szCs w:val="22"/>
          <w:lang w:val="en-GB"/>
        </w:rPr>
        <w:t xml:space="preserve">, an overview of CMS Appendix I-listed species that are present in the </w:t>
      </w:r>
      <w:r w:rsidR="00377A8C" w:rsidRPr="000B11BA">
        <w:rPr>
          <w:rFonts w:eastAsia="Arial" w:cs="Arial"/>
          <w:sz w:val="22"/>
          <w:szCs w:val="22"/>
          <w:lang w:val="en-GB"/>
        </w:rPr>
        <w:t>Mediterranean</w:t>
      </w:r>
      <w:r w:rsidRPr="000B11BA">
        <w:rPr>
          <w:rFonts w:eastAsia="Arial" w:cs="Arial"/>
          <w:sz w:val="22"/>
          <w:szCs w:val="22"/>
          <w:lang w:val="en-GB"/>
        </w:rPr>
        <w:t xml:space="preserve"> was developed</w:t>
      </w:r>
      <w:r w:rsidR="001407B6" w:rsidRPr="000B11BA">
        <w:rPr>
          <w:rFonts w:eastAsia="Arial" w:cs="Arial"/>
          <w:sz w:val="22"/>
          <w:szCs w:val="22"/>
          <w:lang w:val="en-GB"/>
        </w:rPr>
        <w:t xml:space="preserve"> and the number of ISRAs identified for each species in the Mediterranean (see Table 1). Several of these ISRAs and important habitats overlap with </w:t>
      </w:r>
      <w:proofErr w:type="spellStart"/>
      <w:r w:rsidR="001407B6" w:rsidRPr="000B11BA">
        <w:rPr>
          <w:rFonts w:eastAsia="Arial" w:cs="Arial"/>
          <w:sz w:val="22"/>
          <w:szCs w:val="22"/>
          <w:lang w:val="en-GB"/>
        </w:rPr>
        <w:t>Angelshark</w:t>
      </w:r>
      <w:proofErr w:type="spellEnd"/>
      <w:r w:rsidR="001407B6" w:rsidRPr="000B11BA">
        <w:rPr>
          <w:rFonts w:eastAsia="Arial" w:cs="Arial"/>
          <w:sz w:val="22"/>
          <w:szCs w:val="22"/>
          <w:lang w:val="en-GB"/>
        </w:rPr>
        <w:t xml:space="preserve"> ISRAs. Measures applied and agreed for </w:t>
      </w:r>
      <w:proofErr w:type="spellStart"/>
      <w:r w:rsidRPr="000B11BA">
        <w:rPr>
          <w:rFonts w:eastAsia="Arial" w:cs="Arial"/>
          <w:sz w:val="22"/>
          <w:szCs w:val="22"/>
          <w:lang w:val="en-GB"/>
        </w:rPr>
        <w:t>A</w:t>
      </w:r>
      <w:r w:rsidR="001407B6" w:rsidRPr="000B11BA">
        <w:rPr>
          <w:rFonts w:eastAsia="Arial" w:cs="Arial"/>
          <w:sz w:val="22"/>
          <w:szCs w:val="22"/>
          <w:lang w:val="en-GB"/>
        </w:rPr>
        <w:t>ngelsharks</w:t>
      </w:r>
      <w:proofErr w:type="spellEnd"/>
      <w:r w:rsidR="001407B6" w:rsidRPr="000B11BA">
        <w:rPr>
          <w:rFonts w:eastAsia="Arial" w:cs="Arial"/>
          <w:sz w:val="22"/>
          <w:szCs w:val="22"/>
          <w:lang w:val="en-GB"/>
        </w:rPr>
        <w:t xml:space="preserve"> may therefore also benefit other</w:t>
      </w:r>
      <w:r w:rsidR="001407B6" w:rsidRPr="000B11BA">
        <w:rPr>
          <w:rFonts w:cs="Arial"/>
          <w:color w:val="000000"/>
          <w:sz w:val="27"/>
          <w:szCs w:val="27"/>
        </w:rPr>
        <w:t xml:space="preserve"> </w:t>
      </w:r>
      <w:r w:rsidR="001407B6" w:rsidRPr="000B11BA">
        <w:rPr>
          <w:rFonts w:eastAsia="Arial" w:cs="Arial"/>
          <w:sz w:val="22"/>
          <w:szCs w:val="22"/>
          <w:lang w:val="en-GB"/>
        </w:rPr>
        <w:t xml:space="preserve">Appendix I-listed species. In this respect, the </w:t>
      </w:r>
      <w:proofErr w:type="spellStart"/>
      <w:r w:rsidR="001407B6" w:rsidRPr="000B11BA">
        <w:rPr>
          <w:rFonts w:eastAsia="Arial" w:cs="Arial"/>
          <w:sz w:val="22"/>
          <w:szCs w:val="22"/>
          <w:lang w:val="en-GB"/>
        </w:rPr>
        <w:t>Angelshark</w:t>
      </w:r>
      <w:proofErr w:type="spellEnd"/>
      <w:r w:rsidR="001407B6" w:rsidRPr="000B11BA">
        <w:rPr>
          <w:rFonts w:eastAsia="Arial" w:cs="Arial"/>
          <w:sz w:val="22"/>
          <w:szCs w:val="22"/>
          <w:lang w:val="en-GB"/>
        </w:rPr>
        <w:t xml:space="preserve"> Med WG could consider expanding the spatial analysis prepared for </w:t>
      </w:r>
      <w:proofErr w:type="spellStart"/>
      <w:r w:rsidR="001407B6" w:rsidRPr="000B11BA">
        <w:rPr>
          <w:rFonts w:eastAsia="Arial" w:cs="Arial"/>
          <w:sz w:val="22"/>
          <w:szCs w:val="22"/>
          <w:lang w:val="en-GB"/>
        </w:rPr>
        <w:t>angelsharks</w:t>
      </w:r>
      <w:proofErr w:type="spellEnd"/>
      <w:r w:rsidR="001407B6" w:rsidRPr="000B11BA">
        <w:rPr>
          <w:rFonts w:eastAsia="Arial" w:cs="Arial"/>
          <w:sz w:val="22"/>
          <w:szCs w:val="22"/>
          <w:lang w:val="en-GB"/>
        </w:rPr>
        <w:t xml:space="preserve"> and overlaying it with other available ISRA layers, to identify priority hotspots that may benefit other species as well. </w:t>
      </w:r>
    </w:p>
    <w:p w14:paraId="7EBFC26F" w14:textId="77777777" w:rsidR="000B11BA" w:rsidRDefault="000B11BA" w:rsidP="000B11BA">
      <w:pPr>
        <w:pStyle w:val="ListParagraph"/>
        <w:rPr>
          <w:rFonts w:eastAsia="Arial" w:cs="Arial"/>
          <w:sz w:val="22"/>
          <w:szCs w:val="22"/>
          <w:lang w:val="en-GB"/>
        </w:rPr>
      </w:pPr>
    </w:p>
    <w:p w14:paraId="22B7B0CC" w14:textId="4BE54B0E" w:rsidR="004753F1" w:rsidRPr="000B11BA" w:rsidRDefault="001407B6" w:rsidP="000B11BA">
      <w:pPr>
        <w:widowControl/>
        <w:autoSpaceDE/>
        <w:autoSpaceDN/>
        <w:adjustRightInd/>
        <w:spacing w:line="248" w:lineRule="auto"/>
        <w:ind w:left="567"/>
        <w:jc w:val="both"/>
        <w:rPr>
          <w:rFonts w:eastAsia="Arial" w:cs="Arial"/>
          <w:sz w:val="22"/>
          <w:szCs w:val="22"/>
          <w:lang w:val="en-GB"/>
        </w:rPr>
      </w:pPr>
      <w:r w:rsidRPr="000B11BA">
        <w:rPr>
          <w:rFonts w:eastAsia="Arial" w:cs="Arial"/>
          <w:sz w:val="22"/>
          <w:szCs w:val="22"/>
          <w:lang w:val="en-GB"/>
        </w:rPr>
        <w:lastRenderedPageBreak/>
        <w:t xml:space="preserve">This may also be relevant for EU Member States with several species included in Annex III of the Nature Restoration Regulation, including the </w:t>
      </w:r>
      <w:proofErr w:type="spellStart"/>
      <w:r w:rsidR="00377A8C" w:rsidRPr="000B11BA">
        <w:rPr>
          <w:rFonts w:eastAsia="Arial" w:cs="Arial"/>
          <w:sz w:val="22"/>
          <w:szCs w:val="22"/>
          <w:lang w:val="en-GB"/>
        </w:rPr>
        <w:t>A</w:t>
      </w:r>
      <w:r w:rsidRPr="000B11BA">
        <w:rPr>
          <w:rFonts w:eastAsia="Arial" w:cs="Arial"/>
          <w:sz w:val="22"/>
          <w:szCs w:val="22"/>
          <w:lang w:val="en-GB"/>
        </w:rPr>
        <w:t>ngelshark</w:t>
      </w:r>
      <w:proofErr w:type="spellEnd"/>
      <w:r w:rsidRPr="000B11BA">
        <w:rPr>
          <w:rFonts w:eastAsia="Arial" w:cs="Arial"/>
          <w:sz w:val="22"/>
          <w:szCs w:val="22"/>
          <w:lang w:val="en-GB"/>
        </w:rPr>
        <w:t xml:space="preserve"> (see Table 1)</w:t>
      </w:r>
      <w:r w:rsidR="00377A8C" w:rsidRPr="000B11BA">
        <w:rPr>
          <w:rFonts w:eastAsia="Arial" w:cs="Arial"/>
          <w:sz w:val="22"/>
          <w:szCs w:val="22"/>
          <w:lang w:val="en-GB"/>
        </w:rPr>
        <w:t>.</w:t>
      </w:r>
    </w:p>
    <w:p w14:paraId="31450C1D" w14:textId="77777777" w:rsidR="00377A8C" w:rsidRPr="000B11BA" w:rsidRDefault="00377A8C" w:rsidP="00377A8C">
      <w:pPr>
        <w:pStyle w:val="ListParagraph"/>
        <w:rPr>
          <w:rStyle w:val="apple-converted-space"/>
          <w:rFonts w:eastAsia="Arial" w:cs="Arial"/>
          <w:sz w:val="22"/>
          <w:szCs w:val="22"/>
          <w:lang w:val="en-GB"/>
        </w:rPr>
      </w:pPr>
    </w:p>
    <w:p w14:paraId="2A26E5A7" w14:textId="188A7FD2" w:rsidR="00377A8C" w:rsidRPr="000B11BA" w:rsidRDefault="00377A8C" w:rsidP="00377A8C">
      <w:pPr>
        <w:widowControl/>
        <w:autoSpaceDE/>
        <w:autoSpaceDN/>
        <w:adjustRightInd/>
        <w:spacing w:line="248" w:lineRule="auto"/>
        <w:jc w:val="both"/>
        <w:rPr>
          <w:rStyle w:val="apple-converted-space"/>
          <w:rFonts w:eastAsia="Arial" w:cs="Arial"/>
          <w:sz w:val="22"/>
          <w:szCs w:val="22"/>
          <w:lang w:val="en-GB"/>
        </w:rPr>
      </w:pPr>
      <w:r w:rsidRPr="000B11BA">
        <w:rPr>
          <w:rStyle w:val="apple-converted-space"/>
          <w:rFonts w:eastAsia="Arial" w:cs="Arial"/>
          <w:sz w:val="22"/>
          <w:szCs w:val="22"/>
          <w:lang w:val="en-GB"/>
        </w:rPr>
        <w:t>Table 1. Overview of CMS Appendix 1 listed species in the Mediterranean</w:t>
      </w:r>
    </w:p>
    <w:p w14:paraId="4EB0E005" w14:textId="77777777" w:rsidR="00377A8C" w:rsidRPr="000B11BA" w:rsidRDefault="00377A8C" w:rsidP="00377A8C">
      <w:pPr>
        <w:widowControl/>
        <w:autoSpaceDE/>
        <w:autoSpaceDN/>
        <w:adjustRightInd/>
        <w:spacing w:line="248" w:lineRule="auto"/>
        <w:jc w:val="both"/>
        <w:rPr>
          <w:rStyle w:val="apple-converted-space"/>
          <w:rFonts w:eastAsia="Arial" w:cs="Arial"/>
          <w:sz w:val="22"/>
          <w:szCs w:val="22"/>
          <w:lang w:val="en-GB"/>
        </w:rPr>
      </w:pPr>
    </w:p>
    <w:tbl>
      <w:tblPr>
        <w:tblStyle w:val="TableGrid"/>
        <w:tblW w:w="8926" w:type="dxa"/>
        <w:tblLook w:val="04A0" w:firstRow="1" w:lastRow="0" w:firstColumn="1" w:lastColumn="0" w:noHBand="0" w:noVBand="1"/>
      </w:tblPr>
      <w:tblGrid>
        <w:gridCol w:w="1533"/>
        <w:gridCol w:w="1248"/>
        <w:gridCol w:w="1584"/>
        <w:gridCol w:w="1400"/>
        <w:gridCol w:w="1577"/>
        <w:gridCol w:w="1584"/>
      </w:tblGrid>
      <w:tr w:rsidR="00797E6E" w:rsidRPr="000B11BA" w14:paraId="2C1E20EF" w14:textId="4DBFBBB3" w:rsidTr="00797E6E">
        <w:tc>
          <w:tcPr>
            <w:tcW w:w="1581" w:type="dxa"/>
          </w:tcPr>
          <w:p w14:paraId="359A35B5" w14:textId="54EC4787" w:rsidR="00797E6E" w:rsidRPr="000B11BA" w:rsidRDefault="00797E6E" w:rsidP="00797E6E">
            <w:pPr>
              <w:pStyle w:val="NormalWeb"/>
              <w:rPr>
                <w:rStyle w:val="apple-converted-space"/>
                <w:rFonts w:ascii="Arial" w:hAnsi="Arial" w:cs="Arial"/>
                <w:b/>
                <w:bCs/>
                <w:color w:val="0E6F8E"/>
                <w:sz w:val="20"/>
                <w:szCs w:val="20"/>
                <w:lang w:val="en-US" w:eastAsia="en-US"/>
              </w:rPr>
            </w:pPr>
            <w:r w:rsidRPr="000B11BA">
              <w:rPr>
                <w:rStyle w:val="apple-converted-space"/>
                <w:rFonts w:ascii="Arial" w:hAnsi="Arial" w:cs="Arial"/>
                <w:b/>
                <w:bCs/>
                <w:color w:val="0E6F8E"/>
                <w:sz w:val="20"/>
                <w:szCs w:val="20"/>
              </w:rPr>
              <w:t xml:space="preserve">CMS Appendix I Species </w:t>
            </w:r>
          </w:p>
        </w:tc>
        <w:tc>
          <w:tcPr>
            <w:tcW w:w="1249" w:type="dxa"/>
          </w:tcPr>
          <w:p w14:paraId="06A9128B" w14:textId="465B2004" w:rsidR="00797E6E" w:rsidRPr="000B11BA" w:rsidRDefault="00797E6E" w:rsidP="00797E6E">
            <w:pPr>
              <w:pStyle w:val="NormalWeb"/>
              <w:rPr>
                <w:rStyle w:val="apple-converted-space"/>
                <w:rFonts w:ascii="Arial" w:hAnsi="Arial" w:cs="Arial"/>
                <w:b/>
                <w:bCs/>
                <w:color w:val="0E6F8E"/>
                <w:sz w:val="20"/>
                <w:szCs w:val="20"/>
              </w:rPr>
            </w:pPr>
            <w:r w:rsidRPr="000B11BA">
              <w:rPr>
                <w:rStyle w:val="apple-converted-space"/>
                <w:rFonts w:ascii="Arial" w:hAnsi="Arial" w:cs="Arial"/>
                <w:b/>
                <w:bCs/>
                <w:color w:val="0E6F8E"/>
                <w:sz w:val="20"/>
                <w:szCs w:val="20"/>
              </w:rPr>
              <w:t xml:space="preserve">Entire population listed on CMS Appendix I </w:t>
            </w:r>
          </w:p>
          <w:p w14:paraId="7E5DE70B" w14:textId="77777777" w:rsidR="00797E6E" w:rsidRPr="000B11BA" w:rsidRDefault="00797E6E" w:rsidP="00797E6E">
            <w:pPr>
              <w:pStyle w:val="NormalWeb"/>
              <w:rPr>
                <w:rStyle w:val="apple-converted-space"/>
                <w:rFonts w:ascii="Arial" w:hAnsi="Arial" w:cs="Arial"/>
                <w:b/>
                <w:bCs/>
                <w:color w:val="0E6F8E"/>
                <w:sz w:val="20"/>
                <w:szCs w:val="20"/>
              </w:rPr>
            </w:pPr>
          </w:p>
        </w:tc>
        <w:tc>
          <w:tcPr>
            <w:tcW w:w="1560" w:type="dxa"/>
          </w:tcPr>
          <w:p w14:paraId="0723DC1A" w14:textId="072DDC72" w:rsidR="00797E6E" w:rsidRPr="000B11BA" w:rsidRDefault="00797E6E" w:rsidP="00797E6E">
            <w:pPr>
              <w:pStyle w:val="NormalWeb"/>
              <w:rPr>
                <w:rStyle w:val="apple-converted-space"/>
                <w:rFonts w:ascii="Arial" w:hAnsi="Arial" w:cs="Arial"/>
                <w:b/>
                <w:bCs/>
                <w:color w:val="0E6F8E"/>
                <w:sz w:val="20"/>
                <w:szCs w:val="20"/>
              </w:rPr>
            </w:pPr>
            <w:r w:rsidRPr="000B11BA">
              <w:rPr>
                <w:rStyle w:val="apple-converted-space"/>
                <w:rFonts w:ascii="Arial" w:hAnsi="Arial" w:cs="Arial"/>
                <w:b/>
                <w:bCs/>
                <w:color w:val="0E6F8E"/>
                <w:sz w:val="20"/>
                <w:szCs w:val="20"/>
              </w:rPr>
              <w:t>Only Mediterranean population listed on CMS Appendix I</w:t>
            </w:r>
          </w:p>
        </w:tc>
        <w:tc>
          <w:tcPr>
            <w:tcW w:w="1411" w:type="dxa"/>
          </w:tcPr>
          <w:p w14:paraId="7834FF8E" w14:textId="3DD7C563" w:rsidR="00797E6E" w:rsidRPr="000B11BA" w:rsidRDefault="00797E6E" w:rsidP="00797E6E">
            <w:pPr>
              <w:pStyle w:val="NormalWeb"/>
              <w:rPr>
                <w:rStyle w:val="apple-converted-space"/>
                <w:rFonts w:ascii="Arial" w:hAnsi="Arial" w:cs="Arial"/>
                <w:b/>
                <w:bCs/>
                <w:color w:val="0E6F8E"/>
                <w:sz w:val="20"/>
                <w:szCs w:val="20"/>
              </w:rPr>
            </w:pPr>
            <w:r w:rsidRPr="000B11BA">
              <w:rPr>
                <w:rStyle w:val="apple-converted-space"/>
                <w:rFonts w:ascii="Arial" w:hAnsi="Arial" w:cs="Arial"/>
                <w:b/>
                <w:bCs/>
                <w:color w:val="0E6F8E"/>
                <w:sz w:val="20"/>
                <w:szCs w:val="20"/>
              </w:rPr>
              <w:t>Included in Annex III EU Nature Restoration Regulation</w:t>
            </w:r>
          </w:p>
        </w:tc>
        <w:tc>
          <w:tcPr>
            <w:tcW w:w="1583" w:type="dxa"/>
          </w:tcPr>
          <w:p w14:paraId="243CF1D6" w14:textId="19BC44C7" w:rsidR="00797E6E" w:rsidRPr="000B11BA" w:rsidRDefault="00797E6E" w:rsidP="00797E6E">
            <w:pPr>
              <w:pStyle w:val="NormalWeb"/>
              <w:rPr>
                <w:rStyle w:val="apple-converted-space"/>
                <w:rFonts w:ascii="Arial" w:hAnsi="Arial" w:cs="Arial"/>
                <w:b/>
                <w:bCs/>
                <w:color w:val="0E6F8E"/>
                <w:sz w:val="20"/>
                <w:szCs w:val="20"/>
              </w:rPr>
            </w:pPr>
            <w:r w:rsidRPr="000B11BA">
              <w:rPr>
                <w:rStyle w:val="apple-converted-space"/>
                <w:rFonts w:ascii="Arial" w:hAnsi="Arial" w:cs="Arial"/>
                <w:b/>
                <w:bCs/>
                <w:color w:val="0E6F8E"/>
                <w:sz w:val="20"/>
                <w:szCs w:val="20"/>
              </w:rPr>
              <w:t>Included in Annex I</w:t>
            </w:r>
            <w:r w:rsidRPr="000B11BA">
              <w:rPr>
                <w:rStyle w:val="FootnoteReference"/>
                <w:rFonts w:ascii="Arial" w:hAnsi="Arial" w:cs="Arial"/>
                <w:b/>
                <w:bCs/>
                <w:color w:val="0E6F8E"/>
                <w:sz w:val="20"/>
                <w:szCs w:val="20"/>
              </w:rPr>
              <w:footnoteReference w:id="1"/>
            </w:r>
            <w:r w:rsidRPr="000B11BA">
              <w:rPr>
                <w:rStyle w:val="apple-converted-space"/>
                <w:rFonts w:ascii="Arial" w:hAnsi="Arial" w:cs="Arial"/>
                <w:b/>
                <w:bCs/>
                <w:color w:val="0E6F8E"/>
                <w:sz w:val="20"/>
                <w:szCs w:val="20"/>
              </w:rPr>
              <w:t xml:space="preserve"> EU REGULATION (EU) 2019/1241</w:t>
            </w:r>
            <w:r w:rsidRPr="000B11BA">
              <w:rPr>
                <w:rStyle w:val="apple-converted-space"/>
                <w:rFonts w:ascii="Arial" w:hAnsi="Arial" w:cs="Arial"/>
                <w:b/>
                <w:bCs/>
                <w:color w:val="000000"/>
                <w:sz w:val="20"/>
                <w:szCs w:val="20"/>
                <w:shd w:val="clear" w:color="auto" w:fill="FFFFFF"/>
              </w:rPr>
              <w:t> </w:t>
            </w:r>
          </w:p>
        </w:tc>
        <w:tc>
          <w:tcPr>
            <w:tcW w:w="1542" w:type="dxa"/>
          </w:tcPr>
          <w:p w14:paraId="7D2268DF" w14:textId="4CB8C16C" w:rsidR="00797E6E" w:rsidRPr="000B11BA" w:rsidRDefault="00797E6E" w:rsidP="00797E6E">
            <w:pPr>
              <w:pStyle w:val="NormalWeb"/>
              <w:rPr>
                <w:rStyle w:val="apple-converted-space"/>
                <w:rFonts w:ascii="Arial" w:hAnsi="Arial" w:cs="Arial"/>
                <w:b/>
                <w:bCs/>
                <w:color w:val="0E6F8E"/>
                <w:sz w:val="20"/>
                <w:szCs w:val="20"/>
              </w:rPr>
            </w:pPr>
            <w:r w:rsidRPr="000B11BA">
              <w:rPr>
                <w:rStyle w:val="apple-converted-space"/>
                <w:rFonts w:ascii="Arial" w:hAnsi="Arial" w:cs="Arial"/>
                <w:b/>
                <w:bCs/>
                <w:color w:val="0E6F8E"/>
                <w:sz w:val="20"/>
                <w:szCs w:val="20"/>
              </w:rPr>
              <w:t xml:space="preserve">Number of ISRAs identified in </w:t>
            </w:r>
            <w:r w:rsidR="00855304" w:rsidRPr="000B11BA">
              <w:rPr>
                <w:rStyle w:val="apple-converted-space"/>
                <w:rFonts w:ascii="Arial" w:hAnsi="Arial" w:cs="Arial"/>
                <w:b/>
                <w:bCs/>
                <w:color w:val="0E6F8E"/>
                <w:sz w:val="20"/>
                <w:szCs w:val="20"/>
              </w:rPr>
              <w:t>the Mediterranean</w:t>
            </w:r>
          </w:p>
        </w:tc>
      </w:tr>
      <w:tr w:rsidR="00797E6E" w:rsidRPr="000B11BA" w14:paraId="2FBFAB9A" w14:textId="7B958FD9" w:rsidTr="00797E6E">
        <w:trPr>
          <w:trHeight w:val="435"/>
        </w:trPr>
        <w:tc>
          <w:tcPr>
            <w:tcW w:w="1581" w:type="dxa"/>
          </w:tcPr>
          <w:p w14:paraId="622FA6C0" w14:textId="01D6201F" w:rsidR="00797E6E" w:rsidRPr="000B11BA" w:rsidRDefault="00797E6E" w:rsidP="00797E6E">
            <w:pPr>
              <w:pStyle w:val="NormalWeb"/>
              <w:rPr>
                <w:rStyle w:val="apple-converted-space"/>
                <w:rFonts w:ascii="Arial" w:hAnsi="Arial" w:cs="Arial"/>
                <w:color w:val="000000"/>
                <w:sz w:val="20"/>
                <w:szCs w:val="20"/>
                <w:lang w:val="en-US" w:eastAsia="en-US"/>
              </w:rPr>
            </w:pPr>
            <w:r w:rsidRPr="000B11BA">
              <w:rPr>
                <w:rStyle w:val="apple-converted-space"/>
                <w:rFonts w:ascii="Arial" w:hAnsi="Arial" w:cs="Arial"/>
                <w:color w:val="000000"/>
                <w:sz w:val="20"/>
                <w:szCs w:val="20"/>
              </w:rPr>
              <w:t>Angelshark</w:t>
            </w:r>
          </w:p>
        </w:tc>
        <w:tc>
          <w:tcPr>
            <w:tcW w:w="1249" w:type="dxa"/>
          </w:tcPr>
          <w:p w14:paraId="00A37F74" w14:textId="48476436" w:rsidR="00797E6E" w:rsidRPr="000B11BA" w:rsidRDefault="00797E6E" w:rsidP="00797E6E">
            <w:pPr>
              <w:pStyle w:val="NormalWeb"/>
              <w:rPr>
                <w:rStyle w:val="apple-converted-space"/>
                <w:rFonts w:ascii="Arial" w:hAnsi="Arial" w:cs="Arial"/>
                <w:color w:val="000000"/>
                <w:sz w:val="20"/>
                <w:szCs w:val="20"/>
              </w:rPr>
            </w:pPr>
          </w:p>
        </w:tc>
        <w:tc>
          <w:tcPr>
            <w:tcW w:w="1560" w:type="dxa"/>
          </w:tcPr>
          <w:p w14:paraId="514DBB4E" w14:textId="0549278B"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411" w:type="dxa"/>
          </w:tcPr>
          <w:p w14:paraId="6148B569" w14:textId="2A120A5F"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83" w:type="dxa"/>
          </w:tcPr>
          <w:p w14:paraId="3D645DE1" w14:textId="1124AF70"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42" w:type="dxa"/>
          </w:tcPr>
          <w:p w14:paraId="2651EB61" w14:textId="408D00E1"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4</w:t>
            </w:r>
          </w:p>
        </w:tc>
      </w:tr>
      <w:tr w:rsidR="00797E6E" w:rsidRPr="000B11BA" w14:paraId="4E2C2CBB" w14:textId="613BB8AB" w:rsidTr="00797E6E">
        <w:tc>
          <w:tcPr>
            <w:tcW w:w="1581" w:type="dxa"/>
          </w:tcPr>
          <w:p w14:paraId="2FE6816A" w14:textId="247AAA95" w:rsidR="00797E6E" w:rsidRPr="000B11BA" w:rsidRDefault="00797E6E" w:rsidP="00797E6E">
            <w:pPr>
              <w:pStyle w:val="NormalWeb"/>
              <w:rPr>
                <w:rStyle w:val="apple-converted-space"/>
                <w:rFonts w:ascii="Arial" w:hAnsi="Arial" w:cs="Arial"/>
                <w:color w:val="000000"/>
                <w:sz w:val="20"/>
                <w:szCs w:val="20"/>
                <w:lang w:val="en-US" w:eastAsia="en-US"/>
              </w:rPr>
            </w:pPr>
            <w:r w:rsidRPr="000B11BA">
              <w:rPr>
                <w:rStyle w:val="apple-converted-space"/>
                <w:rFonts w:ascii="Arial" w:hAnsi="Arial" w:cs="Arial"/>
                <w:color w:val="000000"/>
                <w:sz w:val="20"/>
                <w:szCs w:val="20"/>
              </w:rPr>
              <w:t>Blackchin Guitarfish</w:t>
            </w:r>
          </w:p>
        </w:tc>
        <w:tc>
          <w:tcPr>
            <w:tcW w:w="1249" w:type="dxa"/>
          </w:tcPr>
          <w:p w14:paraId="1975F96A" w14:textId="751E83A2" w:rsidR="00797E6E" w:rsidRPr="000B11BA" w:rsidRDefault="00797E6E" w:rsidP="00797E6E">
            <w:pPr>
              <w:pStyle w:val="NormalWeb"/>
              <w:rPr>
                <w:rStyle w:val="apple-converted-space"/>
                <w:rFonts w:ascii="Arial" w:hAnsi="Arial" w:cs="Arial"/>
                <w:color w:val="000000"/>
                <w:sz w:val="20"/>
                <w:szCs w:val="20"/>
              </w:rPr>
            </w:pPr>
          </w:p>
        </w:tc>
        <w:tc>
          <w:tcPr>
            <w:tcW w:w="1560" w:type="dxa"/>
          </w:tcPr>
          <w:p w14:paraId="04AB5217" w14:textId="35E997C3"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411" w:type="dxa"/>
          </w:tcPr>
          <w:p w14:paraId="1126F2AD" w14:textId="476B15C2"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83" w:type="dxa"/>
          </w:tcPr>
          <w:p w14:paraId="1E38A12E" w14:textId="722E848C"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42" w:type="dxa"/>
          </w:tcPr>
          <w:p w14:paraId="14B3BB7B" w14:textId="2CAA680B"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11</w:t>
            </w:r>
          </w:p>
        </w:tc>
      </w:tr>
      <w:tr w:rsidR="00797E6E" w:rsidRPr="000B11BA" w14:paraId="3166291E" w14:textId="682D15E3" w:rsidTr="00797E6E">
        <w:trPr>
          <w:trHeight w:val="48"/>
        </w:trPr>
        <w:tc>
          <w:tcPr>
            <w:tcW w:w="1581" w:type="dxa"/>
          </w:tcPr>
          <w:p w14:paraId="4065C01C" w14:textId="539EC426" w:rsidR="00797E6E" w:rsidRPr="000B11BA" w:rsidRDefault="00797E6E" w:rsidP="00797E6E">
            <w:pPr>
              <w:pStyle w:val="NormalWeb"/>
              <w:rPr>
                <w:rStyle w:val="apple-converted-space"/>
                <w:rFonts w:ascii="Arial" w:hAnsi="Arial" w:cs="Arial"/>
                <w:color w:val="000000"/>
                <w:sz w:val="20"/>
                <w:szCs w:val="20"/>
                <w:lang w:val="en-US" w:eastAsia="en-US"/>
              </w:rPr>
            </w:pPr>
            <w:r w:rsidRPr="000B11BA">
              <w:rPr>
                <w:rStyle w:val="apple-converted-space"/>
                <w:rFonts w:ascii="Arial" w:hAnsi="Arial" w:cs="Arial"/>
                <w:color w:val="000000"/>
                <w:sz w:val="20"/>
                <w:szCs w:val="20"/>
              </w:rPr>
              <w:t>Common Guitarfish</w:t>
            </w:r>
          </w:p>
        </w:tc>
        <w:tc>
          <w:tcPr>
            <w:tcW w:w="1249" w:type="dxa"/>
          </w:tcPr>
          <w:p w14:paraId="110B4D01" w14:textId="2EACDAAF" w:rsidR="00797E6E" w:rsidRPr="000B11BA" w:rsidRDefault="00797E6E" w:rsidP="00797E6E">
            <w:pPr>
              <w:pStyle w:val="NormalWeb"/>
              <w:rPr>
                <w:rStyle w:val="apple-converted-space"/>
                <w:rFonts w:ascii="Arial" w:hAnsi="Arial" w:cs="Arial"/>
                <w:color w:val="000000"/>
                <w:sz w:val="20"/>
                <w:szCs w:val="20"/>
              </w:rPr>
            </w:pPr>
          </w:p>
        </w:tc>
        <w:tc>
          <w:tcPr>
            <w:tcW w:w="1560" w:type="dxa"/>
          </w:tcPr>
          <w:p w14:paraId="195045AE" w14:textId="4F3E47D1"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411" w:type="dxa"/>
          </w:tcPr>
          <w:p w14:paraId="032997B3" w14:textId="7D9FDD3A"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83" w:type="dxa"/>
          </w:tcPr>
          <w:p w14:paraId="6DAD5510" w14:textId="78F6E956"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42" w:type="dxa"/>
          </w:tcPr>
          <w:p w14:paraId="14A5A2E0" w14:textId="0B0D5A63"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4</w:t>
            </w:r>
          </w:p>
        </w:tc>
      </w:tr>
      <w:tr w:rsidR="00797E6E" w:rsidRPr="000B11BA" w14:paraId="31CE2FC5" w14:textId="30B17139" w:rsidTr="00797E6E">
        <w:trPr>
          <w:trHeight w:val="48"/>
        </w:trPr>
        <w:tc>
          <w:tcPr>
            <w:tcW w:w="1581" w:type="dxa"/>
          </w:tcPr>
          <w:p w14:paraId="1EDCFFB5" w14:textId="2CF6B806" w:rsidR="00797E6E" w:rsidRPr="000B11BA" w:rsidRDefault="00797E6E" w:rsidP="00797E6E">
            <w:pPr>
              <w:pStyle w:val="NormalWeb"/>
              <w:rPr>
                <w:rStyle w:val="apple-converted-space"/>
                <w:rFonts w:ascii="Arial" w:hAnsi="Arial" w:cs="Arial"/>
                <w:color w:val="000000"/>
                <w:sz w:val="20"/>
                <w:szCs w:val="20"/>
                <w:lang w:val="en-US" w:eastAsia="en-US"/>
              </w:rPr>
            </w:pPr>
            <w:r w:rsidRPr="000B11BA">
              <w:rPr>
                <w:rStyle w:val="apple-converted-space"/>
                <w:rFonts w:ascii="Arial" w:hAnsi="Arial" w:cs="Arial"/>
                <w:color w:val="000000"/>
                <w:sz w:val="20"/>
                <w:szCs w:val="20"/>
              </w:rPr>
              <w:t xml:space="preserve">Duckbill Eagle Ray </w:t>
            </w:r>
          </w:p>
        </w:tc>
        <w:tc>
          <w:tcPr>
            <w:tcW w:w="1249" w:type="dxa"/>
          </w:tcPr>
          <w:p w14:paraId="1F4A86DE" w14:textId="77777777" w:rsidR="00797E6E" w:rsidRPr="000B11BA" w:rsidRDefault="00797E6E" w:rsidP="00797E6E">
            <w:pPr>
              <w:pStyle w:val="NormalWeb"/>
              <w:rPr>
                <w:rStyle w:val="apple-converted-space"/>
                <w:rFonts w:ascii="Arial" w:hAnsi="Arial" w:cs="Arial"/>
                <w:color w:val="000000"/>
                <w:sz w:val="20"/>
                <w:szCs w:val="20"/>
              </w:rPr>
            </w:pPr>
          </w:p>
        </w:tc>
        <w:tc>
          <w:tcPr>
            <w:tcW w:w="1560" w:type="dxa"/>
          </w:tcPr>
          <w:p w14:paraId="0924AA66" w14:textId="0FFE95C6"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411" w:type="dxa"/>
          </w:tcPr>
          <w:p w14:paraId="3688C53D" w14:textId="77777777" w:rsidR="00797E6E" w:rsidRPr="000B11BA" w:rsidRDefault="00797E6E" w:rsidP="00797E6E">
            <w:pPr>
              <w:pStyle w:val="NormalWeb"/>
              <w:rPr>
                <w:rStyle w:val="apple-converted-space"/>
                <w:rFonts w:ascii="Arial" w:hAnsi="Arial" w:cs="Arial"/>
                <w:color w:val="000000"/>
                <w:sz w:val="20"/>
                <w:szCs w:val="20"/>
              </w:rPr>
            </w:pPr>
          </w:p>
        </w:tc>
        <w:tc>
          <w:tcPr>
            <w:tcW w:w="1583" w:type="dxa"/>
          </w:tcPr>
          <w:p w14:paraId="380381E3" w14:textId="77777777" w:rsidR="00797E6E" w:rsidRPr="000B11BA" w:rsidRDefault="00797E6E" w:rsidP="00797E6E">
            <w:pPr>
              <w:pStyle w:val="NormalWeb"/>
              <w:rPr>
                <w:rStyle w:val="apple-converted-space"/>
                <w:rFonts w:ascii="Arial" w:hAnsi="Arial" w:cs="Arial"/>
                <w:color w:val="000000"/>
                <w:sz w:val="20"/>
                <w:szCs w:val="20"/>
              </w:rPr>
            </w:pPr>
          </w:p>
        </w:tc>
        <w:tc>
          <w:tcPr>
            <w:tcW w:w="1542" w:type="dxa"/>
          </w:tcPr>
          <w:p w14:paraId="5EA9C3EC" w14:textId="60EFDF6C" w:rsidR="00797E6E" w:rsidRPr="000B11BA" w:rsidRDefault="008B0D41"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7</w:t>
            </w:r>
          </w:p>
        </w:tc>
      </w:tr>
      <w:tr w:rsidR="00797E6E" w:rsidRPr="000B11BA" w14:paraId="2F4E9110" w14:textId="26EB9726" w:rsidTr="00797E6E">
        <w:trPr>
          <w:trHeight w:val="48"/>
        </w:trPr>
        <w:tc>
          <w:tcPr>
            <w:tcW w:w="1581" w:type="dxa"/>
          </w:tcPr>
          <w:p w14:paraId="4FB32EA6" w14:textId="6CA82DE2" w:rsidR="00797E6E" w:rsidRPr="000B11BA" w:rsidRDefault="00797E6E" w:rsidP="00797E6E">
            <w:pPr>
              <w:pStyle w:val="NormalWeb"/>
              <w:rPr>
                <w:rStyle w:val="apple-converted-space"/>
                <w:rFonts w:ascii="Arial" w:hAnsi="Arial" w:cs="Arial"/>
                <w:color w:val="000000"/>
                <w:sz w:val="20"/>
                <w:szCs w:val="20"/>
                <w:lang w:val="en-US" w:eastAsia="en-US"/>
              </w:rPr>
            </w:pPr>
            <w:r w:rsidRPr="000B11BA">
              <w:rPr>
                <w:rStyle w:val="apple-converted-space"/>
                <w:rFonts w:ascii="Arial" w:hAnsi="Arial" w:cs="Arial"/>
                <w:color w:val="000000"/>
                <w:sz w:val="20"/>
                <w:szCs w:val="20"/>
              </w:rPr>
              <w:t>Lusitanian Cownose Ray</w:t>
            </w:r>
          </w:p>
        </w:tc>
        <w:tc>
          <w:tcPr>
            <w:tcW w:w="1249" w:type="dxa"/>
          </w:tcPr>
          <w:p w14:paraId="28116907" w14:textId="77777777" w:rsidR="00797E6E" w:rsidRPr="000B11BA" w:rsidRDefault="00797E6E" w:rsidP="00797E6E">
            <w:pPr>
              <w:pStyle w:val="NormalWeb"/>
              <w:rPr>
                <w:rStyle w:val="apple-converted-space"/>
                <w:rFonts w:ascii="Arial" w:hAnsi="Arial" w:cs="Arial"/>
                <w:color w:val="000000"/>
                <w:sz w:val="20"/>
                <w:szCs w:val="20"/>
              </w:rPr>
            </w:pPr>
          </w:p>
        </w:tc>
        <w:tc>
          <w:tcPr>
            <w:tcW w:w="1560" w:type="dxa"/>
          </w:tcPr>
          <w:p w14:paraId="3EF6F966" w14:textId="45609258"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411" w:type="dxa"/>
          </w:tcPr>
          <w:p w14:paraId="40107102" w14:textId="77777777" w:rsidR="00797E6E" w:rsidRPr="000B11BA" w:rsidRDefault="00797E6E" w:rsidP="00797E6E">
            <w:pPr>
              <w:pStyle w:val="NormalWeb"/>
              <w:rPr>
                <w:rStyle w:val="apple-converted-space"/>
                <w:rFonts w:ascii="Arial" w:hAnsi="Arial" w:cs="Arial"/>
                <w:color w:val="000000"/>
                <w:sz w:val="20"/>
                <w:szCs w:val="20"/>
              </w:rPr>
            </w:pPr>
          </w:p>
        </w:tc>
        <w:tc>
          <w:tcPr>
            <w:tcW w:w="1583" w:type="dxa"/>
          </w:tcPr>
          <w:p w14:paraId="51CC331E" w14:textId="77777777" w:rsidR="00797E6E" w:rsidRPr="000B11BA" w:rsidRDefault="00797E6E" w:rsidP="00797E6E">
            <w:pPr>
              <w:pStyle w:val="NormalWeb"/>
              <w:rPr>
                <w:rStyle w:val="apple-converted-space"/>
                <w:rFonts w:ascii="Arial" w:hAnsi="Arial" w:cs="Arial"/>
                <w:color w:val="000000"/>
                <w:sz w:val="20"/>
                <w:szCs w:val="20"/>
              </w:rPr>
            </w:pPr>
          </w:p>
        </w:tc>
        <w:tc>
          <w:tcPr>
            <w:tcW w:w="1542" w:type="dxa"/>
          </w:tcPr>
          <w:p w14:paraId="23CA9F50" w14:textId="32B3EBCF" w:rsidR="00797E6E" w:rsidRPr="000B11BA" w:rsidRDefault="0052405C" w:rsidP="00797E6E">
            <w:pPr>
              <w:pStyle w:val="NormalWeb"/>
              <w:rPr>
                <w:rStyle w:val="apple-converted-space"/>
                <w:rFonts w:ascii="Arial" w:hAnsi="Arial" w:cs="Arial"/>
                <w:color w:val="000000"/>
                <w:sz w:val="20"/>
                <w:szCs w:val="20"/>
              </w:rPr>
            </w:pPr>
            <w:r>
              <w:rPr>
                <w:rStyle w:val="apple-converted-space"/>
                <w:rFonts w:ascii="Arial" w:hAnsi="Arial" w:cs="Arial"/>
                <w:color w:val="000000"/>
                <w:sz w:val="20"/>
                <w:szCs w:val="20"/>
              </w:rPr>
              <w:t>3</w:t>
            </w:r>
          </w:p>
        </w:tc>
      </w:tr>
      <w:tr w:rsidR="00797E6E" w:rsidRPr="000B11BA" w14:paraId="1300DF6C" w14:textId="559A14E6" w:rsidTr="00797E6E">
        <w:trPr>
          <w:trHeight w:val="48"/>
        </w:trPr>
        <w:tc>
          <w:tcPr>
            <w:tcW w:w="1581" w:type="dxa"/>
          </w:tcPr>
          <w:p w14:paraId="1548EDF5" w14:textId="21AA0635" w:rsidR="00797E6E" w:rsidRPr="000B11BA" w:rsidRDefault="0052405C" w:rsidP="00797E6E">
            <w:pPr>
              <w:pStyle w:val="NormalWeb"/>
              <w:rPr>
                <w:rStyle w:val="apple-converted-space"/>
                <w:rFonts w:ascii="Arial" w:hAnsi="Arial" w:cs="Arial"/>
                <w:color w:val="000000"/>
                <w:sz w:val="20"/>
                <w:szCs w:val="20"/>
                <w:lang w:val="en-US" w:eastAsia="en-US"/>
              </w:rPr>
            </w:pPr>
            <w:r>
              <w:rPr>
                <w:rStyle w:val="apple-converted-space"/>
                <w:rFonts w:ascii="Arial" w:hAnsi="Arial" w:cs="Arial"/>
                <w:color w:val="000000"/>
                <w:sz w:val="20"/>
                <w:szCs w:val="20"/>
              </w:rPr>
              <w:t>Common</w:t>
            </w:r>
            <w:r w:rsidR="00797E6E" w:rsidRPr="000B11BA">
              <w:rPr>
                <w:rStyle w:val="apple-converted-space"/>
                <w:rFonts w:ascii="Arial" w:hAnsi="Arial" w:cs="Arial"/>
                <w:color w:val="000000"/>
                <w:sz w:val="20"/>
                <w:szCs w:val="20"/>
              </w:rPr>
              <w:t xml:space="preserve"> Thresher Shark</w:t>
            </w:r>
          </w:p>
        </w:tc>
        <w:tc>
          <w:tcPr>
            <w:tcW w:w="1249" w:type="dxa"/>
          </w:tcPr>
          <w:p w14:paraId="29DD9EFB" w14:textId="5346265A"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60" w:type="dxa"/>
          </w:tcPr>
          <w:p w14:paraId="3628C7E5" w14:textId="77777777" w:rsidR="00797E6E" w:rsidRPr="000B11BA" w:rsidRDefault="00797E6E" w:rsidP="00797E6E">
            <w:pPr>
              <w:pStyle w:val="NormalWeb"/>
              <w:rPr>
                <w:rStyle w:val="apple-converted-space"/>
                <w:rFonts w:ascii="Arial" w:hAnsi="Arial" w:cs="Arial"/>
                <w:color w:val="000000"/>
                <w:sz w:val="20"/>
                <w:szCs w:val="20"/>
              </w:rPr>
            </w:pPr>
          </w:p>
        </w:tc>
        <w:tc>
          <w:tcPr>
            <w:tcW w:w="1411" w:type="dxa"/>
          </w:tcPr>
          <w:p w14:paraId="09C39B62" w14:textId="77777777" w:rsidR="00797E6E" w:rsidRPr="000B11BA" w:rsidRDefault="00797E6E" w:rsidP="00797E6E">
            <w:pPr>
              <w:pStyle w:val="NormalWeb"/>
              <w:rPr>
                <w:rStyle w:val="apple-converted-space"/>
                <w:rFonts w:ascii="Arial" w:hAnsi="Arial" w:cs="Arial"/>
                <w:color w:val="000000"/>
                <w:sz w:val="20"/>
                <w:szCs w:val="20"/>
              </w:rPr>
            </w:pPr>
          </w:p>
        </w:tc>
        <w:tc>
          <w:tcPr>
            <w:tcW w:w="1583" w:type="dxa"/>
          </w:tcPr>
          <w:p w14:paraId="302CA438" w14:textId="77777777" w:rsidR="00797E6E" w:rsidRPr="000B11BA" w:rsidRDefault="00797E6E" w:rsidP="00797E6E">
            <w:pPr>
              <w:pStyle w:val="NormalWeb"/>
              <w:rPr>
                <w:rStyle w:val="apple-converted-space"/>
                <w:rFonts w:ascii="Arial" w:hAnsi="Arial" w:cs="Arial"/>
                <w:color w:val="000000"/>
                <w:sz w:val="20"/>
                <w:szCs w:val="20"/>
              </w:rPr>
            </w:pPr>
          </w:p>
        </w:tc>
        <w:tc>
          <w:tcPr>
            <w:tcW w:w="1542" w:type="dxa"/>
          </w:tcPr>
          <w:p w14:paraId="55896552" w14:textId="12AD722F"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1</w:t>
            </w:r>
          </w:p>
        </w:tc>
      </w:tr>
      <w:tr w:rsidR="00797E6E" w:rsidRPr="000B11BA" w14:paraId="5FD50265" w14:textId="67D30A09" w:rsidTr="00797E6E">
        <w:trPr>
          <w:trHeight w:val="48"/>
        </w:trPr>
        <w:tc>
          <w:tcPr>
            <w:tcW w:w="1581" w:type="dxa"/>
          </w:tcPr>
          <w:p w14:paraId="334BA6CB" w14:textId="0D290578" w:rsidR="00797E6E" w:rsidRPr="000B11BA" w:rsidRDefault="00797E6E" w:rsidP="00797E6E">
            <w:pPr>
              <w:pStyle w:val="NormalWeb"/>
              <w:rPr>
                <w:rStyle w:val="apple-converted-space"/>
                <w:rFonts w:ascii="Arial" w:hAnsi="Arial" w:cs="Arial"/>
                <w:color w:val="000000"/>
                <w:sz w:val="20"/>
                <w:szCs w:val="20"/>
                <w:lang w:val="en-US" w:eastAsia="en-US"/>
              </w:rPr>
            </w:pPr>
            <w:r w:rsidRPr="000B11BA">
              <w:rPr>
                <w:rStyle w:val="apple-converted-space"/>
                <w:rFonts w:ascii="Arial" w:hAnsi="Arial" w:cs="Arial"/>
                <w:color w:val="000000"/>
                <w:sz w:val="20"/>
                <w:szCs w:val="20"/>
              </w:rPr>
              <w:t>Spinetail Devil Ray</w:t>
            </w:r>
          </w:p>
        </w:tc>
        <w:tc>
          <w:tcPr>
            <w:tcW w:w="1249" w:type="dxa"/>
          </w:tcPr>
          <w:p w14:paraId="784A7DC7" w14:textId="0D4CA9AC"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60" w:type="dxa"/>
          </w:tcPr>
          <w:p w14:paraId="5CC838CC" w14:textId="77777777" w:rsidR="00797E6E" w:rsidRPr="000B11BA" w:rsidRDefault="00797E6E" w:rsidP="00797E6E">
            <w:pPr>
              <w:pStyle w:val="NormalWeb"/>
              <w:rPr>
                <w:rStyle w:val="apple-converted-space"/>
                <w:rFonts w:ascii="Arial" w:hAnsi="Arial" w:cs="Arial"/>
                <w:color w:val="000000"/>
                <w:sz w:val="20"/>
                <w:szCs w:val="20"/>
              </w:rPr>
            </w:pPr>
          </w:p>
        </w:tc>
        <w:tc>
          <w:tcPr>
            <w:tcW w:w="1411" w:type="dxa"/>
          </w:tcPr>
          <w:p w14:paraId="386E9CCE" w14:textId="33627E68"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83" w:type="dxa"/>
          </w:tcPr>
          <w:p w14:paraId="0682607C" w14:textId="6498207D"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42" w:type="dxa"/>
          </w:tcPr>
          <w:p w14:paraId="0837CD8B" w14:textId="25C3506C"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7</w:t>
            </w:r>
          </w:p>
        </w:tc>
      </w:tr>
      <w:tr w:rsidR="00797E6E" w:rsidRPr="000B11BA" w14:paraId="47B2C8B8" w14:textId="59A30280" w:rsidTr="00797E6E">
        <w:trPr>
          <w:trHeight w:val="48"/>
        </w:trPr>
        <w:tc>
          <w:tcPr>
            <w:tcW w:w="1581" w:type="dxa"/>
          </w:tcPr>
          <w:p w14:paraId="6EFEBD9E" w14:textId="5283DAF5" w:rsidR="00797E6E" w:rsidRPr="000B11BA" w:rsidRDefault="00797E6E" w:rsidP="00797E6E">
            <w:pPr>
              <w:pStyle w:val="NormalWeb"/>
              <w:rPr>
                <w:rStyle w:val="apple-converted-space"/>
                <w:rFonts w:ascii="Arial" w:hAnsi="Arial" w:cs="Arial"/>
                <w:color w:val="000000"/>
                <w:sz w:val="20"/>
                <w:szCs w:val="20"/>
                <w:lang w:val="en-US" w:eastAsia="en-US"/>
              </w:rPr>
            </w:pPr>
            <w:r w:rsidRPr="000B11BA">
              <w:rPr>
                <w:rStyle w:val="apple-converted-space"/>
                <w:rFonts w:ascii="Arial" w:hAnsi="Arial" w:cs="Arial"/>
                <w:color w:val="000000"/>
                <w:sz w:val="20"/>
                <w:szCs w:val="20"/>
              </w:rPr>
              <w:t>Great White Shark</w:t>
            </w:r>
          </w:p>
        </w:tc>
        <w:tc>
          <w:tcPr>
            <w:tcW w:w="1249" w:type="dxa"/>
          </w:tcPr>
          <w:p w14:paraId="3DBD4957" w14:textId="2773D4AD"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60" w:type="dxa"/>
          </w:tcPr>
          <w:p w14:paraId="21B35A83" w14:textId="77777777" w:rsidR="00797E6E" w:rsidRPr="000B11BA" w:rsidRDefault="00797E6E" w:rsidP="00797E6E">
            <w:pPr>
              <w:pStyle w:val="NormalWeb"/>
              <w:rPr>
                <w:rStyle w:val="apple-converted-space"/>
                <w:rFonts w:ascii="Arial" w:hAnsi="Arial" w:cs="Arial"/>
                <w:color w:val="000000"/>
                <w:sz w:val="20"/>
                <w:szCs w:val="20"/>
              </w:rPr>
            </w:pPr>
          </w:p>
        </w:tc>
        <w:tc>
          <w:tcPr>
            <w:tcW w:w="1411" w:type="dxa"/>
          </w:tcPr>
          <w:p w14:paraId="153527D5" w14:textId="77777777" w:rsidR="00797E6E" w:rsidRPr="000B11BA" w:rsidRDefault="00797E6E" w:rsidP="00797E6E">
            <w:pPr>
              <w:pStyle w:val="NormalWeb"/>
              <w:rPr>
                <w:rStyle w:val="apple-converted-space"/>
                <w:rFonts w:ascii="Arial" w:hAnsi="Arial" w:cs="Arial"/>
                <w:color w:val="000000"/>
                <w:sz w:val="20"/>
                <w:szCs w:val="20"/>
              </w:rPr>
            </w:pPr>
          </w:p>
        </w:tc>
        <w:tc>
          <w:tcPr>
            <w:tcW w:w="1583" w:type="dxa"/>
          </w:tcPr>
          <w:p w14:paraId="3345CFA0" w14:textId="77777777" w:rsidR="00797E6E" w:rsidRPr="000B11BA" w:rsidRDefault="00797E6E" w:rsidP="00797E6E">
            <w:pPr>
              <w:pStyle w:val="NormalWeb"/>
              <w:rPr>
                <w:rStyle w:val="apple-converted-space"/>
                <w:rFonts w:ascii="Arial" w:hAnsi="Arial" w:cs="Arial"/>
                <w:color w:val="000000"/>
                <w:sz w:val="20"/>
                <w:szCs w:val="20"/>
              </w:rPr>
            </w:pPr>
          </w:p>
        </w:tc>
        <w:tc>
          <w:tcPr>
            <w:tcW w:w="1542" w:type="dxa"/>
          </w:tcPr>
          <w:p w14:paraId="78A40723" w14:textId="48428EC7"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2</w:t>
            </w:r>
          </w:p>
        </w:tc>
      </w:tr>
      <w:tr w:rsidR="00797E6E" w:rsidRPr="000B11BA" w14:paraId="544FF5B4" w14:textId="6DB3FD2A" w:rsidTr="00797E6E">
        <w:trPr>
          <w:trHeight w:val="455"/>
        </w:trPr>
        <w:tc>
          <w:tcPr>
            <w:tcW w:w="1581" w:type="dxa"/>
          </w:tcPr>
          <w:p w14:paraId="215E6C1A" w14:textId="0FC02E57" w:rsidR="00797E6E" w:rsidRPr="000B11BA" w:rsidRDefault="00797E6E" w:rsidP="00797E6E">
            <w:pPr>
              <w:pStyle w:val="NormalWeb"/>
              <w:rPr>
                <w:rStyle w:val="apple-converted-space"/>
                <w:rFonts w:ascii="Arial" w:hAnsi="Arial" w:cs="Arial"/>
                <w:color w:val="000000"/>
                <w:sz w:val="20"/>
                <w:szCs w:val="20"/>
                <w:lang w:val="en-US" w:eastAsia="en-US"/>
              </w:rPr>
            </w:pPr>
            <w:r w:rsidRPr="000B11BA">
              <w:rPr>
                <w:rStyle w:val="apple-converted-space"/>
                <w:rFonts w:ascii="Arial" w:hAnsi="Arial" w:cs="Arial"/>
                <w:color w:val="000000"/>
                <w:sz w:val="20"/>
                <w:szCs w:val="20"/>
              </w:rPr>
              <w:t>Sand Tiger Shark</w:t>
            </w:r>
          </w:p>
        </w:tc>
        <w:tc>
          <w:tcPr>
            <w:tcW w:w="1249" w:type="dxa"/>
          </w:tcPr>
          <w:p w14:paraId="3E65ED20" w14:textId="5ABE8510"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x</w:t>
            </w:r>
          </w:p>
        </w:tc>
        <w:tc>
          <w:tcPr>
            <w:tcW w:w="1560" w:type="dxa"/>
          </w:tcPr>
          <w:p w14:paraId="6746A9A2" w14:textId="77777777" w:rsidR="00797E6E" w:rsidRPr="000B11BA" w:rsidRDefault="00797E6E" w:rsidP="00797E6E">
            <w:pPr>
              <w:pStyle w:val="NormalWeb"/>
              <w:rPr>
                <w:rStyle w:val="apple-converted-space"/>
                <w:rFonts w:ascii="Arial" w:hAnsi="Arial" w:cs="Arial"/>
                <w:color w:val="000000"/>
                <w:sz w:val="20"/>
                <w:szCs w:val="20"/>
              </w:rPr>
            </w:pPr>
          </w:p>
        </w:tc>
        <w:tc>
          <w:tcPr>
            <w:tcW w:w="1411" w:type="dxa"/>
          </w:tcPr>
          <w:p w14:paraId="2A399268" w14:textId="77777777" w:rsidR="00797E6E" w:rsidRPr="000B11BA" w:rsidRDefault="00797E6E" w:rsidP="00797E6E">
            <w:pPr>
              <w:pStyle w:val="NormalWeb"/>
              <w:rPr>
                <w:rStyle w:val="apple-converted-space"/>
                <w:rFonts w:ascii="Arial" w:hAnsi="Arial" w:cs="Arial"/>
                <w:color w:val="000000"/>
                <w:sz w:val="20"/>
                <w:szCs w:val="20"/>
              </w:rPr>
            </w:pPr>
          </w:p>
        </w:tc>
        <w:tc>
          <w:tcPr>
            <w:tcW w:w="1583" w:type="dxa"/>
          </w:tcPr>
          <w:p w14:paraId="7DB2647D" w14:textId="77777777" w:rsidR="00797E6E" w:rsidRPr="000B11BA" w:rsidRDefault="00797E6E" w:rsidP="00797E6E">
            <w:pPr>
              <w:pStyle w:val="NormalWeb"/>
              <w:rPr>
                <w:rStyle w:val="apple-converted-space"/>
                <w:rFonts w:ascii="Arial" w:hAnsi="Arial" w:cs="Arial"/>
                <w:color w:val="000000"/>
                <w:sz w:val="20"/>
                <w:szCs w:val="20"/>
              </w:rPr>
            </w:pPr>
          </w:p>
        </w:tc>
        <w:tc>
          <w:tcPr>
            <w:tcW w:w="1542" w:type="dxa"/>
          </w:tcPr>
          <w:p w14:paraId="1CE690DB" w14:textId="215436F7" w:rsidR="00797E6E" w:rsidRPr="000B11BA" w:rsidRDefault="00797E6E" w:rsidP="00797E6E">
            <w:pPr>
              <w:pStyle w:val="NormalWeb"/>
              <w:rPr>
                <w:rStyle w:val="apple-converted-space"/>
                <w:rFonts w:ascii="Arial" w:hAnsi="Arial" w:cs="Arial"/>
                <w:color w:val="000000"/>
                <w:sz w:val="20"/>
                <w:szCs w:val="20"/>
              </w:rPr>
            </w:pPr>
            <w:r w:rsidRPr="000B11BA">
              <w:rPr>
                <w:rStyle w:val="apple-converted-space"/>
                <w:rFonts w:ascii="Arial" w:hAnsi="Arial" w:cs="Arial"/>
                <w:color w:val="000000"/>
                <w:sz w:val="20"/>
                <w:szCs w:val="20"/>
              </w:rPr>
              <w:t>0</w:t>
            </w:r>
          </w:p>
        </w:tc>
      </w:tr>
    </w:tbl>
    <w:p w14:paraId="0A33250A" w14:textId="77777777" w:rsidR="004753F1" w:rsidRPr="000B11BA" w:rsidRDefault="004753F1" w:rsidP="00DE611D">
      <w:pPr>
        <w:spacing w:line="259" w:lineRule="auto"/>
        <w:rPr>
          <w:rFonts w:eastAsia="Arial" w:cs="Arial"/>
          <w:b/>
          <w:color w:val="000000" w:themeColor="text1"/>
          <w:sz w:val="22"/>
          <w:szCs w:val="22"/>
          <w:lang w:val="en-DE"/>
        </w:rPr>
      </w:pPr>
    </w:p>
    <w:p w14:paraId="5CDE3023" w14:textId="5974AEA2" w:rsidR="48104CB6" w:rsidRPr="000B11BA" w:rsidRDefault="48104CB6" w:rsidP="48104CB6">
      <w:pPr>
        <w:spacing w:line="259" w:lineRule="auto"/>
        <w:ind w:left="-5"/>
        <w:rPr>
          <w:rFonts w:eastAsia="Arial" w:cs="Arial"/>
          <w:b/>
          <w:bCs/>
          <w:color w:val="000000" w:themeColor="text1"/>
          <w:sz w:val="22"/>
          <w:szCs w:val="22"/>
          <w:lang w:val="en-GB"/>
        </w:rPr>
      </w:pPr>
    </w:p>
    <w:p w14:paraId="241B9F2B" w14:textId="0745F7D8" w:rsidR="00BA57EB" w:rsidRPr="000B11BA" w:rsidRDefault="00BA57EB" w:rsidP="00BA57EB">
      <w:pPr>
        <w:spacing w:line="259" w:lineRule="auto"/>
        <w:ind w:left="-5"/>
        <w:rPr>
          <w:rFonts w:cs="Arial"/>
          <w:lang w:val="en-GB"/>
        </w:rPr>
      </w:pPr>
      <w:r w:rsidRPr="000B11BA">
        <w:rPr>
          <w:rFonts w:eastAsia="Arial" w:cs="Arial"/>
          <w:b/>
          <w:color w:val="000000"/>
          <w:sz w:val="22"/>
          <w:szCs w:val="22"/>
          <w:lang w:val="en-GB"/>
        </w:rPr>
        <w:t>Recommendations</w:t>
      </w:r>
      <w:r w:rsidR="001C4799" w:rsidRPr="000B11BA">
        <w:rPr>
          <w:rFonts w:eastAsia="Arial" w:cs="Arial"/>
          <w:b/>
          <w:color w:val="000000"/>
          <w:sz w:val="22"/>
          <w:szCs w:val="22"/>
          <w:lang w:val="en-GB"/>
        </w:rPr>
        <w:t xml:space="preserve"> and actions</w:t>
      </w:r>
      <w:r w:rsidRPr="000B11BA">
        <w:rPr>
          <w:rFonts w:eastAsia="Arial" w:cs="Arial"/>
          <w:b/>
          <w:color w:val="000000"/>
          <w:sz w:val="22"/>
          <w:szCs w:val="22"/>
          <w:lang w:val="en-GB"/>
        </w:rPr>
        <w:t xml:space="preserve"> for </w:t>
      </w:r>
      <w:proofErr w:type="spellStart"/>
      <w:r w:rsidRPr="000B11BA">
        <w:rPr>
          <w:rFonts w:eastAsia="Arial" w:cs="Arial"/>
          <w:b/>
          <w:color w:val="000000"/>
          <w:sz w:val="22"/>
          <w:szCs w:val="22"/>
          <w:lang w:val="en-GB"/>
        </w:rPr>
        <w:t>Angel</w:t>
      </w:r>
      <w:r w:rsidR="001C4799" w:rsidRPr="000B11BA">
        <w:rPr>
          <w:rFonts w:eastAsia="Arial" w:cs="Arial"/>
          <w:b/>
          <w:color w:val="000000"/>
          <w:sz w:val="22"/>
          <w:szCs w:val="22"/>
          <w:lang w:val="en-GB"/>
        </w:rPr>
        <w:t>s</w:t>
      </w:r>
      <w:r w:rsidRPr="000B11BA">
        <w:rPr>
          <w:rFonts w:eastAsia="Arial" w:cs="Arial"/>
          <w:b/>
          <w:color w:val="000000"/>
          <w:sz w:val="22"/>
          <w:szCs w:val="22"/>
          <w:lang w:val="en-GB"/>
        </w:rPr>
        <w:t>harks</w:t>
      </w:r>
      <w:proofErr w:type="spellEnd"/>
      <w:r w:rsidRPr="000B11BA">
        <w:rPr>
          <w:rFonts w:eastAsia="Arial" w:cs="Arial"/>
          <w:b/>
          <w:color w:val="000000"/>
          <w:sz w:val="22"/>
          <w:szCs w:val="22"/>
          <w:lang w:val="en-GB"/>
        </w:rPr>
        <w:t xml:space="preserve"> in the Mediterranean  </w:t>
      </w:r>
    </w:p>
    <w:p w14:paraId="5B5B9F04" w14:textId="77777777" w:rsidR="00F760A0" w:rsidRPr="000B11BA" w:rsidRDefault="00F760A0" w:rsidP="00E45461">
      <w:pPr>
        <w:pStyle w:val="p1"/>
        <w:ind w:left="567"/>
        <w:rPr>
          <w:rFonts w:eastAsia="Arial"/>
          <w:color w:val="auto"/>
          <w:sz w:val="22"/>
          <w:szCs w:val="22"/>
          <w:lang w:val="en-GB" w:eastAsia="en-US"/>
        </w:rPr>
      </w:pPr>
    </w:p>
    <w:p w14:paraId="7C8CFA5E" w14:textId="50B296DB" w:rsidR="0052021F" w:rsidRPr="000B11BA" w:rsidRDefault="0052021F" w:rsidP="0052021F">
      <w:pPr>
        <w:widowControl/>
        <w:numPr>
          <w:ilvl w:val="0"/>
          <w:numId w:val="43"/>
        </w:numPr>
        <w:autoSpaceDE/>
        <w:autoSpaceDN/>
        <w:adjustRightInd/>
        <w:spacing w:line="248" w:lineRule="auto"/>
        <w:ind w:hanging="567"/>
        <w:jc w:val="both"/>
        <w:rPr>
          <w:rFonts w:eastAsia="Arial" w:cs="Arial"/>
          <w:sz w:val="22"/>
          <w:szCs w:val="22"/>
          <w:lang w:val="en-GB"/>
        </w:rPr>
      </w:pPr>
      <w:r w:rsidRPr="000B11BA">
        <w:rPr>
          <w:rFonts w:eastAsia="Arial" w:cs="Arial"/>
          <w:sz w:val="22"/>
          <w:szCs w:val="22"/>
          <w:lang w:val="en-GB"/>
        </w:rPr>
        <w:t>In addition to the recommendations listed in</w:t>
      </w:r>
      <w:r w:rsidR="00F400F9" w:rsidRPr="000B11BA">
        <w:rPr>
          <w:rFonts w:eastAsia="Arial" w:cs="Arial"/>
          <w:sz w:val="22"/>
          <w:szCs w:val="22"/>
          <w:lang w:val="en-GB"/>
        </w:rPr>
        <w:t xml:space="preserve"> the spatial advice</w:t>
      </w:r>
      <w:r w:rsidRPr="000B11BA">
        <w:rPr>
          <w:rFonts w:eastAsia="Arial" w:cs="Arial"/>
          <w:sz w:val="22"/>
          <w:szCs w:val="22"/>
          <w:lang w:val="en-GB"/>
        </w:rPr>
        <w:t xml:space="preserve"> document </w:t>
      </w:r>
      <w:r w:rsidR="00F400F9" w:rsidRPr="000B11BA">
        <w:rPr>
          <w:rFonts w:eastAsia="Arial" w:cs="Arial"/>
          <w:sz w:val="22"/>
          <w:szCs w:val="22"/>
          <w:lang w:val="en-GB"/>
        </w:rPr>
        <w:t>(UNEP/CMS/AngelsharkWG2/Inf.4) and the decisions taken at COP15 (UNEP/CMS/AngelsharkWG2/Inf.1)</w:t>
      </w:r>
      <w:r w:rsidRPr="000B11BA">
        <w:rPr>
          <w:rFonts w:eastAsia="Arial" w:cs="Arial"/>
          <w:sz w:val="22"/>
          <w:szCs w:val="22"/>
          <w:lang w:val="en-GB"/>
        </w:rPr>
        <w:t xml:space="preserve">, the following points shall be taken into consideration by the </w:t>
      </w:r>
      <w:proofErr w:type="spellStart"/>
      <w:r w:rsidR="00F400F9" w:rsidRPr="000B11BA">
        <w:rPr>
          <w:rFonts w:eastAsia="Arial" w:cs="Arial"/>
          <w:sz w:val="22"/>
          <w:szCs w:val="22"/>
          <w:lang w:val="en-GB"/>
        </w:rPr>
        <w:t>Angelshark</w:t>
      </w:r>
      <w:proofErr w:type="spellEnd"/>
      <w:r w:rsidR="00F400F9" w:rsidRPr="000B11BA">
        <w:rPr>
          <w:rFonts w:eastAsia="Arial" w:cs="Arial"/>
          <w:sz w:val="22"/>
          <w:szCs w:val="22"/>
          <w:lang w:val="en-GB"/>
        </w:rPr>
        <w:t xml:space="preserve"> Med WG</w:t>
      </w:r>
      <w:r w:rsidR="00D81B56" w:rsidRPr="000B11BA">
        <w:rPr>
          <w:rFonts w:eastAsia="Arial" w:cs="Arial"/>
          <w:sz w:val="22"/>
          <w:szCs w:val="22"/>
          <w:lang w:val="en-GB"/>
        </w:rPr>
        <w:t xml:space="preserve"> (</w:t>
      </w:r>
      <w:r w:rsidR="00D81B56" w:rsidRPr="000B11BA">
        <w:rPr>
          <w:rFonts w:eastAsia="Arial" w:cs="Arial"/>
          <w:i/>
          <w:iCs/>
          <w:color w:val="0E6F8E"/>
          <w:sz w:val="22"/>
          <w:szCs w:val="22"/>
          <w:lang w:val="en-GB"/>
        </w:rPr>
        <w:t>Note that some of these actions and recommendations have been taken over and updated from the spatial advice document and COP15 decisions)</w:t>
      </w:r>
      <w:r w:rsidR="00D81B56" w:rsidRPr="000B11BA">
        <w:rPr>
          <w:rFonts w:eastAsia="Arial" w:cs="Arial"/>
          <w:color w:val="000000" w:themeColor="text1"/>
          <w:sz w:val="22"/>
          <w:szCs w:val="22"/>
          <w:lang w:val="en-GB"/>
        </w:rPr>
        <w:t>:</w:t>
      </w:r>
    </w:p>
    <w:p w14:paraId="5DED9CA6" w14:textId="77777777" w:rsidR="0052021F" w:rsidRPr="000B11BA" w:rsidRDefault="0052021F" w:rsidP="0052021F">
      <w:pPr>
        <w:pStyle w:val="ListParagraph"/>
        <w:widowControl/>
        <w:autoSpaceDE/>
        <w:autoSpaceDN/>
        <w:adjustRightInd/>
        <w:jc w:val="both"/>
        <w:rPr>
          <w:rFonts w:eastAsia="Arial" w:cs="Arial"/>
          <w:sz w:val="22"/>
          <w:szCs w:val="22"/>
          <w:lang w:val="en-GB"/>
        </w:rPr>
      </w:pPr>
    </w:p>
    <w:p w14:paraId="401F1C9A" w14:textId="2B55DCD4" w:rsidR="0052021F" w:rsidRPr="000B11BA" w:rsidRDefault="0052021F" w:rsidP="0052021F">
      <w:pPr>
        <w:pStyle w:val="ListParagraph"/>
        <w:widowControl/>
        <w:numPr>
          <w:ilvl w:val="0"/>
          <w:numId w:val="45"/>
        </w:numPr>
        <w:autoSpaceDE/>
        <w:autoSpaceDN/>
        <w:adjustRightInd/>
        <w:jc w:val="both"/>
        <w:rPr>
          <w:rFonts w:eastAsia="Arial" w:cs="Arial"/>
          <w:sz w:val="22"/>
          <w:szCs w:val="22"/>
          <w:lang w:val="en-GB"/>
        </w:rPr>
      </w:pPr>
      <w:r w:rsidRPr="000B11BA">
        <w:rPr>
          <w:rFonts w:eastAsia="Arial" w:cs="Arial"/>
          <w:sz w:val="22"/>
          <w:szCs w:val="22"/>
          <w:lang w:val="en-GB"/>
        </w:rPr>
        <w:t>Use the layers and results from the advice document (</w:t>
      </w:r>
      <w:r w:rsidR="00F400F9" w:rsidRPr="000B11BA">
        <w:rPr>
          <w:rFonts w:eastAsia="Arial" w:cs="Arial"/>
          <w:sz w:val="22"/>
          <w:szCs w:val="22"/>
          <w:lang w:val="en-GB"/>
        </w:rPr>
        <w:t>UNEP/CMS/</w:t>
      </w:r>
      <w:proofErr w:type="spellStart"/>
      <w:r w:rsidR="00F400F9" w:rsidRPr="000B11BA">
        <w:rPr>
          <w:rFonts w:eastAsia="Arial" w:cs="Arial"/>
          <w:sz w:val="22"/>
          <w:szCs w:val="22"/>
          <w:lang w:val="en-GB"/>
        </w:rPr>
        <w:t>Angelshark</w:t>
      </w:r>
      <w:proofErr w:type="spellEnd"/>
      <w:r w:rsidR="00F400F9" w:rsidRPr="000B11BA">
        <w:rPr>
          <w:rFonts w:eastAsia="Arial" w:cs="Arial"/>
          <w:sz w:val="22"/>
          <w:szCs w:val="22"/>
          <w:lang w:val="en-GB"/>
        </w:rPr>
        <w:t xml:space="preserve"> WG2/Inf.4) </w:t>
      </w:r>
      <w:r w:rsidR="00E643F7" w:rsidRPr="000B11BA">
        <w:rPr>
          <w:rFonts w:eastAsia="Arial" w:cs="Arial"/>
          <w:sz w:val="22"/>
          <w:szCs w:val="22"/>
          <w:lang w:val="en-GB"/>
        </w:rPr>
        <w:t>and the updated analysis being currently undertaken</w:t>
      </w:r>
      <w:r w:rsidR="00F400F9" w:rsidRPr="000B11BA">
        <w:rPr>
          <w:rFonts w:eastAsia="Arial" w:cs="Arial"/>
          <w:sz w:val="22"/>
          <w:szCs w:val="22"/>
          <w:lang w:val="en-GB"/>
        </w:rPr>
        <w:t xml:space="preserve"> by the Angel Shark Project</w:t>
      </w:r>
      <w:r w:rsidR="00E643F7" w:rsidRPr="000B11BA">
        <w:rPr>
          <w:rFonts w:eastAsia="Arial" w:cs="Arial"/>
          <w:sz w:val="22"/>
          <w:szCs w:val="22"/>
          <w:lang w:val="en-GB"/>
        </w:rPr>
        <w:t xml:space="preserve">, </w:t>
      </w:r>
      <w:r w:rsidRPr="000B11BA">
        <w:rPr>
          <w:rFonts w:eastAsia="Arial" w:cs="Arial"/>
          <w:sz w:val="22"/>
          <w:szCs w:val="22"/>
          <w:lang w:val="en-GB"/>
        </w:rPr>
        <w:t>to identify priority areas within the country to designate, expand or incorporat</w:t>
      </w:r>
      <w:r w:rsidR="00E643F7" w:rsidRPr="000B11BA">
        <w:rPr>
          <w:rFonts w:eastAsia="Arial" w:cs="Arial"/>
          <w:sz w:val="22"/>
          <w:szCs w:val="22"/>
          <w:lang w:val="en-GB"/>
        </w:rPr>
        <w:t>e</w:t>
      </w:r>
      <w:r w:rsidRPr="000B11BA">
        <w:rPr>
          <w:rFonts w:eastAsia="Arial" w:cs="Arial"/>
          <w:sz w:val="22"/>
          <w:szCs w:val="22"/>
          <w:lang w:val="en-GB"/>
        </w:rPr>
        <w:t xml:space="preserve"> into new or existing MPAs</w:t>
      </w:r>
      <w:r w:rsidR="00E643F7" w:rsidRPr="000B11BA">
        <w:rPr>
          <w:rFonts w:eastAsia="Arial" w:cs="Arial"/>
          <w:sz w:val="22"/>
          <w:szCs w:val="22"/>
          <w:lang w:val="en-GB"/>
        </w:rPr>
        <w:t>, to increase the coverage of key areas from 2% to the recommended minimum of 10%</w:t>
      </w:r>
      <w:r w:rsidR="001C4799" w:rsidRPr="000B11BA">
        <w:rPr>
          <w:rFonts w:eastAsia="Arial" w:cs="Arial"/>
          <w:color w:val="0E6F8E"/>
          <w:sz w:val="22"/>
          <w:szCs w:val="22"/>
          <w:lang w:val="en-GB"/>
        </w:rPr>
        <w:t xml:space="preserve"> (Action already endorsed at </w:t>
      </w:r>
      <w:proofErr w:type="spellStart"/>
      <w:r w:rsidR="001C4799" w:rsidRPr="000B11BA">
        <w:rPr>
          <w:rFonts w:eastAsia="Arial" w:cs="Arial"/>
          <w:color w:val="0E6F8E"/>
          <w:sz w:val="22"/>
          <w:szCs w:val="22"/>
          <w:lang w:val="en-GB"/>
        </w:rPr>
        <w:t>Angelshark</w:t>
      </w:r>
      <w:proofErr w:type="spellEnd"/>
      <w:r w:rsidR="001C4799" w:rsidRPr="000B11BA">
        <w:rPr>
          <w:rFonts w:eastAsia="Arial" w:cs="Arial"/>
          <w:color w:val="0E6F8E"/>
          <w:sz w:val="22"/>
          <w:szCs w:val="22"/>
          <w:lang w:val="en-GB"/>
        </w:rPr>
        <w:t xml:space="preserve"> WG1 and COP15)</w:t>
      </w:r>
      <w:r w:rsidR="00E643F7" w:rsidRPr="000B11BA">
        <w:rPr>
          <w:rFonts w:eastAsia="Arial" w:cs="Arial"/>
          <w:sz w:val="22"/>
          <w:szCs w:val="22"/>
          <w:lang w:val="en-GB"/>
        </w:rPr>
        <w:t>;</w:t>
      </w:r>
    </w:p>
    <w:p w14:paraId="3932F9B9" w14:textId="77777777" w:rsidR="000A2856" w:rsidRPr="000B11BA" w:rsidRDefault="000A2856" w:rsidP="000B11BA">
      <w:pPr>
        <w:pStyle w:val="ListParagraph"/>
        <w:widowControl/>
        <w:autoSpaceDE/>
        <w:autoSpaceDN/>
        <w:adjustRightInd/>
        <w:jc w:val="both"/>
        <w:rPr>
          <w:rFonts w:eastAsia="Arial" w:cs="Arial"/>
          <w:sz w:val="22"/>
          <w:szCs w:val="22"/>
          <w:lang w:val="en-GB"/>
        </w:rPr>
      </w:pPr>
    </w:p>
    <w:p w14:paraId="0C10821A" w14:textId="46AE0C40" w:rsidR="007B7CCD" w:rsidRPr="000B11BA" w:rsidRDefault="007B7CCD" w:rsidP="007B7CCD">
      <w:pPr>
        <w:pStyle w:val="ListParagraph"/>
        <w:widowControl/>
        <w:numPr>
          <w:ilvl w:val="0"/>
          <w:numId w:val="45"/>
        </w:numPr>
        <w:autoSpaceDE/>
        <w:autoSpaceDN/>
        <w:adjustRightInd/>
        <w:jc w:val="both"/>
        <w:rPr>
          <w:rFonts w:eastAsia="Arial" w:cs="Arial"/>
          <w:sz w:val="22"/>
          <w:szCs w:val="22"/>
          <w:lang w:val="en-GB"/>
        </w:rPr>
      </w:pPr>
      <w:r w:rsidRPr="000B11BA">
        <w:rPr>
          <w:rFonts w:eastAsia="Arial" w:cs="Arial"/>
          <w:sz w:val="22"/>
          <w:szCs w:val="22"/>
          <w:lang w:val="en-GB"/>
        </w:rPr>
        <w:t xml:space="preserve">Consider using the ISRA layers for other CMS Appendix I-listed species in the Mediterranean to identify priority areas within their territory to designate, expand or </w:t>
      </w:r>
      <w:r w:rsidRPr="000B11BA">
        <w:rPr>
          <w:rFonts w:eastAsia="Arial" w:cs="Arial"/>
          <w:sz w:val="22"/>
          <w:szCs w:val="22"/>
          <w:lang w:val="en-GB"/>
        </w:rPr>
        <w:lastRenderedPageBreak/>
        <w:t xml:space="preserve">incorporate into new or existing MPAs, and to focus priority conservation measures that benefit not only </w:t>
      </w:r>
      <w:proofErr w:type="spellStart"/>
      <w:r w:rsidRPr="000B11BA">
        <w:rPr>
          <w:rFonts w:eastAsia="Arial" w:cs="Arial"/>
          <w:sz w:val="22"/>
          <w:szCs w:val="22"/>
          <w:lang w:val="en-GB"/>
        </w:rPr>
        <w:t>Angelsharks</w:t>
      </w:r>
      <w:proofErr w:type="spellEnd"/>
      <w:r w:rsidRPr="000B11BA">
        <w:rPr>
          <w:rFonts w:eastAsia="Arial" w:cs="Arial"/>
          <w:sz w:val="22"/>
          <w:szCs w:val="22"/>
          <w:lang w:val="en-GB"/>
        </w:rPr>
        <w:t xml:space="preserve"> but also other threatened species listed on CMS Appendix I </w:t>
      </w:r>
      <w:r w:rsidRPr="000B11BA">
        <w:rPr>
          <w:rFonts w:eastAsia="Arial" w:cs="Arial"/>
          <w:color w:val="0E6F8E"/>
          <w:sz w:val="22"/>
          <w:szCs w:val="22"/>
          <w:lang w:val="en-GB"/>
        </w:rPr>
        <w:t>(New recommendation supporting Appendix I listings and other CMS mandates)</w:t>
      </w:r>
      <w:r w:rsidRPr="000B11BA">
        <w:rPr>
          <w:rFonts w:eastAsia="Arial" w:cs="Arial"/>
          <w:sz w:val="22"/>
          <w:szCs w:val="22"/>
          <w:lang w:val="en-GB"/>
        </w:rPr>
        <w:t xml:space="preserve">; </w:t>
      </w:r>
    </w:p>
    <w:p w14:paraId="30B16556" w14:textId="77777777" w:rsidR="00E643F7" w:rsidRPr="000B11BA" w:rsidRDefault="00E643F7" w:rsidP="00E643F7">
      <w:pPr>
        <w:widowControl/>
        <w:autoSpaceDE/>
        <w:autoSpaceDN/>
        <w:adjustRightInd/>
        <w:jc w:val="both"/>
        <w:rPr>
          <w:rFonts w:eastAsia="Arial" w:cs="Arial"/>
          <w:sz w:val="22"/>
          <w:szCs w:val="22"/>
          <w:lang w:val="en-GB"/>
        </w:rPr>
      </w:pPr>
    </w:p>
    <w:p w14:paraId="55F8A71E" w14:textId="679F39F1" w:rsidR="001C4799" w:rsidRPr="000B11BA" w:rsidRDefault="00E643F7" w:rsidP="00E643F7">
      <w:pPr>
        <w:pStyle w:val="ListParagraph"/>
        <w:widowControl/>
        <w:numPr>
          <w:ilvl w:val="0"/>
          <w:numId w:val="45"/>
        </w:numPr>
        <w:autoSpaceDE/>
        <w:autoSpaceDN/>
        <w:adjustRightInd/>
        <w:jc w:val="both"/>
        <w:rPr>
          <w:rFonts w:eastAsia="Arial" w:cs="Arial"/>
          <w:sz w:val="22"/>
          <w:szCs w:val="22"/>
          <w:lang w:val="en-GB"/>
        </w:rPr>
      </w:pPr>
      <w:r w:rsidRPr="000B11BA">
        <w:rPr>
          <w:rFonts w:eastAsia="Arial" w:cs="Arial"/>
          <w:sz w:val="22"/>
          <w:szCs w:val="22"/>
          <w:lang w:val="en-GB"/>
        </w:rPr>
        <w:t xml:space="preserve">If management </w:t>
      </w:r>
      <w:r w:rsidR="00F400F9" w:rsidRPr="000B11BA">
        <w:rPr>
          <w:rFonts w:eastAsia="Arial" w:cs="Arial"/>
          <w:sz w:val="22"/>
          <w:szCs w:val="22"/>
          <w:lang w:val="en-GB"/>
        </w:rPr>
        <w:t>plans are</w:t>
      </w:r>
      <w:r w:rsidRPr="000B11BA">
        <w:rPr>
          <w:rFonts w:eastAsia="Arial" w:cs="Arial"/>
          <w:sz w:val="22"/>
          <w:szCs w:val="22"/>
          <w:lang w:val="en-GB"/>
        </w:rPr>
        <w:t xml:space="preserve"> being updated, align and define measures according the to </w:t>
      </w:r>
      <w:r w:rsidR="00F400F9" w:rsidRPr="000B11BA">
        <w:rPr>
          <w:rFonts w:eastAsia="Arial" w:cs="Arial"/>
          <w:sz w:val="22"/>
          <w:szCs w:val="22"/>
          <w:lang w:val="en-GB"/>
        </w:rPr>
        <w:t xml:space="preserve">the </w:t>
      </w:r>
      <w:r w:rsidRPr="000B11BA">
        <w:rPr>
          <w:rFonts w:eastAsia="Arial" w:cs="Arial"/>
          <w:sz w:val="22"/>
          <w:szCs w:val="22"/>
          <w:lang w:val="en-GB"/>
        </w:rPr>
        <w:t xml:space="preserve">priorities of the SSAP </w:t>
      </w:r>
      <w:proofErr w:type="spellStart"/>
      <w:r w:rsidRPr="000B11BA">
        <w:rPr>
          <w:rFonts w:eastAsia="Arial" w:cs="Arial"/>
          <w:sz w:val="22"/>
          <w:szCs w:val="22"/>
          <w:lang w:val="en-GB"/>
        </w:rPr>
        <w:t>Angelshark</w:t>
      </w:r>
      <w:proofErr w:type="spellEnd"/>
      <w:r w:rsidRPr="000B11BA">
        <w:rPr>
          <w:rFonts w:eastAsia="Arial" w:cs="Arial"/>
          <w:sz w:val="22"/>
          <w:szCs w:val="22"/>
          <w:lang w:val="en-GB"/>
        </w:rPr>
        <w:t xml:space="preserve"> Med, in key areas for </w:t>
      </w:r>
      <w:proofErr w:type="spellStart"/>
      <w:r w:rsidR="00F400F9" w:rsidRPr="000B11BA">
        <w:rPr>
          <w:rFonts w:eastAsia="Arial" w:cs="Arial"/>
          <w:sz w:val="22"/>
          <w:szCs w:val="22"/>
          <w:lang w:val="en-GB"/>
        </w:rPr>
        <w:t>A</w:t>
      </w:r>
      <w:r w:rsidRPr="000B11BA">
        <w:rPr>
          <w:rFonts w:eastAsia="Arial" w:cs="Arial"/>
          <w:sz w:val="22"/>
          <w:szCs w:val="22"/>
          <w:lang w:val="en-GB"/>
        </w:rPr>
        <w:t>ngelsharks</w:t>
      </w:r>
      <w:proofErr w:type="spellEnd"/>
      <w:r w:rsidRPr="000B11BA">
        <w:rPr>
          <w:rFonts w:eastAsia="Arial" w:cs="Arial"/>
          <w:sz w:val="22"/>
          <w:szCs w:val="22"/>
          <w:lang w:val="en-GB"/>
        </w:rPr>
        <w:t xml:space="preserve"> identified in document </w:t>
      </w:r>
      <w:r w:rsidR="00F400F9" w:rsidRPr="000B11BA">
        <w:rPr>
          <w:rFonts w:eastAsia="Arial" w:cs="Arial"/>
          <w:sz w:val="22"/>
          <w:szCs w:val="22"/>
          <w:lang w:val="en-GB"/>
        </w:rPr>
        <w:t>(UNEP/CMS/</w:t>
      </w:r>
      <w:proofErr w:type="spellStart"/>
      <w:r w:rsidR="00F400F9" w:rsidRPr="000B11BA">
        <w:rPr>
          <w:rFonts w:eastAsia="Arial" w:cs="Arial"/>
          <w:sz w:val="22"/>
          <w:szCs w:val="22"/>
          <w:lang w:val="en-GB"/>
        </w:rPr>
        <w:t>Angelshark</w:t>
      </w:r>
      <w:proofErr w:type="spellEnd"/>
      <w:r w:rsidR="00F400F9" w:rsidRPr="000B11BA">
        <w:rPr>
          <w:rFonts w:eastAsia="Arial" w:cs="Arial"/>
          <w:sz w:val="22"/>
          <w:szCs w:val="22"/>
          <w:lang w:val="en-GB"/>
        </w:rPr>
        <w:t xml:space="preserve"> WG2/Inf.4) </w:t>
      </w:r>
      <w:r w:rsidRPr="000B11BA">
        <w:rPr>
          <w:rFonts w:eastAsia="Arial" w:cs="Arial"/>
          <w:sz w:val="22"/>
          <w:szCs w:val="22"/>
          <w:lang w:val="en-GB"/>
        </w:rPr>
        <w:t>and the updated analysis being currently undertaken</w:t>
      </w:r>
      <w:r w:rsidR="00F400F9" w:rsidRPr="000B11BA">
        <w:rPr>
          <w:rFonts w:eastAsia="Arial" w:cs="Arial"/>
          <w:sz w:val="22"/>
          <w:szCs w:val="22"/>
          <w:lang w:val="en-GB"/>
        </w:rPr>
        <w:t xml:space="preserve"> by the Angel Shark Project</w:t>
      </w:r>
      <w:r w:rsidR="00D81B56" w:rsidRPr="000B11BA">
        <w:rPr>
          <w:rFonts w:eastAsia="Arial" w:cs="Arial"/>
          <w:sz w:val="22"/>
          <w:szCs w:val="22"/>
          <w:lang w:val="en-GB"/>
        </w:rPr>
        <w:t xml:space="preserve"> </w:t>
      </w:r>
      <w:r w:rsidR="00D81B56" w:rsidRPr="000B11BA">
        <w:rPr>
          <w:rFonts w:eastAsia="Arial" w:cs="Arial"/>
          <w:color w:val="0E6F8E"/>
          <w:sz w:val="22"/>
          <w:szCs w:val="22"/>
          <w:lang w:val="en-GB"/>
        </w:rPr>
        <w:t xml:space="preserve">(Action already endorsed at </w:t>
      </w:r>
      <w:proofErr w:type="spellStart"/>
      <w:r w:rsidR="00D81B56" w:rsidRPr="000B11BA">
        <w:rPr>
          <w:rFonts w:eastAsia="Arial" w:cs="Arial"/>
          <w:color w:val="0E6F8E"/>
          <w:sz w:val="22"/>
          <w:szCs w:val="22"/>
          <w:lang w:val="en-GB"/>
        </w:rPr>
        <w:t>Angelshark</w:t>
      </w:r>
      <w:proofErr w:type="spellEnd"/>
      <w:r w:rsidR="00D81B56" w:rsidRPr="000B11BA">
        <w:rPr>
          <w:rFonts w:eastAsia="Arial" w:cs="Arial"/>
          <w:color w:val="0E6F8E"/>
          <w:sz w:val="22"/>
          <w:szCs w:val="22"/>
          <w:lang w:val="en-GB"/>
        </w:rPr>
        <w:t xml:space="preserve"> WG1 and COP15</w:t>
      </w:r>
      <w:proofErr w:type="gramStart"/>
      <w:r w:rsidR="00D81B56" w:rsidRPr="000B11BA">
        <w:rPr>
          <w:rFonts w:eastAsia="Arial" w:cs="Arial"/>
          <w:color w:val="0E6F8E"/>
          <w:sz w:val="22"/>
          <w:szCs w:val="22"/>
          <w:lang w:val="en-GB"/>
        </w:rPr>
        <w:t>)</w:t>
      </w:r>
      <w:r w:rsidRPr="000B11BA">
        <w:rPr>
          <w:rFonts w:eastAsia="Arial" w:cs="Arial"/>
          <w:sz w:val="22"/>
          <w:szCs w:val="22"/>
          <w:lang w:val="en-GB"/>
        </w:rPr>
        <w:t>;</w:t>
      </w:r>
      <w:proofErr w:type="gramEnd"/>
      <w:r w:rsidRPr="000B11BA">
        <w:rPr>
          <w:rFonts w:eastAsia="Arial" w:cs="Arial"/>
          <w:sz w:val="22"/>
          <w:szCs w:val="22"/>
          <w:lang w:val="en-GB"/>
        </w:rPr>
        <w:t xml:space="preserve"> </w:t>
      </w:r>
    </w:p>
    <w:p w14:paraId="3F300DDA" w14:textId="77777777" w:rsidR="001C4799" w:rsidRPr="000B11BA" w:rsidRDefault="001C4799" w:rsidP="001C4799">
      <w:pPr>
        <w:pStyle w:val="ListParagraph"/>
        <w:rPr>
          <w:rFonts w:cs="Arial"/>
          <w:color w:val="000000"/>
          <w:sz w:val="27"/>
          <w:szCs w:val="27"/>
        </w:rPr>
      </w:pPr>
    </w:p>
    <w:p w14:paraId="272E10F4" w14:textId="355020D6" w:rsidR="001C4799" w:rsidRPr="000B11BA" w:rsidRDefault="001C4799" w:rsidP="001C4799">
      <w:pPr>
        <w:pStyle w:val="ListParagraph"/>
        <w:widowControl/>
        <w:numPr>
          <w:ilvl w:val="0"/>
          <w:numId w:val="45"/>
        </w:numPr>
        <w:autoSpaceDE/>
        <w:autoSpaceDN/>
        <w:adjustRightInd/>
        <w:jc w:val="both"/>
        <w:rPr>
          <w:rFonts w:eastAsia="Arial" w:cs="Arial"/>
          <w:sz w:val="22"/>
          <w:szCs w:val="22"/>
          <w:lang w:val="en-GB"/>
        </w:rPr>
      </w:pPr>
      <w:r w:rsidRPr="000B11BA">
        <w:rPr>
          <w:rFonts w:eastAsia="Arial" w:cs="Arial"/>
          <w:sz w:val="22"/>
          <w:szCs w:val="22"/>
          <w:lang w:val="en-GB"/>
        </w:rPr>
        <w:t xml:space="preserve">Subject to the availability of resources, develop a report on improving the long-term effectiveness of protected areas that overlap with </w:t>
      </w:r>
      <w:proofErr w:type="spellStart"/>
      <w:r w:rsidRPr="000B11BA">
        <w:rPr>
          <w:rFonts w:eastAsia="Arial" w:cs="Arial"/>
          <w:sz w:val="22"/>
          <w:szCs w:val="22"/>
          <w:lang w:val="en-GB"/>
        </w:rPr>
        <w:t>Angelshark</w:t>
      </w:r>
      <w:proofErr w:type="spellEnd"/>
      <w:r w:rsidRPr="000B11BA">
        <w:rPr>
          <w:rFonts w:eastAsia="Arial" w:cs="Arial"/>
          <w:sz w:val="22"/>
          <w:szCs w:val="22"/>
          <w:lang w:val="en-GB"/>
        </w:rPr>
        <w:t xml:space="preserve"> ISRAs and CASAs, to be submitted for discussion at the next </w:t>
      </w:r>
      <w:proofErr w:type="spellStart"/>
      <w:r w:rsidRPr="000B11BA">
        <w:rPr>
          <w:rFonts w:eastAsia="Arial" w:cs="Arial"/>
          <w:sz w:val="22"/>
          <w:szCs w:val="22"/>
          <w:lang w:val="en-GB"/>
        </w:rPr>
        <w:t>Angelshark</w:t>
      </w:r>
      <w:proofErr w:type="spellEnd"/>
      <w:r w:rsidRPr="000B11BA">
        <w:rPr>
          <w:rFonts w:eastAsia="Arial" w:cs="Arial"/>
          <w:sz w:val="22"/>
          <w:szCs w:val="22"/>
          <w:lang w:val="en-GB"/>
        </w:rPr>
        <w:t xml:space="preserve"> Med WG meeting and to inform the preparation of recommendations for CMS COP16</w:t>
      </w:r>
      <w:r w:rsidR="00D81B56" w:rsidRPr="000B11BA">
        <w:rPr>
          <w:rFonts w:eastAsia="Arial" w:cs="Arial"/>
          <w:sz w:val="22"/>
          <w:szCs w:val="22"/>
          <w:lang w:val="en-GB"/>
        </w:rPr>
        <w:t xml:space="preserve"> </w:t>
      </w:r>
      <w:r w:rsidR="00D81B56" w:rsidRPr="000B11BA">
        <w:rPr>
          <w:rFonts w:eastAsia="Arial" w:cs="Arial"/>
          <w:color w:val="0E6F8E"/>
          <w:sz w:val="22"/>
          <w:szCs w:val="22"/>
          <w:lang w:val="en-GB"/>
        </w:rPr>
        <w:t>(New action, contributing to COP15 decision to 15.55)</w:t>
      </w:r>
      <w:r w:rsidRPr="000B11BA">
        <w:rPr>
          <w:rFonts w:eastAsia="Arial" w:cs="Arial"/>
          <w:sz w:val="22"/>
          <w:szCs w:val="22"/>
          <w:lang w:val="en-GB"/>
        </w:rPr>
        <w:t>.</w:t>
      </w:r>
    </w:p>
    <w:p w14:paraId="7B848D4F" w14:textId="77777777" w:rsidR="001C4799" w:rsidRPr="000B11BA" w:rsidRDefault="001C4799" w:rsidP="001C4799">
      <w:pPr>
        <w:pStyle w:val="ListParagraph"/>
        <w:widowControl/>
        <w:autoSpaceDE/>
        <w:autoSpaceDN/>
        <w:adjustRightInd/>
        <w:jc w:val="both"/>
        <w:rPr>
          <w:rFonts w:eastAsia="Arial" w:cs="Arial"/>
          <w:sz w:val="22"/>
          <w:szCs w:val="22"/>
          <w:lang w:val="en-GB"/>
        </w:rPr>
      </w:pPr>
    </w:p>
    <w:p w14:paraId="2FB66BB1" w14:textId="4B385DE5" w:rsidR="0052021F" w:rsidRPr="000B11BA" w:rsidRDefault="0052021F" w:rsidP="00D81B56">
      <w:pPr>
        <w:pStyle w:val="ListParagraph"/>
        <w:widowControl/>
        <w:numPr>
          <w:ilvl w:val="0"/>
          <w:numId w:val="45"/>
        </w:numPr>
        <w:autoSpaceDE/>
        <w:autoSpaceDN/>
        <w:adjustRightInd/>
        <w:jc w:val="both"/>
        <w:rPr>
          <w:rFonts w:eastAsia="Arial" w:cs="Arial"/>
          <w:sz w:val="22"/>
          <w:szCs w:val="22"/>
          <w:lang w:val="en-GB"/>
        </w:rPr>
      </w:pPr>
      <w:r w:rsidRPr="000B11BA">
        <w:rPr>
          <w:rFonts w:eastAsia="Arial" w:cs="Arial"/>
          <w:sz w:val="22"/>
          <w:szCs w:val="22"/>
          <w:lang w:val="en-GB"/>
        </w:rPr>
        <w:t xml:space="preserve">For EU Members States that have </w:t>
      </w:r>
      <w:proofErr w:type="spellStart"/>
      <w:r w:rsidR="00F400F9" w:rsidRPr="000B11BA">
        <w:rPr>
          <w:rFonts w:eastAsia="Arial" w:cs="Arial"/>
          <w:sz w:val="22"/>
          <w:szCs w:val="22"/>
          <w:lang w:val="en-GB"/>
        </w:rPr>
        <w:t>A</w:t>
      </w:r>
      <w:r w:rsidRPr="000B11BA">
        <w:rPr>
          <w:rFonts w:eastAsia="Arial" w:cs="Arial"/>
          <w:sz w:val="22"/>
          <w:szCs w:val="22"/>
          <w:lang w:val="en-GB"/>
        </w:rPr>
        <w:t>ngelsharks</w:t>
      </w:r>
      <w:proofErr w:type="spellEnd"/>
      <w:r w:rsidRPr="000B11BA">
        <w:rPr>
          <w:rFonts w:eastAsia="Arial" w:cs="Arial"/>
          <w:sz w:val="22"/>
          <w:szCs w:val="22"/>
          <w:lang w:val="en-GB"/>
        </w:rPr>
        <w:t xml:space="preserve"> in their waters, use the layers and results from the advice document </w:t>
      </w:r>
      <w:r w:rsidR="001C4799" w:rsidRPr="000B11BA">
        <w:rPr>
          <w:rFonts w:eastAsia="Arial" w:cs="Arial"/>
          <w:sz w:val="22"/>
          <w:szCs w:val="22"/>
          <w:lang w:val="en-GB"/>
        </w:rPr>
        <w:t>(UNEP/CMS/</w:t>
      </w:r>
      <w:proofErr w:type="spellStart"/>
      <w:r w:rsidR="001C4799" w:rsidRPr="000B11BA">
        <w:rPr>
          <w:rFonts w:eastAsia="Arial" w:cs="Arial"/>
          <w:sz w:val="22"/>
          <w:szCs w:val="22"/>
          <w:lang w:val="en-GB"/>
        </w:rPr>
        <w:t>Angelshark</w:t>
      </w:r>
      <w:proofErr w:type="spellEnd"/>
      <w:r w:rsidR="001C4799" w:rsidRPr="000B11BA">
        <w:rPr>
          <w:rFonts w:eastAsia="Arial" w:cs="Arial"/>
          <w:sz w:val="22"/>
          <w:szCs w:val="22"/>
          <w:lang w:val="en-GB"/>
        </w:rPr>
        <w:t xml:space="preserve"> WG2/Inf.4) </w:t>
      </w:r>
      <w:r w:rsidRPr="000B11BA">
        <w:rPr>
          <w:rFonts w:eastAsia="Arial" w:cs="Arial"/>
          <w:sz w:val="22"/>
          <w:szCs w:val="22"/>
          <w:lang w:val="en-GB"/>
        </w:rPr>
        <w:t xml:space="preserve">and incorporate measures in priority areas in the draft national restoration plans that will have to be submitted in 2027 to ensure that </w:t>
      </w:r>
      <w:r w:rsidRPr="000B11BA">
        <w:rPr>
          <w:rFonts w:eastAsia="Arial" w:cs="Arial"/>
          <w:i/>
          <w:iCs/>
          <w:sz w:val="22"/>
          <w:szCs w:val="22"/>
          <w:lang w:val="en-GB"/>
        </w:rPr>
        <w:t>S. squatina</w:t>
      </w:r>
      <w:r w:rsidRPr="000B11BA">
        <w:rPr>
          <w:rFonts w:eastAsia="Arial" w:cs="Arial"/>
          <w:sz w:val="22"/>
          <w:szCs w:val="22"/>
          <w:lang w:val="en-GB"/>
        </w:rPr>
        <w:t xml:space="preserve"> will be considered in the plans as it is listed in the EU regulation for Nature Restoration 2024/1991/EC (Annex III) </w:t>
      </w:r>
      <w:r w:rsidR="00D81B56" w:rsidRPr="000B11BA">
        <w:rPr>
          <w:rFonts w:eastAsia="Arial" w:cs="Arial"/>
          <w:color w:val="0E6F8E"/>
          <w:sz w:val="22"/>
          <w:szCs w:val="22"/>
          <w:lang w:val="en-GB"/>
        </w:rPr>
        <w:t xml:space="preserve">(Action already endorsed at </w:t>
      </w:r>
      <w:proofErr w:type="spellStart"/>
      <w:r w:rsidR="00D81B56" w:rsidRPr="000B11BA">
        <w:rPr>
          <w:rFonts w:eastAsia="Arial" w:cs="Arial"/>
          <w:color w:val="0E6F8E"/>
          <w:sz w:val="22"/>
          <w:szCs w:val="22"/>
          <w:lang w:val="en-GB"/>
        </w:rPr>
        <w:t>Angelshark</w:t>
      </w:r>
      <w:proofErr w:type="spellEnd"/>
      <w:r w:rsidR="00D81B56" w:rsidRPr="000B11BA">
        <w:rPr>
          <w:rFonts w:eastAsia="Arial" w:cs="Arial"/>
          <w:color w:val="0E6F8E"/>
          <w:sz w:val="22"/>
          <w:szCs w:val="22"/>
          <w:lang w:val="en-GB"/>
        </w:rPr>
        <w:t xml:space="preserve"> WG1 and COP15)</w:t>
      </w:r>
      <w:r w:rsidR="00D81B56" w:rsidRPr="000B11BA">
        <w:rPr>
          <w:rFonts w:eastAsia="Arial" w:cs="Arial"/>
          <w:sz w:val="22"/>
          <w:szCs w:val="22"/>
          <w:lang w:val="en-GB"/>
        </w:rPr>
        <w:t xml:space="preserve">; </w:t>
      </w:r>
    </w:p>
    <w:p w14:paraId="23363B35" w14:textId="77777777" w:rsidR="0052021F" w:rsidRPr="000B11BA" w:rsidRDefault="0052021F" w:rsidP="0052021F">
      <w:pPr>
        <w:pStyle w:val="ListParagraph"/>
        <w:widowControl/>
        <w:autoSpaceDE/>
        <w:autoSpaceDN/>
        <w:adjustRightInd/>
        <w:jc w:val="both"/>
        <w:rPr>
          <w:rFonts w:eastAsia="Arial" w:cs="Arial"/>
          <w:sz w:val="22"/>
          <w:szCs w:val="22"/>
          <w:lang w:val="en-GB"/>
        </w:rPr>
      </w:pPr>
    </w:p>
    <w:p w14:paraId="1CF1A7C2" w14:textId="26CC6319" w:rsidR="0052021F" w:rsidRPr="000B11BA" w:rsidRDefault="00D81B56" w:rsidP="00D81B56">
      <w:pPr>
        <w:pStyle w:val="ListParagraph"/>
        <w:widowControl/>
        <w:numPr>
          <w:ilvl w:val="0"/>
          <w:numId w:val="45"/>
        </w:numPr>
        <w:autoSpaceDE/>
        <w:autoSpaceDN/>
        <w:adjustRightInd/>
        <w:jc w:val="both"/>
        <w:rPr>
          <w:rFonts w:eastAsia="Arial" w:cs="Arial"/>
          <w:sz w:val="22"/>
          <w:szCs w:val="22"/>
          <w:lang w:val="en-GB"/>
        </w:rPr>
      </w:pPr>
      <w:r w:rsidRPr="000B11BA">
        <w:rPr>
          <w:rFonts w:eastAsia="Arial" w:cs="Arial"/>
          <w:sz w:val="22"/>
          <w:szCs w:val="22"/>
          <w:lang w:val="en-GB"/>
        </w:rPr>
        <w:t>Subject to the availability of resources, develop</w:t>
      </w:r>
      <w:r w:rsidR="0052021F" w:rsidRPr="000B11BA">
        <w:rPr>
          <w:rFonts w:eastAsia="Arial" w:cs="Arial"/>
          <w:sz w:val="22"/>
          <w:szCs w:val="22"/>
          <w:lang w:val="en-GB"/>
        </w:rPr>
        <w:t xml:space="preserve"> and frequent</w:t>
      </w:r>
      <w:r w:rsidRPr="000B11BA">
        <w:rPr>
          <w:rFonts w:eastAsia="Arial" w:cs="Arial"/>
          <w:sz w:val="22"/>
          <w:szCs w:val="22"/>
          <w:lang w:val="en-GB"/>
        </w:rPr>
        <w:t>ly</w:t>
      </w:r>
      <w:r w:rsidR="0052021F" w:rsidRPr="000B11BA">
        <w:rPr>
          <w:rFonts w:eastAsia="Arial" w:cs="Arial"/>
          <w:sz w:val="22"/>
          <w:szCs w:val="22"/>
          <w:lang w:val="en-GB"/>
        </w:rPr>
        <w:t xml:space="preserve"> update of a separate advice document on the legal status of </w:t>
      </w:r>
      <w:proofErr w:type="spellStart"/>
      <w:r w:rsidR="001C4799" w:rsidRPr="000B11BA">
        <w:rPr>
          <w:rFonts w:eastAsia="Arial" w:cs="Arial"/>
          <w:sz w:val="22"/>
          <w:szCs w:val="22"/>
          <w:lang w:val="en-GB"/>
        </w:rPr>
        <w:t>A</w:t>
      </w:r>
      <w:r w:rsidR="0052021F" w:rsidRPr="000B11BA">
        <w:rPr>
          <w:rFonts w:eastAsia="Arial" w:cs="Arial"/>
          <w:sz w:val="22"/>
          <w:szCs w:val="22"/>
          <w:lang w:val="en-GB"/>
        </w:rPr>
        <w:t>ngelsharks</w:t>
      </w:r>
      <w:proofErr w:type="spellEnd"/>
      <w:r w:rsidR="0052021F" w:rsidRPr="000B11BA">
        <w:rPr>
          <w:rFonts w:eastAsia="Arial" w:cs="Arial"/>
          <w:sz w:val="22"/>
          <w:szCs w:val="22"/>
          <w:lang w:val="en-GB"/>
        </w:rPr>
        <w:t xml:space="preserve"> in EU and non-EU countries to better understand and evaluate the legal obligations, enforcement mechanisms and gaps</w:t>
      </w:r>
      <w:r w:rsidRPr="000B11BA">
        <w:rPr>
          <w:rFonts w:eastAsia="Arial" w:cs="Arial"/>
          <w:sz w:val="22"/>
          <w:szCs w:val="22"/>
          <w:lang w:val="en-GB"/>
        </w:rPr>
        <w:t xml:space="preserve"> </w:t>
      </w:r>
      <w:r w:rsidRPr="000B11BA">
        <w:rPr>
          <w:rFonts w:eastAsia="Arial" w:cs="Arial"/>
          <w:color w:val="0E6F8E"/>
          <w:sz w:val="22"/>
          <w:szCs w:val="22"/>
          <w:lang w:val="en-GB"/>
        </w:rPr>
        <w:t xml:space="preserve">(Action already endorsed at </w:t>
      </w:r>
      <w:proofErr w:type="spellStart"/>
      <w:r w:rsidRPr="000B11BA">
        <w:rPr>
          <w:rFonts w:eastAsia="Arial" w:cs="Arial"/>
          <w:color w:val="0E6F8E"/>
          <w:sz w:val="22"/>
          <w:szCs w:val="22"/>
          <w:lang w:val="en-GB"/>
        </w:rPr>
        <w:t>Angelshark</w:t>
      </w:r>
      <w:proofErr w:type="spellEnd"/>
      <w:r w:rsidRPr="000B11BA">
        <w:rPr>
          <w:rFonts w:eastAsia="Arial" w:cs="Arial"/>
          <w:color w:val="0E6F8E"/>
          <w:sz w:val="22"/>
          <w:szCs w:val="22"/>
          <w:lang w:val="en-GB"/>
        </w:rPr>
        <w:t xml:space="preserve"> WG1 and COP15</w:t>
      </w:r>
      <w:proofErr w:type="gramStart"/>
      <w:r w:rsidRPr="000B11BA">
        <w:rPr>
          <w:rFonts w:eastAsia="Arial" w:cs="Arial"/>
          <w:color w:val="0E6F8E"/>
          <w:sz w:val="22"/>
          <w:szCs w:val="22"/>
          <w:lang w:val="en-GB"/>
        </w:rPr>
        <w:t>)</w:t>
      </w:r>
      <w:r w:rsidRPr="000B11BA">
        <w:rPr>
          <w:rFonts w:eastAsia="Arial" w:cs="Arial"/>
          <w:sz w:val="22"/>
          <w:szCs w:val="22"/>
          <w:lang w:val="en-GB"/>
        </w:rPr>
        <w:t>;</w:t>
      </w:r>
      <w:proofErr w:type="gramEnd"/>
      <w:r w:rsidRPr="000B11BA">
        <w:rPr>
          <w:rFonts w:eastAsia="Arial" w:cs="Arial"/>
          <w:sz w:val="22"/>
          <w:szCs w:val="22"/>
          <w:lang w:val="en-GB"/>
        </w:rPr>
        <w:t xml:space="preserve"> </w:t>
      </w:r>
    </w:p>
    <w:p w14:paraId="373D9F18" w14:textId="77777777" w:rsidR="0052021F" w:rsidRPr="000B11BA" w:rsidRDefault="0052021F" w:rsidP="0052021F">
      <w:pPr>
        <w:pStyle w:val="ListParagraph"/>
        <w:jc w:val="both"/>
        <w:rPr>
          <w:rFonts w:eastAsia="Arial" w:cs="Arial"/>
          <w:sz w:val="22"/>
          <w:szCs w:val="22"/>
          <w:lang w:val="en-GB"/>
        </w:rPr>
      </w:pPr>
    </w:p>
    <w:p w14:paraId="45E0A941" w14:textId="1DFCABF1" w:rsidR="0052021F" w:rsidRPr="000B11BA" w:rsidRDefault="0052021F" w:rsidP="00D81B56">
      <w:pPr>
        <w:pStyle w:val="ListParagraph"/>
        <w:widowControl/>
        <w:numPr>
          <w:ilvl w:val="0"/>
          <w:numId w:val="45"/>
        </w:numPr>
        <w:autoSpaceDE/>
        <w:autoSpaceDN/>
        <w:adjustRightInd/>
        <w:jc w:val="both"/>
        <w:rPr>
          <w:rFonts w:eastAsia="Arial" w:cs="Arial"/>
          <w:sz w:val="22"/>
          <w:szCs w:val="22"/>
          <w:lang w:val="en-GB"/>
        </w:rPr>
      </w:pPr>
      <w:r w:rsidRPr="000B11BA">
        <w:rPr>
          <w:rFonts w:eastAsia="Arial" w:cs="Arial"/>
          <w:sz w:val="22"/>
          <w:szCs w:val="22"/>
          <w:lang w:val="en-GB"/>
        </w:rPr>
        <w:t>Exploring possible synergies and collaboration opportunities with the Barcelona Convention to support the implementation of the UNEP MAP Regional Action Plan for Cartilaginous species</w:t>
      </w:r>
      <w:r w:rsidR="00D81B56" w:rsidRPr="000B11BA">
        <w:rPr>
          <w:rFonts w:eastAsia="Arial" w:cs="Arial"/>
          <w:sz w:val="22"/>
          <w:szCs w:val="22"/>
          <w:lang w:val="en-GB"/>
        </w:rPr>
        <w:t xml:space="preserve"> </w:t>
      </w:r>
      <w:r w:rsidR="00D81B56" w:rsidRPr="000B11BA">
        <w:rPr>
          <w:rFonts w:eastAsia="Arial" w:cs="Arial"/>
          <w:color w:val="0E6F8E"/>
          <w:sz w:val="22"/>
          <w:szCs w:val="22"/>
          <w:lang w:val="en-GB"/>
        </w:rPr>
        <w:t xml:space="preserve">(Action already endorsed at </w:t>
      </w:r>
      <w:proofErr w:type="spellStart"/>
      <w:r w:rsidR="00D81B56" w:rsidRPr="000B11BA">
        <w:rPr>
          <w:rFonts w:eastAsia="Arial" w:cs="Arial"/>
          <w:color w:val="0E6F8E"/>
          <w:sz w:val="22"/>
          <w:szCs w:val="22"/>
          <w:lang w:val="en-GB"/>
        </w:rPr>
        <w:t>Angelshark</w:t>
      </w:r>
      <w:proofErr w:type="spellEnd"/>
      <w:r w:rsidR="00D81B56" w:rsidRPr="000B11BA">
        <w:rPr>
          <w:rFonts w:eastAsia="Arial" w:cs="Arial"/>
          <w:color w:val="0E6F8E"/>
          <w:sz w:val="22"/>
          <w:szCs w:val="22"/>
          <w:lang w:val="en-GB"/>
        </w:rPr>
        <w:t xml:space="preserve"> WG1 and COP15</w:t>
      </w:r>
      <w:proofErr w:type="gramStart"/>
      <w:r w:rsidR="00D81B56" w:rsidRPr="000B11BA">
        <w:rPr>
          <w:rFonts w:eastAsia="Arial" w:cs="Arial"/>
          <w:color w:val="0E6F8E"/>
          <w:sz w:val="22"/>
          <w:szCs w:val="22"/>
          <w:lang w:val="en-GB"/>
        </w:rPr>
        <w:t>)</w:t>
      </w:r>
      <w:r w:rsidR="00D81B56" w:rsidRPr="000B11BA">
        <w:rPr>
          <w:rFonts w:eastAsia="Arial" w:cs="Arial"/>
          <w:sz w:val="22"/>
          <w:szCs w:val="22"/>
          <w:lang w:val="en-GB"/>
        </w:rPr>
        <w:t>;</w:t>
      </w:r>
      <w:proofErr w:type="gramEnd"/>
      <w:r w:rsidR="00D81B56" w:rsidRPr="000B11BA">
        <w:rPr>
          <w:rFonts w:eastAsia="Arial" w:cs="Arial"/>
          <w:sz w:val="22"/>
          <w:szCs w:val="22"/>
          <w:lang w:val="en-GB"/>
        </w:rPr>
        <w:t xml:space="preserve"> </w:t>
      </w:r>
    </w:p>
    <w:p w14:paraId="072FD00E" w14:textId="77777777" w:rsidR="0011757F" w:rsidRPr="000B11BA" w:rsidRDefault="0011757F" w:rsidP="0011757F">
      <w:pPr>
        <w:pStyle w:val="ListParagraph"/>
        <w:rPr>
          <w:rFonts w:eastAsia="Arial" w:cs="Arial"/>
          <w:color w:val="000000" w:themeColor="text1"/>
          <w:sz w:val="22"/>
          <w:szCs w:val="22"/>
          <w:lang w:val="en-GB"/>
        </w:rPr>
      </w:pPr>
    </w:p>
    <w:p w14:paraId="5EA5EF6B" w14:textId="77777777" w:rsidR="00DE4346" w:rsidRPr="000B11BA" w:rsidRDefault="00204B0E" w:rsidP="00204B0E">
      <w:pPr>
        <w:pStyle w:val="ListParagraph"/>
        <w:widowControl/>
        <w:numPr>
          <w:ilvl w:val="0"/>
          <w:numId w:val="45"/>
        </w:numPr>
        <w:autoSpaceDE/>
        <w:autoSpaceDN/>
        <w:adjustRightInd/>
        <w:jc w:val="both"/>
        <w:rPr>
          <w:rFonts w:cs="Arial"/>
          <w:b/>
          <w:iCs/>
          <w:color w:val="000000" w:themeColor="text1"/>
          <w:sz w:val="22"/>
          <w:szCs w:val="22"/>
          <w:lang w:val="en-GB" w:eastAsia="en-GB"/>
        </w:rPr>
      </w:pPr>
      <w:r w:rsidRPr="000B11BA">
        <w:rPr>
          <w:rFonts w:cs="Arial"/>
          <w:iCs/>
          <w:color w:val="000000" w:themeColor="text1"/>
          <w:sz w:val="22"/>
          <w:szCs w:val="22"/>
          <w:lang w:val="en-GB" w:eastAsia="en-GB"/>
        </w:rPr>
        <w:t>Range States</w:t>
      </w:r>
      <w:r w:rsidR="0011757F" w:rsidRPr="000B11BA">
        <w:rPr>
          <w:rFonts w:cs="Arial"/>
          <w:iCs/>
          <w:color w:val="000000" w:themeColor="text1"/>
          <w:sz w:val="22"/>
          <w:szCs w:val="22"/>
          <w:lang w:val="en-GB" w:eastAsia="en-GB"/>
        </w:rPr>
        <w:t xml:space="preserve"> that are also members of Regional Fishery Bodies (RFBs) are requested to encourage those bodies: a) </w:t>
      </w:r>
      <w:r w:rsidR="0011757F" w:rsidRPr="000B11BA">
        <w:rPr>
          <w:rFonts w:cs="Arial"/>
          <w:bCs/>
          <w:iCs/>
          <w:color w:val="000000" w:themeColor="text1"/>
          <w:sz w:val="22"/>
          <w:szCs w:val="22"/>
          <w:lang w:val="en-GB" w:eastAsia="en-GB"/>
        </w:rPr>
        <w:t xml:space="preserve">to make existing fisheries and observer data </w:t>
      </w:r>
      <w:r w:rsidRPr="000B11BA">
        <w:rPr>
          <w:rFonts w:cs="Arial"/>
          <w:bCs/>
          <w:iCs/>
          <w:color w:val="000000" w:themeColor="text1"/>
          <w:sz w:val="22"/>
          <w:szCs w:val="22"/>
          <w:lang w:val="en-GB" w:eastAsia="en-GB"/>
        </w:rPr>
        <w:t xml:space="preserve">on </w:t>
      </w:r>
      <w:proofErr w:type="spellStart"/>
      <w:r w:rsidRPr="000B11BA">
        <w:rPr>
          <w:rFonts w:cs="Arial"/>
          <w:bCs/>
          <w:iCs/>
          <w:color w:val="000000" w:themeColor="text1"/>
          <w:sz w:val="22"/>
          <w:szCs w:val="22"/>
          <w:lang w:val="en-GB" w:eastAsia="en-GB"/>
        </w:rPr>
        <w:t>Angelsharks</w:t>
      </w:r>
      <w:proofErr w:type="spellEnd"/>
      <w:r w:rsidRPr="000B11BA">
        <w:rPr>
          <w:rFonts w:cs="Arial"/>
          <w:bCs/>
          <w:iCs/>
          <w:color w:val="000000" w:themeColor="text1"/>
          <w:sz w:val="22"/>
          <w:szCs w:val="22"/>
          <w:lang w:val="en-GB" w:eastAsia="en-GB"/>
        </w:rPr>
        <w:t xml:space="preserve"> </w:t>
      </w:r>
      <w:r w:rsidR="0011757F" w:rsidRPr="000B11BA">
        <w:rPr>
          <w:rFonts w:cs="Arial"/>
          <w:bCs/>
          <w:iCs/>
          <w:color w:val="000000" w:themeColor="text1"/>
          <w:sz w:val="22"/>
          <w:szCs w:val="22"/>
          <w:lang w:val="en-GB" w:eastAsia="en-GB"/>
        </w:rPr>
        <w:t xml:space="preserve">available and/or support with analysis of these data for the purpose of </w:t>
      </w:r>
      <w:r w:rsidRPr="000B11BA">
        <w:rPr>
          <w:rFonts w:cs="Arial"/>
          <w:bCs/>
          <w:iCs/>
          <w:color w:val="000000" w:themeColor="text1"/>
          <w:sz w:val="22"/>
          <w:szCs w:val="22"/>
          <w:lang w:val="en-GB" w:eastAsia="en-GB"/>
        </w:rPr>
        <w:t xml:space="preserve">the SSAP </w:t>
      </w:r>
      <w:proofErr w:type="spellStart"/>
      <w:r w:rsidRPr="000B11BA">
        <w:rPr>
          <w:rFonts w:cs="Arial"/>
          <w:bCs/>
          <w:iCs/>
          <w:color w:val="000000" w:themeColor="text1"/>
          <w:sz w:val="22"/>
          <w:szCs w:val="22"/>
          <w:lang w:val="en-GB" w:eastAsia="en-GB"/>
        </w:rPr>
        <w:t>Angelshark</w:t>
      </w:r>
      <w:proofErr w:type="spellEnd"/>
      <w:r w:rsidRPr="000B11BA">
        <w:rPr>
          <w:rFonts w:cs="Arial"/>
          <w:bCs/>
          <w:iCs/>
          <w:color w:val="000000" w:themeColor="text1"/>
          <w:sz w:val="22"/>
          <w:szCs w:val="22"/>
          <w:lang w:val="en-GB" w:eastAsia="en-GB"/>
        </w:rPr>
        <w:t xml:space="preserve"> Med and the </w:t>
      </w:r>
      <w:r w:rsidR="0011757F" w:rsidRPr="000B11BA">
        <w:rPr>
          <w:rFonts w:cs="Arial"/>
          <w:bCs/>
          <w:iCs/>
          <w:color w:val="000000" w:themeColor="text1"/>
          <w:sz w:val="22"/>
          <w:szCs w:val="22"/>
          <w:lang w:val="en-GB" w:eastAsia="en-GB"/>
        </w:rPr>
        <w:t>ISRA</w:t>
      </w:r>
      <w:r w:rsidRPr="000B11BA">
        <w:rPr>
          <w:rFonts w:cs="Arial"/>
          <w:bCs/>
          <w:iCs/>
          <w:color w:val="000000" w:themeColor="text1"/>
          <w:sz w:val="22"/>
          <w:szCs w:val="22"/>
          <w:lang w:val="en-GB" w:eastAsia="en-GB"/>
        </w:rPr>
        <w:t xml:space="preserve"> process</w:t>
      </w:r>
      <w:r w:rsidR="0011757F" w:rsidRPr="000B11BA">
        <w:rPr>
          <w:rFonts w:cs="Arial"/>
          <w:b/>
          <w:iCs/>
          <w:color w:val="000000" w:themeColor="text1"/>
          <w:sz w:val="22"/>
          <w:szCs w:val="22"/>
          <w:lang w:val="en-GB" w:eastAsia="en-GB"/>
        </w:rPr>
        <w:t>,</w:t>
      </w:r>
      <w:r w:rsidR="0011757F" w:rsidRPr="000B11BA">
        <w:rPr>
          <w:rFonts w:cs="Arial"/>
          <w:iCs/>
          <w:color w:val="000000" w:themeColor="text1"/>
          <w:sz w:val="22"/>
          <w:szCs w:val="22"/>
          <w:lang w:val="en-GB" w:eastAsia="en-GB"/>
        </w:rPr>
        <w:t xml:space="preserve"> and to increase efforts to undertake additional research on </w:t>
      </w:r>
      <w:proofErr w:type="spellStart"/>
      <w:r w:rsidRPr="000B11BA">
        <w:rPr>
          <w:rFonts w:cs="Arial"/>
          <w:iCs/>
          <w:color w:val="000000" w:themeColor="text1"/>
          <w:sz w:val="22"/>
          <w:szCs w:val="22"/>
          <w:lang w:val="en-GB" w:eastAsia="en-GB"/>
        </w:rPr>
        <w:t>Angelshark</w:t>
      </w:r>
      <w:proofErr w:type="spellEnd"/>
      <w:r w:rsidR="0011757F" w:rsidRPr="000B11BA">
        <w:rPr>
          <w:rFonts w:cs="Arial"/>
          <w:iCs/>
          <w:color w:val="000000" w:themeColor="text1"/>
          <w:sz w:val="22"/>
          <w:szCs w:val="22"/>
          <w:lang w:val="en-GB" w:eastAsia="en-GB"/>
        </w:rPr>
        <w:t xml:space="preserve"> habitats, including reproductive areas (e.g., nursery or mating grounds); b) to collaborate closely with CMS and </w:t>
      </w:r>
      <w:r w:rsidRPr="000B11BA">
        <w:rPr>
          <w:rFonts w:cs="Arial"/>
          <w:iCs/>
          <w:color w:val="000000" w:themeColor="text1"/>
          <w:sz w:val="22"/>
          <w:szCs w:val="22"/>
          <w:lang w:val="en-GB" w:eastAsia="en-GB"/>
        </w:rPr>
        <w:t>the Sharks MOU</w:t>
      </w:r>
      <w:r w:rsidR="0011757F" w:rsidRPr="000B11BA">
        <w:rPr>
          <w:rFonts w:cs="Arial"/>
          <w:iCs/>
          <w:color w:val="000000" w:themeColor="text1"/>
          <w:sz w:val="22"/>
          <w:szCs w:val="22"/>
          <w:lang w:val="en-GB" w:eastAsia="en-GB"/>
        </w:rPr>
        <w:t xml:space="preserve"> to ensure that </w:t>
      </w:r>
      <w:proofErr w:type="spellStart"/>
      <w:r w:rsidRPr="000B11BA">
        <w:rPr>
          <w:rFonts w:cs="Arial"/>
          <w:iCs/>
          <w:color w:val="000000" w:themeColor="text1"/>
          <w:sz w:val="22"/>
          <w:szCs w:val="22"/>
          <w:lang w:val="en-GB" w:eastAsia="en-GB"/>
        </w:rPr>
        <w:t>Angelshark</w:t>
      </w:r>
      <w:proofErr w:type="spellEnd"/>
      <w:r w:rsidRPr="000B11BA">
        <w:rPr>
          <w:rFonts w:cs="Arial"/>
          <w:iCs/>
          <w:color w:val="000000" w:themeColor="text1"/>
          <w:sz w:val="22"/>
          <w:szCs w:val="22"/>
          <w:lang w:val="en-GB" w:eastAsia="en-GB"/>
        </w:rPr>
        <w:t xml:space="preserve"> </w:t>
      </w:r>
      <w:r w:rsidR="0011757F" w:rsidRPr="000B11BA">
        <w:rPr>
          <w:rFonts w:cs="Arial"/>
          <w:iCs/>
          <w:color w:val="000000" w:themeColor="text1"/>
          <w:sz w:val="22"/>
          <w:szCs w:val="22"/>
          <w:lang w:val="en-GB" w:eastAsia="en-GB"/>
        </w:rPr>
        <w:t>ISRA</w:t>
      </w:r>
      <w:r w:rsidRPr="000B11BA">
        <w:rPr>
          <w:rFonts w:cs="Arial"/>
          <w:iCs/>
          <w:color w:val="000000" w:themeColor="text1"/>
          <w:sz w:val="22"/>
          <w:szCs w:val="22"/>
          <w:lang w:val="en-GB" w:eastAsia="en-GB"/>
        </w:rPr>
        <w:t>s</w:t>
      </w:r>
      <w:r w:rsidR="0011757F" w:rsidRPr="000B11BA">
        <w:rPr>
          <w:rFonts w:cs="Arial"/>
          <w:iCs/>
          <w:color w:val="000000" w:themeColor="text1"/>
          <w:sz w:val="22"/>
          <w:szCs w:val="22"/>
          <w:lang w:val="en-GB" w:eastAsia="en-GB"/>
        </w:rPr>
        <w:t xml:space="preserve"> are appropriately reflected into fisheries research and management frameworks</w:t>
      </w:r>
      <w:r w:rsidRPr="000B11BA">
        <w:rPr>
          <w:rFonts w:cs="Arial"/>
          <w:iCs/>
          <w:color w:val="000000" w:themeColor="text1"/>
          <w:sz w:val="22"/>
          <w:szCs w:val="22"/>
          <w:lang w:val="en-GB" w:eastAsia="en-GB"/>
        </w:rPr>
        <w:t xml:space="preserve"> (</w:t>
      </w:r>
      <w:r w:rsidRPr="000B11BA">
        <w:rPr>
          <w:rFonts w:eastAsia="Arial" w:cs="Arial"/>
          <w:color w:val="0E6F8E"/>
          <w:sz w:val="22"/>
          <w:szCs w:val="22"/>
          <w:lang w:val="en-GB"/>
        </w:rPr>
        <w:t>New recommendation, adapted from and contributing to COP15 Decision 15.53)</w:t>
      </w:r>
      <w:r w:rsidRPr="000B11BA">
        <w:rPr>
          <w:rFonts w:eastAsia="Arial" w:cs="Arial"/>
          <w:sz w:val="22"/>
          <w:szCs w:val="22"/>
          <w:lang w:val="en-GB"/>
        </w:rPr>
        <w:t>;</w:t>
      </w:r>
    </w:p>
    <w:p w14:paraId="1EDEBBC8" w14:textId="77777777" w:rsidR="00DE4346" w:rsidRPr="000B11BA" w:rsidRDefault="00DE4346" w:rsidP="00DE4346">
      <w:pPr>
        <w:pStyle w:val="ListParagraph"/>
        <w:rPr>
          <w:rFonts w:cs="Arial"/>
          <w:bCs/>
          <w:iCs/>
          <w:color w:val="000000" w:themeColor="text1"/>
          <w:sz w:val="22"/>
          <w:szCs w:val="22"/>
          <w:lang w:val="en-GB" w:eastAsia="en-GB"/>
        </w:rPr>
      </w:pPr>
    </w:p>
    <w:p w14:paraId="6BE1005F" w14:textId="722C7495" w:rsidR="00204B0E" w:rsidRPr="000B11BA" w:rsidRDefault="00DE4346" w:rsidP="00204B0E">
      <w:pPr>
        <w:pStyle w:val="ListParagraph"/>
        <w:widowControl/>
        <w:numPr>
          <w:ilvl w:val="0"/>
          <w:numId w:val="45"/>
        </w:numPr>
        <w:autoSpaceDE/>
        <w:autoSpaceDN/>
        <w:adjustRightInd/>
        <w:jc w:val="both"/>
        <w:rPr>
          <w:rFonts w:cs="Arial"/>
          <w:b/>
          <w:iCs/>
          <w:color w:val="000000" w:themeColor="text1"/>
          <w:sz w:val="22"/>
          <w:szCs w:val="22"/>
          <w:lang w:val="en-GB" w:eastAsia="en-GB"/>
        </w:rPr>
      </w:pPr>
      <w:r w:rsidRPr="000B11BA">
        <w:rPr>
          <w:rFonts w:cs="Arial"/>
          <w:bCs/>
          <w:iCs/>
          <w:color w:val="000000" w:themeColor="text1"/>
          <w:sz w:val="22"/>
          <w:szCs w:val="22"/>
          <w:lang w:val="en-GB" w:eastAsia="en-GB"/>
        </w:rPr>
        <w:t xml:space="preserve">Prepare an advice document on priority actions for the spatial management of </w:t>
      </w:r>
      <w:proofErr w:type="spellStart"/>
      <w:r w:rsidRPr="000B11BA">
        <w:rPr>
          <w:rFonts w:cs="Arial"/>
          <w:bCs/>
          <w:iCs/>
          <w:color w:val="000000" w:themeColor="text1"/>
          <w:sz w:val="22"/>
          <w:szCs w:val="22"/>
          <w:lang w:val="en-GB" w:eastAsia="en-GB"/>
        </w:rPr>
        <w:t>Angelsharks</w:t>
      </w:r>
      <w:proofErr w:type="spellEnd"/>
      <w:r w:rsidRPr="000B11BA">
        <w:rPr>
          <w:rFonts w:cs="Arial"/>
          <w:bCs/>
          <w:iCs/>
          <w:color w:val="000000" w:themeColor="text1"/>
          <w:sz w:val="22"/>
          <w:szCs w:val="22"/>
          <w:lang w:val="en-GB" w:eastAsia="en-GB"/>
        </w:rPr>
        <w:t xml:space="preserve">, to be submitted to the Sharks MOU Advisory Committee and to the fifth Meeting of the Signatories (MOS5) in </w:t>
      </w:r>
      <w:proofErr w:type="gramStart"/>
      <w:r w:rsidRPr="000B11BA">
        <w:rPr>
          <w:rFonts w:cs="Arial"/>
          <w:bCs/>
          <w:iCs/>
          <w:color w:val="000000" w:themeColor="text1"/>
          <w:sz w:val="22"/>
          <w:szCs w:val="22"/>
          <w:lang w:val="en-GB" w:eastAsia="en-GB"/>
        </w:rPr>
        <w:t>2027;</w:t>
      </w:r>
      <w:proofErr w:type="gramEnd"/>
    </w:p>
    <w:p w14:paraId="712995A4" w14:textId="77777777" w:rsidR="00DE4346" w:rsidRPr="000B11BA" w:rsidRDefault="00DE4346" w:rsidP="00DE4346">
      <w:pPr>
        <w:widowControl/>
        <w:autoSpaceDE/>
        <w:autoSpaceDN/>
        <w:adjustRightInd/>
        <w:jc w:val="both"/>
        <w:rPr>
          <w:rFonts w:cs="Arial"/>
          <w:b/>
          <w:iCs/>
          <w:color w:val="000000" w:themeColor="text1"/>
          <w:sz w:val="22"/>
          <w:szCs w:val="22"/>
          <w:lang w:val="en-GB" w:eastAsia="en-GB"/>
        </w:rPr>
      </w:pPr>
    </w:p>
    <w:p w14:paraId="5E601116" w14:textId="4BEDB31F" w:rsidR="001C4799" w:rsidRPr="000B11BA" w:rsidRDefault="001C4799" w:rsidP="0052021F">
      <w:pPr>
        <w:pStyle w:val="ListParagraph"/>
        <w:widowControl/>
        <w:numPr>
          <w:ilvl w:val="0"/>
          <w:numId w:val="45"/>
        </w:numPr>
        <w:autoSpaceDE/>
        <w:autoSpaceDN/>
        <w:adjustRightInd/>
        <w:jc w:val="both"/>
        <w:rPr>
          <w:rFonts w:eastAsia="Arial" w:cs="Arial"/>
          <w:sz w:val="22"/>
          <w:szCs w:val="22"/>
          <w:lang w:val="en-GB"/>
        </w:rPr>
      </w:pPr>
      <w:r w:rsidRPr="000B11BA">
        <w:rPr>
          <w:rFonts w:eastAsia="Arial" w:cs="Arial"/>
          <w:sz w:val="22"/>
          <w:szCs w:val="22"/>
          <w:lang w:val="en-GB"/>
        </w:rPr>
        <w:t>Given the similar appearance, overlapping habitats and identification difficulties of the three Critically Endangered angel sharks in the Mediterranean, efforts should be made to apply all measures and actions to all three species, bearing in mind that only </w:t>
      </w:r>
      <w:r w:rsidR="000A2856" w:rsidRPr="000B11BA">
        <w:rPr>
          <w:rFonts w:eastAsia="Arial" w:cs="Arial"/>
          <w:sz w:val="22"/>
          <w:szCs w:val="22"/>
          <w:lang w:val="en-GB"/>
        </w:rPr>
        <w:br/>
      </w:r>
      <w:r w:rsidRPr="000B11BA">
        <w:rPr>
          <w:rFonts w:eastAsia="Arial" w:cs="Arial"/>
          <w:i/>
          <w:iCs/>
          <w:sz w:val="22"/>
          <w:szCs w:val="22"/>
          <w:lang w:val="en-GB"/>
        </w:rPr>
        <w:t>S. squatina</w:t>
      </w:r>
      <w:r w:rsidRPr="000B11BA">
        <w:rPr>
          <w:rFonts w:eastAsia="Arial" w:cs="Arial"/>
          <w:sz w:val="22"/>
          <w:szCs w:val="22"/>
          <w:lang w:val="en-GB"/>
        </w:rPr>
        <w:t> is listed on CMS and the Sharks MOU</w:t>
      </w:r>
      <w:r w:rsidR="00D81B56" w:rsidRPr="000B11BA">
        <w:rPr>
          <w:rFonts w:eastAsia="Arial" w:cs="Arial"/>
          <w:sz w:val="22"/>
          <w:szCs w:val="22"/>
          <w:lang w:val="en-GB"/>
        </w:rPr>
        <w:t xml:space="preserve"> (</w:t>
      </w:r>
      <w:r w:rsidR="00D81B56" w:rsidRPr="000B11BA">
        <w:rPr>
          <w:rFonts w:eastAsia="Arial" w:cs="Arial"/>
          <w:color w:val="0E6F8E"/>
          <w:sz w:val="22"/>
          <w:szCs w:val="22"/>
          <w:lang w:val="en-GB"/>
        </w:rPr>
        <w:t>New recommendation)</w:t>
      </w:r>
      <w:r w:rsidRPr="000B11BA">
        <w:rPr>
          <w:rFonts w:eastAsia="Arial" w:cs="Arial"/>
          <w:sz w:val="22"/>
          <w:szCs w:val="22"/>
          <w:lang w:val="en-GB"/>
        </w:rPr>
        <w:t>.</w:t>
      </w:r>
    </w:p>
    <w:p w14:paraId="00A5D6E3" w14:textId="4C16B971" w:rsidR="00B06B75" w:rsidRDefault="00B06B75" w:rsidP="00E53031">
      <w:pPr>
        <w:widowControl/>
        <w:autoSpaceDE/>
        <w:autoSpaceDN/>
        <w:adjustRightInd/>
        <w:spacing w:line="248" w:lineRule="auto"/>
        <w:jc w:val="both"/>
        <w:rPr>
          <w:rFonts w:eastAsia="Arial" w:cs="Arial"/>
          <w:color w:val="000000"/>
          <w:sz w:val="22"/>
          <w:szCs w:val="22"/>
          <w:lang w:val="en-GB"/>
        </w:rPr>
      </w:pPr>
    </w:p>
    <w:p w14:paraId="1E11322D" w14:textId="77777777" w:rsidR="000B11BA" w:rsidRDefault="000B11BA" w:rsidP="00E53031">
      <w:pPr>
        <w:widowControl/>
        <w:autoSpaceDE/>
        <w:autoSpaceDN/>
        <w:adjustRightInd/>
        <w:spacing w:line="248" w:lineRule="auto"/>
        <w:jc w:val="both"/>
        <w:rPr>
          <w:rFonts w:eastAsia="Arial" w:cs="Arial"/>
          <w:color w:val="000000"/>
          <w:sz w:val="22"/>
          <w:szCs w:val="22"/>
          <w:lang w:val="en-GB"/>
        </w:rPr>
      </w:pPr>
    </w:p>
    <w:p w14:paraId="74634629" w14:textId="77777777" w:rsidR="000B11BA" w:rsidRPr="000B11BA" w:rsidRDefault="000B11BA" w:rsidP="00E53031">
      <w:pPr>
        <w:widowControl/>
        <w:autoSpaceDE/>
        <w:autoSpaceDN/>
        <w:adjustRightInd/>
        <w:spacing w:line="248" w:lineRule="auto"/>
        <w:jc w:val="both"/>
        <w:rPr>
          <w:rFonts w:eastAsia="Arial" w:cs="Arial"/>
          <w:color w:val="000000"/>
          <w:sz w:val="22"/>
          <w:szCs w:val="22"/>
          <w:lang w:val="en-GB"/>
        </w:rPr>
      </w:pPr>
    </w:p>
    <w:p w14:paraId="5E76D1FD" w14:textId="0AEC7B6A" w:rsidR="00B06B75" w:rsidRPr="000B11BA" w:rsidRDefault="00B06B75" w:rsidP="00B06B75">
      <w:pPr>
        <w:widowControl/>
        <w:autoSpaceDE/>
        <w:autoSpaceDN/>
        <w:adjustRightInd/>
        <w:spacing w:line="248" w:lineRule="auto"/>
        <w:jc w:val="both"/>
        <w:rPr>
          <w:rFonts w:cs="Arial"/>
          <w:lang w:val="en-GB"/>
        </w:rPr>
      </w:pPr>
    </w:p>
    <w:p w14:paraId="497950C9" w14:textId="2B836629" w:rsidR="0072192B" w:rsidRPr="000B11BA" w:rsidRDefault="0072192B" w:rsidP="0072192B">
      <w:pPr>
        <w:widowControl/>
        <w:autoSpaceDE/>
        <w:adjustRightInd/>
        <w:spacing w:after="160" w:line="256" w:lineRule="auto"/>
        <w:jc w:val="both"/>
        <w:rPr>
          <w:rFonts w:cs="Arial"/>
          <w:sz w:val="22"/>
          <w:szCs w:val="22"/>
          <w:u w:val="single"/>
          <w:lang w:val="en-GB"/>
        </w:rPr>
      </w:pPr>
      <w:r w:rsidRPr="000B11BA">
        <w:rPr>
          <w:rFonts w:cs="Arial"/>
          <w:sz w:val="22"/>
          <w:szCs w:val="22"/>
          <w:u w:val="single"/>
          <w:lang w:val="en-GB"/>
        </w:rPr>
        <w:lastRenderedPageBreak/>
        <w:t>Action requested:</w:t>
      </w:r>
    </w:p>
    <w:p w14:paraId="4E1D1BF7" w14:textId="77777777" w:rsidR="0072192B" w:rsidRPr="000B11BA" w:rsidRDefault="0072192B" w:rsidP="0072192B">
      <w:pPr>
        <w:jc w:val="both"/>
        <w:rPr>
          <w:rFonts w:cs="Arial"/>
          <w:sz w:val="22"/>
          <w:szCs w:val="22"/>
          <w:lang w:val="en-GB"/>
        </w:rPr>
      </w:pPr>
    </w:p>
    <w:p w14:paraId="4DC6B09D" w14:textId="35BBE573" w:rsidR="0072192B" w:rsidRPr="000B11BA" w:rsidRDefault="008B0D41" w:rsidP="0072192B">
      <w:pPr>
        <w:jc w:val="both"/>
        <w:rPr>
          <w:rFonts w:cs="Arial"/>
          <w:sz w:val="22"/>
          <w:szCs w:val="22"/>
          <w:lang w:val="en-GB"/>
        </w:rPr>
      </w:pPr>
      <w:r w:rsidRPr="000B11BA">
        <w:rPr>
          <w:rFonts w:cs="Arial"/>
          <w:b/>
          <w:bCs/>
          <w:color w:val="0E6F8E"/>
          <w:sz w:val="20"/>
          <w:szCs w:val="20"/>
        </w:rPr>
        <w:t xml:space="preserve">The </w:t>
      </w:r>
      <w:proofErr w:type="spellStart"/>
      <w:r w:rsidRPr="000B11BA">
        <w:rPr>
          <w:rFonts w:cs="Arial"/>
          <w:b/>
          <w:bCs/>
          <w:color w:val="0E6F8E"/>
          <w:sz w:val="20"/>
          <w:szCs w:val="20"/>
        </w:rPr>
        <w:t>Angelshark</w:t>
      </w:r>
      <w:proofErr w:type="spellEnd"/>
      <w:r w:rsidRPr="000B11BA">
        <w:rPr>
          <w:rFonts w:cs="Arial"/>
          <w:b/>
          <w:bCs/>
          <w:color w:val="0E6F8E"/>
          <w:sz w:val="20"/>
          <w:szCs w:val="20"/>
        </w:rPr>
        <w:t xml:space="preserve"> Med WG is requested to</w:t>
      </w:r>
      <w:r w:rsidR="0072192B" w:rsidRPr="000B11BA">
        <w:rPr>
          <w:rFonts w:cs="Arial"/>
          <w:sz w:val="22"/>
          <w:szCs w:val="22"/>
          <w:lang w:val="en-GB"/>
        </w:rPr>
        <w:t>:</w:t>
      </w:r>
    </w:p>
    <w:p w14:paraId="5A7267BA" w14:textId="77777777" w:rsidR="0072192B" w:rsidRPr="000B11BA" w:rsidRDefault="0072192B" w:rsidP="0072192B">
      <w:pPr>
        <w:jc w:val="both"/>
        <w:rPr>
          <w:rFonts w:cs="Arial"/>
          <w:sz w:val="22"/>
          <w:szCs w:val="22"/>
          <w:lang w:val="en-GB"/>
        </w:rPr>
      </w:pPr>
    </w:p>
    <w:p w14:paraId="72022B9A" w14:textId="77777777" w:rsidR="0072192B" w:rsidRPr="000B11BA" w:rsidRDefault="0072192B" w:rsidP="0072192B">
      <w:pPr>
        <w:ind w:firstLine="360"/>
        <w:jc w:val="both"/>
        <w:rPr>
          <w:rFonts w:cs="Arial"/>
          <w:color w:val="000000" w:themeColor="text1"/>
          <w:sz w:val="22"/>
          <w:szCs w:val="22"/>
          <w:lang w:val="en-GB"/>
        </w:rPr>
      </w:pPr>
    </w:p>
    <w:p w14:paraId="113A6B2C" w14:textId="6621844B" w:rsidR="00FF6AE7" w:rsidRPr="000B11BA" w:rsidRDefault="00FF6AE7" w:rsidP="00FF6AE7">
      <w:pPr>
        <w:pStyle w:val="p1"/>
        <w:numPr>
          <w:ilvl w:val="0"/>
          <w:numId w:val="46"/>
        </w:numPr>
        <w:rPr>
          <w:rFonts w:eastAsia="Arial"/>
          <w:color w:val="000000" w:themeColor="text1"/>
          <w:sz w:val="22"/>
          <w:szCs w:val="22"/>
          <w:lang w:val="en-GB" w:eastAsia="en-US"/>
        </w:rPr>
      </w:pPr>
      <w:r w:rsidRPr="000B11BA">
        <w:rPr>
          <w:rFonts w:eastAsia="Arial"/>
          <w:color w:val="000000" w:themeColor="text1"/>
          <w:sz w:val="22"/>
          <w:szCs w:val="22"/>
          <w:lang w:val="en-GB" w:eastAsia="en-US"/>
        </w:rPr>
        <w:t xml:space="preserve">Note the updates on the spatial advice and provide comments, as </w:t>
      </w:r>
      <w:proofErr w:type="gramStart"/>
      <w:r w:rsidRPr="000B11BA">
        <w:rPr>
          <w:rFonts w:eastAsia="Arial"/>
          <w:color w:val="000000" w:themeColor="text1"/>
          <w:sz w:val="22"/>
          <w:szCs w:val="22"/>
          <w:lang w:val="en-GB" w:eastAsia="en-US"/>
        </w:rPr>
        <w:t>necessary;</w:t>
      </w:r>
      <w:proofErr w:type="gramEnd"/>
    </w:p>
    <w:p w14:paraId="3F4B3DEA" w14:textId="77777777" w:rsidR="000A2856" w:rsidRPr="000B11BA" w:rsidRDefault="000A2856" w:rsidP="000B11BA">
      <w:pPr>
        <w:pStyle w:val="p1"/>
        <w:ind w:left="720"/>
        <w:rPr>
          <w:rFonts w:eastAsia="Arial"/>
          <w:color w:val="000000" w:themeColor="text1"/>
          <w:sz w:val="22"/>
          <w:szCs w:val="22"/>
          <w:lang w:val="en-GB" w:eastAsia="en-US"/>
        </w:rPr>
      </w:pPr>
    </w:p>
    <w:p w14:paraId="7B0AB842" w14:textId="0F420BFD" w:rsidR="00FF6AE7" w:rsidRPr="000B11BA" w:rsidRDefault="00FF6AE7" w:rsidP="00FF6AE7">
      <w:pPr>
        <w:pStyle w:val="p1"/>
        <w:numPr>
          <w:ilvl w:val="0"/>
          <w:numId w:val="46"/>
        </w:numPr>
        <w:rPr>
          <w:rFonts w:eastAsia="Arial"/>
          <w:color w:val="000000" w:themeColor="text1"/>
          <w:sz w:val="22"/>
          <w:szCs w:val="22"/>
          <w:lang w:val="en-GB" w:eastAsia="en-US"/>
        </w:rPr>
      </w:pPr>
      <w:r w:rsidRPr="000B11BA">
        <w:rPr>
          <w:rFonts w:eastAsia="Arial"/>
          <w:color w:val="000000" w:themeColor="text1"/>
          <w:sz w:val="22"/>
          <w:szCs w:val="22"/>
          <w:lang w:val="en-GB" w:eastAsia="en-US"/>
        </w:rPr>
        <w:t>Review the guidance provided and agree on next steps, actions and recommendations to the Sessional Committee before COP16.</w:t>
      </w:r>
    </w:p>
    <w:p w14:paraId="1FCDE2D5" w14:textId="59D29F83" w:rsidR="00FF6AE7" w:rsidRPr="000B11BA" w:rsidRDefault="00FF6AE7" w:rsidP="00FF6AE7">
      <w:pPr>
        <w:pStyle w:val="p1"/>
        <w:rPr>
          <w:rFonts w:eastAsia="Arial"/>
          <w:color w:val="000000" w:themeColor="text1"/>
          <w:sz w:val="22"/>
          <w:szCs w:val="24"/>
          <w:lang w:val="en-GB" w:eastAsia="en-US"/>
        </w:rPr>
      </w:pPr>
    </w:p>
    <w:p w14:paraId="595C8B3C" w14:textId="77777777" w:rsidR="0072192B" w:rsidRPr="000B11BA" w:rsidRDefault="0072192B" w:rsidP="0072192B">
      <w:pPr>
        <w:ind w:right="252"/>
        <w:rPr>
          <w:rFonts w:cs="Arial"/>
          <w:bCs/>
          <w:iCs/>
          <w:color w:val="000000" w:themeColor="text1"/>
          <w:sz w:val="22"/>
          <w:szCs w:val="22"/>
        </w:rPr>
      </w:pPr>
    </w:p>
    <w:p w14:paraId="714628A2" w14:textId="2B91BB46" w:rsidR="00D87D1E" w:rsidRPr="000B11BA" w:rsidRDefault="00D87D1E" w:rsidP="00403D1B">
      <w:pPr>
        <w:ind w:right="252"/>
        <w:jc w:val="center"/>
        <w:rPr>
          <w:rFonts w:cs="Arial"/>
          <w:bCs/>
          <w:iCs/>
          <w:sz w:val="22"/>
          <w:szCs w:val="22"/>
          <w:lang w:val="en-GB"/>
        </w:rPr>
      </w:pPr>
    </w:p>
    <w:p w14:paraId="10CA3FFA" w14:textId="3A05219A" w:rsidR="00D87D1E" w:rsidRPr="000B11BA" w:rsidRDefault="00D87D1E" w:rsidP="00403D1B">
      <w:pPr>
        <w:ind w:right="252"/>
        <w:jc w:val="center"/>
        <w:rPr>
          <w:rFonts w:cs="Arial"/>
          <w:bCs/>
          <w:iCs/>
          <w:sz w:val="22"/>
          <w:szCs w:val="22"/>
          <w:lang w:val="en-GB"/>
        </w:rPr>
      </w:pPr>
    </w:p>
    <w:p w14:paraId="71E6EB3B" w14:textId="42DB31EA" w:rsidR="00D87D1E" w:rsidRPr="000B11BA" w:rsidRDefault="00D87D1E" w:rsidP="00403D1B">
      <w:pPr>
        <w:ind w:right="252"/>
        <w:jc w:val="center"/>
        <w:rPr>
          <w:rFonts w:cs="Arial"/>
          <w:bCs/>
          <w:iCs/>
          <w:sz w:val="22"/>
          <w:szCs w:val="22"/>
          <w:lang w:val="en-GB"/>
        </w:rPr>
      </w:pPr>
    </w:p>
    <w:p w14:paraId="6E16C508" w14:textId="606E5DA2" w:rsidR="00D87D1E" w:rsidRPr="000B11BA" w:rsidRDefault="00D87D1E" w:rsidP="00403D1B">
      <w:pPr>
        <w:ind w:right="252"/>
        <w:jc w:val="center"/>
        <w:rPr>
          <w:rFonts w:cs="Arial"/>
          <w:bCs/>
          <w:iCs/>
          <w:sz w:val="22"/>
          <w:szCs w:val="22"/>
          <w:lang w:val="en-GB"/>
        </w:rPr>
      </w:pPr>
    </w:p>
    <w:p w14:paraId="050AEC52" w14:textId="0F18AF74" w:rsidR="00FE1475" w:rsidRPr="000B11BA" w:rsidRDefault="00FE1475" w:rsidP="00403D1B">
      <w:pPr>
        <w:ind w:right="252"/>
        <w:jc w:val="center"/>
        <w:rPr>
          <w:rFonts w:cs="Arial"/>
          <w:bCs/>
          <w:iCs/>
          <w:sz w:val="22"/>
          <w:szCs w:val="22"/>
          <w:lang w:val="en-GB"/>
        </w:rPr>
      </w:pPr>
    </w:p>
    <w:p w14:paraId="410FA851" w14:textId="10B90797" w:rsidR="00FE1475" w:rsidRPr="000B11BA" w:rsidRDefault="00FE1475" w:rsidP="00403D1B">
      <w:pPr>
        <w:ind w:right="252"/>
        <w:jc w:val="center"/>
        <w:rPr>
          <w:rFonts w:cs="Arial"/>
          <w:bCs/>
          <w:iCs/>
          <w:sz w:val="22"/>
          <w:szCs w:val="22"/>
          <w:lang w:val="en-GB"/>
        </w:rPr>
      </w:pPr>
    </w:p>
    <w:p w14:paraId="2564EF5E" w14:textId="2C3FB5E0" w:rsidR="00FE1475" w:rsidRPr="000B11BA" w:rsidRDefault="00FE1475" w:rsidP="00403D1B">
      <w:pPr>
        <w:ind w:right="252"/>
        <w:jc w:val="center"/>
        <w:rPr>
          <w:rFonts w:cs="Arial"/>
          <w:bCs/>
          <w:iCs/>
          <w:sz w:val="22"/>
          <w:szCs w:val="22"/>
          <w:lang w:val="en-GB"/>
        </w:rPr>
      </w:pPr>
    </w:p>
    <w:p w14:paraId="23312C37" w14:textId="307A0BA7" w:rsidR="00FE1475" w:rsidRPr="000B11BA" w:rsidRDefault="00FE1475" w:rsidP="00403D1B">
      <w:pPr>
        <w:ind w:right="252"/>
        <w:jc w:val="center"/>
        <w:rPr>
          <w:rFonts w:cs="Arial"/>
          <w:bCs/>
          <w:iCs/>
          <w:sz w:val="22"/>
          <w:szCs w:val="22"/>
          <w:lang w:val="en-GB"/>
        </w:rPr>
      </w:pPr>
    </w:p>
    <w:p w14:paraId="551DDF0E" w14:textId="760310AC" w:rsidR="00FE1475" w:rsidRPr="000B11BA" w:rsidRDefault="00FE1475" w:rsidP="00403D1B">
      <w:pPr>
        <w:ind w:right="252"/>
        <w:jc w:val="center"/>
        <w:rPr>
          <w:rFonts w:cs="Arial"/>
          <w:bCs/>
          <w:iCs/>
          <w:sz w:val="22"/>
          <w:szCs w:val="22"/>
          <w:lang w:val="en-GB"/>
        </w:rPr>
      </w:pPr>
    </w:p>
    <w:p w14:paraId="6EA38899" w14:textId="12BC4800" w:rsidR="00FE1475" w:rsidRPr="000B11BA" w:rsidRDefault="00FE1475" w:rsidP="00403D1B">
      <w:pPr>
        <w:ind w:right="252"/>
        <w:jc w:val="center"/>
        <w:rPr>
          <w:rFonts w:cs="Arial"/>
          <w:bCs/>
          <w:iCs/>
          <w:sz w:val="22"/>
          <w:szCs w:val="22"/>
          <w:lang w:val="en-GB"/>
        </w:rPr>
      </w:pPr>
    </w:p>
    <w:p w14:paraId="5C22E990" w14:textId="426710AE" w:rsidR="00FE1475" w:rsidRPr="000B11BA" w:rsidRDefault="00FE1475" w:rsidP="00403D1B">
      <w:pPr>
        <w:ind w:right="252"/>
        <w:jc w:val="center"/>
        <w:rPr>
          <w:rFonts w:cs="Arial"/>
          <w:bCs/>
          <w:iCs/>
          <w:sz w:val="22"/>
          <w:szCs w:val="22"/>
          <w:lang w:val="en-GB"/>
        </w:rPr>
      </w:pPr>
    </w:p>
    <w:p w14:paraId="06F7B51D" w14:textId="67EBBB1A" w:rsidR="00FE1475" w:rsidRPr="000B11BA" w:rsidRDefault="00FE1475" w:rsidP="00403D1B">
      <w:pPr>
        <w:ind w:right="252"/>
        <w:jc w:val="center"/>
        <w:rPr>
          <w:rFonts w:cs="Arial"/>
          <w:bCs/>
          <w:iCs/>
          <w:sz w:val="22"/>
          <w:szCs w:val="22"/>
          <w:lang w:val="en-GB"/>
        </w:rPr>
      </w:pPr>
    </w:p>
    <w:p w14:paraId="5975BCAB" w14:textId="14D3DF5D" w:rsidR="00FE1475" w:rsidRPr="000B11BA" w:rsidRDefault="00FE1475" w:rsidP="00403D1B">
      <w:pPr>
        <w:ind w:right="252"/>
        <w:jc w:val="center"/>
        <w:rPr>
          <w:rFonts w:cs="Arial"/>
          <w:bCs/>
          <w:iCs/>
          <w:sz w:val="22"/>
          <w:szCs w:val="22"/>
          <w:lang w:val="en-GB"/>
        </w:rPr>
      </w:pPr>
    </w:p>
    <w:p w14:paraId="1F2CB433" w14:textId="1109D1F6" w:rsidR="00FE1475" w:rsidRPr="000B11BA" w:rsidRDefault="00FE1475" w:rsidP="00403D1B">
      <w:pPr>
        <w:ind w:right="252"/>
        <w:jc w:val="center"/>
        <w:rPr>
          <w:rFonts w:cs="Arial"/>
          <w:bCs/>
          <w:iCs/>
          <w:sz w:val="22"/>
          <w:szCs w:val="22"/>
          <w:lang w:val="en-GB"/>
        </w:rPr>
      </w:pPr>
    </w:p>
    <w:p w14:paraId="40C87E25" w14:textId="669C189F" w:rsidR="00FE1475" w:rsidRPr="000B11BA" w:rsidRDefault="00FE1475" w:rsidP="00403D1B">
      <w:pPr>
        <w:ind w:right="252"/>
        <w:jc w:val="center"/>
        <w:rPr>
          <w:rFonts w:cs="Arial"/>
          <w:bCs/>
          <w:iCs/>
          <w:sz w:val="22"/>
          <w:szCs w:val="22"/>
          <w:lang w:val="en-GB"/>
        </w:rPr>
      </w:pPr>
    </w:p>
    <w:p w14:paraId="0D697B09" w14:textId="22A1B1A2" w:rsidR="00FE1475" w:rsidRPr="000B11BA" w:rsidRDefault="00FE1475" w:rsidP="00403D1B">
      <w:pPr>
        <w:ind w:right="252"/>
        <w:jc w:val="center"/>
        <w:rPr>
          <w:rFonts w:cs="Arial"/>
          <w:bCs/>
          <w:iCs/>
          <w:sz w:val="22"/>
          <w:szCs w:val="22"/>
          <w:lang w:val="en-GB"/>
        </w:rPr>
      </w:pPr>
    </w:p>
    <w:p w14:paraId="30285185" w14:textId="15CC219A" w:rsidR="00FE1475" w:rsidRPr="000B11BA" w:rsidRDefault="00FE1475" w:rsidP="00403D1B">
      <w:pPr>
        <w:ind w:right="252"/>
        <w:jc w:val="center"/>
        <w:rPr>
          <w:rFonts w:cs="Arial"/>
          <w:bCs/>
          <w:iCs/>
          <w:sz w:val="22"/>
          <w:szCs w:val="22"/>
          <w:lang w:val="en-GB"/>
        </w:rPr>
      </w:pPr>
    </w:p>
    <w:p w14:paraId="5331D2F5" w14:textId="3976DBD1" w:rsidR="00FE1475" w:rsidRPr="000B11BA" w:rsidRDefault="00FE1475" w:rsidP="00403D1B">
      <w:pPr>
        <w:ind w:right="252"/>
        <w:jc w:val="center"/>
        <w:rPr>
          <w:rFonts w:cs="Arial"/>
          <w:bCs/>
          <w:iCs/>
          <w:sz w:val="22"/>
          <w:szCs w:val="22"/>
          <w:lang w:val="en-GB"/>
        </w:rPr>
      </w:pPr>
    </w:p>
    <w:p w14:paraId="1FDBC076" w14:textId="4C73390C" w:rsidR="00FE1475" w:rsidRPr="000B11BA" w:rsidRDefault="00FE1475" w:rsidP="00403D1B">
      <w:pPr>
        <w:ind w:right="252"/>
        <w:jc w:val="center"/>
        <w:rPr>
          <w:rFonts w:cs="Arial"/>
          <w:bCs/>
          <w:iCs/>
          <w:sz w:val="22"/>
          <w:szCs w:val="22"/>
          <w:lang w:val="en-GB"/>
        </w:rPr>
      </w:pPr>
    </w:p>
    <w:p w14:paraId="7B605474" w14:textId="3994D0D7" w:rsidR="00FE1475" w:rsidRPr="000B11BA" w:rsidRDefault="00FE1475" w:rsidP="00403D1B">
      <w:pPr>
        <w:ind w:right="252"/>
        <w:jc w:val="center"/>
        <w:rPr>
          <w:rFonts w:cs="Arial"/>
          <w:bCs/>
          <w:iCs/>
          <w:sz w:val="22"/>
          <w:szCs w:val="22"/>
          <w:lang w:val="en-GB"/>
        </w:rPr>
      </w:pPr>
    </w:p>
    <w:p w14:paraId="1D1C94C2" w14:textId="6C83A958" w:rsidR="00FE1475" w:rsidRPr="000B11BA" w:rsidRDefault="00FE1475" w:rsidP="00403D1B">
      <w:pPr>
        <w:ind w:right="252"/>
        <w:jc w:val="center"/>
        <w:rPr>
          <w:rFonts w:cs="Arial"/>
          <w:bCs/>
          <w:iCs/>
          <w:sz w:val="22"/>
          <w:szCs w:val="22"/>
          <w:lang w:val="en-GB"/>
        </w:rPr>
      </w:pPr>
    </w:p>
    <w:p w14:paraId="12049121" w14:textId="544051B7" w:rsidR="00FE1475" w:rsidRPr="000B11BA" w:rsidRDefault="00FE1475" w:rsidP="00403D1B">
      <w:pPr>
        <w:ind w:right="252"/>
        <w:jc w:val="center"/>
        <w:rPr>
          <w:rFonts w:cs="Arial"/>
          <w:bCs/>
          <w:iCs/>
          <w:sz w:val="22"/>
          <w:szCs w:val="22"/>
          <w:lang w:val="en-GB"/>
        </w:rPr>
      </w:pPr>
    </w:p>
    <w:p w14:paraId="428BB232" w14:textId="04400468" w:rsidR="00FE1475" w:rsidRPr="000B11BA" w:rsidRDefault="00FE1475" w:rsidP="00403D1B">
      <w:pPr>
        <w:ind w:right="252"/>
        <w:jc w:val="center"/>
        <w:rPr>
          <w:rFonts w:cs="Arial"/>
          <w:bCs/>
          <w:iCs/>
          <w:sz w:val="22"/>
          <w:szCs w:val="22"/>
          <w:lang w:val="en-GB"/>
        </w:rPr>
      </w:pPr>
    </w:p>
    <w:p w14:paraId="26F5ADE6" w14:textId="3A1D1929" w:rsidR="00FE1475" w:rsidRPr="000B11BA" w:rsidRDefault="00FE1475" w:rsidP="00403D1B">
      <w:pPr>
        <w:ind w:right="252"/>
        <w:jc w:val="center"/>
        <w:rPr>
          <w:rFonts w:cs="Arial"/>
          <w:bCs/>
          <w:iCs/>
          <w:sz w:val="22"/>
          <w:szCs w:val="22"/>
          <w:lang w:val="en-GB"/>
        </w:rPr>
      </w:pPr>
    </w:p>
    <w:p w14:paraId="095B141D" w14:textId="061F4453" w:rsidR="00FE1475" w:rsidRPr="000B11BA" w:rsidRDefault="00FE1475" w:rsidP="00403D1B">
      <w:pPr>
        <w:ind w:right="252"/>
        <w:jc w:val="center"/>
        <w:rPr>
          <w:rFonts w:cs="Arial"/>
          <w:bCs/>
          <w:iCs/>
          <w:sz w:val="22"/>
          <w:szCs w:val="22"/>
          <w:lang w:val="en-GB"/>
        </w:rPr>
      </w:pPr>
    </w:p>
    <w:p w14:paraId="788CE8EF" w14:textId="50D10F49" w:rsidR="00FE1475" w:rsidRPr="000B11BA" w:rsidRDefault="00FE1475" w:rsidP="00403D1B">
      <w:pPr>
        <w:ind w:right="252"/>
        <w:jc w:val="center"/>
        <w:rPr>
          <w:rFonts w:cs="Arial"/>
          <w:bCs/>
          <w:iCs/>
          <w:sz w:val="22"/>
          <w:szCs w:val="22"/>
          <w:lang w:val="en-GB"/>
        </w:rPr>
      </w:pPr>
    </w:p>
    <w:p w14:paraId="7F444419" w14:textId="78F57874" w:rsidR="00FE1475" w:rsidRPr="000B11BA" w:rsidRDefault="00FE1475" w:rsidP="00403D1B">
      <w:pPr>
        <w:ind w:right="252"/>
        <w:jc w:val="center"/>
        <w:rPr>
          <w:rFonts w:cs="Arial"/>
          <w:bCs/>
          <w:iCs/>
          <w:sz w:val="22"/>
          <w:szCs w:val="22"/>
          <w:lang w:val="en-GB"/>
        </w:rPr>
      </w:pPr>
    </w:p>
    <w:p w14:paraId="7C1AE044" w14:textId="2E1A80B9" w:rsidR="00FE1475" w:rsidRPr="000B11BA" w:rsidRDefault="00FE1475" w:rsidP="00403D1B">
      <w:pPr>
        <w:ind w:right="252"/>
        <w:jc w:val="center"/>
        <w:rPr>
          <w:rFonts w:cs="Arial"/>
          <w:bCs/>
          <w:iCs/>
          <w:sz w:val="22"/>
          <w:szCs w:val="22"/>
          <w:lang w:val="en-GB"/>
        </w:rPr>
      </w:pPr>
    </w:p>
    <w:p w14:paraId="49C901F6" w14:textId="3F5D2285" w:rsidR="00FE1475" w:rsidRPr="000B11BA" w:rsidRDefault="00FE1475" w:rsidP="00403D1B">
      <w:pPr>
        <w:ind w:right="252"/>
        <w:jc w:val="center"/>
        <w:rPr>
          <w:rFonts w:cs="Arial"/>
          <w:bCs/>
          <w:iCs/>
          <w:sz w:val="22"/>
          <w:szCs w:val="22"/>
          <w:lang w:val="en-GB"/>
        </w:rPr>
      </w:pPr>
    </w:p>
    <w:p w14:paraId="73020E39" w14:textId="30E88C9B" w:rsidR="00FE1475" w:rsidRPr="000B11BA" w:rsidRDefault="00FE1475" w:rsidP="00403D1B">
      <w:pPr>
        <w:ind w:right="252"/>
        <w:jc w:val="center"/>
        <w:rPr>
          <w:rFonts w:cs="Arial"/>
          <w:bCs/>
          <w:iCs/>
          <w:sz w:val="22"/>
          <w:szCs w:val="22"/>
          <w:lang w:val="en-GB"/>
        </w:rPr>
      </w:pPr>
    </w:p>
    <w:p w14:paraId="6466DF5D" w14:textId="5993D072" w:rsidR="00FE1475" w:rsidRPr="000B11BA" w:rsidRDefault="00FE1475" w:rsidP="00403D1B">
      <w:pPr>
        <w:ind w:right="252"/>
        <w:jc w:val="center"/>
        <w:rPr>
          <w:rFonts w:cs="Arial"/>
          <w:bCs/>
          <w:iCs/>
          <w:sz w:val="22"/>
          <w:szCs w:val="22"/>
          <w:lang w:val="en-GB"/>
        </w:rPr>
      </w:pPr>
    </w:p>
    <w:p w14:paraId="16B08134" w14:textId="0C596EED" w:rsidR="00FE1475" w:rsidRPr="000B11BA" w:rsidRDefault="00FE1475" w:rsidP="00403D1B">
      <w:pPr>
        <w:ind w:right="252"/>
        <w:jc w:val="center"/>
        <w:rPr>
          <w:rFonts w:cs="Arial"/>
          <w:bCs/>
          <w:iCs/>
          <w:sz w:val="22"/>
          <w:szCs w:val="22"/>
          <w:lang w:val="en-GB"/>
        </w:rPr>
      </w:pPr>
    </w:p>
    <w:p w14:paraId="5E013511" w14:textId="6F5DA524" w:rsidR="00FE1475" w:rsidRPr="000B11BA" w:rsidRDefault="00FE1475" w:rsidP="00403D1B">
      <w:pPr>
        <w:ind w:right="252"/>
        <w:jc w:val="center"/>
        <w:rPr>
          <w:rFonts w:cs="Arial"/>
          <w:bCs/>
          <w:iCs/>
          <w:sz w:val="22"/>
          <w:szCs w:val="22"/>
          <w:lang w:val="en-GB"/>
        </w:rPr>
      </w:pPr>
    </w:p>
    <w:p w14:paraId="7695395B" w14:textId="55C64BD2" w:rsidR="00FE1475" w:rsidRPr="000B11BA" w:rsidRDefault="00FE1475" w:rsidP="00403D1B">
      <w:pPr>
        <w:ind w:right="252"/>
        <w:jc w:val="center"/>
        <w:rPr>
          <w:rFonts w:cs="Arial"/>
          <w:bCs/>
          <w:iCs/>
          <w:sz w:val="22"/>
          <w:szCs w:val="22"/>
          <w:lang w:val="en-GB"/>
        </w:rPr>
      </w:pPr>
    </w:p>
    <w:p w14:paraId="3357A98E" w14:textId="45108680" w:rsidR="00FE1475" w:rsidRPr="000B11BA" w:rsidRDefault="00FE1475" w:rsidP="00403D1B">
      <w:pPr>
        <w:ind w:right="252"/>
        <w:jc w:val="center"/>
        <w:rPr>
          <w:rFonts w:cs="Arial"/>
          <w:bCs/>
          <w:iCs/>
          <w:sz w:val="22"/>
          <w:szCs w:val="22"/>
          <w:lang w:val="en-GB"/>
        </w:rPr>
      </w:pPr>
    </w:p>
    <w:p w14:paraId="2604B524" w14:textId="1DA5FB59" w:rsidR="00FE1475" w:rsidRPr="000B11BA" w:rsidRDefault="00FE1475" w:rsidP="00403D1B">
      <w:pPr>
        <w:ind w:right="252"/>
        <w:jc w:val="center"/>
        <w:rPr>
          <w:rFonts w:cs="Arial"/>
          <w:bCs/>
          <w:iCs/>
          <w:sz w:val="22"/>
          <w:szCs w:val="22"/>
          <w:lang w:val="en-GB"/>
        </w:rPr>
      </w:pPr>
    </w:p>
    <w:p w14:paraId="03A853F0" w14:textId="6BA8C00E" w:rsidR="00FE1475" w:rsidRPr="000B11BA" w:rsidRDefault="00FE1475" w:rsidP="00403D1B">
      <w:pPr>
        <w:ind w:right="252"/>
        <w:jc w:val="center"/>
        <w:rPr>
          <w:rFonts w:cs="Arial"/>
          <w:bCs/>
          <w:iCs/>
          <w:sz w:val="22"/>
          <w:szCs w:val="22"/>
          <w:lang w:val="en-GB"/>
        </w:rPr>
      </w:pPr>
    </w:p>
    <w:p w14:paraId="43DCB6D2" w14:textId="77777777" w:rsidR="00FE1475" w:rsidRPr="000B11BA" w:rsidRDefault="00FE1475" w:rsidP="00403D1B">
      <w:pPr>
        <w:ind w:right="252"/>
        <w:jc w:val="center"/>
        <w:rPr>
          <w:rFonts w:cs="Arial"/>
          <w:bCs/>
          <w:iCs/>
          <w:sz w:val="22"/>
          <w:szCs w:val="22"/>
          <w:lang w:val="en-GB"/>
        </w:rPr>
      </w:pPr>
    </w:p>
    <w:sectPr w:rsidR="00FE1475" w:rsidRPr="000B11BA" w:rsidSect="00621692">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6" w:footer="706"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E2716" w14:textId="77777777" w:rsidR="0051396E" w:rsidRDefault="0051396E" w:rsidP="00F9613E">
      <w:r>
        <w:separator/>
      </w:r>
    </w:p>
  </w:endnote>
  <w:endnote w:type="continuationSeparator" w:id="0">
    <w:p w14:paraId="553236B1" w14:textId="77777777" w:rsidR="0051396E" w:rsidRDefault="0051396E" w:rsidP="00F9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36977"/>
      <w:docPartObj>
        <w:docPartGallery w:val="Page Numbers (Bottom of Page)"/>
        <w:docPartUnique/>
      </w:docPartObj>
    </w:sdtPr>
    <w:sdtEndPr>
      <w:rPr>
        <w:noProof/>
      </w:rPr>
    </w:sdtEndPr>
    <w:sdtContent>
      <w:p w14:paraId="034BE100" w14:textId="77777777" w:rsidR="00F9613E" w:rsidRDefault="00F9613E" w:rsidP="009E2F56">
        <w:pPr>
          <w:pStyle w:val="Footer"/>
          <w:jc w:val="center"/>
        </w:pPr>
        <w:r>
          <w:fldChar w:fldCharType="begin"/>
        </w:r>
        <w:r>
          <w:instrText xml:space="preserve"> PAGE   \* MERGEFORMAT </w:instrText>
        </w:r>
        <w:r>
          <w:fldChar w:fldCharType="separate"/>
        </w:r>
        <w:r w:rsidR="009E2F56">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369203"/>
      <w:docPartObj>
        <w:docPartGallery w:val="Page Numbers (Bottom of Page)"/>
        <w:docPartUnique/>
      </w:docPartObj>
    </w:sdtPr>
    <w:sdtEndPr>
      <w:rPr>
        <w:noProof/>
      </w:rPr>
    </w:sdtEndPr>
    <w:sdtContent>
      <w:p w14:paraId="4AB9F89C" w14:textId="7825D770" w:rsidR="00F9613E" w:rsidRDefault="00F9613E" w:rsidP="009E2F56">
        <w:pPr>
          <w:pStyle w:val="Footer"/>
          <w:jc w:val="center"/>
        </w:pPr>
        <w:r>
          <w:fldChar w:fldCharType="begin"/>
        </w:r>
        <w:r>
          <w:instrText xml:space="preserve"> PAGE   \* MERGEFORMAT </w:instrText>
        </w:r>
        <w:r>
          <w:fldChar w:fldCharType="separate"/>
        </w:r>
        <w:r w:rsidR="009E2F56">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DEF7" w14:textId="77777777" w:rsidR="00855304" w:rsidRDefault="00855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6C8AB" w14:textId="77777777" w:rsidR="0051396E" w:rsidRDefault="0051396E" w:rsidP="00F9613E">
      <w:r>
        <w:separator/>
      </w:r>
    </w:p>
  </w:footnote>
  <w:footnote w:type="continuationSeparator" w:id="0">
    <w:p w14:paraId="684E6364" w14:textId="77777777" w:rsidR="0051396E" w:rsidRDefault="0051396E" w:rsidP="00F9613E">
      <w:r>
        <w:continuationSeparator/>
      </w:r>
    </w:p>
  </w:footnote>
  <w:footnote w:id="1">
    <w:p w14:paraId="66A749A7" w14:textId="77777777" w:rsidR="00797E6E" w:rsidRPr="00D25B62" w:rsidRDefault="00797E6E" w:rsidP="00797E6E">
      <w:pPr>
        <w:pStyle w:val="oj-ti-grseq-1"/>
        <w:spacing w:before="240" w:beforeAutospacing="0" w:after="120" w:afterAutospacing="0"/>
        <w:jc w:val="both"/>
        <w:rPr>
          <w:b/>
          <w:bCs/>
          <w:color w:val="000000"/>
        </w:rPr>
      </w:pPr>
      <w:r>
        <w:rPr>
          <w:rStyle w:val="FootnoteReference"/>
        </w:rPr>
        <w:footnoteRef/>
      </w:r>
      <w:r>
        <w:t xml:space="preserve"> </w:t>
      </w:r>
      <w:r w:rsidRPr="00D25B62">
        <w:rPr>
          <w:rStyle w:val="oj-bold"/>
          <w:rFonts w:ascii="inherit" w:hAnsi="inherit"/>
          <w:color w:val="000000"/>
          <w:sz w:val="16"/>
          <w:szCs w:val="16"/>
        </w:rPr>
        <w:t xml:space="preserve">PROHIBITED SPECIES: </w:t>
      </w:r>
      <w:r w:rsidRPr="00D25B62">
        <w:rPr>
          <w:color w:val="000000"/>
          <w:sz w:val="16"/>
          <w:szCs w:val="16"/>
        </w:rPr>
        <w:t>Species for which there is a prohibition to fish for, retain on board, tranship, land, store, sell, display or offer for sale, as referred to in Article 10(2)</w:t>
      </w:r>
    </w:p>
    <w:p w14:paraId="3AC170D2" w14:textId="77777777" w:rsidR="00797E6E" w:rsidRPr="00D25B62" w:rsidRDefault="00797E6E" w:rsidP="00797E6E">
      <w:pPr>
        <w:pStyle w:val="FootnoteText"/>
        <w:rPr>
          <w:lang w:val="en-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64DA" w14:textId="6E942104" w:rsidR="008F49D3" w:rsidRPr="009E2F56" w:rsidRDefault="008F49D3" w:rsidP="008F49D3">
    <w:pPr>
      <w:pStyle w:val="Heading1"/>
      <w:keepNext w:val="0"/>
      <w:pBdr>
        <w:bottom w:val="single" w:sz="4" w:space="1" w:color="auto"/>
      </w:pBdr>
      <w:spacing w:before="0"/>
      <w:jc w:val="right"/>
      <w:rPr>
        <w:rFonts w:ascii="Arial" w:hAnsi="Arial" w:cs="Arial"/>
        <w:b/>
        <w:i/>
        <w:color w:val="auto"/>
        <w:sz w:val="18"/>
        <w:szCs w:val="18"/>
      </w:rPr>
    </w:pPr>
    <w:r>
      <w:rPr>
        <w:rFonts w:ascii="Arial" w:hAnsi="Arial" w:cs="Arial"/>
        <w:i/>
        <w:color w:val="auto"/>
        <w:sz w:val="18"/>
        <w:szCs w:val="18"/>
      </w:rPr>
      <w:t>UNEP/CMS/ANGELSHARKWG2/DOC5.1</w:t>
    </w:r>
  </w:p>
  <w:p w14:paraId="4B3BBC59" w14:textId="77777777" w:rsidR="00F9613E" w:rsidRDefault="00F96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D84C" w14:textId="2C8FA743" w:rsidR="008F49D3" w:rsidRPr="009E2F56" w:rsidRDefault="008F49D3" w:rsidP="008F49D3">
    <w:pPr>
      <w:pStyle w:val="Heading1"/>
      <w:keepNext w:val="0"/>
      <w:pBdr>
        <w:bottom w:val="single" w:sz="4" w:space="1" w:color="auto"/>
      </w:pBdr>
      <w:spacing w:before="0"/>
      <w:jc w:val="right"/>
      <w:rPr>
        <w:rFonts w:ascii="Arial" w:hAnsi="Arial" w:cs="Arial"/>
        <w:b/>
        <w:i/>
        <w:color w:val="auto"/>
        <w:sz w:val="18"/>
        <w:szCs w:val="18"/>
      </w:rPr>
    </w:pPr>
    <w:r>
      <w:rPr>
        <w:rFonts w:ascii="Arial" w:hAnsi="Arial" w:cs="Arial"/>
        <w:i/>
        <w:color w:val="auto"/>
        <w:sz w:val="18"/>
        <w:szCs w:val="18"/>
      </w:rPr>
      <w:t>UNEP/CMS/ANGELSHARKWG2/DOC5.1</w:t>
    </w:r>
  </w:p>
  <w:p w14:paraId="06013ABC" w14:textId="77777777" w:rsidR="00D87D1E" w:rsidRDefault="00D87D1E" w:rsidP="00D87D1E">
    <w:pPr>
      <w:pStyle w:val="Header"/>
    </w:pPr>
  </w:p>
  <w:p w14:paraId="236E8C0D" w14:textId="66411B27" w:rsidR="00F9613E" w:rsidRDefault="00F9613E" w:rsidP="00F9613E">
    <w:pPr>
      <w:pStyle w:val="Header"/>
      <w:tabs>
        <w:tab w:val="clear" w:pos="4680"/>
        <w:tab w:val="clear" w:pos="9360"/>
        <w:tab w:val="left" w:pos="27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CF5E" w14:textId="6AA851C5" w:rsidR="00F9613E" w:rsidRDefault="00345DA0" w:rsidP="00F9613E">
    <w:pPr>
      <w:pStyle w:val="Header"/>
      <w:ind w:firstLine="720"/>
    </w:pPr>
    <w:r>
      <w:rPr>
        <w:noProof/>
      </w:rPr>
      <w:drawing>
        <wp:anchor distT="0" distB="0" distL="114300" distR="114300" simplePos="0" relativeHeight="251658241" behindDoc="0" locked="0" layoutInCell="1" allowOverlap="1" wp14:anchorId="08113B94" wp14:editId="7B25370B">
          <wp:simplePos x="0" y="0"/>
          <wp:positionH relativeFrom="column">
            <wp:posOffset>59690</wp:posOffset>
          </wp:positionH>
          <wp:positionV relativeFrom="paragraph">
            <wp:posOffset>-101600</wp:posOffset>
          </wp:positionV>
          <wp:extent cx="548640" cy="548640"/>
          <wp:effectExtent l="0" t="0" r="3810" b="3810"/>
          <wp:wrapNone/>
          <wp:docPr id="8"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864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397C" w:rsidRPr="00F9613E">
      <w:rPr>
        <w:noProof/>
      </w:rPr>
      <w:drawing>
        <wp:anchor distT="0" distB="0" distL="114300" distR="114300" simplePos="0" relativeHeight="251658240" behindDoc="0" locked="0" layoutInCell="1" allowOverlap="1" wp14:anchorId="66A798FC" wp14:editId="2E407DC2">
          <wp:simplePos x="0" y="0"/>
          <wp:positionH relativeFrom="column">
            <wp:posOffset>657225</wp:posOffset>
          </wp:positionH>
          <wp:positionV relativeFrom="paragraph">
            <wp:posOffset>-30480</wp:posOffset>
          </wp:positionV>
          <wp:extent cx="255905" cy="359410"/>
          <wp:effectExtent l="0" t="0" r="0" b="2540"/>
          <wp:wrapNone/>
          <wp:docPr id="7" name="Picture 8"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cms_logo-for_letterhead_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590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6FC"/>
    <w:multiLevelType w:val="hybridMultilevel"/>
    <w:tmpl w:val="F216D122"/>
    <w:lvl w:ilvl="0" w:tplc="8DBE2FCC">
      <w:start w:val="1"/>
      <w:numFmt w:val="lowerLetter"/>
      <w:lvlText w:val="%1)"/>
      <w:lvlJc w:val="left"/>
      <w:pPr>
        <w:ind w:left="720" w:hanging="360"/>
      </w:pPr>
      <w:rPr>
        <w:rFonts w:eastAsia="Times New Roman" w:cs="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665D97"/>
    <w:multiLevelType w:val="multilevel"/>
    <w:tmpl w:val="707A78DE"/>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514C88"/>
    <w:multiLevelType w:val="hybridMultilevel"/>
    <w:tmpl w:val="6B7606DA"/>
    <w:styleLink w:val="ImportedStyle1"/>
    <w:lvl w:ilvl="0" w:tplc="49FA48B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960199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5D80AF8">
      <w:start w:val="1"/>
      <w:numFmt w:val="lowerLetter"/>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002D2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F08AD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47AB7E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C1688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F440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84E28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57F1548"/>
    <w:multiLevelType w:val="hybridMultilevel"/>
    <w:tmpl w:val="AEE40C14"/>
    <w:numStyleLink w:val="ImportedStyle4"/>
  </w:abstractNum>
  <w:abstractNum w:abstractNumId="4" w15:restartNumberingAfterBreak="0">
    <w:nsid w:val="05AE2713"/>
    <w:multiLevelType w:val="multilevel"/>
    <w:tmpl w:val="29285638"/>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7F723A"/>
    <w:multiLevelType w:val="multilevel"/>
    <w:tmpl w:val="E56E4FDC"/>
    <w:styleLink w:val="ImportedStyle7"/>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AB06C2"/>
    <w:multiLevelType w:val="hybridMultilevel"/>
    <w:tmpl w:val="CFB4AEEA"/>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E4033"/>
    <w:multiLevelType w:val="hybridMultilevel"/>
    <w:tmpl w:val="C9AE9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FB75A8"/>
    <w:multiLevelType w:val="multilevel"/>
    <w:tmpl w:val="0FDA8AAA"/>
    <w:styleLink w:val="ImportedStyle12"/>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11A39CA"/>
    <w:multiLevelType w:val="multilevel"/>
    <w:tmpl w:val="A81818EC"/>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2"/>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none"/>
      <w:lvlText w:val="1.3.2."/>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1FA45DB"/>
    <w:multiLevelType w:val="multilevel"/>
    <w:tmpl w:val="0FDA8AAA"/>
    <w:numStyleLink w:val="ImportedStyle12"/>
  </w:abstractNum>
  <w:abstractNum w:abstractNumId="11" w15:restartNumberingAfterBreak="0">
    <w:nsid w:val="13B41D33"/>
    <w:multiLevelType w:val="multilevel"/>
    <w:tmpl w:val="E4B23FAE"/>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decimal"/>
      <w:lvlText w:val="%3.3.%5."/>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4C4679B"/>
    <w:multiLevelType w:val="multilevel"/>
    <w:tmpl w:val="F4F6042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A80219"/>
    <w:multiLevelType w:val="multilevel"/>
    <w:tmpl w:val="831439FC"/>
    <w:numStyleLink w:val="ImportedStyle11"/>
  </w:abstractNum>
  <w:abstractNum w:abstractNumId="14" w15:restartNumberingAfterBreak="0">
    <w:nsid w:val="17CE70FA"/>
    <w:multiLevelType w:val="hybridMultilevel"/>
    <w:tmpl w:val="E68665B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95F7433"/>
    <w:multiLevelType w:val="hybridMultilevel"/>
    <w:tmpl w:val="DB18D29E"/>
    <w:lvl w:ilvl="0" w:tplc="738C3D92">
      <w:start w:val="1"/>
      <w:numFmt w:val="lowerLetter"/>
      <w:lvlText w:val="%1)"/>
      <w:lvlJc w:val="left"/>
      <w:pPr>
        <w:ind w:left="720" w:hanging="360"/>
      </w:pPr>
      <w:rPr>
        <w:rFonts w:hint="default"/>
        <w:b w:val="0"/>
        <w:bCs/>
        <w:i w:val="0"/>
        <w:iCs/>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C145C86"/>
    <w:multiLevelType w:val="hybridMultilevel"/>
    <w:tmpl w:val="CD0A81EC"/>
    <w:numStyleLink w:val="ImportedStyle2"/>
  </w:abstractNum>
  <w:abstractNum w:abstractNumId="17" w15:restartNumberingAfterBreak="0">
    <w:nsid w:val="268A36DF"/>
    <w:multiLevelType w:val="hybridMultilevel"/>
    <w:tmpl w:val="AEE40C14"/>
    <w:styleLink w:val="ImportedStyle4"/>
    <w:lvl w:ilvl="0" w:tplc="ACFE0A9C">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1CE5D8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706EA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394826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6C37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5AE11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6A678F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BA91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C0055A">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D704DB7"/>
    <w:multiLevelType w:val="multilevel"/>
    <w:tmpl w:val="707A78DE"/>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E1C2670"/>
    <w:multiLevelType w:val="hybridMultilevel"/>
    <w:tmpl w:val="DE7605D6"/>
    <w:numStyleLink w:val="ImportedStyle10"/>
  </w:abstractNum>
  <w:abstractNum w:abstractNumId="20" w15:restartNumberingAfterBreak="0">
    <w:nsid w:val="3573478F"/>
    <w:multiLevelType w:val="multilevel"/>
    <w:tmpl w:val="E58CB1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572EEC"/>
    <w:multiLevelType w:val="multilevel"/>
    <w:tmpl w:val="E56E4FDC"/>
    <w:numStyleLink w:val="ImportedStyle7"/>
  </w:abstractNum>
  <w:abstractNum w:abstractNumId="22" w15:restartNumberingAfterBreak="0">
    <w:nsid w:val="3C357889"/>
    <w:multiLevelType w:val="hybridMultilevel"/>
    <w:tmpl w:val="CD0A81EC"/>
    <w:styleLink w:val="ImportedStyle2"/>
    <w:lvl w:ilvl="0" w:tplc="ACD6196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4867B18">
      <w:start w:val="1"/>
      <w:numFmt w:val="lowerLetter"/>
      <w:lvlText w:val="(%2)"/>
      <w:lvlJc w:val="left"/>
      <w:pPr>
        <w:ind w:left="1440" w:hanging="4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4E6DB4A">
      <w:start w:val="1"/>
      <w:numFmt w:val="lowerLetter"/>
      <w:lvlText w:val="(%3)"/>
      <w:lvlJc w:val="left"/>
      <w:pPr>
        <w:ind w:left="2160" w:hanging="4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DA2ED7C">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714C464">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1081F20">
      <w:start w:val="1"/>
      <w:numFmt w:val="lowerRoman"/>
      <w:lvlText w:val="%6."/>
      <w:lvlJc w:val="left"/>
      <w:pPr>
        <w:ind w:left="43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F1C11D0">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002C1A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63AC8E2">
      <w:start w:val="1"/>
      <w:numFmt w:val="lowerRoman"/>
      <w:lvlText w:val="%9."/>
      <w:lvlJc w:val="left"/>
      <w:pPr>
        <w:ind w:left="64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10070F2"/>
    <w:multiLevelType w:val="hybridMultilevel"/>
    <w:tmpl w:val="6B7606DA"/>
    <w:numStyleLink w:val="ImportedStyle1"/>
  </w:abstractNum>
  <w:abstractNum w:abstractNumId="24" w15:restartNumberingAfterBreak="0">
    <w:nsid w:val="419B0DFC"/>
    <w:multiLevelType w:val="hybridMultilevel"/>
    <w:tmpl w:val="A296C9B4"/>
    <w:numStyleLink w:val="ImportedStyle3"/>
  </w:abstractNum>
  <w:abstractNum w:abstractNumId="25" w15:restartNumberingAfterBreak="0">
    <w:nsid w:val="48DA26C1"/>
    <w:multiLevelType w:val="multilevel"/>
    <w:tmpl w:val="70525F4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707A6A"/>
    <w:multiLevelType w:val="multilevel"/>
    <w:tmpl w:val="4850749C"/>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50841ED0"/>
    <w:multiLevelType w:val="multilevel"/>
    <w:tmpl w:val="799859AC"/>
    <w:styleLink w:val="ImportedStyle8"/>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168367D"/>
    <w:multiLevelType w:val="hybridMultilevel"/>
    <w:tmpl w:val="513CFC5A"/>
    <w:lvl w:ilvl="0" w:tplc="9F5869BC">
      <w:start w:val="1"/>
      <w:numFmt w:val="decimal"/>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1">
      <w:start w:val="1"/>
      <w:numFmt w:val="bullet"/>
      <w:lvlText w:val=""/>
      <w:lvlJc w:val="left"/>
      <w:pPr>
        <w:ind w:left="1440" w:hanging="360"/>
      </w:pPr>
      <w:rPr>
        <w:rFonts w:ascii="Symbol" w:hAnsi="Symbol" w:hint="default"/>
      </w:rPr>
    </w:lvl>
    <w:lvl w:ilvl="2" w:tplc="AD2C215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80B4B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225DB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04ACA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DC4B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F627D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DEA85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C8D53CE"/>
    <w:multiLevelType w:val="multilevel"/>
    <w:tmpl w:val="A5A4F36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F35867"/>
    <w:multiLevelType w:val="multilevel"/>
    <w:tmpl w:val="6A72EF9A"/>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1" w15:restartNumberingAfterBreak="0">
    <w:nsid w:val="64171FBB"/>
    <w:multiLevelType w:val="hybridMultilevel"/>
    <w:tmpl w:val="DE7605D6"/>
    <w:styleLink w:val="ImportedStyle10"/>
    <w:lvl w:ilvl="0" w:tplc="1F3ED61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1EB41A">
      <w:start w:val="1"/>
      <w:numFmt w:val="bullet"/>
      <w:lvlText w:val="•"/>
      <w:lvlJc w:val="left"/>
      <w:pPr>
        <w:ind w:left="135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B087AC">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0CC539E">
      <w:start w:val="1"/>
      <w:numFmt w:val="bullet"/>
      <w:lvlText w:val="·"/>
      <w:lvlJc w:val="left"/>
      <w:pPr>
        <w:ind w:left="45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163792">
      <w:start w:val="1"/>
      <w:numFmt w:val="bullet"/>
      <w:lvlText w:val="·"/>
      <w:lvlJc w:val="left"/>
      <w:pPr>
        <w:ind w:left="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3A94B89C">
      <w:start w:val="1"/>
      <w:numFmt w:val="bullet"/>
      <w:lvlText w:val="·"/>
      <w:lvlJc w:val="left"/>
      <w:pPr>
        <w:ind w:left="5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7222CA0">
      <w:start w:val="1"/>
      <w:numFmt w:val="bullet"/>
      <w:lvlText w:val="·"/>
      <w:lvlJc w:val="left"/>
      <w:pPr>
        <w:ind w:left="55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E6E8F2">
      <w:start w:val="1"/>
      <w:numFmt w:val="bullet"/>
      <w:lvlText w:val="·"/>
      <w:lvlJc w:val="left"/>
      <w:pPr>
        <w:ind w:left="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0E89BE0">
      <w:start w:val="1"/>
      <w:numFmt w:val="bullet"/>
      <w:lvlText w:val="·"/>
      <w:lvlJc w:val="left"/>
      <w:pPr>
        <w:ind w:left="62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4DA478B"/>
    <w:multiLevelType w:val="hybridMultilevel"/>
    <w:tmpl w:val="A296C9B4"/>
    <w:styleLink w:val="ImportedStyle3"/>
    <w:lvl w:ilvl="0" w:tplc="B89E3C08">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6A8F9C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4E5D4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C4CECC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B2CFEB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5BA386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61CCE5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206D3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8E39F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73D5AA3"/>
    <w:multiLevelType w:val="hybridMultilevel"/>
    <w:tmpl w:val="E2B85D50"/>
    <w:styleLink w:val="ImportedStyle6"/>
    <w:lvl w:ilvl="0" w:tplc="5616F5D0">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4F090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470BA8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89642A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E4E0C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E14005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71E172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E00F03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3445F8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F876DE2"/>
    <w:multiLevelType w:val="hybridMultilevel"/>
    <w:tmpl w:val="73727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182097"/>
    <w:multiLevelType w:val="multilevel"/>
    <w:tmpl w:val="E45065BA"/>
    <w:styleLink w:val="ImportedStyle9"/>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68A5022"/>
    <w:multiLevelType w:val="hybridMultilevel"/>
    <w:tmpl w:val="E2B85D50"/>
    <w:numStyleLink w:val="ImportedStyle6"/>
  </w:abstractNum>
  <w:abstractNum w:abstractNumId="37" w15:restartNumberingAfterBreak="0">
    <w:nsid w:val="77A246A7"/>
    <w:multiLevelType w:val="hybridMultilevel"/>
    <w:tmpl w:val="5F863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3F4B23"/>
    <w:multiLevelType w:val="hybridMultilevel"/>
    <w:tmpl w:val="85E05692"/>
    <w:lvl w:ilvl="0" w:tplc="22289BEC">
      <w:start w:val="1"/>
      <w:numFmt w:val="bullet"/>
      <w:lvlText w:val=""/>
      <w:lvlJc w:val="left"/>
      <w:pPr>
        <w:ind w:left="1507" w:hanging="360"/>
      </w:pPr>
      <w:rPr>
        <w:rFonts w:ascii="Symbol" w:hAnsi="Symbol" w:hint="default"/>
      </w:rPr>
    </w:lvl>
    <w:lvl w:ilvl="1" w:tplc="20000003" w:tentative="1">
      <w:start w:val="1"/>
      <w:numFmt w:val="bullet"/>
      <w:lvlText w:val="o"/>
      <w:lvlJc w:val="left"/>
      <w:pPr>
        <w:ind w:left="2227" w:hanging="360"/>
      </w:pPr>
      <w:rPr>
        <w:rFonts w:ascii="Courier New" w:hAnsi="Courier New" w:cs="Courier New" w:hint="default"/>
      </w:rPr>
    </w:lvl>
    <w:lvl w:ilvl="2" w:tplc="20000005" w:tentative="1">
      <w:start w:val="1"/>
      <w:numFmt w:val="bullet"/>
      <w:lvlText w:val=""/>
      <w:lvlJc w:val="left"/>
      <w:pPr>
        <w:ind w:left="2947" w:hanging="360"/>
      </w:pPr>
      <w:rPr>
        <w:rFonts w:ascii="Wingdings" w:hAnsi="Wingdings" w:hint="default"/>
      </w:rPr>
    </w:lvl>
    <w:lvl w:ilvl="3" w:tplc="20000001" w:tentative="1">
      <w:start w:val="1"/>
      <w:numFmt w:val="bullet"/>
      <w:lvlText w:val=""/>
      <w:lvlJc w:val="left"/>
      <w:pPr>
        <w:ind w:left="3667" w:hanging="360"/>
      </w:pPr>
      <w:rPr>
        <w:rFonts w:ascii="Symbol" w:hAnsi="Symbol" w:hint="default"/>
      </w:rPr>
    </w:lvl>
    <w:lvl w:ilvl="4" w:tplc="20000003" w:tentative="1">
      <w:start w:val="1"/>
      <w:numFmt w:val="bullet"/>
      <w:lvlText w:val="o"/>
      <w:lvlJc w:val="left"/>
      <w:pPr>
        <w:ind w:left="4387" w:hanging="360"/>
      </w:pPr>
      <w:rPr>
        <w:rFonts w:ascii="Courier New" w:hAnsi="Courier New" w:cs="Courier New" w:hint="default"/>
      </w:rPr>
    </w:lvl>
    <w:lvl w:ilvl="5" w:tplc="20000005" w:tentative="1">
      <w:start w:val="1"/>
      <w:numFmt w:val="bullet"/>
      <w:lvlText w:val=""/>
      <w:lvlJc w:val="left"/>
      <w:pPr>
        <w:ind w:left="5107" w:hanging="360"/>
      </w:pPr>
      <w:rPr>
        <w:rFonts w:ascii="Wingdings" w:hAnsi="Wingdings" w:hint="default"/>
      </w:rPr>
    </w:lvl>
    <w:lvl w:ilvl="6" w:tplc="20000001" w:tentative="1">
      <w:start w:val="1"/>
      <w:numFmt w:val="bullet"/>
      <w:lvlText w:val=""/>
      <w:lvlJc w:val="left"/>
      <w:pPr>
        <w:ind w:left="5827" w:hanging="360"/>
      </w:pPr>
      <w:rPr>
        <w:rFonts w:ascii="Symbol" w:hAnsi="Symbol" w:hint="default"/>
      </w:rPr>
    </w:lvl>
    <w:lvl w:ilvl="7" w:tplc="20000003" w:tentative="1">
      <w:start w:val="1"/>
      <w:numFmt w:val="bullet"/>
      <w:lvlText w:val="o"/>
      <w:lvlJc w:val="left"/>
      <w:pPr>
        <w:ind w:left="6547" w:hanging="360"/>
      </w:pPr>
      <w:rPr>
        <w:rFonts w:ascii="Courier New" w:hAnsi="Courier New" w:cs="Courier New" w:hint="default"/>
      </w:rPr>
    </w:lvl>
    <w:lvl w:ilvl="8" w:tplc="20000005" w:tentative="1">
      <w:start w:val="1"/>
      <w:numFmt w:val="bullet"/>
      <w:lvlText w:val=""/>
      <w:lvlJc w:val="left"/>
      <w:pPr>
        <w:ind w:left="7267" w:hanging="360"/>
      </w:pPr>
      <w:rPr>
        <w:rFonts w:ascii="Wingdings" w:hAnsi="Wingdings" w:hint="default"/>
      </w:rPr>
    </w:lvl>
  </w:abstractNum>
  <w:abstractNum w:abstractNumId="39" w15:restartNumberingAfterBreak="0">
    <w:nsid w:val="7A444CCF"/>
    <w:multiLevelType w:val="multilevel"/>
    <w:tmpl w:val="E53E3DC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D075867"/>
    <w:multiLevelType w:val="multilevel"/>
    <w:tmpl w:val="831439FC"/>
    <w:styleLink w:val="ImportedStyle11"/>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385447073">
    <w:abstractNumId w:val="6"/>
  </w:num>
  <w:num w:numId="2" w16cid:durableId="775250692">
    <w:abstractNumId w:val="7"/>
  </w:num>
  <w:num w:numId="3" w16cid:durableId="1658991552">
    <w:abstractNumId w:val="14"/>
  </w:num>
  <w:num w:numId="4" w16cid:durableId="1405686064">
    <w:abstractNumId w:val="2"/>
  </w:num>
  <w:num w:numId="5" w16cid:durableId="406391456">
    <w:abstractNumId w:val="23"/>
  </w:num>
  <w:num w:numId="6" w16cid:durableId="1465000387">
    <w:abstractNumId w:val="22"/>
  </w:num>
  <w:num w:numId="7" w16cid:durableId="1998148230">
    <w:abstractNumId w:val="16"/>
  </w:num>
  <w:num w:numId="8" w16cid:durableId="710420208">
    <w:abstractNumId w:val="23"/>
    <w:lvlOverride w:ilvl="0">
      <w:startOverride w:val="5"/>
    </w:lvlOverride>
  </w:num>
  <w:num w:numId="9" w16cid:durableId="431516359">
    <w:abstractNumId w:val="32"/>
  </w:num>
  <w:num w:numId="10" w16cid:durableId="593514779">
    <w:abstractNumId w:val="24"/>
  </w:num>
  <w:num w:numId="11" w16cid:durableId="1203401256">
    <w:abstractNumId w:val="24"/>
    <w:lvlOverride w:ilvl="0">
      <w:startOverride w:val="9"/>
    </w:lvlOverride>
  </w:num>
  <w:num w:numId="12" w16cid:durableId="998920438">
    <w:abstractNumId w:val="17"/>
  </w:num>
  <w:num w:numId="13" w16cid:durableId="1152910556">
    <w:abstractNumId w:val="3"/>
  </w:num>
  <w:num w:numId="14" w16cid:durableId="841162640">
    <w:abstractNumId w:val="3"/>
    <w:lvlOverride w:ilvl="0">
      <w:startOverride w:val="35"/>
    </w:lvlOverride>
  </w:num>
  <w:num w:numId="15" w16cid:durableId="2047027742">
    <w:abstractNumId w:val="33"/>
  </w:num>
  <w:num w:numId="16" w16cid:durableId="35544424">
    <w:abstractNumId w:val="36"/>
  </w:num>
  <w:num w:numId="17" w16cid:durableId="682515039">
    <w:abstractNumId w:val="36"/>
    <w:lvlOverride w:ilvl="0">
      <w:startOverride w:val="61"/>
    </w:lvlOverride>
  </w:num>
  <w:num w:numId="18" w16cid:durableId="1632200555">
    <w:abstractNumId w:val="5"/>
  </w:num>
  <w:num w:numId="19" w16cid:durableId="812789903">
    <w:abstractNumId w:val="21"/>
  </w:num>
  <w:num w:numId="20" w16cid:durableId="218445032">
    <w:abstractNumId w:val="27"/>
  </w:num>
  <w:num w:numId="21" w16cid:durableId="1950382718">
    <w:abstractNumId w:val="26"/>
  </w:num>
  <w:num w:numId="22" w16cid:durableId="1946766287">
    <w:abstractNumId w:val="35"/>
  </w:num>
  <w:num w:numId="23" w16cid:durableId="2058241208">
    <w:abstractNumId w:val="9"/>
  </w:num>
  <w:num w:numId="24" w16cid:durableId="37903871">
    <w:abstractNumId w:val="31"/>
  </w:num>
  <w:num w:numId="25" w16cid:durableId="1141724965">
    <w:abstractNumId w:val="19"/>
  </w:num>
  <w:num w:numId="26" w16cid:durableId="1695184284">
    <w:abstractNumId w:val="40"/>
  </w:num>
  <w:num w:numId="27" w16cid:durableId="1099567779">
    <w:abstractNumId w:val="13"/>
  </w:num>
  <w:num w:numId="28" w16cid:durableId="1032539112">
    <w:abstractNumId w:val="8"/>
  </w:num>
  <w:num w:numId="29" w16cid:durableId="1232816541">
    <w:abstractNumId w:val="10"/>
  </w:num>
  <w:num w:numId="30" w16cid:durableId="243927085">
    <w:abstractNumId w:val="10"/>
    <w:lvlOverride w:ilvl="0">
      <w:startOverride w:val="1"/>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6"/>
      <w:lvl w:ilvl="1">
        <w:start w:val="6"/>
        <w:numFmt w:val="decimal"/>
        <w:lvlText w:val="%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1" w16cid:durableId="741947102">
    <w:abstractNumId w:val="11"/>
  </w:num>
  <w:num w:numId="32" w16cid:durableId="858540663">
    <w:abstractNumId w:val="39"/>
  </w:num>
  <w:num w:numId="33" w16cid:durableId="1926576090">
    <w:abstractNumId w:val="25"/>
  </w:num>
  <w:num w:numId="34" w16cid:durableId="1452094967">
    <w:abstractNumId w:val="1"/>
  </w:num>
  <w:num w:numId="35" w16cid:durableId="5714340">
    <w:abstractNumId w:val="30"/>
  </w:num>
  <w:num w:numId="36" w16cid:durableId="639530510">
    <w:abstractNumId w:val="20"/>
  </w:num>
  <w:num w:numId="37" w16cid:durableId="1194464607">
    <w:abstractNumId w:val="12"/>
  </w:num>
  <w:num w:numId="38" w16cid:durableId="491213519">
    <w:abstractNumId w:val="18"/>
  </w:num>
  <w:num w:numId="39" w16cid:durableId="513224917">
    <w:abstractNumId w:val="29"/>
  </w:num>
  <w:num w:numId="40" w16cid:durableId="454060594">
    <w:abstractNumId w:val="4"/>
  </w:num>
  <w:num w:numId="41" w16cid:durableId="1949385108">
    <w:abstractNumId w:val="38"/>
  </w:num>
  <w:num w:numId="42" w16cid:durableId="2048752714">
    <w:abstractNumId w:val="34"/>
  </w:num>
  <w:num w:numId="43" w16cid:durableId="1353192459">
    <w:abstractNumId w:val="28"/>
  </w:num>
  <w:num w:numId="44" w16cid:durableId="1469711179">
    <w:abstractNumId w:val="37"/>
  </w:num>
  <w:num w:numId="45" w16cid:durableId="271591275">
    <w:abstractNumId w:val="15"/>
  </w:num>
  <w:num w:numId="46" w16cid:durableId="1467578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MbO0MDE3sjQzNDVV0lEKTi0uzszPAykwrwUA2mBY0ywAAAA="/>
  </w:docVars>
  <w:rsids>
    <w:rsidRoot w:val="00F9613E"/>
    <w:rsid w:val="00045E1B"/>
    <w:rsid w:val="0004784F"/>
    <w:rsid w:val="00067523"/>
    <w:rsid w:val="00086B47"/>
    <w:rsid w:val="000A2856"/>
    <w:rsid w:val="000A28F2"/>
    <w:rsid w:val="000B11BA"/>
    <w:rsid w:val="000E0CBB"/>
    <w:rsid w:val="000E7FA2"/>
    <w:rsid w:val="000F02D0"/>
    <w:rsid w:val="001024A7"/>
    <w:rsid w:val="001153EC"/>
    <w:rsid w:val="0011757F"/>
    <w:rsid w:val="00127E80"/>
    <w:rsid w:val="0014015D"/>
    <w:rsid w:val="001407B6"/>
    <w:rsid w:val="00157B11"/>
    <w:rsid w:val="00160A12"/>
    <w:rsid w:val="00163119"/>
    <w:rsid w:val="00163F6C"/>
    <w:rsid w:val="001737C1"/>
    <w:rsid w:val="00176880"/>
    <w:rsid w:val="00186DA0"/>
    <w:rsid w:val="001A10EB"/>
    <w:rsid w:val="001A435C"/>
    <w:rsid w:val="001A5B6A"/>
    <w:rsid w:val="001B07F0"/>
    <w:rsid w:val="001B1CB2"/>
    <w:rsid w:val="001C4799"/>
    <w:rsid w:val="001E4552"/>
    <w:rsid w:val="001F34DB"/>
    <w:rsid w:val="00201210"/>
    <w:rsid w:val="00204B0E"/>
    <w:rsid w:val="00211F64"/>
    <w:rsid w:val="00213804"/>
    <w:rsid w:val="0021465B"/>
    <w:rsid w:val="00223D4B"/>
    <w:rsid w:val="002356F8"/>
    <w:rsid w:val="00236049"/>
    <w:rsid w:val="00242643"/>
    <w:rsid w:val="00243353"/>
    <w:rsid w:val="00247010"/>
    <w:rsid w:val="00253A0D"/>
    <w:rsid w:val="002569EC"/>
    <w:rsid w:val="002643CC"/>
    <w:rsid w:val="0026456B"/>
    <w:rsid w:val="00270114"/>
    <w:rsid w:val="00293B53"/>
    <w:rsid w:val="002A4553"/>
    <w:rsid w:val="002B5611"/>
    <w:rsid w:val="002F1DD9"/>
    <w:rsid w:val="0032600B"/>
    <w:rsid w:val="003271EF"/>
    <w:rsid w:val="00327509"/>
    <w:rsid w:val="00334AAB"/>
    <w:rsid w:val="00345DA0"/>
    <w:rsid w:val="0036318A"/>
    <w:rsid w:val="00377A8C"/>
    <w:rsid w:val="0038603E"/>
    <w:rsid w:val="00396198"/>
    <w:rsid w:val="003A4F22"/>
    <w:rsid w:val="003B0162"/>
    <w:rsid w:val="003D6CF8"/>
    <w:rsid w:val="003E2837"/>
    <w:rsid w:val="003E7599"/>
    <w:rsid w:val="003F06E5"/>
    <w:rsid w:val="003F0802"/>
    <w:rsid w:val="00400C88"/>
    <w:rsid w:val="00403D1B"/>
    <w:rsid w:val="0041652A"/>
    <w:rsid w:val="004214C0"/>
    <w:rsid w:val="0042186B"/>
    <w:rsid w:val="0042384A"/>
    <w:rsid w:val="00436C10"/>
    <w:rsid w:val="00456324"/>
    <w:rsid w:val="004710FD"/>
    <w:rsid w:val="004739FD"/>
    <w:rsid w:val="004753F1"/>
    <w:rsid w:val="00477456"/>
    <w:rsid w:val="00483A4B"/>
    <w:rsid w:val="00493367"/>
    <w:rsid w:val="004B21A5"/>
    <w:rsid w:val="004B4E2A"/>
    <w:rsid w:val="004B5617"/>
    <w:rsid w:val="004B7B9F"/>
    <w:rsid w:val="004D7892"/>
    <w:rsid w:val="004E0D99"/>
    <w:rsid w:val="004E5700"/>
    <w:rsid w:val="004E5B85"/>
    <w:rsid w:val="004E6FF0"/>
    <w:rsid w:val="004F4EBA"/>
    <w:rsid w:val="00511401"/>
    <w:rsid w:val="00512E45"/>
    <w:rsid w:val="0051396E"/>
    <w:rsid w:val="0052021F"/>
    <w:rsid w:val="0052405C"/>
    <w:rsid w:val="0052680E"/>
    <w:rsid w:val="0053598D"/>
    <w:rsid w:val="00560C82"/>
    <w:rsid w:val="00587950"/>
    <w:rsid w:val="0059662B"/>
    <w:rsid w:val="005A3684"/>
    <w:rsid w:val="005B2ED0"/>
    <w:rsid w:val="005B6EAC"/>
    <w:rsid w:val="005C26A6"/>
    <w:rsid w:val="00600AD3"/>
    <w:rsid w:val="00614070"/>
    <w:rsid w:val="00621692"/>
    <w:rsid w:val="0062549D"/>
    <w:rsid w:val="00626C8C"/>
    <w:rsid w:val="006621A1"/>
    <w:rsid w:val="00681C8A"/>
    <w:rsid w:val="00694A7C"/>
    <w:rsid w:val="00694E80"/>
    <w:rsid w:val="006B5088"/>
    <w:rsid w:val="006C238F"/>
    <w:rsid w:val="006C258A"/>
    <w:rsid w:val="006C6039"/>
    <w:rsid w:val="006D2A59"/>
    <w:rsid w:val="006F4880"/>
    <w:rsid w:val="00701712"/>
    <w:rsid w:val="0070558F"/>
    <w:rsid w:val="0070596A"/>
    <w:rsid w:val="0070753C"/>
    <w:rsid w:val="0071214C"/>
    <w:rsid w:val="007172CB"/>
    <w:rsid w:val="0072192B"/>
    <w:rsid w:val="00724468"/>
    <w:rsid w:val="00725289"/>
    <w:rsid w:val="007415B2"/>
    <w:rsid w:val="0074303B"/>
    <w:rsid w:val="00743FF4"/>
    <w:rsid w:val="00761272"/>
    <w:rsid w:val="0076216F"/>
    <w:rsid w:val="007749C6"/>
    <w:rsid w:val="00785625"/>
    <w:rsid w:val="00797E6E"/>
    <w:rsid w:val="007B67AD"/>
    <w:rsid w:val="007B7CCD"/>
    <w:rsid w:val="00812DC5"/>
    <w:rsid w:val="00813303"/>
    <w:rsid w:val="00816F7C"/>
    <w:rsid w:val="00847B75"/>
    <w:rsid w:val="0085031C"/>
    <w:rsid w:val="00852266"/>
    <w:rsid w:val="00854DCD"/>
    <w:rsid w:val="00855304"/>
    <w:rsid w:val="00857DFC"/>
    <w:rsid w:val="00863F78"/>
    <w:rsid w:val="008756B6"/>
    <w:rsid w:val="00892319"/>
    <w:rsid w:val="00896F48"/>
    <w:rsid w:val="008A6983"/>
    <w:rsid w:val="008B0D41"/>
    <w:rsid w:val="008C7FE0"/>
    <w:rsid w:val="008F49D3"/>
    <w:rsid w:val="009148F0"/>
    <w:rsid w:val="00926262"/>
    <w:rsid w:val="0094400C"/>
    <w:rsid w:val="00945673"/>
    <w:rsid w:val="009720FB"/>
    <w:rsid w:val="00975F21"/>
    <w:rsid w:val="009832D1"/>
    <w:rsid w:val="00987C56"/>
    <w:rsid w:val="00993D27"/>
    <w:rsid w:val="009E2F56"/>
    <w:rsid w:val="009E30D7"/>
    <w:rsid w:val="009E74D7"/>
    <w:rsid w:val="00A05BC2"/>
    <w:rsid w:val="00A05F5E"/>
    <w:rsid w:val="00A077F8"/>
    <w:rsid w:val="00A14838"/>
    <w:rsid w:val="00A16C5C"/>
    <w:rsid w:val="00A16CA1"/>
    <w:rsid w:val="00A33618"/>
    <w:rsid w:val="00A34E97"/>
    <w:rsid w:val="00A35354"/>
    <w:rsid w:val="00A5130B"/>
    <w:rsid w:val="00A532AF"/>
    <w:rsid w:val="00A642EC"/>
    <w:rsid w:val="00A67F91"/>
    <w:rsid w:val="00A80924"/>
    <w:rsid w:val="00A821C2"/>
    <w:rsid w:val="00A956D0"/>
    <w:rsid w:val="00A95C36"/>
    <w:rsid w:val="00AA0015"/>
    <w:rsid w:val="00AA277E"/>
    <w:rsid w:val="00AB1FA6"/>
    <w:rsid w:val="00AD3155"/>
    <w:rsid w:val="00AE45F4"/>
    <w:rsid w:val="00AF478F"/>
    <w:rsid w:val="00AF5255"/>
    <w:rsid w:val="00AF5831"/>
    <w:rsid w:val="00B0113D"/>
    <w:rsid w:val="00B0519A"/>
    <w:rsid w:val="00B06B75"/>
    <w:rsid w:val="00B06BB2"/>
    <w:rsid w:val="00B14492"/>
    <w:rsid w:val="00B422E9"/>
    <w:rsid w:val="00B61DE4"/>
    <w:rsid w:val="00B62559"/>
    <w:rsid w:val="00B728E5"/>
    <w:rsid w:val="00B75D08"/>
    <w:rsid w:val="00B777F4"/>
    <w:rsid w:val="00B877A0"/>
    <w:rsid w:val="00B9065C"/>
    <w:rsid w:val="00B93846"/>
    <w:rsid w:val="00BA51D4"/>
    <w:rsid w:val="00BA531B"/>
    <w:rsid w:val="00BA556A"/>
    <w:rsid w:val="00BA57EB"/>
    <w:rsid w:val="00BB0E03"/>
    <w:rsid w:val="00BB2389"/>
    <w:rsid w:val="00BB7790"/>
    <w:rsid w:val="00BC73DD"/>
    <w:rsid w:val="00BD3A61"/>
    <w:rsid w:val="00C053E9"/>
    <w:rsid w:val="00C130DC"/>
    <w:rsid w:val="00C245E2"/>
    <w:rsid w:val="00C24A96"/>
    <w:rsid w:val="00C26EE2"/>
    <w:rsid w:val="00C440E0"/>
    <w:rsid w:val="00C45583"/>
    <w:rsid w:val="00C6008C"/>
    <w:rsid w:val="00C6200B"/>
    <w:rsid w:val="00C92166"/>
    <w:rsid w:val="00CB0BBC"/>
    <w:rsid w:val="00CD27EB"/>
    <w:rsid w:val="00CE36F4"/>
    <w:rsid w:val="00D04392"/>
    <w:rsid w:val="00D15F5A"/>
    <w:rsid w:val="00D25B49"/>
    <w:rsid w:val="00D25B62"/>
    <w:rsid w:val="00D27274"/>
    <w:rsid w:val="00D42F93"/>
    <w:rsid w:val="00D6563E"/>
    <w:rsid w:val="00D73D60"/>
    <w:rsid w:val="00D77F4B"/>
    <w:rsid w:val="00D81B56"/>
    <w:rsid w:val="00D8472A"/>
    <w:rsid w:val="00D87D1E"/>
    <w:rsid w:val="00DA0714"/>
    <w:rsid w:val="00DC70D7"/>
    <w:rsid w:val="00DE4346"/>
    <w:rsid w:val="00DE611D"/>
    <w:rsid w:val="00DF10C8"/>
    <w:rsid w:val="00E137E4"/>
    <w:rsid w:val="00E1777C"/>
    <w:rsid w:val="00E31697"/>
    <w:rsid w:val="00E320BD"/>
    <w:rsid w:val="00E36874"/>
    <w:rsid w:val="00E4397C"/>
    <w:rsid w:val="00E45461"/>
    <w:rsid w:val="00E53031"/>
    <w:rsid w:val="00E54BF0"/>
    <w:rsid w:val="00E6396A"/>
    <w:rsid w:val="00E643F7"/>
    <w:rsid w:val="00E64A9C"/>
    <w:rsid w:val="00E655E6"/>
    <w:rsid w:val="00E90009"/>
    <w:rsid w:val="00E9307D"/>
    <w:rsid w:val="00E94F85"/>
    <w:rsid w:val="00EB1833"/>
    <w:rsid w:val="00EB3014"/>
    <w:rsid w:val="00ED3C1D"/>
    <w:rsid w:val="00ED75B0"/>
    <w:rsid w:val="00EE2F50"/>
    <w:rsid w:val="00EF4989"/>
    <w:rsid w:val="00EF741D"/>
    <w:rsid w:val="00F238D9"/>
    <w:rsid w:val="00F31F83"/>
    <w:rsid w:val="00F358FE"/>
    <w:rsid w:val="00F400F9"/>
    <w:rsid w:val="00F5031F"/>
    <w:rsid w:val="00F5345D"/>
    <w:rsid w:val="00F5404B"/>
    <w:rsid w:val="00F56822"/>
    <w:rsid w:val="00F60BD0"/>
    <w:rsid w:val="00F71FC9"/>
    <w:rsid w:val="00F760A0"/>
    <w:rsid w:val="00F9613E"/>
    <w:rsid w:val="00FA096F"/>
    <w:rsid w:val="00FA393C"/>
    <w:rsid w:val="00FB30FA"/>
    <w:rsid w:val="00FB3F12"/>
    <w:rsid w:val="00FC04A1"/>
    <w:rsid w:val="00FD1B6F"/>
    <w:rsid w:val="00FD2388"/>
    <w:rsid w:val="00FD40F2"/>
    <w:rsid w:val="00FE1475"/>
    <w:rsid w:val="00FE15B8"/>
    <w:rsid w:val="00FE4B5E"/>
    <w:rsid w:val="00FF45AF"/>
    <w:rsid w:val="00FF6AE7"/>
    <w:rsid w:val="0907FCC7"/>
    <w:rsid w:val="0A7E5B5C"/>
    <w:rsid w:val="48104CB6"/>
    <w:rsid w:val="5AC3AE2F"/>
    <w:rsid w:val="60EBF959"/>
    <w:rsid w:val="6A35C5BD"/>
    <w:rsid w:val="7281D0AD"/>
    <w:rsid w:val="7CF6C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9415"/>
  <w15:chartTrackingRefBased/>
  <w15:docId w15:val="{3A64D408-B098-4674-A1E8-947EABFE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imes New Roman"/>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MS normal text body"/>
    <w:qFormat/>
    <w:rsid w:val="00F9613E"/>
    <w:pPr>
      <w:widowControl w:val="0"/>
      <w:autoSpaceDE w:val="0"/>
      <w:autoSpaceDN w:val="0"/>
      <w:adjustRightInd w:val="0"/>
      <w:spacing w:after="0" w:line="240" w:lineRule="auto"/>
    </w:pPr>
    <w:rPr>
      <w:rFonts w:ascii="Arial" w:eastAsia="Times New Roman" w:hAnsi="Arial"/>
      <w:sz w:val="18"/>
      <w:szCs w:val="24"/>
    </w:rPr>
  </w:style>
  <w:style w:type="paragraph" w:styleId="Heading1">
    <w:name w:val="heading 1"/>
    <w:basedOn w:val="Normal"/>
    <w:next w:val="Normal"/>
    <w:link w:val="Heading1Char"/>
    <w:uiPriority w:val="9"/>
    <w:qFormat/>
    <w:rsid w:val="00F961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F9613E"/>
    <w:pPr>
      <w:keepNext/>
      <w:pBdr>
        <w:top w:val="single" w:sz="6" w:space="0" w:color="FFFFFF"/>
        <w:left w:val="single" w:sz="6" w:space="0" w:color="FFFFFF"/>
        <w:bottom w:val="single" w:sz="6" w:space="0" w:color="FFFFFF"/>
        <w:right w:val="single" w:sz="6" w:space="0" w:color="FFFFFF"/>
      </w:pBdr>
      <w:outlineLvl w:val="1"/>
    </w:pPr>
    <w:rPr>
      <w:b/>
      <w:bCs/>
      <w:sz w:val="36"/>
    </w:rPr>
  </w:style>
  <w:style w:type="paragraph" w:styleId="Heading3">
    <w:name w:val="heading 3"/>
    <w:basedOn w:val="Normal"/>
    <w:next w:val="Normal"/>
    <w:link w:val="Heading3Char"/>
    <w:uiPriority w:val="9"/>
    <w:semiHidden/>
    <w:unhideWhenUsed/>
    <w:qFormat/>
    <w:rsid w:val="0076216F"/>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F9613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5530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5530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5530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5530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5530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613E"/>
    <w:rPr>
      <w:rFonts w:ascii="Arial" w:eastAsia="Times New Roman" w:hAnsi="Arial"/>
      <w:b/>
      <w:bCs/>
      <w:sz w:val="36"/>
      <w:szCs w:val="24"/>
    </w:rPr>
  </w:style>
  <w:style w:type="paragraph" w:styleId="Header">
    <w:name w:val="header"/>
    <w:basedOn w:val="Normal"/>
    <w:link w:val="HeaderChar"/>
    <w:uiPriority w:val="99"/>
    <w:unhideWhenUsed/>
    <w:rsid w:val="00F9613E"/>
    <w:pPr>
      <w:tabs>
        <w:tab w:val="center" w:pos="4680"/>
        <w:tab w:val="right" w:pos="9360"/>
      </w:tabs>
    </w:pPr>
  </w:style>
  <w:style w:type="character" w:customStyle="1" w:styleId="HeaderChar">
    <w:name w:val="Header Char"/>
    <w:basedOn w:val="DefaultParagraphFont"/>
    <w:link w:val="Header"/>
    <w:uiPriority w:val="99"/>
    <w:rsid w:val="00F9613E"/>
    <w:rPr>
      <w:rFonts w:ascii="Arial" w:eastAsia="Times New Roman" w:hAnsi="Arial"/>
      <w:sz w:val="18"/>
      <w:szCs w:val="24"/>
    </w:rPr>
  </w:style>
  <w:style w:type="paragraph" w:styleId="Footer">
    <w:name w:val="footer"/>
    <w:basedOn w:val="Normal"/>
    <w:link w:val="FooterChar"/>
    <w:uiPriority w:val="99"/>
    <w:unhideWhenUsed/>
    <w:rsid w:val="00F9613E"/>
    <w:pPr>
      <w:tabs>
        <w:tab w:val="center" w:pos="4680"/>
        <w:tab w:val="right" w:pos="9360"/>
      </w:tabs>
    </w:pPr>
  </w:style>
  <w:style w:type="character" w:customStyle="1" w:styleId="FooterChar">
    <w:name w:val="Footer Char"/>
    <w:basedOn w:val="DefaultParagraphFont"/>
    <w:link w:val="Footer"/>
    <w:uiPriority w:val="99"/>
    <w:rsid w:val="00F9613E"/>
    <w:rPr>
      <w:rFonts w:ascii="Arial" w:eastAsia="Times New Roman" w:hAnsi="Arial"/>
      <w:sz w:val="18"/>
      <w:szCs w:val="24"/>
    </w:rPr>
  </w:style>
  <w:style w:type="character" w:customStyle="1" w:styleId="Heading4Char">
    <w:name w:val="Heading 4 Char"/>
    <w:basedOn w:val="DefaultParagraphFont"/>
    <w:link w:val="Heading4"/>
    <w:uiPriority w:val="9"/>
    <w:semiHidden/>
    <w:rsid w:val="00F9613E"/>
    <w:rPr>
      <w:rFonts w:asciiTheme="majorHAnsi" w:eastAsiaTheme="majorEastAsia" w:hAnsiTheme="majorHAnsi" w:cstheme="majorBidi"/>
      <w:i/>
      <w:iCs/>
      <w:color w:val="2F5496" w:themeColor="accent1" w:themeShade="BF"/>
      <w:sz w:val="18"/>
      <w:szCs w:val="24"/>
    </w:rPr>
  </w:style>
  <w:style w:type="character" w:styleId="Hyperlink">
    <w:name w:val="Hyperlink"/>
    <w:uiPriority w:val="99"/>
    <w:rsid w:val="00F9613E"/>
    <w:rPr>
      <w:rFonts w:cs="Times New Roman"/>
      <w:color w:val="0000FF"/>
      <w:u w:val="single"/>
    </w:rPr>
  </w:style>
  <w:style w:type="paragraph" w:styleId="ListParagraph">
    <w:name w:val="List Paragraph"/>
    <w:basedOn w:val="Normal"/>
    <w:uiPriority w:val="34"/>
    <w:qFormat/>
    <w:rsid w:val="00F9613E"/>
    <w:pPr>
      <w:ind w:left="720"/>
      <w:contextualSpacing/>
    </w:pPr>
  </w:style>
  <w:style w:type="table" w:styleId="TableGrid">
    <w:name w:val="Table Grid"/>
    <w:basedOn w:val="TableNormal"/>
    <w:uiPriority w:val="39"/>
    <w:rsid w:val="00F9613E"/>
    <w:pPr>
      <w:spacing w:after="0" w:line="240" w:lineRule="auto"/>
    </w:pPr>
    <w:rPr>
      <w:rFonts w:ascii="Calibri" w:eastAsia="Times New Roman" w:hAnsi="Calibri"/>
      <w:sz w:val="22"/>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613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F5031F"/>
    <w:rPr>
      <w:sz w:val="16"/>
      <w:szCs w:val="16"/>
    </w:rPr>
  </w:style>
  <w:style w:type="paragraph" w:styleId="CommentText">
    <w:name w:val="annotation text"/>
    <w:basedOn w:val="Normal"/>
    <w:link w:val="CommentTextChar"/>
    <w:uiPriority w:val="99"/>
    <w:unhideWhenUsed/>
    <w:rsid w:val="00F5031F"/>
    <w:rPr>
      <w:sz w:val="20"/>
      <w:szCs w:val="20"/>
    </w:rPr>
  </w:style>
  <w:style w:type="character" w:customStyle="1" w:styleId="CommentTextChar">
    <w:name w:val="Comment Text Char"/>
    <w:basedOn w:val="DefaultParagraphFont"/>
    <w:link w:val="CommentText"/>
    <w:uiPriority w:val="99"/>
    <w:rsid w:val="00F5031F"/>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F5031F"/>
    <w:rPr>
      <w:b/>
      <w:bCs/>
    </w:rPr>
  </w:style>
  <w:style w:type="character" w:customStyle="1" w:styleId="CommentSubjectChar">
    <w:name w:val="Comment Subject Char"/>
    <w:basedOn w:val="CommentTextChar"/>
    <w:link w:val="CommentSubject"/>
    <w:uiPriority w:val="99"/>
    <w:semiHidden/>
    <w:rsid w:val="00F5031F"/>
    <w:rPr>
      <w:rFonts w:ascii="Arial" w:eastAsia="Times New Roman" w:hAnsi="Arial"/>
      <w:b/>
      <w:bCs/>
      <w:sz w:val="20"/>
      <w:szCs w:val="20"/>
    </w:rPr>
  </w:style>
  <w:style w:type="paragraph" w:styleId="BalloonText">
    <w:name w:val="Balloon Text"/>
    <w:basedOn w:val="Normal"/>
    <w:link w:val="BalloonTextChar"/>
    <w:uiPriority w:val="99"/>
    <w:semiHidden/>
    <w:unhideWhenUsed/>
    <w:rsid w:val="00F5031F"/>
    <w:rPr>
      <w:rFonts w:ascii="Segoe UI" w:hAnsi="Segoe UI" w:cs="Segoe UI"/>
      <w:szCs w:val="18"/>
    </w:rPr>
  </w:style>
  <w:style w:type="character" w:customStyle="1" w:styleId="BalloonTextChar">
    <w:name w:val="Balloon Text Char"/>
    <w:basedOn w:val="DefaultParagraphFont"/>
    <w:link w:val="BalloonText"/>
    <w:uiPriority w:val="99"/>
    <w:semiHidden/>
    <w:rsid w:val="00F5031F"/>
    <w:rPr>
      <w:rFonts w:ascii="Segoe UI" w:eastAsia="Times New Roman" w:hAnsi="Segoe UI" w:cs="Segoe UI"/>
      <w:sz w:val="18"/>
      <w:szCs w:val="18"/>
    </w:rPr>
  </w:style>
  <w:style w:type="table" w:styleId="GridTable1Light">
    <w:name w:val="Grid Table 1 Light"/>
    <w:basedOn w:val="TableNormal"/>
    <w:uiPriority w:val="46"/>
    <w:rsid w:val="007B67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tion">
    <w:name w:val="Mention"/>
    <w:basedOn w:val="DefaultParagraphFont"/>
    <w:uiPriority w:val="99"/>
    <w:semiHidden/>
    <w:unhideWhenUsed/>
    <w:rsid w:val="000E7FA2"/>
    <w:rPr>
      <w:color w:val="2B579A"/>
      <w:shd w:val="clear" w:color="auto" w:fill="E6E6E6"/>
    </w:rPr>
  </w:style>
  <w:style w:type="character" w:styleId="UnresolvedMention">
    <w:name w:val="Unresolved Mention"/>
    <w:basedOn w:val="DefaultParagraphFont"/>
    <w:uiPriority w:val="99"/>
    <w:semiHidden/>
    <w:unhideWhenUsed/>
    <w:rsid w:val="001A10EB"/>
    <w:rPr>
      <w:color w:val="808080"/>
      <w:shd w:val="clear" w:color="auto" w:fill="E6E6E6"/>
    </w:rPr>
  </w:style>
  <w:style w:type="paragraph" w:customStyle="1" w:styleId="HeaderFooter">
    <w:name w:val="Header &amp; Footer"/>
    <w:rsid w:val="00C9216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en-GB" w:eastAsia="en-GB"/>
      <w14:textOutline w14:w="0" w14:cap="flat" w14:cmpd="sng" w14:algn="ctr">
        <w14:noFill/>
        <w14:prstDash w14:val="solid"/>
        <w14:bevel/>
      </w14:textOutline>
    </w:rPr>
  </w:style>
  <w:style w:type="paragraph" w:customStyle="1" w:styleId="Body">
    <w:name w:val="Body"/>
    <w:rsid w:val="00C92166"/>
    <w:pPr>
      <w:pBdr>
        <w:top w:val="nil"/>
        <w:left w:val="nil"/>
        <w:bottom w:val="nil"/>
        <w:right w:val="nil"/>
        <w:between w:val="nil"/>
        <w:bar w:val="nil"/>
      </w:pBdr>
      <w:spacing w:line="360" w:lineRule="auto"/>
    </w:pPr>
    <w:rPr>
      <w:rFonts w:ascii="Times New Roman" w:eastAsia="Arial Unicode MS" w:hAnsi="Times New Roman" w:cs="Arial Unicode MS"/>
      <w:color w:val="000000"/>
      <w:sz w:val="24"/>
      <w:szCs w:val="24"/>
      <w:u w:color="000000"/>
      <w:bdr w:val="nil"/>
      <w:lang w:val="en-GB" w:eastAsia="en-GB"/>
      <w14:textOutline w14:w="0" w14:cap="flat" w14:cmpd="sng" w14:algn="ctr">
        <w14:noFill/>
        <w14:prstDash w14:val="solid"/>
        <w14:bevel/>
      </w14:textOutline>
    </w:rPr>
  </w:style>
  <w:style w:type="numbering" w:customStyle="1" w:styleId="ImportedStyle1">
    <w:name w:val="Imported Style 1"/>
    <w:rsid w:val="00C92166"/>
    <w:pPr>
      <w:numPr>
        <w:numId w:val="4"/>
      </w:numPr>
    </w:pPr>
  </w:style>
  <w:style w:type="numbering" w:customStyle="1" w:styleId="ImportedStyle2">
    <w:name w:val="Imported Style 2"/>
    <w:rsid w:val="00C92166"/>
    <w:pPr>
      <w:numPr>
        <w:numId w:val="6"/>
      </w:numPr>
    </w:pPr>
  </w:style>
  <w:style w:type="paragraph" w:styleId="FootnoteText">
    <w:name w:val="footnote text"/>
    <w:link w:val="FootnoteTextChar"/>
    <w:uiPriority w:val="99"/>
    <w:rsid w:val="00C92166"/>
    <w:pPr>
      <w:pBdr>
        <w:top w:val="nil"/>
        <w:left w:val="nil"/>
        <w:bottom w:val="nil"/>
        <w:right w:val="nil"/>
        <w:between w:val="nil"/>
        <w:bar w:val="nil"/>
      </w:pBdr>
      <w:spacing w:after="0" w:line="240" w:lineRule="auto"/>
    </w:pPr>
    <w:rPr>
      <w:rFonts w:ascii="Times New Roman" w:eastAsia="Times New Roman" w:hAnsi="Times New Roman"/>
      <w:color w:val="000000"/>
      <w:sz w:val="20"/>
      <w:szCs w:val="20"/>
      <w:u w:color="000000"/>
      <w:bdr w:val="nil"/>
      <w:lang w:eastAsia="en-GB"/>
    </w:rPr>
  </w:style>
  <w:style w:type="character" w:customStyle="1" w:styleId="FootnoteTextChar">
    <w:name w:val="Footnote Text Char"/>
    <w:basedOn w:val="DefaultParagraphFont"/>
    <w:link w:val="FootnoteText"/>
    <w:uiPriority w:val="99"/>
    <w:rsid w:val="00C92166"/>
    <w:rPr>
      <w:rFonts w:ascii="Times New Roman" w:eastAsia="Times New Roman" w:hAnsi="Times New Roman"/>
      <w:color w:val="000000"/>
      <w:sz w:val="20"/>
      <w:szCs w:val="20"/>
      <w:u w:color="000000"/>
      <w:bdr w:val="nil"/>
      <w:lang w:eastAsia="en-GB"/>
    </w:rPr>
  </w:style>
  <w:style w:type="paragraph" w:customStyle="1" w:styleId="Default">
    <w:name w:val="Default"/>
    <w:rsid w:val="00C92166"/>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val="en-GB" w:eastAsia="en-GB"/>
      <w14:textOutline w14:w="0" w14:cap="flat" w14:cmpd="sng" w14:algn="ctr">
        <w14:noFill/>
        <w14:prstDash w14:val="solid"/>
        <w14:bevel/>
      </w14:textOutline>
    </w:rPr>
  </w:style>
  <w:style w:type="numbering" w:customStyle="1" w:styleId="ImportedStyle3">
    <w:name w:val="Imported Style 3"/>
    <w:rsid w:val="00C92166"/>
    <w:pPr>
      <w:numPr>
        <w:numId w:val="9"/>
      </w:numPr>
    </w:pPr>
  </w:style>
  <w:style w:type="numbering" w:customStyle="1" w:styleId="ImportedStyle4">
    <w:name w:val="Imported Style 4"/>
    <w:rsid w:val="00C92166"/>
    <w:pPr>
      <w:numPr>
        <w:numId w:val="12"/>
      </w:numPr>
    </w:pPr>
  </w:style>
  <w:style w:type="numbering" w:customStyle="1" w:styleId="ImportedStyle6">
    <w:name w:val="Imported Style 6"/>
    <w:rsid w:val="00C92166"/>
    <w:pPr>
      <w:numPr>
        <w:numId w:val="15"/>
      </w:numPr>
    </w:pPr>
  </w:style>
  <w:style w:type="numbering" w:customStyle="1" w:styleId="ImportedStyle7">
    <w:name w:val="Imported Style 7"/>
    <w:rsid w:val="00C92166"/>
    <w:pPr>
      <w:numPr>
        <w:numId w:val="18"/>
      </w:numPr>
    </w:pPr>
  </w:style>
  <w:style w:type="paragraph" w:styleId="Caption">
    <w:name w:val="caption"/>
    <w:next w:val="Body"/>
    <w:rsid w:val="00C92166"/>
    <w:pPr>
      <w:pBdr>
        <w:top w:val="nil"/>
        <w:left w:val="nil"/>
        <w:bottom w:val="nil"/>
        <w:right w:val="nil"/>
        <w:between w:val="nil"/>
        <w:bar w:val="nil"/>
      </w:pBdr>
      <w:spacing w:after="0" w:line="240" w:lineRule="auto"/>
    </w:pPr>
    <w:rPr>
      <w:rFonts w:ascii="Times New Roman" w:eastAsia="Arial Unicode MS" w:hAnsi="Times New Roman" w:cs="Arial Unicode MS"/>
      <w:i/>
      <w:iCs/>
      <w:color w:val="44546A"/>
      <w:sz w:val="18"/>
      <w:szCs w:val="18"/>
      <w:u w:color="44546A"/>
      <w:bdr w:val="nil"/>
      <w:lang w:eastAsia="en-GB"/>
      <w14:textOutline w14:w="0" w14:cap="flat" w14:cmpd="sng" w14:algn="ctr">
        <w14:noFill/>
        <w14:prstDash w14:val="solid"/>
        <w14:bevel/>
      </w14:textOutline>
    </w:rPr>
  </w:style>
  <w:style w:type="numbering" w:customStyle="1" w:styleId="ImportedStyle8">
    <w:name w:val="Imported Style 8"/>
    <w:rsid w:val="00C92166"/>
    <w:pPr>
      <w:numPr>
        <w:numId w:val="20"/>
      </w:numPr>
    </w:pPr>
  </w:style>
  <w:style w:type="numbering" w:customStyle="1" w:styleId="ImportedStyle9">
    <w:name w:val="Imported Style 9"/>
    <w:rsid w:val="00C92166"/>
    <w:pPr>
      <w:numPr>
        <w:numId w:val="22"/>
      </w:numPr>
    </w:pPr>
  </w:style>
  <w:style w:type="numbering" w:customStyle="1" w:styleId="ImportedStyle10">
    <w:name w:val="Imported Style 10"/>
    <w:rsid w:val="00C92166"/>
    <w:pPr>
      <w:numPr>
        <w:numId w:val="24"/>
      </w:numPr>
    </w:pPr>
  </w:style>
  <w:style w:type="numbering" w:customStyle="1" w:styleId="ImportedStyle11">
    <w:name w:val="Imported Style 11"/>
    <w:rsid w:val="00C92166"/>
    <w:pPr>
      <w:numPr>
        <w:numId w:val="26"/>
      </w:numPr>
    </w:pPr>
  </w:style>
  <w:style w:type="numbering" w:customStyle="1" w:styleId="ImportedStyle12">
    <w:name w:val="Imported Style 12"/>
    <w:rsid w:val="00C92166"/>
    <w:pPr>
      <w:numPr>
        <w:numId w:val="28"/>
      </w:numPr>
    </w:pPr>
  </w:style>
  <w:style w:type="paragraph" w:styleId="Revision">
    <w:name w:val="Revision"/>
    <w:hidden/>
    <w:uiPriority w:val="99"/>
    <w:semiHidden/>
    <w:rsid w:val="00C92166"/>
    <w:pPr>
      <w:spacing w:after="0" w:line="240" w:lineRule="auto"/>
    </w:pPr>
    <w:rPr>
      <w:rFonts w:ascii="Times New Roman" w:eastAsia="Arial Unicode MS" w:hAnsi="Times New Roman"/>
      <w:sz w:val="24"/>
      <w:szCs w:val="24"/>
      <w:bdr w:val="nil"/>
    </w:rPr>
  </w:style>
  <w:style w:type="character" w:styleId="FootnoteReference">
    <w:name w:val="footnote reference"/>
    <w:basedOn w:val="DefaultParagraphFont"/>
    <w:uiPriority w:val="99"/>
    <w:semiHidden/>
    <w:unhideWhenUsed/>
    <w:rsid w:val="0072192B"/>
    <w:rPr>
      <w:vertAlign w:val="superscript"/>
    </w:rPr>
  </w:style>
  <w:style w:type="character" w:customStyle="1" w:styleId="normaltextrun">
    <w:name w:val="normaltextrun"/>
    <w:basedOn w:val="DefaultParagraphFont"/>
    <w:rsid w:val="00E64A9C"/>
  </w:style>
  <w:style w:type="character" w:customStyle="1" w:styleId="eop">
    <w:name w:val="eop"/>
    <w:basedOn w:val="DefaultParagraphFont"/>
    <w:rsid w:val="00E64A9C"/>
  </w:style>
  <w:style w:type="paragraph" w:customStyle="1" w:styleId="p1">
    <w:name w:val="p1"/>
    <w:basedOn w:val="Normal"/>
    <w:rsid w:val="00761272"/>
    <w:pPr>
      <w:widowControl/>
      <w:autoSpaceDE/>
      <w:autoSpaceDN/>
      <w:adjustRightInd/>
    </w:pPr>
    <w:rPr>
      <w:rFonts w:cs="Arial"/>
      <w:color w:val="000000"/>
      <w:sz w:val="17"/>
      <w:szCs w:val="17"/>
      <w:lang w:eastAsia="en-GB"/>
    </w:rPr>
  </w:style>
  <w:style w:type="paragraph" w:customStyle="1" w:styleId="p2">
    <w:name w:val="p2"/>
    <w:basedOn w:val="Normal"/>
    <w:rsid w:val="00F760A0"/>
    <w:pPr>
      <w:widowControl/>
      <w:autoSpaceDE/>
      <w:autoSpaceDN/>
      <w:adjustRightInd/>
    </w:pPr>
    <w:rPr>
      <w:rFonts w:cs="Arial"/>
      <w:color w:val="000000"/>
      <w:sz w:val="17"/>
      <w:szCs w:val="17"/>
      <w:lang w:eastAsia="en-GB"/>
    </w:rPr>
  </w:style>
  <w:style w:type="paragraph" w:customStyle="1" w:styleId="p3">
    <w:name w:val="p3"/>
    <w:basedOn w:val="Normal"/>
    <w:rsid w:val="0076216F"/>
    <w:pPr>
      <w:widowControl/>
      <w:autoSpaceDE/>
      <w:autoSpaceDN/>
      <w:adjustRightInd/>
    </w:pPr>
    <w:rPr>
      <w:rFonts w:cs="Arial"/>
      <w:color w:val="53688A"/>
      <w:sz w:val="17"/>
      <w:szCs w:val="17"/>
      <w:lang w:eastAsia="en-GB"/>
    </w:rPr>
  </w:style>
  <w:style w:type="paragraph" w:customStyle="1" w:styleId="p4">
    <w:name w:val="p4"/>
    <w:basedOn w:val="Normal"/>
    <w:rsid w:val="0076216F"/>
    <w:pPr>
      <w:widowControl/>
      <w:autoSpaceDE/>
      <w:autoSpaceDN/>
      <w:adjustRightInd/>
    </w:pPr>
    <w:rPr>
      <w:rFonts w:ascii="Helvetica" w:hAnsi="Helvetica"/>
      <w:color w:val="0000FF"/>
      <w:sz w:val="17"/>
      <w:szCs w:val="17"/>
      <w:lang w:eastAsia="en-GB"/>
    </w:rPr>
  </w:style>
  <w:style w:type="paragraph" w:customStyle="1" w:styleId="p5">
    <w:name w:val="p5"/>
    <w:basedOn w:val="Normal"/>
    <w:rsid w:val="0076216F"/>
    <w:pPr>
      <w:widowControl/>
      <w:autoSpaceDE/>
      <w:autoSpaceDN/>
      <w:adjustRightInd/>
    </w:pPr>
    <w:rPr>
      <w:rFonts w:ascii="Helvetica" w:hAnsi="Helvetica"/>
      <w:color w:val="000000"/>
      <w:sz w:val="17"/>
      <w:szCs w:val="17"/>
      <w:lang w:eastAsia="en-GB"/>
    </w:rPr>
  </w:style>
  <w:style w:type="character" w:customStyle="1" w:styleId="s1">
    <w:name w:val="s1"/>
    <w:basedOn w:val="DefaultParagraphFont"/>
    <w:rsid w:val="0076216F"/>
    <w:rPr>
      <w:rFonts w:ascii="Courier New" w:hAnsi="Courier New" w:cs="Courier New" w:hint="default"/>
      <w:sz w:val="17"/>
      <w:szCs w:val="17"/>
    </w:rPr>
  </w:style>
  <w:style w:type="character" w:customStyle="1" w:styleId="s2">
    <w:name w:val="s2"/>
    <w:basedOn w:val="DefaultParagraphFont"/>
    <w:rsid w:val="0076216F"/>
    <w:rPr>
      <w:color w:val="53688A"/>
    </w:rPr>
  </w:style>
  <w:style w:type="character" w:customStyle="1" w:styleId="s3">
    <w:name w:val="s3"/>
    <w:basedOn w:val="DefaultParagraphFont"/>
    <w:rsid w:val="0076216F"/>
    <w:rPr>
      <w:color w:val="000000"/>
    </w:rPr>
  </w:style>
  <w:style w:type="character" w:customStyle="1" w:styleId="s4">
    <w:name w:val="s4"/>
    <w:basedOn w:val="DefaultParagraphFont"/>
    <w:rsid w:val="0076216F"/>
    <w:rPr>
      <w:rFonts w:ascii="Arial" w:hAnsi="Arial" w:cs="Arial" w:hint="default"/>
      <w:color w:val="000000"/>
      <w:sz w:val="17"/>
      <w:szCs w:val="17"/>
    </w:rPr>
  </w:style>
  <w:style w:type="character" w:customStyle="1" w:styleId="s5">
    <w:name w:val="s5"/>
    <w:basedOn w:val="DefaultParagraphFont"/>
    <w:rsid w:val="0076216F"/>
    <w:rPr>
      <w:rFonts w:ascii="Arial" w:hAnsi="Arial" w:cs="Arial" w:hint="default"/>
      <w:sz w:val="17"/>
      <w:szCs w:val="17"/>
    </w:rPr>
  </w:style>
  <w:style w:type="character" w:customStyle="1" w:styleId="Heading3Char">
    <w:name w:val="Heading 3 Char"/>
    <w:basedOn w:val="DefaultParagraphFont"/>
    <w:link w:val="Heading3"/>
    <w:uiPriority w:val="9"/>
    <w:semiHidden/>
    <w:rsid w:val="0076216F"/>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76216F"/>
    <w:rPr>
      <w:b/>
      <w:bCs/>
    </w:rPr>
  </w:style>
  <w:style w:type="character" w:customStyle="1" w:styleId="apple-converted-space">
    <w:name w:val="apple-converted-space"/>
    <w:basedOn w:val="DefaultParagraphFont"/>
    <w:rsid w:val="0076216F"/>
  </w:style>
  <w:style w:type="character" w:customStyle="1" w:styleId="field-content">
    <w:name w:val="field-content"/>
    <w:basedOn w:val="DefaultParagraphFont"/>
    <w:rsid w:val="0076216F"/>
  </w:style>
  <w:style w:type="character" w:styleId="Emphasis">
    <w:name w:val="Emphasis"/>
    <w:basedOn w:val="DefaultParagraphFont"/>
    <w:uiPriority w:val="20"/>
    <w:qFormat/>
    <w:rsid w:val="001C4799"/>
    <w:rPr>
      <w:i/>
      <w:iCs/>
    </w:rPr>
  </w:style>
  <w:style w:type="paragraph" w:styleId="NormalWeb">
    <w:name w:val="Normal (Web)"/>
    <w:basedOn w:val="Normal"/>
    <w:uiPriority w:val="99"/>
    <w:unhideWhenUsed/>
    <w:rsid w:val="001B1CB2"/>
    <w:pPr>
      <w:widowControl/>
      <w:autoSpaceDE/>
      <w:autoSpaceDN/>
      <w:adjustRightInd/>
      <w:spacing w:before="100" w:beforeAutospacing="1" w:after="100" w:afterAutospacing="1"/>
    </w:pPr>
    <w:rPr>
      <w:rFonts w:ascii="Times New Roman" w:hAnsi="Times New Roman"/>
      <w:sz w:val="24"/>
      <w:lang w:val="en-DE" w:eastAsia="en-GB"/>
    </w:rPr>
  </w:style>
  <w:style w:type="paragraph" w:customStyle="1" w:styleId="oj-ti-grseq-1">
    <w:name w:val="oj-ti-grseq-1"/>
    <w:basedOn w:val="Normal"/>
    <w:rsid w:val="00D25B62"/>
    <w:pPr>
      <w:widowControl/>
      <w:autoSpaceDE/>
      <w:autoSpaceDN/>
      <w:adjustRightInd/>
      <w:spacing w:before="100" w:beforeAutospacing="1" w:after="100" w:afterAutospacing="1"/>
    </w:pPr>
    <w:rPr>
      <w:rFonts w:ascii="Times New Roman" w:hAnsi="Times New Roman"/>
      <w:sz w:val="24"/>
      <w:lang w:val="en-DE" w:eastAsia="en-GB"/>
    </w:rPr>
  </w:style>
  <w:style w:type="character" w:customStyle="1" w:styleId="oj-bold">
    <w:name w:val="oj-bold"/>
    <w:basedOn w:val="DefaultParagraphFont"/>
    <w:rsid w:val="00D25B62"/>
  </w:style>
  <w:style w:type="paragraph" w:customStyle="1" w:styleId="oj-normal">
    <w:name w:val="oj-normal"/>
    <w:basedOn w:val="Normal"/>
    <w:rsid w:val="00D25B62"/>
    <w:pPr>
      <w:widowControl/>
      <w:autoSpaceDE/>
      <w:autoSpaceDN/>
      <w:adjustRightInd/>
      <w:spacing w:before="100" w:beforeAutospacing="1" w:after="100" w:afterAutospacing="1"/>
    </w:pPr>
    <w:rPr>
      <w:rFonts w:ascii="Times New Roman" w:hAnsi="Times New Roman"/>
      <w:sz w:val="24"/>
      <w:lang w:val="en-DE" w:eastAsia="en-GB"/>
    </w:rPr>
  </w:style>
  <w:style w:type="character" w:styleId="BookTitle">
    <w:name w:val="Book Title"/>
    <w:basedOn w:val="DefaultParagraphFont"/>
    <w:uiPriority w:val="33"/>
    <w:qFormat/>
    <w:rsid w:val="00855304"/>
    <w:rPr>
      <w:b/>
      <w:bCs/>
      <w:i/>
      <w:iCs/>
      <w:spacing w:val="5"/>
    </w:rPr>
  </w:style>
  <w:style w:type="character" w:customStyle="1" w:styleId="Heading5Char">
    <w:name w:val="Heading 5 Char"/>
    <w:basedOn w:val="DefaultParagraphFont"/>
    <w:link w:val="Heading5"/>
    <w:uiPriority w:val="9"/>
    <w:semiHidden/>
    <w:rsid w:val="00855304"/>
    <w:rPr>
      <w:rFonts w:asciiTheme="majorHAnsi" w:eastAsiaTheme="majorEastAsia" w:hAnsiTheme="majorHAnsi" w:cstheme="majorBidi"/>
      <w:color w:val="2F5496" w:themeColor="accent1" w:themeShade="BF"/>
      <w:sz w:val="18"/>
      <w:szCs w:val="24"/>
    </w:rPr>
  </w:style>
  <w:style w:type="character" w:customStyle="1" w:styleId="Heading6Char">
    <w:name w:val="Heading 6 Char"/>
    <w:basedOn w:val="DefaultParagraphFont"/>
    <w:link w:val="Heading6"/>
    <w:uiPriority w:val="9"/>
    <w:semiHidden/>
    <w:rsid w:val="00855304"/>
    <w:rPr>
      <w:rFonts w:asciiTheme="majorHAnsi" w:eastAsiaTheme="majorEastAsia" w:hAnsiTheme="majorHAnsi" w:cstheme="majorBidi"/>
      <w:color w:val="1F3763" w:themeColor="accent1" w:themeShade="7F"/>
      <w:sz w:val="18"/>
      <w:szCs w:val="24"/>
    </w:rPr>
  </w:style>
  <w:style w:type="character" w:customStyle="1" w:styleId="Heading7Char">
    <w:name w:val="Heading 7 Char"/>
    <w:basedOn w:val="DefaultParagraphFont"/>
    <w:link w:val="Heading7"/>
    <w:uiPriority w:val="9"/>
    <w:semiHidden/>
    <w:rsid w:val="00855304"/>
    <w:rPr>
      <w:rFonts w:asciiTheme="majorHAnsi" w:eastAsiaTheme="majorEastAsia" w:hAnsiTheme="majorHAnsi" w:cstheme="majorBidi"/>
      <w:i/>
      <w:iCs/>
      <w:color w:val="1F3763" w:themeColor="accent1" w:themeShade="7F"/>
      <w:sz w:val="18"/>
      <w:szCs w:val="24"/>
    </w:rPr>
  </w:style>
  <w:style w:type="character" w:customStyle="1" w:styleId="Heading8Char">
    <w:name w:val="Heading 8 Char"/>
    <w:basedOn w:val="DefaultParagraphFont"/>
    <w:link w:val="Heading8"/>
    <w:uiPriority w:val="9"/>
    <w:semiHidden/>
    <w:rsid w:val="008553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5530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55304"/>
    <w:rPr>
      <w:i/>
      <w:iCs/>
      <w:color w:val="4472C4" w:themeColor="accent1"/>
    </w:rPr>
  </w:style>
  <w:style w:type="paragraph" w:styleId="IntenseQuote">
    <w:name w:val="Intense Quote"/>
    <w:basedOn w:val="Normal"/>
    <w:next w:val="Normal"/>
    <w:link w:val="IntenseQuoteChar"/>
    <w:uiPriority w:val="30"/>
    <w:qFormat/>
    <w:rsid w:val="0085530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55304"/>
    <w:rPr>
      <w:rFonts w:ascii="Arial" w:eastAsia="Times New Roman" w:hAnsi="Arial"/>
      <w:i/>
      <w:iCs/>
      <w:color w:val="4472C4" w:themeColor="accent1"/>
      <w:sz w:val="18"/>
      <w:szCs w:val="24"/>
    </w:rPr>
  </w:style>
  <w:style w:type="character" w:styleId="IntenseReference">
    <w:name w:val="Intense Reference"/>
    <w:basedOn w:val="DefaultParagraphFont"/>
    <w:uiPriority w:val="32"/>
    <w:qFormat/>
    <w:rsid w:val="00855304"/>
    <w:rPr>
      <w:b/>
      <w:bCs/>
      <w:smallCaps/>
      <w:color w:val="4472C4" w:themeColor="accent1"/>
      <w:spacing w:val="5"/>
    </w:rPr>
  </w:style>
  <w:style w:type="paragraph" w:styleId="NoSpacing">
    <w:name w:val="No Spacing"/>
    <w:uiPriority w:val="1"/>
    <w:qFormat/>
    <w:rsid w:val="00855304"/>
    <w:pPr>
      <w:widowControl w:val="0"/>
      <w:autoSpaceDE w:val="0"/>
      <w:autoSpaceDN w:val="0"/>
      <w:adjustRightInd w:val="0"/>
      <w:spacing w:after="0" w:line="240" w:lineRule="auto"/>
    </w:pPr>
    <w:rPr>
      <w:rFonts w:ascii="Arial" w:eastAsia="Times New Roman" w:hAnsi="Arial"/>
      <w:sz w:val="18"/>
      <w:szCs w:val="24"/>
    </w:rPr>
  </w:style>
  <w:style w:type="paragraph" w:styleId="Quote">
    <w:name w:val="Quote"/>
    <w:basedOn w:val="Normal"/>
    <w:next w:val="Normal"/>
    <w:link w:val="QuoteChar"/>
    <w:uiPriority w:val="29"/>
    <w:qFormat/>
    <w:rsid w:val="0085530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304"/>
    <w:rPr>
      <w:rFonts w:ascii="Arial" w:eastAsia="Times New Roman" w:hAnsi="Arial"/>
      <w:i/>
      <w:iCs/>
      <w:color w:val="404040" w:themeColor="text1" w:themeTint="BF"/>
      <w:sz w:val="18"/>
      <w:szCs w:val="24"/>
    </w:rPr>
  </w:style>
  <w:style w:type="paragraph" w:styleId="Subtitle">
    <w:name w:val="Subtitle"/>
    <w:basedOn w:val="Normal"/>
    <w:next w:val="Normal"/>
    <w:link w:val="SubtitleChar"/>
    <w:uiPriority w:val="11"/>
    <w:qFormat/>
    <w:rsid w:val="0085530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55304"/>
    <w:rPr>
      <w:rFonts w:asciiTheme="minorHAnsi" w:eastAsiaTheme="minorEastAsia" w:hAnsiTheme="minorHAnsi" w:cstheme="minorBidi"/>
      <w:color w:val="5A5A5A" w:themeColor="text1" w:themeTint="A5"/>
      <w:spacing w:val="15"/>
      <w:sz w:val="22"/>
    </w:rPr>
  </w:style>
  <w:style w:type="character" w:styleId="SubtleEmphasis">
    <w:name w:val="Subtle Emphasis"/>
    <w:basedOn w:val="DefaultParagraphFont"/>
    <w:uiPriority w:val="19"/>
    <w:qFormat/>
    <w:rsid w:val="00855304"/>
    <w:rPr>
      <w:i/>
      <w:iCs/>
      <w:color w:val="404040" w:themeColor="text1" w:themeTint="BF"/>
    </w:rPr>
  </w:style>
  <w:style w:type="character" w:styleId="SubtleReference">
    <w:name w:val="Subtle Reference"/>
    <w:basedOn w:val="DefaultParagraphFont"/>
    <w:uiPriority w:val="31"/>
    <w:qFormat/>
    <w:rsid w:val="00855304"/>
    <w:rPr>
      <w:smallCaps/>
      <w:color w:val="5A5A5A" w:themeColor="text1" w:themeTint="A5"/>
    </w:rPr>
  </w:style>
  <w:style w:type="paragraph" w:styleId="Title">
    <w:name w:val="Title"/>
    <w:basedOn w:val="Normal"/>
    <w:next w:val="Normal"/>
    <w:link w:val="TitleChar"/>
    <w:uiPriority w:val="10"/>
    <w:qFormat/>
    <w:rsid w:val="0085530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30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5530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ms.int/sites/default/files/document/2025-12/unep_cms_cop15_inf.25.3.1b_SM.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29416AA0540C42B015682282C961AD" ma:contentTypeVersion="26" ma:contentTypeDescription="Create a new document." ma:contentTypeScope="" ma:versionID="47dc61ab317353d60b715991229a0ae3">
  <xsd:schema xmlns:xsd="http://www.w3.org/2001/XMLSchema" xmlns:xs="http://www.w3.org/2001/XMLSchema" xmlns:p="http://schemas.microsoft.com/office/2006/metadata/properties" xmlns:ns2="a7b50396-0b06-45c1-b28e-46f86d566a10" xmlns:ns3="985ec44e-1bab-4c0b-9df0-6ba128686fc9" xmlns:ns4="c15478a5-0be8-4f5d-8383-b307d5ba8bf6" targetNamespace="http://schemas.microsoft.com/office/2006/metadata/properties" ma:root="true" ma:fieldsID="e190ff0a98fc56d42afe2329c6bdca7e" ns2:_="" ns3:_="" ns4:_="">
    <xsd:import namespace="a7b50396-0b06-45c1-b28e-46f86d566a10"/>
    <xsd:import namespace="985ec44e-1bab-4c0b-9df0-6ba128686fc9"/>
    <xsd:import namespace="c15478a5-0be8-4f5d-8383-b307d5ba8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4:SharedWithUsers" minOccurs="0"/>
                <xsd:element ref="ns4:SharedWithDetails" minOccurs="0"/>
                <xsd:element ref="ns4:TaxKeywordTaxHTField" minOccurs="0"/>
                <xsd:element ref="ns2:_Flow_SignoffStatus" minOccurs="0"/>
                <xsd:element ref="ns2:Reviewer" minOccurs="0"/>
                <xsd:element ref="ns2:MariaJoseOrtiz" minOccurs="0"/>
                <xsd:element ref="ns2:MediaServiceObjectDetectorVersions" minOccurs="0"/>
                <xsd:element ref="ns2:Notes" minOccurs="0"/>
                <xsd:element ref="ns2:Sent" minOccurs="0"/>
                <xsd:element ref="ns2:MediaServiceSearchProperties" minOccurs="0"/>
                <xsd:element ref="ns2:MediaServiceBillingMetadata" minOccurs="0"/>
                <xsd:element ref="ns2:Pre_x002d_sel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50396-0b06-45c1-b28e-46f86d566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Reviewer" ma:index="24" nillable="true" ma:displayName="Reviewer" ma:format="Dropdown" ma:internalName="Reviewer">
      <xsd:simpleType>
        <xsd:restriction base="dms:Text">
          <xsd:maxLength value="255"/>
        </xsd:restriction>
      </xsd:simpleType>
    </xsd:element>
    <xsd:element name="MariaJoseOrtiz" ma:index="25" nillable="true" ma:displayName="Maria Jose Ortiz" ma:description="REVISED BY AF" ma:format="Dropdown" ma:internalName="MariaJoseOrtiz">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Note">
          <xsd:maxLength value="255"/>
        </xsd:restriction>
      </xsd:simpleType>
    </xsd:element>
    <xsd:element name="Sent" ma:index="28" nillable="true" ma:displayName="Sent" ma:format="Dropdown" ma:internalName="Sent">
      <xsd:simpleType>
        <xsd:restriction base="dms:Choice">
          <xsd:enumeration value="Sent"/>
          <xsd:enumeration value="Pending"/>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re_x002d_selection" ma:index="31" nillable="true" ma:displayName="Pre-selection" ma:default="1" ma:format="Dropdown" ma:internalName="Pre_x002d_selec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db64542-7ae3-4878-aafe-ea4cd8782300}" ma:internalName="TaxCatchAll" ma:showField="CatchAllData" ma:web="c15478a5-0be8-4f5d-8383-b307d5ba8b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78a5-0be8-4f5d-8383-b307d5ba8bf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KeywordTaxHTField" ma:index="22" nillable="true" ma:taxonomy="true" ma:internalName="TaxKeywordTaxHTField" ma:taxonomyFieldName="TaxKeyword" ma:displayName="Enterprise Keywords" ma:fieldId="{23f27201-bee3-471e-b2e7-b64fd8b7ca38}" ma:taxonomyMulti="true" ma:sspId="78175662-8596-484a-92c7-351d01561e2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7b50396-0b06-45c1-b28e-46f86d566a10" xsi:nil="true"/>
    <TaxCatchAll xmlns="985ec44e-1bab-4c0b-9df0-6ba128686fc9" xsi:nil="true"/>
    <TaxKeywordTaxHTField xmlns="c15478a5-0be8-4f5d-8383-b307d5ba8bf6">
      <Terms xmlns="http://schemas.microsoft.com/office/infopath/2007/PartnerControls"/>
    </TaxKeywordTaxHTField>
    <lcf76f155ced4ddcb4097134ff3c332f xmlns="a7b50396-0b06-45c1-b28e-46f86d566a10">
      <Terms xmlns="http://schemas.microsoft.com/office/infopath/2007/PartnerControls"/>
    </lcf76f155ced4ddcb4097134ff3c332f>
    <SharedWithUsers xmlns="c15478a5-0be8-4f5d-8383-b307d5ba8bf6">
      <UserInfo>
        <DisplayName>Andrea Pauly</DisplayName>
        <AccountId>15</AccountId>
        <AccountType/>
      </UserInfo>
      <UserInfo>
        <DisplayName>System Account</DisplayName>
        <AccountId>1073741823</AccountId>
        <AccountType/>
      </UserInfo>
      <UserInfo>
        <DisplayName>Thilan Mannan(Affiliate)</DisplayName>
        <AccountId>78</AccountId>
        <AccountType/>
      </UserInfo>
    </SharedWithUsers>
    <Reviewer xmlns="a7b50396-0b06-45c1-b28e-46f86d566a10" xsi:nil="true"/>
    <MariaJoseOrtiz xmlns="a7b50396-0b06-45c1-b28e-46f86d566a10" xsi:nil="true"/>
    <Notes xmlns="a7b50396-0b06-45c1-b28e-46f86d566a10" xsi:nil="true"/>
    <Sent xmlns="a7b50396-0b06-45c1-b28e-46f86d566a10" xsi:nil="true"/>
    <Pre_x002d_selection xmlns="a7b50396-0b06-45c1-b28e-46f86d566a10">true</Pre_x002d_select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A0BBB-F304-4D38-A546-5AEBCB4AF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50396-0b06-45c1-b28e-46f86d566a10"/>
    <ds:schemaRef ds:uri="985ec44e-1bab-4c0b-9df0-6ba128686fc9"/>
    <ds:schemaRef ds:uri="c15478a5-0be8-4f5d-8383-b307d5ba8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86708E-5B59-491C-8165-B98C1D595C79}">
  <ds:schemaRefs>
    <ds:schemaRef ds:uri="http://schemas.microsoft.com/sharepoint/v3/contenttype/forms"/>
  </ds:schemaRefs>
</ds:datastoreItem>
</file>

<file path=customXml/itemProps3.xml><?xml version="1.0" encoding="utf-8"?>
<ds:datastoreItem xmlns:ds="http://schemas.openxmlformats.org/officeDocument/2006/customXml" ds:itemID="{B70F180C-6434-46DB-8CFF-18F72072EF16}">
  <ds:schemaRefs>
    <ds:schemaRef ds:uri="http://schemas.microsoft.com/office/2006/metadata/properties"/>
    <ds:schemaRef ds:uri="http://schemas.microsoft.com/office/infopath/2007/PartnerControls"/>
    <ds:schemaRef ds:uri="a7b50396-0b06-45c1-b28e-46f86d566a10"/>
    <ds:schemaRef ds:uri="985ec44e-1bab-4c0b-9df0-6ba128686fc9"/>
    <ds:schemaRef ds:uri="c15478a5-0be8-4f5d-8383-b307d5ba8bf6"/>
  </ds:schemaRefs>
</ds:datastoreItem>
</file>

<file path=customXml/itemProps4.xml><?xml version="1.0" encoding="utf-8"?>
<ds:datastoreItem xmlns:ds="http://schemas.openxmlformats.org/officeDocument/2006/customXml" ds:itemID="{4B5DB4AB-8CCC-4C9D-B165-90EBB09960A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2125</Words>
  <Characters>12116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Pauly</dc:creator>
  <cp:keywords/>
  <dc:description/>
  <cp:lastModifiedBy>Eva Meyers</cp:lastModifiedBy>
  <cp:revision>3</cp:revision>
  <cp:lastPrinted>2026-09-29T08:13:00Z</cp:lastPrinted>
  <dcterms:created xsi:type="dcterms:W3CDTF">2026-11-03T17:14:00Z</dcterms:created>
  <dcterms:modified xsi:type="dcterms:W3CDTF">2026-11-03T17:18:00Z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0x0101009929416AA0540C42B015682282C961AD</vt:lpwstr>
  </property>
  <property fmtid="{D5CDD505-2E9C-101B-9397-08002B2CF9AE}" pid="3" name="Order">
    <vt:r8>100</vt:r8>
  </property>
  <property fmtid="{D5CDD505-2E9C-101B-9397-08002B2CF9AE}" pid="4" name="TaxKeyword">
    <vt:lpwstr/>
  </property>
  <property fmtid="{D5CDD505-2E9C-101B-9397-08002B2CF9AE}" pid="5" name="MediaServiceImageTags">
    <vt:lpwstr/>
  </property>
</Properties>
</file>