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8430" w14:textId="46314950" w:rsidR="00A669AC" w:rsidRPr="00B66E70" w:rsidRDefault="006245D9" w:rsidP="00B66E70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3F44E3">
        <w:rPr>
          <w:rFonts w:ascii="Arial" w:hAnsi="Arial" w:cs="Arial"/>
          <w:b/>
          <w:bCs/>
          <w:sz w:val="22"/>
          <w:szCs w:val="22"/>
          <w:lang w:val="es-ES"/>
        </w:rPr>
        <w:t>F</w:t>
      </w:r>
      <w:r w:rsidRPr="00B66E70">
        <w:rPr>
          <w:rFonts w:ascii="Arial" w:hAnsi="Arial" w:cs="Arial"/>
          <w:b/>
          <w:bCs/>
          <w:sz w:val="22"/>
          <w:szCs w:val="22"/>
          <w:lang w:val="es-ES"/>
        </w:rPr>
        <w:t>ECHA Y LUGAR DE CELEBRACIÓN DE LA 16</w:t>
      </w:r>
      <w:r w:rsidR="00AF3678" w:rsidRPr="00B66E70">
        <w:rPr>
          <w:rFonts w:ascii="Arial" w:hAnsi="Arial" w:cs="Arial"/>
          <w:b/>
          <w:bCs/>
          <w:sz w:val="22"/>
          <w:szCs w:val="22"/>
          <w:lang w:val="es-ES"/>
        </w:rPr>
        <w:t>ª</w:t>
      </w:r>
      <w:r w:rsidRPr="00B66E70">
        <w:rPr>
          <w:rFonts w:ascii="Arial" w:hAnsi="Arial" w:cs="Arial"/>
          <w:b/>
          <w:bCs/>
          <w:sz w:val="22"/>
          <w:szCs w:val="22"/>
          <w:lang w:val="es-ES"/>
        </w:rPr>
        <w:t xml:space="preserve"> REUNIÓN DE LA COP</w:t>
      </w:r>
    </w:p>
    <w:p w14:paraId="6CFF9C7D" w14:textId="77777777" w:rsidR="00532423" w:rsidRPr="00B66E70" w:rsidRDefault="00532423" w:rsidP="00B66E70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0BE7EE92" w14:textId="141AEF4C" w:rsidR="00C8220B" w:rsidRPr="00B66E70" w:rsidRDefault="00A669AC" w:rsidP="00B66E70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  <w:r w:rsidRPr="00B66E70">
        <w:rPr>
          <w:rFonts w:ascii="Arial" w:hAnsi="Arial" w:cs="Arial"/>
          <w:sz w:val="22"/>
          <w:szCs w:val="22"/>
          <w:lang w:val="es-ES"/>
        </w:rPr>
        <w:t>UNEP/CMS/COP15/Doc.</w:t>
      </w:r>
      <w:r w:rsidR="00B60BE2" w:rsidRPr="00B66E70">
        <w:rPr>
          <w:rFonts w:ascii="Arial" w:hAnsi="Arial" w:cs="Arial"/>
          <w:sz w:val="22"/>
          <w:szCs w:val="22"/>
          <w:lang w:val="es-ES"/>
        </w:rPr>
        <w:t>3</w:t>
      </w:r>
      <w:r w:rsidR="00476DFC" w:rsidRPr="00B66E70">
        <w:rPr>
          <w:rFonts w:ascii="Arial" w:hAnsi="Arial" w:cs="Arial"/>
          <w:sz w:val="22"/>
          <w:szCs w:val="22"/>
          <w:lang w:val="es-ES"/>
        </w:rPr>
        <w:t>4</w:t>
      </w:r>
    </w:p>
    <w:p w14:paraId="08B1BA6C" w14:textId="2AEEE9A8" w:rsidR="00C8220B" w:rsidRPr="00B66E70" w:rsidRDefault="00C8220B" w:rsidP="00B66E70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B66E70">
        <w:rPr>
          <w:rFonts w:ascii="Arial" w:hAnsi="Arial" w:cs="Arial"/>
          <w:i/>
          <w:sz w:val="22"/>
          <w:szCs w:val="22"/>
          <w:lang w:val="es-ES"/>
        </w:rPr>
        <w:t>(</w:t>
      </w:r>
      <w:r w:rsidR="006245D9" w:rsidRPr="00B66E70">
        <w:rPr>
          <w:rFonts w:ascii="Arial" w:hAnsi="Arial" w:cs="Arial"/>
          <w:i/>
          <w:sz w:val="22"/>
          <w:szCs w:val="22"/>
          <w:lang w:val="es-ES"/>
        </w:rPr>
        <w:t xml:space="preserve">Preparado por Alemania para </w:t>
      </w:r>
      <w:r w:rsidR="009A1C3A" w:rsidRPr="00B66E70">
        <w:rPr>
          <w:rFonts w:ascii="Arial" w:hAnsi="Arial" w:cs="Arial"/>
          <w:i/>
          <w:sz w:val="22"/>
          <w:szCs w:val="22"/>
          <w:lang w:val="es-ES"/>
        </w:rPr>
        <w:t xml:space="preserve">consideración de </w:t>
      </w:r>
      <w:r w:rsidR="006245D9" w:rsidRPr="00B66E70">
        <w:rPr>
          <w:rFonts w:ascii="Arial" w:hAnsi="Arial" w:cs="Arial"/>
          <w:i/>
          <w:sz w:val="22"/>
          <w:szCs w:val="22"/>
          <w:lang w:val="es-ES"/>
        </w:rPr>
        <w:t>la COP</w:t>
      </w:r>
      <w:r w:rsidRPr="00B66E70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1AD69684" w14:textId="288A18DD" w:rsidR="00C8220B" w:rsidRPr="00B66E70" w:rsidRDefault="00C8220B" w:rsidP="00B66E70">
      <w:pPr>
        <w:rPr>
          <w:rFonts w:ascii="Arial" w:hAnsi="Arial" w:cs="Arial"/>
          <w:sz w:val="22"/>
          <w:szCs w:val="22"/>
          <w:lang w:val="es-ES"/>
        </w:rPr>
      </w:pPr>
    </w:p>
    <w:p w14:paraId="3559111B" w14:textId="77777777" w:rsidR="00C8220B" w:rsidRPr="00B66E70" w:rsidRDefault="00C8220B" w:rsidP="00B66E70">
      <w:pPr>
        <w:rPr>
          <w:rFonts w:ascii="Arial" w:hAnsi="Arial" w:cs="Arial"/>
          <w:sz w:val="22"/>
          <w:szCs w:val="22"/>
          <w:lang w:val="es-ES"/>
        </w:rPr>
      </w:pPr>
    </w:p>
    <w:p w14:paraId="34F219C4" w14:textId="599791F4" w:rsidR="00C8220B" w:rsidRPr="00B66E70" w:rsidRDefault="006245D9" w:rsidP="00B66E70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B66E70">
        <w:rPr>
          <w:rFonts w:ascii="Arial" w:hAnsi="Arial" w:cs="Arial"/>
          <w:sz w:val="22"/>
          <w:szCs w:val="22"/>
          <w:lang w:val="es-ES"/>
        </w:rPr>
        <w:t>PROYECTOS DE DECISIÓN</w:t>
      </w:r>
    </w:p>
    <w:p w14:paraId="310AC72D" w14:textId="77777777" w:rsidR="00FE17DA" w:rsidRPr="00B66E70" w:rsidRDefault="00FE17DA" w:rsidP="00B66E70">
      <w:pPr>
        <w:pStyle w:val="Secondnumbering"/>
        <w:numPr>
          <w:ilvl w:val="0"/>
          <w:numId w:val="0"/>
        </w:numPr>
        <w:rPr>
          <w:rFonts w:eastAsia="Times New Roman" w:cs="Arial"/>
          <w:iCs/>
          <w:strike/>
          <w:lang w:val="es-ES"/>
        </w:rPr>
      </w:pPr>
    </w:p>
    <w:p w14:paraId="0587E8BC" w14:textId="77777777" w:rsidR="00FE17DA" w:rsidRPr="00B66E70" w:rsidRDefault="00FE17DA" w:rsidP="00B66E70">
      <w:pPr>
        <w:pStyle w:val="Secondnumbering"/>
        <w:numPr>
          <w:ilvl w:val="0"/>
          <w:numId w:val="0"/>
        </w:numPr>
        <w:rPr>
          <w:rFonts w:eastAsia="Times New Roman" w:cs="Arial"/>
          <w:b/>
          <w:bCs/>
          <w:i/>
          <w:lang w:val="es-ES"/>
        </w:rPr>
      </w:pPr>
    </w:p>
    <w:p w14:paraId="14442B1B" w14:textId="39C344C5" w:rsidR="003B1942" w:rsidRPr="00B66E70" w:rsidRDefault="006245D9" w:rsidP="00B66E70">
      <w:pPr>
        <w:pStyle w:val="Secondnumbering"/>
        <w:numPr>
          <w:ilvl w:val="0"/>
          <w:numId w:val="0"/>
        </w:numPr>
        <w:rPr>
          <w:rFonts w:eastAsia="Times New Roman" w:cs="Arial"/>
          <w:b/>
          <w:bCs/>
          <w:i/>
          <w:lang w:val="es-ES"/>
        </w:rPr>
      </w:pPr>
      <w:r w:rsidRPr="00B66E70">
        <w:rPr>
          <w:rFonts w:eastAsia="Times New Roman" w:cs="Arial"/>
          <w:b/>
          <w:bCs/>
          <w:i/>
          <w:lang w:val="es-ES"/>
        </w:rPr>
        <w:t>Dirigido a las Partes</w:t>
      </w:r>
    </w:p>
    <w:p w14:paraId="559B0BAB" w14:textId="77777777" w:rsidR="000D2939" w:rsidRPr="00B66E70" w:rsidRDefault="000D2939" w:rsidP="00B66E70">
      <w:pPr>
        <w:pStyle w:val="Secondnumbering"/>
        <w:numPr>
          <w:ilvl w:val="0"/>
          <w:numId w:val="0"/>
        </w:numPr>
        <w:rPr>
          <w:rFonts w:eastAsia="Times New Roman" w:cs="Arial"/>
          <w:b/>
          <w:bCs/>
          <w:i/>
          <w:lang w:val="es-ES"/>
        </w:rPr>
      </w:pPr>
    </w:p>
    <w:p w14:paraId="4968ADA2" w14:textId="473EB862" w:rsidR="000D2939" w:rsidRPr="00B66E70" w:rsidRDefault="006245D9" w:rsidP="00B66E70">
      <w:pPr>
        <w:widowControl/>
        <w:suppressAutoHyphens w:val="0"/>
        <w:autoSpaceDE/>
        <w:autoSpaceDN/>
        <w:textAlignment w:val="auto"/>
        <w:rPr>
          <w:rFonts w:ascii="Arial" w:eastAsia="Aptos" w:hAnsi="Arial" w:cs="Arial"/>
          <w:kern w:val="2"/>
          <w:sz w:val="22"/>
          <w:szCs w:val="22"/>
          <w:lang w:val="es-ES"/>
          <w14:ligatures w14:val="standardContextual"/>
        </w:rPr>
      </w:pPr>
      <w:r w:rsidRPr="00B66E70">
        <w:rPr>
          <w:rFonts w:ascii="Arial" w:eastAsia="Aptos" w:hAnsi="Arial" w:cs="Arial"/>
          <w:kern w:val="2"/>
          <w:sz w:val="22"/>
          <w:szCs w:val="22"/>
          <w:lang w:val="es-ES"/>
          <w14:ligatures w14:val="standardContextual"/>
        </w:rPr>
        <w:t>Las Partes deciden aceptar la oferta del Gobierno de Alemania de acoger la 16ª</w:t>
      </w:r>
      <w:r w:rsidR="009D1DDA" w:rsidRPr="00B66E70">
        <w:rPr>
          <w:rFonts w:ascii="Arial" w:eastAsia="Aptos" w:hAnsi="Arial" w:cs="Arial"/>
          <w:kern w:val="2"/>
          <w:sz w:val="22"/>
          <w:szCs w:val="22"/>
          <w:lang w:val="es-ES"/>
          <w14:ligatures w14:val="standardContextual"/>
        </w:rPr>
        <w:t> </w:t>
      </w:r>
      <w:r w:rsidRPr="00B66E70">
        <w:rPr>
          <w:rFonts w:ascii="Arial" w:eastAsia="Aptos" w:hAnsi="Arial" w:cs="Arial"/>
          <w:kern w:val="2"/>
          <w:sz w:val="22"/>
          <w:szCs w:val="22"/>
          <w:lang w:val="es-ES"/>
          <w14:ligatures w14:val="standardContextual"/>
        </w:rPr>
        <w:t>Reunión de la Conferencia de las Partes en 2029.</w:t>
      </w:r>
    </w:p>
    <w:p w14:paraId="587BA3C6" w14:textId="77777777" w:rsidR="00B66E70" w:rsidRDefault="00B66E70" w:rsidP="00B66E70">
      <w:pPr>
        <w:widowControl/>
        <w:suppressAutoHyphens w:val="0"/>
        <w:autoSpaceDE/>
        <w:autoSpaceDN/>
        <w:textAlignment w:val="auto"/>
        <w:rPr>
          <w:rFonts w:ascii="Arial" w:eastAsia="Aptos" w:hAnsi="Arial" w:cs="Arial"/>
          <w:b/>
          <w:bCs/>
          <w:i/>
          <w:iCs/>
          <w:kern w:val="2"/>
          <w:sz w:val="22"/>
          <w:szCs w:val="22"/>
          <w:lang w:val="es-ES"/>
          <w14:ligatures w14:val="standardContextual"/>
        </w:rPr>
      </w:pPr>
    </w:p>
    <w:p w14:paraId="4FDA02FB" w14:textId="7669EB7A" w:rsidR="000D2939" w:rsidRPr="00B66E70" w:rsidRDefault="006245D9" w:rsidP="00B66E70">
      <w:pPr>
        <w:widowControl/>
        <w:suppressAutoHyphens w:val="0"/>
        <w:autoSpaceDE/>
        <w:autoSpaceDN/>
        <w:textAlignment w:val="auto"/>
        <w:rPr>
          <w:rFonts w:ascii="Arial" w:eastAsia="Aptos" w:hAnsi="Arial" w:cs="Arial"/>
          <w:b/>
          <w:bCs/>
          <w:i/>
          <w:iCs/>
          <w:kern w:val="2"/>
          <w:sz w:val="22"/>
          <w:szCs w:val="22"/>
          <w:lang w:val="es-ES"/>
          <w14:ligatures w14:val="standardContextual"/>
        </w:rPr>
      </w:pPr>
      <w:r w:rsidRPr="00B66E70">
        <w:rPr>
          <w:rFonts w:ascii="Arial" w:eastAsia="Aptos" w:hAnsi="Arial" w:cs="Arial"/>
          <w:b/>
          <w:bCs/>
          <w:i/>
          <w:iCs/>
          <w:kern w:val="2"/>
          <w:sz w:val="22"/>
          <w:szCs w:val="22"/>
          <w:lang w:val="es-ES"/>
          <w14:ligatures w14:val="standardContextual"/>
        </w:rPr>
        <w:t>Dirigido al Comité Permanente</w:t>
      </w:r>
    </w:p>
    <w:p w14:paraId="2AD5346D" w14:textId="77777777" w:rsidR="00B66E70" w:rsidRDefault="00B66E70" w:rsidP="00B66E70">
      <w:pPr>
        <w:widowControl/>
        <w:suppressAutoHyphens w:val="0"/>
        <w:autoSpaceDE/>
        <w:autoSpaceDN/>
        <w:textAlignment w:val="auto"/>
        <w:rPr>
          <w:rFonts w:ascii="Arial" w:eastAsia="Aptos" w:hAnsi="Arial" w:cs="Arial"/>
          <w:kern w:val="2"/>
          <w:sz w:val="22"/>
          <w:szCs w:val="22"/>
          <w:lang w:val="es-ES"/>
          <w14:ligatures w14:val="standardContextual"/>
        </w:rPr>
      </w:pPr>
    </w:p>
    <w:p w14:paraId="1F7B904B" w14:textId="1A46D7E5" w:rsidR="000D2939" w:rsidRPr="00B66E70" w:rsidRDefault="006245D9" w:rsidP="00B66E70">
      <w:pPr>
        <w:widowControl/>
        <w:suppressAutoHyphens w:val="0"/>
        <w:autoSpaceDE/>
        <w:autoSpaceDN/>
        <w:textAlignment w:val="auto"/>
        <w:rPr>
          <w:rFonts w:ascii="Arial" w:eastAsia="Aptos" w:hAnsi="Arial" w:cs="Arial"/>
          <w:kern w:val="2"/>
          <w:sz w:val="22"/>
          <w:szCs w:val="22"/>
          <w:lang w:val="es-ES"/>
          <w14:ligatures w14:val="standardContextual"/>
        </w:rPr>
      </w:pPr>
      <w:r w:rsidRPr="00B66E70">
        <w:rPr>
          <w:rFonts w:ascii="Arial" w:eastAsia="Aptos" w:hAnsi="Arial" w:cs="Arial"/>
          <w:kern w:val="2"/>
          <w:sz w:val="22"/>
          <w:szCs w:val="22"/>
          <w:lang w:val="es-ES"/>
          <w14:ligatures w14:val="standardContextual"/>
        </w:rPr>
        <w:t>El Comité Permanente colaborará con el Gobierno anfitrión y la Secretaría para avanzar en la planificación de la 16ª Reunión de la Conferencia de las Partes, que será organizada por el Gobierno de Alemania en 2029.</w:t>
      </w:r>
    </w:p>
    <w:p w14:paraId="37BF814B" w14:textId="77777777" w:rsidR="006245D9" w:rsidRPr="00B66E70" w:rsidRDefault="006245D9" w:rsidP="00B66E70">
      <w:pPr>
        <w:pStyle w:val="Secondnumbering"/>
        <w:numPr>
          <w:ilvl w:val="0"/>
          <w:numId w:val="0"/>
        </w:numPr>
        <w:rPr>
          <w:rFonts w:eastAsia="Times New Roman" w:cs="Arial"/>
          <w:b/>
          <w:bCs/>
          <w:iCs/>
          <w:lang w:val="es-ES"/>
        </w:rPr>
      </w:pPr>
    </w:p>
    <w:sectPr w:rsidR="006245D9" w:rsidRPr="00B66E70" w:rsidSect="00EC7ED1">
      <w:headerReference w:type="even" r:id="rId10"/>
      <w:footerReference w:type="even" r:id="rId11"/>
      <w:footerReference w:type="default" r:id="rId12"/>
      <w:headerReference w:type="first" r:id="rId13"/>
      <w:pgSz w:w="11906" w:h="16838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94C5F" w14:textId="77777777" w:rsidR="00FB5873" w:rsidRDefault="00FB5873">
      <w:r>
        <w:separator/>
      </w:r>
    </w:p>
  </w:endnote>
  <w:endnote w:type="continuationSeparator" w:id="0">
    <w:p w14:paraId="2BAFAFB8" w14:textId="77777777" w:rsidR="00FB5873" w:rsidRDefault="00FB5873">
      <w:r>
        <w:continuationSeparator/>
      </w:r>
    </w:p>
  </w:endnote>
  <w:endnote w:type="continuationNotice" w:id="1">
    <w:p w14:paraId="0AD3B052" w14:textId="77777777" w:rsidR="00FB5873" w:rsidRDefault="00FB58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77777777" w:rsidR="00B956A6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77777777" w:rsidR="00B956A6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02ADB" w14:textId="77777777" w:rsidR="00FB5873" w:rsidRDefault="00FB5873">
      <w:r>
        <w:rPr>
          <w:color w:val="000000"/>
        </w:rPr>
        <w:separator/>
      </w:r>
    </w:p>
  </w:footnote>
  <w:footnote w:type="continuationSeparator" w:id="0">
    <w:p w14:paraId="7343687D" w14:textId="77777777" w:rsidR="00FB5873" w:rsidRDefault="00FB5873">
      <w:r>
        <w:continuationSeparator/>
      </w:r>
    </w:p>
  </w:footnote>
  <w:footnote w:type="continuationNotice" w:id="1">
    <w:p w14:paraId="0613BBF1" w14:textId="77777777" w:rsidR="00FB5873" w:rsidRDefault="00FB58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A60C" w14:textId="3CD25439" w:rsidR="00B956A6" w:rsidRPr="00BC0FC5" w:rsidRDefault="005D43E4" w:rsidP="007922B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fr-FR"/>
      </w:rPr>
    </w:pPr>
    <w:r w:rsidRPr="00BC0FC5">
      <w:rPr>
        <w:rFonts w:ascii="Arial" w:hAnsi="Arial" w:cs="Arial"/>
        <w:i/>
        <w:szCs w:val="20"/>
        <w:lang w:val="fr-FR"/>
      </w:rPr>
      <w:t>UNEP/CMS/COP1</w:t>
    </w:r>
    <w:r w:rsidR="009E72B2">
      <w:rPr>
        <w:rFonts w:ascii="Arial" w:hAnsi="Arial" w:cs="Arial"/>
        <w:i/>
        <w:szCs w:val="20"/>
        <w:lang w:val="fr-FR"/>
      </w:rPr>
      <w:t>5</w:t>
    </w:r>
    <w:r w:rsidRPr="00BC0FC5">
      <w:rPr>
        <w:rFonts w:ascii="Arial" w:hAnsi="Arial" w:cs="Arial"/>
        <w:i/>
        <w:szCs w:val="20"/>
        <w:lang w:val="fr-FR"/>
      </w:rPr>
      <w:t>/CRP</w:t>
    </w:r>
    <w:r w:rsidR="007922B2">
      <w:rPr>
        <w:rFonts w:ascii="Arial" w:hAnsi="Arial" w:cs="Arial"/>
        <w:i/>
        <w:szCs w:val="20"/>
        <w:lang w:val="fr-FR"/>
      </w:rPr>
      <w:t>2</w:t>
    </w:r>
    <w:r w:rsidR="00E6558B">
      <w:rPr>
        <w:rFonts w:ascii="Arial" w:hAnsi="Arial" w:cs="Arial"/>
        <w:i/>
        <w:szCs w:val="20"/>
        <w:lang w:val="fr-FR"/>
      </w:rPr>
      <w:t>3</w:t>
    </w:r>
  </w:p>
  <w:p w14:paraId="50B9F4CC" w14:textId="77777777" w:rsidR="00B956A6" w:rsidRPr="00BC0FC5" w:rsidRDefault="00B956A6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F128" w14:textId="6CF712B8" w:rsidR="003B1942" w:rsidRPr="00B66E70" w:rsidRDefault="003B1942" w:rsidP="003B1942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i/>
        <w:sz w:val="18"/>
        <w:szCs w:val="18"/>
        <w:lang w:val="pt-PT"/>
      </w:rPr>
    </w:pPr>
    <w:r w:rsidRPr="00B66E70">
      <w:rPr>
        <w:rFonts w:ascii="Arial" w:hAnsi="Arial" w:cs="Arial"/>
        <w:i/>
        <w:sz w:val="18"/>
        <w:szCs w:val="18"/>
        <w:lang w:val="pt-PT"/>
      </w:rPr>
      <w:t>UNEP/CMS/COP15/</w:t>
    </w:r>
    <w:r w:rsidR="625FE3FD" w:rsidRPr="00B66E70">
      <w:rPr>
        <w:rFonts w:ascii="Arial" w:hAnsi="Arial" w:cs="Arial"/>
        <w:i/>
        <w:iCs/>
        <w:sz w:val="18"/>
        <w:szCs w:val="18"/>
        <w:lang w:val="pt-PT"/>
      </w:rPr>
      <w:t>CRP34</w:t>
    </w:r>
  </w:p>
  <w:p w14:paraId="304FBF27" w14:textId="77777777" w:rsidR="00A669AC" w:rsidRPr="003B1942" w:rsidRDefault="00A669AC">
    <w:pPr>
      <w:pStyle w:val="Head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29DF"/>
    <w:multiLevelType w:val="hybridMultilevel"/>
    <w:tmpl w:val="0816B7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4632"/>
    <w:multiLevelType w:val="hybridMultilevel"/>
    <w:tmpl w:val="8E26EF9C"/>
    <w:lvl w:ilvl="0" w:tplc="F4D2C378">
      <w:start w:val="1"/>
      <w:numFmt w:val="decimal"/>
      <w:lvlText w:val="%1."/>
      <w:lvlJc w:val="left"/>
      <w:pPr>
        <w:ind w:left="720" w:hanging="360"/>
      </w:pPr>
      <w:rPr>
        <w:i w:val="0"/>
        <w:iCs/>
        <w:strike w:val="0"/>
        <w:dstrike w:val="0"/>
        <w:u w:val="none"/>
        <w:effect w:val="none"/>
      </w:rPr>
    </w:lvl>
    <w:lvl w:ilvl="1" w:tplc="C25486C4">
      <w:start w:val="1"/>
      <w:numFmt w:val="lowerLetter"/>
      <w:lvlText w:val="%2)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67DF1"/>
    <w:multiLevelType w:val="hybridMultilevel"/>
    <w:tmpl w:val="CC72D5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544928A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F48E4"/>
    <w:multiLevelType w:val="hybridMultilevel"/>
    <w:tmpl w:val="708C2EB6"/>
    <w:lvl w:ilvl="0" w:tplc="20000017">
      <w:start w:val="1"/>
      <w:numFmt w:val="lowerLetter"/>
      <w:pStyle w:val="Secondnumbering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877DA8"/>
    <w:multiLevelType w:val="hybridMultilevel"/>
    <w:tmpl w:val="86F4DFDA"/>
    <w:lvl w:ilvl="0" w:tplc="994A5BF0">
      <w:start w:val="1"/>
      <w:numFmt w:val="lowerLetter"/>
      <w:lvlText w:val="%1."/>
      <w:lvlJc w:val="left"/>
      <w:pPr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AC6EF0"/>
    <w:multiLevelType w:val="hybridMultilevel"/>
    <w:tmpl w:val="6266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46929"/>
    <w:multiLevelType w:val="hybridMultilevel"/>
    <w:tmpl w:val="72F6D12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10000019">
      <w:start w:val="1"/>
      <w:numFmt w:val="lowerLetter"/>
      <w:lvlText w:val="%2."/>
      <w:lvlJc w:val="left"/>
      <w:pPr>
        <w:ind w:left="1800" w:hanging="360"/>
      </w:pPr>
    </w:lvl>
    <w:lvl w:ilvl="2" w:tplc="1000001B">
      <w:start w:val="1"/>
      <w:numFmt w:val="lowerRoman"/>
      <w:lvlText w:val="%3."/>
      <w:lvlJc w:val="right"/>
      <w:pPr>
        <w:ind w:left="2520" w:hanging="180"/>
      </w:pPr>
    </w:lvl>
    <w:lvl w:ilvl="3" w:tplc="1000000F">
      <w:start w:val="1"/>
      <w:numFmt w:val="decimal"/>
      <w:lvlText w:val="%4."/>
      <w:lvlJc w:val="left"/>
      <w:pPr>
        <w:ind w:left="3240" w:hanging="360"/>
      </w:pPr>
    </w:lvl>
    <w:lvl w:ilvl="4" w:tplc="10000019">
      <w:start w:val="1"/>
      <w:numFmt w:val="lowerLetter"/>
      <w:lvlText w:val="%5."/>
      <w:lvlJc w:val="left"/>
      <w:pPr>
        <w:ind w:left="3960" w:hanging="360"/>
      </w:pPr>
    </w:lvl>
    <w:lvl w:ilvl="5" w:tplc="1000001B">
      <w:start w:val="1"/>
      <w:numFmt w:val="lowerRoman"/>
      <w:lvlText w:val="%6."/>
      <w:lvlJc w:val="right"/>
      <w:pPr>
        <w:ind w:left="4680" w:hanging="180"/>
      </w:pPr>
    </w:lvl>
    <w:lvl w:ilvl="6" w:tplc="1000000F">
      <w:start w:val="1"/>
      <w:numFmt w:val="decimal"/>
      <w:lvlText w:val="%7."/>
      <w:lvlJc w:val="left"/>
      <w:pPr>
        <w:ind w:left="5400" w:hanging="360"/>
      </w:pPr>
    </w:lvl>
    <w:lvl w:ilvl="7" w:tplc="10000019">
      <w:start w:val="1"/>
      <w:numFmt w:val="lowerLetter"/>
      <w:lvlText w:val="%8."/>
      <w:lvlJc w:val="left"/>
      <w:pPr>
        <w:ind w:left="6120" w:hanging="360"/>
      </w:pPr>
    </w:lvl>
    <w:lvl w:ilvl="8" w:tplc="1000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022263"/>
    <w:multiLevelType w:val="hybridMultilevel"/>
    <w:tmpl w:val="4A0AE7C8"/>
    <w:lvl w:ilvl="0" w:tplc="08DE84C6">
      <w:numFmt w:val="bullet"/>
      <w:lvlText w:val="-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C1C13"/>
    <w:multiLevelType w:val="hybridMultilevel"/>
    <w:tmpl w:val="764CABE4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D048D"/>
    <w:multiLevelType w:val="hybridMultilevel"/>
    <w:tmpl w:val="3BEC60C8"/>
    <w:lvl w:ilvl="0" w:tplc="AA2262D0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D6264"/>
    <w:multiLevelType w:val="hybridMultilevel"/>
    <w:tmpl w:val="B6E4BB96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5929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38713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75783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09127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0304137">
    <w:abstractNumId w:val="5"/>
  </w:num>
  <w:num w:numId="6" w16cid:durableId="32072888">
    <w:abstractNumId w:val="7"/>
  </w:num>
  <w:num w:numId="7" w16cid:durableId="1768694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19654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84548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9641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0959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30AB5"/>
    <w:rsid w:val="00041538"/>
    <w:rsid w:val="00077A10"/>
    <w:rsid w:val="000A34AE"/>
    <w:rsid w:val="000B0D60"/>
    <w:rsid w:val="000B2080"/>
    <w:rsid w:val="000B782A"/>
    <w:rsid w:val="000D2939"/>
    <w:rsid w:val="001258BC"/>
    <w:rsid w:val="001326D0"/>
    <w:rsid w:val="001335CF"/>
    <w:rsid w:val="00143724"/>
    <w:rsid w:val="00150F73"/>
    <w:rsid w:val="001648A3"/>
    <w:rsid w:val="00171136"/>
    <w:rsid w:val="00171406"/>
    <w:rsid w:val="0019797C"/>
    <w:rsid w:val="001A1DD5"/>
    <w:rsid w:val="001A22DF"/>
    <w:rsid w:val="001A617E"/>
    <w:rsid w:val="001C1243"/>
    <w:rsid w:val="00217C79"/>
    <w:rsid w:val="002223BB"/>
    <w:rsid w:val="00233CB6"/>
    <w:rsid w:val="002443E2"/>
    <w:rsid w:val="00260F74"/>
    <w:rsid w:val="002620DD"/>
    <w:rsid w:val="002745BD"/>
    <w:rsid w:val="002C4828"/>
    <w:rsid w:val="002F0851"/>
    <w:rsid w:val="003038E5"/>
    <w:rsid w:val="00304595"/>
    <w:rsid w:val="0035144F"/>
    <w:rsid w:val="003639FF"/>
    <w:rsid w:val="003B1942"/>
    <w:rsid w:val="003E0AF4"/>
    <w:rsid w:val="003E7C56"/>
    <w:rsid w:val="003F1AD8"/>
    <w:rsid w:val="003F44E3"/>
    <w:rsid w:val="0043102F"/>
    <w:rsid w:val="00476DFC"/>
    <w:rsid w:val="00480F02"/>
    <w:rsid w:val="00487D0A"/>
    <w:rsid w:val="004A6167"/>
    <w:rsid w:val="004C6027"/>
    <w:rsid w:val="004D204B"/>
    <w:rsid w:val="004D4230"/>
    <w:rsid w:val="005025F1"/>
    <w:rsid w:val="00507DA3"/>
    <w:rsid w:val="00522430"/>
    <w:rsid w:val="00532423"/>
    <w:rsid w:val="00536272"/>
    <w:rsid w:val="00540346"/>
    <w:rsid w:val="00542BF2"/>
    <w:rsid w:val="00552EA1"/>
    <w:rsid w:val="005645C4"/>
    <w:rsid w:val="00570E11"/>
    <w:rsid w:val="005D43E4"/>
    <w:rsid w:val="005E6E9A"/>
    <w:rsid w:val="005F0639"/>
    <w:rsid w:val="005F520E"/>
    <w:rsid w:val="0061568E"/>
    <w:rsid w:val="006245D9"/>
    <w:rsid w:val="00660B32"/>
    <w:rsid w:val="00662275"/>
    <w:rsid w:val="00676318"/>
    <w:rsid w:val="00701A20"/>
    <w:rsid w:val="00707526"/>
    <w:rsid w:val="007365C6"/>
    <w:rsid w:val="0074220E"/>
    <w:rsid w:val="007507E6"/>
    <w:rsid w:val="007922B2"/>
    <w:rsid w:val="007A1066"/>
    <w:rsid w:val="007A3840"/>
    <w:rsid w:val="007A671B"/>
    <w:rsid w:val="007C72C8"/>
    <w:rsid w:val="007D3B90"/>
    <w:rsid w:val="007E512E"/>
    <w:rsid w:val="008542DD"/>
    <w:rsid w:val="0086565D"/>
    <w:rsid w:val="00865736"/>
    <w:rsid w:val="008772B8"/>
    <w:rsid w:val="008839BD"/>
    <w:rsid w:val="008D7BCF"/>
    <w:rsid w:val="008E2D40"/>
    <w:rsid w:val="0090013F"/>
    <w:rsid w:val="009365D1"/>
    <w:rsid w:val="00946296"/>
    <w:rsid w:val="009957FA"/>
    <w:rsid w:val="009A1C3A"/>
    <w:rsid w:val="009B500A"/>
    <w:rsid w:val="009B740C"/>
    <w:rsid w:val="009C0367"/>
    <w:rsid w:val="009C1E6B"/>
    <w:rsid w:val="009D1DDA"/>
    <w:rsid w:val="009E72B2"/>
    <w:rsid w:val="00A066D9"/>
    <w:rsid w:val="00A06A54"/>
    <w:rsid w:val="00A669AC"/>
    <w:rsid w:val="00A85353"/>
    <w:rsid w:val="00AA06A9"/>
    <w:rsid w:val="00AA174C"/>
    <w:rsid w:val="00AA68B7"/>
    <w:rsid w:val="00AD385D"/>
    <w:rsid w:val="00AD4237"/>
    <w:rsid w:val="00AE47EA"/>
    <w:rsid w:val="00AF22FB"/>
    <w:rsid w:val="00AF3678"/>
    <w:rsid w:val="00B01AFB"/>
    <w:rsid w:val="00B0547F"/>
    <w:rsid w:val="00B1529D"/>
    <w:rsid w:val="00B15A3D"/>
    <w:rsid w:val="00B21C3D"/>
    <w:rsid w:val="00B35A21"/>
    <w:rsid w:val="00B35BEB"/>
    <w:rsid w:val="00B36FE7"/>
    <w:rsid w:val="00B378A6"/>
    <w:rsid w:val="00B5575B"/>
    <w:rsid w:val="00B60BE2"/>
    <w:rsid w:val="00B66E70"/>
    <w:rsid w:val="00B6760A"/>
    <w:rsid w:val="00B956A6"/>
    <w:rsid w:val="00BC0FC5"/>
    <w:rsid w:val="00BD4195"/>
    <w:rsid w:val="00BE1A45"/>
    <w:rsid w:val="00BE31D5"/>
    <w:rsid w:val="00BE43D6"/>
    <w:rsid w:val="00C10B79"/>
    <w:rsid w:val="00C30C62"/>
    <w:rsid w:val="00C32FF1"/>
    <w:rsid w:val="00C350E1"/>
    <w:rsid w:val="00C40E09"/>
    <w:rsid w:val="00C56777"/>
    <w:rsid w:val="00C738DA"/>
    <w:rsid w:val="00C8003A"/>
    <w:rsid w:val="00C8220B"/>
    <w:rsid w:val="00CA6570"/>
    <w:rsid w:val="00CE5C1E"/>
    <w:rsid w:val="00D0012A"/>
    <w:rsid w:val="00D00B90"/>
    <w:rsid w:val="00D16497"/>
    <w:rsid w:val="00D202D4"/>
    <w:rsid w:val="00D54D18"/>
    <w:rsid w:val="00D82C56"/>
    <w:rsid w:val="00D82CA0"/>
    <w:rsid w:val="00D845F5"/>
    <w:rsid w:val="00D90BD7"/>
    <w:rsid w:val="00D92004"/>
    <w:rsid w:val="00DA29A3"/>
    <w:rsid w:val="00DB73D7"/>
    <w:rsid w:val="00DD0BFA"/>
    <w:rsid w:val="00DE2C03"/>
    <w:rsid w:val="00E0531F"/>
    <w:rsid w:val="00E5205B"/>
    <w:rsid w:val="00E6558B"/>
    <w:rsid w:val="00E829C9"/>
    <w:rsid w:val="00E95FC0"/>
    <w:rsid w:val="00EC7ED1"/>
    <w:rsid w:val="00ED669F"/>
    <w:rsid w:val="00EF6331"/>
    <w:rsid w:val="00F13DD1"/>
    <w:rsid w:val="00F208C3"/>
    <w:rsid w:val="00F23F8E"/>
    <w:rsid w:val="00F35230"/>
    <w:rsid w:val="00F41ACF"/>
    <w:rsid w:val="00F61E02"/>
    <w:rsid w:val="00F83B93"/>
    <w:rsid w:val="00FA0288"/>
    <w:rsid w:val="00FB5873"/>
    <w:rsid w:val="00FD134A"/>
    <w:rsid w:val="00FE17DA"/>
    <w:rsid w:val="0D74CCF5"/>
    <w:rsid w:val="171308D9"/>
    <w:rsid w:val="625FE3FD"/>
    <w:rsid w:val="6FD8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DE5BA"/>
  <w15:docId w15:val="{D50252AE-27CE-42EE-99CE-B120D82E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uiPriority w:val="99"/>
    <w:semiHidden/>
    <w:unhideWhenUsed/>
    <w:rsid w:val="007D3B90"/>
    <w:rPr>
      <w:rFonts w:ascii="Times New Roman" w:hAnsi="Times New Roman" w:cs="Times New Roman" w:hint="default"/>
    </w:rPr>
  </w:style>
  <w:style w:type="paragraph" w:styleId="Revision">
    <w:name w:val="Revision"/>
    <w:hidden/>
    <w:uiPriority w:val="99"/>
    <w:semiHidden/>
    <w:rsid w:val="00EF6331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4"/>
    </w:rPr>
  </w:style>
  <w:style w:type="paragraph" w:customStyle="1" w:styleId="Secondnumbering">
    <w:name w:val="Second numbering"/>
    <w:basedOn w:val="Normal"/>
    <w:link w:val="SecondnumberingChar"/>
    <w:qFormat/>
    <w:rsid w:val="00FE17DA"/>
    <w:pPr>
      <w:widowControl/>
      <w:numPr>
        <w:numId w:val="11"/>
      </w:numPr>
      <w:suppressAutoHyphens w:val="0"/>
      <w:autoSpaceDE/>
      <w:autoSpaceDN/>
      <w:textAlignment w:val="auto"/>
    </w:pPr>
    <w:rPr>
      <w:rFonts w:ascii="Arial" w:eastAsiaTheme="minorHAnsi" w:hAnsi="Arial" w:cstheme="minorBidi"/>
      <w:sz w:val="22"/>
      <w:szCs w:val="22"/>
      <w:lang w:val="en-GB"/>
    </w:rPr>
  </w:style>
  <w:style w:type="character" w:customStyle="1" w:styleId="SecondnumberingChar">
    <w:name w:val="Second numbering Char"/>
    <w:basedOn w:val="DefaultParagraphFont"/>
    <w:link w:val="Secondnumbering"/>
    <w:rsid w:val="00FE17DA"/>
    <w:rPr>
      <w:rFonts w:eastAsiaTheme="minorHAnsi" w:cstheme="minorBidi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F0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085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851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851"/>
    <w:rPr>
      <w:rFonts w:ascii="Times New Roman" w:eastAsia="Times New Roman" w:hAnsi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F085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D9F913-92B0-407B-8A2A-ABA2E03FF98E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8494EC2C-B47A-4049-9D62-D667F3282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70DD9-A852-4C85-8184-4517F0D5A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5</cp:revision>
  <cp:lastPrinted>2026-03-27T21:41:00Z</cp:lastPrinted>
  <dcterms:created xsi:type="dcterms:W3CDTF">2026-03-27T21:49:00Z</dcterms:created>
  <dcterms:modified xsi:type="dcterms:W3CDTF">2026-03-27T22:11:00Z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docLang">
    <vt:lpwstr>en</vt:lpwstr>
  </property>
</Properties>
</file>