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3D857D05" w:rsidR="00D82C56" w:rsidRDefault="0073224C" w:rsidP="00894AD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224C">
        <w:rPr>
          <w:rFonts w:ascii="Arial" w:hAnsi="Arial" w:cs="Arial"/>
          <w:b/>
          <w:sz w:val="22"/>
          <w:szCs w:val="22"/>
          <w:lang w:val="es-ES"/>
        </w:rPr>
        <w:t>ESPECIES QUE CUMPLEN LOS CRITERIOS PARA SU INCLUSIÓN EN LA CMS</w:t>
      </w:r>
    </w:p>
    <w:p w14:paraId="60C50FAF" w14:textId="77777777" w:rsidR="00AB5285" w:rsidRPr="0058757D" w:rsidRDefault="00AB5285" w:rsidP="00894AD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7EBA0479" w:rsidR="00D82C56" w:rsidRPr="0073224C" w:rsidRDefault="005D43E4" w:rsidP="00894AD9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3224C">
        <w:rPr>
          <w:rFonts w:ascii="Arial" w:hAnsi="Arial" w:cs="Arial"/>
          <w:sz w:val="22"/>
          <w:szCs w:val="22"/>
        </w:rPr>
        <w:t>UNEP/CMS/COP1</w:t>
      </w:r>
      <w:r w:rsidR="009D344A" w:rsidRPr="0073224C">
        <w:rPr>
          <w:rFonts w:ascii="Arial" w:hAnsi="Arial" w:cs="Arial"/>
          <w:sz w:val="22"/>
          <w:szCs w:val="22"/>
        </w:rPr>
        <w:t>5</w:t>
      </w:r>
      <w:r w:rsidRPr="0073224C">
        <w:rPr>
          <w:rFonts w:ascii="Arial" w:hAnsi="Arial" w:cs="Arial"/>
          <w:sz w:val="22"/>
          <w:szCs w:val="22"/>
        </w:rPr>
        <w:t>/Doc.</w:t>
      </w:r>
      <w:r w:rsidR="0073224C" w:rsidRPr="0073224C">
        <w:rPr>
          <w:rFonts w:ascii="Arial" w:hAnsi="Arial" w:cs="Arial"/>
          <w:sz w:val="22"/>
          <w:szCs w:val="22"/>
        </w:rPr>
        <w:t>29.4/Rev</w:t>
      </w:r>
      <w:r w:rsidR="0073224C">
        <w:rPr>
          <w:rFonts w:ascii="Arial" w:hAnsi="Arial" w:cs="Arial"/>
          <w:sz w:val="22"/>
          <w:szCs w:val="22"/>
        </w:rPr>
        <w:t>.1</w:t>
      </w:r>
    </w:p>
    <w:p w14:paraId="73A89732" w14:textId="16858D05" w:rsidR="00D82C56" w:rsidRPr="00FD2360" w:rsidRDefault="005D43E4" w:rsidP="00894AD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>ado por</w:t>
      </w:r>
      <w:r w:rsidR="0041499F">
        <w:rPr>
          <w:rFonts w:ascii="Arial" w:hAnsi="Arial" w:cs="Arial"/>
          <w:i/>
          <w:sz w:val="22"/>
          <w:szCs w:val="22"/>
          <w:lang w:val="es-ES"/>
        </w:rPr>
        <w:t xml:space="preserve"> el Grupo de Trabajo sobre cuestiones institucionales y transversales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894AD9">
      <w:pPr>
        <w:rPr>
          <w:rFonts w:ascii="Arial" w:hAnsi="Arial" w:cs="Arial"/>
          <w:sz w:val="22"/>
          <w:szCs w:val="22"/>
          <w:lang w:val="es-ES"/>
        </w:rPr>
      </w:pPr>
    </w:p>
    <w:p w14:paraId="5C1EA4DD" w14:textId="77777777" w:rsidR="0060036D" w:rsidRDefault="0060036D" w:rsidP="00894AD9">
      <w:pPr>
        <w:widowControl/>
        <w:suppressAutoHyphens w:val="0"/>
        <w:autoSpaceDE/>
        <w:autoSpaceDN/>
        <w:jc w:val="center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4A4CAB7B" w14:textId="77A3A5DA" w:rsidR="0073224C" w:rsidRPr="0073224C" w:rsidRDefault="0073224C" w:rsidP="00894AD9">
      <w:pPr>
        <w:widowControl/>
        <w:suppressAutoHyphens w:val="0"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73224C">
        <w:rPr>
          <w:rFonts w:ascii="Arial" w:eastAsiaTheme="minorHAnsi" w:hAnsi="Arial" w:cs="Arial"/>
          <w:sz w:val="22"/>
          <w:szCs w:val="22"/>
          <w:lang w:val="es-ES"/>
        </w:rPr>
        <w:t>PROYECTOS DE DECISIÓN</w:t>
      </w:r>
    </w:p>
    <w:p w14:paraId="1E99995C" w14:textId="77777777" w:rsidR="0073224C" w:rsidRPr="0073224C" w:rsidRDefault="0073224C" w:rsidP="00894AD9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059D259C" w14:textId="77777777" w:rsidR="0073224C" w:rsidRPr="0073224C" w:rsidRDefault="0073224C" w:rsidP="00894AD9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78B87436" w14:textId="77777777" w:rsidR="0073224C" w:rsidRPr="0073224C" w:rsidRDefault="0073224C" w:rsidP="00894AD9">
      <w:pPr>
        <w:widowControl/>
        <w:autoSpaceDE/>
        <w:autoSpaceDN/>
        <w:ind w:left="851" w:hanging="851"/>
        <w:textAlignment w:val="auto"/>
        <w:rPr>
          <w:rFonts w:ascii="Arial" w:eastAsia="Calibri" w:hAnsi="Arial" w:cs="Arial"/>
          <w:sz w:val="22"/>
          <w:szCs w:val="20"/>
          <w:lang w:val="es-ES"/>
        </w:rPr>
      </w:pPr>
      <w:r w:rsidRPr="0073224C">
        <w:rPr>
          <w:rFonts w:ascii="Arial" w:eastAsia="Calibri" w:hAnsi="Arial" w:cs="Arial"/>
          <w:sz w:val="22"/>
          <w:szCs w:val="20"/>
          <w:lang w:val="es-ES"/>
        </w:rPr>
        <w:t xml:space="preserve">15.AA </w:t>
      </w:r>
      <w:r w:rsidRPr="0073224C">
        <w:rPr>
          <w:rFonts w:ascii="Arial" w:eastAsia="Calibri" w:hAnsi="Arial" w:cs="Arial"/>
          <w:sz w:val="22"/>
          <w:szCs w:val="20"/>
          <w:lang w:val="es-ES"/>
        </w:rPr>
        <w:tab/>
        <w:t>Se solicita al Consejo Científico que, en función de los recursos disponibles:</w:t>
      </w:r>
    </w:p>
    <w:p w14:paraId="574F31B4" w14:textId="77777777" w:rsidR="0073224C" w:rsidRPr="0073224C" w:rsidRDefault="0073224C" w:rsidP="00894AD9">
      <w:pPr>
        <w:widowControl/>
        <w:autoSpaceDE/>
        <w:autoSpaceDN/>
        <w:ind w:left="851" w:hanging="851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1432AA6C" w14:textId="77777777" w:rsidR="0073224C" w:rsidRPr="0073224C" w:rsidRDefault="0073224C" w:rsidP="00894AD9">
      <w:pPr>
        <w:widowControl/>
        <w:numPr>
          <w:ilvl w:val="0"/>
          <w:numId w:val="43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  <w:r w:rsidRPr="0073224C">
        <w:rPr>
          <w:rFonts w:ascii="Arial" w:eastAsia="Calibri" w:hAnsi="Arial" w:cs="Arial"/>
          <w:sz w:val="22"/>
          <w:szCs w:val="20"/>
          <w:lang w:val="es-ES"/>
        </w:rPr>
        <w:t>revise la lista de especies incluida en el Anexo a la Resolución 14.20 y con anterioridad a la COP16, y que aporte sus propuestas para cualquier revisión;</w:t>
      </w:r>
    </w:p>
    <w:p w14:paraId="76C0B784" w14:textId="77777777" w:rsidR="0073224C" w:rsidRPr="0073224C" w:rsidRDefault="0073224C" w:rsidP="00894AD9">
      <w:pPr>
        <w:autoSpaceDN/>
        <w:adjustRightInd w:val="0"/>
        <w:ind w:left="1418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5A4D2B54" w14:textId="77777777" w:rsidR="0073224C" w:rsidRPr="0073224C" w:rsidRDefault="0073224C" w:rsidP="00894AD9">
      <w:pPr>
        <w:widowControl/>
        <w:numPr>
          <w:ilvl w:val="0"/>
          <w:numId w:val="43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  <w:r w:rsidRPr="0073224C">
        <w:rPr>
          <w:rFonts w:ascii="Arial" w:eastAsia="Calibri" w:hAnsi="Arial" w:cs="Arial"/>
          <w:sz w:val="22"/>
          <w:szCs w:val="20"/>
          <w:lang w:val="es-ES"/>
        </w:rPr>
        <w:t>elaborar uno o varios informes que identifiquen cómo la CMS puede apoyar la conservación de las especies invertebradas migratorias, mediante:</w:t>
      </w:r>
    </w:p>
    <w:p w14:paraId="5D841067" w14:textId="77777777" w:rsidR="0073224C" w:rsidRPr="0073224C" w:rsidRDefault="0073224C" w:rsidP="00894AD9">
      <w:pPr>
        <w:autoSpaceDN/>
        <w:adjustRightInd w:val="0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2E7625EC" w14:textId="77777777" w:rsidR="0073224C" w:rsidRPr="0073224C" w:rsidRDefault="0073224C" w:rsidP="00894AD9">
      <w:pPr>
        <w:widowControl/>
        <w:numPr>
          <w:ilvl w:val="0"/>
          <w:numId w:val="46"/>
        </w:numPr>
        <w:suppressAutoHyphens w:val="0"/>
        <w:autoSpaceDE/>
        <w:autoSpaceDN/>
        <w:ind w:left="1980" w:hanging="5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73224C">
        <w:rPr>
          <w:rFonts w:ascii="Arial" w:eastAsia="Calibri" w:hAnsi="Arial" w:cs="Arial"/>
          <w:sz w:val="22"/>
          <w:szCs w:val="22"/>
          <w:lang w:val="es-ES"/>
        </w:rPr>
        <w:t>la consideración de qué familias o géneros de invertebrados contienen especies que cumplirían la definición de migratorias de la CMS, y</w:t>
      </w:r>
    </w:p>
    <w:p w14:paraId="059994CC" w14:textId="77777777" w:rsidR="0073224C" w:rsidRPr="0073224C" w:rsidRDefault="0073224C" w:rsidP="00894AD9">
      <w:pPr>
        <w:suppressAutoHyphens w:val="0"/>
        <w:autoSpaceDE/>
        <w:autoSpaceDN/>
        <w:ind w:left="198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6FEE0337" w14:textId="77777777" w:rsidR="0073224C" w:rsidRPr="0073224C" w:rsidRDefault="0073224C" w:rsidP="00894AD9">
      <w:pPr>
        <w:widowControl/>
        <w:numPr>
          <w:ilvl w:val="0"/>
          <w:numId w:val="46"/>
        </w:numPr>
        <w:suppressAutoHyphens w:val="0"/>
        <w:autoSpaceDE/>
        <w:autoSpaceDN/>
        <w:ind w:left="1980" w:hanging="5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73224C">
        <w:rPr>
          <w:rFonts w:ascii="Arial" w:eastAsia="Calibri" w:hAnsi="Arial" w:cs="Arial"/>
          <w:sz w:val="22"/>
          <w:szCs w:val="22"/>
          <w:lang w:val="es-ES"/>
        </w:rPr>
        <w:t>la identificación de especies que cumplirían los criterios establecidos en las Directrices para la preparación y evaluación de propuestas de enmienda de los Apéndices de la CMS (Resolución 13.7).</w:t>
      </w:r>
    </w:p>
    <w:p w14:paraId="18FE3C29" w14:textId="77777777" w:rsidR="0073224C" w:rsidRPr="0073224C" w:rsidRDefault="0073224C" w:rsidP="00894AD9">
      <w:pPr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6C56A903" w14:textId="1D5981FB" w:rsidR="0073224C" w:rsidRPr="0073224C" w:rsidRDefault="0073224C" w:rsidP="00894AD9">
      <w:pPr>
        <w:widowControl/>
        <w:numPr>
          <w:ilvl w:val="0"/>
          <w:numId w:val="43"/>
        </w:numPr>
        <w:suppressAutoHyphens w:val="0"/>
        <w:autoSpaceDE/>
        <w:autoSpaceDN/>
        <w:adjustRightInd w:val="0"/>
        <w:ind w:left="1454" w:hanging="547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  <w:r w:rsidRPr="0073224C">
        <w:rPr>
          <w:rFonts w:ascii="Arial" w:eastAsia="Calibri" w:hAnsi="Arial" w:cs="Arial"/>
          <w:sz w:val="22"/>
          <w:szCs w:val="20"/>
          <w:lang w:val="es-ES"/>
        </w:rPr>
        <w:t xml:space="preserve">elaborar listas equivalentes para otros grupos taxonómicos, incluidos los peces </w:t>
      </w:r>
      <w:r w:rsidR="00283FB5">
        <w:rPr>
          <w:rFonts w:ascii="Arial" w:eastAsia="Calibri" w:hAnsi="Arial" w:cs="Arial"/>
          <w:sz w:val="22"/>
          <w:szCs w:val="20"/>
          <w:lang w:val="es-ES"/>
        </w:rPr>
        <w:t xml:space="preserve">de agua dulce, basándose en la lista de peces de agua dulce migratorios </w:t>
      </w:r>
      <w:r w:rsidR="00283FB5" w:rsidRPr="00283FB5">
        <w:rPr>
          <w:rFonts w:ascii="Arial" w:eastAsia="Calibri" w:hAnsi="Arial" w:cs="Arial"/>
          <w:sz w:val="22"/>
          <w:szCs w:val="20"/>
          <w:lang w:val="es-ES"/>
        </w:rPr>
        <w:t>que cumplen los criterios para su inclusión en l</w:t>
      </w:r>
      <w:r w:rsidR="00283FB5">
        <w:rPr>
          <w:rFonts w:ascii="Arial" w:eastAsia="Calibri" w:hAnsi="Arial" w:cs="Arial"/>
          <w:sz w:val="22"/>
          <w:szCs w:val="20"/>
          <w:lang w:val="es-ES"/>
        </w:rPr>
        <w:t>os apéndices de la</w:t>
      </w:r>
      <w:r w:rsidR="00283FB5" w:rsidRPr="00283FB5">
        <w:rPr>
          <w:rFonts w:ascii="Arial" w:eastAsia="Calibri" w:hAnsi="Arial" w:cs="Arial"/>
          <w:sz w:val="22"/>
          <w:szCs w:val="20"/>
          <w:lang w:val="es-ES"/>
        </w:rPr>
        <w:t xml:space="preserve"> CMS que figura en el </w:t>
      </w:r>
      <w:r w:rsidR="00283FB5">
        <w:rPr>
          <w:rFonts w:ascii="Arial" w:eastAsia="Calibri" w:hAnsi="Arial" w:cs="Arial"/>
          <w:sz w:val="22"/>
          <w:szCs w:val="20"/>
          <w:lang w:val="es-ES"/>
        </w:rPr>
        <w:t>A</w:t>
      </w:r>
      <w:r w:rsidR="00283FB5" w:rsidRPr="00283FB5">
        <w:rPr>
          <w:rFonts w:ascii="Arial" w:eastAsia="Calibri" w:hAnsi="Arial" w:cs="Arial"/>
          <w:sz w:val="22"/>
          <w:szCs w:val="20"/>
          <w:lang w:val="es-ES"/>
        </w:rPr>
        <w:t>nexo 3 del documento UNEP/CMS/COP15/Doc.25.6.1/Rev.1,</w:t>
      </w:r>
      <w:r w:rsidR="00283FB5">
        <w:rPr>
          <w:rFonts w:ascii="Arial" w:eastAsia="Calibri" w:hAnsi="Arial" w:cs="Arial"/>
          <w:sz w:val="22"/>
          <w:szCs w:val="20"/>
          <w:lang w:val="es-ES"/>
        </w:rPr>
        <w:t xml:space="preserve"> </w:t>
      </w:r>
      <w:r w:rsidR="00283FB5" w:rsidRPr="00283FB5">
        <w:rPr>
          <w:rFonts w:ascii="Arial" w:eastAsia="Calibri" w:hAnsi="Arial" w:cs="Arial"/>
          <w:sz w:val="22"/>
          <w:szCs w:val="20"/>
          <w:lang w:val="es-ES"/>
        </w:rPr>
        <w:t>peces y mamíferos marinos</w:t>
      </w:r>
      <w:r w:rsidR="00283FB5">
        <w:rPr>
          <w:rFonts w:ascii="Arial" w:eastAsia="Calibri" w:hAnsi="Arial" w:cs="Arial"/>
          <w:sz w:val="22"/>
          <w:szCs w:val="20"/>
          <w:lang w:val="es-ES"/>
        </w:rPr>
        <w:t>;</w:t>
      </w:r>
    </w:p>
    <w:p w14:paraId="539EDA2A" w14:textId="77777777" w:rsidR="0073224C" w:rsidRPr="0073224C" w:rsidRDefault="0073224C" w:rsidP="00894AD9">
      <w:pPr>
        <w:autoSpaceDN/>
        <w:adjustRightInd w:val="0"/>
        <w:ind w:left="1070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102463B0" w14:textId="77777777" w:rsidR="0073224C" w:rsidRPr="0073224C" w:rsidRDefault="0073224C" w:rsidP="00894AD9">
      <w:pPr>
        <w:autoSpaceDN/>
        <w:adjustRightInd w:val="0"/>
        <w:ind w:left="900" w:hanging="900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  <w:r w:rsidRPr="0073224C">
        <w:rPr>
          <w:rFonts w:ascii="Arial" w:eastAsia="Calibri" w:hAnsi="Arial" w:cs="Arial"/>
          <w:sz w:val="22"/>
          <w:szCs w:val="20"/>
          <w:lang w:val="es-ES"/>
        </w:rPr>
        <w:t>15.BB</w:t>
      </w:r>
      <w:r w:rsidRPr="0073224C">
        <w:rPr>
          <w:rFonts w:ascii="Arial" w:eastAsia="Calibri" w:hAnsi="Arial" w:cs="Arial"/>
          <w:sz w:val="22"/>
          <w:szCs w:val="20"/>
          <w:lang w:val="es-ES"/>
        </w:rPr>
        <w:tab/>
        <w:t>La Secretaría, en función de la disponibilidad de recursos:</w:t>
      </w:r>
    </w:p>
    <w:p w14:paraId="5F111607" w14:textId="77777777" w:rsidR="0073224C" w:rsidRPr="0073224C" w:rsidRDefault="0073224C" w:rsidP="00894AD9">
      <w:pPr>
        <w:autoSpaceDN/>
        <w:adjustRightInd w:val="0"/>
        <w:ind w:left="1070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</w:p>
    <w:p w14:paraId="2D86E223" w14:textId="15C82F27" w:rsidR="0073224C" w:rsidRPr="0073224C" w:rsidRDefault="0073224C" w:rsidP="00894AD9">
      <w:pPr>
        <w:widowControl/>
        <w:numPr>
          <w:ilvl w:val="0"/>
          <w:numId w:val="47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="Calibri" w:hAnsi="Arial" w:cs="Arial"/>
          <w:sz w:val="22"/>
          <w:szCs w:val="20"/>
          <w:lang w:val="es-ES"/>
        </w:rPr>
      </w:pPr>
      <w:r w:rsidRPr="0073224C">
        <w:rPr>
          <w:rFonts w:ascii="Arial" w:eastAsia="Calibri" w:hAnsi="Arial" w:cs="Arial"/>
          <w:sz w:val="22"/>
          <w:szCs w:val="20"/>
          <w:lang w:val="es-ES"/>
        </w:rPr>
        <w:t>apoyará al Consejo Científico en la aplicación de la Decisión 15.AA.</w:t>
      </w:r>
    </w:p>
    <w:p w14:paraId="7A7D9EF6" w14:textId="77777777" w:rsidR="00D82C56" w:rsidRPr="00FD2360" w:rsidRDefault="00D82C56" w:rsidP="00894AD9">
      <w:pPr>
        <w:rPr>
          <w:rFonts w:ascii="Arial" w:hAnsi="Arial" w:cs="Arial"/>
          <w:lang w:val="es-ES"/>
        </w:rPr>
      </w:pPr>
    </w:p>
    <w:sectPr w:rsidR="00D82C56" w:rsidRPr="00FD2360" w:rsidSect="0073224C"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E993" w14:textId="77777777" w:rsidR="00ED1191" w:rsidRDefault="00ED1191">
      <w:r>
        <w:separator/>
      </w:r>
    </w:p>
  </w:endnote>
  <w:endnote w:type="continuationSeparator" w:id="0">
    <w:p w14:paraId="2B9C4599" w14:textId="77777777" w:rsidR="00ED1191" w:rsidRDefault="00ED1191">
      <w:r>
        <w:continuationSeparator/>
      </w:r>
    </w:p>
  </w:endnote>
  <w:endnote w:type="continuationNotice" w:id="1">
    <w:p w14:paraId="5BEAF431" w14:textId="77777777" w:rsidR="00ED1191" w:rsidRDefault="00ED1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3415" w14:textId="74D9AE7D" w:rsidR="0073224C" w:rsidRPr="0073224C" w:rsidRDefault="0073224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157A" w14:textId="77777777" w:rsidR="00ED1191" w:rsidRDefault="00ED1191">
      <w:r>
        <w:rPr>
          <w:color w:val="000000"/>
        </w:rPr>
        <w:separator/>
      </w:r>
    </w:p>
  </w:footnote>
  <w:footnote w:type="continuationSeparator" w:id="0">
    <w:p w14:paraId="73D45A62" w14:textId="77777777" w:rsidR="00ED1191" w:rsidRDefault="00ED1191">
      <w:r>
        <w:continuationSeparator/>
      </w:r>
    </w:p>
  </w:footnote>
  <w:footnote w:type="continuationNotice" w:id="1">
    <w:p w14:paraId="6D35FB08" w14:textId="77777777" w:rsidR="00ED1191" w:rsidRDefault="00ED1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DA8C" w14:textId="77777777" w:rsidR="0060036D" w:rsidRPr="0060036D" w:rsidRDefault="0060036D" w:rsidP="0060036D">
    <w:pPr>
      <w:widowControl/>
      <w:pBdr>
        <w:bottom w:val="single" w:sz="4" w:space="1" w:color="auto"/>
      </w:pBdr>
      <w:tabs>
        <w:tab w:val="center" w:pos="4680"/>
        <w:tab w:val="right" w:pos="9360"/>
      </w:tabs>
      <w:suppressAutoHyphens w:val="0"/>
      <w:autoSpaceDE/>
      <w:autoSpaceDN/>
      <w:jc w:val="right"/>
      <w:textAlignment w:val="auto"/>
      <w:rPr>
        <w:rFonts w:ascii="Arial" w:eastAsiaTheme="minorHAnsi" w:hAnsi="Arial" w:cs="Arial"/>
        <w:i/>
        <w:sz w:val="18"/>
        <w:szCs w:val="18"/>
      </w:rPr>
    </w:pPr>
    <w:r w:rsidRPr="0060036D">
      <w:rPr>
        <w:rFonts w:ascii="Arial" w:eastAsiaTheme="minorHAnsi" w:hAnsi="Arial" w:cs="Arial"/>
        <w:i/>
        <w:sz w:val="18"/>
        <w:szCs w:val="18"/>
      </w:rPr>
      <w:t>UNEP/CMS/COP15/CRP29.4</w:t>
    </w:r>
  </w:p>
  <w:p w14:paraId="7DC15A79" w14:textId="77777777" w:rsidR="0060036D" w:rsidRDefault="00600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409"/>
    <w:multiLevelType w:val="hybridMultilevel"/>
    <w:tmpl w:val="9078CAB6"/>
    <w:lvl w:ilvl="0" w:tplc="3D6816F8">
      <w:start w:val="1"/>
      <w:numFmt w:val="decimal"/>
      <w:pStyle w:val="Firstnumbering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2C7"/>
    <w:multiLevelType w:val="hybridMultilevel"/>
    <w:tmpl w:val="80DAB9C6"/>
    <w:lvl w:ilvl="0" w:tplc="87DEB022">
      <w:start w:val="1"/>
      <w:numFmt w:val="lowerLetter"/>
      <w:pStyle w:val="Secondnumberinga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1C7F"/>
    <w:multiLevelType w:val="hybridMultilevel"/>
    <w:tmpl w:val="00BA1968"/>
    <w:lvl w:ilvl="0" w:tplc="EE1E7ABA">
      <w:start w:val="1"/>
      <w:numFmt w:val="lowerRoman"/>
      <w:pStyle w:val="Thirdnumberingi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4BF"/>
    <w:multiLevelType w:val="hybridMultilevel"/>
    <w:tmpl w:val="E014235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BA1819"/>
    <w:multiLevelType w:val="hybridMultilevel"/>
    <w:tmpl w:val="1E5ADF36"/>
    <w:lvl w:ilvl="0" w:tplc="3AB81E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0C670B7A"/>
    <w:multiLevelType w:val="hybridMultilevel"/>
    <w:tmpl w:val="DB1413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11AC6"/>
    <w:multiLevelType w:val="hybridMultilevel"/>
    <w:tmpl w:val="BE6A96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51666"/>
    <w:multiLevelType w:val="hybridMultilevel"/>
    <w:tmpl w:val="A162A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51260"/>
    <w:multiLevelType w:val="hybridMultilevel"/>
    <w:tmpl w:val="4A8C4C8A"/>
    <w:lvl w:ilvl="0" w:tplc="785E4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D133DB"/>
    <w:multiLevelType w:val="hybridMultilevel"/>
    <w:tmpl w:val="233E857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59B75AA"/>
    <w:multiLevelType w:val="hybridMultilevel"/>
    <w:tmpl w:val="E0142356"/>
    <w:lvl w:ilvl="0" w:tplc="04070017">
      <w:start w:val="1"/>
      <w:numFmt w:val="lowerLetter"/>
      <w:lvlText w:val="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933BFE"/>
    <w:multiLevelType w:val="hybridMultilevel"/>
    <w:tmpl w:val="C33EC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2231C"/>
    <w:multiLevelType w:val="hybridMultilevel"/>
    <w:tmpl w:val="297CFC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82E7D53"/>
    <w:multiLevelType w:val="hybridMultilevel"/>
    <w:tmpl w:val="3C5E3E40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04184E"/>
    <w:multiLevelType w:val="hybridMultilevel"/>
    <w:tmpl w:val="30C206B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9D57185"/>
    <w:multiLevelType w:val="hybridMultilevel"/>
    <w:tmpl w:val="1444C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46A93"/>
    <w:multiLevelType w:val="hybridMultilevel"/>
    <w:tmpl w:val="9FDAD70C"/>
    <w:lvl w:ilvl="0" w:tplc="4E5C7B1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B95"/>
    <w:multiLevelType w:val="hybridMultilevel"/>
    <w:tmpl w:val="FFFFFFFF"/>
    <w:lvl w:ilvl="0" w:tplc="4426C6F2">
      <w:start w:val="1"/>
      <w:numFmt w:val="decimal"/>
      <w:lvlText w:val="%1."/>
      <w:lvlJc w:val="left"/>
      <w:pPr>
        <w:ind w:left="720" w:hanging="360"/>
      </w:pPr>
    </w:lvl>
    <w:lvl w:ilvl="1" w:tplc="E38067BE">
      <w:start w:val="1"/>
      <w:numFmt w:val="lowerLetter"/>
      <w:lvlText w:val="%2."/>
      <w:lvlJc w:val="left"/>
      <w:pPr>
        <w:ind w:left="1440" w:hanging="360"/>
      </w:pPr>
    </w:lvl>
    <w:lvl w:ilvl="2" w:tplc="40BCF60E">
      <w:start w:val="1"/>
      <w:numFmt w:val="lowerRoman"/>
      <w:lvlText w:val="%3."/>
      <w:lvlJc w:val="right"/>
      <w:pPr>
        <w:ind w:left="2160" w:hanging="180"/>
      </w:pPr>
    </w:lvl>
    <w:lvl w:ilvl="3" w:tplc="28DCC90A">
      <w:start w:val="1"/>
      <w:numFmt w:val="decimal"/>
      <w:lvlText w:val="%4."/>
      <w:lvlJc w:val="left"/>
      <w:pPr>
        <w:ind w:left="2880" w:hanging="360"/>
      </w:pPr>
    </w:lvl>
    <w:lvl w:ilvl="4" w:tplc="1538622A">
      <w:start w:val="1"/>
      <w:numFmt w:val="lowerLetter"/>
      <w:lvlText w:val="%5."/>
      <w:lvlJc w:val="left"/>
      <w:pPr>
        <w:ind w:left="3600" w:hanging="360"/>
      </w:pPr>
    </w:lvl>
    <w:lvl w:ilvl="5" w:tplc="5F908A76">
      <w:start w:val="1"/>
      <w:numFmt w:val="lowerRoman"/>
      <w:lvlText w:val="%6."/>
      <w:lvlJc w:val="right"/>
      <w:pPr>
        <w:ind w:left="4320" w:hanging="180"/>
      </w:pPr>
    </w:lvl>
    <w:lvl w:ilvl="6" w:tplc="3AC88EFE">
      <w:start w:val="1"/>
      <w:numFmt w:val="decimal"/>
      <w:lvlText w:val="%7."/>
      <w:lvlJc w:val="left"/>
      <w:pPr>
        <w:ind w:left="5040" w:hanging="360"/>
      </w:pPr>
    </w:lvl>
    <w:lvl w:ilvl="7" w:tplc="36AA84AE">
      <w:start w:val="1"/>
      <w:numFmt w:val="lowerLetter"/>
      <w:lvlText w:val="%8."/>
      <w:lvlJc w:val="left"/>
      <w:pPr>
        <w:ind w:left="5760" w:hanging="360"/>
      </w:pPr>
    </w:lvl>
    <w:lvl w:ilvl="8" w:tplc="8468F5E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F7345"/>
    <w:multiLevelType w:val="hybridMultilevel"/>
    <w:tmpl w:val="D75C8D50"/>
    <w:lvl w:ilvl="0" w:tplc="C96494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FA4"/>
    <w:multiLevelType w:val="hybridMultilevel"/>
    <w:tmpl w:val="CDE69C9E"/>
    <w:lvl w:ilvl="0" w:tplc="D0E21E14">
      <w:start w:val="1"/>
      <w:numFmt w:val="upperLetter"/>
      <w:pStyle w:val="FourthnumberingA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0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6" w15:restartNumberingAfterBreak="0">
    <w:nsid w:val="529D1E50"/>
    <w:multiLevelType w:val="hybridMultilevel"/>
    <w:tmpl w:val="271238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F717FB"/>
    <w:multiLevelType w:val="hybridMultilevel"/>
    <w:tmpl w:val="55249846"/>
    <w:lvl w:ilvl="0" w:tplc="C1321F1E">
      <w:start w:val="1"/>
      <w:numFmt w:val="lowerRoman"/>
      <w:lvlText w:val="(%1.)"/>
      <w:lvlJc w:val="left"/>
      <w:pPr>
        <w:ind w:left="157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0110"/>
    <w:multiLevelType w:val="hybridMultilevel"/>
    <w:tmpl w:val="CDC6C57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B2A54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8F6C63"/>
    <w:multiLevelType w:val="hybridMultilevel"/>
    <w:tmpl w:val="C588A03C"/>
    <w:lvl w:ilvl="0" w:tplc="473C604E">
      <w:start w:val="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45848"/>
    <w:multiLevelType w:val="hybridMultilevel"/>
    <w:tmpl w:val="CD92FB62"/>
    <w:lvl w:ilvl="0" w:tplc="0409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4" w15:restartNumberingAfterBreak="0">
    <w:nsid w:val="61176E72"/>
    <w:multiLevelType w:val="hybridMultilevel"/>
    <w:tmpl w:val="5CEC34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A1566"/>
    <w:multiLevelType w:val="hybridMultilevel"/>
    <w:tmpl w:val="4F68A0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C1507"/>
    <w:multiLevelType w:val="hybridMultilevel"/>
    <w:tmpl w:val="07325E5A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35205A"/>
    <w:multiLevelType w:val="hybridMultilevel"/>
    <w:tmpl w:val="9386E3F0"/>
    <w:lvl w:ilvl="0" w:tplc="FB404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2952" w:hanging="720"/>
      </w:pPr>
    </w:lvl>
    <w:lvl w:ilvl="1" w:tplc="08090019">
      <w:start w:val="1"/>
      <w:numFmt w:val="lowerLetter"/>
      <w:lvlText w:val="%2."/>
      <w:lvlJc w:val="left"/>
      <w:pPr>
        <w:ind w:left="3312" w:hanging="360"/>
      </w:pPr>
    </w:lvl>
    <w:lvl w:ilvl="2" w:tplc="0809001B">
      <w:start w:val="1"/>
      <w:numFmt w:val="lowerRoman"/>
      <w:lvlText w:val="%3."/>
      <w:lvlJc w:val="right"/>
      <w:pPr>
        <w:ind w:left="4032" w:hanging="180"/>
      </w:pPr>
    </w:lvl>
    <w:lvl w:ilvl="3" w:tplc="0809000F">
      <w:start w:val="1"/>
      <w:numFmt w:val="decimal"/>
      <w:lvlText w:val="%4."/>
      <w:lvlJc w:val="left"/>
      <w:pPr>
        <w:ind w:left="4752" w:hanging="360"/>
      </w:pPr>
    </w:lvl>
    <w:lvl w:ilvl="4" w:tplc="08090019">
      <w:start w:val="1"/>
      <w:numFmt w:val="lowerLetter"/>
      <w:lvlText w:val="%5."/>
      <w:lvlJc w:val="left"/>
      <w:pPr>
        <w:ind w:left="5472" w:hanging="360"/>
      </w:pPr>
    </w:lvl>
    <w:lvl w:ilvl="5" w:tplc="0809001B">
      <w:start w:val="1"/>
      <w:numFmt w:val="lowerRoman"/>
      <w:lvlText w:val="%6."/>
      <w:lvlJc w:val="right"/>
      <w:pPr>
        <w:ind w:left="6192" w:hanging="180"/>
      </w:pPr>
    </w:lvl>
    <w:lvl w:ilvl="6" w:tplc="0809000F">
      <w:start w:val="1"/>
      <w:numFmt w:val="decimal"/>
      <w:lvlText w:val="%7."/>
      <w:lvlJc w:val="left"/>
      <w:pPr>
        <w:ind w:left="6912" w:hanging="360"/>
      </w:pPr>
    </w:lvl>
    <w:lvl w:ilvl="7" w:tplc="08090019">
      <w:start w:val="1"/>
      <w:numFmt w:val="lowerLetter"/>
      <w:lvlText w:val="%8."/>
      <w:lvlJc w:val="left"/>
      <w:pPr>
        <w:ind w:left="7632" w:hanging="360"/>
      </w:pPr>
    </w:lvl>
    <w:lvl w:ilvl="8" w:tplc="0809001B">
      <w:start w:val="1"/>
      <w:numFmt w:val="lowerRoman"/>
      <w:lvlText w:val="%9."/>
      <w:lvlJc w:val="right"/>
      <w:pPr>
        <w:ind w:left="8352" w:hanging="180"/>
      </w:pPr>
    </w:lvl>
  </w:abstractNum>
  <w:abstractNum w:abstractNumId="42" w15:restartNumberingAfterBreak="0">
    <w:nsid w:val="7E206986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CC2DCB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50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625602">
    <w:abstractNumId w:val="0"/>
  </w:num>
  <w:num w:numId="3" w16cid:durableId="598490445">
    <w:abstractNumId w:val="1"/>
  </w:num>
  <w:num w:numId="4" w16cid:durableId="1481076609">
    <w:abstractNumId w:val="2"/>
  </w:num>
  <w:num w:numId="5" w16cid:durableId="2146239410">
    <w:abstractNumId w:val="24"/>
  </w:num>
  <w:num w:numId="6" w16cid:durableId="37974177">
    <w:abstractNumId w:val="14"/>
  </w:num>
  <w:num w:numId="7" w16cid:durableId="1958830237">
    <w:abstractNumId w:val="26"/>
  </w:num>
  <w:num w:numId="8" w16cid:durableId="396439182">
    <w:abstractNumId w:val="34"/>
  </w:num>
  <w:num w:numId="9" w16cid:durableId="260603560">
    <w:abstractNumId w:val="23"/>
  </w:num>
  <w:num w:numId="10" w16cid:durableId="1356272424">
    <w:abstractNumId w:val="19"/>
  </w:num>
  <w:num w:numId="11" w16cid:durableId="630594039">
    <w:abstractNumId w:val="42"/>
  </w:num>
  <w:num w:numId="12" w16cid:durableId="2069759870">
    <w:abstractNumId w:val="31"/>
  </w:num>
  <w:num w:numId="13" w16cid:durableId="904724938">
    <w:abstractNumId w:val="35"/>
  </w:num>
  <w:num w:numId="14" w16cid:durableId="13839468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240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2032154">
    <w:abstractNumId w:val="13"/>
  </w:num>
  <w:num w:numId="17" w16cid:durableId="392311868">
    <w:abstractNumId w:val="30"/>
  </w:num>
  <w:num w:numId="18" w16cid:durableId="1303004362">
    <w:abstractNumId w:val="40"/>
  </w:num>
  <w:num w:numId="19" w16cid:durableId="1073820083">
    <w:abstractNumId w:val="11"/>
  </w:num>
  <w:num w:numId="20" w16cid:durableId="996569154">
    <w:abstractNumId w:val="25"/>
  </w:num>
  <w:num w:numId="21" w16cid:durableId="13785061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4415736">
    <w:abstractNumId w:val="33"/>
  </w:num>
  <w:num w:numId="23" w16cid:durableId="960068892">
    <w:abstractNumId w:val="36"/>
  </w:num>
  <w:num w:numId="24" w16cid:durableId="904141631">
    <w:abstractNumId w:val="11"/>
    <w:lvlOverride w:ilvl="0">
      <w:startOverride w:val="1"/>
    </w:lvlOverride>
  </w:num>
  <w:num w:numId="25" w16cid:durableId="20921209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0908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03670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22980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88705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6122579">
    <w:abstractNumId w:val="38"/>
  </w:num>
  <w:num w:numId="31" w16cid:durableId="1141121773">
    <w:abstractNumId w:val="4"/>
  </w:num>
  <w:num w:numId="32" w16cid:durableId="162360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8655790">
    <w:abstractNumId w:val="22"/>
  </w:num>
  <w:num w:numId="34" w16cid:durableId="595404070">
    <w:abstractNumId w:val="10"/>
  </w:num>
  <w:num w:numId="35" w16cid:durableId="986669239">
    <w:abstractNumId w:val="15"/>
  </w:num>
  <w:num w:numId="36" w16cid:durableId="863638716">
    <w:abstractNumId w:val="18"/>
  </w:num>
  <w:num w:numId="37" w16cid:durableId="1896430941">
    <w:abstractNumId w:val="6"/>
  </w:num>
  <w:num w:numId="38" w16cid:durableId="996572608">
    <w:abstractNumId w:val="17"/>
  </w:num>
  <w:num w:numId="39" w16cid:durableId="1509561174">
    <w:abstractNumId w:val="39"/>
  </w:num>
  <w:num w:numId="40" w16cid:durableId="1762025112">
    <w:abstractNumId w:val="7"/>
  </w:num>
  <w:num w:numId="41" w16cid:durableId="712388037">
    <w:abstractNumId w:val="9"/>
  </w:num>
  <w:num w:numId="42" w16cid:durableId="978807777">
    <w:abstractNumId w:val="29"/>
  </w:num>
  <w:num w:numId="43" w16cid:durableId="547650789">
    <w:abstractNumId w:val="43"/>
  </w:num>
  <w:num w:numId="44" w16cid:durableId="294453318">
    <w:abstractNumId w:val="3"/>
  </w:num>
  <w:num w:numId="45" w16cid:durableId="655065028">
    <w:abstractNumId w:val="32"/>
  </w:num>
  <w:num w:numId="46" w16cid:durableId="1344892363">
    <w:abstractNumId w:val="27"/>
  </w:num>
  <w:num w:numId="47" w16cid:durableId="20739192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7377"/>
    <w:rsid w:val="000B0D60"/>
    <w:rsid w:val="001125D7"/>
    <w:rsid w:val="00164D92"/>
    <w:rsid w:val="002243FE"/>
    <w:rsid w:val="00227282"/>
    <w:rsid w:val="00283FB5"/>
    <w:rsid w:val="003002B1"/>
    <w:rsid w:val="003F1AD8"/>
    <w:rsid w:val="0041439A"/>
    <w:rsid w:val="0041499F"/>
    <w:rsid w:val="0043102F"/>
    <w:rsid w:val="005015F9"/>
    <w:rsid w:val="005645C4"/>
    <w:rsid w:val="0058757D"/>
    <w:rsid w:val="005D43E4"/>
    <w:rsid w:val="005F0639"/>
    <w:rsid w:val="0060036D"/>
    <w:rsid w:val="00626601"/>
    <w:rsid w:val="0063733F"/>
    <w:rsid w:val="006A2CFC"/>
    <w:rsid w:val="006E4814"/>
    <w:rsid w:val="0073224C"/>
    <w:rsid w:val="007A1066"/>
    <w:rsid w:val="00861ACB"/>
    <w:rsid w:val="00894AD9"/>
    <w:rsid w:val="009D344A"/>
    <w:rsid w:val="00AA138B"/>
    <w:rsid w:val="00AB5285"/>
    <w:rsid w:val="00B91802"/>
    <w:rsid w:val="00CB78D0"/>
    <w:rsid w:val="00D50F95"/>
    <w:rsid w:val="00D61140"/>
    <w:rsid w:val="00D82C56"/>
    <w:rsid w:val="00DB2EEB"/>
    <w:rsid w:val="00E45B44"/>
    <w:rsid w:val="00E829C9"/>
    <w:rsid w:val="00ED1191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24C"/>
    <w:pPr>
      <w:keepNext/>
      <w:keepLines/>
      <w:widowControl/>
      <w:suppressAutoHyphens w:val="0"/>
      <w:autoSpaceDE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3224C"/>
    <w:pPr>
      <w:keepNext/>
      <w:tabs>
        <w:tab w:val="left" w:pos="-720"/>
        <w:tab w:val="left" w:pos="310"/>
        <w:tab w:val="left" w:pos="835"/>
      </w:tabs>
      <w:suppressAutoHyphens w:val="0"/>
      <w:autoSpaceDE/>
      <w:autoSpaceDN/>
      <w:jc w:val="center"/>
      <w:textAlignment w:val="auto"/>
      <w:outlineLvl w:val="1"/>
    </w:pPr>
    <w:rPr>
      <w:b/>
      <w:bCs/>
      <w:snapToGrid w:val="0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24C"/>
    <w:pPr>
      <w:widowControl/>
      <w:suppressAutoHyphens w:val="0"/>
      <w:autoSpaceDE/>
      <w:autoSpaceDN/>
      <w:spacing w:after="160" w:line="259" w:lineRule="auto"/>
      <w:textAlignment w:val="auto"/>
      <w:outlineLvl w:val="2"/>
    </w:pPr>
    <w:rPr>
      <w:rFonts w:ascii="Lato" w:eastAsia="Roboto" w:hAnsi="Lato" w:cs="Roboto"/>
      <w:b/>
      <w:color w:val="003870"/>
      <w:sz w:val="28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73224C"/>
    <w:pPr>
      <w:keepNext/>
      <w:suppressAutoHyphens w:val="0"/>
      <w:autoSpaceDE/>
      <w:autoSpaceDN/>
      <w:textAlignment w:val="auto"/>
      <w:outlineLvl w:val="3"/>
    </w:pPr>
    <w:rPr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3224C"/>
    <w:pPr>
      <w:keepNext/>
      <w:suppressAutoHyphens w:val="0"/>
      <w:autoSpaceDE/>
      <w:autoSpaceDN/>
      <w:jc w:val="both"/>
      <w:textAlignment w:val="auto"/>
      <w:outlineLvl w:val="4"/>
    </w:pPr>
    <w:rPr>
      <w:i/>
      <w:iCs/>
      <w:snapToGrid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224C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73224C"/>
    <w:rPr>
      <w:rFonts w:ascii="Times New Roman" w:eastAsia="Times New Roman" w:hAnsi="Times New Roman"/>
      <w:b/>
      <w:bCs/>
      <w:snapToGrid w:val="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3224C"/>
    <w:rPr>
      <w:rFonts w:ascii="Lato" w:eastAsia="Roboto" w:hAnsi="Lato" w:cs="Roboto"/>
      <w:b/>
      <w:color w:val="003870"/>
      <w:sz w:val="28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73224C"/>
    <w:rPr>
      <w:rFonts w:ascii="Times New Roman" w:eastAsia="Times New Roman" w:hAnsi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3224C"/>
    <w:rPr>
      <w:rFonts w:ascii="Times New Roman" w:eastAsia="Times New Roman" w:hAnsi="Times New Roman"/>
      <w:i/>
      <w:iCs/>
      <w:snapToGrid w:val="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73224C"/>
  </w:style>
  <w:style w:type="paragraph" w:styleId="BalloonText">
    <w:name w:val="Balloon Text"/>
    <w:basedOn w:val="Normal"/>
    <w:link w:val="BalloonTextChar"/>
    <w:uiPriority w:val="99"/>
    <w:semiHidden/>
    <w:unhideWhenUsed/>
    <w:rsid w:val="0073224C"/>
    <w:pPr>
      <w:widowControl/>
      <w:suppressAutoHyphens w:val="0"/>
      <w:autoSpaceDE/>
      <w:autoSpaceDN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4C"/>
    <w:rPr>
      <w:rFonts w:ascii="Segoe UI" w:eastAsiaTheme="minorHAnsi" w:hAnsi="Segoe UI" w:cs="Segoe UI"/>
      <w:sz w:val="18"/>
      <w:szCs w:val="18"/>
    </w:rPr>
  </w:style>
  <w:style w:type="paragraph" w:customStyle="1" w:styleId="Title1">
    <w:name w:val="Title1"/>
    <w:basedOn w:val="Normal"/>
    <w:link w:val="TITLEChar"/>
    <w:qFormat/>
    <w:rsid w:val="0073224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  <w:jc w:val="center"/>
      <w:outlineLvl w:val="1"/>
    </w:pPr>
    <w:rPr>
      <w:rFonts w:ascii="Arial" w:hAnsi="Arial" w:cs="Arial"/>
      <w:b/>
      <w:bCs/>
      <w:caps/>
      <w:sz w:val="24"/>
      <w:lang w:val="es-ES"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73224C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TITLEChar">
    <w:name w:val="TITLE Char"/>
    <w:basedOn w:val="DefaultParagraphFont"/>
    <w:link w:val="Title1"/>
    <w:rsid w:val="0073224C"/>
    <w:rPr>
      <w:rFonts w:eastAsia="Times New Roman" w:cs="Arial"/>
      <w:b/>
      <w:bCs/>
      <w:caps/>
      <w:sz w:val="24"/>
      <w:szCs w:val="24"/>
      <w:lang w:val="es-ES" w:eastAsia="es-ES"/>
    </w:rPr>
  </w:style>
  <w:style w:type="paragraph" w:customStyle="1" w:styleId="Firstnumbering1">
    <w:name w:val="First numbering 1."/>
    <w:basedOn w:val="ListParagraph"/>
    <w:link w:val="Firstnumbering1Char"/>
    <w:qFormat/>
    <w:rsid w:val="0073224C"/>
    <w:pPr>
      <w:widowControl w:val="0"/>
      <w:numPr>
        <w:numId w:val="2"/>
      </w:numPr>
      <w:suppressAutoHyphens/>
      <w:autoSpaceDE w:val="0"/>
      <w:autoSpaceDN w:val="0"/>
      <w:spacing w:after="0" w:line="240" w:lineRule="auto"/>
      <w:ind w:left="567" w:hanging="567"/>
      <w:jc w:val="both"/>
      <w:textAlignment w:val="baseline"/>
    </w:pPr>
    <w:rPr>
      <w:rFonts w:eastAsia="Times New Roman" w:cs="Arial"/>
      <w:lang w:val="es-ES" w:eastAsia="es-ES"/>
    </w:rPr>
  </w:style>
  <w:style w:type="paragraph" w:customStyle="1" w:styleId="Secondnumberinga">
    <w:name w:val="Second numbering a)."/>
    <w:basedOn w:val="ListParagraph"/>
    <w:link w:val="SecondnumberingaChar"/>
    <w:qFormat/>
    <w:rsid w:val="0073224C"/>
    <w:pPr>
      <w:numPr>
        <w:numId w:val="3"/>
      </w:numPr>
      <w:spacing w:after="0" w:line="240" w:lineRule="auto"/>
      <w:ind w:left="1134" w:hanging="283"/>
      <w:jc w:val="both"/>
    </w:pPr>
    <w:rPr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224C"/>
    <w:rPr>
      <w:rFonts w:eastAsiaTheme="minorHAnsi" w:cstheme="minorBidi"/>
    </w:rPr>
  </w:style>
  <w:style w:type="character" w:customStyle="1" w:styleId="Firstnumbering1Char">
    <w:name w:val="First numbering 1. Char"/>
    <w:basedOn w:val="ListParagraphChar"/>
    <w:link w:val="Firstnumbering1"/>
    <w:rsid w:val="0073224C"/>
    <w:rPr>
      <w:rFonts w:eastAsia="Times New Roman" w:cs="Arial"/>
      <w:lang w:val="es-ES" w:eastAsia="es-ES"/>
    </w:rPr>
  </w:style>
  <w:style w:type="character" w:customStyle="1" w:styleId="SecondnumberingaChar">
    <w:name w:val="Second numbering a). Char"/>
    <w:basedOn w:val="ListParagraphChar"/>
    <w:link w:val="Secondnumberinga"/>
    <w:rsid w:val="0073224C"/>
    <w:rPr>
      <w:rFonts w:eastAsiaTheme="minorHAnsi" w:cstheme="minorBidi"/>
      <w:lang w:val="es-ES"/>
    </w:rPr>
  </w:style>
  <w:style w:type="paragraph" w:customStyle="1" w:styleId="Thirdnumberingi">
    <w:name w:val="Third numbering i)."/>
    <w:basedOn w:val="ListParagraph"/>
    <w:link w:val="ThirdnumberingiChar"/>
    <w:qFormat/>
    <w:rsid w:val="0073224C"/>
    <w:pPr>
      <w:numPr>
        <w:numId w:val="4"/>
      </w:numPr>
      <w:spacing w:after="0" w:line="240" w:lineRule="auto"/>
      <w:ind w:left="1560" w:hanging="284"/>
    </w:pPr>
    <w:rPr>
      <w:lang w:val="es-ES"/>
    </w:rPr>
  </w:style>
  <w:style w:type="paragraph" w:customStyle="1" w:styleId="FourthnumberingA">
    <w:name w:val="Fourth numbering A."/>
    <w:basedOn w:val="ListParagraph"/>
    <w:link w:val="FourthnumberingAChar"/>
    <w:qFormat/>
    <w:rsid w:val="0073224C"/>
    <w:pPr>
      <w:numPr>
        <w:numId w:val="5"/>
      </w:numPr>
      <w:spacing w:after="0" w:line="240" w:lineRule="auto"/>
      <w:ind w:left="1985" w:hanging="284"/>
    </w:pPr>
    <w:rPr>
      <w:lang w:val="es-ES"/>
    </w:rPr>
  </w:style>
  <w:style w:type="character" w:customStyle="1" w:styleId="ThirdnumberingiChar">
    <w:name w:val="Third numbering i). Char"/>
    <w:basedOn w:val="ListParagraphChar"/>
    <w:link w:val="Thirdnumberingi"/>
    <w:rsid w:val="0073224C"/>
    <w:rPr>
      <w:rFonts w:eastAsiaTheme="minorHAnsi" w:cstheme="minorBidi"/>
      <w:lang w:val="es-ES"/>
    </w:rPr>
  </w:style>
  <w:style w:type="character" w:customStyle="1" w:styleId="FourthnumberingAChar">
    <w:name w:val="Fourth numbering A. Char"/>
    <w:basedOn w:val="ListParagraphChar"/>
    <w:link w:val="FourthnumberingA"/>
    <w:rsid w:val="0073224C"/>
    <w:rPr>
      <w:rFonts w:eastAsiaTheme="minorHAnsi" w:cstheme="minorBidi"/>
      <w:lang w:val="es-ES"/>
    </w:rPr>
  </w:style>
  <w:style w:type="character" w:styleId="Hyperlink">
    <w:name w:val="Hyperlink"/>
    <w:basedOn w:val="DefaultParagraphFont"/>
    <w:uiPriority w:val="99"/>
    <w:unhideWhenUsed/>
    <w:rsid w:val="0073224C"/>
    <w:rPr>
      <w:color w:val="0563C1" w:themeColor="hyperlink"/>
      <w:u w:val="single"/>
    </w:rPr>
  </w:style>
  <w:style w:type="character" w:styleId="FootnoteReference">
    <w:name w:val="footnote reference"/>
    <w:uiPriority w:val="99"/>
    <w:semiHidden/>
    <w:rsid w:val="0073224C"/>
    <w:rPr>
      <w:rFonts w:cs="Times New Roman"/>
    </w:rPr>
  </w:style>
  <w:style w:type="paragraph" w:customStyle="1" w:styleId="Secondnumbering">
    <w:name w:val="Second numbering"/>
    <w:basedOn w:val="Normal"/>
    <w:link w:val="SecondnumberingChar"/>
    <w:qFormat/>
    <w:rsid w:val="0073224C"/>
    <w:pPr>
      <w:widowControl/>
      <w:numPr>
        <w:numId w:val="15"/>
      </w:numPr>
      <w:suppressAutoHyphens w:val="0"/>
      <w:autoSpaceDE/>
      <w:autoSpaceDN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73224C"/>
    <w:rPr>
      <w:rFonts w:eastAsiaTheme="minorHAnsi" w:cstheme="minorBidi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24C"/>
    <w:pPr>
      <w:widowControl/>
      <w:suppressAutoHyphens w:val="0"/>
      <w:autoSpaceDE/>
      <w:autoSpaceDN/>
      <w:textAlignment w:val="auto"/>
    </w:pPr>
    <w:rPr>
      <w:rFonts w:ascii="Arial" w:eastAsiaTheme="minorHAnsi" w:hAnsi="Arial" w:cstheme="minorBidi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24C"/>
    <w:rPr>
      <w:rFonts w:eastAsiaTheme="minorHAnsi" w:cstheme="minorBidi"/>
      <w:sz w:val="20"/>
      <w:szCs w:val="20"/>
      <w:lang w:val="en-GB"/>
    </w:rPr>
  </w:style>
  <w:style w:type="paragraph" w:customStyle="1" w:styleId="Firstnumbering">
    <w:name w:val="First numbering"/>
    <w:basedOn w:val="ListParagraph"/>
    <w:link w:val="FirstnumberingChar"/>
    <w:qFormat/>
    <w:rsid w:val="0073224C"/>
    <w:pPr>
      <w:numPr>
        <w:numId w:val="18"/>
      </w:numPr>
      <w:spacing w:after="0" w:line="240" w:lineRule="auto"/>
      <w:ind w:left="567" w:hanging="567"/>
      <w:contextualSpacing w:val="0"/>
    </w:pPr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73224C"/>
    <w:rPr>
      <w:rFonts w:eastAsiaTheme="minorHAnsi" w:cstheme="minorBidi"/>
      <w:lang w:val="en-GB"/>
    </w:rPr>
  </w:style>
  <w:style w:type="paragraph" w:customStyle="1" w:styleId="Thirdnumberingi0">
    <w:name w:val="Third numbering i)"/>
    <w:basedOn w:val="Secondnumbering"/>
    <w:link w:val="ThirdnumberingiChar0"/>
    <w:qFormat/>
    <w:rsid w:val="0073224C"/>
    <w:pPr>
      <w:numPr>
        <w:numId w:val="20"/>
      </w:numPr>
      <w:ind w:left="1701" w:hanging="283"/>
    </w:pPr>
  </w:style>
  <w:style w:type="character" w:customStyle="1" w:styleId="ThirdnumberingiChar0">
    <w:name w:val="Third numbering i) Char"/>
    <w:basedOn w:val="SecondnumberingChar"/>
    <w:link w:val="Thirdnumberingi0"/>
    <w:rsid w:val="0073224C"/>
    <w:rPr>
      <w:rFonts w:eastAsiaTheme="minorHAnsi" w:cstheme="minorBidi"/>
      <w:lang w:val="en-GB"/>
    </w:rPr>
  </w:style>
  <w:style w:type="paragraph" w:styleId="Revision">
    <w:name w:val="Revision"/>
    <w:hidden/>
    <w:uiPriority w:val="99"/>
    <w:semiHidden/>
    <w:rsid w:val="0073224C"/>
    <w:pPr>
      <w:autoSpaceDN/>
      <w:spacing w:after="0" w:line="240" w:lineRule="auto"/>
      <w:textAlignment w:val="auto"/>
    </w:pPr>
    <w:rPr>
      <w:rFonts w:eastAsiaTheme="minorHAnsi" w:cstheme="minorBidi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322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24C"/>
    <w:pPr>
      <w:widowControl/>
      <w:suppressAutoHyphens w:val="0"/>
      <w:autoSpaceDE/>
      <w:autoSpaceDN/>
      <w:spacing w:after="160"/>
      <w:textAlignment w:val="auto"/>
    </w:pPr>
    <w:rPr>
      <w:rFonts w:ascii="Arial" w:eastAsiaTheme="minorHAnsi" w:hAnsi="Arial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24C"/>
    <w:rPr>
      <w:rFonts w:eastAsiaTheme="minorHAnsi"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24C"/>
    <w:rPr>
      <w:rFonts w:eastAsiaTheme="minorHAnsi" w:cstheme="minorBidi"/>
      <w:b/>
      <w:bCs/>
      <w:sz w:val="20"/>
      <w:szCs w:val="20"/>
      <w:lang w:val="en-GB"/>
    </w:rPr>
  </w:style>
  <w:style w:type="character" w:customStyle="1" w:styleId="Mention1">
    <w:name w:val="Mention1"/>
    <w:basedOn w:val="DefaultParagraphFont"/>
    <w:uiPriority w:val="99"/>
    <w:unhideWhenUsed/>
    <w:rsid w:val="0073224C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732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24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3224C"/>
    <w:pPr>
      <w:widowControl/>
      <w:suppressAutoHyphens w:val="0"/>
      <w:autoSpaceDE/>
      <w:autoSpaceDN/>
      <w:textAlignment w:val="auto"/>
    </w:pPr>
    <w:rPr>
      <w:rFonts w:ascii="Arial" w:eastAsiaTheme="minorHAnsi" w:hAnsi="Arial" w:cstheme="minorBidi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24C"/>
    <w:rPr>
      <w:rFonts w:eastAsiaTheme="minorHAnsi" w:cstheme="minorBid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3224C"/>
    <w:pPr>
      <w:autoSpaceDN/>
      <w:spacing w:after="0" w:line="240" w:lineRule="auto"/>
      <w:textAlignment w:val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3224C"/>
  </w:style>
  <w:style w:type="paragraph" w:customStyle="1" w:styleId="1AutoList1">
    <w:name w:val="1AutoList1"/>
    <w:rsid w:val="0073224C"/>
    <w:pPr>
      <w:widowControl w:val="0"/>
      <w:tabs>
        <w:tab w:val="left" w:pos="720"/>
      </w:tabs>
      <w:autoSpaceDE w:val="0"/>
      <w:adjustRightInd w:val="0"/>
      <w:spacing w:after="0" w:line="240" w:lineRule="auto"/>
      <w:ind w:left="720" w:hanging="720"/>
      <w:jc w:val="both"/>
      <w:textAlignment w:val="auto"/>
    </w:pPr>
    <w:rPr>
      <w:rFonts w:ascii="Times New Roman" w:eastAsia="Times New Roman" w:hAnsi="Times New Roman"/>
      <w:sz w:val="20"/>
      <w:szCs w:val="24"/>
      <w:lang w:val="en-GB"/>
    </w:rPr>
  </w:style>
  <w:style w:type="character" w:styleId="Strong">
    <w:name w:val="Strong"/>
    <w:uiPriority w:val="22"/>
    <w:qFormat/>
    <w:rsid w:val="0073224C"/>
    <w:rPr>
      <w:b/>
      <w:bCs/>
    </w:rPr>
  </w:style>
  <w:style w:type="paragraph" w:styleId="BodyTextIndent3">
    <w:name w:val="Body Text Indent 3"/>
    <w:basedOn w:val="Normal"/>
    <w:link w:val="BodyTextIndent3Char"/>
    <w:rsid w:val="0073224C"/>
    <w:pPr>
      <w:suppressAutoHyphens w:val="0"/>
      <w:autoSpaceDE/>
      <w:autoSpaceDN/>
      <w:ind w:left="709" w:hanging="709"/>
      <w:jc w:val="both"/>
      <w:textAlignment w:val="auto"/>
    </w:pPr>
    <w:rPr>
      <w:b/>
      <w:bCs/>
      <w:snapToGrid w:val="0"/>
      <w:sz w:val="22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3224C"/>
    <w:rPr>
      <w:rFonts w:ascii="Times New Roman" w:eastAsia="Times New Roman" w:hAnsi="Times New Roman"/>
      <w:b/>
      <w:bCs/>
      <w:snapToGrid w:val="0"/>
      <w:szCs w:val="20"/>
      <w:lang w:val="en-GB"/>
    </w:rPr>
  </w:style>
  <w:style w:type="paragraph" w:customStyle="1" w:styleId="Default">
    <w:name w:val="Default"/>
    <w:rsid w:val="0073224C"/>
    <w:pPr>
      <w:autoSpaceDE w:val="0"/>
      <w:adjustRightInd w:val="0"/>
      <w:spacing w:after="0" w:line="240" w:lineRule="auto"/>
      <w:textAlignment w:val="auto"/>
    </w:pPr>
    <w:rPr>
      <w:rFonts w:ascii="Garamond" w:eastAsiaTheme="minorHAnsi" w:hAnsi="Garamond" w:cs="Garamond"/>
      <w:color w:val="000000"/>
      <w:sz w:val="24"/>
      <w:szCs w:val="24"/>
      <w:lang w:val="en-GB"/>
    </w:rPr>
  </w:style>
  <w:style w:type="paragraph" w:customStyle="1" w:styleId="msonormal0">
    <w:name w:val="msonormal"/>
    <w:basedOn w:val="Normal"/>
    <w:rsid w:val="0073224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AU" w:eastAsia="en-AU"/>
    </w:rPr>
  </w:style>
  <w:style w:type="paragraph" w:styleId="Title">
    <w:name w:val="Title"/>
    <w:basedOn w:val="Normal"/>
    <w:next w:val="Normal"/>
    <w:link w:val="TitleChar0"/>
    <w:uiPriority w:val="10"/>
    <w:qFormat/>
    <w:rsid w:val="0073224C"/>
    <w:pPr>
      <w:widowControl/>
      <w:suppressAutoHyphens w:val="0"/>
      <w:autoSpaceDE/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0">
    <w:name w:val="Title Char"/>
    <w:basedOn w:val="DefaultParagraphFont"/>
    <w:link w:val="Title"/>
    <w:uiPriority w:val="10"/>
    <w:rsid w:val="0073224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3224C"/>
    <w:pPr>
      <w:outlineLvl w:val="9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73224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224C"/>
    <w:pPr>
      <w:widowControl/>
      <w:suppressAutoHyphens w:val="0"/>
      <w:autoSpaceDE/>
      <w:autoSpaceDN/>
      <w:spacing w:after="10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73224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73224C"/>
    <w:pPr>
      <w:widowControl/>
      <w:tabs>
        <w:tab w:val="left" w:pos="426"/>
        <w:tab w:val="right" w:leader="dot" w:pos="9016"/>
      </w:tabs>
      <w:suppressAutoHyphens w:val="0"/>
      <w:autoSpaceDE/>
      <w:autoSpaceDN/>
      <w:spacing w:after="100" w:line="259" w:lineRule="auto"/>
      <w:ind w:left="220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224C"/>
    <w:pPr>
      <w:widowControl/>
      <w:suppressAutoHyphens w:val="0"/>
      <w:autoSpaceDE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3224C"/>
    <w:pPr>
      <w:suppressAutoHyphens w:val="0"/>
      <w:textAlignment w:val="auto"/>
    </w:pPr>
    <w:rPr>
      <w:rFonts w:ascii="Calibri" w:eastAsia="Calibri" w:hAnsi="Calibri" w:cs="Calibri"/>
      <w:sz w:val="22"/>
      <w:szCs w:val="22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3224C"/>
    <w:rPr>
      <w:rFonts w:ascii="Calibri" w:hAnsi="Calibri" w:cs="Calibri"/>
      <w:lang w:val="en-GB" w:eastAsia="en-GB" w:bidi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73224C"/>
    <w:pPr>
      <w:widowControl/>
      <w:suppressAutoHyphens w:val="0"/>
      <w:autoSpaceDE/>
      <w:autoSpaceDN/>
      <w:spacing w:after="200"/>
      <w:textAlignment w:val="auto"/>
    </w:pPr>
    <w:rPr>
      <w:rFonts w:asciiTheme="minorHAnsi" w:eastAsiaTheme="minorHAnsi" w:hAnsiTheme="minorHAnsi" w:cstheme="minorBidi"/>
      <w:i/>
      <w:iCs/>
      <w:color w:val="44546A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73224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73224C"/>
    <w:pPr>
      <w:widowControl/>
      <w:tabs>
        <w:tab w:val="right" w:leader="dot" w:pos="9016"/>
      </w:tabs>
      <w:suppressAutoHyphens w:val="0"/>
      <w:autoSpaceDE/>
      <w:autoSpaceDN/>
      <w:spacing w:after="100" w:line="259" w:lineRule="auto"/>
      <w:ind w:left="440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nice">
    <w:name w:val="nice"/>
    <w:basedOn w:val="Normal"/>
    <w:rsid w:val="0073224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paragraph" w:customStyle="1" w:styleId="xmsonormal">
    <w:name w:val="x_msonormal"/>
    <w:basedOn w:val="Normal"/>
    <w:rsid w:val="0073224C"/>
    <w:pPr>
      <w:widowControl/>
      <w:suppressAutoHyphens w:val="0"/>
      <w:autoSpaceDE/>
      <w:autoSpaceDN/>
      <w:textAlignment w:val="auto"/>
    </w:pPr>
    <w:rPr>
      <w:rFonts w:ascii="Calibri" w:eastAsiaTheme="minorHAnsi" w:hAnsi="Calibri" w:cs="Calibri"/>
      <w:szCs w:val="20"/>
      <w:lang w:val="en-GB" w:eastAsia="en-GB"/>
    </w:rPr>
  </w:style>
  <w:style w:type="character" w:customStyle="1" w:styleId="normaltextrun">
    <w:name w:val="normaltextrun"/>
    <w:basedOn w:val="DefaultParagraphFont"/>
    <w:rsid w:val="0073224C"/>
  </w:style>
  <w:style w:type="character" w:customStyle="1" w:styleId="eop">
    <w:name w:val="eop"/>
    <w:basedOn w:val="DefaultParagraphFont"/>
    <w:rsid w:val="0073224C"/>
  </w:style>
  <w:style w:type="character" w:customStyle="1" w:styleId="TitleChar1">
    <w:name w:val="Title Char1"/>
    <w:basedOn w:val="DefaultParagraphFont"/>
    <w:uiPriority w:val="10"/>
    <w:rsid w:val="0073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rsonname">
    <w:name w:val="person_name"/>
    <w:basedOn w:val="DefaultParagraphFont"/>
    <w:rsid w:val="0073224C"/>
  </w:style>
  <w:style w:type="character" w:styleId="Emphasis">
    <w:name w:val="Emphasis"/>
    <w:basedOn w:val="DefaultParagraphFont"/>
    <w:uiPriority w:val="20"/>
    <w:qFormat/>
    <w:rsid w:val="0073224C"/>
    <w:rPr>
      <w:i/>
      <w:iCs/>
    </w:rPr>
  </w:style>
  <w:style w:type="character" w:customStyle="1" w:styleId="referencesyear">
    <w:name w:val="references__year"/>
    <w:basedOn w:val="DefaultParagraphFont"/>
    <w:rsid w:val="0073224C"/>
  </w:style>
  <w:style w:type="character" w:customStyle="1" w:styleId="referencesarticle-title">
    <w:name w:val="references__article-title"/>
    <w:basedOn w:val="DefaultParagraphFont"/>
    <w:rsid w:val="0073224C"/>
  </w:style>
  <w:style w:type="character" w:customStyle="1" w:styleId="contentpasted0">
    <w:name w:val="contentpasted0"/>
    <w:basedOn w:val="DefaultParagraphFont"/>
    <w:rsid w:val="0073224C"/>
  </w:style>
  <w:style w:type="character" w:customStyle="1" w:styleId="grey">
    <w:name w:val="grey"/>
    <w:basedOn w:val="DefaultParagraphFont"/>
    <w:rsid w:val="0073224C"/>
  </w:style>
  <w:style w:type="character" w:customStyle="1" w:styleId="articletitle">
    <w:name w:val="articletitle"/>
    <w:basedOn w:val="DefaultParagraphFont"/>
    <w:rsid w:val="0073224C"/>
  </w:style>
  <w:style w:type="character" w:customStyle="1" w:styleId="journaltitle">
    <w:name w:val="journaltitle"/>
    <w:basedOn w:val="DefaultParagraphFont"/>
    <w:rsid w:val="0073224C"/>
  </w:style>
  <w:style w:type="character" w:customStyle="1" w:styleId="vol">
    <w:name w:val="vol"/>
    <w:basedOn w:val="DefaultParagraphFont"/>
    <w:rsid w:val="0073224C"/>
  </w:style>
  <w:style w:type="character" w:customStyle="1" w:styleId="pagefirst">
    <w:name w:val="pagefirst"/>
    <w:basedOn w:val="DefaultParagraphFont"/>
    <w:rsid w:val="0073224C"/>
  </w:style>
  <w:style w:type="character" w:customStyle="1" w:styleId="pagelast">
    <w:name w:val="pagelast"/>
    <w:basedOn w:val="DefaultParagraphFont"/>
    <w:rsid w:val="0073224C"/>
  </w:style>
  <w:style w:type="character" w:customStyle="1" w:styleId="superscript">
    <w:name w:val="superscript"/>
    <w:basedOn w:val="DefaultParagraphFont"/>
    <w:rsid w:val="0073224C"/>
  </w:style>
  <w:style w:type="character" w:customStyle="1" w:styleId="color">
    <w:name w:val="color"/>
    <w:basedOn w:val="DefaultParagraphFont"/>
    <w:rsid w:val="0073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C33F3-931C-44DC-9086-9C9974108A94}"/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7</cp:revision>
  <cp:lastPrinted>2020-02-03T15:02:00Z</cp:lastPrinted>
  <dcterms:created xsi:type="dcterms:W3CDTF">2026-03-12T11:02:00Z</dcterms:created>
  <dcterms:modified xsi:type="dcterms:W3CDTF">2026-03-28T02:13:00Z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