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0BA6" w14:textId="77777777" w:rsidR="006004BB" w:rsidRPr="006004BB" w:rsidRDefault="006004BB" w:rsidP="00381E9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-85" w:right="-357"/>
        <w:jc w:val="center"/>
        <w:outlineLvl w:val="1"/>
        <w:rPr>
          <w:rFonts w:ascii="Arial" w:hAnsi="Arial" w:cs="Arial"/>
          <w:b/>
          <w:bCs/>
          <w:sz w:val="22"/>
          <w:szCs w:val="22"/>
          <w:lang w:val="fr-FR"/>
        </w:rPr>
      </w:pPr>
      <w:r w:rsidRPr="006004BB">
        <w:rPr>
          <w:rFonts w:ascii="Arial" w:hAnsi="Arial" w:cs="Arial"/>
          <w:b/>
          <w:bCs/>
          <w:sz w:val="22"/>
          <w:szCs w:val="22"/>
          <w:lang w:val="fr-FR"/>
        </w:rPr>
        <w:t>ESPÈCES RÉPONDANT AUX CRITÈRES D’INSCRIPTION AUX ANNEXES DE LA CMS</w:t>
      </w:r>
    </w:p>
    <w:p w14:paraId="60C50FAF" w14:textId="77777777" w:rsidR="00AB5285" w:rsidRPr="007A5544" w:rsidRDefault="00AB5285" w:rsidP="00381E9A">
      <w:pPr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14:paraId="77BA811D" w14:textId="5EC14CDE" w:rsidR="00D82C56" w:rsidRDefault="005D43E4" w:rsidP="00381E9A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6004BB">
        <w:rPr>
          <w:rFonts w:ascii="Arial" w:hAnsi="Arial" w:cs="Arial"/>
          <w:sz w:val="22"/>
          <w:szCs w:val="22"/>
          <w:lang w:val="en-GB"/>
        </w:rPr>
        <w:t>UNEP/CMS/COP1</w:t>
      </w:r>
      <w:r w:rsidR="00950DA4" w:rsidRPr="006004BB">
        <w:rPr>
          <w:rFonts w:ascii="Arial" w:hAnsi="Arial" w:cs="Arial"/>
          <w:sz w:val="22"/>
          <w:szCs w:val="22"/>
          <w:lang w:val="en-GB"/>
        </w:rPr>
        <w:t>5</w:t>
      </w:r>
      <w:r w:rsidRPr="006004BB">
        <w:rPr>
          <w:rFonts w:ascii="Arial" w:hAnsi="Arial" w:cs="Arial"/>
          <w:sz w:val="22"/>
          <w:szCs w:val="22"/>
          <w:lang w:val="en-GB"/>
        </w:rPr>
        <w:t>/Doc.</w:t>
      </w:r>
      <w:r w:rsidR="006004BB" w:rsidRPr="006004BB">
        <w:rPr>
          <w:rFonts w:ascii="Arial" w:hAnsi="Arial" w:cs="Arial"/>
          <w:sz w:val="22"/>
          <w:szCs w:val="22"/>
          <w:lang w:val="en-GB"/>
        </w:rPr>
        <w:t>29.4/Rev</w:t>
      </w:r>
      <w:r w:rsidR="006004BB">
        <w:rPr>
          <w:rFonts w:ascii="Arial" w:hAnsi="Arial" w:cs="Arial"/>
          <w:sz w:val="22"/>
          <w:szCs w:val="22"/>
          <w:lang w:val="en-GB"/>
        </w:rPr>
        <w:t>.1</w:t>
      </w:r>
    </w:p>
    <w:p w14:paraId="4ED509B3" w14:textId="77777777" w:rsidR="00AF0A81" w:rsidRPr="006004BB" w:rsidRDefault="00AF0A81" w:rsidP="00381E9A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6EABBD51" w14:textId="77777777" w:rsidR="006004BB" w:rsidRDefault="005D43E4" w:rsidP="00381E9A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7A5544">
        <w:rPr>
          <w:rFonts w:ascii="Arial" w:hAnsi="Arial" w:cs="Arial"/>
          <w:i/>
          <w:sz w:val="22"/>
          <w:szCs w:val="22"/>
          <w:lang w:val="fr-FR"/>
        </w:rPr>
        <w:t>(Pr</w:t>
      </w:r>
      <w:r w:rsidR="00122DBF">
        <w:rPr>
          <w:rFonts w:ascii="Arial" w:hAnsi="Arial" w:cs="Arial"/>
          <w:i/>
          <w:sz w:val="22"/>
          <w:szCs w:val="22"/>
          <w:lang w:val="fr-FR"/>
        </w:rPr>
        <w:t>é</w:t>
      </w:r>
      <w:r w:rsidRPr="007A5544">
        <w:rPr>
          <w:rFonts w:ascii="Arial" w:hAnsi="Arial" w:cs="Arial"/>
          <w:i/>
          <w:sz w:val="22"/>
          <w:szCs w:val="22"/>
          <w:lang w:val="fr-FR"/>
        </w:rPr>
        <w:t>pa</w:t>
      </w:r>
      <w:r w:rsidR="00EF2BC5" w:rsidRPr="007A5544">
        <w:rPr>
          <w:rFonts w:ascii="Arial" w:hAnsi="Arial" w:cs="Arial"/>
          <w:i/>
          <w:sz w:val="22"/>
          <w:szCs w:val="22"/>
          <w:lang w:val="fr-FR"/>
        </w:rPr>
        <w:t>ré par</w:t>
      </w:r>
      <w:r w:rsidR="00FD2360" w:rsidRPr="007A5544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1A775A">
        <w:rPr>
          <w:rFonts w:ascii="Arial" w:hAnsi="Arial" w:cs="Arial"/>
          <w:i/>
          <w:sz w:val="22"/>
          <w:szCs w:val="22"/>
          <w:lang w:val="fr-FR"/>
        </w:rPr>
        <w:t>le Groupe de travail sur les questions institutionnelles et transversales</w:t>
      </w:r>
      <w:r w:rsidR="007F1182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5DEDAFDC" w14:textId="77777777" w:rsidR="007F1182" w:rsidRPr="00381E9A" w:rsidRDefault="007F1182" w:rsidP="00381E9A">
      <w:pPr>
        <w:jc w:val="center"/>
        <w:rPr>
          <w:rFonts w:ascii="Arial" w:hAnsi="Arial" w:cs="Arial"/>
          <w:iCs/>
          <w:sz w:val="22"/>
          <w:szCs w:val="22"/>
          <w:lang w:val="fr-FR"/>
        </w:rPr>
      </w:pPr>
    </w:p>
    <w:p w14:paraId="19827F26" w14:textId="77777777" w:rsidR="00381E9A" w:rsidRPr="00381E9A" w:rsidRDefault="00381E9A" w:rsidP="00381E9A">
      <w:pPr>
        <w:jc w:val="center"/>
        <w:rPr>
          <w:rFonts w:ascii="Arial" w:hAnsi="Arial" w:cs="Arial"/>
          <w:iCs/>
          <w:sz w:val="22"/>
          <w:szCs w:val="22"/>
          <w:lang w:val="fr-FR"/>
        </w:rPr>
      </w:pPr>
    </w:p>
    <w:p w14:paraId="02806896" w14:textId="0C73E5A0" w:rsidR="007F1182" w:rsidRPr="006004BB" w:rsidRDefault="007F1182" w:rsidP="00381E9A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6004BB">
        <w:rPr>
          <w:rFonts w:ascii="Arial" w:eastAsiaTheme="minorHAnsi" w:hAnsi="Arial" w:cs="Arial"/>
          <w:sz w:val="22"/>
          <w:szCs w:val="22"/>
          <w:lang w:val="fr-FR"/>
        </w:rPr>
        <w:t>PROJET DE DÉCISION</w:t>
      </w:r>
      <w:r>
        <w:rPr>
          <w:rFonts w:ascii="Arial" w:eastAsiaTheme="minorHAnsi" w:hAnsi="Arial" w:cs="Arial"/>
          <w:sz w:val="22"/>
          <w:szCs w:val="22"/>
          <w:lang w:val="fr-FR"/>
        </w:rPr>
        <w:t>S</w:t>
      </w:r>
    </w:p>
    <w:p w14:paraId="1338F7EB" w14:textId="77777777" w:rsidR="007F1182" w:rsidRPr="006004BB" w:rsidRDefault="007F1182" w:rsidP="00381E9A">
      <w:pPr>
        <w:rPr>
          <w:rFonts w:ascii="Arial" w:hAnsi="Arial" w:cs="Arial"/>
          <w:sz w:val="22"/>
          <w:szCs w:val="22"/>
          <w:lang w:val="fr-FR"/>
        </w:rPr>
      </w:pPr>
      <w:bookmarkStart w:id="0" w:name="_Toc161996085"/>
    </w:p>
    <w:bookmarkEnd w:id="0"/>
    <w:p w14:paraId="0B8BB969" w14:textId="77777777" w:rsidR="007F1182" w:rsidRPr="006004BB" w:rsidRDefault="007F1182" w:rsidP="00381E9A">
      <w:pPr>
        <w:widowControl/>
        <w:autoSpaceDE/>
        <w:autoSpaceDN/>
        <w:jc w:val="both"/>
        <w:textAlignment w:val="auto"/>
        <w:rPr>
          <w:rFonts w:ascii="Arial" w:eastAsia="Calibri" w:hAnsi="Arial" w:cs="Arial"/>
          <w:sz w:val="22"/>
          <w:szCs w:val="20"/>
          <w:lang w:val="fr-FR"/>
        </w:rPr>
      </w:pPr>
    </w:p>
    <w:p w14:paraId="0A549CC2" w14:textId="77777777" w:rsidR="007F1182" w:rsidRPr="006004BB" w:rsidRDefault="007F1182" w:rsidP="00381E9A">
      <w:pPr>
        <w:widowControl/>
        <w:autoSpaceDE/>
        <w:autoSpaceDN/>
        <w:ind w:left="851" w:hanging="851"/>
        <w:textAlignment w:val="auto"/>
        <w:rPr>
          <w:rFonts w:ascii="Arial" w:eastAsia="Calibri" w:hAnsi="Arial" w:cs="Arial"/>
          <w:sz w:val="22"/>
          <w:szCs w:val="20"/>
          <w:lang w:val="fr-FR"/>
        </w:rPr>
      </w:pPr>
      <w:r w:rsidRPr="006004BB">
        <w:rPr>
          <w:rFonts w:ascii="Arial" w:eastAsia="Calibri" w:hAnsi="Arial" w:cs="Arial"/>
          <w:sz w:val="22"/>
          <w:szCs w:val="20"/>
          <w:lang w:val="fr-FR"/>
        </w:rPr>
        <w:t>15.AA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ab/>
        <w:t>Le Conseil scientifique est prié, sous réserve de la disponibilité des ressources</w:t>
      </w:r>
      <w:r>
        <w:rPr>
          <w:rFonts w:ascii="Arial" w:eastAsia="Calibri" w:hAnsi="Arial" w:cs="Arial"/>
          <w:sz w:val="22"/>
          <w:szCs w:val="20"/>
          <w:lang w:val="fr-FR"/>
        </w:rPr>
        <w:t xml:space="preserve"> 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>:</w:t>
      </w:r>
    </w:p>
    <w:p w14:paraId="6B0E6703" w14:textId="77777777" w:rsidR="007F1182" w:rsidRPr="006004BB" w:rsidRDefault="007F1182" w:rsidP="00381E9A">
      <w:pPr>
        <w:widowControl/>
        <w:autoSpaceDE/>
        <w:autoSpaceDN/>
        <w:ind w:left="851" w:hanging="851"/>
        <w:textAlignment w:val="auto"/>
        <w:rPr>
          <w:rFonts w:ascii="Arial" w:eastAsia="Calibri" w:hAnsi="Arial" w:cs="Arial"/>
          <w:sz w:val="22"/>
          <w:szCs w:val="20"/>
          <w:lang w:val="fr-FR"/>
        </w:rPr>
      </w:pPr>
    </w:p>
    <w:p w14:paraId="2292C232" w14:textId="0BB75D28" w:rsidR="007F1182" w:rsidRPr="006004BB" w:rsidRDefault="007F1182" w:rsidP="00381E9A">
      <w:pPr>
        <w:widowControl/>
        <w:numPr>
          <w:ilvl w:val="0"/>
          <w:numId w:val="35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Calibri" w:hAnsi="Arial" w:cs="Arial"/>
          <w:sz w:val="22"/>
          <w:szCs w:val="20"/>
          <w:lang w:val="fr-FR"/>
        </w:rPr>
      </w:pPr>
      <w:r>
        <w:rPr>
          <w:rFonts w:ascii="Arial" w:eastAsia="Calibri" w:hAnsi="Arial" w:cs="Arial"/>
          <w:sz w:val="22"/>
          <w:szCs w:val="20"/>
          <w:lang w:val="fr-FR"/>
        </w:rPr>
        <w:t>d’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 xml:space="preserve">examiner la liste des espèces figurant à l’annexe de la Résolution 14.20 avant la COP16 et </w:t>
      </w:r>
      <w:r w:rsidR="000E125D">
        <w:rPr>
          <w:rFonts w:ascii="Arial" w:eastAsia="Calibri" w:hAnsi="Arial" w:cs="Arial"/>
          <w:sz w:val="22"/>
          <w:szCs w:val="20"/>
          <w:lang w:val="fr-FR"/>
        </w:rPr>
        <w:t xml:space="preserve">de 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>soumettre d’éventuelles propositions de révision ;</w:t>
      </w:r>
    </w:p>
    <w:p w14:paraId="7330C56A" w14:textId="77777777" w:rsidR="007F1182" w:rsidRPr="006004BB" w:rsidRDefault="007F1182" w:rsidP="00381E9A">
      <w:pPr>
        <w:autoSpaceDN/>
        <w:adjustRightInd w:val="0"/>
        <w:ind w:left="1418"/>
        <w:jc w:val="both"/>
        <w:textAlignment w:val="auto"/>
        <w:rPr>
          <w:rFonts w:ascii="Arial" w:eastAsia="Calibri" w:hAnsi="Arial" w:cs="Arial"/>
          <w:sz w:val="22"/>
          <w:szCs w:val="20"/>
          <w:lang w:val="fr-FR"/>
        </w:rPr>
      </w:pPr>
    </w:p>
    <w:p w14:paraId="311257C3" w14:textId="7783FCE9" w:rsidR="007F1182" w:rsidRPr="006004BB" w:rsidRDefault="007F1182" w:rsidP="00381E9A">
      <w:pPr>
        <w:widowControl/>
        <w:numPr>
          <w:ilvl w:val="0"/>
          <w:numId w:val="35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Calibri" w:hAnsi="Arial" w:cs="Arial"/>
          <w:sz w:val="22"/>
          <w:szCs w:val="20"/>
          <w:lang w:val="fr-FR"/>
        </w:rPr>
      </w:pPr>
      <w:r>
        <w:rPr>
          <w:rFonts w:ascii="Arial" w:eastAsia="Calibri" w:hAnsi="Arial" w:cs="Arial"/>
          <w:sz w:val="22"/>
          <w:szCs w:val="20"/>
          <w:lang w:val="fr-FR"/>
        </w:rPr>
        <w:t xml:space="preserve">de 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 xml:space="preserve">produire un ou plusieurs rapports </w:t>
      </w:r>
      <w:r w:rsidR="000E125D">
        <w:rPr>
          <w:rFonts w:ascii="Arial" w:eastAsia="Calibri" w:hAnsi="Arial" w:cs="Arial"/>
          <w:sz w:val="22"/>
          <w:szCs w:val="20"/>
          <w:lang w:val="fr-FR"/>
        </w:rPr>
        <w:t>décrivant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 xml:space="preserve"> comment la CMS peut soutenir la conservation des espèces invertébrées migratrices, en</w:t>
      </w:r>
    </w:p>
    <w:p w14:paraId="27BDAF2E" w14:textId="77777777" w:rsidR="007F1182" w:rsidRPr="006004BB" w:rsidRDefault="007F1182" w:rsidP="00381E9A">
      <w:pPr>
        <w:autoSpaceDN/>
        <w:adjustRightInd w:val="0"/>
        <w:ind w:left="851"/>
        <w:jc w:val="both"/>
        <w:textAlignment w:val="auto"/>
        <w:rPr>
          <w:rFonts w:ascii="Arial" w:eastAsia="Calibri" w:hAnsi="Arial" w:cs="Arial"/>
          <w:sz w:val="22"/>
          <w:szCs w:val="20"/>
          <w:lang w:val="fr-FR"/>
        </w:rPr>
      </w:pPr>
    </w:p>
    <w:p w14:paraId="32F63B4C" w14:textId="77777777" w:rsidR="007F1182" w:rsidRPr="006004BB" w:rsidRDefault="007F1182" w:rsidP="00381E9A">
      <w:pPr>
        <w:autoSpaceDN/>
        <w:adjustRightInd w:val="0"/>
        <w:ind w:left="1985" w:hanging="567"/>
        <w:jc w:val="both"/>
        <w:textAlignment w:val="auto"/>
        <w:rPr>
          <w:rFonts w:ascii="Arial" w:eastAsia="Calibri" w:hAnsi="Arial" w:cs="Arial"/>
          <w:sz w:val="22"/>
          <w:szCs w:val="20"/>
          <w:lang w:val="fr-FR"/>
        </w:rPr>
      </w:pPr>
      <w:r w:rsidRPr="006004BB">
        <w:rPr>
          <w:rFonts w:ascii="Arial" w:eastAsia="Calibri" w:hAnsi="Arial" w:cs="Arial"/>
          <w:sz w:val="22"/>
          <w:szCs w:val="20"/>
          <w:lang w:val="fr-FR"/>
        </w:rPr>
        <w:t xml:space="preserve">i) 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ab/>
        <w:t>examinant quelles familles ou genres d'invertébrés contiennent des espèces qui répondraient à la définition de « migratrice » de la CMS, et</w:t>
      </w:r>
    </w:p>
    <w:p w14:paraId="2B4DA64E" w14:textId="77777777" w:rsidR="007F1182" w:rsidRPr="006004BB" w:rsidRDefault="007F1182" w:rsidP="00381E9A">
      <w:pPr>
        <w:autoSpaceDN/>
        <w:adjustRightInd w:val="0"/>
        <w:ind w:left="1985" w:hanging="567"/>
        <w:jc w:val="both"/>
        <w:textAlignment w:val="auto"/>
        <w:rPr>
          <w:rFonts w:ascii="Arial" w:eastAsia="Calibri" w:hAnsi="Arial" w:cs="Arial"/>
          <w:sz w:val="22"/>
          <w:szCs w:val="20"/>
          <w:lang w:val="fr-FR"/>
        </w:rPr>
      </w:pPr>
    </w:p>
    <w:p w14:paraId="5CF1D40D" w14:textId="77777777" w:rsidR="007F1182" w:rsidRPr="006004BB" w:rsidRDefault="007F1182" w:rsidP="00381E9A">
      <w:pPr>
        <w:autoSpaceDN/>
        <w:adjustRightInd w:val="0"/>
        <w:ind w:left="1985" w:hanging="567"/>
        <w:jc w:val="both"/>
        <w:textAlignment w:val="auto"/>
        <w:rPr>
          <w:rFonts w:ascii="Arial" w:eastAsia="Calibri" w:hAnsi="Arial" w:cs="Arial"/>
          <w:sz w:val="22"/>
          <w:szCs w:val="20"/>
          <w:lang w:val="fr-FR"/>
        </w:rPr>
      </w:pPr>
      <w:r w:rsidRPr="006004BB">
        <w:rPr>
          <w:rFonts w:ascii="Arial" w:eastAsia="Calibri" w:hAnsi="Arial" w:cs="Arial"/>
          <w:sz w:val="22"/>
          <w:szCs w:val="20"/>
          <w:lang w:val="fr-FR"/>
        </w:rPr>
        <w:t>ii)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ab/>
        <w:t>identifiant les espèces qui répondraient aux critères des Lignes directrices pour la préparation et l'évaluation des propositions d'amendement aux annexes de la CMS (Résolution 13.7).</w:t>
      </w:r>
    </w:p>
    <w:p w14:paraId="4460EF22" w14:textId="77777777" w:rsidR="007F1182" w:rsidRPr="006004BB" w:rsidRDefault="007F1182" w:rsidP="00381E9A">
      <w:pPr>
        <w:autoSpaceDE/>
        <w:autoSpaceDN/>
        <w:ind w:left="1418" w:hanging="567"/>
        <w:jc w:val="both"/>
        <w:textAlignment w:val="auto"/>
        <w:rPr>
          <w:rFonts w:ascii="Arial" w:eastAsia="Calibri" w:hAnsi="Arial" w:cs="Arial"/>
          <w:sz w:val="22"/>
          <w:szCs w:val="22"/>
          <w:lang w:val="fr-FR"/>
        </w:rPr>
      </w:pPr>
    </w:p>
    <w:p w14:paraId="55C2C138" w14:textId="7A3EFC37" w:rsidR="007F1182" w:rsidRPr="006004BB" w:rsidRDefault="007F1182" w:rsidP="00381E9A">
      <w:pPr>
        <w:widowControl/>
        <w:numPr>
          <w:ilvl w:val="0"/>
          <w:numId w:val="35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Calibri" w:hAnsi="Arial" w:cs="Arial"/>
          <w:sz w:val="22"/>
          <w:szCs w:val="20"/>
          <w:lang w:val="fr-FR"/>
        </w:rPr>
      </w:pPr>
      <w:r>
        <w:rPr>
          <w:rFonts w:ascii="Arial" w:eastAsia="Calibri" w:hAnsi="Arial" w:cs="Arial"/>
          <w:sz w:val="22"/>
          <w:szCs w:val="20"/>
          <w:lang w:val="fr-FR"/>
        </w:rPr>
        <w:t>d’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>élaborer des listes équivalentes pour d’autres groupes taxonomiques</w:t>
      </w:r>
      <w:r>
        <w:rPr>
          <w:rFonts w:ascii="Arial" w:eastAsia="Calibri" w:hAnsi="Arial" w:cs="Arial"/>
          <w:sz w:val="22"/>
          <w:szCs w:val="20"/>
          <w:lang w:val="fr-FR"/>
        </w:rPr>
        <w:t>,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 xml:space="preserve"> y compris </w:t>
      </w:r>
      <w:r w:rsidRPr="001A775A">
        <w:rPr>
          <w:rFonts w:ascii="Arial" w:eastAsia="Calibri" w:hAnsi="Arial" w:cs="Arial"/>
          <w:sz w:val="22"/>
          <w:szCs w:val="20"/>
          <w:lang w:val="fr-FR"/>
        </w:rPr>
        <w:t>les poissons d</w:t>
      </w:r>
      <w:r>
        <w:rPr>
          <w:rFonts w:ascii="Arial" w:eastAsia="Calibri" w:hAnsi="Arial" w:cs="Arial"/>
          <w:sz w:val="22"/>
          <w:szCs w:val="20"/>
          <w:lang w:val="fr-FR"/>
        </w:rPr>
        <w:t>’</w:t>
      </w:r>
      <w:r w:rsidRPr="001A775A">
        <w:rPr>
          <w:rFonts w:ascii="Arial" w:eastAsia="Calibri" w:hAnsi="Arial" w:cs="Arial"/>
          <w:sz w:val="22"/>
          <w:szCs w:val="20"/>
          <w:lang w:val="fr-FR"/>
        </w:rPr>
        <w:t xml:space="preserve">eau douce, </w:t>
      </w:r>
      <w:r w:rsidR="003B42BD">
        <w:rPr>
          <w:rFonts w:ascii="Arial" w:eastAsia="Calibri" w:hAnsi="Arial" w:cs="Arial"/>
          <w:sz w:val="22"/>
          <w:szCs w:val="20"/>
          <w:lang w:val="fr-FR"/>
        </w:rPr>
        <w:t>en fonction</w:t>
      </w:r>
      <w:r w:rsidRPr="001A775A">
        <w:rPr>
          <w:rFonts w:ascii="Arial" w:eastAsia="Calibri" w:hAnsi="Arial" w:cs="Arial"/>
          <w:sz w:val="22"/>
          <w:szCs w:val="20"/>
          <w:lang w:val="fr-FR"/>
        </w:rPr>
        <w:t xml:space="preserve"> de la </w:t>
      </w:r>
      <w:r w:rsidR="003B42BD">
        <w:rPr>
          <w:rFonts w:ascii="Arial" w:eastAsia="Calibri" w:hAnsi="Arial" w:cs="Arial"/>
          <w:sz w:val="22"/>
          <w:szCs w:val="20"/>
          <w:lang w:val="fr-FR"/>
        </w:rPr>
        <w:t>« </w:t>
      </w:r>
      <w:r w:rsidRPr="001A775A">
        <w:rPr>
          <w:rFonts w:ascii="Arial" w:eastAsia="Calibri" w:hAnsi="Arial" w:cs="Arial"/>
          <w:sz w:val="22"/>
          <w:szCs w:val="20"/>
          <w:lang w:val="fr-FR"/>
        </w:rPr>
        <w:t>liste des poissons d</w:t>
      </w:r>
      <w:r>
        <w:rPr>
          <w:rFonts w:ascii="Arial" w:eastAsia="Calibri" w:hAnsi="Arial" w:cs="Arial"/>
          <w:sz w:val="22"/>
          <w:szCs w:val="20"/>
          <w:lang w:val="fr-FR"/>
        </w:rPr>
        <w:t>’</w:t>
      </w:r>
      <w:r w:rsidRPr="001A775A">
        <w:rPr>
          <w:rFonts w:ascii="Arial" w:eastAsia="Calibri" w:hAnsi="Arial" w:cs="Arial"/>
          <w:sz w:val="22"/>
          <w:szCs w:val="20"/>
          <w:lang w:val="fr-FR"/>
        </w:rPr>
        <w:t>eau douce migrateurs répondant aux critères d</w:t>
      </w:r>
      <w:r>
        <w:rPr>
          <w:rFonts w:ascii="Arial" w:eastAsia="Calibri" w:hAnsi="Arial" w:cs="Arial"/>
          <w:sz w:val="22"/>
          <w:szCs w:val="20"/>
          <w:lang w:val="fr-FR"/>
        </w:rPr>
        <w:t>’</w:t>
      </w:r>
      <w:r w:rsidRPr="001A775A">
        <w:rPr>
          <w:rFonts w:ascii="Arial" w:eastAsia="Calibri" w:hAnsi="Arial" w:cs="Arial"/>
          <w:sz w:val="22"/>
          <w:szCs w:val="20"/>
          <w:lang w:val="fr-FR"/>
        </w:rPr>
        <w:t>inscription à la CMS</w:t>
      </w:r>
      <w:r w:rsidR="003B42BD">
        <w:rPr>
          <w:rFonts w:ascii="Arial" w:eastAsia="Calibri" w:hAnsi="Arial" w:cs="Arial"/>
          <w:sz w:val="22"/>
          <w:szCs w:val="20"/>
          <w:lang w:val="fr-FR"/>
        </w:rPr>
        <w:t> »,</w:t>
      </w:r>
      <w:r w:rsidRPr="001A775A">
        <w:rPr>
          <w:rFonts w:ascii="Arial" w:eastAsia="Calibri" w:hAnsi="Arial" w:cs="Arial"/>
          <w:sz w:val="22"/>
          <w:szCs w:val="20"/>
          <w:lang w:val="fr-FR"/>
        </w:rPr>
        <w:t xml:space="preserve"> figurant à l</w:t>
      </w:r>
      <w:r>
        <w:rPr>
          <w:rFonts w:ascii="Arial" w:eastAsia="Calibri" w:hAnsi="Arial" w:cs="Arial"/>
          <w:sz w:val="22"/>
          <w:szCs w:val="20"/>
          <w:lang w:val="fr-FR"/>
        </w:rPr>
        <w:t>’a</w:t>
      </w:r>
      <w:r w:rsidRPr="001A775A">
        <w:rPr>
          <w:rFonts w:ascii="Arial" w:eastAsia="Calibri" w:hAnsi="Arial" w:cs="Arial"/>
          <w:sz w:val="22"/>
          <w:szCs w:val="20"/>
          <w:lang w:val="fr-FR"/>
        </w:rPr>
        <w:t xml:space="preserve">nnexe 3 du document UNEP/CMS/COP15/Doc.25.6.1/Rev.1, ainsi que pour 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>les mammifères et les poissons marins</w:t>
      </w:r>
      <w:r w:rsidR="000E125D">
        <w:rPr>
          <w:rFonts w:ascii="Arial" w:eastAsia="Calibri" w:hAnsi="Arial" w:cs="Arial"/>
          <w:sz w:val="22"/>
          <w:szCs w:val="20"/>
          <w:lang w:val="fr-FR"/>
        </w:rPr>
        <w:t>.</w:t>
      </w:r>
    </w:p>
    <w:p w14:paraId="2B7B6154" w14:textId="77777777" w:rsidR="007F1182" w:rsidRPr="006004BB" w:rsidRDefault="007F1182" w:rsidP="00381E9A">
      <w:pPr>
        <w:autoSpaceDN/>
        <w:adjustRightInd w:val="0"/>
        <w:ind w:left="459" w:hanging="459"/>
        <w:textAlignment w:val="auto"/>
        <w:rPr>
          <w:rFonts w:ascii="Arial" w:eastAsia="Calibri" w:hAnsi="Arial" w:cs="Arial"/>
          <w:sz w:val="22"/>
          <w:szCs w:val="20"/>
          <w:lang w:val="fr-FR"/>
        </w:rPr>
      </w:pPr>
    </w:p>
    <w:p w14:paraId="3751A124" w14:textId="77777777" w:rsidR="007F1182" w:rsidRDefault="007F1182" w:rsidP="00381E9A">
      <w:pPr>
        <w:widowControl/>
        <w:autoSpaceDE/>
        <w:autoSpaceDN/>
        <w:ind w:left="851" w:hanging="851"/>
        <w:textAlignment w:val="auto"/>
        <w:rPr>
          <w:rFonts w:ascii="Arial" w:eastAsia="Calibri" w:hAnsi="Arial" w:cs="Arial"/>
          <w:sz w:val="22"/>
          <w:szCs w:val="20"/>
          <w:lang w:val="fr-FR"/>
        </w:rPr>
      </w:pPr>
      <w:r w:rsidRPr="006004BB">
        <w:rPr>
          <w:rFonts w:ascii="Arial" w:eastAsia="Calibri" w:hAnsi="Arial" w:cs="Arial"/>
          <w:sz w:val="22"/>
          <w:szCs w:val="20"/>
          <w:lang w:val="fr-FR"/>
        </w:rPr>
        <w:t>15.BB</w:t>
      </w:r>
      <w:r w:rsidRPr="006004BB">
        <w:rPr>
          <w:rFonts w:ascii="Arial" w:eastAsia="Calibri" w:hAnsi="Arial" w:cs="Arial"/>
          <w:sz w:val="22"/>
          <w:szCs w:val="20"/>
          <w:lang w:val="fr-FR"/>
        </w:rPr>
        <w:tab/>
        <w:t>Sous réserve de la disponibilité des ressources, le Secrétariat :</w:t>
      </w:r>
    </w:p>
    <w:p w14:paraId="519FC2CF" w14:textId="77777777" w:rsidR="007F1182" w:rsidRPr="006004BB" w:rsidRDefault="007F1182" w:rsidP="00381E9A">
      <w:pPr>
        <w:widowControl/>
        <w:autoSpaceDE/>
        <w:autoSpaceDN/>
        <w:ind w:left="851" w:hanging="851"/>
        <w:textAlignment w:val="auto"/>
        <w:rPr>
          <w:rFonts w:ascii="Arial" w:eastAsia="Calibri" w:hAnsi="Arial" w:cs="Arial"/>
          <w:sz w:val="22"/>
          <w:szCs w:val="20"/>
          <w:lang w:val="fr-FR"/>
        </w:rPr>
      </w:pPr>
    </w:p>
    <w:p w14:paraId="4D3095FD" w14:textId="77777777" w:rsidR="007F1182" w:rsidRDefault="007F1182" w:rsidP="00381E9A">
      <w:pPr>
        <w:widowControl/>
        <w:numPr>
          <w:ilvl w:val="0"/>
          <w:numId w:val="9"/>
        </w:numPr>
        <w:autoSpaceDE/>
        <w:autoSpaceDN/>
        <w:ind w:left="1418" w:hanging="567"/>
        <w:jc w:val="both"/>
        <w:textAlignment w:val="auto"/>
        <w:rPr>
          <w:rFonts w:ascii="Arial" w:eastAsia="Calibri" w:hAnsi="Arial" w:cs="Arial"/>
          <w:sz w:val="22"/>
          <w:szCs w:val="20"/>
          <w:lang w:val="fr-FR"/>
        </w:rPr>
      </w:pPr>
      <w:r w:rsidRPr="006004BB">
        <w:rPr>
          <w:rFonts w:ascii="Arial" w:eastAsia="Calibri" w:hAnsi="Arial" w:cs="Arial"/>
          <w:sz w:val="22"/>
          <w:szCs w:val="20"/>
          <w:lang w:val="fr-FR"/>
        </w:rPr>
        <w:t>apporte son soutien au Conseil scientifique dans la mise en œuvre de la décision 15.A</w:t>
      </w:r>
      <w:r>
        <w:rPr>
          <w:rFonts w:ascii="Arial" w:eastAsia="Calibri" w:hAnsi="Arial" w:cs="Arial"/>
          <w:sz w:val="22"/>
          <w:szCs w:val="20"/>
          <w:lang w:val="fr-FR"/>
        </w:rPr>
        <w:t>A.</w:t>
      </w:r>
    </w:p>
    <w:sectPr w:rsidR="007F1182" w:rsidSect="00AB5285"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959E" w14:textId="77777777" w:rsidR="00F47400" w:rsidRDefault="00F47400">
      <w:r>
        <w:separator/>
      </w:r>
    </w:p>
  </w:endnote>
  <w:endnote w:type="continuationSeparator" w:id="0">
    <w:p w14:paraId="1BFF0820" w14:textId="77777777" w:rsidR="00F47400" w:rsidRDefault="00F47400">
      <w:r>
        <w:continuationSeparator/>
      </w:r>
    </w:p>
  </w:endnote>
  <w:endnote w:type="continuationNotice" w:id="1">
    <w:p w14:paraId="4614BA7D" w14:textId="77777777" w:rsidR="00F47400" w:rsidRDefault="00F47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49EA" w14:textId="12D6AAAA" w:rsidR="006004BB" w:rsidRPr="006004BB" w:rsidRDefault="006004BB" w:rsidP="006004BB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1F6E" w14:textId="77777777" w:rsidR="00F47400" w:rsidRDefault="00F47400">
      <w:r>
        <w:rPr>
          <w:color w:val="000000"/>
        </w:rPr>
        <w:separator/>
      </w:r>
    </w:p>
  </w:footnote>
  <w:footnote w:type="continuationSeparator" w:id="0">
    <w:p w14:paraId="6FDF2098" w14:textId="77777777" w:rsidR="00F47400" w:rsidRDefault="00F47400">
      <w:r>
        <w:continuationSeparator/>
      </w:r>
    </w:p>
  </w:footnote>
  <w:footnote w:type="continuationNotice" w:id="1">
    <w:p w14:paraId="33183E5D" w14:textId="77777777" w:rsidR="00F47400" w:rsidRDefault="00F47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98C8" w14:textId="77777777" w:rsidR="00375354" w:rsidRPr="00375354" w:rsidRDefault="00375354" w:rsidP="00375354">
    <w:pPr>
      <w:pStyle w:val="Header"/>
      <w:pBdr>
        <w:bottom w:val="single" w:sz="4" w:space="1" w:color="auto"/>
      </w:pBdr>
      <w:jc w:val="right"/>
      <w:rPr>
        <w:rFonts w:ascii="Arial" w:hAnsi="Arial" w:cs="Arial"/>
        <w:i/>
        <w:sz w:val="18"/>
        <w:szCs w:val="18"/>
      </w:rPr>
    </w:pPr>
    <w:r w:rsidRPr="00375354">
      <w:rPr>
        <w:rFonts w:ascii="Arial" w:hAnsi="Arial" w:cs="Arial"/>
        <w:i/>
        <w:sz w:val="18"/>
        <w:szCs w:val="18"/>
      </w:rPr>
      <w:t>UNEP/CMS/COP15/CRP29.4</w:t>
    </w:r>
  </w:p>
  <w:p w14:paraId="499B301D" w14:textId="77777777" w:rsidR="00375354" w:rsidRDefault="00375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4BF"/>
    <w:multiLevelType w:val="hybridMultilevel"/>
    <w:tmpl w:val="E014235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BA1819"/>
    <w:multiLevelType w:val="hybridMultilevel"/>
    <w:tmpl w:val="1E5ADF36"/>
    <w:lvl w:ilvl="0" w:tplc="3AB81E8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80F21"/>
    <w:multiLevelType w:val="hybridMultilevel"/>
    <w:tmpl w:val="0D20EA36"/>
    <w:lvl w:ilvl="0" w:tplc="08090017">
      <w:start w:val="1"/>
      <w:numFmt w:val="lowerLetter"/>
      <w:lvlText w:val="%1)"/>
      <w:lvlJc w:val="left"/>
      <w:pPr>
        <w:ind w:left="1154" w:hanging="360"/>
      </w:pPr>
    </w:lvl>
    <w:lvl w:ilvl="1" w:tplc="08090019">
      <w:start w:val="1"/>
      <w:numFmt w:val="lowerLetter"/>
      <w:lvlText w:val="%2."/>
      <w:lvlJc w:val="left"/>
      <w:pPr>
        <w:ind w:left="1874" w:hanging="360"/>
      </w:pPr>
    </w:lvl>
    <w:lvl w:ilvl="2" w:tplc="0809001B">
      <w:start w:val="1"/>
      <w:numFmt w:val="lowerRoman"/>
      <w:lvlText w:val="%3."/>
      <w:lvlJc w:val="right"/>
      <w:pPr>
        <w:ind w:left="2594" w:hanging="180"/>
      </w:pPr>
    </w:lvl>
    <w:lvl w:ilvl="3" w:tplc="0809000F">
      <w:start w:val="1"/>
      <w:numFmt w:val="decimal"/>
      <w:lvlText w:val="%4."/>
      <w:lvlJc w:val="left"/>
      <w:pPr>
        <w:ind w:left="3314" w:hanging="360"/>
      </w:pPr>
    </w:lvl>
    <w:lvl w:ilvl="4" w:tplc="08090019">
      <w:start w:val="1"/>
      <w:numFmt w:val="lowerLetter"/>
      <w:lvlText w:val="%5."/>
      <w:lvlJc w:val="left"/>
      <w:pPr>
        <w:ind w:left="4034" w:hanging="360"/>
      </w:pPr>
    </w:lvl>
    <w:lvl w:ilvl="5" w:tplc="0809001B">
      <w:start w:val="1"/>
      <w:numFmt w:val="lowerRoman"/>
      <w:lvlText w:val="%6."/>
      <w:lvlJc w:val="right"/>
      <w:pPr>
        <w:ind w:left="4754" w:hanging="180"/>
      </w:pPr>
    </w:lvl>
    <w:lvl w:ilvl="6" w:tplc="0809000F">
      <w:start w:val="1"/>
      <w:numFmt w:val="decimal"/>
      <w:lvlText w:val="%7."/>
      <w:lvlJc w:val="left"/>
      <w:pPr>
        <w:ind w:left="5474" w:hanging="360"/>
      </w:pPr>
    </w:lvl>
    <w:lvl w:ilvl="7" w:tplc="08090019">
      <w:start w:val="1"/>
      <w:numFmt w:val="lowerLetter"/>
      <w:lvlText w:val="%8."/>
      <w:lvlJc w:val="left"/>
      <w:pPr>
        <w:ind w:left="6194" w:hanging="360"/>
      </w:pPr>
    </w:lvl>
    <w:lvl w:ilvl="8" w:tplc="0809001B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0C670B7A"/>
    <w:multiLevelType w:val="hybridMultilevel"/>
    <w:tmpl w:val="DB1413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2600"/>
    <w:multiLevelType w:val="hybridMultilevel"/>
    <w:tmpl w:val="697416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11AC6"/>
    <w:multiLevelType w:val="hybridMultilevel"/>
    <w:tmpl w:val="BE6A96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1666"/>
    <w:multiLevelType w:val="hybridMultilevel"/>
    <w:tmpl w:val="A162A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260"/>
    <w:multiLevelType w:val="hybridMultilevel"/>
    <w:tmpl w:val="4A8C4C8A"/>
    <w:lvl w:ilvl="0" w:tplc="785E4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D133DB"/>
    <w:multiLevelType w:val="hybridMultilevel"/>
    <w:tmpl w:val="233E857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DF48E4"/>
    <w:multiLevelType w:val="hybridMultilevel"/>
    <w:tmpl w:val="12E654D8"/>
    <w:lvl w:ilvl="0" w:tplc="2000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59B75AA"/>
    <w:multiLevelType w:val="hybridMultilevel"/>
    <w:tmpl w:val="5DB43D6C"/>
    <w:lvl w:ilvl="0" w:tplc="C65A024E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7E06F81"/>
    <w:multiLevelType w:val="hybridMultilevel"/>
    <w:tmpl w:val="A82ACDC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F2231C"/>
    <w:multiLevelType w:val="hybridMultilevel"/>
    <w:tmpl w:val="297CFC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72A"/>
    <w:multiLevelType w:val="multilevel"/>
    <w:tmpl w:val="8522D4F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82E7D53"/>
    <w:multiLevelType w:val="hybridMultilevel"/>
    <w:tmpl w:val="3C5E3E40"/>
    <w:lvl w:ilvl="0" w:tplc="FB404E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04184E"/>
    <w:multiLevelType w:val="hybridMultilevel"/>
    <w:tmpl w:val="30C206B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35B95"/>
    <w:multiLevelType w:val="hybridMultilevel"/>
    <w:tmpl w:val="FFFFFFFF"/>
    <w:lvl w:ilvl="0" w:tplc="4426C6F2">
      <w:start w:val="1"/>
      <w:numFmt w:val="decimal"/>
      <w:lvlText w:val="%1."/>
      <w:lvlJc w:val="left"/>
      <w:pPr>
        <w:ind w:left="720" w:hanging="360"/>
      </w:pPr>
    </w:lvl>
    <w:lvl w:ilvl="1" w:tplc="E38067BE">
      <w:start w:val="1"/>
      <w:numFmt w:val="lowerLetter"/>
      <w:lvlText w:val="%2."/>
      <w:lvlJc w:val="left"/>
      <w:pPr>
        <w:ind w:left="1440" w:hanging="360"/>
      </w:pPr>
    </w:lvl>
    <w:lvl w:ilvl="2" w:tplc="40BCF60E">
      <w:start w:val="1"/>
      <w:numFmt w:val="lowerRoman"/>
      <w:lvlText w:val="%3."/>
      <w:lvlJc w:val="right"/>
      <w:pPr>
        <w:ind w:left="2160" w:hanging="180"/>
      </w:pPr>
    </w:lvl>
    <w:lvl w:ilvl="3" w:tplc="28DCC90A">
      <w:start w:val="1"/>
      <w:numFmt w:val="decimal"/>
      <w:lvlText w:val="%4."/>
      <w:lvlJc w:val="left"/>
      <w:pPr>
        <w:ind w:left="2880" w:hanging="360"/>
      </w:pPr>
    </w:lvl>
    <w:lvl w:ilvl="4" w:tplc="1538622A">
      <w:start w:val="1"/>
      <w:numFmt w:val="lowerLetter"/>
      <w:lvlText w:val="%5."/>
      <w:lvlJc w:val="left"/>
      <w:pPr>
        <w:ind w:left="3600" w:hanging="360"/>
      </w:pPr>
    </w:lvl>
    <w:lvl w:ilvl="5" w:tplc="5F908A76">
      <w:start w:val="1"/>
      <w:numFmt w:val="lowerRoman"/>
      <w:lvlText w:val="%6."/>
      <w:lvlJc w:val="right"/>
      <w:pPr>
        <w:ind w:left="4320" w:hanging="180"/>
      </w:pPr>
    </w:lvl>
    <w:lvl w:ilvl="6" w:tplc="3AC88EFE">
      <w:start w:val="1"/>
      <w:numFmt w:val="decimal"/>
      <w:lvlText w:val="%7."/>
      <w:lvlJc w:val="left"/>
      <w:pPr>
        <w:ind w:left="5040" w:hanging="360"/>
      </w:pPr>
    </w:lvl>
    <w:lvl w:ilvl="7" w:tplc="36AA84AE">
      <w:start w:val="1"/>
      <w:numFmt w:val="lowerLetter"/>
      <w:lvlText w:val="%8."/>
      <w:lvlJc w:val="left"/>
      <w:pPr>
        <w:ind w:left="5760" w:hanging="360"/>
      </w:pPr>
    </w:lvl>
    <w:lvl w:ilvl="8" w:tplc="8468F5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54791"/>
    <w:multiLevelType w:val="hybridMultilevel"/>
    <w:tmpl w:val="E65E5768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809001B">
      <w:start w:val="1"/>
      <w:numFmt w:val="lowerRoman"/>
      <w:lvlText w:val="%2."/>
      <w:lvlJc w:val="right"/>
      <w:pPr>
        <w:ind w:left="1837" w:hanging="360"/>
      </w:pPr>
    </w:lvl>
    <w:lvl w:ilvl="2" w:tplc="FFFFFFFF">
      <w:start w:val="1"/>
      <w:numFmt w:val="lowerRoman"/>
      <w:lvlText w:val="%3."/>
      <w:lvlJc w:val="right"/>
      <w:pPr>
        <w:ind w:left="2557" w:hanging="180"/>
      </w:pPr>
    </w:lvl>
    <w:lvl w:ilvl="3" w:tplc="FFFFFFFF">
      <w:start w:val="1"/>
      <w:numFmt w:val="decimal"/>
      <w:lvlText w:val="%4."/>
      <w:lvlJc w:val="left"/>
      <w:pPr>
        <w:ind w:left="3277" w:hanging="360"/>
      </w:pPr>
    </w:lvl>
    <w:lvl w:ilvl="4" w:tplc="FFFFFFFF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>
      <w:start w:val="1"/>
      <w:numFmt w:val="decimal"/>
      <w:lvlText w:val="%7."/>
      <w:lvlJc w:val="left"/>
      <w:pPr>
        <w:ind w:left="5437" w:hanging="360"/>
      </w:pPr>
    </w:lvl>
    <w:lvl w:ilvl="7" w:tplc="FFFFFFFF">
      <w:start w:val="1"/>
      <w:numFmt w:val="lowerLetter"/>
      <w:lvlText w:val="%8."/>
      <w:lvlJc w:val="left"/>
      <w:pPr>
        <w:ind w:left="6157" w:hanging="360"/>
      </w:pPr>
    </w:lvl>
    <w:lvl w:ilvl="8" w:tplc="FFFFFFFF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22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0110"/>
    <w:multiLevelType w:val="hybridMultilevel"/>
    <w:tmpl w:val="CDC6C57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B349B"/>
    <w:multiLevelType w:val="hybridMultilevel"/>
    <w:tmpl w:val="78BC5F3A"/>
    <w:lvl w:ilvl="0" w:tplc="D1EE0D7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66656"/>
    <w:multiLevelType w:val="hybridMultilevel"/>
    <w:tmpl w:val="74EC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F6C63"/>
    <w:multiLevelType w:val="hybridMultilevel"/>
    <w:tmpl w:val="C588A03C"/>
    <w:lvl w:ilvl="0" w:tplc="473C604E">
      <w:start w:val="5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45848"/>
    <w:multiLevelType w:val="hybridMultilevel"/>
    <w:tmpl w:val="CD92FB62"/>
    <w:lvl w:ilvl="0" w:tplc="0409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8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AF7842"/>
    <w:multiLevelType w:val="hybridMultilevel"/>
    <w:tmpl w:val="C1323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C1507"/>
    <w:multiLevelType w:val="hybridMultilevel"/>
    <w:tmpl w:val="07325E5A"/>
    <w:lvl w:ilvl="0" w:tplc="FB404E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5205A"/>
    <w:multiLevelType w:val="hybridMultilevel"/>
    <w:tmpl w:val="9386E3F0"/>
    <w:lvl w:ilvl="0" w:tplc="FB404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13A10"/>
    <w:multiLevelType w:val="hybridMultilevel"/>
    <w:tmpl w:val="75B631DC"/>
    <w:lvl w:ilvl="0" w:tplc="20000017">
      <w:start w:val="1"/>
      <w:numFmt w:val="lowerLetter"/>
      <w:lvlText w:val="%1)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2952" w:hanging="720"/>
      </w:pPr>
    </w:lvl>
    <w:lvl w:ilvl="1" w:tplc="08090019">
      <w:start w:val="1"/>
      <w:numFmt w:val="lowerLetter"/>
      <w:lvlText w:val="%2."/>
      <w:lvlJc w:val="left"/>
      <w:pPr>
        <w:ind w:left="3312" w:hanging="360"/>
      </w:pPr>
    </w:lvl>
    <w:lvl w:ilvl="2" w:tplc="0809001B">
      <w:start w:val="1"/>
      <w:numFmt w:val="lowerRoman"/>
      <w:lvlText w:val="%3."/>
      <w:lvlJc w:val="right"/>
      <w:pPr>
        <w:ind w:left="4032" w:hanging="180"/>
      </w:pPr>
    </w:lvl>
    <w:lvl w:ilvl="3" w:tplc="0809000F">
      <w:start w:val="1"/>
      <w:numFmt w:val="decimal"/>
      <w:lvlText w:val="%4."/>
      <w:lvlJc w:val="left"/>
      <w:pPr>
        <w:ind w:left="4752" w:hanging="360"/>
      </w:pPr>
    </w:lvl>
    <w:lvl w:ilvl="4" w:tplc="08090019">
      <w:start w:val="1"/>
      <w:numFmt w:val="lowerLetter"/>
      <w:lvlText w:val="%5."/>
      <w:lvlJc w:val="left"/>
      <w:pPr>
        <w:ind w:left="5472" w:hanging="360"/>
      </w:pPr>
    </w:lvl>
    <w:lvl w:ilvl="5" w:tplc="0809001B">
      <w:start w:val="1"/>
      <w:numFmt w:val="lowerRoman"/>
      <w:lvlText w:val="%6."/>
      <w:lvlJc w:val="right"/>
      <w:pPr>
        <w:ind w:left="6192" w:hanging="180"/>
      </w:pPr>
    </w:lvl>
    <w:lvl w:ilvl="6" w:tplc="0809000F">
      <w:start w:val="1"/>
      <w:numFmt w:val="decimal"/>
      <w:lvlText w:val="%7."/>
      <w:lvlJc w:val="left"/>
      <w:pPr>
        <w:ind w:left="6912" w:hanging="360"/>
      </w:pPr>
    </w:lvl>
    <w:lvl w:ilvl="7" w:tplc="08090019">
      <w:start w:val="1"/>
      <w:numFmt w:val="lowerLetter"/>
      <w:lvlText w:val="%8."/>
      <w:lvlJc w:val="left"/>
      <w:pPr>
        <w:ind w:left="7632" w:hanging="360"/>
      </w:pPr>
    </w:lvl>
    <w:lvl w:ilvl="8" w:tplc="0809001B">
      <w:start w:val="1"/>
      <w:numFmt w:val="lowerRoman"/>
      <w:lvlText w:val="%9."/>
      <w:lvlJc w:val="right"/>
      <w:pPr>
        <w:ind w:left="8352" w:hanging="180"/>
      </w:pPr>
    </w:lvl>
  </w:abstractNum>
  <w:abstractNum w:abstractNumId="35" w15:restartNumberingAfterBreak="0">
    <w:nsid w:val="7ECC2DCB"/>
    <w:multiLevelType w:val="hybridMultilevel"/>
    <w:tmpl w:val="D97261F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8537">
    <w:abstractNumId w:val="24"/>
  </w:num>
  <w:num w:numId="2" w16cid:durableId="574051727">
    <w:abstractNumId w:val="32"/>
  </w:num>
  <w:num w:numId="3" w16cid:durableId="6077332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18589">
    <w:abstractNumId w:val="20"/>
  </w:num>
  <w:num w:numId="5" w16cid:durableId="599720149">
    <w:abstractNumId w:val="5"/>
  </w:num>
  <w:num w:numId="6" w16cid:durableId="1796025329">
    <w:abstractNumId w:val="13"/>
  </w:num>
  <w:num w:numId="7" w16cid:durableId="18870594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0599135">
    <w:abstractNumId w:val="25"/>
  </w:num>
  <w:num w:numId="9" w16cid:durableId="555094317">
    <w:abstractNumId w:val="10"/>
  </w:num>
  <w:num w:numId="10" w16cid:durableId="231552547">
    <w:abstractNumId w:val="21"/>
  </w:num>
  <w:num w:numId="11" w16cid:durableId="1244796666">
    <w:abstractNumId w:val="3"/>
  </w:num>
  <w:num w:numId="12" w16cid:durableId="15662609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60517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9783062">
    <w:abstractNumId w:val="27"/>
  </w:num>
  <w:num w:numId="15" w16cid:durableId="1603299298">
    <w:abstractNumId w:val="28"/>
  </w:num>
  <w:num w:numId="16" w16cid:durableId="2100639780">
    <w:abstractNumId w:val="10"/>
    <w:lvlOverride w:ilvl="0">
      <w:startOverride w:val="1"/>
    </w:lvlOverride>
  </w:num>
  <w:num w:numId="17" w16cid:durableId="1769931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871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72357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53562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9737636">
    <w:abstractNumId w:val="30"/>
  </w:num>
  <w:num w:numId="22" w16cid:durableId="1289162196">
    <w:abstractNumId w:val="1"/>
  </w:num>
  <w:num w:numId="23" w16cid:durableId="1285309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5575184">
    <w:abstractNumId w:val="19"/>
  </w:num>
  <w:num w:numId="25" w16cid:durableId="1064721852">
    <w:abstractNumId w:val="9"/>
  </w:num>
  <w:num w:numId="26" w16cid:durableId="317924252">
    <w:abstractNumId w:val="14"/>
  </w:num>
  <w:num w:numId="27" w16cid:durableId="595095272">
    <w:abstractNumId w:val="17"/>
  </w:num>
  <w:num w:numId="28" w16cid:durableId="1621765089">
    <w:abstractNumId w:val="4"/>
  </w:num>
  <w:num w:numId="29" w16cid:durableId="837309918">
    <w:abstractNumId w:val="16"/>
  </w:num>
  <w:num w:numId="30" w16cid:durableId="798256551">
    <w:abstractNumId w:val="31"/>
  </w:num>
  <w:num w:numId="31" w16cid:durableId="1901138644">
    <w:abstractNumId w:val="6"/>
  </w:num>
  <w:num w:numId="32" w16cid:durableId="69037194">
    <w:abstractNumId w:val="12"/>
  </w:num>
  <w:num w:numId="33" w16cid:durableId="976958805">
    <w:abstractNumId w:val="8"/>
  </w:num>
  <w:num w:numId="34" w16cid:durableId="609162417">
    <w:abstractNumId w:val="23"/>
  </w:num>
  <w:num w:numId="35" w16cid:durableId="459307171">
    <w:abstractNumId w:val="35"/>
  </w:num>
  <w:num w:numId="36" w16cid:durableId="1375738762">
    <w:abstractNumId w:val="0"/>
  </w:num>
  <w:num w:numId="37" w16cid:durableId="1121340780">
    <w:abstractNumId w:val="26"/>
  </w:num>
  <w:num w:numId="38" w16cid:durableId="6456708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0336A"/>
    <w:rsid w:val="00011452"/>
    <w:rsid w:val="00040002"/>
    <w:rsid w:val="000B0D60"/>
    <w:rsid w:val="000E125D"/>
    <w:rsid w:val="001125D7"/>
    <w:rsid w:val="00122DBF"/>
    <w:rsid w:val="001352BB"/>
    <w:rsid w:val="00142859"/>
    <w:rsid w:val="00164D92"/>
    <w:rsid w:val="00167428"/>
    <w:rsid w:val="001A2DEA"/>
    <w:rsid w:val="001A775A"/>
    <w:rsid w:val="002243FE"/>
    <w:rsid w:val="00227282"/>
    <w:rsid w:val="0027066C"/>
    <w:rsid w:val="00276113"/>
    <w:rsid w:val="0029168C"/>
    <w:rsid w:val="002B6DE7"/>
    <w:rsid w:val="002C5F42"/>
    <w:rsid w:val="0033796E"/>
    <w:rsid w:val="00361315"/>
    <w:rsid w:val="00375354"/>
    <w:rsid w:val="00381E9A"/>
    <w:rsid w:val="003B42BD"/>
    <w:rsid w:val="003F1AD8"/>
    <w:rsid w:val="0041439A"/>
    <w:rsid w:val="0043102F"/>
    <w:rsid w:val="00503155"/>
    <w:rsid w:val="0052458B"/>
    <w:rsid w:val="005645C4"/>
    <w:rsid w:val="0058757D"/>
    <w:rsid w:val="005D43E4"/>
    <w:rsid w:val="005D574F"/>
    <w:rsid w:val="005F0639"/>
    <w:rsid w:val="006004BB"/>
    <w:rsid w:val="00620BD8"/>
    <w:rsid w:val="006821C9"/>
    <w:rsid w:val="00687331"/>
    <w:rsid w:val="006D020E"/>
    <w:rsid w:val="007103C8"/>
    <w:rsid w:val="00751AAD"/>
    <w:rsid w:val="007A1066"/>
    <w:rsid w:val="007A3011"/>
    <w:rsid w:val="007A5544"/>
    <w:rsid w:val="007F1182"/>
    <w:rsid w:val="007F43DD"/>
    <w:rsid w:val="00826906"/>
    <w:rsid w:val="00857813"/>
    <w:rsid w:val="008805DA"/>
    <w:rsid w:val="00950DA4"/>
    <w:rsid w:val="00960B8C"/>
    <w:rsid w:val="0096699F"/>
    <w:rsid w:val="009B03FC"/>
    <w:rsid w:val="009F3558"/>
    <w:rsid w:val="00A8579B"/>
    <w:rsid w:val="00AA138B"/>
    <w:rsid w:val="00AB5285"/>
    <w:rsid w:val="00AE39EA"/>
    <w:rsid w:val="00AE590E"/>
    <w:rsid w:val="00AF0A81"/>
    <w:rsid w:val="00B4191F"/>
    <w:rsid w:val="00B91802"/>
    <w:rsid w:val="00BD23F2"/>
    <w:rsid w:val="00C30C58"/>
    <w:rsid w:val="00C31E29"/>
    <w:rsid w:val="00D416B7"/>
    <w:rsid w:val="00D50F95"/>
    <w:rsid w:val="00D61140"/>
    <w:rsid w:val="00D82C56"/>
    <w:rsid w:val="00DB2EEB"/>
    <w:rsid w:val="00E116CA"/>
    <w:rsid w:val="00E1532C"/>
    <w:rsid w:val="00E45B44"/>
    <w:rsid w:val="00E829C9"/>
    <w:rsid w:val="00EA5953"/>
    <w:rsid w:val="00EF2BC5"/>
    <w:rsid w:val="00EF34EF"/>
    <w:rsid w:val="00F47400"/>
    <w:rsid w:val="00F52A55"/>
    <w:rsid w:val="00F56104"/>
    <w:rsid w:val="00FD0BD8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4BB"/>
    <w:pPr>
      <w:keepNext/>
      <w:keepLines/>
      <w:widowControl/>
      <w:suppressAutoHyphens w:val="0"/>
      <w:autoSpaceDE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b/>
      <w:bCs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6004BB"/>
    <w:pPr>
      <w:keepNext/>
      <w:tabs>
        <w:tab w:val="left" w:pos="-720"/>
        <w:tab w:val="left" w:pos="310"/>
        <w:tab w:val="left" w:pos="835"/>
      </w:tabs>
      <w:suppressAutoHyphens w:val="0"/>
      <w:autoSpaceDE/>
      <w:autoSpaceDN/>
      <w:jc w:val="center"/>
      <w:textAlignment w:val="auto"/>
      <w:outlineLvl w:val="1"/>
    </w:pPr>
    <w:rPr>
      <w:b/>
      <w:bCs/>
      <w:snapToGrid w:val="0"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4BB"/>
    <w:pPr>
      <w:widowControl/>
      <w:suppressAutoHyphens w:val="0"/>
      <w:autoSpaceDE/>
      <w:autoSpaceDN/>
      <w:spacing w:after="160" w:line="259" w:lineRule="auto"/>
      <w:textAlignment w:val="auto"/>
      <w:outlineLvl w:val="2"/>
    </w:pPr>
    <w:rPr>
      <w:rFonts w:ascii="Lato" w:eastAsia="Roboto" w:hAnsi="Lato" w:cs="Roboto"/>
      <w:b/>
      <w:color w:val="003870"/>
      <w:sz w:val="28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6004BB"/>
    <w:pPr>
      <w:keepNext/>
      <w:suppressAutoHyphens w:val="0"/>
      <w:autoSpaceDE/>
      <w:autoSpaceDN/>
      <w:textAlignment w:val="auto"/>
      <w:outlineLvl w:val="3"/>
    </w:pPr>
    <w:rPr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004BB"/>
    <w:pPr>
      <w:keepNext/>
      <w:suppressAutoHyphens w:val="0"/>
      <w:autoSpaceDE/>
      <w:autoSpaceDN/>
      <w:jc w:val="both"/>
      <w:textAlignment w:val="auto"/>
      <w:outlineLvl w:val="4"/>
    </w:pPr>
    <w:rPr>
      <w:i/>
      <w:iCs/>
      <w:snapToGrid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57813"/>
    <w:pPr>
      <w:widowControl/>
      <w:suppressAutoHyphens w:val="0"/>
      <w:autoSpaceDE/>
      <w:autoSpaceDN/>
      <w:ind w:left="720"/>
      <w:contextualSpacing/>
      <w:jc w:val="both"/>
      <w:textAlignment w:val="auto"/>
    </w:pPr>
    <w:rPr>
      <w:rFonts w:ascii="Arial" w:eastAsiaTheme="minorHAnsi" w:hAnsi="Arial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57813"/>
    <w:rPr>
      <w:rFonts w:eastAsiaTheme="minorHAnsi" w:cstheme="minorBidi"/>
    </w:rPr>
  </w:style>
  <w:style w:type="character" w:styleId="FootnoteReference">
    <w:name w:val="footnote reference"/>
    <w:aliases w:val="stylish"/>
    <w:basedOn w:val="DefaultParagraphFont"/>
    <w:uiPriority w:val="99"/>
    <w:unhideWhenUsed/>
    <w:rsid w:val="008578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781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7A5544"/>
    <w:pPr>
      <w:suppressAutoHyphens w:val="0"/>
      <w:adjustRightInd w:val="0"/>
      <w:jc w:val="both"/>
      <w:textAlignment w:val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5544"/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A5544"/>
    <w:rPr>
      <w:b/>
      <w:bCs/>
    </w:rPr>
  </w:style>
  <w:style w:type="paragraph" w:customStyle="1" w:styleId="Firstnumbering">
    <w:name w:val="First numbering"/>
    <w:basedOn w:val="ListParagraph"/>
    <w:link w:val="FirstnumberingChar"/>
    <w:qFormat/>
    <w:rsid w:val="007A5544"/>
    <w:pPr>
      <w:numPr>
        <w:numId w:val="2"/>
      </w:numPr>
      <w:ind w:left="567" w:hanging="567"/>
      <w:contextualSpacing w:val="0"/>
      <w:jc w:val="left"/>
    </w:pPr>
    <w:rPr>
      <w:lang w:val="en-GB"/>
    </w:rPr>
  </w:style>
  <w:style w:type="paragraph" w:customStyle="1" w:styleId="Secondnumbering">
    <w:name w:val="Second numbering"/>
    <w:basedOn w:val="Firstnumbering"/>
    <w:link w:val="SecondnumberingChar"/>
    <w:qFormat/>
    <w:rsid w:val="007A5544"/>
    <w:pPr>
      <w:numPr>
        <w:numId w:val="0"/>
      </w:numPr>
    </w:pPr>
  </w:style>
  <w:style w:type="character" w:customStyle="1" w:styleId="FirstnumberingChar">
    <w:name w:val="First numbering Char"/>
    <w:basedOn w:val="ListParagraphChar"/>
    <w:link w:val="Firstnumbering"/>
    <w:rsid w:val="007A5544"/>
    <w:rPr>
      <w:rFonts w:eastAsiaTheme="minorHAnsi" w:cstheme="minorBidi"/>
      <w:lang w:val="en-GB"/>
    </w:rPr>
  </w:style>
  <w:style w:type="character" w:customStyle="1" w:styleId="SecondnumberingChar">
    <w:name w:val="Second numbering Char"/>
    <w:basedOn w:val="FirstnumberingChar"/>
    <w:link w:val="Secondnumbering"/>
    <w:rsid w:val="007A5544"/>
    <w:rPr>
      <w:rFonts w:eastAsia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004BB"/>
    <w:rPr>
      <w:rFonts w:asciiTheme="majorHAnsi" w:eastAsiaTheme="majorEastAsia" w:hAnsiTheme="majorHAnsi" w:cstheme="majorBidi"/>
      <w:b/>
      <w:bCs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6004BB"/>
    <w:rPr>
      <w:rFonts w:ascii="Times New Roman" w:eastAsia="Times New Roman" w:hAnsi="Times New Roman"/>
      <w:b/>
      <w:bCs/>
      <w:snapToGrid w:val="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004BB"/>
    <w:rPr>
      <w:rFonts w:ascii="Lato" w:eastAsia="Roboto" w:hAnsi="Lato" w:cs="Roboto"/>
      <w:b/>
      <w:color w:val="003870"/>
      <w:sz w:val="28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rsid w:val="006004BB"/>
    <w:rPr>
      <w:rFonts w:ascii="Times New Roman" w:eastAsia="Times New Roman" w:hAnsi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004BB"/>
    <w:rPr>
      <w:rFonts w:ascii="Times New Roman" w:eastAsia="Times New Roman" w:hAnsi="Times New Roman"/>
      <w:i/>
      <w:iCs/>
      <w:snapToGrid w:val="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004BB"/>
  </w:style>
  <w:style w:type="paragraph" w:styleId="BalloonText">
    <w:name w:val="Balloon Text"/>
    <w:basedOn w:val="Normal"/>
    <w:link w:val="BalloonTextChar"/>
    <w:uiPriority w:val="99"/>
    <w:semiHidden/>
    <w:unhideWhenUsed/>
    <w:rsid w:val="006004BB"/>
    <w:pPr>
      <w:widowControl/>
      <w:suppressAutoHyphens w:val="0"/>
      <w:autoSpaceDE/>
      <w:autoSpaceDN/>
      <w:textAlignment w:val="auto"/>
    </w:pPr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4BB"/>
    <w:rPr>
      <w:rFonts w:ascii="Segoe UI" w:eastAsiaTheme="minorHAnsi" w:hAnsi="Segoe UI" w:cs="Segoe UI"/>
      <w:sz w:val="18"/>
      <w:szCs w:val="18"/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6004BB"/>
    <w:pPr>
      <w:numPr>
        <w:numId w:val="10"/>
      </w:numPr>
      <w:ind w:left="1701" w:hanging="283"/>
    </w:pPr>
  </w:style>
  <w:style w:type="paragraph" w:customStyle="1" w:styleId="FourthnumberingA">
    <w:name w:val="Fourth numbering A."/>
    <w:basedOn w:val="Thirdnumberingi"/>
    <w:link w:val="FourthnumberingAChar"/>
    <w:qFormat/>
    <w:rsid w:val="006004BB"/>
    <w:pPr>
      <w:numPr>
        <w:numId w:val="11"/>
      </w:numPr>
      <w:ind w:left="2268" w:hanging="283"/>
    </w:pPr>
  </w:style>
  <w:style w:type="character" w:customStyle="1" w:styleId="ThirdnumberingiChar">
    <w:name w:val="Third numbering i) Char"/>
    <w:basedOn w:val="SecondnumberingChar"/>
    <w:link w:val="Thirdnumberingi"/>
    <w:rsid w:val="006004BB"/>
    <w:rPr>
      <w:rFonts w:eastAsiaTheme="minorHAnsi" w:cstheme="minorBidi"/>
      <w:lang w:val="en-GB"/>
    </w:rPr>
  </w:style>
  <w:style w:type="paragraph" w:customStyle="1" w:styleId="Title1">
    <w:name w:val="Title1"/>
    <w:basedOn w:val="Normal"/>
    <w:link w:val="TITLEChar"/>
    <w:qFormat/>
    <w:rsid w:val="006004B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outlineLvl w:val="1"/>
    </w:pPr>
    <w:rPr>
      <w:rFonts w:ascii="Arial" w:hAnsi="Arial" w:cs="Arial"/>
      <w:b/>
      <w:caps/>
      <w:sz w:val="22"/>
      <w:szCs w:val="22"/>
      <w:lang w:val="en-GB"/>
    </w:rPr>
  </w:style>
  <w:style w:type="character" w:customStyle="1" w:styleId="FourthnumberingAChar">
    <w:name w:val="Fourth numbering A. Char"/>
    <w:basedOn w:val="ThirdnumberingiChar"/>
    <w:link w:val="FourthnumberingA"/>
    <w:rsid w:val="006004BB"/>
    <w:rPr>
      <w:rFonts w:eastAsiaTheme="minorHAnsi" w:cstheme="minorBidi"/>
      <w:lang w:val="en-GB"/>
    </w:rPr>
  </w:style>
  <w:style w:type="character" w:customStyle="1" w:styleId="TITLEChar">
    <w:name w:val="TITLE Char"/>
    <w:basedOn w:val="DefaultParagraphFont"/>
    <w:link w:val="Title1"/>
    <w:rsid w:val="006004BB"/>
    <w:rPr>
      <w:rFonts w:eastAsia="Times New Roman" w:cs="Arial"/>
      <w:b/>
      <w:caps/>
      <w:lang w:val="en-GB"/>
    </w:rPr>
  </w:style>
  <w:style w:type="paragraph" w:styleId="Revision">
    <w:name w:val="Revision"/>
    <w:hidden/>
    <w:uiPriority w:val="99"/>
    <w:semiHidden/>
    <w:rsid w:val="006004BB"/>
    <w:pPr>
      <w:autoSpaceDN/>
      <w:spacing w:after="0" w:line="240" w:lineRule="auto"/>
      <w:textAlignment w:val="auto"/>
    </w:pPr>
    <w:rPr>
      <w:rFonts w:eastAsiaTheme="minorHAnsi" w:cstheme="minorBidi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04BB"/>
    <w:pPr>
      <w:widowControl/>
      <w:suppressAutoHyphens w:val="0"/>
      <w:autoSpaceDE/>
      <w:autoSpaceDN/>
      <w:textAlignment w:val="auto"/>
    </w:pPr>
    <w:rPr>
      <w:rFonts w:ascii="Arial" w:eastAsiaTheme="minorHAnsi" w:hAnsi="Arial" w:cstheme="minorBidi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04BB"/>
    <w:rPr>
      <w:rFonts w:eastAsiaTheme="minorHAnsi" w:cstheme="minorBidi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004B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0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4BB"/>
    <w:pPr>
      <w:widowControl/>
      <w:suppressAutoHyphens w:val="0"/>
      <w:autoSpaceDE/>
      <w:autoSpaceDN/>
      <w:spacing w:after="160"/>
      <w:textAlignment w:val="auto"/>
    </w:pPr>
    <w:rPr>
      <w:rFonts w:ascii="Arial" w:eastAsiaTheme="minorHAnsi" w:hAnsi="Arial" w:cstheme="minorBidi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4BB"/>
    <w:rPr>
      <w:rFonts w:eastAsiaTheme="minorHAnsi" w:cstheme="minorBid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4BB"/>
    <w:rPr>
      <w:rFonts w:eastAsiaTheme="minorHAnsi" w:cstheme="minorBidi"/>
      <w:b/>
      <w:bCs/>
      <w:sz w:val="20"/>
      <w:szCs w:val="20"/>
      <w:lang w:val="en-GB"/>
    </w:rPr>
  </w:style>
  <w:style w:type="character" w:customStyle="1" w:styleId="Mention1">
    <w:name w:val="Mention1"/>
    <w:basedOn w:val="DefaultParagraphFont"/>
    <w:uiPriority w:val="99"/>
    <w:unhideWhenUsed/>
    <w:rsid w:val="006004BB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rsid w:val="006004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04B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004BB"/>
    <w:pPr>
      <w:autoSpaceDN/>
      <w:spacing w:after="0" w:line="240" w:lineRule="auto"/>
      <w:textAlignment w:val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004BB"/>
  </w:style>
  <w:style w:type="paragraph" w:customStyle="1" w:styleId="1AutoList1">
    <w:name w:val="1AutoList1"/>
    <w:rsid w:val="006004BB"/>
    <w:pPr>
      <w:widowControl w:val="0"/>
      <w:tabs>
        <w:tab w:val="left" w:pos="720"/>
      </w:tabs>
      <w:autoSpaceDE w:val="0"/>
      <w:adjustRightInd w:val="0"/>
      <w:spacing w:after="0" w:line="240" w:lineRule="auto"/>
      <w:ind w:left="720" w:hanging="720"/>
      <w:jc w:val="both"/>
      <w:textAlignment w:val="auto"/>
    </w:pPr>
    <w:rPr>
      <w:rFonts w:ascii="Times New Roman" w:eastAsia="Times New Roman" w:hAnsi="Times New Roman"/>
      <w:sz w:val="20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6004BB"/>
    <w:pPr>
      <w:suppressAutoHyphens w:val="0"/>
      <w:autoSpaceDE/>
      <w:autoSpaceDN/>
      <w:ind w:left="709" w:hanging="709"/>
      <w:jc w:val="both"/>
      <w:textAlignment w:val="auto"/>
    </w:pPr>
    <w:rPr>
      <w:b/>
      <w:bCs/>
      <w:snapToGrid w:val="0"/>
      <w:sz w:val="22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004BB"/>
    <w:rPr>
      <w:rFonts w:ascii="Times New Roman" w:eastAsia="Times New Roman" w:hAnsi="Times New Roman"/>
      <w:b/>
      <w:bCs/>
      <w:snapToGrid w:val="0"/>
      <w:szCs w:val="20"/>
      <w:lang w:val="en-GB"/>
    </w:rPr>
  </w:style>
  <w:style w:type="paragraph" w:customStyle="1" w:styleId="Default">
    <w:name w:val="Default"/>
    <w:rsid w:val="006004BB"/>
    <w:pPr>
      <w:autoSpaceDE w:val="0"/>
      <w:adjustRightInd w:val="0"/>
      <w:spacing w:after="0" w:line="240" w:lineRule="auto"/>
      <w:textAlignment w:val="auto"/>
    </w:pPr>
    <w:rPr>
      <w:rFonts w:ascii="Garamond" w:eastAsiaTheme="minorHAnsi" w:hAnsi="Garamond" w:cs="Garamond"/>
      <w:color w:val="000000"/>
      <w:sz w:val="24"/>
      <w:szCs w:val="24"/>
      <w:lang w:val="en-GB"/>
    </w:rPr>
  </w:style>
  <w:style w:type="paragraph" w:customStyle="1" w:styleId="msonormal0">
    <w:name w:val="msonormal"/>
    <w:basedOn w:val="Normal"/>
    <w:rsid w:val="006004BB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en-AU" w:eastAsia="en-AU"/>
    </w:rPr>
  </w:style>
  <w:style w:type="paragraph" w:styleId="Title">
    <w:name w:val="Title"/>
    <w:basedOn w:val="Normal"/>
    <w:next w:val="Normal"/>
    <w:link w:val="TitleChar0"/>
    <w:uiPriority w:val="10"/>
    <w:qFormat/>
    <w:rsid w:val="006004BB"/>
    <w:pPr>
      <w:widowControl/>
      <w:suppressAutoHyphens w:val="0"/>
      <w:autoSpaceDE/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0">
    <w:name w:val="Title Char"/>
    <w:basedOn w:val="DefaultParagraphFont"/>
    <w:link w:val="Title"/>
    <w:uiPriority w:val="10"/>
    <w:rsid w:val="006004B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004BB"/>
    <w:pPr>
      <w:outlineLvl w:val="9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6004B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004BB"/>
    <w:pPr>
      <w:widowControl/>
      <w:suppressAutoHyphens w:val="0"/>
      <w:autoSpaceDE/>
      <w:autoSpaceDN/>
      <w:spacing w:after="10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6004BB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6004BB"/>
    <w:pPr>
      <w:widowControl/>
      <w:tabs>
        <w:tab w:val="left" w:pos="426"/>
        <w:tab w:val="right" w:leader="dot" w:pos="9016"/>
      </w:tabs>
      <w:suppressAutoHyphens w:val="0"/>
      <w:autoSpaceDE/>
      <w:autoSpaceDN/>
      <w:spacing w:after="100" w:line="259" w:lineRule="auto"/>
      <w:ind w:left="220"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04BB"/>
    <w:pPr>
      <w:widowControl/>
      <w:suppressAutoHyphens w:val="0"/>
      <w:autoSpaceDE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004BB"/>
    <w:pPr>
      <w:suppressAutoHyphens w:val="0"/>
      <w:textAlignment w:val="auto"/>
    </w:pPr>
    <w:rPr>
      <w:rFonts w:ascii="Calibri" w:eastAsia="Calibri" w:hAnsi="Calibri" w:cs="Calibri"/>
      <w:sz w:val="22"/>
      <w:szCs w:val="22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004BB"/>
    <w:rPr>
      <w:rFonts w:ascii="Calibri" w:hAnsi="Calibri" w:cs="Calibri"/>
      <w:lang w:val="en-GB" w:eastAsia="en-GB" w:bidi="en-GB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6004BB"/>
    <w:pPr>
      <w:widowControl/>
      <w:suppressAutoHyphens w:val="0"/>
      <w:autoSpaceDE/>
      <w:autoSpaceDN/>
      <w:spacing w:after="200"/>
      <w:textAlignment w:val="auto"/>
    </w:pPr>
    <w:rPr>
      <w:rFonts w:asciiTheme="minorHAnsi" w:eastAsiaTheme="minorHAnsi" w:hAnsiTheme="minorHAnsi" w:cstheme="minorBidi"/>
      <w:i/>
      <w:iCs/>
      <w:color w:val="44546A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6004BB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6004BB"/>
    <w:pPr>
      <w:widowControl/>
      <w:tabs>
        <w:tab w:val="right" w:leader="dot" w:pos="9016"/>
      </w:tabs>
      <w:suppressAutoHyphens w:val="0"/>
      <w:autoSpaceDE/>
      <w:autoSpaceDN/>
      <w:spacing w:after="100" w:line="259" w:lineRule="auto"/>
      <w:ind w:left="440"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nice">
    <w:name w:val="nice"/>
    <w:basedOn w:val="Normal"/>
    <w:rsid w:val="006004BB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en-GB" w:eastAsia="en-GB"/>
    </w:rPr>
  </w:style>
  <w:style w:type="paragraph" w:customStyle="1" w:styleId="xmsonormal">
    <w:name w:val="x_msonormal"/>
    <w:basedOn w:val="Normal"/>
    <w:rsid w:val="006004BB"/>
    <w:pPr>
      <w:widowControl/>
      <w:suppressAutoHyphens w:val="0"/>
      <w:autoSpaceDE/>
      <w:autoSpaceDN/>
      <w:textAlignment w:val="auto"/>
    </w:pPr>
    <w:rPr>
      <w:rFonts w:ascii="Calibri" w:eastAsiaTheme="minorHAnsi" w:hAnsi="Calibri" w:cs="Calibri"/>
      <w:szCs w:val="20"/>
      <w:lang w:val="en-GB" w:eastAsia="en-GB"/>
    </w:rPr>
  </w:style>
  <w:style w:type="character" w:customStyle="1" w:styleId="normaltextrun">
    <w:name w:val="normaltextrun"/>
    <w:basedOn w:val="DefaultParagraphFont"/>
    <w:rsid w:val="006004BB"/>
  </w:style>
  <w:style w:type="character" w:customStyle="1" w:styleId="eop">
    <w:name w:val="eop"/>
    <w:basedOn w:val="DefaultParagraphFont"/>
    <w:rsid w:val="006004BB"/>
  </w:style>
  <w:style w:type="character" w:customStyle="1" w:styleId="TitleChar1">
    <w:name w:val="Title Char1"/>
    <w:basedOn w:val="DefaultParagraphFont"/>
    <w:uiPriority w:val="10"/>
    <w:rsid w:val="0060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rsonname">
    <w:name w:val="person_name"/>
    <w:basedOn w:val="DefaultParagraphFont"/>
    <w:rsid w:val="006004BB"/>
  </w:style>
  <w:style w:type="character" w:styleId="Emphasis">
    <w:name w:val="Emphasis"/>
    <w:basedOn w:val="DefaultParagraphFont"/>
    <w:uiPriority w:val="20"/>
    <w:qFormat/>
    <w:rsid w:val="006004BB"/>
    <w:rPr>
      <w:i/>
      <w:iCs/>
    </w:rPr>
  </w:style>
  <w:style w:type="character" w:customStyle="1" w:styleId="referencesyear">
    <w:name w:val="references__year"/>
    <w:basedOn w:val="DefaultParagraphFont"/>
    <w:rsid w:val="006004BB"/>
  </w:style>
  <w:style w:type="character" w:customStyle="1" w:styleId="referencesarticle-title">
    <w:name w:val="references__article-title"/>
    <w:basedOn w:val="DefaultParagraphFont"/>
    <w:rsid w:val="006004BB"/>
  </w:style>
  <w:style w:type="character" w:customStyle="1" w:styleId="contentpasted0">
    <w:name w:val="contentpasted0"/>
    <w:basedOn w:val="DefaultParagraphFont"/>
    <w:rsid w:val="006004BB"/>
  </w:style>
  <w:style w:type="character" w:customStyle="1" w:styleId="grey">
    <w:name w:val="grey"/>
    <w:basedOn w:val="DefaultParagraphFont"/>
    <w:rsid w:val="006004BB"/>
  </w:style>
  <w:style w:type="character" w:customStyle="1" w:styleId="articletitle">
    <w:name w:val="articletitle"/>
    <w:basedOn w:val="DefaultParagraphFont"/>
    <w:rsid w:val="006004BB"/>
  </w:style>
  <w:style w:type="character" w:customStyle="1" w:styleId="journaltitle">
    <w:name w:val="journaltitle"/>
    <w:basedOn w:val="DefaultParagraphFont"/>
    <w:rsid w:val="006004BB"/>
  </w:style>
  <w:style w:type="character" w:customStyle="1" w:styleId="vol">
    <w:name w:val="vol"/>
    <w:basedOn w:val="DefaultParagraphFont"/>
    <w:rsid w:val="006004BB"/>
  </w:style>
  <w:style w:type="character" w:customStyle="1" w:styleId="pagefirst">
    <w:name w:val="pagefirst"/>
    <w:basedOn w:val="DefaultParagraphFont"/>
    <w:rsid w:val="006004BB"/>
  </w:style>
  <w:style w:type="character" w:customStyle="1" w:styleId="pagelast">
    <w:name w:val="pagelast"/>
    <w:basedOn w:val="DefaultParagraphFont"/>
    <w:rsid w:val="006004BB"/>
  </w:style>
  <w:style w:type="character" w:customStyle="1" w:styleId="superscript">
    <w:name w:val="superscript"/>
    <w:basedOn w:val="DefaultParagraphFont"/>
    <w:rsid w:val="006004BB"/>
  </w:style>
  <w:style w:type="character" w:customStyle="1" w:styleId="color">
    <w:name w:val="color"/>
    <w:basedOn w:val="DefaultParagraphFont"/>
    <w:rsid w:val="0060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B2E46A6E-4596-444F-AB37-C3848E884275}"/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Catherine Brueckner</cp:lastModifiedBy>
  <cp:revision>12</cp:revision>
  <cp:lastPrinted>2020-02-03T15:02:00Z</cp:lastPrinted>
  <dcterms:created xsi:type="dcterms:W3CDTF">2026-03-13T13:48:00Z</dcterms:created>
  <dcterms:modified xsi:type="dcterms:W3CDTF">2026-03-28T01:59:00Z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