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A0D8" w14:textId="149F5446" w:rsidR="00BF6978" w:rsidRPr="00E072FA" w:rsidRDefault="00BF6978" w:rsidP="00181478">
      <w:pPr>
        <w:jc w:val="center"/>
        <w:rPr>
          <w:rFonts w:ascii="Arial" w:hAnsi="Arial" w:cs="Arial"/>
          <w:b/>
          <w:bCs/>
          <w:sz w:val="22"/>
          <w:szCs w:val="22"/>
          <w:lang w:val="fr-FR"/>
        </w:rPr>
      </w:pPr>
      <w:r w:rsidRPr="00E072FA">
        <w:rPr>
          <w:rFonts w:ascii="Arial" w:hAnsi="Arial" w:cs="Arial"/>
          <w:b/>
          <w:bCs/>
          <w:sz w:val="22"/>
          <w:szCs w:val="22"/>
          <w:lang w:val="fr-FR"/>
        </w:rPr>
        <w:t>JAGUAR</w:t>
      </w:r>
      <w:r w:rsidR="00A9479F">
        <w:rPr>
          <w:rFonts w:ascii="Arial" w:hAnsi="Arial" w:cs="Arial"/>
          <w:b/>
          <w:bCs/>
          <w:sz w:val="22"/>
          <w:szCs w:val="22"/>
          <w:lang w:val="fr-FR"/>
        </w:rPr>
        <w:t xml:space="preserve"> </w:t>
      </w:r>
      <w:r w:rsidR="00A9479F" w:rsidRPr="00234ECD">
        <w:rPr>
          <w:rFonts w:ascii="Arial" w:eastAsia="Arial" w:hAnsi="Arial" w:cs="Arial"/>
          <w:b/>
          <w:smallCaps/>
          <w:sz w:val="22"/>
          <w:szCs w:val="22"/>
          <w:lang w:val="fr-FR" w:eastAsia="en-GB"/>
        </w:rPr>
        <w:t>(</w:t>
      </w:r>
      <w:r w:rsidR="00A9479F" w:rsidRPr="00234ECD">
        <w:rPr>
          <w:rFonts w:ascii="Arial" w:eastAsia="Arial" w:hAnsi="Arial" w:cs="Arial"/>
          <w:b/>
          <w:i/>
          <w:sz w:val="22"/>
          <w:szCs w:val="22"/>
          <w:lang w:val="fr-FR" w:eastAsia="en-GB"/>
        </w:rPr>
        <w:t>Panthera onca</w:t>
      </w:r>
      <w:r w:rsidR="00A9479F" w:rsidRPr="00234ECD">
        <w:rPr>
          <w:rFonts w:ascii="Arial" w:eastAsia="Arial" w:hAnsi="Arial" w:cs="Arial"/>
          <w:b/>
          <w:smallCaps/>
          <w:sz w:val="22"/>
          <w:szCs w:val="22"/>
          <w:lang w:val="fr-FR" w:eastAsia="en-GB"/>
        </w:rPr>
        <w:t>)</w:t>
      </w:r>
    </w:p>
    <w:p w14:paraId="60C50FAF" w14:textId="77777777" w:rsidR="00AB5285" w:rsidRPr="00E072FA" w:rsidRDefault="00AB5285" w:rsidP="00181478">
      <w:pPr>
        <w:jc w:val="center"/>
        <w:rPr>
          <w:rFonts w:ascii="Arial" w:hAnsi="Arial" w:cs="Arial"/>
          <w:b/>
          <w:sz w:val="22"/>
          <w:szCs w:val="22"/>
          <w:lang w:val="fr-FR"/>
        </w:rPr>
      </w:pPr>
    </w:p>
    <w:p w14:paraId="77BA811D" w14:textId="71E46CCE" w:rsidR="00D82C56" w:rsidRPr="00E072FA" w:rsidRDefault="005D43E4" w:rsidP="00181478">
      <w:pPr>
        <w:jc w:val="center"/>
        <w:rPr>
          <w:rFonts w:ascii="Arial" w:hAnsi="Arial" w:cs="Arial"/>
          <w:sz w:val="22"/>
          <w:szCs w:val="22"/>
          <w:lang w:val="en-GB"/>
        </w:rPr>
      </w:pPr>
      <w:r w:rsidRPr="00E072FA">
        <w:rPr>
          <w:rFonts w:ascii="Arial" w:hAnsi="Arial" w:cs="Arial"/>
          <w:sz w:val="22"/>
          <w:szCs w:val="22"/>
          <w:lang w:val="en-GB"/>
        </w:rPr>
        <w:t>UNEP/CMS/COP1</w:t>
      </w:r>
      <w:r w:rsidR="00950DA4" w:rsidRPr="00E072FA">
        <w:rPr>
          <w:rFonts w:ascii="Arial" w:hAnsi="Arial" w:cs="Arial"/>
          <w:sz w:val="22"/>
          <w:szCs w:val="22"/>
          <w:lang w:val="en-GB"/>
        </w:rPr>
        <w:t>5</w:t>
      </w:r>
      <w:r w:rsidRPr="00E072FA">
        <w:rPr>
          <w:rFonts w:ascii="Arial" w:hAnsi="Arial" w:cs="Arial"/>
          <w:sz w:val="22"/>
          <w:szCs w:val="22"/>
          <w:lang w:val="en-GB"/>
        </w:rPr>
        <w:t>/Doc.</w:t>
      </w:r>
      <w:r w:rsidR="00BF6978" w:rsidRPr="00E072FA">
        <w:rPr>
          <w:rFonts w:ascii="Arial" w:hAnsi="Arial" w:cs="Arial"/>
          <w:sz w:val="22"/>
          <w:szCs w:val="22"/>
          <w:lang w:val="en-GB"/>
        </w:rPr>
        <w:t>27.4/</w:t>
      </w:r>
      <w:r w:rsidR="00E072FA" w:rsidRPr="00E072FA">
        <w:rPr>
          <w:rFonts w:ascii="Arial" w:hAnsi="Arial" w:cs="Arial"/>
          <w:sz w:val="22"/>
          <w:szCs w:val="22"/>
          <w:lang w:val="en-GB"/>
        </w:rPr>
        <w:t>Rev</w:t>
      </w:r>
      <w:r w:rsidR="00BF6978" w:rsidRPr="00E072FA">
        <w:rPr>
          <w:rFonts w:ascii="Arial" w:hAnsi="Arial" w:cs="Arial"/>
          <w:sz w:val="22"/>
          <w:szCs w:val="22"/>
          <w:lang w:val="en-GB"/>
        </w:rPr>
        <w:t>.1</w:t>
      </w:r>
    </w:p>
    <w:p w14:paraId="73A89732" w14:textId="41610AB1" w:rsidR="00D82C56" w:rsidRPr="00234ECD" w:rsidRDefault="005D43E4" w:rsidP="00181478">
      <w:pPr>
        <w:jc w:val="center"/>
        <w:rPr>
          <w:rFonts w:ascii="Arial" w:hAnsi="Arial" w:cs="Arial"/>
          <w:i/>
          <w:sz w:val="22"/>
          <w:szCs w:val="22"/>
          <w:lang w:val="fr-FR"/>
        </w:rPr>
      </w:pPr>
      <w:r w:rsidRPr="00234ECD">
        <w:rPr>
          <w:rFonts w:ascii="Arial" w:hAnsi="Arial" w:cs="Arial"/>
          <w:i/>
          <w:sz w:val="22"/>
          <w:szCs w:val="22"/>
          <w:lang w:val="fr-FR"/>
        </w:rPr>
        <w:t>(Pr</w:t>
      </w:r>
      <w:r w:rsidR="00122DBF" w:rsidRPr="00234ECD">
        <w:rPr>
          <w:rFonts w:ascii="Arial" w:hAnsi="Arial" w:cs="Arial"/>
          <w:i/>
          <w:sz w:val="22"/>
          <w:szCs w:val="22"/>
          <w:lang w:val="fr-FR"/>
        </w:rPr>
        <w:t>é</w:t>
      </w:r>
      <w:r w:rsidRPr="00234ECD">
        <w:rPr>
          <w:rFonts w:ascii="Arial" w:hAnsi="Arial" w:cs="Arial"/>
          <w:i/>
          <w:sz w:val="22"/>
          <w:szCs w:val="22"/>
          <w:lang w:val="fr-FR"/>
        </w:rPr>
        <w:t>pa</w:t>
      </w:r>
      <w:r w:rsidR="00EF2BC5" w:rsidRPr="00234ECD">
        <w:rPr>
          <w:rFonts w:ascii="Arial" w:hAnsi="Arial" w:cs="Arial"/>
          <w:i/>
          <w:sz w:val="22"/>
          <w:szCs w:val="22"/>
          <w:lang w:val="fr-FR"/>
        </w:rPr>
        <w:t>ré par</w:t>
      </w:r>
      <w:r w:rsidR="00FD2360" w:rsidRPr="00234ECD">
        <w:rPr>
          <w:rFonts w:ascii="Arial" w:hAnsi="Arial" w:cs="Arial"/>
          <w:i/>
          <w:sz w:val="22"/>
          <w:szCs w:val="22"/>
          <w:lang w:val="fr-FR"/>
        </w:rPr>
        <w:t xml:space="preserve"> </w:t>
      </w:r>
      <w:r w:rsidR="005E6087" w:rsidRPr="00234ECD">
        <w:rPr>
          <w:rFonts w:ascii="Arial" w:hAnsi="Arial" w:cs="Arial"/>
          <w:i/>
          <w:sz w:val="22"/>
          <w:szCs w:val="22"/>
          <w:lang w:val="fr-FR"/>
        </w:rPr>
        <w:t xml:space="preserve">le </w:t>
      </w:r>
      <w:r w:rsidR="008006C9">
        <w:rPr>
          <w:rFonts w:ascii="Arial" w:hAnsi="Arial" w:cs="Arial"/>
          <w:i/>
          <w:sz w:val="22"/>
          <w:szCs w:val="22"/>
          <w:lang w:val="fr-FR"/>
        </w:rPr>
        <w:t>G</w:t>
      </w:r>
      <w:r w:rsidR="005E6087" w:rsidRPr="00234ECD">
        <w:rPr>
          <w:rFonts w:ascii="Arial" w:hAnsi="Arial" w:cs="Arial"/>
          <w:i/>
          <w:sz w:val="22"/>
          <w:szCs w:val="22"/>
          <w:lang w:val="fr-FR"/>
        </w:rPr>
        <w:t>roupe de travail sur les espèces terrestres</w:t>
      </w:r>
      <w:r w:rsidRPr="00234ECD">
        <w:rPr>
          <w:rFonts w:ascii="Arial" w:hAnsi="Arial" w:cs="Arial"/>
          <w:i/>
          <w:sz w:val="22"/>
          <w:szCs w:val="22"/>
          <w:lang w:val="fr-FR"/>
        </w:rPr>
        <w:t>)</w:t>
      </w:r>
    </w:p>
    <w:p w14:paraId="458D7774" w14:textId="77777777" w:rsidR="009F3558" w:rsidRPr="00234ECD" w:rsidRDefault="009F3558" w:rsidP="00181478">
      <w:pPr>
        <w:pStyle w:val="ListParagraph"/>
        <w:suppressAutoHyphens/>
        <w:ind w:left="0"/>
        <w:contextualSpacing w:val="0"/>
        <w:rPr>
          <w:rFonts w:cs="Arial"/>
          <w:lang w:val="fr-FR"/>
        </w:rPr>
      </w:pPr>
    </w:p>
    <w:p w14:paraId="1C36A2E8" w14:textId="77777777" w:rsidR="007F43DD" w:rsidRPr="00234ECD" w:rsidRDefault="007F43DD" w:rsidP="00181478">
      <w:pPr>
        <w:pStyle w:val="ListParagraph"/>
        <w:suppressAutoHyphens/>
        <w:ind w:left="0"/>
        <w:contextualSpacing w:val="0"/>
        <w:rPr>
          <w:rFonts w:cs="Arial"/>
          <w:lang w:val="fr-FR"/>
        </w:rPr>
      </w:pPr>
    </w:p>
    <w:p w14:paraId="38AA1008" w14:textId="34F928F0" w:rsidR="00BF6978" w:rsidRPr="00234ECD" w:rsidRDefault="00BF6978" w:rsidP="00181478">
      <w:pPr>
        <w:widowControl/>
        <w:autoSpaceDE/>
        <w:autoSpaceDN/>
        <w:jc w:val="center"/>
        <w:textAlignment w:val="auto"/>
        <w:rPr>
          <w:rFonts w:ascii="Arial" w:eastAsiaTheme="minorHAnsi" w:hAnsi="Arial" w:cstheme="minorBidi"/>
          <w:sz w:val="22"/>
          <w:szCs w:val="22"/>
          <w:lang w:val="fr-FR"/>
        </w:rPr>
      </w:pPr>
      <w:r w:rsidRPr="00234ECD">
        <w:rPr>
          <w:rFonts w:ascii="Arial" w:eastAsiaTheme="minorHAnsi" w:hAnsi="Arial" w:cstheme="minorBidi"/>
          <w:sz w:val="22"/>
          <w:szCs w:val="22"/>
          <w:lang w:val="fr-FR"/>
        </w:rPr>
        <w:t>PROJET DE RÉSOLUTION</w:t>
      </w:r>
    </w:p>
    <w:p w14:paraId="6396736A" w14:textId="77777777" w:rsidR="00BF6978" w:rsidRPr="00234ECD" w:rsidRDefault="00BF6978" w:rsidP="00181478">
      <w:pPr>
        <w:widowControl/>
        <w:autoSpaceDE/>
        <w:autoSpaceDN/>
        <w:adjustRightInd w:val="0"/>
        <w:jc w:val="both"/>
        <w:textAlignment w:val="auto"/>
        <w:rPr>
          <w:rFonts w:ascii="Arial" w:eastAsia="Arial" w:hAnsi="Arial" w:cs="Arial"/>
          <w:i/>
          <w:sz w:val="22"/>
          <w:szCs w:val="22"/>
          <w:lang w:val="fr-FR" w:eastAsia="en-GB"/>
        </w:rPr>
      </w:pPr>
    </w:p>
    <w:p w14:paraId="1DD68692" w14:textId="77777777" w:rsidR="00BF6978" w:rsidRPr="00234ECD" w:rsidRDefault="00BF6978" w:rsidP="00181478">
      <w:pPr>
        <w:widowControl/>
        <w:autoSpaceDE/>
        <w:autoSpaceDN/>
        <w:adjustRightInd w:val="0"/>
        <w:jc w:val="both"/>
        <w:textAlignment w:val="auto"/>
        <w:rPr>
          <w:rFonts w:ascii="Arial" w:eastAsia="Arial" w:hAnsi="Arial" w:cs="Arial"/>
          <w:i/>
          <w:sz w:val="22"/>
          <w:szCs w:val="22"/>
          <w:lang w:val="fr-FR" w:eastAsia="en-GB"/>
        </w:rPr>
      </w:pPr>
    </w:p>
    <w:p w14:paraId="6D7ACEF4" w14:textId="245D2272" w:rsidR="008232FE" w:rsidRDefault="00BF6978" w:rsidP="00181478">
      <w:pPr>
        <w:widowControl/>
        <w:autoSpaceDE/>
        <w:autoSpaceDN/>
        <w:adjustRightInd w:val="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Reconnaissant </w:t>
      </w:r>
      <w:r w:rsidRPr="00234ECD">
        <w:rPr>
          <w:rFonts w:ascii="Arial" w:eastAsia="Arial" w:hAnsi="Arial" w:cs="Arial"/>
          <w:sz w:val="22"/>
          <w:szCs w:val="22"/>
          <w:lang w:val="fr-FR" w:eastAsia="en-GB"/>
        </w:rPr>
        <w:t>que le Jaguar (</w:t>
      </w:r>
      <w:r w:rsidRPr="00234ECD">
        <w:rPr>
          <w:rFonts w:ascii="Arial" w:eastAsia="Arial" w:hAnsi="Arial" w:cs="Arial"/>
          <w:i/>
          <w:sz w:val="22"/>
          <w:szCs w:val="22"/>
          <w:lang w:val="fr-FR" w:eastAsia="en-GB"/>
        </w:rPr>
        <w:t>Panthera onca</w:t>
      </w:r>
      <w:r w:rsidRPr="00234ECD">
        <w:rPr>
          <w:rFonts w:ascii="Arial" w:eastAsia="Arial" w:hAnsi="Arial" w:cs="Arial"/>
          <w:sz w:val="22"/>
          <w:szCs w:val="22"/>
          <w:lang w:val="fr-FR" w:eastAsia="en-GB"/>
        </w:rPr>
        <w:t xml:space="preserve">) a été déclaré espèce emblématique de l’Amérique </w:t>
      </w:r>
      <w:r w:rsidR="005E6087" w:rsidRPr="00234ECD">
        <w:rPr>
          <w:rFonts w:ascii="Arial" w:eastAsia="Arial" w:hAnsi="Arial" w:cs="Arial"/>
          <w:sz w:val="22"/>
          <w:szCs w:val="22"/>
          <w:lang w:val="fr-FR" w:eastAsia="en-GB"/>
        </w:rPr>
        <w:t>compte tenu</w:t>
      </w:r>
      <w:r w:rsidRPr="00234ECD">
        <w:rPr>
          <w:rFonts w:ascii="Arial" w:eastAsia="Arial" w:hAnsi="Arial" w:cs="Arial"/>
          <w:sz w:val="22"/>
          <w:szCs w:val="22"/>
          <w:lang w:val="fr-FR" w:eastAsia="en-GB"/>
        </w:rPr>
        <w:t xml:space="preserve"> de son importance pour l’entretien des paysages naturels et la fonctionnalité des écosystèmes, et du fait qu’il représente une icône spirituelle et culturelle pour bon nombre de personnes dans toute son aire de répartition, de même qu’un symbole de la lutte contre le commerce illégal des espèces sauvages (Déclaration de Lima, 2019),</w:t>
      </w:r>
    </w:p>
    <w:p w14:paraId="13201A7F" w14:textId="77777777" w:rsidR="00E02ABC" w:rsidRDefault="00E02ABC" w:rsidP="00181478">
      <w:pPr>
        <w:widowControl/>
        <w:autoSpaceDE/>
        <w:autoSpaceDN/>
        <w:adjustRightInd w:val="0"/>
        <w:jc w:val="both"/>
        <w:textAlignment w:val="auto"/>
        <w:rPr>
          <w:rFonts w:ascii="Arial" w:eastAsia="Arial" w:hAnsi="Arial" w:cs="Arial"/>
          <w:sz w:val="22"/>
          <w:szCs w:val="22"/>
          <w:lang w:val="fr-FR" w:eastAsia="en-GB"/>
        </w:rPr>
      </w:pPr>
    </w:p>
    <w:p w14:paraId="0E142788" w14:textId="0816BA0E"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Prenant acte </w:t>
      </w:r>
      <w:r w:rsidRPr="00234ECD">
        <w:rPr>
          <w:rFonts w:ascii="Arial" w:eastAsia="Arial" w:hAnsi="Arial" w:cs="Arial"/>
          <w:sz w:val="22"/>
          <w:szCs w:val="22"/>
          <w:lang w:val="fr-FR" w:eastAsia="en-GB"/>
        </w:rPr>
        <w:t xml:space="preserve">de toutes les décisions prises dans le cadre du processus visant à déterminer la future structure de la Famille CMS (y compris toutes les activités prévues dans la Résolution 10.9 (UNEP/CMS/COP11/Doc.16.1), </w:t>
      </w:r>
      <w:r w:rsidR="005E6087" w:rsidRPr="00234ECD">
        <w:rPr>
          <w:rFonts w:ascii="Arial" w:eastAsia="Arial" w:hAnsi="Arial" w:cs="Arial"/>
          <w:sz w:val="22"/>
          <w:szCs w:val="22"/>
          <w:lang w:val="fr-FR" w:eastAsia="en-GB"/>
        </w:rPr>
        <w:t>qui incite</w:t>
      </w:r>
      <w:r w:rsidRPr="00234ECD">
        <w:rPr>
          <w:rFonts w:ascii="Arial" w:eastAsia="Arial" w:hAnsi="Arial" w:cs="Arial"/>
          <w:sz w:val="22"/>
          <w:szCs w:val="22"/>
          <w:lang w:val="fr-FR" w:eastAsia="en-GB"/>
        </w:rPr>
        <w:t xml:space="preserve"> les Parties à « identifier les opportunités de coopération et de coordination au niveau local et régional par la création de synergies basées sur la présence géographique », et à « rechercher des opportunités de développement de relations synergiques basées soit sur la géographie soit sur les groupes des espèces », comme l’élaboration conjointe d’un programme de conservation,</w:t>
      </w:r>
    </w:p>
    <w:p w14:paraId="363D3252" w14:textId="77777777"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p>
    <w:p w14:paraId="64C04A2E" w14:textId="7D590BF9"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Préoccupée </w:t>
      </w:r>
      <w:r w:rsidRPr="00234ECD">
        <w:rPr>
          <w:rFonts w:ascii="Arial" w:eastAsia="Arial" w:hAnsi="Arial" w:cs="Arial"/>
          <w:sz w:val="22"/>
          <w:szCs w:val="22"/>
          <w:lang w:val="fr-FR" w:eastAsia="en-GB"/>
        </w:rPr>
        <w:t>par les études dont les conclusions révèlent que malgré la persistance d’une importante sous-population de Jaguars en Amazonie, 33 des 34 sous-populations de Jaguars répondent aux critères correspondant à une espèce « en danger » ou « en danger critique » en raison de leur petite taille, de leur isolement, d’une mauvaise protection et d’une forte densité de population humaine dans les zones environnantes,</w:t>
      </w:r>
    </w:p>
    <w:p w14:paraId="3FEAB11C" w14:textId="77777777" w:rsidR="00BF6978" w:rsidRPr="00234ECD" w:rsidRDefault="00BF6978" w:rsidP="00181478">
      <w:pPr>
        <w:widowControl/>
        <w:autoSpaceDE/>
        <w:autoSpaceDN/>
        <w:adjustRightInd w:val="0"/>
        <w:jc w:val="both"/>
        <w:textAlignment w:val="auto"/>
        <w:rPr>
          <w:rFonts w:ascii="Arial" w:eastAsia="Arial" w:hAnsi="Arial" w:cs="Arial"/>
          <w:i/>
          <w:sz w:val="22"/>
          <w:szCs w:val="22"/>
          <w:lang w:val="fr-FR" w:eastAsia="en-GB"/>
        </w:rPr>
      </w:pPr>
    </w:p>
    <w:p w14:paraId="29995651" w14:textId="1B2CF762"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Reconnaissant </w:t>
      </w:r>
      <w:r w:rsidRPr="00234ECD">
        <w:rPr>
          <w:rFonts w:ascii="Arial" w:eastAsia="Arial" w:hAnsi="Arial" w:cs="Arial"/>
          <w:sz w:val="22"/>
          <w:szCs w:val="22"/>
          <w:lang w:val="fr-FR" w:eastAsia="en-GB"/>
        </w:rPr>
        <w:t xml:space="preserve">l’importance que revêt la collaboration entre les États de l’aire de répartition du Jaguar, en ce qu’elle favorise la mise en œuvre de mesures </w:t>
      </w:r>
      <w:r w:rsidR="005E6087" w:rsidRPr="00234ECD">
        <w:rPr>
          <w:rFonts w:ascii="Arial" w:eastAsia="Arial" w:hAnsi="Arial" w:cs="Arial"/>
          <w:sz w:val="22"/>
          <w:szCs w:val="22"/>
          <w:lang w:val="fr-FR" w:eastAsia="en-GB"/>
        </w:rPr>
        <w:t>promouvant</w:t>
      </w:r>
      <w:r w:rsidRPr="00234ECD">
        <w:rPr>
          <w:rFonts w:ascii="Arial" w:eastAsia="Arial" w:hAnsi="Arial" w:cs="Arial"/>
          <w:sz w:val="22"/>
          <w:szCs w:val="22"/>
          <w:lang w:val="fr-FR" w:eastAsia="en-GB"/>
        </w:rPr>
        <w:t xml:space="preserve"> la connectivité et la pérennité des populations de Jaguars, et de l’obligation qui </w:t>
      </w:r>
      <w:r w:rsidR="00EF617F" w:rsidRPr="00234ECD">
        <w:rPr>
          <w:rFonts w:ascii="Arial" w:eastAsia="Arial" w:hAnsi="Arial" w:cs="Arial"/>
          <w:sz w:val="22"/>
          <w:szCs w:val="22"/>
          <w:lang w:val="fr-FR" w:eastAsia="en-GB"/>
        </w:rPr>
        <w:t xml:space="preserve">est </w:t>
      </w:r>
      <w:r w:rsidRPr="00234ECD">
        <w:rPr>
          <w:rFonts w:ascii="Arial" w:eastAsia="Arial" w:hAnsi="Arial" w:cs="Arial"/>
          <w:sz w:val="22"/>
          <w:szCs w:val="22"/>
          <w:lang w:val="fr-FR" w:eastAsia="en-GB"/>
        </w:rPr>
        <w:t>faite à ces États de tâcher de parvenir à conclure des accords de coopération en vue d’assurer la conservation transfrontalière des espèces migratrices (Annexe II de la CMS),</w:t>
      </w:r>
    </w:p>
    <w:p w14:paraId="7A911E6A" w14:textId="77777777"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p>
    <w:p w14:paraId="2C48C32B" w14:textId="51EAC6EF"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Considérant </w:t>
      </w:r>
      <w:r w:rsidRPr="00234ECD">
        <w:rPr>
          <w:rFonts w:ascii="Arial" w:eastAsia="Arial" w:hAnsi="Arial" w:cs="Arial"/>
          <w:sz w:val="22"/>
          <w:szCs w:val="22"/>
          <w:lang w:val="fr-FR" w:eastAsia="en-GB"/>
        </w:rPr>
        <w:t>la Feuille de route « Jaguar 2030 » comme un effort de grande envergure visant à réunir 16 gouvernements de pays situés dans l’aire de répartition du Jaguar, des organisations non gouvernementales et intergouvernementales, des communautés locales et le secteur privé dans le but d’établir un corridor pour les Jaguars dans</w:t>
      </w:r>
      <w:r w:rsidR="00C163E7" w:rsidRPr="00234ECD">
        <w:rPr>
          <w:rFonts w:ascii="Arial" w:eastAsia="Arial" w:hAnsi="Arial" w:cs="Arial"/>
          <w:sz w:val="22"/>
          <w:szCs w:val="22"/>
          <w:lang w:val="fr-FR" w:eastAsia="en-GB"/>
        </w:rPr>
        <w:t xml:space="preserve"> les pays de</w:t>
      </w:r>
      <w:r w:rsidRPr="00234ECD">
        <w:rPr>
          <w:rFonts w:ascii="Arial" w:eastAsia="Arial" w:hAnsi="Arial" w:cs="Arial"/>
          <w:sz w:val="22"/>
          <w:szCs w:val="22"/>
          <w:lang w:val="fr-FR" w:eastAsia="en-GB"/>
        </w:rPr>
        <w:t xml:space="preserve"> l’aire de répartition de l’espèce en </w:t>
      </w:r>
      <w:r w:rsidR="00C163E7" w:rsidRPr="00234ECD">
        <w:rPr>
          <w:rFonts w:ascii="Arial" w:eastAsia="Arial" w:hAnsi="Arial" w:cs="Arial"/>
          <w:sz w:val="22"/>
          <w:szCs w:val="22"/>
          <w:lang w:val="fr-FR" w:eastAsia="en-GB"/>
        </w:rPr>
        <w:t xml:space="preserve">s’assurant qu’il y ait </w:t>
      </w:r>
      <w:r w:rsidRPr="00234ECD">
        <w:rPr>
          <w:rFonts w:ascii="Arial" w:eastAsia="Arial" w:hAnsi="Arial" w:cs="Arial"/>
          <w:sz w:val="22"/>
          <w:szCs w:val="22"/>
          <w:lang w:val="fr-FR" w:eastAsia="en-GB"/>
        </w:rPr>
        <w:t>30 sites prioritaires d’ici à 2030,</w:t>
      </w:r>
    </w:p>
    <w:p w14:paraId="7E74096E" w14:textId="77777777"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p>
    <w:p w14:paraId="449AC5BC" w14:textId="77777777" w:rsidR="00BF6978" w:rsidRPr="00234ECD" w:rsidRDefault="00BF6978" w:rsidP="00181478">
      <w:pPr>
        <w:widowControl/>
        <w:adjustRightInd w:val="0"/>
        <w:jc w:val="both"/>
        <w:textAlignment w:val="auto"/>
        <w:rPr>
          <w:rFonts w:ascii="Arial" w:hAnsi="Arial" w:cs="Arial"/>
          <w:sz w:val="22"/>
          <w:szCs w:val="22"/>
          <w:lang w:val="fr-FR"/>
        </w:rPr>
      </w:pPr>
      <w:r w:rsidRPr="00234ECD">
        <w:rPr>
          <w:rFonts w:ascii="Arial" w:hAnsi="Arial" w:cs="Arial"/>
          <w:i/>
          <w:iCs/>
          <w:sz w:val="22"/>
          <w:szCs w:val="22"/>
          <w:lang w:val="fr-FR"/>
        </w:rPr>
        <w:t>Prenant note</w:t>
      </w:r>
      <w:r w:rsidRPr="00234ECD">
        <w:rPr>
          <w:rFonts w:ascii="Arial" w:hAnsi="Arial" w:cs="Arial"/>
          <w:sz w:val="22"/>
          <w:szCs w:val="22"/>
          <w:lang w:val="fr-FR"/>
        </w:rPr>
        <w:t xml:space="preserve"> des résultats du XXIVe Forum des Ministres de l’environnement d’Amérique latine et des Caraïbes, qui reconnaissent que </w:t>
      </w:r>
      <w:bookmarkStart w:id="0" w:name="_Hlk211009895"/>
      <w:r w:rsidRPr="00234ECD">
        <w:rPr>
          <w:rFonts w:ascii="Arial" w:hAnsi="Arial" w:cs="Arial"/>
          <w:sz w:val="22"/>
          <w:szCs w:val="22"/>
          <w:lang w:val="fr-FR"/>
        </w:rPr>
        <w:t>travailler au niveau régional avec des espèces emblématiques clés, telles que le jaguar, représente une opportunité pour la convergence de multiples agendas et engagements environnementaux liés à la conservation de la biodiversité, à la restauration des écosystèmes et des paysages, et à l’action climatique</w:t>
      </w:r>
      <w:bookmarkEnd w:id="0"/>
      <w:r w:rsidRPr="00234ECD">
        <w:rPr>
          <w:rFonts w:ascii="Arial" w:hAnsi="Arial" w:cs="Arial"/>
          <w:sz w:val="22"/>
          <w:szCs w:val="22"/>
          <w:lang w:val="fr-FR"/>
        </w:rPr>
        <w:t>,</w:t>
      </w:r>
    </w:p>
    <w:p w14:paraId="00A0920C" w14:textId="77777777" w:rsidR="00BF6978" w:rsidRPr="00234ECD" w:rsidRDefault="00BF6978" w:rsidP="00181478">
      <w:pPr>
        <w:widowControl/>
        <w:adjustRightInd w:val="0"/>
        <w:jc w:val="both"/>
        <w:textAlignment w:val="auto"/>
        <w:rPr>
          <w:rFonts w:ascii="Arial" w:eastAsia="Arial" w:hAnsi="Arial" w:cs="Arial"/>
          <w:sz w:val="22"/>
          <w:szCs w:val="22"/>
          <w:lang w:val="fr-FR"/>
        </w:rPr>
      </w:pPr>
    </w:p>
    <w:p w14:paraId="2B0F742F" w14:textId="77777777" w:rsidR="00BF6978" w:rsidRPr="00234ECD" w:rsidRDefault="00BF6978" w:rsidP="00181478">
      <w:pPr>
        <w:widowControl/>
        <w:adjustRightInd w:val="0"/>
        <w:jc w:val="both"/>
        <w:textAlignment w:val="auto"/>
        <w:rPr>
          <w:rFonts w:ascii="Arial" w:eastAsia="Arial" w:hAnsi="Arial" w:cs="Arial"/>
          <w:sz w:val="22"/>
          <w:szCs w:val="22"/>
          <w:lang w:val="fr-FR" w:eastAsia="en-GB"/>
        </w:rPr>
      </w:pPr>
      <w:r w:rsidRPr="00234ECD">
        <w:rPr>
          <w:rFonts w:ascii="Arial" w:eastAsia="Arial" w:hAnsi="Arial" w:cs="Arial"/>
          <w:i/>
          <w:iCs/>
          <w:sz w:val="22"/>
          <w:szCs w:val="22"/>
          <w:lang w:val="fr-FR" w:eastAsia="en-GB"/>
        </w:rPr>
        <w:t xml:space="preserve">Se félicitant </w:t>
      </w:r>
      <w:r w:rsidRPr="00234ECD">
        <w:rPr>
          <w:rFonts w:ascii="Arial" w:eastAsia="Arial" w:hAnsi="Arial" w:cs="Arial"/>
          <w:sz w:val="22"/>
          <w:szCs w:val="22"/>
          <w:lang w:val="fr-FR" w:eastAsia="en-GB"/>
        </w:rPr>
        <w:t xml:space="preserve">de l’accord sur le Plan d’action régional pour la conservation du jaguar lors de la deuxième réunion des États de l’aire de répartition du jaguar, qui s’est tenue à Mexico en septembre 2025, en tant que cadre stratégique pour guider une action coordonnée, et soulignant l’importance d’une plateforme intergouvernementale comme mécanisme de soutien régional pour sa mise en œuvre et son suivi, ainsi que pour le fonctionnement du système modulaire de surveillance de l’abattage et du commerce illégaux des jaguars et de leurs parties, grâce au partage d’informations, à la coopération technique et à la coordination d’actions conjointes, </w:t>
      </w:r>
    </w:p>
    <w:p w14:paraId="3D1ECE54" w14:textId="77777777" w:rsidR="00BF6978" w:rsidRPr="00234ECD" w:rsidRDefault="00BF6978" w:rsidP="00181478">
      <w:pPr>
        <w:widowControl/>
        <w:autoSpaceDE/>
        <w:autoSpaceDN/>
        <w:adjustRightInd w:val="0"/>
        <w:jc w:val="center"/>
        <w:textAlignment w:val="auto"/>
        <w:rPr>
          <w:rFonts w:ascii="Arial" w:eastAsia="Arial" w:hAnsi="Arial" w:cs="Arial"/>
          <w:i/>
          <w:sz w:val="22"/>
          <w:szCs w:val="22"/>
          <w:lang w:val="fr-FR" w:eastAsia="en-GB"/>
        </w:rPr>
      </w:pPr>
      <w:r w:rsidRPr="00234ECD">
        <w:rPr>
          <w:rFonts w:ascii="Arial" w:eastAsia="Arial" w:hAnsi="Arial" w:cs="Arial"/>
          <w:i/>
          <w:sz w:val="22"/>
          <w:szCs w:val="22"/>
          <w:lang w:val="fr-FR" w:eastAsia="en-GB"/>
        </w:rPr>
        <w:lastRenderedPageBreak/>
        <w:t>La Conférence des Parties à la</w:t>
      </w:r>
    </w:p>
    <w:p w14:paraId="61DE4CFC" w14:textId="77777777" w:rsidR="00BF6978" w:rsidRPr="00234ECD" w:rsidRDefault="00BF6978" w:rsidP="00181478">
      <w:pPr>
        <w:widowControl/>
        <w:autoSpaceDE/>
        <w:autoSpaceDN/>
        <w:adjustRightInd w:val="0"/>
        <w:jc w:val="center"/>
        <w:textAlignment w:val="auto"/>
        <w:rPr>
          <w:rFonts w:ascii="Arial" w:eastAsia="Arial" w:hAnsi="Arial" w:cs="Arial"/>
          <w:i/>
          <w:sz w:val="22"/>
          <w:szCs w:val="22"/>
          <w:lang w:val="fr-FR" w:eastAsia="en-GB"/>
        </w:rPr>
      </w:pPr>
      <w:r w:rsidRPr="00234ECD">
        <w:rPr>
          <w:rFonts w:ascii="Arial" w:eastAsia="Arial" w:hAnsi="Arial" w:cs="Arial"/>
          <w:i/>
          <w:sz w:val="22"/>
          <w:szCs w:val="22"/>
          <w:lang w:val="fr-FR" w:eastAsia="en-GB"/>
        </w:rPr>
        <w:t>Convention sur la conservation des espèces migratrices appartenant à la faune sauvage</w:t>
      </w:r>
    </w:p>
    <w:p w14:paraId="283C4740" w14:textId="77777777"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p>
    <w:p w14:paraId="2B8624B7" w14:textId="77777777" w:rsidR="00BF6978" w:rsidRPr="00234ECD" w:rsidRDefault="00BF6978" w:rsidP="00181478">
      <w:pPr>
        <w:widowControl/>
        <w:autoSpaceDE/>
        <w:autoSpaceDN/>
        <w:adjustRightInd w:val="0"/>
        <w:jc w:val="both"/>
        <w:textAlignment w:val="auto"/>
        <w:rPr>
          <w:rFonts w:ascii="Arial" w:eastAsia="Arial" w:hAnsi="Arial" w:cs="Arial"/>
          <w:sz w:val="22"/>
          <w:szCs w:val="22"/>
          <w:lang w:val="fr-FR" w:eastAsia="en-GB"/>
        </w:rPr>
      </w:pPr>
    </w:p>
    <w:p w14:paraId="543B3860" w14:textId="36654D3A" w:rsidR="00BF6978" w:rsidRPr="00234ECD" w:rsidRDefault="00BF6978" w:rsidP="00181478">
      <w:pPr>
        <w:widowControl/>
        <w:numPr>
          <w:ilvl w:val="0"/>
          <w:numId w:val="7"/>
        </w:numPr>
        <w:tabs>
          <w:tab w:val="left" w:pos="540"/>
        </w:tabs>
        <w:autoSpaceDE/>
        <w:autoSpaceDN/>
        <w:adjustRightInd w:val="0"/>
        <w:ind w:left="540" w:hanging="540"/>
        <w:jc w:val="both"/>
        <w:textAlignment w:val="auto"/>
        <w:rPr>
          <w:rFonts w:ascii="Arial" w:eastAsia="Arial" w:hAnsi="Arial" w:cs="Arial"/>
          <w:i/>
          <w:sz w:val="22"/>
          <w:szCs w:val="22"/>
          <w:lang w:val="fr-FR" w:eastAsia="en-GB"/>
        </w:rPr>
      </w:pPr>
      <w:r w:rsidRPr="00234ECD">
        <w:rPr>
          <w:rFonts w:ascii="Arial" w:eastAsia="Arial" w:hAnsi="Arial" w:cs="Arial"/>
          <w:i/>
          <w:sz w:val="22"/>
          <w:szCs w:val="22"/>
          <w:lang w:val="fr-FR" w:eastAsia="en-GB"/>
        </w:rPr>
        <w:t>Reconna</w:t>
      </w:r>
      <w:r w:rsidR="007F6970" w:rsidRPr="00234ECD">
        <w:rPr>
          <w:rFonts w:ascii="Arial" w:eastAsia="Arial" w:hAnsi="Arial" w:cs="Arial"/>
          <w:i/>
          <w:sz w:val="22"/>
          <w:szCs w:val="22"/>
          <w:lang w:val="fr-FR" w:eastAsia="en-GB"/>
        </w:rPr>
        <w:t>î</w:t>
      </w:r>
      <w:r w:rsidRPr="00234ECD">
        <w:rPr>
          <w:rFonts w:ascii="Arial" w:eastAsia="Arial" w:hAnsi="Arial" w:cs="Arial"/>
          <w:i/>
          <w:sz w:val="22"/>
          <w:szCs w:val="22"/>
          <w:lang w:val="fr-FR" w:eastAsia="en-GB"/>
        </w:rPr>
        <w:t xml:space="preserve">t </w:t>
      </w:r>
      <w:r w:rsidRPr="00234ECD">
        <w:rPr>
          <w:rFonts w:ascii="Arial" w:eastAsia="Arial" w:hAnsi="Arial" w:cs="Arial"/>
          <w:iCs/>
          <w:sz w:val="22"/>
          <w:szCs w:val="22"/>
          <w:lang w:val="fr-FR" w:eastAsia="en-GB"/>
        </w:rPr>
        <w:t>qu’il est nécessaire de mener des efforts concertés</w:t>
      </w:r>
      <w:r w:rsidRPr="00234ECD">
        <w:rPr>
          <w:rFonts w:ascii="Arial" w:eastAsia="Arial" w:hAnsi="Arial" w:cs="Arial"/>
          <w:i/>
          <w:sz w:val="22"/>
          <w:szCs w:val="22"/>
          <w:lang w:val="fr-FR" w:eastAsia="en-GB"/>
        </w:rPr>
        <w:t xml:space="preserve"> </w:t>
      </w:r>
      <w:r w:rsidRPr="00234ECD">
        <w:rPr>
          <w:rFonts w:ascii="Arial" w:eastAsia="Arial" w:hAnsi="Arial" w:cs="Arial"/>
          <w:sz w:val="22"/>
          <w:szCs w:val="22"/>
          <w:lang w:val="fr-FR" w:eastAsia="en-GB"/>
        </w:rPr>
        <w:t>en faveur de la conservation du Jaguar (</w:t>
      </w:r>
      <w:r w:rsidRPr="00234ECD">
        <w:rPr>
          <w:rFonts w:ascii="Arial" w:eastAsia="Arial" w:hAnsi="Arial" w:cs="Arial"/>
          <w:i/>
          <w:sz w:val="22"/>
          <w:szCs w:val="22"/>
          <w:lang w:val="fr-FR" w:eastAsia="en-GB"/>
        </w:rPr>
        <w:t>Panthera onca</w:t>
      </w:r>
      <w:r w:rsidRPr="00234ECD">
        <w:rPr>
          <w:rFonts w:ascii="Arial" w:eastAsia="Arial" w:hAnsi="Arial" w:cs="Arial"/>
          <w:sz w:val="22"/>
          <w:szCs w:val="22"/>
          <w:lang w:val="fr-FR" w:eastAsia="en-GB"/>
        </w:rPr>
        <w:t>), y compris en matière de connaissances et de sensibilisation de la communauté, en raison de la perte</w:t>
      </w:r>
      <w:r w:rsidR="00D94752" w:rsidRPr="00234ECD">
        <w:rPr>
          <w:rFonts w:ascii="Arial" w:eastAsia="Arial" w:hAnsi="Arial" w:cs="Arial"/>
          <w:sz w:val="22"/>
          <w:szCs w:val="22"/>
          <w:lang w:val="fr-FR" w:eastAsia="en-GB"/>
        </w:rPr>
        <w:t xml:space="preserve"> d’habitat</w:t>
      </w:r>
      <w:r w:rsidRPr="00234ECD">
        <w:rPr>
          <w:rFonts w:ascii="Arial" w:eastAsia="Arial" w:hAnsi="Arial" w:cs="Arial"/>
          <w:sz w:val="22"/>
          <w:szCs w:val="22"/>
          <w:lang w:val="fr-FR" w:eastAsia="en-GB"/>
        </w:rPr>
        <w:t xml:space="preserve"> et de la fragmentation croissante de son aire de répartition, ainsi que de l’augmentation du braconnage et du trafic de</w:t>
      </w:r>
      <w:r w:rsidR="00D94752" w:rsidRPr="00234ECD">
        <w:rPr>
          <w:rFonts w:ascii="Arial" w:eastAsia="Arial" w:hAnsi="Arial" w:cs="Arial"/>
          <w:sz w:val="22"/>
          <w:szCs w:val="22"/>
          <w:lang w:val="fr-FR" w:eastAsia="en-GB"/>
        </w:rPr>
        <w:t xml:space="preserve"> jaguars et de leurs</w:t>
      </w:r>
      <w:r w:rsidRPr="00234ECD">
        <w:rPr>
          <w:rFonts w:ascii="Arial" w:eastAsia="Arial" w:hAnsi="Arial" w:cs="Arial"/>
          <w:sz w:val="22"/>
          <w:szCs w:val="22"/>
          <w:lang w:val="fr-FR" w:eastAsia="en-GB"/>
        </w:rPr>
        <w:t xml:space="preserve"> parties, pratiques qui nuisent gravement</w:t>
      </w:r>
      <w:r w:rsidR="00F92D05" w:rsidRPr="00234ECD">
        <w:rPr>
          <w:rFonts w:ascii="Arial" w:eastAsia="Arial" w:hAnsi="Arial" w:cs="Arial"/>
          <w:sz w:val="22"/>
          <w:szCs w:val="22"/>
          <w:lang w:val="fr-FR" w:eastAsia="en-GB"/>
        </w:rPr>
        <w:t xml:space="preserve"> et</w:t>
      </w:r>
      <w:r w:rsidRPr="00234ECD">
        <w:rPr>
          <w:rFonts w:ascii="Arial" w:eastAsia="Arial" w:hAnsi="Arial" w:cs="Arial"/>
          <w:sz w:val="22"/>
          <w:szCs w:val="22"/>
          <w:lang w:val="fr-FR" w:eastAsia="en-GB"/>
        </w:rPr>
        <w:t xml:space="preserve"> </w:t>
      </w:r>
      <w:r w:rsidR="00D94752" w:rsidRPr="00234ECD">
        <w:rPr>
          <w:rFonts w:ascii="Arial" w:eastAsia="Arial" w:hAnsi="Arial" w:cs="Arial"/>
          <w:sz w:val="22"/>
          <w:szCs w:val="22"/>
          <w:lang w:val="fr-FR" w:eastAsia="en-GB"/>
        </w:rPr>
        <w:t xml:space="preserve">tout particulièrement </w:t>
      </w:r>
      <w:r w:rsidRPr="00234ECD">
        <w:rPr>
          <w:rFonts w:ascii="Arial" w:eastAsia="Arial" w:hAnsi="Arial" w:cs="Arial"/>
          <w:sz w:val="22"/>
          <w:szCs w:val="22"/>
          <w:lang w:val="fr-FR" w:eastAsia="en-GB"/>
        </w:rPr>
        <w:t>aux sous-populations isolées et menacées ;</w:t>
      </w:r>
    </w:p>
    <w:p w14:paraId="7EEEA80B" w14:textId="77777777" w:rsidR="00BF6978" w:rsidRPr="00234ECD" w:rsidRDefault="00BF6978" w:rsidP="00181478">
      <w:pPr>
        <w:widowControl/>
        <w:tabs>
          <w:tab w:val="left" w:pos="540"/>
        </w:tabs>
        <w:autoSpaceDE/>
        <w:autoSpaceDN/>
        <w:adjustRightInd w:val="0"/>
        <w:ind w:left="540"/>
        <w:jc w:val="both"/>
        <w:textAlignment w:val="auto"/>
        <w:rPr>
          <w:rFonts w:ascii="Arial" w:eastAsia="Arial" w:hAnsi="Arial" w:cs="Arial"/>
          <w:i/>
          <w:sz w:val="22"/>
          <w:szCs w:val="22"/>
          <w:lang w:val="fr-FR" w:eastAsia="en-GB"/>
        </w:rPr>
      </w:pPr>
    </w:p>
    <w:p w14:paraId="24B1A0CA" w14:textId="2B3BF89A" w:rsidR="00BF6978" w:rsidRPr="00234ECD" w:rsidRDefault="00BF6978" w:rsidP="00181478">
      <w:pPr>
        <w:widowControl/>
        <w:numPr>
          <w:ilvl w:val="0"/>
          <w:numId w:val="7"/>
        </w:numPr>
        <w:tabs>
          <w:tab w:val="left" w:pos="540"/>
        </w:tabs>
        <w:autoSpaceDE/>
        <w:autoSpaceDN/>
        <w:adjustRightInd w:val="0"/>
        <w:ind w:left="540" w:hanging="540"/>
        <w:jc w:val="both"/>
        <w:textAlignment w:val="auto"/>
        <w:rPr>
          <w:rFonts w:ascii="Arial" w:eastAsia="Arial" w:hAnsi="Arial" w:cs="Arial"/>
          <w:i/>
          <w:sz w:val="22"/>
          <w:szCs w:val="22"/>
          <w:lang w:val="fr-FR" w:eastAsia="en-GB"/>
        </w:rPr>
      </w:pPr>
      <w:r w:rsidRPr="00234ECD">
        <w:rPr>
          <w:rFonts w:ascii="Arial" w:eastAsia="Arial" w:hAnsi="Arial" w:cs="Arial"/>
          <w:i/>
          <w:iCs/>
          <w:sz w:val="22"/>
          <w:szCs w:val="22"/>
          <w:lang w:val="fr-FR" w:eastAsia="en-GB"/>
        </w:rPr>
        <w:t>Encourage</w:t>
      </w:r>
      <w:r w:rsidRPr="00234ECD">
        <w:rPr>
          <w:rFonts w:ascii="Arial" w:eastAsia="Arial" w:hAnsi="Arial" w:cs="Arial"/>
          <w:sz w:val="22"/>
          <w:szCs w:val="22"/>
          <w:lang w:val="fr-FR" w:eastAsia="en-GB"/>
        </w:rPr>
        <w:t xml:space="preserve"> les États de l’aire de répartition du jaguar qui sont </w:t>
      </w:r>
      <w:r w:rsidR="00E74D77" w:rsidRPr="00234ECD">
        <w:rPr>
          <w:rFonts w:ascii="Arial" w:eastAsia="Arial" w:hAnsi="Arial" w:cs="Arial"/>
          <w:sz w:val="22"/>
          <w:szCs w:val="22"/>
          <w:lang w:val="fr-FR" w:eastAsia="en-GB"/>
        </w:rPr>
        <w:t>p</w:t>
      </w:r>
      <w:r w:rsidRPr="00234ECD">
        <w:rPr>
          <w:rFonts w:ascii="Arial" w:eastAsia="Arial" w:hAnsi="Arial" w:cs="Arial"/>
          <w:sz w:val="22"/>
          <w:szCs w:val="22"/>
          <w:lang w:val="fr-FR" w:eastAsia="en-GB"/>
        </w:rPr>
        <w:t xml:space="preserve">arties à la CMS à renforcer la coordination et la coopération avec les autres États de l’aire de répartition afin de permettre une action conjointe pour la conservation de l’espèce et de son habitat ; </w:t>
      </w:r>
    </w:p>
    <w:p w14:paraId="4D722359" w14:textId="77777777" w:rsidR="00BF6978" w:rsidRPr="00234ECD" w:rsidRDefault="00BF6978" w:rsidP="00181478">
      <w:pPr>
        <w:widowControl/>
        <w:tabs>
          <w:tab w:val="left" w:pos="540"/>
        </w:tabs>
        <w:autoSpaceDE/>
        <w:autoSpaceDN/>
        <w:adjustRightInd w:val="0"/>
        <w:jc w:val="both"/>
        <w:textAlignment w:val="auto"/>
        <w:rPr>
          <w:rFonts w:ascii="Arial" w:eastAsia="Arial" w:hAnsi="Arial" w:cs="Arial"/>
          <w:i/>
          <w:sz w:val="22"/>
          <w:szCs w:val="22"/>
          <w:lang w:val="fr-FR" w:eastAsia="en-GB"/>
        </w:rPr>
      </w:pPr>
    </w:p>
    <w:p w14:paraId="2EC2EF7D" w14:textId="50322D57" w:rsidR="00BF6978" w:rsidRPr="00234ECD" w:rsidRDefault="00BF6978" w:rsidP="00181478">
      <w:pPr>
        <w:widowControl/>
        <w:numPr>
          <w:ilvl w:val="0"/>
          <w:numId w:val="7"/>
        </w:numPr>
        <w:tabs>
          <w:tab w:val="left" w:pos="540"/>
        </w:tabs>
        <w:autoSpaceDE/>
        <w:autoSpaceDN/>
        <w:adjustRightInd w:val="0"/>
        <w:ind w:left="540" w:hanging="540"/>
        <w:jc w:val="both"/>
        <w:textAlignment w:val="auto"/>
        <w:rPr>
          <w:rFonts w:ascii="Arial" w:eastAsia="Arial" w:hAnsi="Arial" w:cs="Arial"/>
          <w:i/>
          <w:sz w:val="22"/>
          <w:szCs w:val="22"/>
          <w:lang w:val="fr-FR" w:eastAsia="en-GB"/>
        </w:rPr>
      </w:pPr>
      <w:r w:rsidRPr="00234ECD">
        <w:rPr>
          <w:rFonts w:ascii="Arial" w:eastAsia="Arial" w:hAnsi="Arial" w:cs="Arial"/>
          <w:i/>
          <w:sz w:val="22"/>
          <w:szCs w:val="22"/>
          <w:lang w:val="fr-FR" w:eastAsia="en-GB"/>
        </w:rPr>
        <w:t xml:space="preserve">Recommande </w:t>
      </w:r>
      <w:r w:rsidRPr="00234ECD">
        <w:rPr>
          <w:rFonts w:ascii="Arial" w:eastAsia="Arial" w:hAnsi="Arial" w:cs="Arial"/>
          <w:sz w:val="22"/>
          <w:szCs w:val="22"/>
          <w:lang w:val="fr-FR" w:eastAsia="en-GB"/>
        </w:rPr>
        <w:t xml:space="preserve">à tous les États Parties à la CMS et </w:t>
      </w:r>
      <w:r w:rsidR="005D389E" w:rsidRPr="00234ECD">
        <w:rPr>
          <w:rFonts w:ascii="Arial" w:eastAsia="Arial" w:hAnsi="Arial" w:cs="Arial"/>
          <w:i/>
          <w:iCs/>
          <w:sz w:val="22"/>
          <w:szCs w:val="22"/>
          <w:lang w:val="fr-FR" w:eastAsia="en-GB"/>
        </w:rPr>
        <w:t xml:space="preserve">prie </w:t>
      </w:r>
      <w:r w:rsidRPr="00234ECD">
        <w:rPr>
          <w:rFonts w:ascii="Arial" w:eastAsia="Arial" w:hAnsi="Arial" w:cs="Arial"/>
          <w:sz w:val="22"/>
          <w:szCs w:val="22"/>
          <w:lang w:val="fr-FR" w:eastAsia="en-GB"/>
        </w:rPr>
        <w:t>les non-Parties de l’aire de répartition de renforcer la coopération pour faire face aux menaces pesant sur le Jaguar, telles que la détérioration de son habitat et le commerce illégal de cette espèce</w:t>
      </w:r>
      <w:r w:rsidRPr="00234ECD">
        <w:rPr>
          <w:rFonts w:ascii="Arial" w:eastAsia="Arial" w:hAnsi="Arial" w:cs="Arial"/>
          <w:i/>
          <w:sz w:val="22"/>
          <w:szCs w:val="22"/>
          <w:lang w:val="fr-FR" w:eastAsia="en-GB"/>
        </w:rPr>
        <w:t xml:space="preserve"> </w:t>
      </w:r>
      <w:r w:rsidRPr="00234ECD">
        <w:rPr>
          <w:rFonts w:ascii="Arial" w:eastAsia="Arial" w:hAnsi="Arial" w:cs="Arial"/>
          <w:iCs/>
          <w:sz w:val="22"/>
          <w:szCs w:val="22"/>
          <w:lang w:val="fr-FR" w:eastAsia="en-GB"/>
        </w:rPr>
        <w:t>;</w:t>
      </w:r>
    </w:p>
    <w:p w14:paraId="076A664E" w14:textId="77777777" w:rsidR="00BF6978" w:rsidRPr="00234ECD" w:rsidRDefault="00BF6978" w:rsidP="00181478">
      <w:pPr>
        <w:widowControl/>
        <w:tabs>
          <w:tab w:val="left" w:pos="540"/>
        </w:tabs>
        <w:autoSpaceDE/>
        <w:autoSpaceDN/>
        <w:adjustRightInd w:val="0"/>
        <w:ind w:left="540" w:hanging="540"/>
        <w:jc w:val="both"/>
        <w:textAlignment w:val="auto"/>
        <w:rPr>
          <w:rFonts w:ascii="Arial" w:eastAsia="Arial" w:hAnsi="Arial" w:cs="Arial"/>
          <w:i/>
          <w:sz w:val="22"/>
          <w:szCs w:val="22"/>
          <w:lang w:val="fr-FR" w:eastAsia="en-GB"/>
        </w:rPr>
      </w:pPr>
    </w:p>
    <w:p w14:paraId="17E37449" w14:textId="4AB49BBD" w:rsidR="00BF6978" w:rsidRPr="00234ECD" w:rsidRDefault="00BF6978" w:rsidP="00181478">
      <w:pPr>
        <w:widowControl/>
        <w:numPr>
          <w:ilvl w:val="0"/>
          <w:numId w:val="7"/>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A</w:t>
      </w:r>
      <w:r w:rsidR="00E15E1B" w:rsidRPr="00234ECD">
        <w:rPr>
          <w:rFonts w:ascii="Arial" w:eastAsia="Arial" w:hAnsi="Arial" w:cs="Arial"/>
          <w:i/>
          <w:sz w:val="22"/>
          <w:szCs w:val="22"/>
          <w:lang w:val="fr-FR" w:eastAsia="en-GB"/>
        </w:rPr>
        <w:t>ccepte</w:t>
      </w:r>
      <w:r w:rsidRPr="00234ECD">
        <w:rPr>
          <w:rFonts w:ascii="Arial" w:eastAsia="Arial" w:hAnsi="Arial" w:cs="Arial"/>
          <w:iCs/>
          <w:sz w:val="22"/>
          <w:szCs w:val="22"/>
          <w:lang w:val="fr-FR" w:eastAsia="en-GB"/>
        </w:rPr>
        <w:t xml:space="preserve"> de mettre en œuvre des mesures </w:t>
      </w:r>
      <w:r w:rsidRPr="00234ECD">
        <w:rPr>
          <w:rFonts w:ascii="Arial" w:eastAsia="Arial" w:hAnsi="Arial" w:cs="Arial"/>
          <w:sz w:val="22"/>
          <w:szCs w:val="22"/>
          <w:lang w:val="fr-FR" w:eastAsia="en-GB"/>
        </w:rPr>
        <w:t xml:space="preserve">consistant à préserver l’intégrité des populations de Jaguars, grandes, moyennes </w:t>
      </w:r>
      <w:r w:rsidR="00723682" w:rsidRPr="00234ECD">
        <w:rPr>
          <w:rFonts w:ascii="Arial" w:eastAsia="Arial" w:hAnsi="Arial" w:cs="Arial"/>
          <w:sz w:val="22"/>
          <w:szCs w:val="22"/>
          <w:lang w:val="fr-FR" w:eastAsia="en-GB"/>
        </w:rPr>
        <w:t xml:space="preserve">et </w:t>
      </w:r>
      <w:r w:rsidRPr="00234ECD">
        <w:rPr>
          <w:rFonts w:ascii="Arial" w:eastAsia="Arial" w:hAnsi="Arial" w:cs="Arial"/>
          <w:sz w:val="22"/>
          <w:szCs w:val="22"/>
          <w:lang w:val="fr-FR" w:eastAsia="en-GB"/>
        </w:rPr>
        <w:t>petites, dans l’ensemble de leur aire de répartition, ainsi que la connectivité entre elles et entre les populations transfrontalières, en tenant compte des besoins</w:t>
      </w:r>
      <w:r w:rsidR="003B5819" w:rsidRPr="00234ECD">
        <w:rPr>
          <w:rFonts w:ascii="Arial" w:eastAsia="Arial" w:hAnsi="Arial" w:cs="Arial"/>
          <w:sz w:val="22"/>
          <w:szCs w:val="22"/>
          <w:lang w:val="fr-FR" w:eastAsia="en-GB"/>
        </w:rPr>
        <w:t xml:space="preserve"> et des moyens d’existence</w:t>
      </w:r>
      <w:r w:rsidRPr="00234ECD">
        <w:rPr>
          <w:rFonts w:ascii="Arial" w:eastAsia="Arial" w:hAnsi="Arial" w:cs="Arial"/>
          <w:sz w:val="22"/>
          <w:szCs w:val="22"/>
          <w:lang w:val="fr-FR" w:eastAsia="en-GB"/>
        </w:rPr>
        <w:t xml:space="preserve"> des communautés locales qui coexistent avec le Jaguar</w:t>
      </w:r>
      <w:r w:rsidR="003B5819" w:rsidRPr="00234ECD">
        <w:rPr>
          <w:rFonts w:ascii="Arial" w:eastAsia="Arial" w:hAnsi="Arial" w:cs="Arial"/>
          <w:sz w:val="22"/>
          <w:szCs w:val="22"/>
          <w:lang w:val="fr-FR" w:eastAsia="en-GB"/>
        </w:rPr>
        <w:t xml:space="preserve"> </w:t>
      </w:r>
      <w:r w:rsidRPr="00234ECD">
        <w:rPr>
          <w:rFonts w:ascii="Arial" w:eastAsia="Arial" w:hAnsi="Arial" w:cs="Arial"/>
          <w:sz w:val="22"/>
          <w:szCs w:val="22"/>
          <w:lang w:val="fr-FR" w:eastAsia="en-GB"/>
        </w:rPr>
        <w:t>;</w:t>
      </w:r>
    </w:p>
    <w:p w14:paraId="0BF0E5F8" w14:textId="77777777" w:rsidR="00BF6978" w:rsidRPr="00234ECD" w:rsidRDefault="00BF6978" w:rsidP="00181478">
      <w:pPr>
        <w:widowControl/>
        <w:tabs>
          <w:tab w:val="left" w:pos="540"/>
        </w:tabs>
        <w:autoSpaceDE/>
        <w:autoSpaceDN/>
        <w:adjustRightInd w:val="0"/>
        <w:jc w:val="both"/>
        <w:textAlignment w:val="auto"/>
        <w:rPr>
          <w:rFonts w:ascii="Arial" w:eastAsia="Arial" w:hAnsi="Arial" w:cs="Arial"/>
          <w:i/>
          <w:sz w:val="22"/>
          <w:szCs w:val="22"/>
          <w:lang w:val="fr-FR" w:eastAsia="en-GB"/>
        </w:rPr>
      </w:pPr>
    </w:p>
    <w:p w14:paraId="288C042B" w14:textId="49823A85" w:rsidR="008232FE" w:rsidRPr="00D86D3E" w:rsidRDefault="00BF6978" w:rsidP="00181478">
      <w:pPr>
        <w:widowControl/>
        <w:numPr>
          <w:ilvl w:val="0"/>
          <w:numId w:val="7"/>
        </w:numPr>
        <w:tabs>
          <w:tab w:val="left" w:pos="540"/>
        </w:tabs>
        <w:autoSpaceDE/>
        <w:autoSpaceDN/>
        <w:adjustRightInd w:val="0"/>
        <w:spacing w:after="80"/>
        <w:ind w:left="540" w:hanging="540"/>
        <w:jc w:val="both"/>
        <w:textAlignment w:val="auto"/>
        <w:rPr>
          <w:rFonts w:ascii="Arial" w:eastAsia="Arial" w:hAnsi="Arial" w:cs="Arial"/>
          <w:sz w:val="22"/>
          <w:szCs w:val="22"/>
          <w:lang w:val="fr-FR" w:eastAsia="en-GB"/>
        </w:rPr>
      </w:pPr>
      <w:r w:rsidRPr="00234ECD">
        <w:rPr>
          <w:rFonts w:ascii="Arial" w:eastAsia="Arial" w:hAnsi="Arial" w:cs="Arial"/>
          <w:i/>
          <w:sz w:val="22"/>
          <w:szCs w:val="22"/>
          <w:lang w:val="fr-FR" w:eastAsia="en-GB"/>
        </w:rPr>
        <w:t xml:space="preserve">Convient </w:t>
      </w:r>
      <w:r w:rsidRPr="00234ECD">
        <w:rPr>
          <w:rFonts w:ascii="Arial" w:eastAsia="Arial" w:hAnsi="Arial" w:cs="Arial"/>
          <w:sz w:val="22"/>
          <w:szCs w:val="22"/>
          <w:lang w:val="fr-FR" w:eastAsia="en-GB"/>
        </w:rPr>
        <w:t>que la coopération entre les États de l'aire de répartition du jaguar est importante, notamment afin :</w:t>
      </w:r>
    </w:p>
    <w:p w14:paraId="79CF4B5A" w14:textId="5D1D6842" w:rsidR="00BF6978" w:rsidRPr="00234ECD" w:rsidRDefault="00BF6978" w:rsidP="00181478">
      <w:pPr>
        <w:widowControl/>
        <w:numPr>
          <w:ilvl w:val="0"/>
          <w:numId w:val="9"/>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234ECD">
        <w:rPr>
          <w:rFonts w:ascii="Arial" w:eastAsia="Arial" w:hAnsi="Arial" w:cs="Arial"/>
          <w:sz w:val="22"/>
          <w:szCs w:val="22"/>
          <w:lang w:val="fr-FR" w:eastAsia="en-GB"/>
        </w:rPr>
        <w:t xml:space="preserve">de coordonner les efforts et les plans à l’échelle régionale pour la conservation du Jaguar, afin de tirer parti des synergies et d’éviter toute répétition inutile d’activités et les dépenses qui </w:t>
      </w:r>
      <w:r w:rsidR="00EF30C8" w:rsidRPr="00234ECD">
        <w:rPr>
          <w:rFonts w:ascii="Arial" w:eastAsia="Arial" w:hAnsi="Arial" w:cs="Arial"/>
          <w:sz w:val="22"/>
          <w:szCs w:val="22"/>
          <w:lang w:val="fr-FR" w:eastAsia="en-GB"/>
        </w:rPr>
        <w:t>en résultent</w:t>
      </w:r>
      <w:r w:rsidRPr="00234ECD">
        <w:rPr>
          <w:rFonts w:ascii="Arial" w:eastAsia="Arial" w:hAnsi="Arial" w:cs="Arial"/>
          <w:sz w:val="22"/>
          <w:szCs w:val="22"/>
          <w:lang w:val="fr-FR" w:eastAsia="en-GB"/>
        </w:rPr>
        <w:t xml:space="preserve"> ;</w:t>
      </w:r>
    </w:p>
    <w:p w14:paraId="208AACB0" w14:textId="77777777" w:rsidR="00BF6978" w:rsidRPr="00234ECD" w:rsidRDefault="00BF6978" w:rsidP="00181478">
      <w:pPr>
        <w:widowControl/>
        <w:numPr>
          <w:ilvl w:val="0"/>
          <w:numId w:val="9"/>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234ECD">
        <w:rPr>
          <w:rFonts w:ascii="Arial" w:eastAsia="Arial" w:hAnsi="Arial" w:cs="Arial"/>
          <w:color w:val="000000"/>
          <w:sz w:val="22"/>
          <w:szCs w:val="22"/>
          <w:lang w:val="fr-FR" w:eastAsia="en-GB"/>
        </w:rPr>
        <w:t>de renforcer une approche coordonnée visant à enrichir les connaissances sur le Jaguar, notamment pour mieux comprendre les schémas de déplacement des individus ;</w:t>
      </w:r>
    </w:p>
    <w:p w14:paraId="030FB27C" w14:textId="71CCDE8F" w:rsidR="00BF6978" w:rsidRPr="00234ECD" w:rsidRDefault="00BF6978" w:rsidP="00181478">
      <w:pPr>
        <w:widowControl/>
        <w:numPr>
          <w:ilvl w:val="0"/>
          <w:numId w:val="9"/>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234ECD">
        <w:rPr>
          <w:rFonts w:ascii="Arial" w:eastAsia="Arial" w:hAnsi="Arial" w:cs="Arial"/>
          <w:sz w:val="22"/>
          <w:szCs w:val="22"/>
          <w:lang w:val="fr-FR" w:eastAsia="en-GB"/>
        </w:rPr>
        <w:t xml:space="preserve">de tirer parti des possibilités de financement et de générer des ressources pour la conservation du </w:t>
      </w:r>
      <w:r w:rsidR="000F69B6" w:rsidRPr="00234ECD">
        <w:rPr>
          <w:rFonts w:ascii="Arial" w:eastAsia="Arial" w:hAnsi="Arial" w:cs="Arial"/>
          <w:sz w:val="22"/>
          <w:szCs w:val="22"/>
          <w:lang w:val="fr-FR" w:eastAsia="en-GB"/>
        </w:rPr>
        <w:t xml:space="preserve">jaguar </w:t>
      </w:r>
      <w:r w:rsidRPr="00234ECD">
        <w:rPr>
          <w:rFonts w:ascii="Arial" w:eastAsia="Arial" w:hAnsi="Arial" w:cs="Arial"/>
          <w:sz w:val="22"/>
          <w:szCs w:val="22"/>
          <w:lang w:val="fr-FR" w:eastAsia="en-GB"/>
        </w:rPr>
        <w:t>;</w:t>
      </w:r>
    </w:p>
    <w:p w14:paraId="0C3EEAA9" w14:textId="3BDF9796" w:rsidR="00BF6978" w:rsidRPr="00234ECD" w:rsidRDefault="00BF6978" w:rsidP="00181478">
      <w:pPr>
        <w:widowControl/>
        <w:numPr>
          <w:ilvl w:val="0"/>
          <w:numId w:val="9"/>
        </w:numPr>
        <w:pBdr>
          <w:top w:val="nil"/>
          <w:left w:val="nil"/>
          <w:bottom w:val="nil"/>
          <w:right w:val="nil"/>
          <w:between w:val="nil"/>
        </w:pBdr>
        <w:tabs>
          <w:tab w:val="left" w:pos="540"/>
        </w:tabs>
        <w:autoSpaceDE/>
        <w:autoSpaceDN/>
        <w:adjustRightInd w:val="0"/>
        <w:spacing w:after="80"/>
        <w:ind w:left="992" w:hanging="425"/>
        <w:jc w:val="both"/>
        <w:textAlignment w:val="auto"/>
        <w:rPr>
          <w:rFonts w:ascii="Arial" w:eastAsia="Arial" w:hAnsi="Arial" w:cs="Arial"/>
          <w:color w:val="000000"/>
          <w:sz w:val="22"/>
          <w:szCs w:val="22"/>
          <w:lang w:val="fr-FR" w:eastAsia="en-GB"/>
        </w:rPr>
      </w:pPr>
      <w:r w:rsidRPr="00234ECD">
        <w:rPr>
          <w:rFonts w:ascii="Arial" w:eastAsia="Arial" w:hAnsi="Arial" w:cs="Arial"/>
          <w:color w:val="000000"/>
          <w:sz w:val="22"/>
          <w:szCs w:val="22"/>
          <w:lang w:val="fr-FR" w:eastAsia="en-GB"/>
        </w:rPr>
        <w:t>de soutenir et de développer des programmes infranationaux</w:t>
      </w:r>
      <w:r w:rsidR="002556F4" w:rsidRPr="00234ECD">
        <w:rPr>
          <w:rFonts w:ascii="Arial" w:eastAsia="Arial" w:hAnsi="Arial" w:cs="Arial"/>
          <w:color w:val="000000"/>
          <w:sz w:val="22"/>
          <w:szCs w:val="22"/>
          <w:lang w:val="fr-FR" w:eastAsia="en-GB"/>
        </w:rPr>
        <w:t xml:space="preserve">, </w:t>
      </w:r>
      <w:r w:rsidRPr="00234ECD">
        <w:rPr>
          <w:rFonts w:ascii="Arial" w:eastAsia="Arial" w:hAnsi="Arial" w:cs="Arial"/>
          <w:color w:val="000000"/>
          <w:sz w:val="22"/>
          <w:szCs w:val="22"/>
          <w:lang w:val="fr-FR" w:eastAsia="en-GB"/>
        </w:rPr>
        <w:t xml:space="preserve">nationaux et régionaux de conservation du Jaguar, en accordant la priorité aux programmes </w:t>
      </w:r>
      <w:r w:rsidRPr="00234ECD">
        <w:rPr>
          <w:rFonts w:ascii="Arial" w:eastAsia="Arial" w:hAnsi="Arial" w:cs="Arial"/>
          <w:sz w:val="22"/>
          <w:szCs w:val="22"/>
          <w:lang w:val="fr-FR" w:eastAsia="en-GB"/>
        </w:rPr>
        <w:t>adoptant une approche globale et inclusive</w:t>
      </w:r>
      <w:r w:rsidRPr="00234ECD">
        <w:rPr>
          <w:rFonts w:ascii="Arial" w:eastAsia="Arial" w:hAnsi="Arial" w:cs="Arial"/>
          <w:color w:val="000000"/>
          <w:sz w:val="22"/>
          <w:szCs w:val="22"/>
          <w:lang w:val="fr-FR" w:eastAsia="en-GB"/>
        </w:rPr>
        <w:t xml:space="preserve"> ; </w:t>
      </w:r>
      <w:r w:rsidR="000F69B6" w:rsidRPr="00234ECD">
        <w:rPr>
          <w:rFonts w:ascii="Arial" w:eastAsia="Arial" w:hAnsi="Arial" w:cs="Arial"/>
          <w:color w:val="000000"/>
          <w:sz w:val="22"/>
          <w:szCs w:val="22"/>
          <w:lang w:val="fr-FR" w:eastAsia="en-GB"/>
        </w:rPr>
        <w:t>et</w:t>
      </w:r>
    </w:p>
    <w:p w14:paraId="64BCFDEE" w14:textId="2419C794" w:rsidR="00BF6978" w:rsidRPr="00234ECD" w:rsidRDefault="00BF6978" w:rsidP="00181478">
      <w:pPr>
        <w:widowControl/>
        <w:numPr>
          <w:ilvl w:val="0"/>
          <w:numId w:val="9"/>
        </w:numPr>
        <w:pBdr>
          <w:top w:val="nil"/>
          <w:left w:val="nil"/>
          <w:bottom w:val="nil"/>
          <w:right w:val="nil"/>
          <w:between w:val="nil"/>
        </w:pBdr>
        <w:tabs>
          <w:tab w:val="left" w:pos="540"/>
        </w:tabs>
        <w:autoSpaceDE/>
        <w:autoSpaceDN/>
        <w:adjustRightInd w:val="0"/>
        <w:ind w:left="992" w:hanging="425"/>
        <w:jc w:val="both"/>
        <w:textAlignment w:val="auto"/>
        <w:rPr>
          <w:rFonts w:ascii="Arial" w:eastAsia="Arial" w:hAnsi="Arial" w:cs="Arial"/>
          <w:color w:val="000000"/>
          <w:sz w:val="22"/>
          <w:szCs w:val="22"/>
          <w:lang w:val="fr-FR" w:eastAsia="en-GB"/>
        </w:rPr>
      </w:pPr>
      <w:r w:rsidRPr="00234ECD">
        <w:rPr>
          <w:rFonts w:ascii="Arial" w:eastAsia="Arial" w:hAnsi="Arial" w:cs="Arial"/>
          <w:color w:val="000000"/>
          <w:sz w:val="22"/>
          <w:szCs w:val="22"/>
          <w:lang w:val="fr-FR" w:eastAsia="en-GB"/>
        </w:rPr>
        <w:t xml:space="preserve">de créer des espaces et des systèmes d’échange d’expériences et d’informations normalisées </w:t>
      </w:r>
      <w:r w:rsidR="000F69B6" w:rsidRPr="00234ECD">
        <w:rPr>
          <w:rFonts w:ascii="Arial" w:eastAsia="Arial" w:hAnsi="Arial" w:cs="Arial"/>
          <w:color w:val="000000"/>
          <w:sz w:val="22"/>
          <w:szCs w:val="22"/>
          <w:lang w:val="fr-FR" w:eastAsia="en-GB"/>
        </w:rPr>
        <w:t>liés au</w:t>
      </w:r>
      <w:r w:rsidRPr="00234ECD">
        <w:rPr>
          <w:rFonts w:ascii="Arial" w:eastAsia="Arial" w:hAnsi="Arial" w:cs="Arial"/>
          <w:color w:val="000000"/>
          <w:sz w:val="22"/>
          <w:szCs w:val="22"/>
          <w:lang w:val="fr-FR" w:eastAsia="en-GB"/>
        </w:rPr>
        <w:t xml:space="preserve"> </w:t>
      </w:r>
      <w:r w:rsidR="000F69B6" w:rsidRPr="00234ECD">
        <w:rPr>
          <w:rFonts w:ascii="Arial" w:eastAsia="Arial" w:hAnsi="Arial" w:cs="Arial"/>
          <w:color w:val="000000"/>
          <w:sz w:val="22"/>
          <w:szCs w:val="22"/>
          <w:lang w:val="fr-FR" w:eastAsia="en-GB"/>
        </w:rPr>
        <w:t xml:space="preserve">jaguar </w:t>
      </w:r>
      <w:r w:rsidRPr="00234ECD">
        <w:rPr>
          <w:rFonts w:ascii="Arial" w:eastAsia="Arial" w:hAnsi="Arial" w:cs="Arial"/>
          <w:color w:val="000000"/>
          <w:sz w:val="22"/>
          <w:szCs w:val="22"/>
          <w:lang w:val="fr-FR" w:eastAsia="en-GB"/>
        </w:rPr>
        <w:t>et les menaces qui pèsent sur l’espèce</w:t>
      </w:r>
      <w:r w:rsidRPr="00234ECD">
        <w:rPr>
          <w:rFonts w:ascii="Arial" w:eastAsia="Arial" w:hAnsi="Arial" w:cs="Arial"/>
          <w:sz w:val="22"/>
          <w:szCs w:val="22"/>
          <w:lang w:val="fr-FR" w:eastAsia="en-GB"/>
        </w:rPr>
        <w:t xml:space="preserve"> ;</w:t>
      </w:r>
    </w:p>
    <w:p w14:paraId="1677DF37" w14:textId="77777777" w:rsidR="00BF6978" w:rsidRPr="00234ECD" w:rsidRDefault="00BF6978" w:rsidP="00181478">
      <w:pPr>
        <w:widowControl/>
        <w:pBdr>
          <w:top w:val="nil"/>
          <w:left w:val="nil"/>
          <w:bottom w:val="nil"/>
          <w:right w:val="nil"/>
          <w:between w:val="nil"/>
        </w:pBdr>
        <w:tabs>
          <w:tab w:val="left" w:pos="540"/>
        </w:tabs>
        <w:autoSpaceDE/>
        <w:autoSpaceDN/>
        <w:adjustRightInd w:val="0"/>
        <w:ind w:left="993"/>
        <w:jc w:val="both"/>
        <w:textAlignment w:val="auto"/>
        <w:rPr>
          <w:rFonts w:ascii="Arial" w:eastAsia="Arial" w:hAnsi="Arial" w:cs="Arial"/>
          <w:color w:val="000000"/>
          <w:sz w:val="22"/>
          <w:szCs w:val="22"/>
          <w:lang w:val="fr-FR" w:eastAsia="en-GB"/>
        </w:rPr>
      </w:pPr>
    </w:p>
    <w:p w14:paraId="0FBAFD9A" w14:textId="1CA473BA" w:rsidR="00BF6978" w:rsidRPr="00234ECD" w:rsidRDefault="00BF6978" w:rsidP="00181478">
      <w:pPr>
        <w:pStyle w:val="Level1"/>
        <w:suppressAutoHyphens/>
        <w:rPr>
          <w:sz w:val="22"/>
          <w:szCs w:val="22"/>
          <w:lang w:val="fr-FR"/>
        </w:rPr>
      </w:pPr>
      <w:r w:rsidRPr="00234ECD">
        <w:rPr>
          <w:sz w:val="22"/>
          <w:szCs w:val="22"/>
          <w:lang w:val="fr-FR"/>
        </w:rPr>
        <w:t>Encourage les Parties à mettre en œuvre le Plan d’action régional pour la conservation du jaguar, en particulier les aspects qui renforcent la mise en œuvre de la présente résolution ;</w:t>
      </w:r>
    </w:p>
    <w:p w14:paraId="139FAE67" w14:textId="77777777" w:rsidR="00BF6978" w:rsidRPr="00234ECD" w:rsidRDefault="00BF6978" w:rsidP="00181478">
      <w:pPr>
        <w:widowControl/>
        <w:pBdr>
          <w:top w:val="nil"/>
          <w:left w:val="nil"/>
          <w:bottom w:val="nil"/>
          <w:right w:val="nil"/>
          <w:between w:val="nil"/>
        </w:pBdr>
        <w:tabs>
          <w:tab w:val="left" w:pos="540"/>
        </w:tabs>
        <w:autoSpaceDE/>
        <w:autoSpaceDN/>
        <w:adjustRightInd w:val="0"/>
        <w:jc w:val="both"/>
        <w:textAlignment w:val="auto"/>
        <w:rPr>
          <w:rFonts w:ascii="Arial" w:eastAsia="Arial" w:hAnsi="Arial" w:cs="Arial"/>
          <w:color w:val="000000"/>
          <w:sz w:val="22"/>
          <w:szCs w:val="22"/>
          <w:lang w:val="fr-FR" w:eastAsia="en-GB"/>
        </w:rPr>
      </w:pPr>
    </w:p>
    <w:p w14:paraId="6FF25465" w14:textId="69984C6A" w:rsidR="00BF6978" w:rsidRPr="00234ECD" w:rsidRDefault="00BF6978" w:rsidP="00F4547B">
      <w:pPr>
        <w:pStyle w:val="Level1"/>
        <w:suppressAutoHyphens/>
        <w:ind w:left="567" w:hanging="567"/>
        <w:jc w:val="both"/>
        <w:rPr>
          <w:sz w:val="22"/>
          <w:szCs w:val="22"/>
          <w:lang w:val="fr-FR"/>
        </w:rPr>
      </w:pPr>
      <w:r w:rsidRPr="00234ECD">
        <w:rPr>
          <w:i/>
          <w:iCs/>
          <w:sz w:val="22"/>
          <w:szCs w:val="22"/>
          <w:lang w:val="fr-FR"/>
        </w:rPr>
        <w:t>Prend note</w:t>
      </w:r>
      <w:r w:rsidRPr="00234ECD">
        <w:rPr>
          <w:sz w:val="22"/>
          <w:szCs w:val="22"/>
          <w:lang w:val="fr-FR"/>
        </w:rPr>
        <w:t xml:space="preserve"> de l’importance de progresser rapidement avec les actions prioritaires pour la conservation du jaguar liées au mandat de la CMS, telles que la conservation et la restauration des habitats, la connectivité écologique, la gestion des interactions et la promotion de la coexistence entre les humains et la faune sauvage, étant donné que les plus grandes menaces pour la conservation du jaguar sont la destruction et la fragmentation de son habitat ;</w:t>
      </w:r>
      <w:r w:rsidR="00564991" w:rsidRPr="00234ECD">
        <w:rPr>
          <w:sz w:val="22"/>
          <w:szCs w:val="22"/>
          <w:lang w:val="fr-FR"/>
        </w:rPr>
        <w:t xml:space="preserve"> </w:t>
      </w:r>
      <w:r w:rsidR="003C6BF5" w:rsidRPr="00234ECD">
        <w:rPr>
          <w:sz w:val="22"/>
          <w:szCs w:val="22"/>
          <w:lang w:val="fr-FR"/>
        </w:rPr>
        <w:t>et du</w:t>
      </w:r>
      <w:r w:rsidR="00564991" w:rsidRPr="00234ECD">
        <w:rPr>
          <w:sz w:val="22"/>
          <w:szCs w:val="22"/>
          <w:lang w:val="fr-FR"/>
        </w:rPr>
        <w:t xml:space="preserve"> développement d'outils et de techniques permettant de suivre et d</w:t>
      </w:r>
      <w:r w:rsidR="003C6BF5" w:rsidRPr="00234ECD">
        <w:rPr>
          <w:sz w:val="22"/>
          <w:szCs w:val="22"/>
          <w:lang w:val="fr-FR"/>
        </w:rPr>
        <w:t>’</w:t>
      </w:r>
      <w:r w:rsidR="00564991" w:rsidRPr="00234ECD">
        <w:rPr>
          <w:sz w:val="22"/>
          <w:szCs w:val="22"/>
          <w:lang w:val="fr-FR"/>
        </w:rPr>
        <w:t xml:space="preserve">évaluer ces </w:t>
      </w:r>
      <w:r w:rsidR="003C6BF5" w:rsidRPr="00234ECD">
        <w:rPr>
          <w:sz w:val="22"/>
          <w:szCs w:val="22"/>
          <w:lang w:val="fr-FR"/>
        </w:rPr>
        <w:t>action</w:t>
      </w:r>
      <w:r w:rsidR="00564991" w:rsidRPr="00234ECD">
        <w:rPr>
          <w:sz w:val="22"/>
          <w:szCs w:val="22"/>
          <w:lang w:val="fr-FR"/>
        </w:rPr>
        <w:t>s ;</w:t>
      </w:r>
    </w:p>
    <w:p w14:paraId="18AAF709" w14:textId="7E509E16" w:rsidR="003C6BF5" w:rsidRPr="00D44E70" w:rsidRDefault="00BF6978" w:rsidP="00181478">
      <w:pPr>
        <w:pStyle w:val="Level1"/>
        <w:suppressAutoHyphens/>
        <w:rPr>
          <w:sz w:val="22"/>
          <w:szCs w:val="22"/>
          <w:lang w:val="fr-FR"/>
        </w:rPr>
      </w:pPr>
      <w:r w:rsidRPr="00234ECD">
        <w:rPr>
          <w:sz w:val="22"/>
          <w:szCs w:val="22"/>
          <w:lang w:val="fr-FR"/>
        </w:rPr>
        <w:lastRenderedPageBreak/>
        <w:t xml:space="preserve">Appelle les États de l’aire de répartition du jaguar de la CMS à entreprendre des actions </w:t>
      </w:r>
      <w:r w:rsidR="00564991" w:rsidRPr="00234ECD">
        <w:rPr>
          <w:sz w:val="22"/>
          <w:szCs w:val="22"/>
          <w:lang w:val="fr-FR"/>
        </w:rPr>
        <w:t>visant </w:t>
      </w:r>
      <w:r w:rsidRPr="00234ECD">
        <w:rPr>
          <w:sz w:val="22"/>
          <w:szCs w:val="22"/>
          <w:lang w:val="fr-FR"/>
        </w:rPr>
        <w:t>:</w:t>
      </w:r>
    </w:p>
    <w:p w14:paraId="08D2673C" w14:textId="77777777" w:rsidR="003C6BF5" w:rsidRPr="00234ECD" w:rsidRDefault="003C6BF5" w:rsidP="00181478">
      <w:pPr>
        <w:pStyle w:val="Level1"/>
        <w:numPr>
          <w:ilvl w:val="0"/>
          <w:numId w:val="0"/>
        </w:numPr>
        <w:suppressAutoHyphens/>
        <w:rPr>
          <w:lang w:val="fr-FR"/>
        </w:rPr>
      </w:pPr>
    </w:p>
    <w:p w14:paraId="5CED5E4C" w14:textId="2BFE03E7" w:rsidR="00BF6978" w:rsidRPr="00234ECD" w:rsidRDefault="00BF6978" w:rsidP="00181478">
      <w:pPr>
        <w:widowControl/>
        <w:numPr>
          <w:ilvl w:val="0"/>
          <w:numId w:val="8"/>
        </w:numPr>
        <w:tabs>
          <w:tab w:val="left" w:pos="567"/>
        </w:tabs>
        <w:autoSpaceDE/>
        <w:autoSpaceDN/>
        <w:adjustRightInd w:val="0"/>
        <w:spacing w:after="80"/>
        <w:ind w:left="993" w:hanging="426"/>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à créer et à renforcer des alliances stratégiques et des accords bilatéraux ou régionaux pour la conservation du Jaguar ;</w:t>
      </w:r>
    </w:p>
    <w:p w14:paraId="19475F08" w14:textId="05A527C0"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préparer des propositions et des documents </w:t>
      </w:r>
      <w:r w:rsidR="00564991" w:rsidRPr="00234ECD">
        <w:rPr>
          <w:rFonts w:ascii="Arial" w:eastAsia="Arial" w:hAnsi="Arial" w:cs="Arial"/>
          <w:sz w:val="22"/>
          <w:szCs w:val="22"/>
          <w:lang w:val="fr-FR" w:eastAsia="en-GB"/>
        </w:rPr>
        <w:t>facilitant la levée de fonds</w:t>
      </w:r>
      <w:r w:rsidRPr="00234ECD">
        <w:rPr>
          <w:rFonts w:ascii="Arial" w:eastAsia="Arial" w:hAnsi="Arial" w:cs="Arial"/>
          <w:sz w:val="22"/>
          <w:szCs w:val="22"/>
          <w:lang w:val="fr-FR" w:eastAsia="en-GB"/>
        </w:rPr>
        <w:t xml:space="preserve"> pour assurer la conservation de l’espèce</w:t>
      </w:r>
      <w:r w:rsidR="00564991" w:rsidRPr="00234ECD">
        <w:rPr>
          <w:rFonts w:ascii="Arial" w:eastAsia="Arial" w:hAnsi="Arial" w:cs="Arial"/>
          <w:sz w:val="22"/>
          <w:szCs w:val="22"/>
          <w:lang w:val="fr-FR" w:eastAsia="en-GB"/>
        </w:rPr>
        <w:t xml:space="preserve"> </w:t>
      </w:r>
      <w:r w:rsidRPr="00234ECD">
        <w:rPr>
          <w:rFonts w:ascii="Arial" w:eastAsia="Arial" w:hAnsi="Arial" w:cs="Arial"/>
          <w:sz w:val="22"/>
          <w:szCs w:val="22"/>
          <w:lang w:val="fr-FR" w:eastAsia="en-GB"/>
        </w:rPr>
        <w:t xml:space="preserve">; </w:t>
      </w:r>
    </w:p>
    <w:p w14:paraId="62156C14" w14:textId="376C8202"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définir la répartition actuelle du Jaguar, en </w:t>
      </w:r>
      <w:r w:rsidR="00564991" w:rsidRPr="00234ECD">
        <w:rPr>
          <w:rFonts w:ascii="Arial" w:eastAsia="Arial" w:hAnsi="Arial" w:cs="Arial"/>
          <w:sz w:val="22"/>
          <w:szCs w:val="22"/>
          <w:lang w:val="fr-FR" w:eastAsia="en-GB"/>
        </w:rPr>
        <w:t>s’appuyant sur les</w:t>
      </w:r>
      <w:r w:rsidRPr="00234ECD">
        <w:rPr>
          <w:rFonts w:ascii="Arial" w:eastAsia="Arial" w:hAnsi="Arial" w:cs="Arial"/>
          <w:sz w:val="22"/>
          <w:szCs w:val="22"/>
          <w:lang w:val="fr-FR" w:eastAsia="en-GB"/>
        </w:rPr>
        <w:t xml:space="preserve"> connaissances disponibles sur l’espèce </w:t>
      </w:r>
      <w:r w:rsidR="00564991" w:rsidRPr="00234ECD">
        <w:rPr>
          <w:rFonts w:ascii="Arial" w:eastAsia="Arial" w:hAnsi="Arial" w:cs="Arial"/>
          <w:sz w:val="22"/>
          <w:szCs w:val="22"/>
          <w:lang w:val="fr-FR" w:eastAsia="en-GB"/>
        </w:rPr>
        <w:t>en fonction de</w:t>
      </w:r>
      <w:r w:rsidRPr="00234ECD">
        <w:rPr>
          <w:rFonts w:ascii="Arial" w:eastAsia="Arial" w:hAnsi="Arial" w:cs="Arial"/>
          <w:sz w:val="22"/>
          <w:szCs w:val="22"/>
          <w:lang w:val="fr-FR" w:eastAsia="en-GB"/>
        </w:rPr>
        <w:t xml:space="preserve"> son aire de répartition géographique, en accordant la priorité aux zones transfrontalières importantes, aux corridors de connectivité et</w:t>
      </w:r>
      <w:r w:rsidR="00564991" w:rsidRPr="00234ECD">
        <w:rPr>
          <w:rFonts w:ascii="Arial" w:eastAsia="Arial" w:hAnsi="Arial" w:cs="Arial"/>
          <w:sz w:val="22"/>
          <w:szCs w:val="22"/>
          <w:lang w:val="fr-FR" w:eastAsia="en-GB"/>
        </w:rPr>
        <w:t xml:space="preserve"> </w:t>
      </w:r>
      <w:r w:rsidR="003C6BF5" w:rsidRPr="00234ECD">
        <w:rPr>
          <w:rFonts w:ascii="Arial" w:eastAsia="Arial" w:hAnsi="Arial" w:cs="Arial"/>
          <w:sz w:val="22"/>
          <w:szCs w:val="22"/>
          <w:lang w:val="fr-FR" w:eastAsia="en-GB"/>
        </w:rPr>
        <w:t>aux</w:t>
      </w:r>
      <w:r w:rsidR="00564991" w:rsidRPr="00234ECD">
        <w:rPr>
          <w:rFonts w:ascii="Arial" w:eastAsia="Arial" w:hAnsi="Arial" w:cs="Arial"/>
          <w:sz w:val="22"/>
          <w:szCs w:val="22"/>
          <w:lang w:val="fr-FR" w:eastAsia="en-GB"/>
        </w:rPr>
        <w:t xml:space="preserve"> domaines clés pour la préservation de l</w:t>
      </w:r>
      <w:r w:rsidR="00D86D3E">
        <w:rPr>
          <w:rFonts w:ascii="Arial" w:eastAsia="Arial" w:hAnsi="Arial" w:cs="Arial"/>
          <w:sz w:val="22"/>
          <w:szCs w:val="22"/>
          <w:lang w:val="fr-FR" w:eastAsia="en-GB"/>
        </w:rPr>
        <w:t>’</w:t>
      </w:r>
      <w:r w:rsidR="00564991" w:rsidRPr="00234ECD">
        <w:rPr>
          <w:rFonts w:ascii="Arial" w:eastAsia="Arial" w:hAnsi="Arial" w:cs="Arial"/>
          <w:sz w:val="22"/>
          <w:szCs w:val="22"/>
          <w:lang w:val="fr-FR" w:eastAsia="en-GB"/>
        </w:rPr>
        <w:t>espèce, afin de favoriser la mise en place de toutes les autres mesures de gestion devant être élaborée</w:t>
      </w:r>
      <w:r w:rsidR="003C6BF5" w:rsidRPr="00234ECD">
        <w:rPr>
          <w:rFonts w:ascii="Arial" w:eastAsia="Arial" w:hAnsi="Arial" w:cs="Arial"/>
          <w:sz w:val="22"/>
          <w:szCs w:val="22"/>
          <w:lang w:val="fr-FR" w:eastAsia="en-GB"/>
        </w:rPr>
        <w:t>s ;</w:t>
      </w:r>
    </w:p>
    <w:p w14:paraId="6AE0219E" w14:textId="5E911744"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développer et à concrétiser des stratégies de conservation des Jaguars afin de lutter contre les menaces à leur survie, notamment </w:t>
      </w:r>
      <w:r w:rsidR="003C6BF5" w:rsidRPr="00234ECD">
        <w:rPr>
          <w:rFonts w:ascii="Arial" w:eastAsia="Arial" w:hAnsi="Arial" w:cs="Arial"/>
          <w:sz w:val="22"/>
          <w:szCs w:val="22"/>
          <w:lang w:val="fr-FR" w:eastAsia="en-GB"/>
        </w:rPr>
        <w:t>le</w:t>
      </w:r>
      <w:r w:rsidRPr="00234ECD">
        <w:rPr>
          <w:rFonts w:ascii="Arial" w:eastAsia="Arial" w:hAnsi="Arial" w:cs="Arial"/>
          <w:sz w:val="22"/>
          <w:szCs w:val="22"/>
          <w:lang w:val="fr-FR" w:eastAsia="en-GB"/>
        </w:rPr>
        <w:t xml:space="preserve"> commerce illégal de </w:t>
      </w:r>
      <w:r w:rsidR="00A3077E" w:rsidRPr="00234ECD">
        <w:rPr>
          <w:rFonts w:ascii="Arial" w:eastAsia="Arial" w:hAnsi="Arial" w:cs="Arial"/>
          <w:sz w:val="22"/>
          <w:szCs w:val="22"/>
          <w:lang w:val="fr-FR" w:eastAsia="en-GB"/>
        </w:rPr>
        <w:t>jaguars et de leurs parties</w:t>
      </w:r>
      <w:r w:rsidRPr="00234ECD">
        <w:rPr>
          <w:rFonts w:ascii="Arial" w:eastAsia="Arial" w:hAnsi="Arial" w:cs="Arial"/>
          <w:sz w:val="22"/>
          <w:szCs w:val="22"/>
          <w:lang w:val="fr-FR" w:eastAsia="en-GB"/>
        </w:rPr>
        <w:t xml:space="preserve">, </w:t>
      </w:r>
      <w:r w:rsidR="003C6BF5" w:rsidRPr="00234ECD">
        <w:rPr>
          <w:rFonts w:ascii="Arial" w:eastAsia="Arial" w:hAnsi="Arial" w:cs="Arial"/>
          <w:sz w:val="22"/>
          <w:szCs w:val="22"/>
          <w:lang w:val="fr-FR" w:eastAsia="en-GB"/>
        </w:rPr>
        <w:t>le</w:t>
      </w:r>
      <w:r w:rsidRPr="00234ECD">
        <w:rPr>
          <w:rFonts w:ascii="Arial" w:eastAsia="Arial" w:hAnsi="Arial" w:cs="Arial"/>
          <w:sz w:val="22"/>
          <w:szCs w:val="22"/>
          <w:lang w:val="fr-FR" w:eastAsia="en-GB"/>
        </w:rPr>
        <w:t xml:space="preserve"> braconnage ou </w:t>
      </w:r>
      <w:r w:rsidR="003C6BF5" w:rsidRPr="00234ECD">
        <w:rPr>
          <w:rFonts w:ascii="Arial" w:eastAsia="Arial" w:hAnsi="Arial" w:cs="Arial"/>
          <w:sz w:val="22"/>
          <w:szCs w:val="22"/>
          <w:lang w:val="fr-FR" w:eastAsia="en-GB"/>
        </w:rPr>
        <w:t>les</w:t>
      </w:r>
      <w:r w:rsidRPr="00234ECD">
        <w:rPr>
          <w:rFonts w:ascii="Arial" w:eastAsia="Arial" w:hAnsi="Arial" w:cs="Arial"/>
          <w:sz w:val="22"/>
          <w:szCs w:val="22"/>
          <w:lang w:val="fr-FR" w:eastAsia="en-GB"/>
        </w:rPr>
        <w:t xml:space="preserve"> représailles à la suite de conflits avec les</w:t>
      </w:r>
      <w:r w:rsidRPr="00234ECD">
        <w:rPr>
          <w:rFonts w:ascii="Arial" w:eastAsia="Arial" w:hAnsi="Arial" w:cs="Arial"/>
          <w:sz w:val="22"/>
          <w:szCs w:val="22"/>
          <w:u w:val="single"/>
          <w:lang w:val="fr-FR" w:eastAsia="en-GB"/>
        </w:rPr>
        <w:t xml:space="preserve"> </w:t>
      </w:r>
      <w:r w:rsidRPr="00234ECD">
        <w:rPr>
          <w:rFonts w:ascii="Arial" w:eastAsia="Arial" w:hAnsi="Arial" w:cs="Arial"/>
          <w:sz w:val="22"/>
          <w:szCs w:val="22"/>
          <w:lang w:val="fr-FR" w:eastAsia="en-GB"/>
        </w:rPr>
        <w:t>humains, la perte d’habitats,</w:t>
      </w:r>
      <w:r w:rsidR="003C6BF5" w:rsidRPr="00234ECD">
        <w:rPr>
          <w:rFonts w:ascii="Arial" w:eastAsia="Arial" w:hAnsi="Arial" w:cs="Arial"/>
          <w:sz w:val="22"/>
          <w:szCs w:val="22"/>
          <w:lang w:val="fr-FR" w:eastAsia="en-GB"/>
        </w:rPr>
        <w:t xml:space="preserve"> de</w:t>
      </w:r>
      <w:r w:rsidRPr="00234ECD">
        <w:rPr>
          <w:rFonts w:ascii="Arial" w:eastAsia="Arial" w:hAnsi="Arial" w:cs="Arial"/>
          <w:sz w:val="22"/>
          <w:szCs w:val="22"/>
          <w:lang w:val="fr-FR" w:eastAsia="en-GB"/>
        </w:rPr>
        <w:t xml:space="preserve"> proies et de connectivité</w:t>
      </w:r>
      <w:r w:rsidR="003C6BF5" w:rsidRPr="00234ECD">
        <w:rPr>
          <w:rFonts w:ascii="Arial" w:eastAsia="Arial" w:hAnsi="Arial" w:cs="Arial"/>
          <w:sz w:val="22"/>
          <w:szCs w:val="22"/>
          <w:lang w:val="fr-FR" w:eastAsia="en-GB"/>
        </w:rPr>
        <w:t> </w:t>
      </w:r>
      <w:r w:rsidRPr="00234ECD">
        <w:rPr>
          <w:rFonts w:ascii="Arial" w:eastAsia="Arial" w:hAnsi="Arial" w:cs="Arial"/>
          <w:sz w:val="22"/>
          <w:szCs w:val="22"/>
          <w:lang w:val="fr-FR" w:eastAsia="en-GB"/>
        </w:rPr>
        <w:t>;</w:t>
      </w:r>
    </w:p>
    <w:p w14:paraId="337688E2" w14:textId="18A0FFFD"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w:t>
      </w:r>
      <w:r w:rsidR="000E0ACC" w:rsidRPr="00234ECD">
        <w:rPr>
          <w:rFonts w:ascii="Arial" w:eastAsia="Arial" w:hAnsi="Arial" w:cs="Arial"/>
          <w:sz w:val="22"/>
          <w:szCs w:val="22"/>
          <w:lang w:val="fr-FR" w:eastAsia="en-GB"/>
        </w:rPr>
        <w:t xml:space="preserve">mettre en œuvre </w:t>
      </w:r>
      <w:r w:rsidRPr="00234ECD">
        <w:rPr>
          <w:rFonts w:ascii="Arial" w:eastAsia="Arial" w:hAnsi="Arial" w:cs="Arial"/>
          <w:sz w:val="22"/>
          <w:szCs w:val="22"/>
          <w:lang w:val="fr-FR" w:eastAsia="en-GB"/>
        </w:rPr>
        <w:t>des mesures qui permettent et garantissent la connectivité entre les populations de Jaguars (y compris la création et la désignation officielle de corridors biologiques) et une efficacité dans la gestion des zones protégées, des territoires autochtones et d’autres mesures de conservation par zone ;</w:t>
      </w:r>
    </w:p>
    <w:p w14:paraId="656E21E3" w14:textId="3D136273"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promouvoir la coexistence entre les Jaguars, les peuples autochtones et les communautés locales en s’efforçant de faire évoluer les comportements et en favorisant l’adoption de pratiques productives et </w:t>
      </w:r>
      <w:r w:rsidR="000E3AD2" w:rsidRPr="00234ECD">
        <w:rPr>
          <w:rFonts w:ascii="Arial" w:eastAsia="Arial" w:hAnsi="Arial" w:cs="Arial"/>
          <w:sz w:val="22"/>
          <w:szCs w:val="22"/>
          <w:lang w:val="fr-FR" w:eastAsia="en-GB"/>
        </w:rPr>
        <w:t>de</w:t>
      </w:r>
      <w:r w:rsidRPr="00234ECD">
        <w:rPr>
          <w:rFonts w:ascii="Arial" w:eastAsia="Arial" w:hAnsi="Arial" w:cs="Arial"/>
          <w:sz w:val="22"/>
          <w:szCs w:val="22"/>
          <w:lang w:val="fr-FR" w:eastAsia="en-GB"/>
        </w:rPr>
        <w:t xml:space="preserve"> moyens </w:t>
      </w:r>
      <w:r w:rsidR="000E0ACC" w:rsidRPr="00234ECD">
        <w:rPr>
          <w:rFonts w:ascii="Arial" w:eastAsia="Arial" w:hAnsi="Arial" w:cs="Arial"/>
          <w:sz w:val="22"/>
          <w:szCs w:val="22"/>
          <w:lang w:val="fr-FR" w:eastAsia="en-GB"/>
        </w:rPr>
        <w:t xml:space="preserve">d’existence </w:t>
      </w:r>
      <w:r w:rsidR="000E3AD2" w:rsidRPr="00234ECD">
        <w:rPr>
          <w:rFonts w:ascii="Arial" w:eastAsia="Arial" w:hAnsi="Arial" w:cs="Arial"/>
          <w:sz w:val="22"/>
          <w:szCs w:val="22"/>
          <w:lang w:val="fr-FR" w:eastAsia="en-GB"/>
        </w:rPr>
        <w:t>qui profitent à la fois</w:t>
      </w:r>
      <w:r w:rsidRPr="00234ECD">
        <w:rPr>
          <w:rFonts w:ascii="Arial" w:eastAsia="Arial" w:hAnsi="Arial" w:cs="Arial"/>
          <w:sz w:val="22"/>
          <w:szCs w:val="22"/>
          <w:lang w:val="fr-FR" w:eastAsia="en-GB"/>
        </w:rPr>
        <w:t xml:space="preserve"> aux</w:t>
      </w:r>
      <w:r w:rsidR="000E0ACC" w:rsidRPr="00234ECD">
        <w:rPr>
          <w:rFonts w:ascii="Arial" w:eastAsia="Arial" w:hAnsi="Arial" w:cs="Arial"/>
          <w:sz w:val="22"/>
          <w:szCs w:val="22"/>
          <w:lang w:val="fr-FR" w:eastAsia="en-GB"/>
        </w:rPr>
        <w:t xml:space="preserve"> humains et aux</w:t>
      </w:r>
      <w:r w:rsidRPr="00234ECD">
        <w:rPr>
          <w:rFonts w:ascii="Arial" w:eastAsia="Arial" w:hAnsi="Arial" w:cs="Arial"/>
          <w:sz w:val="22"/>
          <w:szCs w:val="22"/>
          <w:lang w:val="fr-FR" w:eastAsia="en-GB"/>
        </w:rPr>
        <w:t xml:space="preserve"> </w:t>
      </w:r>
      <w:r w:rsidR="000E0ACC" w:rsidRPr="00234ECD">
        <w:rPr>
          <w:rFonts w:ascii="Arial" w:eastAsia="Arial" w:hAnsi="Arial" w:cs="Arial"/>
          <w:sz w:val="22"/>
          <w:szCs w:val="22"/>
          <w:lang w:val="fr-FR" w:eastAsia="en-GB"/>
        </w:rPr>
        <w:t>jaguars</w:t>
      </w:r>
      <w:r w:rsidRPr="00234ECD">
        <w:rPr>
          <w:rFonts w:ascii="Arial" w:eastAsia="Arial" w:hAnsi="Arial" w:cs="Arial"/>
          <w:sz w:val="22"/>
          <w:szCs w:val="22"/>
          <w:lang w:val="fr-FR" w:eastAsia="en-GB"/>
        </w:rPr>
        <w:t>, notamment dans les zones prioritaires du point de vue de la connectivité et pour la réduction de la chasse et du trafic ;</w:t>
      </w:r>
    </w:p>
    <w:p w14:paraId="4D16EEDC" w14:textId="56EA116D" w:rsidR="00BF6978" w:rsidRPr="00234ECD" w:rsidRDefault="00BF6978" w:rsidP="00181478">
      <w:pPr>
        <w:widowControl/>
        <w:numPr>
          <w:ilvl w:val="0"/>
          <w:numId w:val="8"/>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à renforcer les capacités à gérer la conservation, la gestion, le suivi</w:t>
      </w:r>
      <w:r w:rsidR="00FE35E4" w:rsidRPr="00234ECD">
        <w:rPr>
          <w:rFonts w:ascii="Arial" w:eastAsia="Arial" w:hAnsi="Arial" w:cs="Arial"/>
          <w:sz w:val="22"/>
          <w:szCs w:val="22"/>
          <w:lang w:val="fr-FR" w:eastAsia="en-GB"/>
        </w:rPr>
        <w:t>,</w:t>
      </w:r>
      <w:r w:rsidRPr="00234ECD">
        <w:rPr>
          <w:rFonts w:ascii="Arial" w:eastAsia="Arial" w:hAnsi="Arial" w:cs="Arial"/>
          <w:sz w:val="22"/>
          <w:szCs w:val="22"/>
          <w:lang w:val="fr-FR" w:eastAsia="en-GB"/>
        </w:rPr>
        <w:t xml:space="preserve"> </w:t>
      </w:r>
      <w:r w:rsidR="00FE35E4" w:rsidRPr="00234ECD">
        <w:rPr>
          <w:rFonts w:ascii="Arial" w:eastAsia="Arial" w:hAnsi="Arial" w:cs="Arial"/>
          <w:sz w:val="22"/>
          <w:szCs w:val="22"/>
          <w:lang w:val="fr-FR" w:eastAsia="en-GB"/>
        </w:rPr>
        <w:t xml:space="preserve">l’évaluation et </w:t>
      </w:r>
      <w:r w:rsidRPr="00234ECD">
        <w:rPr>
          <w:rFonts w:ascii="Arial" w:eastAsia="Arial" w:hAnsi="Arial" w:cs="Arial"/>
          <w:sz w:val="22"/>
          <w:szCs w:val="22"/>
          <w:lang w:val="fr-FR" w:eastAsia="en-GB"/>
        </w:rPr>
        <w:t xml:space="preserve">l’application de la législation relative à l’espèce, en créant, </w:t>
      </w:r>
      <w:r w:rsidR="00FE35E4" w:rsidRPr="00234ECD">
        <w:rPr>
          <w:rFonts w:ascii="Arial" w:eastAsia="Arial" w:hAnsi="Arial" w:cs="Arial"/>
          <w:sz w:val="22"/>
          <w:szCs w:val="22"/>
          <w:lang w:val="fr-FR" w:eastAsia="en-GB"/>
        </w:rPr>
        <w:t xml:space="preserve">en </w:t>
      </w:r>
      <w:r w:rsidRPr="00234ECD">
        <w:rPr>
          <w:rFonts w:ascii="Arial" w:eastAsia="Arial" w:hAnsi="Arial" w:cs="Arial"/>
          <w:sz w:val="22"/>
          <w:szCs w:val="22"/>
          <w:lang w:val="fr-FR" w:eastAsia="en-GB"/>
        </w:rPr>
        <w:t>révisant et en mettant à jour les plans de conservation nationaux ainsi que d’autres stratégies et cadres juridiques, selon les besoins ;</w:t>
      </w:r>
    </w:p>
    <w:p w14:paraId="03D64F42" w14:textId="647CC07D" w:rsidR="00BF6978" w:rsidRPr="00234ECD" w:rsidRDefault="00EA4785" w:rsidP="00181478">
      <w:pPr>
        <w:widowControl/>
        <w:numPr>
          <w:ilvl w:val="0"/>
          <w:numId w:val="8"/>
        </w:numPr>
        <w:tabs>
          <w:tab w:val="left" w:pos="540"/>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w:t>
      </w:r>
      <w:r w:rsidR="00BF6978" w:rsidRPr="00234ECD">
        <w:rPr>
          <w:rFonts w:ascii="Arial" w:eastAsia="Arial" w:hAnsi="Arial" w:cs="Arial"/>
          <w:sz w:val="22"/>
          <w:szCs w:val="22"/>
          <w:lang w:val="fr-FR" w:eastAsia="en-GB"/>
        </w:rPr>
        <w:t>sensibiliser davantage les peuples autochtones</w:t>
      </w:r>
      <w:r w:rsidRPr="00234ECD">
        <w:rPr>
          <w:rFonts w:ascii="Arial" w:eastAsia="Arial" w:hAnsi="Arial" w:cs="Arial"/>
          <w:sz w:val="22"/>
          <w:szCs w:val="22"/>
          <w:lang w:val="fr-FR" w:eastAsia="en-GB"/>
        </w:rPr>
        <w:t xml:space="preserve"> et</w:t>
      </w:r>
      <w:r w:rsidR="00BF6978" w:rsidRPr="00234ECD">
        <w:rPr>
          <w:rFonts w:ascii="Arial" w:eastAsia="Arial" w:hAnsi="Arial" w:cs="Arial"/>
          <w:sz w:val="22"/>
          <w:szCs w:val="22"/>
          <w:lang w:val="fr-FR" w:eastAsia="en-GB"/>
        </w:rPr>
        <w:t xml:space="preserve"> les communautés locales </w:t>
      </w:r>
      <w:r w:rsidRPr="00234ECD">
        <w:rPr>
          <w:rFonts w:ascii="Arial" w:eastAsia="Arial" w:hAnsi="Arial" w:cs="Arial"/>
          <w:sz w:val="22"/>
          <w:szCs w:val="22"/>
          <w:lang w:val="fr-FR" w:eastAsia="en-GB"/>
        </w:rPr>
        <w:t>ainsi que</w:t>
      </w:r>
      <w:r w:rsidR="00BF6978" w:rsidRPr="00234ECD">
        <w:rPr>
          <w:rFonts w:ascii="Arial" w:eastAsia="Arial" w:hAnsi="Arial" w:cs="Arial"/>
          <w:sz w:val="22"/>
          <w:szCs w:val="22"/>
          <w:lang w:val="fr-FR" w:eastAsia="en-GB"/>
        </w:rPr>
        <w:t xml:space="preserve"> le grand public à l’état de conservation</w:t>
      </w:r>
      <w:r w:rsidR="00FE35E4" w:rsidRPr="00234ECD">
        <w:rPr>
          <w:rFonts w:ascii="Arial" w:eastAsia="Arial" w:hAnsi="Arial" w:cs="Arial"/>
          <w:sz w:val="22"/>
          <w:szCs w:val="22"/>
          <w:lang w:val="fr-FR" w:eastAsia="en-GB"/>
        </w:rPr>
        <w:t xml:space="preserve"> du jaguar</w:t>
      </w:r>
      <w:r w:rsidR="00BF6978" w:rsidRPr="00234ECD">
        <w:rPr>
          <w:rFonts w:ascii="Arial" w:eastAsia="Arial" w:hAnsi="Arial" w:cs="Arial"/>
          <w:sz w:val="22"/>
          <w:szCs w:val="22"/>
          <w:lang w:val="fr-FR" w:eastAsia="en-GB"/>
        </w:rPr>
        <w:t xml:space="preserve"> et aux menaces pesant sur </w:t>
      </w:r>
      <w:r w:rsidR="00FE35E4" w:rsidRPr="00234ECD">
        <w:rPr>
          <w:rFonts w:ascii="Arial" w:eastAsia="Arial" w:hAnsi="Arial" w:cs="Arial"/>
          <w:sz w:val="22"/>
          <w:szCs w:val="22"/>
          <w:lang w:val="fr-FR" w:eastAsia="en-GB"/>
        </w:rPr>
        <w:t>l’espèce</w:t>
      </w:r>
      <w:r w:rsidR="00BF6978" w:rsidRPr="00234ECD">
        <w:rPr>
          <w:rFonts w:ascii="Arial" w:eastAsia="Arial" w:hAnsi="Arial" w:cs="Arial"/>
          <w:sz w:val="22"/>
          <w:szCs w:val="22"/>
          <w:lang w:val="fr-FR" w:eastAsia="en-GB"/>
        </w:rPr>
        <w:t xml:space="preserve"> ; </w:t>
      </w:r>
    </w:p>
    <w:p w14:paraId="4FAB4894" w14:textId="1974629A" w:rsidR="00BF6978" w:rsidRPr="00234ECD" w:rsidRDefault="00BF6978" w:rsidP="00181478">
      <w:pPr>
        <w:widowControl/>
        <w:numPr>
          <w:ilvl w:val="0"/>
          <w:numId w:val="8"/>
        </w:numPr>
        <w:tabs>
          <w:tab w:val="left" w:pos="540"/>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 xml:space="preserve">à élargir tous les efforts déployés permettant d’évaluer l’état de conservation des populations de Jaguars aux niveaux local et régional ainsi que toute tendance en la matière au fil du temps, en tenant particulièrement compte des populations partagées ou transfrontalières et </w:t>
      </w:r>
      <w:r w:rsidR="00FF6070" w:rsidRPr="00234ECD">
        <w:rPr>
          <w:rFonts w:ascii="Arial" w:eastAsia="Arial" w:hAnsi="Arial" w:cs="Arial"/>
          <w:sz w:val="22"/>
          <w:szCs w:val="22"/>
          <w:lang w:val="fr-FR" w:eastAsia="en-GB"/>
        </w:rPr>
        <w:t xml:space="preserve">à </w:t>
      </w:r>
      <w:r w:rsidR="000137E0" w:rsidRPr="00234ECD">
        <w:rPr>
          <w:rFonts w:ascii="Arial" w:eastAsia="Arial" w:hAnsi="Arial" w:cs="Arial"/>
          <w:sz w:val="22"/>
          <w:szCs w:val="22"/>
          <w:lang w:val="fr-FR" w:eastAsia="en-GB"/>
        </w:rPr>
        <w:t>assurer</w:t>
      </w:r>
      <w:r w:rsidRPr="00234ECD">
        <w:rPr>
          <w:rFonts w:ascii="Arial" w:eastAsia="Arial" w:hAnsi="Arial" w:cs="Arial"/>
          <w:sz w:val="22"/>
          <w:szCs w:val="22"/>
          <w:lang w:val="fr-FR" w:eastAsia="en-GB"/>
        </w:rPr>
        <w:t xml:space="preserve"> un suivi </w:t>
      </w:r>
      <w:r w:rsidR="000137E0" w:rsidRPr="00234ECD">
        <w:rPr>
          <w:rFonts w:ascii="Arial" w:eastAsia="Arial" w:hAnsi="Arial" w:cs="Arial"/>
          <w:sz w:val="22"/>
          <w:szCs w:val="22"/>
          <w:lang w:val="fr-FR" w:eastAsia="en-GB"/>
        </w:rPr>
        <w:t>des</w:t>
      </w:r>
      <w:r w:rsidRPr="00234ECD">
        <w:rPr>
          <w:rFonts w:ascii="Arial" w:eastAsia="Arial" w:hAnsi="Arial" w:cs="Arial"/>
          <w:sz w:val="22"/>
          <w:szCs w:val="22"/>
          <w:lang w:val="fr-FR" w:eastAsia="en-GB"/>
        </w:rPr>
        <w:t xml:space="preserve"> menaces</w:t>
      </w:r>
      <w:r w:rsidR="00EA4785" w:rsidRPr="00234ECD">
        <w:rPr>
          <w:rFonts w:ascii="Arial" w:eastAsia="Arial" w:hAnsi="Arial" w:cs="Arial"/>
          <w:sz w:val="22"/>
          <w:szCs w:val="22"/>
          <w:lang w:val="fr-FR" w:eastAsia="en-GB"/>
        </w:rPr>
        <w:t xml:space="preserve"> </w:t>
      </w:r>
      <w:r w:rsidRPr="00234ECD">
        <w:rPr>
          <w:rFonts w:ascii="Arial" w:eastAsia="Arial" w:hAnsi="Arial" w:cs="Arial"/>
          <w:sz w:val="22"/>
          <w:szCs w:val="22"/>
          <w:lang w:val="fr-FR" w:eastAsia="en-GB"/>
        </w:rPr>
        <w:t>;</w:t>
      </w:r>
    </w:p>
    <w:p w14:paraId="790C390B" w14:textId="50DBEBB4" w:rsidR="00BF6978" w:rsidRPr="00234ECD" w:rsidRDefault="00BF6978" w:rsidP="00181478">
      <w:pPr>
        <w:widowControl/>
        <w:numPr>
          <w:ilvl w:val="0"/>
          <w:numId w:val="8"/>
        </w:numPr>
        <w:tabs>
          <w:tab w:val="left" w:pos="540"/>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234ECD">
        <w:rPr>
          <w:rFonts w:ascii="Arial" w:eastAsia="Arial" w:hAnsi="Arial" w:cs="Arial"/>
          <w:sz w:val="22"/>
          <w:szCs w:val="22"/>
          <w:lang w:val="fr-FR" w:eastAsia="en-GB"/>
        </w:rPr>
        <w:t>à favoriser la communication et l’échange d’informations entre les États de l’aire de répartition et les autres parties prenantes pour la conservation de l’espèce, le développement de systèmes normalisés pour le recueil et l’analyse de données sur les Jaguars et les menaces à leur encontre ;</w:t>
      </w:r>
    </w:p>
    <w:p w14:paraId="64F54EAF" w14:textId="5D0158C9" w:rsidR="00BF6978" w:rsidRPr="00234ECD" w:rsidRDefault="00F81116" w:rsidP="00181478">
      <w:pPr>
        <w:widowControl/>
        <w:numPr>
          <w:ilvl w:val="0"/>
          <w:numId w:val="10"/>
        </w:numPr>
        <w:autoSpaceDE/>
        <w:autoSpaceDN/>
        <w:adjustRightInd w:val="0"/>
        <w:spacing w:after="80"/>
        <w:ind w:left="992" w:hanging="426"/>
        <w:jc w:val="both"/>
        <w:textAlignment w:val="auto"/>
        <w:rPr>
          <w:rFonts w:ascii="Arial" w:eastAsia="Arial" w:hAnsi="Arial" w:cs="Arial"/>
          <w:sz w:val="22"/>
          <w:szCs w:val="22"/>
          <w:lang w:val="fr-FR"/>
        </w:rPr>
      </w:pPr>
      <w:r w:rsidRPr="00234ECD">
        <w:rPr>
          <w:rFonts w:ascii="Arial" w:hAnsi="Arial" w:cs="Arial"/>
          <w:sz w:val="22"/>
          <w:szCs w:val="22"/>
          <w:lang w:val="fr-FR"/>
        </w:rPr>
        <w:t xml:space="preserve">à </w:t>
      </w:r>
      <w:r w:rsidR="00BF6978" w:rsidRPr="00234ECD">
        <w:rPr>
          <w:rFonts w:ascii="Arial" w:hAnsi="Arial" w:cs="Arial"/>
          <w:sz w:val="22"/>
          <w:szCs w:val="22"/>
          <w:lang w:val="fr-FR"/>
        </w:rPr>
        <w:t>adopter ou</w:t>
      </w:r>
      <w:r w:rsidRPr="00234ECD">
        <w:rPr>
          <w:rFonts w:ascii="Arial" w:hAnsi="Arial" w:cs="Arial"/>
          <w:sz w:val="22"/>
          <w:szCs w:val="22"/>
          <w:lang w:val="fr-FR"/>
        </w:rPr>
        <w:t xml:space="preserve"> à</w:t>
      </w:r>
      <w:r w:rsidR="00BF6978" w:rsidRPr="00234ECD">
        <w:rPr>
          <w:rFonts w:ascii="Arial" w:hAnsi="Arial" w:cs="Arial"/>
          <w:sz w:val="22"/>
          <w:szCs w:val="22"/>
          <w:lang w:val="fr-FR"/>
        </w:rPr>
        <w:t xml:space="preserve"> modifier la législation et la réglementation en vigueur nécessaires à la conservation et à la restauration de l’habitat et des corridors écologiques du jaguar ;</w:t>
      </w:r>
    </w:p>
    <w:p w14:paraId="31D87ACC" w14:textId="570B5204" w:rsidR="00BF6978" w:rsidRPr="0018438C" w:rsidRDefault="00F81116"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18438C">
        <w:rPr>
          <w:rFonts w:ascii="Arial" w:hAnsi="Arial" w:cs="Arial"/>
          <w:sz w:val="22"/>
          <w:szCs w:val="22"/>
          <w:lang w:val="fr-FR"/>
        </w:rPr>
        <w:t xml:space="preserve">à </w:t>
      </w:r>
      <w:r w:rsidR="00BF6978" w:rsidRPr="0018438C">
        <w:rPr>
          <w:rFonts w:ascii="Arial" w:hAnsi="Arial" w:cs="Arial"/>
          <w:sz w:val="22"/>
          <w:szCs w:val="22"/>
          <w:lang w:val="fr-FR"/>
        </w:rPr>
        <w:t xml:space="preserve">adopter une législation prévoyant des peines d’emprisonnement, et non seulement des sanctions civiles, pour les crimes liés aux jaguars ; </w:t>
      </w:r>
    </w:p>
    <w:p w14:paraId="5BFBA49F" w14:textId="1B68BAC5" w:rsidR="00BF6978" w:rsidRPr="00181478" w:rsidRDefault="00F81116" w:rsidP="00181478">
      <w:pPr>
        <w:widowControl/>
        <w:numPr>
          <w:ilvl w:val="0"/>
          <w:numId w:val="10"/>
        </w:numPr>
        <w:autoSpaceDE/>
        <w:autoSpaceDN/>
        <w:adjustRightInd w:val="0"/>
        <w:spacing w:after="80"/>
        <w:ind w:left="992" w:hanging="453"/>
        <w:jc w:val="both"/>
        <w:textAlignment w:val="auto"/>
        <w:rPr>
          <w:rFonts w:ascii="Arial" w:hAnsi="Arial" w:cs="Arial"/>
          <w:sz w:val="22"/>
          <w:szCs w:val="22"/>
          <w:lang w:val="fr-FR"/>
        </w:rPr>
      </w:pPr>
      <w:r w:rsidRPr="00234ECD">
        <w:rPr>
          <w:rFonts w:ascii="Arial" w:hAnsi="Arial" w:cs="Arial"/>
          <w:sz w:val="22"/>
          <w:szCs w:val="22"/>
          <w:lang w:val="fr-FR"/>
        </w:rPr>
        <w:t xml:space="preserve">à </w:t>
      </w:r>
      <w:r w:rsidR="00BF6978" w:rsidRPr="00234ECD">
        <w:rPr>
          <w:rFonts w:ascii="Arial" w:hAnsi="Arial" w:cs="Arial"/>
          <w:sz w:val="22"/>
          <w:szCs w:val="22"/>
          <w:lang w:val="fr-FR"/>
        </w:rPr>
        <w:t xml:space="preserve">renforcer les capacités judiciaires pour </w:t>
      </w:r>
      <w:r w:rsidRPr="00234ECD">
        <w:rPr>
          <w:rFonts w:ascii="Arial" w:hAnsi="Arial" w:cs="Arial"/>
          <w:sz w:val="22"/>
          <w:szCs w:val="22"/>
          <w:lang w:val="fr-FR"/>
        </w:rPr>
        <w:t>accroître l’efficacité</w:t>
      </w:r>
      <w:r w:rsidR="00BF6978" w:rsidRPr="00234ECD">
        <w:rPr>
          <w:rFonts w:ascii="Arial" w:hAnsi="Arial" w:cs="Arial"/>
          <w:sz w:val="22"/>
          <w:szCs w:val="22"/>
          <w:lang w:val="fr-FR"/>
        </w:rPr>
        <w:t xml:space="preserve"> des poursuites en cas d’abattage et de trafic de jaguars ;</w:t>
      </w:r>
      <w:r w:rsidR="00181478">
        <w:rPr>
          <w:rFonts w:ascii="Arial" w:hAnsi="Arial" w:cs="Arial"/>
          <w:sz w:val="22"/>
          <w:szCs w:val="22"/>
          <w:lang w:val="fr-FR"/>
        </w:rPr>
        <w:br w:type="page"/>
      </w:r>
    </w:p>
    <w:p w14:paraId="667889BB" w14:textId="4736F68F" w:rsidR="00BF6978" w:rsidRPr="00234ECD" w:rsidRDefault="00306355"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rPr>
        <w:lastRenderedPageBreak/>
        <w:t xml:space="preserve">à </w:t>
      </w:r>
      <w:r w:rsidR="00BF6978" w:rsidRPr="00234ECD">
        <w:rPr>
          <w:rFonts w:ascii="Arial" w:hAnsi="Arial" w:cs="Arial"/>
          <w:sz w:val="22"/>
          <w:szCs w:val="22"/>
          <w:lang w:val="fr-FR"/>
        </w:rPr>
        <w:t>concevoir et</w:t>
      </w:r>
      <w:r w:rsidRPr="00234ECD">
        <w:rPr>
          <w:rFonts w:ascii="Arial" w:hAnsi="Arial" w:cs="Arial"/>
          <w:sz w:val="22"/>
          <w:szCs w:val="22"/>
          <w:lang w:val="fr-FR"/>
        </w:rPr>
        <w:t xml:space="preserve"> à</w:t>
      </w:r>
      <w:r w:rsidR="00BF6978" w:rsidRPr="00234ECD">
        <w:rPr>
          <w:rFonts w:ascii="Arial" w:hAnsi="Arial" w:cs="Arial"/>
          <w:sz w:val="22"/>
          <w:szCs w:val="22"/>
          <w:lang w:val="fr-FR"/>
        </w:rPr>
        <w:t xml:space="preserve"> améliorer des programmes de surveillance réguliers p</w:t>
      </w:r>
      <w:r w:rsidRPr="00234ECD">
        <w:rPr>
          <w:rFonts w:ascii="Arial" w:hAnsi="Arial" w:cs="Arial"/>
          <w:sz w:val="22"/>
          <w:szCs w:val="22"/>
          <w:lang w:val="fr-FR"/>
        </w:rPr>
        <w:t>ermettant d’</w:t>
      </w:r>
      <w:r w:rsidR="00BF6978" w:rsidRPr="00234ECD">
        <w:rPr>
          <w:rFonts w:ascii="Arial" w:hAnsi="Arial" w:cs="Arial"/>
          <w:sz w:val="22"/>
          <w:szCs w:val="22"/>
          <w:lang w:val="fr-FR"/>
        </w:rPr>
        <w:t xml:space="preserve"> évaluer la présence ou l’absence de jaguars, la taille de la population, la densité de la population, les tendances de la population, la qualité de l’habitat (par exemple, l’occupation des terres, la disponibilité des proies, la connectivité de l’habitat) et les menaces à tous les niveaux (local, régional, national, aire de répartition), dans le but de développer des actions directes de conservation, en intégrant la participation des peuples autochtones et des communautés locales dans la collecte des données, les accords de partage des données et l’analyse ;</w:t>
      </w:r>
    </w:p>
    <w:p w14:paraId="3948C9B7" w14:textId="3A349D7C" w:rsidR="00BF6978" w:rsidRPr="00234ECD" w:rsidRDefault="005627B9"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prendre en considération les perspectives culturelles et d’utilisation des terres des peuples autochtones et des communautés locales qui sont compatibles avec les mesures de conservation des espèces et des habitats, et </w:t>
      </w: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collaborer de manière dynamique avec eux </w:t>
      </w:r>
      <w:r w:rsidRPr="00234ECD">
        <w:rPr>
          <w:rFonts w:ascii="Arial" w:hAnsi="Arial" w:cs="Arial"/>
          <w:sz w:val="22"/>
          <w:szCs w:val="22"/>
          <w:lang w:val="fr-FR" w:bidi="es-MX"/>
        </w:rPr>
        <w:t>pour ce qui est des</w:t>
      </w:r>
      <w:r w:rsidR="00BF6978" w:rsidRPr="00234ECD">
        <w:rPr>
          <w:rFonts w:ascii="Arial" w:hAnsi="Arial" w:cs="Arial"/>
          <w:sz w:val="22"/>
          <w:szCs w:val="22"/>
          <w:lang w:val="fr-FR" w:bidi="es-MX"/>
        </w:rPr>
        <w:t xml:space="preserve"> initiatives de conservation du jaguar (aux niveaux local, national et régional) ;</w:t>
      </w:r>
    </w:p>
    <w:p w14:paraId="386F31D8" w14:textId="7FC0841D" w:rsidR="00BF6978" w:rsidRPr="00234ECD" w:rsidRDefault="005627B9"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mettre en œuvre des stratégies visant à restaurer les zones dégradées dans les habitats des jaguars et à promouvoir des pratiques de production durables compatibles avec la conservation des jaguars ;</w:t>
      </w:r>
    </w:p>
    <w:p w14:paraId="1CD8066F" w14:textId="5A1EC13B" w:rsidR="00BF6978" w:rsidRPr="00234ECD" w:rsidRDefault="00BF6978" w:rsidP="00181478">
      <w:pPr>
        <w:widowControl/>
        <w:numPr>
          <w:ilvl w:val="0"/>
          <w:numId w:val="10"/>
        </w:numPr>
        <w:autoSpaceDE/>
        <w:autoSpaceDN/>
        <w:adjustRightInd w:val="0"/>
        <w:spacing w:after="80"/>
        <w:ind w:left="992" w:hanging="453"/>
        <w:jc w:val="both"/>
        <w:textAlignment w:val="auto"/>
        <w:rPr>
          <w:rFonts w:ascii="Arial" w:eastAsia="Arial" w:hAnsi="Arial" w:cs="Arial"/>
          <w:color w:val="000000" w:themeColor="text1"/>
          <w:sz w:val="22"/>
          <w:szCs w:val="22"/>
          <w:lang w:val="fr-FR"/>
        </w:rPr>
      </w:pPr>
      <w:r w:rsidRPr="00234ECD">
        <w:rPr>
          <w:rFonts w:ascii="Arial" w:hAnsi="Arial" w:cs="Arial"/>
          <w:sz w:val="22"/>
          <w:szCs w:val="22"/>
          <w:lang w:val="fr-FR" w:bidi="es-MX"/>
        </w:rPr>
        <w:t xml:space="preserve">promouvoir une gestion des populations qui aboutisse à la réintroduction de jaguars dans des zones appropriées de leur aire de répartition d’origine où l’espèce n’est plus présente et au repeuplement de zones dont l’état de la population est critique, en veillant à ce que les </w:t>
      </w:r>
      <w:r w:rsidR="005627B9" w:rsidRPr="00234ECD">
        <w:rPr>
          <w:rFonts w:ascii="Arial" w:hAnsi="Arial" w:cs="Arial"/>
          <w:sz w:val="22"/>
          <w:szCs w:val="22"/>
          <w:lang w:val="fr-FR" w:bidi="es-MX"/>
        </w:rPr>
        <w:t>aspects relatifs</w:t>
      </w:r>
      <w:r w:rsidRPr="00234ECD">
        <w:rPr>
          <w:rFonts w:ascii="Arial" w:hAnsi="Arial" w:cs="Arial"/>
          <w:sz w:val="22"/>
          <w:szCs w:val="22"/>
          <w:lang w:val="fr-FR" w:bidi="es-MX"/>
        </w:rPr>
        <w:t xml:space="preserve"> au bien-être des animaux soient pris en considération ;</w:t>
      </w:r>
    </w:p>
    <w:p w14:paraId="267B976F" w14:textId="03AF268C" w:rsidR="00BF6978" w:rsidRPr="00234ECD" w:rsidRDefault="005627B9"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collaborer avec la société civile et les institutions académiques afin de soutenir la recherche, la formation, </w:t>
      </w:r>
      <w:r w:rsidR="009F2279" w:rsidRPr="00234ECD">
        <w:rPr>
          <w:rFonts w:ascii="Arial" w:hAnsi="Arial" w:cs="Arial"/>
          <w:sz w:val="22"/>
          <w:szCs w:val="22"/>
          <w:lang w:val="fr-FR" w:bidi="es-MX"/>
        </w:rPr>
        <w:t>la sensibilisation</w:t>
      </w:r>
      <w:r w:rsidR="00BF6978" w:rsidRPr="00234ECD">
        <w:rPr>
          <w:rFonts w:ascii="Arial" w:hAnsi="Arial" w:cs="Arial"/>
          <w:sz w:val="22"/>
          <w:szCs w:val="22"/>
          <w:lang w:val="fr-FR" w:bidi="es-MX"/>
        </w:rPr>
        <w:t>, la conservation des habitats et le suivi des communautés, tout en favorisant la coexistence et en abordant l</w:t>
      </w:r>
      <w:r w:rsidR="009F2279" w:rsidRPr="00234ECD">
        <w:rPr>
          <w:rFonts w:ascii="Arial" w:hAnsi="Arial" w:cs="Arial"/>
          <w:sz w:val="22"/>
          <w:szCs w:val="22"/>
          <w:lang w:val="fr-FR" w:bidi="es-MX"/>
        </w:rPr>
        <w:t>a question des</w:t>
      </w:r>
      <w:r w:rsidR="00BF6978" w:rsidRPr="00234ECD">
        <w:rPr>
          <w:rFonts w:ascii="Arial" w:hAnsi="Arial" w:cs="Arial"/>
          <w:sz w:val="22"/>
          <w:szCs w:val="22"/>
          <w:lang w:val="fr-FR" w:bidi="es-MX"/>
        </w:rPr>
        <w:t xml:space="preserve"> interactions avec les jaguars ; </w:t>
      </w:r>
    </w:p>
    <w:p w14:paraId="6E6D3F42" w14:textId="665C40A8" w:rsidR="00BF6978" w:rsidRPr="00234ECD" w:rsidRDefault="00514E72"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travailler avec les secteurs productifs et économiques pour inclure dans leurs politiques des actions spécifiques visant à la conservation des jaguars, en promouvant la coexistence, la connectivité des écosystèmes et le développement durable ;</w:t>
      </w:r>
    </w:p>
    <w:p w14:paraId="7020C12F" w14:textId="7D836303" w:rsidR="00BF6978" w:rsidRPr="00234ECD" w:rsidRDefault="00F079B4" w:rsidP="00181478">
      <w:pPr>
        <w:widowControl/>
        <w:numPr>
          <w:ilvl w:val="0"/>
          <w:numId w:val="10"/>
        </w:numPr>
        <w:autoSpaceDE/>
        <w:autoSpaceDN/>
        <w:adjustRightInd w:val="0"/>
        <w:spacing w:after="80"/>
        <w:ind w:left="992"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créer et </w:t>
      </w: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utiliser des incitations à la conservation du jaguar, telles que l’écotourisme basé sur le jaguar ou les safaris photographiques, avec des pratiques éthiques et sûres qui respectent le comportement naturel de l’espèce et l’intégrité écologique de ses habitats ;</w:t>
      </w:r>
    </w:p>
    <w:p w14:paraId="33A00BCE" w14:textId="3EEEEB42" w:rsidR="00BF6978" w:rsidRPr="00234ECD" w:rsidRDefault="00F079B4" w:rsidP="00181478">
      <w:pPr>
        <w:widowControl/>
        <w:numPr>
          <w:ilvl w:val="0"/>
          <w:numId w:val="10"/>
        </w:numPr>
        <w:autoSpaceDE/>
        <w:autoSpaceDN/>
        <w:adjustRightInd w:val="0"/>
        <w:spacing w:after="80"/>
        <w:ind w:left="992" w:hanging="454"/>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analyser les interactions entre les humains et les jaguars afin d’aider les peuples autochtones et les communautés locales à mettre en œuvre des mesures d’atténuation et de compensation économique </w:t>
      </w:r>
      <w:r w:rsidR="00BF6978" w:rsidRPr="00234ECD">
        <w:rPr>
          <w:rFonts w:ascii="Arial" w:hAnsi="Arial" w:cs="Arial"/>
          <w:color w:val="000000" w:themeColor="text1"/>
          <w:sz w:val="22"/>
          <w:szCs w:val="22"/>
          <w:lang w:val="fr-FR" w:bidi="es-MX"/>
        </w:rPr>
        <w:t>pour favoriser la coexistence</w:t>
      </w:r>
      <w:r w:rsidR="00BF6978" w:rsidRPr="00234ECD">
        <w:rPr>
          <w:rFonts w:ascii="Arial" w:hAnsi="Arial" w:cs="Arial"/>
          <w:sz w:val="22"/>
          <w:szCs w:val="22"/>
          <w:lang w:val="fr-FR" w:bidi="es-MX"/>
        </w:rPr>
        <w:t> ;</w:t>
      </w:r>
    </w:p>
    <w:p w14:paraId="1DF1AEB0" w14:textId="5B316A08" w:rsidR="00BF6978" w:rsidRPr="00234ECD" w:rsidRDefault="00441818" w:rsidP="00181478">
      <w:pPr>
        <w:widowControl/>
        <w:numPr>
          <w:ilvl w:val="0"/>
          <w:numId w:val="10"/>
        </w:numPr>
        <w:autoSpaceDE/>
        <w:autoSpaceDN/>
        <w:adjustRightInd w:val="0"/>
        <w:spacing w:after="80"/>
        <w:ind w:left="992" w:hanging="454"/>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mettre en place et </w:t>
      </w: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former des équipes d’intervention conçues pour promouvoir la prévention et la réduction des interactions négatives </w:t>
      </w:r>
      <w:r w:rsidR="00BF6978" w:rsidRPr="00234ECD">
        <w:rPr>
          <w:rFonts w:ascii="Arial" w:hAnsi="Arial" w:cs="Arial"/>
          <w:i/>
          <w:iCs/>
          <w:sz w:val="22"/>
          <w:szCs w:val="22"/>
          <w:lang w:val="fr-FR" w:bidi="es-MX"/>
        </w:rPr>
        <w:t>in situ</w:t>
      </w:r>
      <w:r w:rsidR="00BF6978" w:rsidRPr="00234ECD">
        <w:rPr>
          <w:rFonts w:ascii="Arial" w:hAnsi="Arial" w:cs="Arial"/>
          <w:sz w:val="22"/>
          <w:szCs w:val="22"/>
          <w:lang w:val="fr-FR" w:bidi="es-MX"/>
        </w:rPr>
        <w:t xml:space="preserve"> ; </w:t>
      </w:r>
    </w:p>
    <w:p w14:paraId="5BC7490A" w14:textId="17ED861F" w:rsidR="00BF6978" w:rsidRPr="00234ECD" w:rsidRDefault="00441818" w:rsidP="00181478">
      <w:pPr>
        <w:widowControl/>
        <w:numPr>
          <w:ilvl w:val="0"/>
          <w:numId w:val="10"/>
        </w:numPr>
        <w:autoSpaceDE/>
        <w:autoSpaceDN/>
        <w:adjustRightInd w:val="0"/>
        <w:spacing w:after="80"/>
        <w:ind w:left="992" w:hanging="454"/>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interdire les interactions non essentielles entre les humains et les jaguars en captivité, la cohabitation domestique (ou privée) avec les jaguars, ainsi que leur interaction avec les touristes dans le cadre de programmes de conservation </w:t>
      </w:r>
      <w:r w:rsidR="00BF6978" w:rsidRPr="00234ECD">
        <w:rPr>
          <w:rFonts w:ascii="Arial" w:hAnsi="Arial" w:cs="Arial"/>
          <w:i/>
          <w:iCs/>
          <w:sz w:val="22"/>
          <w:szCs w:val="22"/>
          <w:lang w:val="fr-FR" w:bidi="es-MX"/>
        </w:rPr>
        <w:t>ex situ</w:t>
      </w:r>
      <w:r w:rsidR="00BF6978" w:rsidRPr="00234ECD">
        <w:rPr>
          <w:rFonts w:ascii="Arial" w:hAnsi="Arial" w:cs="Arial"/>
          <w:sz w:val="22"/>
          <w:szCs w:val="22"/>
          <w:lang w:val="fr-FR" w:bidi="es-MX"/>
        </w:rPr>
        <w:t xml:space="preserve"> ; </w:t>
      </w:r>
    </w:p>
    <w:p w14:paraId="0749D9D4" w14:textId="23EB428B" w:rsidR="00BF6978" w:rsidRPr="00234ECD" w:rsidRDefault="00441818" w:rsidP="00181478">
      <w:pPr>
        <w:widowControl/>
        <w:numPr>
          <w:ilvl w:val="0"/>
          <w:numId w:val="10"/>
        </w:numPr>
        <w:autoSpaceDE/>
        <w:autoSpaceDN/>
        <w:adjustRightInd w:val="0"/>
        <w:ind w:left="993" w:hanging="453"/>
        <w:jc w:val="both"/>
        <w:textAlignment w:val="auto"/>
        <w:rPr>
          <w:rFonts w:ascii="Arial" w:eastAsia="Arial" w:hAnsi="Arial" w:cs="Arial"/>
          <w:sz w:val="22"/>
          <w:szCs w:val="22"/>
          <w:lang w:val="fr-FR"/>
        </w:rPr>
      </w:pP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freiner la diffusion sur les médias sociaux de contenus numériques qui promeuvent ou </w:t>
      </w:r>
      <w:r w:rsidRPr="00234ECD">
        <w:rPr>
          <w:rFonts w:ascii="Arial" w:hAnsi="Arial" w:cs="Arial"/>
          <w:sz w:val="22"/>
          <w:szCs w:val="22"/>
          <w:lang w:val="fr-FR" w:bidi="es-MX"/>
        </w:rPr>
        <w:t>mettent en avant</w:t>
      </w:r>
      <w:r w:rsidR="00BF6978" w:rsidRPr="00234ECD">
        <w:rPr>
          <w:rFonts w:ascii="Arial" w:hAnsi="Arial" w:cs="Arial"/>
          <w:sz w:val="22"/>
          <w:szCs w:val="22"/>
          <w:lang w:val="fr-FR" w:bidi="es-MX"/>
        </w:rPr>
        <w:t xml:space="preserve"> l</w:t>
      </w:r>
      <w:r w:rsidRPr="00234ECD">
        <w:rPr>
          <w:rFonts w:ascii="Arial" w:hAnsi="Arial" w:cs="Arial"/>
          <w:sz w:val="22"/>
          <w:szCs w:val="22"/>
          <w:lang w:val="fr-FR" w:bidi="es-MX"/>
        </w:rPr>
        <w:t xml:space="preserve">es </w:t>
      </w:r>
      <w:r w:rsidR="00BF6978" w:rsidRPr="00234ECD">
        <w:rPr>
          <w:rFonts w:ascii="Arial" w:hAnsi="Arial" w:cs="Arial"/>
          <w:sz w:val="22"/>
          <w:szCs w:val="22"/>
          <w:lang w:val="fr-FR" w:bidi="es-MX"/>
        </w:rPr>
        <w:t>interaction</w:t>
      </w:r>
      <w:r w:rsidRPr="00234ECD">
        <w:rPr>
          <w:rFonts w:ascii="Arial" w:hAnsi="Arial" w:cs="Arial"/>
          <w:sz w:val="22"/>
          <w:szCs w:val="22"/>
          <w:lang w:val="fr-FR" w:bidi="es-MX"/>
        </w:rPr>
        <w:t>s</w:t>
      </w:r>
      <w:r w:rsidR="00BF6978" w:rsidRPr="00234ECD">
        <w:rPr>
          <w:rFonts w:ascii="Arial" w:hAnsi="Arial" w:cs="Arial"/>
          <w:sz w:val="22"/>
          <w:szCs w:val="22"/>
          <w:lang w:val="fr-FR" w:bidi="es-MX"/>
        </w:rPr>
        <w:t xml:space="preserve"> humaine</w:t>
      </w:r>
      <w:r w:rsidRPr="00234ECD">
        <w:rPr>
          <w:rFonts w:ascii="Arial" w:hAnsi="Arial" w:cs="Arial"/>
          <w:sz w:val="22"/>
          <w:szCs w:val="22"/>
          <w:lang w:val="fr-FR" w:bidi="es-MX"/>
        </w:rPr>
        <w:t>s</w:t>
      </w:r>
      <w:r w:rsidR="00BF6978" w:rsidRPr="00234ECD">
        <w:rPr>
          <w:rFonts w:ascii="Arial" w:hAnsi="Arial" w:cs="Arial"/>
          <w:sz w:val="22"/>
          <w:szCs w:val="22"/>
          <w:lang w:val="fr-FR" w:bidi="es-MX"/>
        </w:rPr>
        <w:t xml:space="preserve"> avec les jaguars d’une manière incompatible avec le comportement naturel de l’animal, et </w:t>
      </w:r>
      <w:r w:rsidRPr="00234ECD">
        <w:rPr>
          <w:rFonts w:ascii="Arial" w:hAnsi="Arial" w:cs="Arial"/>
          <w:sz w:val="22"/>
          <w:szCs w:val="22"/>
          <w:lang w:val="fr-FR" w:bidi="es-MX"/>
        </w:rPr>
        <w:t xml:space="preserve">à </w:t>
      </w:r>
      <w:r w:rsidR="00BF6978" w:rsidRPr="00234ECD">
        <w:rPr>
          <w:rFonts w:ascii="Arial" w:hAnsi="Arial" w:cs="Arial"/>
          <w:sz w:val="22"/>
          <w:szCs w:val="22"/>
          <w:lang w:val="fr-FR" w:bidi="es-MX"/>
        </w:rPr>
        <w:t xml:space="preserve">promouvoir une attitude positive à l’égard de la conservation </w:t>
      </w:r>
      <w:r w:rsidR="00BF6978" w:rsidRPr="00234ECD">
        <w:rPr>
          <w:rFonts w:ascii="Arial" w:hAnsi="Arial" w:cs="Arial"/>
          <w:i/>
          <w:iCs/>
          <w:sz w:val="22"/>
          <w:szCs w:val="22"/>
          <w:lang w:val="fr-FR" w:bidi="es-MX"/>
        </w:rPr>
        <w:t>in situ</w:t>
      </w:r>
      <w:r w:rsidR="00BF6978" w:rsidRPr="00234ECD">
        <w:rPr>
          <w:rFonts w:ascii="Arial" w:hAnsi="Arial" w:cs="Arial"/>
          <w:sz w:val="22"/>
          <w:szCs w:val="22"/>
          <w:lang w:val="fr-FR" w:bidi="es-MX"/>
        </w:rPr>
        <w:t>.</w:t>
      </w:r>
    </w:p>
    <w:p w14:paraId="429992E6" w14:textId="0BFD4DE6" w:rsidR="00181478" w:rsidRDefault="00181478" w:rsidP="00181478">
      <w:pPr>
        <w:widowControl/>
        <w:tabs>
          <w:tab w:val="left" w:pos="540"/>
        </w:tabs>
        <w:autoSpaceDE/>
        <w:autoSpaceDN/>
        <w:adjustRightInd w:val="0"/>
        <w:jc w:val="both"/>
        <w:textAlignment w:val="auto"/>
        <w:rPr>
          <w:rFonts w:ascii="Arial" w:eastAsia="Arial" w:hAnsi="Arial" w:cs="Arial"/>
          <w:sz w:val="22"/>
          <w:szCs w:val="22"/>
          <w:lang w:val="fr-FR" w:eastAsia="en-GB"/>
        </w:rPr>
      </w:pPr>
      <w:r>
        <w:rPr>
          <w:rFonts w:ascii="Arial" w:eastAsia="Arial" w:hAnsi="Arial" w:cs="Arial"/>
          <w:sz w:val="22"/>
          <w:szCs w:val="22"/>
          <w:lang w:val="fr-FR" w:eastAsia="en-GB"/>
        </w:rPr>
        <w:br w:type="page"/>
      </w:r>
    </w:p>
    <w:p w14:paraId="18A5685C" w14:textId="4EDFE932" w:rsidR="00BF6978" w:rsidRPr="00234ECD" w:rsidRDefault="00736383" w:rsidP="00181478">
      <w:pPr>
        <w:adjustRightInd w:val="0"/>
        <w:ind w:left="566" w:hanging="566"/>
        <w:jc w:val="both"/>
        <w:textAlignment w:val="auto"/>
        <w:outlineLvl w:val="0"/>
        <w:rPr>
          <w:rFonts w:ascii="Arial" w:eastAsia="Arial" w:hAnsi="Arial" w:cs="Arial"/>
          <w:sz w:val="22"/>
          <w:szCs w:val="22"/>
          <w:u w:val="single"/>
          <w:lang w:val="fr-FR" w:eastAsia="en-GB"/>
        </w:rPr>
      </w:pPr>
      <w:r w:rsidRPr="00234ECD">
        <w:rPr>
          <w:rFonts w:ascii="Arial" w:eastAsia="Arial" w:hAnsi="Arial" w:cs="Arial"/>
          <w:i/>
          <w:iCs/>
          <w:sz w:val="22"/>
          <w:szCs w:val="22"/>
          <w:lang w:val="fr-FR" w:eastAsia="en-GB"/>
        </w:rPr>
        <w:lastRenderedPageBreak/>
        <w:t>9</w:t>
      </w:r>
      <w:r w:rsidR="00BF6978" w:rsidRPr="00234ECD">
        <w:rPr>
          <w:rFonts w:ascii="Arial" w:eastAsia="Arial" w:hAnsi="Arial" w:cs="Arial"/>
          <w:i/>
          <w:iCs/>
          <w:sz w:val="22"/>
          <w:szCs w:val="22"/>
          <w:lang w:val="fr-FR" w:eastAsia="en-GB"/>
        </w:rPr>
        <w:t>.</w:t>
      </w:r>
      <w:r w:rsidR="00181478">
        <w:rPr>
          <w:rFonts w:ascii="Arial" w:eastAsia="Arial" w:hAnsi="Arial" w:cs="Arial"/>
          <w:i/>
          <w:iCs/>
          <w:sz w:val="22"/>
          <w:szCs w:val="22"/>
          <w:lang w:val="fr-FR" w:eastAsia="en-GB"/>
        </w:rPr>
        <w:tab/>
      </w:r>
      <w:r w:rsidR="00BF6978" w:rsidRPr="00234ECD">
        <w:rPr>
          <w:rFonts w:ascii="Arial" w:eastAsia="Arial" w:hAnsi="Arial" w:cs="Arial"/>
          <w:i/>
          <w:iCs/>
          <w:sz w:val="22"/>
          <w:szCs w:val="22"/>
          <w:lang w:val="fr-FR" w:eastAsia="en-GB"/>
        </w:rPr>
        <w:t>Demande</w:t>
      </w:r>
      <w:r w:rsidR="00BF6978" w:rsidRPr="00234ECD">
        <w:rPr>
          <w:rFonts w:ascii="Arial" w:eastAsia="Arial" w:hAnsi="Arial" w:cs="Arial"/>
          <w:sz w:val="22"/>
          <w:szCs w:val="22"/>
          <w:lang w:val="fr-FR" w:eastAsia="en-GB"/>
        </w:rPr>
        <w:t xml:space="preserve"> au Secrétariat de la CMS</w:t>
      </w:r>
      <w:r w:rsidR="00503BAC" w:rsidRPr="00234ECD">
        <w:rPr>
          <w:rFonts w:ascii="Arial" w:eastAsia="Arial" w:hAnsi="Arial" w:cs="Arial"/>
          <w:sz w:val="22"/>
          <w:szCs w:val="22"/>
          <w:lang w:val="fr-FR" w:eastAsia="en-GB"/>
        </w:rPr>
        <w:t>, dans le cadre du mandat de la CMS, de continuer</w:t>
      </w:r>
      <w:r w:rsidR="00BF6978" w:rsidRPr="00234ECD">
        <w:rPr>
          <w:rFonts w:ascii="Arial" w:eastAsia="Arial" w:hAnsi="Arial" w:cs="Arial"/>
          <w:sz w:val="22"/>
          <w:szCs w:val="22"/>
          <w:lang w:val="fr-FR" w:eastAsia="en-GB"/>
        </w:rPr>
        <w:t xml:space="preserve"> de</w:t>
      </w:r>
      <w:r w:rsidR="00292CB8">
        <w:rPr>
          <w:rFonts w:ascii="Arial" w:eastAsia="Arial" w:hAnsi="Arial" w:cs="Arial"/>
          <w:sz w:val="22"/>
          <w:szCs w:val="22"/>
          <w:lang w:val="fr-FR" w:eastAsia="en-GB"/>
        </w:rPr>
        <w:t xml:space="preserve"> </w:t>
      </w:r>
      <w:r w:rsidR="00771CD5" w:rsidRPr="00234ECD">
        <w:rPr>
          <w:rFonts w:ascii="Arial" w:eastAsia="Arial" w:hAnsi="Arial" w:cs="Arial"/>
          <w:sz w:val="22"/>
          <w:szCs w:val="22"/>
          <w:lang w:val="fr-FR" w:eastAsia="en-GB"/>
        </w:rPr>
        <w:t>travailler</w:t>
      </w:r>
      <w:r w:rsidR="00BF6978" w:rsidRPr="00234ECD">
        <w:rPr>
          <w:rFonts w:ascii="Arial" w:eastAsia="Arial" w:hAnsi="Arial" w:cs="Arial"/>
          <w:sz w:val="22"/>
          <w:szCs w:val="22"/>
          <w:lang w:val="fr-FR" w:eastAsia="en-GB"/>
        </w:rPr>
        <w:t xml:space="preserve"> avec le Secrétariat de la CITES</w:t>
      </w:r>
      <w:r w:rsidR="00771CD5" w:rsidRPr="00234ECD">
        <w:rPr>
          <w:rFonts w:ascii="Arial" w:eastAsia="Arial" w:hAnsi="Arial" w:cs="Arial"/>
          <w:sz w:val="22"/>
          <w:szCs w:val="22"/>
          <w:lang w:val="fr-FR" w:eastAsia="en-GB"/>
        </w:rPr>
        <w:t xml:space="preserve"> et de collaborer étroitement avec</w:t>
      </w:r>
      <w:r w:rsidR="00BF6978" w:rsidRPr="00234ECD">
        <w:rPr>
          <w:rFonts w:ascii="Arial" w:eastAsia="Arial" w:hAnsi="Arial" w:cs="Arial"/>
          <w:sz w:val="22"/>
          <w:szCs w:val="22"/>
          <w:lang w:val="fr-FR" w:eastAsia="en-GB"/>
        </w:rPr>
        <w:t xml:space="preserve"> la CDB, le PNUE et d’autres entités </w:t>
      </w:r>
      <w:r w:rsidR="00771CD5" w:rsidRPr="00234ECD">
        <w:rPr>
          <w:rFonts w:ascii="Arial" w:eastAsia="Arial" w:hAnsi="Arial" w:cs="Arial"/>
          <w:sz w:val="22"/>
          <w:szCs w:val="22"/>
          <w:lang w:val="fr-FR" w:eastAsia="en-GB"/>
        </w:rPr>
        <w:t>compétentes</w:t>
      </w:r>
      <w:r w:rsidR="00BF6978" w:rsidRPr="00234ECD">
        <w:rPr>
          <w:rFonts w:ascii="Arial" w:eastAsia="Arial" w:hAnsi="Arial" w:cs="Arial"/>
          <w:sz w:val="22"/>
          <w:szCs w:val="22"/>
          <w:lang w:val="fr-FR" w:eastAsia="en-GB"/>
        </w:rPr>
        <w:t xml:space="preserve"> pour faciliter </w:t>
      </w:r>
      <w:r w:rsidR="00771CD5" w:rsidRPr="00234ECD">
        <w:rPr>
          <w:rFonts w:ascii="Arial" w:eastAsia="Arial" w:hAnsi="Arial" w:cs="Arial"/>
          <w:sz w:val="22"/>
          <w:szCs w:val="22"/>
          <w:lang w:val="fr-FR" w:eastAsia="en-GB"/>
        </w:rPr>
        <w:t>une</w:t>
      </w:r>
      <w:r w:rsidR="00503BAC" w:rsidRPr="00234ECD">
        <w:rPr>
          <w:rFonts w:ascii="Arial" w:eastAsia="Arial" w:hAnsi="Arial" w:cs="Arial"/>
          <w:sz w:val="22"/>
          <w:szCs w:val="22"/>
          <w:lang w:val="fr-FR" w:eastAsia="en-GB"/>
        </w:rPr>
        <w:t xml:space="preserve"> </w:t>
      </w:r>
      <w:r w:rsidR="00BF6978" w:rsidRPr="00234ECD">
        <w:rPr>
          <w:rFonts w:ascii="Arial" w:eastAsia="Arial" w:hAnsi="Arial" w:cs="Arial"/>
          <w:sz w:val="22"/>
          <w:szCs w:val="22"/>
          <w:lang w:val="fr-FR" w:eastAsia="en-GB"/>
        </w:rPr>
        <w:t>collaboration</w:t>
      </w:r>
      <w:r w:rsidR="00771CD5" w:rsidRPr="00234ECD">
        <w:rPr>
          <w:rFonts w:ascii="Arial" w:eastAsia="Arial" w:hAnsi="Arial" w:cs="Arial"/>
          <w:sz w:val="22"/>
          <w:szCs w:val="22"/>
          <w:lang w:val="fr-FR" w:eastAsia="en-GB"/>
        </w:rPr>
        <w:t xml:space="preserve"> accrue</w:t>
      </w:r>
      <w:r w:rsidR="00BF6978" w:rsidRPr="00234ECD">
        <w:rPr>
          <w:rFonts w:ascii="Arial" w:eastAsia="Arial" w:hAnsi="Arial" w:cs="Arial"/>
          <w:sz w:val="22"/>
          <w:szCs w:val="22"/>
          <w:lang w:val="fr-FR" w:eastAsia="en-GB"/>
        </w:rPr>
        <w:t xml:space="preserve"> entre tous les États de l’aire de répartition du jaguar, les organisations internationales et les partenaires sur les mesures visant à aborder la gestion et la conservation du jaguar, notamment en </w:t>
      </w:r>
      <w:r w:rsidR="00771CD5" w:rsidRPr="00234ECD">
        <w:rPr>
          <w:rFonts w:ascii="Arial" w:eastAsia="Arial" w:hAnsi="Arial" w:cs="Arial"/>
          <w:sz w:val="22"/>
          <w:szCs w:val="22"/>
          <w:lang w:val="fr-FR" w:eastAsia="en-GB"/>
        </w:rPr>
        <w:t>organisant</w:t>
      </w:r>
      <w:r w:rsidR="00BF6978" w:rsidRPr="00234ECD">
        <w:rPr>
          <w:rFonts w:ascii="Arial" w:eastAsia="Arial" w:hAnsi="Arial" w:cs="Arial"/>
          <w:sz w:val="22"/>
          <w:szCs w:val="22"/>
          <w:lang w:val="fr-FR" w:eastAsia="en-GB"/>
        </w:rPr>
        <w:t xml:space="preserve"> des réunions de tous les États de l’aire de répartition du jaguar et d’autres entités pour, </w:t>
      </w:r>
      <w:r w:rsidR="00BF6978" w:rsidRPr="00234ECD">
        <w:rPr>
          <w:rFonts w:ascii="Arial" w:eastAsia="Arial" w:hAnsi="Arial" w:cs="Arial"/>
          <w:i/>
          <w:iCs/>
          <w:sz w:val="22"/>
          <w:szCs w:val="22"/>
          <w:lang w:val="fr-FR" w:eastAsia="en-GB"/>
        </w:rPr>
        <w:t>entre autres</w:t>
      </w:r>
      <w:r w:rsidR="00BF6978" w:rsidRPr="00234ECD">
        <w:rPr>
          <w:rFonts w:ascii="Arial" w:eastAsia="Arial" w:hAnsi="Arial" w:cs="Arial"/>
          <w:sz w:val="22"/>
          <w:szCs w:val="22"/>
          <w:lang w:val="fr-FR" w:eastAsia="en-GB"/>
        </w:rPr>
        <w:t>, examiner et mettre à jour les priorités, échanger des informations</w:t>
      </w:r>
      <w:r w:rsidR="00503BAC" w:rsidRPr="00234ECD">
        <w:rPr>
          <w:rFonts w:ascii="Arial" w:eastAsia="Arial" w:hAnsi="Arial" w:cs="Arial"/>
          <w:sz w:val="22"/>
          <w:szCs w:val="22"/>
          <w:lang w:val="fr-FR" w:eastAsia="en-GB"/>
        </w:rPr>
        <w:t>, consigner</w:t>
      </w:r>
      <w:r w:rsidR="00BF6978" w:rsidRPr="00234ECD">
        <w:rPr>
          <w:rFonts w:ascii="Arial" w:eastAsia="Arial" w:hAnsi="Arial" w:cs="Arial"/>
          <w:sz w:val="22"/>
          <w:szCs w:val="22"/>
          <w:lang w:val="fr-FR" w:eastAsia="en-GB"/>
        </w:rPr>
        <w:t xml:space="preserve"> et </w:t>
      </w:r>
      <w:r w:rsidR="00771CD5" w:rsidRPr="00234ECD">
        <w:rPr>
          <w:rFonts w:ascii="Arial" w:eastAsia="Arial" w:hAnsi="Arial" w:cs="Arial"/>
          <w:sz w:val="22"/>
          <w:szCs w:val="22"/>
          <w:lang w:val="fr-FR" w:eastAsia="en-GB"/>
        </w:rPr>
        <w:t>cerner</w:t>
      </w:r>
      <w:r w:rsidR="00BF6978" w:rsidRPr="00234ECD">
        <w:rPr>
          <w:rFonts w:ascii="Arial" w:eastAsia="Arial" w:hAnsi="Arial" w:cs="Arial"/>
          <w:sz w:val="22"/>
          <w:szCs w:val="22"/>
          <w:lang w:val="fr-FR" w:eastAsia="en-GB"/>
        </w:rPr>
        <w:t xml:space="preserve"> les lacunes et opportunités ;</w:t>
      </w:r>
    </w:p>
    <w:p w14:paraId="1CA14CFE" w14:textId="77777777" w:rsidR="00BF6978" w:rsidRPr="00234ECD" w:rsidRDefault="00BF6978" w:rsidP="00181478">
      <w:pPr>
        <w:widowControl/>
        <w:tabs>
          <w:tab w:val="left" w:pos="540"/>
        </w:tabs>
        <w:autoSpaceDE/>
        <w:autoSpaceDN/>
        <w:adjustRightInd w:val="0"/>
        <w:jc w:val="both"/>
        <w:textAlignment w:val="auto"/>
        <w:rPr>
          <w:rFonts w:ascii="Arial" w:eastAsia="Arial" w:hAnsi="Arial" w:cs="Arial"/>
          <w:sz w:val="22"/>
          <w:szCs w:val="22"/>
          <w:lang w:val="fr-FR" w:eastAsia="en-GB"/>
        </w:rPr>
      </w:pPr>
    </w:p>
    <w:p w14:paraId="73136F42" w14:textId="4271B0F7" w:rsidR="00BF6978" w:rsidRPr="00234ECD" w:rsidRDefault="0001243C" w:rsidP="00181478">
      <w:pPr>
        <w:widowControl/>
        <w:tabs>
          <w:tab w:val="left" w:pos="540"/>
        </w:tabs>
        <w:autoSpaceDE/>
        <w:autoSpaceDN/>
        <w:adjustRightInd w:val="0"/>
        <w:ind w:left="567" w:hanging="567"/>
        <w:jc w:val="both"/>
        <w:textAlignment w:val="auto"/>
        <w:rPr>
          <w:rFonts w:ascii="Arial" w:eastAsia="Arial" w:hAnsi="Arial" w:cs="Arial"/>
          <w:sz w:val="22"/>
          <w:szCs w:val="22"/>
          <w:lang w:val="fr-FR" w:eastAsia="en-GB"/>
        </w:rPr>
      </w:pPr>
      <w:r w:rsidRPr="00234ECD">
        <w:rPr>
          <w:rFonts w:ascii="Arial" w:eastAsia="Arial" w:hAnsi="Arial" w:cs="Arial"/>
          <w:iCs/>
          <w:sz w:val="22"/>
          <w:szCs w:val="22"/>
          <w:lang w:val="fr-FR" w:eastAsia="en-GB"/>
        </w:rPr>
        <w:t>10</w:t>
      </w:r>
      <w:r w:rsidR="00BF6978" w:rsidRPr="00234ECD">
        <w:rPr>
          <w:rFonts w:ascii="Arial" w:eastAsia="Arial" w:hAnsi="Arial" w:cs="Arial"/>
          <w:iCs/>
          <w:sz w:val="22"/>
          <w:szCs w:val="22"/>
          <w:lang w:val="fr-FR" w:eastAsia="en-GB"/>
        </w:rPr>
        <w:t>.</w:t>
      </w:r>
      <w:r w:rsidR="00BF6978" w:rsidRPr="00234ECD">
        <w:rPr>
          <w:rFonts w:ascii="Arial" w:eastAsia="Arial" w:hAnsi="Arial" w:cs="Arial"/>
          <w:i/>
          <w:sz w:val="22"/>
          <w:szCs w:val="22"/>
          <w:lang w:val="fr-FR" w:eastAsia="en-GB"/>
        </w:rPr>
        <w:tab/>
        <w:t xml:space="preserve">Incite </w:t>
      </w:r>
      <w:r w:rsidR="00BF6978" w:rsidRPr="00234ECD">
        <w:rPr>
          <w:rFonts w:ascii="Arial" w:eastAsia="Arial" w:hAnsi="Arial" w:cs="Arial"/>
          <w:sz w:val="22"/>
          <w:szCs w:val="22"/>
          <w:lang w:val="fr-FR" w:eastAsia="en-GB"/>
        </w:rPr>
        <w:t>les Parties, l’ensemble des partenaires de la Feuille de route « Jaguar 2030 », les institutions intergouvernementales, non gouvernementales et autres, les communautés, les donateurs et les individus concernés par la conservation du Jaguar, à concourir à la mise en œuvre de cette résolution en fournissant des ressources humaines, financières et techniques ; et</w:t>
      </w:r>
    </w:p>
    <w:p w14:paraId="4BA01FA7" w14:textId="77777777" w:rsidR="00BF6978" w:rsidRPr="00234ECD" w:rsidRDefault="00BF6978" w:rsidP="00181478">
      <w:pPr>
        <w:widowControl/>
        <w:pBdr>
          <w:top w:val="nil"/>
          <w:left w:val="nil"/>
          <w:bottom w:val="nil"/>
          <w:right w:val="nil"/>
          <w:between w:val="nil"/>
        </w:pBdr>
        <w:autoSpaceDE/>
        <w:autoSpaceDN/>
        <w:adjustRightInd w:val="0"/>
        <w:jc w:val="both"/>
        <w:textAlignment w:val="auto"/>
        <w:rPr>
          <w:rFonts w:ascii="Arial" w:eastAsia="Arial" w:hAnsi="Arial" w:cs="Arial"/>
          <w:color w:val="000000"/>
          <w:sz w:val="22"/>
          <w:szCs w:val="22"/>
          <w:lang w:val="fr-FR" w:eastAsia="en-GB"/>
        </w:rPr>
      </w:pPr>
    </w:p>
    <w:p w14:paraId="58EB1A11" w14:textId="6DBDAAC2" w:rsidR="00BF6978" w:rsidRPr="00BF6978" w:rsidRDefault="00BF6978" w:rsidP="00181478">
      <w:pPr>
        <w:widowControl/>
        <w:tabs>
          <w:tab w:val="left" w:pos="540"/>
        </w:tabs>
        <w:autoSpaceDE/>
        <w:autoSpaceDN/>
        <w:adjustRightInd w:val="0"/>
        <w:ind w:left="567" w:hanging="567"/>
        <w:jc w:val="both"/>
        <w:textAlignment w:val="auto"/>
        <w:rPr>
          <w:rFonts w:ascii="Arial" w:eastAsiaTheme="minorHAnsi" w:hAnsi="Arial" w:cs="Arial"/>
          <w:sz w:val="22"/>
          <w:szCs w:val="22"/>
          <w:lang w:val="fr-FR"/>
        </w:rPr>
      </w:pPr>
      <w:r w:rsidRPr="00234ECD">
        <w:rPr>
          <w:rFonts w:ascii="Arial" w:eastAsia="Arial" w:hAnsi="Arial" w:cs="Arial"/>
          <w:iCs/>
          <w:sz w:val="22"/>
          <w:szCs w:val="22"/>
          <w:lang w:val="fr-FR" w:eastAsia="en-GB"/>
        </w:rPr>
        <w:t>1</w:t>
      </w:r>
      <w:r w:rsidR="0001243C" w:rsidRPr="00234ECD">
        <w:rPr>
          <w:rFonts w:ascii="Arial" w:eastAsia="Arial" w:hAnsi="Arial" w:cs="Arial"/>
          <w:iCs/>
          <w:sz w:val="22"/>
          <w:szCs w:val="22"/>
          <w:lang w:val="fr-FR" w:eastAsia="en-GB"/>
        </w:rPr>
        <w:t>1.</w:t>
      </w:r>
      <w:r w:rsidRPr="00234ECD">
        <w:rPr>
          <w:rFonts w:ascii="Arial" w:eastAsia="Arial" w:hAnsi="Arial" w:cs="Arial"/>
          <w:iCs/>
          <w:sz w:val="22"/>
          <w:szCs w:val="22"/>
          <w:lang w:val="fr-FR" w:eastAsia="en-GB"/>
        </w:rPr>
        <w:tab/>
      </w:r>
      <w:r w:rsidRPr="00234ECD">
        <w:rPr>
          <w:rFonts w:ascii="Arial" w:eastAsia="Arial" w:hAnsi="Arial" w:cs="Arial"/>
          <w:i/>
          <w:sz w:val="22"/>
          <w:szCs w:val="22"/>
          <w:lang w:val="fr-FR" w:eastAsia="en-GB"/>
        </w:rPr>
        <w:t>Demande</w:t>
      </w:r>
      <w:r w:rsidRPr="00234ECD">
        <w:rPr>
          <w:rFonts w:ascii="Arial" w:eastAsia="Arial" w:hAnsi="Arial" w:cs="Arial"/>
          <w:sz w:val="22"/>
          <w:szCs w:val="22"/>
          <w:lang w:val="fr-FR" w:eastAsia="en-GB"/>
        </w:rPr>
        <w:t xml:space="preserve"> au Secrétariat de la CMS de faire rapport sur la mise en œuvre de la présente Résolution à chaque réunion de la Conférence des Parties, selon qu’il conviendra.</w:t>
      </w:r>
    </w:p>
    <w:p w14:paraId="52522B22" w14:textId="5548E9D3" w:rsidR="00BF6978" w:rsidRDefault="00BF6978" w:rsidP="00181478">
      <w:pPr>
        <w:pStyle w:val="ListParagraph"/>
        <w:suppressAutoHyphens/>
        <w:ind w:left="0"/>
        <w:contextualSpacing w:val="0"/>
        <w:rPr>
          <w:rFonts w:cs="Arial"/>
          <w:lang w:val="fr-FR"/>
        </w:rPr>
      </w:pPr>
      <w:r>
        <w:rPr>
          <w:rFonts w:cs="Arial"/>
          <w:lang w:val="fr-FR"/>
        </w:rPr>
        <w:br w:type="page"/>
      </w:r>
    </w:p>
    <w:p w14:paraId="7E441466" w14:textId="56BAB9D3" w:rsidR="00BF6978" w:rsidRPr="00BF6978" w:rsidRDefault="00BF6978" w:rsidP="00181478">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r w:rsidRPr="00BF6978">
        <w:rPr>
          <w:rFonts w:ascii="Arial" w:eastAsiaTheme="minorHAnsi" w:hAnsi="Arial" w:cs="Arial"/>
          <w:bCs/>
          <w:caps/>
          <w:sz w:val="22"/>
          <w:szCs w:val="22"/>
          <w:lang w:val="fr-FR"/>
        </w:rPr>
        <w:lastRenderedPageBreak/>
        <w:t>PROJET DE DÉCISIONS</w:t>
      </w:r>
    </w:p>
    <w:p w14:paraId="14CF92BB" w14:textId="77777777" w:rsidR="00BF6978" w:rsidRPr="00BF6978" w:rsidRDefault="00BF6978" w:rsidP="00181478">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p>
    <w:p w14:paraId="7A3CC534" w14:textId="77777777" w:rsidR="00BF6978" w:rsidRPr="00BF6978" w:rsidRDefault="00BF6978" w:rsidP="00181478">
      <w:pPr>
        <w:jc w:val="center"/>
        <w:rPr>
          <w:rFonts w:ascii="Arial" w:hAnsi="Arial" w:cs="Arial"/>
          <w:b/>
          <w:bCs/>
          <w:sz w:val="22"/>
          <w:szCs w:val="22"/>
          <w:lang w:val="fr-FR"/>
        </w:rPr>
      </w:pPr>
      <w:r w:rsidRPr="00BF6978">
        <w:rPr>
          <w:rFonts w:ascii="Arial" w:hAnsi="Arial" w:cs="Arial"/>
          <w:b/>
          <w:bCs/>
          <w:sz w:val="22"/>
          <w:szCs w:val="22"/>
          <w:lang w:val="fr-FR"/>
        </w:rPr>
        <w:t>JAGUAR</w:t>
      </w:r>
    </w:p>
    <w:p w14:paraId="086661B7" w14:textId="77777777" w:rsidR="00BF6978" w:rsidRDefault="00BF6978" w:rsidP="00181478">
      <w:pPr>
        <w:widowControl/>
        <w:autoSpaceDE/>
        <w:autoSpaceDN/>
        <w:ind w:left="720" w:hanging="720"/>
        <w:jc w:val="both"/>
        <w:textAlignment w:val="auto"/>
        <w:rPr>
          <w:rFonts w:ascii="Arial" w:eastAsiaTheme="minorHAnsi" w:hAnsi="Arial" w:cs="Arial"/>
          <w:iCs/>
          <w:sz w:val="22"/>
          <w:szCs w:val="22"/>
          <w:lang w:val="fr-FR"/>
        </w:rPr>
      </w:pPr>
    </w:p>
    <w:p w14:paraId="5F708632" w14:textId="77777777" w:rsidR="003D43B9" w:rsidRPr="00BF6978" w:rsidRDefault="003D43B9" w:rsidP="00181478">
      <w:pPr>
        <w:widowControl/>
        <w:autoSpaceDE/>
        <w:autoSpaceDN/>
        <w:ind w:left="720" w:hanging="720"/>
        <w:jc w:val="both"/>
        <w:textAlignment w:val="auto"/>
        <w:rPr>
          <w:rFonts w:ascii="Arial" w:eastAsiaTheme="minorHAnsi" w:hAnsi="Arial" w:cs="Arial"/>
          <w:iCs/>
          <w:sz w:val="22"/>
          <w:szCs w:val="22"/>
          <w:lang w:val="fr-FR"/>
        </w:rPr>
      </w:pPr>
    </w:p>
    <w:p w14:paraId="5ABF6CD7" w14:textId="3ECF637F" w:rsidR="00BF6978" w:rsidRPr="003D43B9" w:rsidRDefault="00BF6978" w:rsidP="00181478">
      <w:pPr>
        <w:widowControl/>
        <w:autoSpaceDE/>
        <w:autoSpaceDN/>
        <w:jc w:val="both"/>
        <w:textAlignment w:val="auto"/>
        <w:rPr>
          <w:rFonts w:ascii="Arial" w:eastAsiaTheme="minorHAnsi" w:hAnsi="Arial" w:cstheme="minorBidi"/>
          <w:b/>
          <w:bCs/>
          <w:i/>
          <w:iCs/>
          <w:sz w:val="22"/>
          <w:szCs w:val="22"/>
          <w:lang w:val="fr-FR"/>
        </w:rPr>
      </w:pPr>
      <w:r w:rsidRPr="003D43B9">
        <w:rPr>
          <w:rFonts w:ascii="Arial" w:eastAsiaTheme="minorHAnsi" w:hAnsi="Arial" w:cstheme="minorBidi"/>
          <w:b/>
          <w:bCs/>
          <w:i/>
          <w:iCs/>
          <w:sz w:val="22"/>
          <w:szCs w:val="22"/>
          <w:lang w:val="fr-FR"/>
        </w:rPr>
        <w:t>À l’adresse des</w:t>
      </w:r>
      <w:r w:rsidR="00F9205B" w:rsidRPr="003D43B9">
        <w:rPr>
          <w:rFonts w:ascii="Arial" w:eastAsiaTheme="minorHAnsi" w:hAnsi="Arial" w:cstheme="minorBidi"/>
          <w:b/>
          <w:bCs/>
          <w:i/>
          <w:iCs/>
          <w:sz w:val="22"/>
          <w:szCs w:val="22"/>
          <w:lang w:val="fr-FR"/>
        </w:rPr>
        <w:t xml:space="preserve"> </w:t>
      </w:r>
      <w:r w:rsidR="0001243C" w:rsidRPr="003D43B9">
        <w:rPr>
          <w:rFonts w:ascii="Arial" w:eastAsiaTheme="minorHAnsi" w:hAnsi="Arial" w:cs="Arial"/>
          <w:b/>
          <w:bCs/>
          <w:i/>
          <w:iCs/>
          <w:sz w:val="22"/>
          <w:szCs w:val="22"/>
          <w:lang w:val="fr-FR"/>
        </w:rPr>
        <w:t>É</w:t>
      </w:r>
      <w:r w:rsidR="00F9205B" w:rsidRPr="003D43B9">
        <w:rPr>
          <w:rFonts w:ascii="Arial" w:eastAsiaTheme="minorHAnsi" w:hAnsi="Arial" w:cstheme="minorBidi"/>
          <w:b/>
          <w:bCs/>
          <w:i/>
          <w:iCs/>
          <w:sz w:val="22"/>
          <w:szCs w:val="22"/>
          <w:lang w:val="fr-FR"/>
        </w:rPr>
        <w:t xml:space="preserve">tats de l’aire de répartition du </w:t>
      </w:r>
      <w:r w:rsidR="00A945A0" w:rsidRPr="003D43B9">
        <w:rPr>
          <w:rFonts w:ascii="Arial" w:eastAsiaTheme="minorHAnsi" w:hAnsi="Arial" w:cstheme="minorBidi"/>
          <w:b/>
          <w:bCs/>
          <w:i/>
          <w:iCs/>
          <w:sz w:val="22"/>
          <w:szCs w:val="22"/>
          <w:lang w:val="fr-FR"/>
        </w:rPr>
        <w:t>j</w:t>
      </w:r>
      <w:r w:rsidR="00F9205B" w:rsidRPr="003D43B9">
        <w:rPr>
          <w:rFonts w:ascii="Arial" w:eastAsiaTheme="minorHAnsi" w:hAnsi="Arial" w:cstheme="minorBidi"/>
          <w:b/>
          <w:bCs/>
          <w:i/>
          <w:iCs/>
          <w:sz w:val="22"/>
          <w:szCs w:val="22"/>
          <w:lang w:val="fr-FR"/>
        </w:rPr>
        <w:t>aguar qui sont</w:t>
      </w:r>
      <w:r w:rsidRPr="003D43B9">
        <w:rPr>
          <w:rFonts w:ascii="Arial" w:eastAsiaTheme="minorHAnsi" w:hAnsi="Arial" w:cstheme="minorBidi"/>
          <w:b/>
          <w:bCs/>
          <w:i/>
          <w:iCs/>
          <w:sz w:val="22"/>
          <w:szCs w:val="22"/>
          <w:lang w:val="fr-FR"/>
        </w:rPr>
        <w:t xml:space="preserve"> </w:t>
      </w:r>
      <w:r w:rsidR="00F9205B" w:rsidRPr="003D43B9">
        <w:rPr>
          <w:rFonts w:ascii="Arial" w:eastAsiaTheme="minorHAnsi" w:hAnsi="Arial" w:cstheme="minorBidi"/>
          <w:b/>
          <w:bCs/>
          <w:i/>
          <w:iCs/>
          <w:sz w:val="22"/>
          <w:szCs w:val="22"/>
          <w:lang w:val="fr-FR"/>
        </w:rPr>
        <w:t>parties à la CMS, des autres États de l</w:t>
      </w:r>
      <w:r w:rsidR="00A945A0" w:rsidRPr="003D43B9">
        <w:rPr>
          <w:rFonts w:ascii="Arial" w:eastAsiaTheme="minorHAnsi" w:hAnsi="Arial" w:cstheme="minorBidi"/>
          <w:b/>
          <w:bCs/>
          <w:i/>
          <w:iCs/>
          <w:sz w:val="22"/>
          <w:szCs w:val="22"/>
          <w:lang w:val="fr-FR"/>
        </w:rPr>
        <w:t>’</w:t>
      </w:r>
      <w:r w:rsidR="00F9205B" w:rsidRPr="003D43B9">
        <w:rPr>
          <w:rFonts w:ascii="Arial" w:eastAsiaTheme="minorHAnsi" w:hAnsi="Arial" w:cstheme="minorBidi"/>
          <w:b/>
          <w:bCs/>
          <w:i/>
          <w:iCs/>
          <w:sz w:val="22"/>
          <w:szCs w:val="22"/>
          <w:lang w:val="fr-FR"/>
        </w:rPr>
        <w:t>aire de répartition et des autres Parties</w:t>
      </w:r>
    </w:p>
    <w:p w14:paraId="7CBF5941"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53D01B0F" w14:textId="21464479" w:rsidR="00BF6978" w:rsidRPr="00BF6978" w:rsidRDefault="00BF6978" w:rsidP="00181478">
      <w:pPr>
        <w:widowControl/>
        <w:autoSpaceDE/>
        <w:autoSpaceDN/>
        <w:ind w:left="851" w:hanging="851"/>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15.AA </w:t>
      </w:r>
      <w:r w:rsidRPr="00BF6978">
        <w:rPr>
          <w:rFonts w:ascii="Arial" w:eastAsiaTheme="minorHAnsi" w:hAnsi="Arial" w:cstheme="minorBidi"/>
          <w:sz w:val="22"/>
          <w:szCs w:val="22"/>
          <w:lang w:val="fr-FR"/>
        </w:rPr>
        <w:tab/>
        <w:t>Les</w:t>
      </w:r>
      <w:r w:rsidR="00F9205B">
        <w:rPr>
          <w:rFonts w:ascii="Arial" w:eastAsiaTheme="minorHAnsi" w:hAnsi="Arial" w:cstheme="minorBidi"/>
          <w:sz w:val="22"/>
          <w:szCs w:val="22"/>
          <w:lang w:val="fr-FR"/>
        </w:rPr>
        <w:t xml:space="preserve"> </w:t>
      </w:r>
      <w:r w:rsidR="00A945A0">
        <w:rPr>
          <w:rFonts w:ascii="Arial" w:eastAsiaTheme="minorHAnsi" w:hAnsi="Arial" w:cs="Arial"/>
          <w:sz w:val="22"/>
          <w:szCs w:val="22"/>
          <w:lang w:val="fr-FR"/>
        </w:rPr>
        <w:t>É</w:t>
      </w:r>
      <w:r w:rsidR="00F9205B">
        <w:rPr>
          <w:rFonts w:ascii="Arial" w:eastAsiaTheme="minorHAnsi" w:hAnsi="Arial" w:cstheme="minorBidi"/>
          <w:sz w:val="22"/>
          <w:szCs w:val="22"/>
          <w:lang w:val="fr-FR"/>
        </w:rPr>
        <w:t xml:space="preserve">tats de l’aire de répartition du </w:t>
      </w:r>
      <w:r w:rsidR="00A945A0">
        <w:rPr>
          <w:rFonts w:ascii="Arial" w:eastAsiaTheme="minorHAnsi" w:hAnsi="Arial" w:cstheme="minorBidi"/>
          <w:sz w:val="22"/>
          <w:szCs w:val="22"/>
          <w:lang w:val="fr-FR"/>
        </w:rPr>
        <w:t>j</w:t>
      </w:r>
      <w:r w:rsidR="00F9205B">
        <w:rPr>
          <w:rFonts w:ascii="Arial" w:eastAsiaTheme="minorHAnsi" w:hAnsi="Arial" w:cstheme="minorBidi"/>
          <w:sz w:val="22"/>
          <w:szCs w:val="22"/>
          <w:lang w:val="fr-FR"/>
        </w:rPr>
        <w:t>aguar et les autres</w:t>
      </w:r>
      <w:r w:rsidRPr="00BF6978">
        <w:rPr>
          <w:rFonts w:ascii="Arial" w:eastAsiaTheme="minorHAnsi" w:hAnsi="Arial" w:cstheme="minorBidi"/>
          <w:sz w:val="22"/>
          <w:szCs w:val="22"/>
          <w:lang w:val="fr-FR"/>
        </w:rPr>
        <w:t xml:space="preserve"> Parties,</w:t>
      </w:r>
      <w:r w:rsidR="00F9205B">
        <w:rPr>
          <w:rFonts w:ascii="Arial" w:eastAsiaTheme="minorHAnsi" w:hAnsi="Arial" w:cstheme="minorBidi"/>
          <w:sz w:val="22"/>
          <w:szCs w:val="22"/>
          <w:lang w:val="fr-FR"/>
        </w:rPr>
        <w:t xml:space="preserve"> </w:t>
      </w:r>
      <w:r w:rsidR="00A945A0">
        <w:rPr>
          <w:rFonts w:ascii="Arial" w:eastAsiaTheme="minorHAnsi" w:hAnsi="Arial" w:cstheme="minorBidi"/>
          <w:sz w:val="22"/>
          <w:szCs w:val="22"/>
          <w:lang w:val="fr-FR"/>
        </w:rPr>
        <w:t>s’il y a lieu</w:t>
      </w:r>
      <w:r w:rsidR="00F9205B">
        <w:rPr>
          <w:rFonts w:ascii="Arial" w:eastAsiaTheme="minorHAnsi" w:hAnsi="Arial" w:cstheme="minorBidi"/>
          <w:sz w:val="22"/>
          <w:szCs w:val="22"/>
          <w:lang w:val="fr-FR"/>
        </w:rPr>
        <w:t>,</w:t>
      </w:r>
      <w:r w:rsidRPr="00BF6978">
        <w:rPr>
          <w:rFonts w:ascii="Arial" w:eastAsiaTheme="minorHAnsi" w:hAnsi="Arial" w:cstheme="minorBidi"/>
          <w:sz w:val="22"/>
          <w:szCs w:val="22"/>
          <w:lang w:val="fr-FR"/>
        </w:rPr>
        <w:t xml:space="preserve"> sont encouragées à : </w:t>
      </w:r>
    </w:p>
    <w:p w14:paraId="71AADF72"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434AFFD1" w14:textId="1E61DE2B" w:rsidR="00BF6978" w:rsidRPr="00BF6978" w:rsidRDefault="00BF6978" w:rsidP="00181478">
      <w:pPr>
        <w:widowControl/>
        <w:numPr>
          <w:ilvl w:val="1"/>
          <w:numId w:val="11"/>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mettre en œuvre</w:t>
      </w:r>
      <w:r w:rsidR="00F9205B">
        <w:rPr>
          <w:rFonts w:ascii="Arial" w:eastAsiaTheme="minorHAnsi" w:hAnsi="Arial" w:cstheme="minorBidi"/>
          <w:sz w:val="22"/>
          <w:szCs w:val="22"/>
          <w:lang w:val="fr-FR"/>
        </w:rPr>
        <w:t xml:space="preserve"> activement</w:t>
      </w:r>
      <w:r w:rsidRPr="00BF6978">
        <w:rPr>
          <w:rFonts w:ascii="Arial" w:eastAsiaTheme="minorHAnsi" w:hAnsi="Arial" w:cstheme="minorBidi"/>
          <w:sz w:val="22"/>
          <w:szCs w:val="22"/>
          <w:lang w:val="fr-FR"/>
        </w:rPr>
        <w:t xml:space="preserve"> le Plan d’action régional pour la conservation du jaguar, adopté lors de la deuxième </w:t>
      </w:r>
      <w:r w:rsidR="00F9205B">
        <w:rPr>
          <w:rFonts w:ascii="Arial" w:eastAsiaTheme="minorHAnsi" w:hAnsi="Arial" w:cstheme="minorBidi"/>
          <w:sz w:val="22"/>
          <w:szCs w:val="22"/>
          <w:lang w:val="fr-FR"/>
        </w:rPr>
        <w:t>R</w:t>
      </w:r>
      <w:r w:rsidR="00F9205B" w:rsidRPr="00BF6978">
        <w:rPr>
          <w:rFonts w:ascii="Arial" w:eastAsiaTheme="minorHAnsi" w:hAnsi="Arial" w:cstheme="minorBidi"/>
          <w:sz w:val="22"/>
          <w:szCs w:val="22"/>
          <w:lang w:val="fr-FR"/>
        </w:rPr>
        <w:t xml:space="preserve">éunion </w:t>
      </w:r>
      <w:r w:rsidRPr="00BF6978">
        <w:rPr>
          <w:rFonts w:ascii="Arial" w:eastAsiaTheme="minorHAnsi" w:hAnsi="Arial" w:cstheme="minorBidi"/>
          <w:sz w:val="22"/>
          <w:szCs w:val="22"/>
          <w:lang w:val="fr-FR"/>
        </w:rPr>
        <w:t xml:space="preserve">des États de l’aire de répartition du </w:t>
      </w:r>
      <w:r w:rsidR="00A945A0">
        <w:rPr>
          <w:rFonts w:ascii="Arial" w:eastAsiaTheme="minorHAnsi" w:hAnsi="Arial" w:cstheme="minorBidi"/>
          <w:sz w:val="22"/>
          <w:szCs w:val="22"/>
          <w:lang w:val="fr-FR"/>
        </w:rPr>
        <w:t>j</w:t>
      </w:r>
      <w:r w:rsidRPr="00BF6978">
        <w:rPr>
          <w:rFonts w:ascii="Arial" w:eastAsiaTheme="minorHAnsi" w:hAnsi="Arial" w:cstheme="minorBidi"/>
          <w:sz w:val="22"/>
          <w:szCs w:val="22"/>
          <w:lang w:val="fr-FR"/>
        </w:rPr>
        <w:t xml:space="preserve">aguar (Mexique, septembre 2025), en mettant l’accent sur les domaines suivants : </w:t>
      </w:r>
    </w:p>
    <w:p w14:paraId="2F44C1E1"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7BCE9D1E" w14:textId="77777777" w:rsidR="00BF6978" w:rsidRPr="00BF6978" w:rsidRDefault="00BF6978" w:rsidP="00181478">
      <w:pPr>
        <w:widowControl/>
        <w:numPr>
          <w:ilvl w:val="2"/>
          <w:numId w:val="10"/>
        </w:numPr>
        <w:autoSpaceDE/>
        <w:autoSpaceDN/>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identifier et classer par ordre de priorité les zones de conservation, les habitats et les corridors écologiques importants pour le jaguar (paysages prioritaires pour la conservation du jaguar) et ses proies sauvages (y compris les zones transfrontalières), et définir les mesures de conservation correspondantes, notamment l’atténuation des impacts des infrastructures ; </w:t>
      </w:r>
    </w:p>
    <w:p w14:paraId="406E7392" w14:textId="77777777" w:rsidR="00BF6978" w:rsidRPr="00BF6978" w:rsidRDefault="00BF6978" w:rsidP="00181478">
      <w:pPr>
        <w:widowControl/>
        <w:autoSpaceDE/>
        <w:autoSpaceDN/>
        <w:ind w:left="2160"/>
        <w:jc w:val="both"/>
        <w:textAlignment w:val="auto"/>
        <w:rPr>
          <w:rFonts w:ascii="Arial" w:eastAsiaTheme="minorHAnsi" w:hAnsi="Arial" w:cstheme="minorBidi"/>
          <w:sz w:val="22"/>
          <w:szCs w:val="22"/>
          <w:lang w:val="fr-FR"/>
        </w:rPr>
      </w:pPr>
    </w:p>
    <w:p w14:paraId="685482A0" w14:textId="77777777" w:rsidR="00BF6978" w:rsidRPr="00BF6978" w:rsidRDefault="00BF6978" w:rsidP="00181478">
      <w:pPr>
        <w:widowControl/>
        <w:numPr>
          <w:ilvl w:val="2"/>
          <w:numId w:val="10"/>
        </w:numPr>
        <w:autoSpaceDE/>
        <w:autoSpaceDN/>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reconstituer les populations et réintroduire les jaguars ainsi que les espèces de proies sauvages dans les zones clés ou prioritaires de l’aire de répartition historique ;</w:t>
      </w:r>
    </w:p>
    <w:p w14:paraId="0D24251F" w14:textId="77777777" w:rsidR="00BF6978" w:rsidRPr="00BF6978" w:rsidRDefault="00BF6978" w:rsidP="00181478">
      <w:pPr>
        <w:widowControl/>
        <w:autoSpaceDE/>
        <w:autoSpaceDN/>
        <w:ind w:left="720"/>
        <w:jc w:val="both"/>
        <w:textAlignment w:val="auto"/>
        <w:rPr>
          <w:rFonts w:ascii="Arial" w:eastAsiaTheme="minorHAnsi" w:hAnsi="Arial" w:cstheme="minorBidi"/>
          <w:sz w:val="22"/>
          <w:szCs w:val="22"/>
          <w:lang w:val="fr-FR"/>
        </w:rPr>
      </w:pPr>
    </w:p>
    <w:p w14:paraId="3EB0C671" w14:textId="77777777" w:rsidR="00BF6978" w:rsidRPr="00BF6978" w:rsidRDefault="00BF6978" w:rsidP="00181478">
      <w:pPr>
        <w:widowControl/>
        <w:numPr>
          <w:ilvl w:val="2"/>
          <w:numId w:val="10"/>
        </w:numPr>
        <w:autoSpaceDE/>
        <w:autoSpaceDN/>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comprendre, prévenir et atténuer les interactions négatives entre les humains</w:t>
      </w:r>
      <w:r w:rsidRPr="00BF6978">
        <w:rPr>
          <w:rFonts w:ascii="Arial" w:eastAsiaTheme="minorHAnsi" w:hAnsi="Arial" w:cs="Arial"/>
          <w:sz w:val="22"/>
          <w:szCs w:val="22"/>
          <w:lang w:val="fr-FR"/>
        </w:rPr>
        <w:t xml:space="preserve"> et les </w:t>
      </w:r>
      <w:r w:rsidRPr="00BF6978">
        <w:rPr>
          <w:rFonts w:ascii="Arial" w:eastAsiaTheme="minorHAnsi" w:hAnsi="Arial" w:cstheme="minorBidi"/>
          <w:sz w:val="22"/>
          <w:szCs w:val="22"/>
          <w:lang w:val="fr-FR"/>
        </w:rPr>
        <w:t>jaguars, promouvoir la coexistence, ainsi que prévenir, combattre et réduire l’abattage illégal des jaguars et le commerce illégal, qu’il soit national ou international ;</w:t>
      </w:r>
    </w:p>
    <w:p w14:paraId="1EB9AF06" w14:textId="77777777" w:rsidR="00BF6978" w:rsidRPr="00BF6978" w:rsidRDefault="00BF6978" w:rsidP="00181478">
      <w:pPr>
        <w:widowControl/>
        <w:autoSpaceDE/>
        <w:autoSpaceDN/>
        <w:ind w:left="720"/>
        <w:jc w:val="both"/>
        <w:textAlignment w:val="auto"/>
        <w:rPr>
          <w:rFonts w:ascii="Arial" w:eastAsiaTheme="minorHAnsi" w:hAnsi="Arial" w:cstheme="minorBidi"/>
          <w:sz w:val="22"/>
          <w:szCs w:val="22"/>
          <w:lang w:val="fr-FR"/>
        </w:rPr>
      </w:pPr>
    </w:p>
    <w:p w14:paraId="547C4814" w14:textId="77777777" w:rsidR="00BF6978" w:rsidRPr="00BF6978" w:rsidRDefault="00BF6978" w:rsidP="00181478">
      <w:pPr>
        <w:widowControl/>
        <w:numPr>
          <w:ilvl w:val="2"/>
          <w:numId w:val="10"/>
        </w:numPr>
        <w:autoSpaceDE/>
        <w:autoSpaceDN/>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renforcer les cadres juridiques nationaux pour la conservation du jaguar, de ses habitats et de ses voies de migration, notamment en participant au Programme de législation nationale de la CMS ;</w:t>
      </w:r>
    </w:p>
    <w:p w14:paraId="3EE60B5F" w14:textId="77777777" w:rsidR="00BF6978" w:rsidRPr="00BF6978" w:rsidRDefault="00BF6978" w:rsidP="00181478">
      <w:pPr>
        <w:widowControl/>
        <w:autoSpaceDE/>
        <w:autoSpaceDN/>
        <w:ind w:left="2160"/>
        <w:jc w:val="both"/>
        <w:textAlignment w:val="auto"/>
        <w:rPr>
          <w:rFonts w:ascii="Arial" w:eastAsiaTheme="minorHAnsi" w:hAnsi="Arial" w:cstheme="minorBidi"/>
          <w:sz w:val="22"/>
          <w:szCs w:val="22"/>
          <w:lang w:val="fr-FR"/>
        </w:rPr>
      </w:pPr>
    </w:p>
    <w:p w14:paraId="1A4F08C4" w14:textId="77777777" w:rsidR="00BF6978" w:rsidRPr="00BF6978" w:rsidRDefault="00BF6978" w:rsidP="00181478">
      <w:pPr>
        <w:widowControl/>
        <w:numPr>
          <w:ilvl w:val="2"/>
          <w:numId w:val="10"/>
        </w:numPr>
        <w:autoSpaceDE/>
        <w:autoSpaceDN/>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mettre en place des mécanismes de financement innovants, durables et </w:t>
      </w:r>
      <w:r w:rsidRPr="00BF6978">
        <w:rPr>
          <w:rFonts w:ascii="Arial" w:eastAsiaTheme="minorHAnsi" w:hAnsi="Arial" w:cstheme="minorBidi"/>
          <w:color w:val="000000" w:themeColor="text1"/>
          <w:sz w:val="22"/>
          <w:szCs w:val="22"/>
          <w:lang w:val="fr-FR"/>
        </w:rPr>
        <w:t>pérennes</w:t>
      </w:r>
      <w:r w:rsidRPr="00BF6978">
        <w:rPr>
          <w:rFonts w:ascii="Arial" w:eastAsiaTheme="minorHAnsi" w:hAnsi="Arial" w:cstheme="minorBidi"/>
          <w:sz w:val="22"/>
          <w:szCs w:val="22"/>
          <w:lang w:val="fr-FR"/>
        </w:rPr>
        <w:t xml:space="preserve">, notamment en mobilisant des fonds auprès des institutions financières internationales pertinentes ainsi que des sources de financement publiques et privées ; </w:t>
      </w:r>
    </w:p>
    <w:p w14:paraId="65100518" w14:textId="77777777" w:rsidR="00BF6978" w:rsidRPr="00BF6978" w:rsidRDefault="00BF6978" w:rsidP="00181478">
      <w:pPr>
        <w:widowControl/>
        <w:autoSpaceDE/>
        <w:autoSpaceDN/>
        <w:ind w:left="720"/>
        <w:jc w:val="both"/>
        <w:textAlignment w:val="auto"/>
        <w:rPr>
          <w:rFonts w:ascii="Arial" w:eastAsiaTheme="minorHAnsi" w:hAnsi="Arial" w:cstheme="minorBidi"/>
          <w:sz w:val="22"/>
          <w:szCs w:val="22"/>
          <w:lang w:val="fr-FR"/>
        </w:rPr>
      </w:pPr>
    </w:p>
    <w:p w14:paraId="32A044E8" w14:textId="1E5366DC" w:rsidR="00BF6978" w:rsidRPr="00BF6978" w:rsidRDefault="00BF6978" w:rsidP="003C1080">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participer </w:t>
      </w:r>
      <w:r w:rsidR="00F9205B">
        <w:rPr>
          <w:rFonts w:ascii="Arial" w:eastAsiaTheme="minorHAnsi" w:hAnsi="Arial" w:cstheme="minorBidi"/>
          <w:sz w:val="22"/>
          <w:szCs w:val="22"/>
          <w:lang w:val="fr-FR"/>
        </w:rPr>
        <w:t>aux</w:t>
      </w:r>
      <w:r w:rsidRPr="00BF6978">
        <w:rPr>
          <w:rFonts w:ascii="Arial" w:eastAsiaTheme="minorHAnsi" w:hAnsi="Arial" w:cstheme="minorBidi"/>
          <w:sz w:val="22"/>
          <w:szCs w:val="22"/>
          <w:lang w:val="fr-FR"/>
        </w:rPr>
        <w:t xml:space="preserve"> travaux du groupe de travail intersessions du Comité permanent de la CITES, </w:t>
      </w:r>
      <w:r w:rsidR="00F9205B">
        <w:rPr>
          <w:rFonts w:ascii="Arial" w:eastAsiaTheme="minorHAnsi" w:hAnsi="Arial" w:cstheme="minorBidi"/>
          <w:sz w:val="22"/>
          <w:szCs w:val="22"/>
          <w:lang w:val="fr-FR"/>
        </w:rPr>
        <w:t>tel qu’institué par</w:t>
      </w:r>
      <w:r w:rsidRPr="00BF6978">
        <w:rPr>
          <w:rFonts w:ascii="Arial" w:eastAsiaTheme="minorHAnsi" w:hAnsi="Arial" w:cstheme="minorBidi"/>
          <w:sz w:val="22"/>
          <w:szCs w:val="22"/>
          <w:lang w:val="fr-FR"/>
        </w:rPr>
        <w:t xml:space="preserve"> la Décision 20.CC de la CITES</w:t>
      </w:r>
      <w:r w:rsidR="00F9205B">
        <w:rPr>
          <w:rFonts w:ascii="Arial" w:eastAsiaTheme="minorHAnsi" w:hAnsi="Arial" w:cstheme="minorBidi"/>
          <w:sz w:val="22"/>
          <w:szCs w:val="22"/>
          <w:lang w:val="fr-FR"/>
        </w:rPr>
        <w:t>, et apporter son soutien à ces travaux</w:t>
      </w:r>
      <w:r w:rsidRPr="00BF6978">
        <w:rPr>
          <w:rFonts w:ascii="Arial" w:eastAsiaTheme="minorHAnsi" w:hAnsi="Arial" w:cstheme="minorBidi"/>
          <w:sz w:val="22"/>
          <w:szCs w:val="22"/>
          <w:lang w:val="fr-FR"/>
        </w:rPr>
        <w:t xml:space="preserve"> ; </w:t>
      </w:r>
    </w:p>
    <w:p w14:paraId="4980544B" w14:textId="77777777" w:rsidR="00BF6978" w:rsidRPr="00BF6978" w:rsidRDefault="00BF6978" w:rsidP="00181478">
      <w:pPr>
        <w:widowControl/>
        <w:autoSpaceDE/>
        <w:autoSpaceDN/>
        <w:ind w:left="1418" w:hanging="567"/>
        <w:jc w:val="both"/>
        <w:textAlignment w:val="auto"/>
        <w:rPr>
          <w:rFonts w:ascii="Arial" w:eastAsiaTheme="minorHAnsi" w:hAnsi="Arial" w:cstheme="minorBidi"/>
          <w:sz w:val="22"/>
          <w:szCs w:val="22"/>
          <w:lang w:val="fr-FR"/>
        </w:rPr>
      </w:pPr>
    </w:p>
    <w:p w14:paraId="5B2E9D2F" w14:textId="466D1228" w:rsidR="00BF6978" w:rsidRPr="00BF6978" w:rsidRDefault="00F9205B" w:rsidP="00181478">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18518A">
        <w:rPr>
          <w:rFonts w:ascii="Arial" w:eastAsiaTheme="minorHAnsi" w:hAnsi="Arial" w:cstheme="minorBidi"/>
          <w:sz w:val="22"/>
          <w:szCs w:val="22"/>
          <w:lang w:val="fr-FR"/>
        </w:rPr>
        <w:t xml:space="preserve">tenir compte des discussions au sein du Comité permanent de la CITES, </w:t>
      </w:r>
      <w:r w:rsidR="00BF6978" w:rsidRPr="00BF6978">
        <w:rPr>
          <w:rFonts w:ascii="Arial" w:eastAsiaTheme="minorHAnsi" w:hAnsi="Arial" w:cstheme="minorBidi"/>
          <w:sz w:val="22"/>
          <w:szCs w:val="22"/>
          <w:lang w:val="fr-FR"/>
        </w:rPr>
        <w:t xml:space="preserve">finaliser et rendre opérationnel </w:t>
      </w:r>
      <w:r>
        <w:rPr>
          <w:rFonts w:ascii="Arial" w:eastAsiaTheme="minorHAnsi" w:hAnsi="Arial" w:cstheme="minorBidi"/>
          <w:sz w:val="22"/>
          <w:szCs w:val="22"/>
          <w:lang w:val="fr-FR"/>
        </w:rPr>
        <w:t>une plateforme intergouvernementale</w:t>
      </w:r>
      <w:r w:rsidR="00BF6978" w:rsidRPr="00BF6978">
        <w:rPr>
          <w:rFonts w:ascii="Arial" w:eastAsiaTheme="minorHAnsi" w:hAnsi="Arial" w:cstheme="minorBidi"/>
          <w:sz w:val="22"/>
          <w:szCs w:val="22"/>
          <w:lang w:val="fr-FR"/>
        </w:rPr>
        <w:t xml:space="preserve"> pour </w:t>
      </w:r>
      <w:r>
        <w:rPr>
          <w:rFonts w:ascii="Arial" w:eastAsiaTheme="minorHAnsi" w:hAnsi="Arial" w:cstheme="minorBidi"/>
          <w:sz w:val="22"/>
          <w:szCs w:val="22"/>
          <w:lang w:val="fr-FR"/>
        </w:rPr>
        <w:t>les</w:t>
      </w:r>
      <w:r w:rsidR="00BF6978" w:rsidRPr="00BF6978">
        <w:rPr>
          <w:rFonts w:ascii="Arial" w:eastAsiaTheme="minorHAnsi" w:hAnsi="Arial" w:cstheme="minorBidi"/>
          <w:sz w:val="22"/>
          <w:szCs w:val="22"/>
          <w:lang w:val="fr-FR"/>
        </w:rPr>
        <w:t xml:space="preserve"> jaguars, ainsi qu’un système de contrôle des abattages illégaux et du commerce ill</w:t>
      </w:r>
      <w:r w:rsidR="00D2068E">
        <w:rPr>
          <w:rFonts w:ascii="Arial" w:eastAsiaTheme="minorHAnsi" w:hAnsi="Arial" w:cstheme="minorBidi"/>
          <w:sz w:val="22"/>
          <w:szCs w:val="22"/>
          <w:lang w:val="fr-FR"/>
        </w:rPr>
        <w:t>égal</w:t>
      </w:r>
      <w:r w:rsidR="00BF6978" w:rsidRPr="00BF6978">
        <w:rPr>
          <w:rFonts w:ascii="Arial" w:eastAsiaTheme="minorHAnsi" w:hAnsi="Arial" w:cstheme="minorBidi"/>
          <w:sz w:val="22"/>
          <w:szCs w:val="22"/>
          <w:lang w:val="fr-FR"/>
        </w:rPr>
        <w:t xml:space="preserve"> des jaguars ; </w:t>
      </w:r>
    </w:p>
    <w:p w14:paraId="2650E90B" w14:textId="77777777" w:rsidR="00BF6978" w:rsidRPr="00BF6978" w:rsidRDefault="00BF6978" w:rsidP="00181478">
      <w:pPr>
        <w:widowControl/>
        <w:autoSpaceDE/>
        <w:autoSpaceDN/>
        <w:ind w:left="1418" w:hanging="567"/>
        <w:jc w:val="both"/>
        <w:textAlignment w:val="auto"/>
        <w:rPr>
          <w:rFonts w:ascii="Arial" w:eastAsiaTheme="minorHAnsi" w:hAnsi="Arial" w:cstheme="minorBidi"/>
          <w:sz w:val="22"/>
          <w:szCs w:val="22"/>
          <w:lang w:val="fr-FR"/>
        </w:rPr>
      </w:pPr>
    </w:p>
    <w:p w14:paraId="09092417" w14:textId="77777777" w:rsidR="00BF6978" w:rsidRPr="00BF6978" w:rsidRDefault="00BF6978" w:rsidP="00181478">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identifier les domaines dans lesquels le Secrétariat doit apporter son soutien à la mise en œuvre du Plan d’action régional pour la conservation du jaguar. </w:t>
      </w:r>
    </w:p>
    <w:p w14:paraId="3EBA38B5" w14:textId="77777777" w:rsidR="00BF6978" w:rsidRPr="00BF6978" w:rsidRDefault="00BF6978" w:rsidP="00181478">
      <w:pPr>
        <w:widowControl/>
        <w:autoSpaceDE/>
        <w:autoSpaceDN/>
        <w:jc w:val="both"/>
        <w:textAlignment w:val="auto"/>
        <w:rPr>
          <w:rFonts w:ascii="Arial" w:eastAsiaTheme="minorHAnsi" w:hAnsi="Arial" w:cstheme="minorBidi"/>
          <w:i/>
          <w:iCs/>
          <w:szCs w:val="20"/>
          <w:lang w:val="fr-FR"/>
        </w:rPr>
      </w:pPr>
      <w:r w:rsidRPr="00BF6978">
        <w:rPr>
          <w:rFonts w:ascii="Arial" w:eastAsiaTheme="minorHAnsi" w:hAnsi="Arial" w:cstheme="minorBidi"/>
          <w:i/>
          <w:iCs/>
          <w:szCs w:val="20"/>
          <w:lang w:val="fr-FR"/>
        </w:rPr>
        <w:br w:type="page"/>
      </w:r>
    </w:p>
    <w:p w14:paraId="38CE0196" w14:textId="4DFC2936" w:rsidR="00F9205B" w:rsidRPr="006926EB" w:rsidRDefault="00F9205B" w:rsidP="00181478">
      <w:pPr>
        <w:widowControl/>
        <w:autoSpaceDE/>
        <w:autoSpaceDN/>
        <w:jc w:val="both"/>
        <w:textAlignment w:val="auto"/>
        <w:rPr>
          <w:rFonts w:ascii="Arial" w:eastAsiaTheme="minorHAnsi" w:hAnsi="Arial" w:cstheme="minorBidi"/>
          <w:b/>
          <w:bCs/>
          <w:i/>
          <w:iCs/>
          <w:sz w:val="22"/>
          <w:szCs w:val="22"/>
          <w:lang w:val="fr-FR"/>
        </w:rPr>
      </w:pPr>
      <w:r w:rsidRPr="006926EB">
        <w:rPr>
          <w:rFonts w:ascii="Arial" w:eastAsiaTheme="minorHAnsi" w:hAnsi="Arial" w:cstheme="minorBidi"/>
          <w:b/>
          <w:bCs/>
          <w:i/>
          <w:iCs/>
          <w:sz w:val="22"/>
          <w:szCs w:val="22"/>
          <w:lang w:val="fr-FR"/>
        </w:rPr>
        <w:lastRenderedPageBreak/>
        <w:t>À l’adresse du Comité permanent</w:t>
      </w:r>
    </w:p>
    <w:p w14:paraId="239E0A2B" w14:textId="77777777" w:rsidR="00F9205B" w:rsidRPr="00F9205B" w:rsidRDefault="00F9205B" w:rsidP="00181478">
      <w:pPr>
        <w:widowControl/>
        <w:autoSpaceDE/>
        <w:autoSpaceDN/>
        <w:jc w:val="both"/>
        <w:textAlignment w:val="auto"/>
        <w:rPr>
          <w:rFonts w:ascii="Arial" w:eastAsiaTheme="minorHAnsi" w:hAnsi="Arial" w:cstheme="minorBidi"/>
          <w:b/>
          <w:bCs/>
          <w:sz w:val="22"/>
          <w:szCs w:val="22"/>
          <w:lang w:val="fr-FR"/>
        </w:rPr>
      </w:pPr>
    </w:p>
    <w:p w14:paraId="713D96AB" w14:textId="355AC73D" w:rsidR="00F9205B" w:rsidRPr="0018518A" w:rsidRDefault="00F9205B" w:rsidP="006926EB">
      <w:pPr>
        <w:widowControl/>
        <w:autoSpaceDE/>
        <w:autoSpaceDN/>
        <w:ind w:left="851" w:hanging="851"/>
        <w:jc w:val="both"/>
        <w:textAlignment w:val="auto"/>
        <w:rPr>
          <w:rFonts w:ascii="Arial" w:eastAsiaTheme="minorHAnsi" w:hAnsi="Arial" w:cstheme="minorBidi"/>
          <w:sz w:val="22"/>
          <w:szCs w:val="22"/>
          <w:lang w:val="fr-FR"/>
        </w:rPr>
      </w:pPr>
      <w:r w:rsidRPr="0018518A">
        <w:rPr>
          <w:rFonts w:ascii="Arial" w:eastAsiaTheme="minorHAnsi" w:hAnsi="Arial" w:cstheme="minorBidi"/>
          <w:sz w:val="22"/>
          <w:szCs w:val="22"/>
          <w:lang w:val="fr-FR"/>
        </w:rPr>
        <w:t>15.BB</w:t>
      </w:r>
      <w:r w:rsidR="006926EB">
        <w:rPr>
          <w:rFonts w:ascii="Arial" w:eastAsiaTheme="minorHAnsi" w:hAnsi="Arial" w:cstheme="minorBidi"/>
          <w:sz w:val="22"/>
          <w:szCs w:val="22"/>
          <w:lang w:val="fr-FR"/>
        </w:rPr>
        <w:tab/>
      </w:r>
      <w:r w:rsidRPr="0018518A">
        <w:rPr>
          <w:rFonts w:ascii="Arial" w:eastAsiaTheme="minorHAnsi" w:hAnsi="Arial" w:cstheme="minorBidi"/>
          <w:sz w:val="22"/>
          <w:szCs w:val="22"/>
          <w:lang w:val="fr-FR"/>
        </w:rPr>
        <w:t xml:space="preserve">Le Comité permanent est </w:t>
      </w:r>
      <w:r>
        <w:rPr>
          <w:rFonts w:ascii="Arial" w:eastAsiaTheme="minorHAnsi" w:hAnsi="Arial" w:cstheme="minorBidi"/>
          <w:sz w:val="22"/>
          <w:szCs w:val="22"/>
          <w:lang w:val="fr-FR"/>
        </w:rPr>
        <w:t>prié d’</w:t>
      </w:r>
      <w:r w:rsidRPr="0018518A">
        <w:rPr>
          <w:rFonts w:ascii="Arial" w:eastAsiaTheme="minorHAnsi" w:hAnsi="Arial" w:cstheme="minorBidi"/>
          <w:sz w:val="22"/>
          <w:szCs w:val="22"/>
          <w:lang w:val="fr-FR"/>
        </w:rPr>
        <w:t xml:space="preserve">examiner le nouveau programme de travail conjoint CITES-CMS élaboré par les secrétariats de la CMS et de la CITES et </w:t>
      </w:r>
      <w:r>
        <w:rPr>
          <w:rFonts w:ascii="Arial" w:eastAsiaTheme="minorHAnsi" w:hAnsi="Arial" w:cstheme="minorBidi"/>
          <w:sz w:val="22"/>
          <w:szCs w:val="22"/>
          <w:lang w:val="fr-FR"/>
        </w:rPr>
        <w:t>de</w:t>
      </w:r>
      <w:r w:rsidRPr="0018518A">
        <w:rPr>
          <w:rFonts w:ascii="Arial" w:eastAsiaTheme="minorHAnsi" w:hAnsi="Arial" w:cstheme="minorBidi"/>
          <w:sz w:val="22"/>
          <w:szCs w:val="22"/>
          <w:lang w:val="fr-FR"/>
        </w:rPr>
        <w:t xml:space="preserve"> fournir des orientations, si nécessaire, conformément à la résolution 14.14 et à l</w:t>
      </w:r>
      <w:r w:rsidR="002C71C6">
        <w:rPr>
          <w:rFonts w:ascii="Arial" w:eastAsiaTheme="minorHAnsi" w:hAnsi="Arial" w:cstheme="minorBidi"/>
          <w:sz w:val="22"/>
          <w:szCs w:val="22"/>
          <w:lang w:val="fr-FR"/>
        </w:rPr>
        <w:t>’</w:t>
      </w:r>
      <w:r w:rsidRPr="0018518A">
        <w:rPr>
          <w:rFonts w:ascii="Arial" w:eastAsiaTheme="minorHAnsi" w:hAnsi="Arial" w:cstheme="minorBidi"/>
          <w:sz w:val="22"/>
          <w:szCs w:val="22"/>
          <w:lang w:val="fr-FR"/>
        </w:rPr>
        <w:t xml:space="preserve">objectif général visant à maximiser les synergies et la complémentarité entre les deux </w:t>
      </w:r>
      <w:r>
        <w:rPr>
          <w:rFonts w:ascii="Arial" w:eastAsiaTheme="minorHAnsi" w:hAnsi="Arial" w:cstheme="minorBidi"/>
          <w:sz w:val="22"/>
          <w:szCs w:val="22"/>
          <w:lang w:val="fr-FR"/>
        </w:rPr>
        <w:t>C</w:t>
      </w:r>
      <w:r w:rsidRPr="0018518A">
        <w:rPr>
          <w:rFonts w:ascii="Arial" w:eastAsiaTheme="minorHAnsi" w:hAnsi="Arial" w:cstheme="minorBidi"/>
          <w:sz w:val="22"/>
          <w:szCs w:val="22"/>
          <w:lang w:val="fr-FR"/>
        </w:rPr>
        <w:t>onventions afin d</w:t>
      </w:r>
      <w:r>
        <w:rPr>
          <w:rFonts w:ascii="Arial" w:eastAsiaTheme="minorHAnsi" w:hAnsi="Arial" w:cstheme="minorBidi"/>
          <w:sz w:val="22"/>
          <w:szCs w:val="22"/>
          <w:lang w:val="fr-FR"/>
        </w:rPr>
        <w:t>’</w:t>
      </w:r>
      <w:r w:rsidRPr="0018518A">
        <w:rPr>
          <w:rFonts w:ascii="Arial" w:eastAsiaTheme="minorHAnsi" w:hAnsi="Arial" w:cstheme="minorBidi"/>
          <w:sz w:val="22"/>
          <w:szCs w:val="22"/>
          <w:lang w:val="fr-FR"/>
        </w:rPr>
        <w:t xml:space="preserve">obtenir </w:t>
      </w:r>
      <w:r w:rsidR="002C71C6">
        <w:rPr>
          <w:rFonts w:ascii="Arial" w:eastAsiaTheme="minorHAnsi" w:hAnsi="Arial" w:cstheme="minorBidi"/>
          <w:sz w:val="22"/>
          <w:szCs w:val="22"/>
          <w:lang w:val="fr-FR"/>
        </w:rPr>
        <w:t>un impact pratique maximal</w:t>
      </w:r>
      <w:r w:rsidRPr="0018518A">
        <w:rPr>
          <w:rFonts w:ascii="Arial" w:eastAsiaTheme="minorHAnsi" w:hAnsi="Arial" w:cstheme="minorBidi"/>
          <w:sz w:val="22"/>
          <w:szCs w:val="22"/>
          <w:lang w:val="fr-FR"/>
        </w:rPr>
        <w:t>.</w:t>
      </w:r>
    </w:p>
    <w:p w14:paraId="3F93F056" w14:textId="77777777" w:rsidR="00F9205B" w:rsidRDefault="00F9205B" w:rsidP="00181478">
      <w:pPr>
        <w:widowControl/>
        <w:autoSpaceDE/>
        <w:autoSpaceDN/>
        <w:jc w:val="both"/>
        <w:textAlignment w:val="auto"/>
        <w:rPr>
          <w:rFonts w:ascii="Arial" w:eastAsiaTheme="minorHAnsi" w:hAnsi="Arial" w:cstheme="minorBidi"/>
          <w:b/>
          <w:bCs/>
          <w:sz w:val="22"/>
          <w:szCs w:val="22"/>
          <w:lang w:val="fr-FR"/>
        </w:rPr>
      </w:pPr>
    </w:p>
    <w:p w14:paraId="091E53FF" w14:textId="797CB0B4" w:rsidR="00BF6978" w:rsidRPr="003C1080" w:rsidRDefault="00BF6978" w:rsidP="00181478">
      <w:pPr>
        <w:widowControl/>
        <w:autoSpaceDE/>
        <w:autoSpaceDN/>
        <w:jc w:val="both"/>
        <w:textAlignment w:val="auto"/>
        <w:rPr>
          <w:rFonts w:ascii="Arial" w:eastAsiaTheme="minorHAnsi" w:hAnsi="Arial" w:cstheme="minorBidi"/>
          <w:b/>
          <w:bCs/>
          <w:i/>
          <w:iCs/>
          <w:sz w:val="22"/>
          <w:szCs w:val="22"/>
          <w:lang w:val="fr-FR"/>
        </w:rPr>
      </w:pPr>
      <w:r w:rsidRPr="003C1080">
        <w:rPr>
          <w:rFonts w:ascii="Arial" w:eastAsiaTheme="minorHAnsi" w:hAnsi="Arial" w:cstheme="minorBidi"/>
          <w:b/>
          <w:bCs/>
          <w:i/>
          <w:iCs/>
          <w:sz w:val="22"/>
          <w:szCs w:val="22"/>
          <w:lang w:val="fr-FR"/>
        </w:rPr>
        <w:t xml:space="preserve">À l’adresse du Secrétariat </w:t>
      </w:r>
    </w:p>
    <w:p w14:paraId="6B8901C0"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021511B9" w14:textId="77777777" w:rsidR="00BF6978" w:rsidRPr="00BF6978" w:rsidRDefault="00BF6978" w:rsidP="00181478">
      <w:pPr>
        <w:widowControl/>
        <w:autoSpaceDE/>
        <w:autoSpaceDN/>
        <w:ind w:left="851" w:hanging="851"/>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15.CC</w:t>
      </w:r>
      <w:r w:rsidRPr="00BF6978">
        <w:rPr>
          <w:rFonts w:ascii="Arial" w:eastAsiaTheme="minorHAnsi" w:hAnsi="Arial" w:cstheme="minorBidi"/>
          <w:sz w:val="22"/>
          <w:szCs w:val="22"/>
          <w:lang w:val="fr-FR"/>
        </w:rPr>
        <w:tab/>
        <w:t xml:space="preserve"> Le Secrétariat est chargé, sous réserve de la disponibilité des ressources : </w:t>
      </w:r>
    </w:p>
    <w:p w14:paraId="7D559A21"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50C20A14" w14:textId="421BEB02" w:rsidR="002C71C6" w:rsidRDefault="00D44E70" w:rsidP="00181478">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de </w:t>
      </w:r>
      <w:r w:rsidR="002C71C6" w:rsidRPr="002C71C6">
        <w:rPr>
          <w:rFonts w:ascii="Arial" w:eastAsiaTheme="minorHAnsi" w:hAnsi="Arial" w:cstheme="minorBidi"/>
          <w:sz w:val="22"/>
          <w:szCs w:val="22"/>
          <w:lang w:val="fr-FR"/>
        </w:rPr>
        <w:t xml:space="preserve">poursuivre sa collaboration avec le Secrétariat de la CITES dans le cadre de leur ambitieux programme de travail conjoint CMS-CITES afin de favoriser une collaboration renforcée entre tous les États de l'aire de répartition du jaguar, conformément à la résolution 14.14 et à l'objectif général visant à maximiser les synergies et la complémentarité entre les deux </w:t>
      </w:r>
      <w:r w:rsidR="00D2068E">
        <w:rPr>
          <w:rFonts w:ascii="Arial" w:eastAsiaTheme="minorHAnsi" w:hAnsi="Arial" w:cstheme="minorBidi"/>
          <w:sz w:val="22"/>
          <w:szCs w:val="22"/>
          <w:lang w:val="fr-FR"/>
        </w:rPr>
        <w:t>C</w:t>
      </w:r>
      <w:r w:rsidR="002C71C6" w:rsidRPr="002C71C6">
        <w:rPr>
          <w:rFonts w:ascii="Arial" w:eastAsiaTheme="minorHAnsi" w:hAnsi="Arial" w:cstheme="minorBidi"/>
          <w:sz w:val="22"/>
          <w:szCs w:val="22"/>
          <w:lang w:val="fr-FR"/>
        </w:rPr>
        <w:t>onventions afin d'obtenir un impact pratique maximal ;</w:t>
      </w:r>
    </w:p>
    <w:p w14:paraId="5573B1DA" w14:textId="77777777" w:rsidR="00D2068E" w:rsidRDefault="00D2068E" w:rsidP="00181478">
      <w:pPr>
        <w:widowControl/>
        <w:autoSpaceDE/>
        <w:autoSpaceDN/>
        <w:ind w:left="1418"/>
        <w:jc w:val="both"/>
        <w:textAlignment w:val="auto"/>
        <w:rPr>
          <w:rFonts w:ascii="Arial" w:eastAsiaTheme="minorHAnsi" w:hAnsi="Arial" w:cstheme="minorBidi"/>
          <w:sz w:val="22"/>
          <w:szCs w:val="22"/>
          <w:lang w:val="fr-FR"/>
        </w:rPr>
      </w:pPr>
    </w:p>
    <w:p w14:paraId="33B72050" w14:textId="69E31B3A" w:rsidR="00D2068E" w:rsidRDefault="00D2068E" w:rsidP="00181478">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d’ide</w:t>
      </w:r>
      <w:r w:rsidRPr="00BF6978">
        <w:rPr>
          <w:rFonts w:ascii="Arial" w:eastAsiaTheme="minorHAnsi" w:hAnsi="Arial" w:cstheme="minorBidi"/>
          <w:sz w:val="22"/>
          <w:szCs w:val="22"/>
          <w:lang w:val="fr-FR"/>
        </w:rPr>
        <w:t>ntifier les activités pertinentes du Plan d’action régional pour la conservation du jaguar qui peuvent être menées en collaboration avec le Secrétariat CITES et les intégrer dans leur prochain Programme de travail commun CMS–CITES</w:t>
      </w:r>
      <w:r>
        <w:rPr>
          <w:rFonts w:ascii="Arial" w:eastAsiaTheme="minorHAnsi" w:hAnsi="Arial" w:cstheme="minorBidi"/>
          <w:sz w:val="22"/>
          <w:szCs w:val="22"/>
          <w:lang w:val="fr-FR"/>
        </w:rPr>
        <w:t xml:space="preserve"> </w:t>
      </w:r>
      <w:r w:rsidRPr="002C71C6">
        <w:rPr>
          <w:rFonts w:ascii="Arial" w:eastAsiaTheme="minorHAnsi" w:hAnsi="Arial" w:cstheme="minorBidi"/>
          <w:sz w:val="22"/>
          <w:szCs w:val="22"/>
          <w:lang w:val="fr-FR"/>
        </w:rPr>
        <w:t xml:space="preserve">conformément à la résolution 14.14 et à l'objectif général visant à maximiser les synergies et la complémentarité entre les deux </w:t>
      </w:r>
      <w:r>
        <w:rPr>
          <w:rFonts w:ascii="Arial" w:eastAsiaTheme="minorHAnsi" w:hAnsi="Arial" w:cstheme="minorBidi"/>
          <w:sz w:val="22"/>
          <w:szCs w:val="22"/>
          <w:lang w:val="fr-FR"/>
        </w:rPr>
        <w:t>C</w:t>
      </w:r>
      <w:r w:rsidRPr="002C71C6">
        <w:rPr>
          <w:rFonts w:ascii="Arial" w:eastAsiaTheme="minorHAnsi" w:hAnsi="Arial" w:cstheme="minorBidi"/>
          <w:sz w:val="22"/>
          <w:szCs w:val="22"/>
          <w:lang w:val="fr-FR"/>
        </w:rPr>
        <w:t>onventions afin d'obtenir un impact pratique maximal ;</w:t>
      </w:r>
    </w:p>
    <w:p w14:paraId="75FC9820" w14:textId="77777777" w:rsidR="00D2068E" w:rsidRPr="00BF6978" w:rsidRDefault="00D2068E" w:rsidP="00181478">
      <w:pPr>
        <w:widowControl/>
        <w:autoSpaceDE/>
        <w:autoSpaceDN/>
        <w:jc w:val="both"/>
        <w:textAlignment w:val="auto"/>
        <w:rPr>
          <w:rFonts w:ascii="Arial" w:eastAsiaTheme="minorHAnsi" w:hAnsi="Arial" w:cstheme="minorBidi"/>
          <w:sz w:val="22"/>
          <w:szCs w:val="22"/>
          <w:lang w:val="fr-FR"/>
        </w:rPr>
      </w:pPr>
    </w:p>
    <w:p w14:paraId="1F662D68" w14:textId="77777777" w:rsidR="00BF6978" w:rsidRPr="00BF6978" w:rsidRDefault="00BF6978" w:rsidP="00181478">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d’aider les États de l’aire de répartition à mettre en œuvre le Plan d’action régional pour la conservation du jaguar en collaboration avec les partenaires concernés, tels que les membres du Comité de la feuille de route pour la conservation du jaguar 2030 et le Groupe de spécialistes des conflits entre l’homme et la faune sauvage et de la coexistence de l’UICN ; </w:t>
      </w:r>
    </w:p>
    <w:p w14:paraId="2DE8A21C" w14:textId="77777777" w:rsidR="00BF6978" w:rsidRPr="00BF6978" w:rsidRDefault="00BF6978" w:rsidP="00181478">
      <w:pPr>
        <w:widowControl/>
        <w:autoSpaceDE/>
        <w:autoSpaceDN/>
        <w:ind w:left="1418" w:hanging="567"/>
        <w:textAlignment w:val="auto"/>
        <w:rPr>
          <w:rFonts w:ascii="Arial" w:eastAsiaTheme="minorHAnsi" w:hAnsi="Arial" w:cstheme="minorBidi"/>
          <w:sz w:val="22"/>
          <w:szCs w:val="22"/>
          <w:lang w:val="fr-FR"/>
        </w:rPr>
      </w:pPr>
    </w:p>
    <w:p w14:paraId="509FCFE8" w14:textId="74BFFDBF" w:rsidR="00BF6978" w:rsidRPr="00BF6978" w:rsidRDefault="00BF6978" w:rsidP="00181478">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d’organiser des réunions entre les États de l’aire de répartition</w:t>
      </w:r>
      <w:r w:rsidR="002C71C6">
        <w:rPr>
          <w:rFonts w:ascii="Arial" w:eastAsiaTheme="minorHAnsi" w:hAnsi="Arial" w:cstheme="minorBidi"/>
          <w:sz w:val="22"/>
          <w:szCs w:val="22"/>
          <w:lang w:val="fr-FR"/>
        </w:rPr>
        <w:t xml:space="preserve"> en collaboration avec le Secrétariat de la CITES</w:t>
      </w:r>
      <w:r w:rsidR="00D2068E">
        <w:rPr>
          <w:rFonts w:ascii="Arial" w:eastAsiaTheme="minorHAnsi" w:hAnsi="Arial" w:cstheme="minorBidi"/>
          <w:sz w:val="22"/>
          <w:szCs w:val="22"/>
          <w:lang w:val="fr-FR"/>
        </w:rPr>
        <w:t xml:space="preserve">, </w:t>
      </w:r>
      <w:r w:rsidR="002C71C6">
        <w:rPr>
          <w:rFonts w:ascii="Arial" w:eastAsiaTheme="minorHAnsi" w:hAnsi="Arial" w:cstheme="minorBidi"/>
          <w:sz w:val="22"/>
          <w:szCs w:val="22"/>
          <w:lang w:val="fr-FR"/>
        </w:rPr>
        <w:t>selon les besoins,</w:t>
      </w:r>
      <w:r w:rsidRPr="00BF6978">
        <w:rPr>
          <w:rFonts w:ascii="Arial" w:eastAsiaTheme="minorHAnsi" w:hAnsi="Arial" w:cstheme="minorBidi"/>
          <w:sz w:val="22"/>
          <w:szCs w:val="22"/>
          <w:lang w:val="fr-FR"/>
        </w:rPr>
        <w:t xml:space="preserve"> afin de soutenir l’identification de paysages transfrontaliers prioritaires pour la conservation du jaguar, ainsi que les mesures de conservation associées et les mécanismes qui garantissent une coopération durable et à long terme ; </w:t>
      </w:r>
    </w:p>
    <w:p w14:paraId="1DF7D8EA" w14:textId="77777777" w:rsidR="00BF6978" w:rsidRPr="00BF6978" w:rsidRDefault="00BF6978" w:rsidP="00181478">
      <w:pPr>
        <w:widowControl/>
        <w:autoSpaceDE/>
        <w:autoSpaceDN/>
        <w:ind w:left="1418" w:hanging="567"/>
        <w:textAlignment w:val="auto"/>
        <w:rPr>
          <w:rFonts w:ascii="Arial" w:eastAsiaTheme="minorHAnsi" w:hAnsi="Arial" w:cstheme="minorBidi"/>
          <w:sz w:val="22"/>
          <w:szCs w:val="22"/>
          <w:lang w:val="fr-FR"/>
        </w:rPr>
      </w:pPr>
    </w:p>
    <w:p w14:paraId="4849567C" w14:textId="77777777" w:rsidR="00BF6978" w:rsidRPr="00BF6978" w:rsidRDefault="00BF6978" w:rsidP="00181478">
      <w:pPr>
        <w:widowControl/>
        <w:numPr>
          <w:ilvl w:val="0"/>
          <w:numId w:val="12"/>
        </w:numPr>
        <w:autoSpaceDE/>
        <w:autoSpaceDN/>
        <w:ind w:left="1418" w:hanging="567"/>
        <w:jc w:val="both"/>
        <w:textAlignment w:val="auto"/>
        <w:rPr>
          <w:rFonts w:ascii="Arial" w:eastAsiaTheme="minorHAnsi" w:hAnsi="Arial" w:cstheme="minorBidi"/>
          <w:sz w:val="22"/>
          <w:szCs w:val="22"/>
          <w:lang w:val="fr-FR"/>
        </w:rPr>
      </w:pPr>
      <w:r w:rsidRPr="00BF6978">
        <w:rPr>
          <w:rFonts w:ascii="Arial" w:eastAsiaTheme="minorHAnsi" w:hAnsi="Arial" w:cstheme="minorBidi"/>
          <w:sz w:val="22"/>
          <w:szCs w:val="22"/>
          <w:lang w:val="fr-FR"/>
        </w:rPr>
        <w:t xml:space="preserve">de collaborer avec les États de l’aire de répartition et les partenaires pour établir un réseau d’habitats de jaguar à l’échelle de l’aire de répartition, reliés par des corridors ; </w:t>
      </w:r>
    </w:p>
    <w:p w14:paraId="4087A5D8" w14:textId="77777777" w:rsidR="00BF6978" w:rsidRPr="00BF6978" w:rsidRDefault="00BF6978" w:rsidP="00181478">
      <w:pPr>
        <w:widowControl/>
        <w:autoSpaceDE/>
        <w:autoSpaceDN/>
        <w:ind w:left="1418" w:hanging="567"/>
        <w:jc w:val="both"/>
        <w:textAlignment w:val="auto"/>
        <w:rPr>
          <w:rFonts w:ascii="Arial" w:eastAsiaTheme="minorHAnsi" w:hAnsi="Arial" w:cstheme="minorBidi"/>
          <w:sz w:val="22"/>
          <w:szCs w:val="22"/>
          <w:lang w:val="fr-FR"/>
        </w:rPr>
      </w:pPr>
    </w:p>
    <w:p w14:paraId="2EF21E4B" w14:textId="601CC1B1" w:rsidR="00BF6978" w:rsidRPr="00BF6978" w:rsidRDefault="00D44E70" w:rsidP="00181478">
      <w:pPr>
        <w:widowControl/>
        <w:numPr>
          <w:ilvl w:val="0"/>
          <w:numId w:val="12"/>
        </w:numPr>
        <w:autoSpaceDE/>
        <w:autoSpaceDN/>
        <w:ind w:left="1418" w:hanging="567"/>
        <w:jc w:val="both"/>
        <w:textAlignment w:val="auto"/>
        <w:rPr>
          <w:rFonts w:ascii="Arial" w:hAnsi="Arial" w:cs="Arial"/>
          <w:b/>
          <w:bCs/>
          <w:sz w:val="22"/>
          <w:szCs w:val="22"/>
          <w:lang w:val="fr-FR"/>
        </w:rPr>
      </w:pPr>
      <w:r>
        <w:rPr>
          <w:rFonts w:ascii="Arial" w:eastAsiaTheme="minorHAnsi" w:hAnsi="Arial" w:cstheme="minorBidi"/>
          <w:sz w:val="22"/>
          <w:szCs w:val="22"/>
          <w:lang w:val="fr-FR"/>
        </w:rPr>
        <w:t xml:space="preserve">de </w:t>
      </w:r>
      <w:r w:rsidR="00BF6978" w:rsidRPr="00BF6978">
        <w:rPr>
          <w:rFonts w:ascii="Arial" w:eastAsiaTheme="minorHAnsi" w:hAnsi="Arial" w:cstheme="minorBidi"/>
          <w:sz w:val="22"/>
          <w:szCs w:val="22"/>
          <w:lang w:val="fr-FR"/>
        </w:rPr>
        <w:t xml:space="preserve">participer au groupe de travail intersessions du Comité permanent de la CITES, et </w:t>
      </w:r>
      <w:r>
        <w:rPr>
          <w:rFonts w:ascii="Arial" w:eastAsiaTheme="minorHAnsi" w:hAnsi="Arial" w:cstheme="minorBidi"/>
          <w:sz w:val="22"/>
          <w:szCs w:val="22"/>
          <w:lang w:val="fr-FR"/>
        </w:rPr>
        <w:t xml:space="preserve">de </w:t>
      </w:r>
      <w:r w:rsidR="00BF6978" w:rsidRPr="00BF6978">
        <w:rPr>
          <w:rFonts w:ascii="Arial" w:eastAsiaTheme="minorHAnsi" w:hAnsi="Arial" w:cstheme="minorBidi"/>
          <w:sz w:val="22"/>
          <w:szCs w:val="22"/>
          <w:lang w:val="fr-FR"/>
        </w:rPr>
        <w:t xml:space="preserve">contribuer à la finalisation </w:t>
      </w:r>
      <w:r w:rsidR="002C71C6">
        <w:rPr>
          <w:rFonts w:ascii="Arial" w:eastAsiaTheme="minorHAnsi" w:hAnsi="Arial" w:cstheme="minorBidi"/>
          <w:sz w:val="22"/>
          <w:szCs w:val="22"/>
          <w:lang w:val="fr-FR"/>
        </w:rPr>
        <w:t>d’une plateforme intergouvernementale</w:t>
      </w:r>
      <w:r w:rsidR="00BF6978" w:rsidRPr="00BF6978">
        <w:rPr>
          <w:rFonts w:ascii="Arial" w:eastAsiaTheme="minorHAnsi" w:hAnsi="Arial" w:cstheme="minorBidi"/>
          <w:sz w:val="22"/>
          <w:szCs w:val="22"/>
          <w:lang w:val="fr-FR"/>
        </w:rPr>
        <w:t xml:space="preserve"> pour la conservation des jaguars à l’échelle de leur aire de répartition, ainsi qu’à la mise en place d’un système de surveillance de l’abattage illégal et du commerce ill</w:t>
      </w:r>
      <w:r w:rsidR="00D2068E">
        <w:rPr>
          <w:rFonts w:ascii="Arial" w:eastAsiaTheme="minorHAnsi" w:hAnsi="Arial" w:cstheme="minorBidi"/>
          <w:sz w:val="22"/>
          <w:szCs w:val="22"/>
          <w:lang w:val="fr-FR"/>
        </w:rPr>
        <w:t>égal</w:t>
      </w:r>
      <w:r w:rsidR="00BF6978" w:rsidRPr="00BF6978">
        <w:rPr>
          <w:rFonts w:ascii="Arial" w:eastAsiaTheme="minorHAnsi" w:hAnsi="Arial" w:cstheme="minorBidi"/>
          <w:sz w:val="22"/>
          <w:szCs w:val="22"/>
          <w:lang w:val="fr-FR"/>
        </w:rPr>
        <w:t xml:space="preserve"> des jaguars. </w:t>
      </w:r>
    </w:p>
    <w:p w14:paraId="19810062" w14:textId="77777777" w:rsidR="00BF6978" w:rsidRPr="00BF6978" w:rsidRDefault="00BF6978" w:rsidP="00181478">
      <w:pPr>
        <w:widowControl/>
        <w:autoSpaceDE/>
        <w:autoSpaceDN/>
        <w:jc w:val="both"/>
        <w:textAlignment w:val="auto"/>
        <w:rPr>
          <w:rFonts w:ascii="Arial" w:eastAsiaTheme="minorHAnsi" w:hAnsi="Arial" w:cstheme="minorBidi"/>
          <w:sz w:val="22"/>
          <w:szCs w:val="22"/>
          <w:lang w:val="fr-FR"/>
        </w:rPr>
      </w:pPr>
    </w:p>
    <w:p w14:paraId="693F2B0D" w14:textId="77777777" w:rsidR="00BF6978" w:rsidRPr="007A5544" w:rsidRDefault="00BF6978" w:rsidP="00181478">
      <w:pPr>
        <w:pStyle w:val="ListParagraph"/>
        <w:suppressAutoHyphens/>
        <w:ind w:left="0"/>
        <w:contextualSpacing w:val="0"/>
        <w:rPr>
          <w:rFonts w:cs="Arial"/>
          <w:lang w:val="fr-FR"/>
        </w:rPr>
      </w:pPr>
    </w:p>
    <w:sectPr w:rsidR="00BF6978"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78F0" w14:textId="77777777" w:rsidR="00267FE5" w:rsidRDefault="00267FE5">
      <w:r>
        <w:separator/>
      </w:r>
    </w:p>
  </w:endnote>
  <w:endnote w:type="continuationSeparator" w:id="0">
    <w:p w14:paraId="0B6E075B" w14:textId="77777777" w:rsidR="00267FE5" w:rsidRDefault="00267FE5">
      <w:r>
        <w:continuationSeparator/>
      </w:r>
    </w:p>
  </w:endnote>
  <w:endnote w:type="continuationNotice" w:id="1">
    <w:p w14:paraId="4C77BA3F" w14:textId="77777777" w:rsidR="00267FE5" w:rsidRDefault="0026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9C7A" w14:textId="77777777" w:rsidR="00267FE5" w:rsidRDefault="00267FE5">
      <w:r>
        <w:rPr>
          <w:color w:val="000000"/>
        </w:rPr>
        <w:separator/>
      </w:r>
    </w:p>
  </w:footnote>
  <w:footnote w:type="continuationSeparator" w:id="0">
    <w:p w14:paraId="2578DD1F" w14:textId="77777777" w:rsidR="00267FE5" w:rsidRDefault="00267FE5">
      <w:r>
        <w:continuationSeparator/>
      </w:r>
    </w:p>
  </w:footnote>
  <w:footnote w:type="continuationNotice" w:id="1">
    <w:p w14:paraId="11D33073" w14:textId="77777777" w:rsidR="00267FE5" w:rsidRDefault="0026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C83DA15"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BF6978">
      <w:rPr>
        <w:rFonts w:ascii="Arial" w:hAnsi="Arial" w:cs="Arial"/>
        <w:i/>
        <w:sz w:val="18"/>
        <w:szCs w:val="18"/>
        <w:lang w:val="pt-PT"/>
      </w:rPr>
      <w:t>27.4</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3550A4E2" w:rsidR="0041439A" w:rsidRPr="00BF697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BF6978">
      <w:rPr>
        <w:rFonts w:ascii="Arial" w:hAnsi="Arial" w:cs="Arial"/>
        <w:i/>
        <w:sz w:val="18"/>
        <w:szCs w:val="18"/>
        <w:lang w:val="pt-PT"/>
      </w:rPr>
      <w:t>UNEP/CMS/COP1</w:t>
    </w:r>
    <w:r w:rsidR="00AB5285" w:rsidRPr="00BF6978">
      <w:rPr>
        <w:rFonts w:ascii="Arial" w:hAnsi="Arial" w:cs="Arial"/>
        <w:i/>
        <w:sz w:val="18"/>
        <w:szCs w:val="18"/>
        <w:lang w:val="pt-PT"/>
      </w:rPr>
      <w:t>5</w:t>
    </w:r>
    <w:r w:rsidRPr="00BF6978">
      <w:rPr>
        <w:rFonts w:ascii="Arial" w:hAnsi="Arial" w:cs="Arial"/>
        <w:i/>
        <w:sz w:val="18"/>
        <w:szCs w:val="18"/>
        <w:lang w:val="pt-PT"/>
      </w:rPr>
      <w:t>/CRP</w:t>
    </w:r>
    <w:r w:rsidR="00620BD8" w:rsidRPr="00BF6978">
      <w:rPr>
        <w:rFonts w:ascii="Arial" w:hAnsi="Arial" w:cs="Arial"/>
        <w:i/>
        <w:sz w:val="18"/>
        <w:szCs w:val="18"/>
        <w:lang w:val="pt-PT"/>
      </w:rPr>
      <w:t>2</w:t>
    </w:r>
    <w:r w:rsidR="00BF6978">
      <w:rPr>
        <w:rFonts w:ascii="Arial" w:hAnsi="Arial" w:cs="Arial"/>
        <w:i/>
        <w:sz w:val="18"/>
        <w:szCs w:val="18"/>
        <w:lang w:val="pt-PT"/>
      </w:rPr>
      <w:t>7.4</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E076974"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BF6978">
      <w:rPr>
        <w:rFonts w:ascii="Arial" w:hAnsi="Arial" w:cs="Arial"/>
        <w:bCs/>
        <w:i/>
        <w:iCs/>
        <w:sz w:val="18"/>
        <w:szCs w:val="18"/>
        <w:lang w:val="pt-PT"/>
      </w:rPr>
      <w:t>27.4</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8B1"/>
    <w:multiLevelType w:val="multilevel"/>
    <w:tmpl w:val="79646116"/>
    <w:lvl w:ilvl="0">
      <w:start w:val="11"/>
      <w:numFmt w:val="lowerLetter"/>
      <w:lvlText w:val="%1)"/>
      <w:lvlJc w:val="left"/>
      <w:pPr>
        <w:ind w:left="720" w:hanging="180"/>
      </w:pPr>
      <w:rPr>
        <w:rFonts w:hint="default"/>
        <w:strike w:val="0"/>
        <w:dstrike w:val="0"/>
        <w:color w:val="000000" w:themeColor="text1"/>
        <w:u w:val="none"/>
        <w:effect w:val="none"/>
      </w:rPr>
    </w:lvl>
    <w:lvl w:ilvl="1">
      <w:start w:val="1"/>
      <w:numFmt w:val="lowerRoman"/>
      <w:lvlText w:val="%2)"/>
      <w:lvlJc w:val="right"/>
      <w:pPr>
        <w:ind w:left="1440" w:hanging="360"/>
      </w:pPr>
      <w:rPr>
        <w:rFonts w:hint="default"/>
        <w:strike w:val="0"/>
        <w:dstrike w:val="0"/>
        <w:u w:val="none"/>
        <w:effect w:val="none"/>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strike w:val="0"/>
        <w:dstrike w:val="0"/>
        <w:u w:val="none"/>
        <w:effect w:val="none"/>
      </w:rPr>
    </w:lvl>
    <w:lvl w:ilvl="4">
      <w:start w:val="1"/>
      <w:numFmt w:val="lowerRoman"/>
      <w:lvlText w:val="(%5)"/>
      <w:lvlJc w:val="right"/>
      <w:pPr>
        <w:ind w:left="3600" w:hanging="360"/>
      </w:pPr>
      <w:rPr>
        <w:rFonts w:hint="default"/>
        <w:strike w:val="0"/>
        <w:dstrike w:val="0"/>
        <w:u w:val="none"/>
        <w:effect w:val="none"/>
      </w:rPr>
    </w:lvl>
    <w:lvl w:ilvl="5">
      <w:start w:val="1"/>
      <w:numFmt w:val="decimal"/>
      <w:lvlText w:val="(%6)"/>
      <w:lvlJc w:val="left"/>
      <w:pPr>
        <w:ind w:left="4320" w:hanging="360"/>
      </w:pPr>
      <w:rPr>
        <w:rFonts w:hint="default"/>
        <w:strike w:val="0"/>
        <w:dstrike w:val="0"/>
        <w:u w:val="none"/>
        <w:effect w:val="none"/>
      </w:rPr>
    </w:lvl>
    <w:lvl w:ilvl="6">
      <w:start w:val="1"/>
      <w:numFmt w:val="lowerLetter"/>
      <w:lvlText w:val="%7."/>
      <w:lvlJc w:val="left"/>
      <w:pPr>
        <w:ind w:left="5040" w:hanging="360"/>
      </w:pPr>
      <w:rPr>
        <w:rFonts w:hint="default"/>
        <w:strike w:val="0"/>
        <w:dstrike w:val="0"/>
        <w:u w:val="none"/>
        <w:effect w:val="none"/>
      </w:rPr>
    </w:lvl>
    <w:lvl w:ilvl="7">
      <w:start w:val="1"/>
      <w:numFmt w:val="lowerRoman"/>
      <w:lvlText w:val="%8."/>
      <w:lvlJc w:val="right"/>
      <w:pPr>
        <w:ind w:left="5760" w:hanging="360"/>
      </w:pPr>
      <w:rPr>
        <w:rFonts w:hint="default"/>
        <w:strike w:val="0"/>
        <w:dstrike w:val="0"/>
        <w:u w:val="none"/>
        <w:effect w:val="none"/>
      </w:rPr>
    </w:lvl>
    <w:lvl w:ilvl="8">
      <w:start w:val="1"/>
      <w:numFmt w:val="decimal"/>
      <w:lvlText w:val="%9."/>
      <w:lvlJc w:val="left"/>
      <w:pPr>
        <w:ind w:left="6480" w:hanging="360"/>
      </w:pPr>
      <w:rPr>
        <w:rFonts w:hint="default"/>
        <w:strike w:val="0"/>
        <w:dstrike w:val="0"/>
        <w:u w:val="none"/>
        <w:effect w:val="none"/>
      </w:r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987B46"/>
    <w:multiLevelType w:val="multilevel"/>
    <w:tmpl w:val="DF708736"/>
    <w:lvl w:ilvl="0">
      <w:start w:val="1"/>
      <w:numFmt w:val="lowerLetter"/>
      <w:lvlText w:val="%1)"/>
      <w:lvlJc w:val="left"/>
      <w:pPr>
        <w:ind w:left="720" w:hanging="18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AEE3329"/>
    <w:multiLevelType w:val="hybridMultilevel"/>
    <w:tmpl w:val="A66C2120"/>
    <w:lvl w:ilvl="0" w:tplc="FFFFFFFF">
      <w:start w:val="1"/>
      <w:numFmt w:val="lowerLetter"/>
      <w:lvlText w:val="%1)"/>
      <w:lvlJc w:val="left"/>
      <w:pPr>
        <w:ind w:left="720"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B0C08"/>
    <w:multiLevelType w:val="hybridMultilevel"/>
    <w:tmpl w:val="5C2A2EDA"/>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206528537">
    <w:abstractNumId w:val="8"/>
  </w:num>
  <w:num w:numId="2" w16cid:durableId="574051727">
    <w:abstractNumId w:val="10"/>
  </w:num>
  <w:num w:numId="3" w16cid:durableId="607733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6"/>
  </w:num>
  <w:num w:numId="5" w16cid:durableId="599720149">
    <w:abstractNumId w:val="1"/>
  </w:num>
  <w:num w:numId="6" w16cid:durableId="1796025329">
    <w:abstractNumId w:val="3"/>
  </w:num>
  <w:num w:numId="7" w16cid:durableId="451023731">
    <w:abstractNumId w:val="9"/>
  </w:num>
  <w:num w:numId="8" w16cid:durableId="1653682584">
    <w:abstractNumId w:val="2"/>
  </w:num>
  <w:num w:numId="9" w16cid:durableId="1380860567">
    <w:abstractNumId w:val="5"/>
  </w:num>
  <w:num w:numId="10" w16cid:durableId="871915842">
    <w:abstractNumId w:val="0"/>
  </w:num>
  <w:num w:numId="11" w16cid:durableId="1868252860">
    <w:abstractNumId w:val="4"/>
  </w:num>
  <w:num w:numId="12" w16cid:durableId="1959221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243C"/>
    <w:rsid w:val="000137E0"/>
    <w:rsid w:val="000B0D60"/>
    <w:rsid w:val="000E0ACC"/>
    <w:rsid w:val="000E3AD2"/>
    <w:rsid w:val="000F69B6"/>
    <w:rsid w:val="001125D7"/>
    <w:rsid w:val="0011298D"/>
    <w:rsid w:val="00122DBF"/>
    <w:rsid w:val="001352BB"/>
    <w:rsid w:val="00142859"/>
    <w:rsid w:val="00164D92"/>
    <w:rsid w:val="00167428"/>
    <w:rsid w:val="00181478"/>
    <w:rsid w:val="0018438C"/>
    <w:rsid w:val="0018518A"/>
    <w:rsid w:val="00193E59"/>
    <w:rsid w:val="00207DF3"/>
    <w:rsid w:val="002243FE"/>
    <w:rsid w:val="00227282"/>
    <w:rsid w:val="002313FA"/>
    <w:rsid w:val="00234ECD"/>
    <w:rsid w:val="002556F4"/>
    <w:rsid w:val="00267FE5"/>
    <w:rsid w:val="0027066C"/>
    <w:rsid w:val="00276113"/>
    <w:rsid w:val="0029168C"/>
    <w:rsid w:val="00292CB8"/>
    <w:rsid w:val="002A74AD"/>
    <w:rsid w:val="002B59B2"/>
    <w:rsid w:val="002B6DE7"/>
    <w:rsid w:val="002C5F42"/>
    <w:rsid w:val="002C71C6"/>
    <w:rsid w:val="00306355"/>
    <w:rsid w:val="0033796E"/>
    <w:rsid w:val="00353C00"/>
    <w:rsid w:val="00361315"/>
    <w:rsid w:val="00375623"/>
    <w:rsid w:val="003B5819"/>
    <w:rsid w:val="003C1080"/>
    <w:rsid w:val="003C6BF5"/>
    <w:rsid w:val="003D43B9"/>
    <w:rsid w:val="003F1AD8"/>
    <w:rsid w:val="0041439A"/>
    <w:rsid w:val="0043102F"/>
    <w:rsid w:val="00441818"/>
    <w:rsid w:val="00466F52"/>
    <w:rsid w:val="00473022"/>
    <w:rsid w:val="004E7745"/>
    <w:rsid w:val="00503BAC"/>
    <w:rsid w:val="00511289"/>
    <w:rsid w:val="00514E72"/>
    <w:rsid w:val="0052458B"/>
    <w:rsid w:val="005627B9"/>
    <w:rsid w:val="005645C4"/>
    <w:rsid w:val="00564991"/>
    <w:rsid w:val="0058757D"/>
    <w:rsid w:val="00587ECF"/>
    <w:rsid w:val="005B067D"/>
    <w:rsid w:val="005D389E"/>
    <w:rsid w:val="005D43E4"/>
    <w:rsid w:val="005D574F"/>
    <w:rsid w:val="005E6087"/>
    <w:rsid w:val="005F0639"/>
    <w:rsid w:val="00620BD8"/>
    <w:rsid w:val="006821C9"/>
    <w:rsid w:val="00687331"/>
    <w:rsid w:val="006926EB"/>
    <w:rsid w:val="006C7164"/>
    <w:rsid w:val="006D020E"/>
    <w:rsid w:val="00705689"/>
    <w:rsid w:val="007103C8"/>
    <w:rsid w:val="00723682"/>
    <w:rsid w:val="00736383"/>
    <w:rsid w:val="00751AAD"/>
    <w:rsid w:val="00771CD5"/>
    <w:rsid w:val="007A1066"/>
    <w:rsid w:val="007A5544"/>
    <w:rsid w:val="007D6C62"/>
    <w:rsid w:val="007F43DD"/>
    <w:rsid w:val="007F6970"/>
    <w:rsid w:val="008006C9"/>
    <w:rsid w:val="008232FE"/>
    <w:rsid w:val="00826906"/>
    <w:rsid w:val="00857813"/>
    <w:rsid w:val="00950DA4"/>
    <w:rsid w:val="00951BE4"/>
    <w:rsid w:val="00960B8C"/>
    <w:rsid w:val="0096699F"/>
    <w:rsid w:val="009B03FC"/>
    <w:rsid w:val="009C51CB"/>
    <w:rsid w:val="009F2279"/>
    <w:rsid w:val="009F3558"/>
    <w:rsid w:val="00A265A4"/>
    <w:rsid w:val="00A3077E"/>
    <w:rsid w:val="00A31CF3"/>
    <w:rsid w:val="00A83EEC"/>
    <w:rsid w:val="00A8579B"/>
    <w:rsid w:val="00A945A0"/>
    <w:rsid w:val="00A9479F"/>
    <w:rsid w:val="00AA138B"/>
    <w:rsid w:val="00AB5285"/>
    <w:rsid w:val="00AD14F5"/>
    <w:rsid w:val="00AE39EA"/>
    <w:rsid w:val="00AE590E"/>
    <w:rsid w:val="00B4191F"/>
    <w:rsid w:val="00B73A35"/>
    <w:rsid w:val="00B91802"/>
    <w:rsid w:val="00BF6978"/>
    <w:rsid w:val="00C025EC"/>
    <w:rsid w:val="00C163E7"/>
    <w:rsid w:val="00C30C58"/>
    <w:rsid w:val="00C31E29"/>
    <w:rsid w:val="00C62D1C"/>
    <w:rsid w:val="00D2068E"/>
    <w:rsid w:val="00D416B7"/>
    <w:rsid w:val="00D44E70"/>
    <w:rsid w:val="00D50F95"/>
    <w:rsid w:val="00D61140"/>
    <w:rsid w:val="00D82C56"/>
    <w:rsid w:val="00D86D3E"/>
    <w:rsid w:val="00D94752"/>
    <w:rsid w:val="00DB2EEB"/>
    <w:rsid w:val="00DB6AA8"/>
    <w:rsid w:val="00E02ABC"/>
    <w:rsid w:val="00E072FA"/>
    <w:rsid w:val="00E1532C"/>
    <w:rsid w:val="00E15E1B"/>
    <w:rsid w:val="00E21ADB"/>
    <w:rsid w:val="00E45B44"/>
    <w:rsid w:val="00E74D77"/>
    <w:rsid w:val="00E829C9"/>
    <w:rsid w:val="00EA4785"/>
    <w:rsid w:val="00EE3248"/>
    <w:rsid w:val="00EF2BC5"/>
    <w:rsid w:val="00EF30C8"/>
    <w:rsid w:val="00EF34EF"/>
    <w:rsid w:val="00EF617F"/>
    <w:rsid w:val="00F079B4"/>
    <w:rsid w:val="00F4547B"/>
    <w:rsid w:val="00F52A55"/>
    <w:rsid w:val="00F56104"/>
    <w:rsid w:val="00F81116"/>
    <w:rsid w:val="00F9205B"/>
    <w:rsid w:val="00F92D05"/>
    <w:rsid w:val="00FA528F"/>
    <w:rsid w:val="00FB678B"/>
    <w:rsid w:val="00FC125C"/>
    <w:rsid w:val="00FD0BD8"/>
    <w:rsid w:val="00FD2360"/>
    <w:rsid w:val="00FE0982"/>
    <w:rsid w:val="00FE35E4"/>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customStyle="1" w:styleId="Level1">
    <w:name w:val="Level 1"/>
    <w:basedOn w:val="Normal"/>
    <w:uiPriority w:val="99"/>
    <w:rsid w:val="00BF6978"/>
    <w:pPr>
      <w:numPr>
        <w:numId w:val="7"/>
      </w:numPr>
      <w:suppressAutoHyphens w:val="0"/>
      <w:adjustRightInd w:val="0"/>
      <w:ind w:left="566" w:hanging="566"/>
      <w:textAlignment w:val="auto"/>
      <w:outlineLvl w:val="0"/>
    </w:pPr>
    <w:rPr>
      <w:rFonts w:ascii="Arial" w:eastAsia="Arial" w:hAnsi="Arial" w:cs="Arial"/>
      <w:sz w:val="18"/>
      <w:szCs w:val="18"/>
      <w:lang w:val="es-ES" w:eastAsia="en-GB"/>
    </w:rPr>
  </w:style>
  <w:style w:type="paragraph" w:customStyle="1" w:styleId="Level2">
    <w:name w:val="Level 2"/>
    <w:basedOn w:val="Normal"/>
    <w:uiPriority w:val="99"/>
    <w:rsid w:val="00BF6978"/>
    <w:pPr>
      <w:numPr>
        <w:ilvl w:val="1"/>
        <w:numId w:val="7"/>
      </w:numPr>
      <w:suppressAutoHyphens w:val="0"/>
      <w:adjustRightInd w:val="0"/>
      <w:ind w:left="1132" w:hanging="566"/>
      <w:textAlignment w:val="auto"/>
      <w:outlineLvl w:val="1"/>
    </w:pPr>
    <w:rPr>
      <w:rFonts w:ascii="Arial" w:eastAsia="Arial" w:hAnsi="Arial" w:cs="Arial"/>
      <w:sz w:val="18"/>
      <w:szCs w:val="18"/>
      <w:lang w:val="es-ES" w:eastAsia="en-GB"/>
    </w:rPr>
  </w:style>
  <w:style w:type="paragraph" w:customStyle="1" w:styleId="Level3">
    <w:name w:val="Level 3"/>
    <w:basedOn w:val="Normal"/>
    <w:uiPriority w:val="99"/>
    <w:rsid w:val="00BF6978"/>
    <w:pPr>
      <w:numPr>
        <w:ilvl w:val="2"/>
        <w:numId w:val="7"/>
      </w:numPr>
      <w:suppressAutoHyphens w:val="0"/>
      <w:adjustRightInd w:val="0"/>
      <w:ind w:left="1700" w:hanging="568"/>
      <w:textAlignment w:val="auto"/>
      <w:outlineLvl w:val="2"/>
    </w:pPr>
    <w:rPr>
      <w:rFonts w:ascii="Arial" w:eastAsia="Arial" w:hAnsi="Arial" w:cs="Arial"/>
      <w:sz w:val="18"/>
      <w:szCs w:val="18"/>
      <w:lang w:val="es-ES" w:eastAsia="en-GB"/>
    </w:rPr>
  </w:style>
  <w:style w:type="paragraph" w:styleId="Revision">
    <w:name w:val="Revision"/>
    <w:hidden/>
    <w:uiPriority w:val="99"/>
    <w:semiHidden/>
    <w:rsid w:val="005E6087"/>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FA98E-DF88-4938-A3B4-124EA14EAE9D}"/>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2924</Words>
  <Characters>16671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89</cp:revision>
  <cp:lastPrinted>2020-02-03T15:02:00Z</cp:lastPrinted>
  <dcterms:created xsi:type="dcterms:W3CDTF">2026-03-12T12:07:00Z</dcterms:created>
  <dcterms:modified xsi:type="dcterms:W3CDTF">2026-03-25T23:56:00Z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