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18C0" w14:textId="77777777" w:rsidR="00813E35" w:rsidRPr="00813E35" w:rsidRDefault="00813E35" w:rsidP="00813E35">
      <w:pPr>
        <w:jc w:val="center"/>
        <w:rPr>
          <w:rFonts w:ascii="Arial" w:hAnsi="Arial" w:cs="Arial"/>
          <w:b/>
          <w:sz w:val="22"/>
          <w:szCs w:val="22"/>
        </w:rPr>
      </w:pPr>
      <w:r w:rsidRPr="00813E35">
        <w:rPr>
          <w:rFonts w:ascii="Arial" w:hAnsi="Arial"/>
          <w:b/>
          <w:sz w:val="22"/>
        </w:rPr>
        <w:t>RUIDO SUBMARINO</w:t>
      </w:r>
    </w:p>
    <w:p w14:paraId="468441B6" w14:textId="77777777" w:rsidR="00813E35" w:rsidRPr="00813E35" w:rsidRDefault="00813E35" w:rsidP="00813E35">
      <w:pPr>
        <w:jc w:val="center"/>
        <w:rPr>
          <w:rFonts w:ascii="Arial" w:hAnsi="Arial" w:cs="Arial"/>
          <w:b/>
          <w:sz w:val="22"/>
          <w:szCs w:val="22"/>
        </w:rPr>
      </w:pPr>
    </w:p>
    <w:p w14:paraId="5AD9B34A" w14:textId="77777777" w:rsidR="00813E35" w:rsidRPr="00813E35" w:rsidRDefault="00813E35" w:rsidP="00813E35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813E35">
        <w:rPr>
          <w:rFonts w:ascii="Arial" w:hAnsi="Arial"/>
          <w:sz w:val="22"/>
        </w:rPr>
        <w:t>UNEP/CMS/COP15/Doc.25.2.2/Rev.1</w:t>
      </w:r>
    </w:p>
    <w:p w14:paraId="6CC0055B" w14:textId="2728CA57" w:rsidR="00813E35" w:rsidRPr="00813E35" w:rsidRDefault="00813E35" w:rsidP="00813E35">
      <w:pPr>
        <w:jc w:val="center"/>
        <w:rPr>
          <w:rFonts w:ascii="Arial" w:hAnsi="Arial" w:cs="Arial"/>
          <w:i/>
          <w:sz w:val="22"/>
          <w:szCs w:val="22"/>
        </w:rPr>
      </w:pPr>
      <w:r w:rsidRPr="00813E35">
        <w:rPr>
          <w:rFonts w:ascii="Arial" w:hAnsi="Arial"/>
          <w:i/>
          <w:sz w:val="22"/>
        </w:rPr>
        <w:t xml:space="preserve">(Preparado por el </w:t>
      </w:r>
      <w:r w:rsidR="00FF32C6">
        <w:rPr>
          <w:rFonts w:ascii="Arial" w:hAnsi="Arial"/>
          <w:i/>
          <w:sz w:val="22"/>
        </w:rPr>
        <w:t>COW</w:t>
      </w:r>
      <w:r w:rsidRPr="00813E35">
        <w:rPr>
          <w:rFonts w:ascii="Arial" w:hAnsi="Arial"/>
          <w:i/>
          <w:sz w:val="22"/>
        </w:rPr>
        <w:t>)</w:t>
      </w:r>
    </w:p>
    <w:p w14:paraId="1D9A6E58" w14:textId="77777777" w:rsidR="00813E35" w:rsidRPr="00813E35" w:rsidRDefault="00813E35" w:rsidP="00813E35">
      <w:pPr>
        <w:rPr>
          <w:rFonts w:ascii="Arial" w:hAnsi="Arial" w:cs="Arial"/>
          <w:sz w:val="22"/>
          <w:szCs w:val="22"/>
        </w:rPr>
      </w:pPr>
    </w:p>
    <w:p w14:paraId="4887EA3A" w14:textId="77777777" w:rsidR="00813E35" w:rsidRPr="00813E35" w:rsidRDefault="00813E35" w:rsidP="00813E35">
      <w:pPr>
        <w:rPr>
          <w:rFonts w:ascii="Arial" w:hAnsi="Arial" w:cs="Arial"/>
          <w:sz w:val="22"/>
          <w:szCs w:val="22"/>
        </w:rPr>
      </w:pPr>
    </w:p>
    <w:p w14:paraId="21319F1E" w14:textId="77777777" w:rsidR="00813E35" w:rsidRPr="00813E35" w:rsidRDefault="00813E35" w:rsidP="00813E35">
      <w:pPr>
        <w:jc w:val="center"/>
        <w:rPr>
          <w:rFonts w:ascii="Arial" w:hAnsi="Arial" w:cs="Arial"/>
          <w:sz w:val="22"/>
          <w:szCs w:val="22"/>
        </w:rPr>
      </w:pPr>
      <w:r w:rsidRPr="00813E35">
        <w:rPr>
          <w:rFonts w:ascii="Arial" w:hAnsi="Arial"/>
          <w:sz w:val="22"/>
        </w:rPr>
        <w:t>PROYECTOS DE DECISIÓN</w:t>
      </w:r>
    </w:p>
    <w:p w14:paraId="07B218E5" w14:textId="77777777" w:rsidR="00813E35" w:rsidRDefault="00813E35" w:rsidP="00813E35">
      <w:pPr>
        <w:rPr>
          <w:rFonts w:ascii="Arial" w:hAnsi="Arial" w:cs="Arial"/>
          <w:sz w:val="22"/>
          <w:szCs w:val="22"/>
        </w:rPr>
      </w:pPr>
    </w:p>
    <w:p w14:paraId="38AC7990" w14:textId="77777777" w:rsidR="00302B5F" w:rsidRPr="00813E35" w:rsidRDefault="00302B5F" w:rsidP="00813E35">
      <w:pPr>
        <w:rPr>
          <w:rFonts w:ascii="Arial" w:hAnsi="Arial" w:cs="Arial"/>
          <w:sz w:val="22"/>
          <w:szCs w:val="22"/>
        </w:rPr>
      </w:pPr>
    </w:p>
    <w:p w14:paraId="5671B83F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b/>
          <w:i/>
          <w:sz w:val="22"/>
        </w:rPr>
        <w:t>Dirigido a las Partes</w:t>
      </w:r>
    </w:p>
    <w:p w14:paraId="63B6256C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eop"/>
          <w:rFonts w:ascii="Arial" w:hAnsi="Arial"/>
          <w:sz w:val="22"/>
        </w:rPr>
        <w:t xml:space="preserve"> </w:t>
      </w:r>
    </w:p>
    <w:p w14:paraId="61E68088" w14:textId="6F018D55" w:rsidR="00813E35" w:rsidRPr="00813E35" w:rsidRDefault="00813E35" w:rsidP="00FF32C6">
      <w:pPr>
        <w:pStyle w:val="paragraph"/>
        <w:suppressAutoHyphens/>
        <w:spacing w:before="0" w:beforeAutospacing="0" w:after="0" w:afterAutospacing="0"/>
        <w:ind w:left="851" w:hanging="851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13E35">
        <w:rPr>
          <w:rFonts w:ascii="Arial" w:hAnsi="Arial"/>
          <w:sz w:val="22"/>
        </w:rPr>
        <w:t>15.AA</w:t>
      </w:r>
      <w:r w:rsidRPr="00813E35">
        <w:rPr>
          <w:rFonts w:ascii="Arial" w:hAnsi="Arial"/>
          <w:sz w:val="22"/>
        </w:rPr>
        <w:tab/>
        <w:t>Se solicita a las Partes que</w:t>
      </w:r>
      <w:r w:rsidR="00FF32C6">
        <w:rPr>
          <w:rFonts w:ascii="Arial" w:hAnsi="Arial"/>
          <w:sz w:val="22"/>
        </w:rPr>
        <w:t xml:space="preserve"> </w:t>
      </w:r>
      <w:r w:rsidRPr="00813E35">
        <w:rPr>
          <w:rStyle w:val="normaltextrun"/>
          <w:rFonts w:ascii="Arial" w:hAnsi="Arial"/>
          <w:sz w:val="22"/>
        </w:rPr>
        <w:t>evalúen si los mamíferos de agua dulce incluidos en la CMS y presentes en su jurisdicción se ven afectados negativamente por el ruido submarino y, en vista del preocupante estado de conservación de muchas de estas especies, elaboren y/o apliquen urgentemente medidas de mitigación, según proceda, mientras se desarrolla una orientación específica para los hábitats de agua dulce; y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71CCBDF8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6A0BC11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b/>
          <w:i/>
          <w:sz w:val="22"/>
        </w:rPr>
        <w:t>Dirigido al Consejo Científico</w:t>
      </w:r>
    </w:p>
    <w:p w14:paraId="6F5BC472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E8C3550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ind w:left="851" w:hanging="851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Fonts w:ascii="Arial" w:hAnsi="Arial"/>
          <w:sz w:val="22"/>
        </w:rPr>
        <w:t>15.BB</w:t>
      </w:r>
      <w:r w:rsidRPr="00813E35">
        <w:rPr>
          <w:rFonts w:ascii="Arial" w:hAnsi="Arial"/>
          <w:sz w:val="22"/>
        </w:rPr>
        <w:tab/>
        <w:t>Se solicita al Consejo Científico que, con sujeción a la disponibilidad de recursos y, cuando proceda, a través del Grupo de Trabajo Conjunto sobre Ruido de la CMS, el ACCOBAMS y el ASCOBANS: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53E6071E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ind w:left="1320" w:hanging="6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AABE78F" w14:textId="77777777" w:rsidR="00813E35" w:rsidRPr="00813E35" w:rsidRDefault="00813E35" w:rsidP="00813E35">
      <w:pPr>
        <w:pStyle w:val="paragraph"/>
        <w:numPr>
          <w:ilvl w:val="0"/>
          <w:numId w:val="4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 xml:space="preserve">elabore directrices sobre la mitigación del ruido que afecte a los mamíferos de agua dulce incluidos en la CMS y a sus presas; 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6FDF34BC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ind w:left="2040" w:hanging="4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F752ED2" w14:textId="77777777" w:rsidR="00813E35" w:rsidRPr="00813E35" w:rsidRDefault="00813E35" w:rsidP="00B001C9">
      <w:pPr>
        <w:pStyle w:val="paragraph"/>
        <w:numPr>
          <w:ilvl w:val="0"/>
          <w:numId w:val="4"/>
        </w:numPr>
        <w:suppressAutoHyphens/>
        <w:spacing w:before="0" w:beforeAutospacing="0" w:after="80" w:afterAutospacing="0"/>
        <w:ind w:left="1418" w:hanging="567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 xml:space="preserve">revise las Directrices Nacionales sobre Ruido Submarino Antropogénico elaboradas por el Gobierno de Australia, una vez que estén disponibles, a fin de: </w:t>
      </w:r>
    </w:p>
    <w:p w14:paraId="01FEDD53" w14:textId="77777777" w:rsidR="00813E35" w:rsidRPr="00813E35" w:rsidRDefault="00813E35" w:rsidP="00B001C9">
      <w:pPr>
        <w:pStyle w:val="paragraph"/>
        <w:numPr>
          <w:ilvl w:val="0"/>
          <w:numId w:val="6"/>
        </w:numPr>
        <w:suppressAutoHyphens/>
        <w:spacing w:before="0" w:beforeAutospacing="0" w:after="80" w:afterAutospacing="0"/>
        <w:ind w:left="1980" w:hanging="562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>evaluar si sigue siendo necesario actualizar la Información de Apoyo Técnico a las Directrices de la Familia CMS sobre las Evaluaciones de Impacto Ambiental de las actividades generadoras de ruido marino, con el fin de proporcionar orientación adicional a las Partes; y</w:t>
      </w:r>
    </w:p>
    <w:p w14:paraId="4D1BDE62" w14:textId="53EDAF11" w:rsidR="00813E35" w:rsidRPr="00813E35" w:rsidRDefault="00813E35" w:rsidP="00B001C9">
      <w:pPr>
        <w:pStyle w:val="paragraph"/>
        <w:numPr>
          <w:ilvl w:val="0"/>
          <w:numId w:val="6"/>
        </w:numPr>
        <w:suppressAutoHyphens/>
        <w:spacing w:before="0" w:beforeAutospacing="0" w:after="0" w:afterAutospacing="0"/>
        <w:ind w:left="1980" w:hanging="562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>llev</w:t>
      </w:r>
      <w:r>
        <w:rPr>
          <w:rStyle w:val="normaltextrun"/>
          <w:rFonts w:ascii="Arial" w:hAnsi="Arial"/>
          <w:sz w:val="22"/>
        </w:rPr>
        <w:t>ar</w:t>
      </w:r>
      <w:r w:rsidRPr="00813E35">
        <w:rPr>
          <w:rStyle w:val="normaltextrun"/>
          <w:rFonts w:ascii="Arial" w:hAnsi="Arial"/>
          <w:sz w:val="22"/>
        </w:rPr>
        <w:t xml:space="preserve"> a cabo un examen exhaustivo de las fuentes de ruido submarino preocupantes, incluida una evaluación de las directrices y los conocimientos existentes en la CMS y otros foros pertinentes, a fin de identificar lagunas en las directrices actuales relacionadas con la mitigación de los impactos del ruido submarino específicamente sobre las especies migratorias y sus presas, y formul</w:t>
      </w:r>
      <w:r>
        <w:rPr>
          <w:rStyle w:val="normaltextrun"/>
          <w:rFonts w:ascii="Arial" w:hAnsi="Arial"/>
          <w:sz w:val="22"/>
        </w:rPr>
        <w:t>ar</w:t>
      </w:r>
      <w:r w:rsidRPr="00813E35">
        <w:rPr>
          <w:rStyle w:val="normaltextrun"/>
          <w:rFonts w:ascii="Arial" w:hAnsi="Arial"/>
          <w:sz w:val="22"/>
        </w:rPr>
        <w:t xml:space="preserve"> recomendaciones a las Partes, incluidas sugerencias de medidas de mitigación eficaces;</w:t>
      </w:r>
    </w:p>
    <w:p w14:paraId="412F41F3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D01D3C7" w14:textId="77777777" w:rsidR="00813E35" w:rsidRPr="00813E35" w:rsidRDefault="00813E35" w:rsidP="00813E35">
      <w:pPr>
        <w:pStyle w:val="paragraph"/>
        <w:numPr>
          <w:ilvl w:val="0"/>
          <w:numId w:val="4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>si procede, lleve a cabo una revisión por pares de la Información de Apoyo Técnico actualizada a las Directrices de la Familia CMS sobre las Evaluaciones de Impacto Ambiental de las actividades generadoras de ruido marino.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0DEDD2E5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C04D17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b/>
          <w:i/>
          <w:sz w:val="22"/>
        </w:rPr>
        <w:t>Dirigido a la Secretaría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275A6A83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eop"/>
          <w:rFonts w:ascii="Arial" w:hAnsi="Arial"/>
          <w:sz w:val="22"/>
        </w:rPr>
        <w:t xml:space="preserve"> </w:t>
      </w:r>
    </w:p>
    <w:p w14:paraId="52B4E081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ind w:left="851" w:hanging="851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Fonts w:ascii="Arial" w:hAnsi="Arial"/>
          <w:sz w:val="22"/>
        </w:rPr>
        <w:t>15. CC</w:t>
      </w:r>
      <w:r w:rsidRPr="00813E35">
        <w:rPr>
          <w:rFonts w:ascii="Arial" w:hAnsi="Arial"/>
          <w:sz w:val="22"/>
        </w:rPr>
        <w:tab/>
        <w:t>La Secretaría, con sujeción a la disponibilidad de recursos: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0015A88F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eop"/>
          <w:rFonts w:ascii="Arial" w:hAnsi="Arial"/>
          <w:sz w:val="22"/>
        </w:rPr>
        <w:t xml:space="preserve"> </w:t>
      </w:r>
    </w:p>
    <w:p w14:paraId="59F01472" w14:textId="77777777" w:rsidR="00813E35" w:rsidRPr="00813E35" w:rsidRDefault="00813E35" w:rsidP="00813E35">
      <w:pPr>
        <w:pStyle w:val="paragraph"/>
        <w:numPr>
          <w:ilvl w:val="0"/>
          <w:numId w:val="3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 xml:space="preserve">facilitará una actualización de la Información de Apoyo Técnico a las Directrices de la Familia CMS sobre las Evaluaciones de Impacto Ambiental de las actividades generadoras de ruido marino y la publicará como Serie Técnica, </w:t>
      </w:r>
      <w:r w:rsidRPr="00813E35">
        <w:rPr>
          <w:rStyle w:val="normaltextrun"/>
          <w:rFonts w:ascii="Arial" w:hAnsi="Arial"/>
          <w:sz w:val="22"/>
        </w:rPr>
        <w:lastRenderedPageBreak/>
        <w:t>si procede a la luz de las Directrices Nacionales sobre Ruido Submarino Antropogénico elaboradas por el Gobierno de Australia;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6A4D307B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E49C8B5" w14:textId="77777777" w:rsidR="00813E35" w:rsidRPr="00813E35" w:rsidRDefault="00813E35" w:rsidP="00813E35">
      <w:pPr>
        <w:pStyle w:val="paragraph"/>
        <w:numPr>
          <w:ilvl w:val="0"/>
          <w:numId w:val="3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>convocará un taller presencial para ayudar al Grupo de Trabajo Conjunto sobre Ruido a avanzar en las actividades prioritarias del Plan de Trabajo, según lo expuesto en la Decisión 15.BB;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5FA5A26A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054B477" w14:textId="77777777" w:rsidR="00813E35" w:rsidRPr="00813E35" w:rsidRDefault="00813E35" w:rsidP="00813E35">
      <w:pPr>
        <w:pStyle w:val="paragraph"/>
        <w:numPr>
          <w:ilvl w:val="0"/>
          <w:numId w:val="3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 xml:space="preserve">en colaboración con el Grupo de Trabajo Conjunto sobre Ruido, seguirá proporcionando información actualizada en el sitio web de la CMS sobre ruido marino para ayudar a las Partes y otras partes interesadas en la mitigación eficaz de los impactos del ruido submarino en especies marinas; y 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7C9C3203" w14:textId="77777777" w:rsidR="00813E35" w:rsidRPr="00813E35" w:rsidRDefault="00813E35" w:rsidP="00813E35">
      <w:pPr>
        <w:pStyle w:val="paragraph"/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F3795CD" w14:textId="77777777" w:rsidR="00813E35" w:rsidRPr="00813E35" w:rsidRDefault="00813E35" w:rsidP="00813E35">
      <w:pPr>
        <w:pStyle w:val="paragraph"/>
        <w:numPr>
          <w:ilvl w:val="0"/>
          <w:numId w:val="3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813E35">
        <w:rPr>
          <w:rStyle w:val="normaltextrun"/>
          <w:rFonts w:ascii="Arial" w:hAnsi="Arial"/>
          <w:sz w:val="22"/>
        </w:rPr>
        <w:t>apoyará al Consejo Científico y al Grupo de Trabajo Conjunto sobre Ruido en la elaboración de los informes solicitados y toda orientación adicional sobre la mitigación de los efectos del ruido marino, según sea necesario.</w:t>
      </w:r>
      <w:r w:rsidRPr="00813E35">
        <w:rPr>
          <w:rStyle w:val="eop"/>
          <w:rFonts w:ascii="Arial" w:hAnsi="Arial"/>
          <w:sz w:val="22"/>
        </w:rPr>
        <w:t xml:space="preserve"> </w:t>
      </w:r>
    </w:p>
    <w:p w14:paraId="7A7D9EF6" w14:textId="6F9A1F27" w:rsidR="00D82C56" w:rsidRPr="00813E35" w:rsidRDefault="00D82C56" w:rsidP="00813E35"/>
    <w:sectPr w:rsidR="00D82C56" w:rsidRPr="00813E35" w:rsidSect="00AB52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AA4E" w14:textId="77777777" w:rsidR="00F32281" w:rsidRPr="00813E35" w:rsidRDefault="00F32281">
      <w:r w:rsidRPr="00813E35">
        <w:separator/>
      </w:r>
    </w:p>
  </w:endnote>
  <w:endnote w:type="continuationSeparator" w:id="0">
    <w:p w14:paraId="5D1A7ED8" w14:textId="77777777" w:rsidR="00F32281" w:rsidRPr="00813E35" w:rsidRDefault="00F32281">
      <w:r w:rsidRPr="00813E35">
        <w:continuationSeparator/>
      </w:r>
    </w:p>
  </w:endnote>
  <w:endnote w:type="continuationNotice" w:id="1">
    <w:p w14:paraId="5CD6C0CA" w14:textId="77777777" w:rsidR="00F32281" w:rsidRPr="00813E35" w:rsidRDefault="00F32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Pr="00813E35" w:rsidRDefault="005D43E4">
    <w:pPr>
      <w:pStyle w:val="Footer"/>
      <w:jc w:val="center"/>
    </w:pPr>
    <w:r w:rsidRPr="00813E35">
      <w:rPr>
        <w:rFonts w:ascii="Arial" w:hAnsi="Arial" w:cs="Arial"/>
        <w:sz w:val="18"/>
        <w:szCs w:val="18"/>
      </w:rPr>
      <w:fldChar w:fldCharType="begin"/>
    </w:r>
    <w:r w:rsidRPr="00813E35">
      <w:rPr>
        <w:rFonts w:ascii="Arial" w:hAnsi="Arial" w:cs="Arial"/>
        <w:sz w:val="18"/>
        <w:szCs w:val="18"/>
      </w:rPr>
      <w:instrText xml:space="preserve"> PAGE </w:instrText>
    </w:r>
    <w:r w:rsidRPr="00813E35">
      <w:rPr>
        <w:rFonts w:ascii="Arial" w:hAnsi="Arial" w:cs="Arial"/>
        <w:sz w:val="18"/>
        <w:szCs w:val="18"/>
      </w:rPr>
      <w:fldChar w:fldCharType="separate"/>
    </w:r>
    <w:r w:rsidRPr="00813E35">
      <w:rPr>
        <w:rFonts w:ascii="Arial" w:hAnsi="Arial" w:cs="Arial"/>
        <w:sz w:val="18"/>
        <w:szCs w:val="18"/>
      </w:rPr>
      <w:t>2</w:t>
    </w:r>
    <w:r w:rsidRPr="00813E3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Pr="00813E35" w:rsidRDefault="005D43E4">
    <w:pPr>
      <w:pStyle w:val="Footer"/>
      <w:jc w:val="center"/>
    </w:pPr>
    <w:r w:rsidRPr="00813E35">
      <w:rPr>
        <w:rFonts w:ascii="Arial" w:hAnsi="Arial" w:cs="Arial"/>
        <w:sz w:val="18"/>
        <w:szCs w:val="18"/>
      </w:rPr>
      <w:fldChar w:fldCharType="begin"/>
    </w:r>
    <w:r w:rsidRPr="00813E35">
      <w:rPr>
        <w:rFonts w:ascii="Arial" w:hAnsi="Arial" w:cs="Arial"/>
        <w:sz w:val="18"/>
        <w:szCs w:val="18"/>
      </w:rPr>
      <w:instrText xml:space="preserve"> PAGE </w:instrText>
    </w:r>
    <w:r w:rsidRPr="00813E35">
      <w:rPr>
        <w:rFonts w:ascii="Arial" w:hAnsi="Arial" w:cs="Arial"/>
        <w:sz w:val="18"/>
        <w:szCs w:val="18"/>
      </w:rPr>
      <w:fldChar w:fldCharType="separate"/>
    </w:r>
    <w:r w:rsidRPr="00813E35">
      <w:rPr>
        <w:rFonts w:ascii="Arial" w:hAnsi="Arial" w:cs="Arial"/>
        <w:sz w:val="18"/>
        <w:szCs w:val="18"/>
      </w:rPr>
      <w:t>2</w:t>
    </w:r>
    <w:r w:rsidRPr="00813E3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FB51" w14:textId="77777777" w:rsidR="00F32281" w:rsidRPr="00813E35" w:rsidRDefault="00F32281">
      <w:r w:rsidRPr="00813E35">
        <w:rPr>
          <w:color w:val="000000"/>
        </w:rPr>
        <w:separator/>
      </w:r>
    </w:p>
  </w:footnote>
  <w:footnote w:type="continuationSeparator" w:id="0">
    <w:p w14:paraId="68DC3AAE" w14:textId="77777777" w:rsidR="00F32281" w:rsidRPr="00813E35" w:rsidRDefault="00F32281">
      <w:r w:rsidRPr="00813E35">
        <w:continuationSeparator/>
      </w:r>
    </w:p>
  </w:footnote>
  <w:footnote w:type="continuationNotice" w:id="1">
    <w:p w14:paraId="762CCD11" w14:textId="77777777" w:rsidR="00F32281" w:rsidRPr="00813E35" w:rsidRDefault="00F32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F4CC" w14:textId="2EF55C0E" w:rsidR="0041439A" w:rsidRPr="00FF32C6" w:rsidRDefault="005D43E4" w:rsidP="00B2054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sz w:val="18"/>
        <w:szCs w:val="18"/>
        <w:lang w:val="en-US"/>
      </w:rPr>
    </w:pPr>
    <w:r w:rsidRPr="00FF32C6">
      <w:rPr>
        <w:rFonts w:ascii="Arial" w:hAnsi="Arial" w:cs="Arial"/>
        <w:i/>
        <w:sz w:val="18"/>
        <w:szCs w:val="18"/>
        <w:lang w:val="en-US"/>
      </w:rPr>
      <w:t>UNEP/CMS/COP1</w:t>
    </w:r>
    <w:r w:rsidR="00AB5285" w:rsidRPr="00FF32C6">
      <w:rPr>
        <w:rFonts w:ascii="Arial" w:hAnsi="Arial" w:cs="Arial"/>
        <w:i/>
        <w:sz w:val="18"/>
        <w:szCs w:val="18"/>
        <w:lang w:val="en-US"/>
      </w:rPr>
      <w:t>5</w:t>
    </w:r>
    <w:r w:rsidRPr="00FF32C6">
      <w:rPr>
        <w:rFonts w:ascii="Arial" w:hAnsi="Arial" w:cs="Arial"/>
        <w:i/>
        <w:sz w:val="18"/>
        <w:szCs w:val="18"/>
        <w:lang w:val="en-US"/>
      </w:rPr>
      <w:t>/CRP</w:t>
    </w:r>
    <w:r w:rsidR="00B2054B" w:rsidRPr="00FF32C6">
      <w:rPr>
        <w:rFonts w:ascii="Arial" w:hAnsi="Arial" w:cs="Arial"/>
        <w:i/>
        <w:sz w:val="18"/>
        <w:szCs w:val="18"/>
        <w:lang w:val="en-US"/>
      </w:rPr>
      <w:t>25.2.2</w:t>
    </w:r>
    <w:r w:rsidR="00FF32C6" w:rsidRPr="00FF32C6">
      <w:rPr>
        <w:rFonts w:ascii="Arial" w:hAnsi="Arial" w:cs="Arial"/>
        <w:i/>
        <w:sz w:val="18"/>
        <w:szCs w:val="18"/>
        <w:lang w:val="en-US"/>
      </w:rPr>
      <w:t>/Rev.</w:t>
    </w:r>
    <w:r w:rsidR="00FF32C6">
      <w:rPr>
        <w:rFonts w:ascii="Arial" w:hAnsi="Arial" w:cs="Arial"/>
        <w:i/>
        <w:sz w:val="18"/>
        <w:szCs w:val="18"/>
        <w:lang w:val="en-US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Pr="00FF32C6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US"/>
      </w:rPr>
    </w:pPr>
    <w:r w:rsidRPr="00FF32C6">
      <w:rPr>
        <w:rFonts w:ascii="Arial" w:hAnsi="Arial" w:cs="Arial"/>
        <w:i/>
        <w:szCs w:val="20"/>
        <w:lang w:val="en-US"/>
      </w:rPr>
      <w:t>UNEP/CMS/COP1</w:t>
    </w:r>
    <w:r w:rsidR="00AB5285" w:rsidRPr="00FF32C6">
      <w:rPr>
        <w:rFonts w:ascii="Arial" w:hAnsi="Arial" w:cs="Arial"/>
        <w:i/>
        <w:szCs w:val="20"/>
        <w:lang w:val="en-US"/>
      </w:rPr>
      <w:t>5</w:t>
    </w:r>
    <w:r w:rsidRPr="00FF32C6">
      <w:rPr>
        <w:rFonts w:ascii="Arial" w:hAnsi="Arial" w:cs="Arial"/>
        <w:i/>
        <w:szCs w:val="20"/>
        <w:lang w:val="en-US"/>
      </w:rPr>
      <w:t>/CRP(Nº)</w:t>
    </w:r>
  </w:p>
  <w:p w14:paraId="75025A37" w14:textId="77777777" w:rsidR="0041439A" w:rsidRPr="00FF32C6" w:rsidRDefault="0041439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4E66A4A2" w:rsidR="007A1066" w:rsidRPr="00FF32C6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US"/>
      </w:rPr>
    </w:pPr>
    <w:r w:rsidRPr="00FF32C6">
      <w:rPr>
        <w:rFonts w:ascii="Arial" w:hAnsi="Arial" w:cs="Arial"/>
        <w:bCs/>
        <w:i/>
        <w:iCs/>
        <w:sz w:val="18"/>
        <w:szCs w:val="18"/>
        <w:lang w:val="en-US"/>
      </w:rPr>
      <w:t>UNEP/CMS/COP1</w:t>
    </w:r>
    <w:r w:rsidR="00AB5285" w:rsidRPr="00FF32C6">
      <w:rPr>
        <w:rFonts w:ascii="Arial" w:hAnsi="Arial" w:cs="Arial"/>
        <w:bCs/>
        <w:i/>
        <w:iCs/>
        <w:sz w:val="18"/>
        <w:szCs w:val="18"/>
        <w:lang w:val="en-US"/>
      </w:rPr>
      <w:t>5</w:t>
    </w:r>
    <w:r w:rsidRPr="00FF32C6">
      <w:rPr>
        <w:rFonts w:ascii="Arial" w:hAnsi="Arial" w:cs="Arial"/>
        <w:bCs/>
        <w:i/>
        <w:iCs/>
        <w:sz w:val="18"/>
        <w:szCs w:val="18"/>
        <w:lang w:val="en-US"/>
      </w:rPr>
      <w:t>/CRP</w:t>
    </w:r>
    <w:r w:rsidR="00B2054B" w:rsidRPr="00FF32C6">
      <w:rPr>
        <w:rFonts w:ascii="Arial" w:hAnsi="Arial" w:cs="Arial"/>
        <w:bCs/>
        <w:i/>
        <w:iCs/>
        <w:sz w:val="18"/>
        <w:szCs w:val="18"/>
        <w:lang w:val="en-US"/>
      </w:rPr>
      <w:t>25.2.2</w:t>
    </w:r>
    <w:r w:rsidR="00FF32C6" w:rsidRPr="00FF32C6">
      <w:rPr>
        <w:rFonts w:ascii="Arial" w:hAnsi="Arial" w:cs="Arial"/>
        <w:bCs/>
        <w:i/>
        <w:iCs/>
        <w:sz w:val="18"/>
        <w:szCs w:val="18"/>
        <w:lang w:val="en-US"/>
      </w:rPr>
      <w:t>/R</w:t>
    </w:r>
    <w:r w:rsidR="00FF32C6">
      <w:rPr>
        <w:rFonts w:ascii="Arial" w:hAnsi="Arial" w:cs="Arial"/>
        <w:bCs/>
        <w:i/>
        <w:iCs/>
        <w:sz w:val="18"/>
        <w:szCs w:val="18"/>
        <w:lang w:val="en-US"/>
      </w:rPr>
      <w:t>ev.1</w:t>
    </w:r>
  </w:p>
  <w:p w14:paraId="117A266F" w14:textId="77777777" w:rsidR="007A1066" w:rsidRPr="00FF32C6" w:rsidRDefault="007A106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1658"/>
    <w:multiLevelType w:val="hybridMultilevel"/>
    <w:tmpl w:val="D97261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2E1C"/>
    <w:multiLevelType w:val="hybridMultilevel"/>
    <w:tmpl w:val="1CDEC5BC"/>
    <w:lvl w:ilvl="0" w:tplc="A0B01C82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7AC0C35"/>
    <w:multiLevelType w:val="hybridMultilevel"/>
    <w:tmpl w:val="DB0AC7A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F097B"/>
    <w:multiLevelType w:val="hybridMultilevel"/>
    <w:tmpl w:val="D97261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3CEB"/>
    <w:multiLevelType w:val="hybridMultilevel"/>
    <w:tmpl w:val="362C83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36207"/>
    <w:multiLevelType w:val="hybridMultilevel"/>
    <w:tmpl w:val="FF064E9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0798">
    <w:abstractNumId w:val="0"/>
  </w:num>
  <w:num w:numId="2" w16cid:durableId="1465393090">
    <w:abstractNumId w:val="3"/>
  </w:num>
  <w:num w:numId="3" w16cid:durableId="1874221119">
    <w:abstractNumId w:val="2"/>
  </w:num>
  <w:num w:numId="4" w16cid:durableId="987783090">
    <w:abstractNumId w:val="5"/>
  </w:num>
  <w:num w:numId="5" w16cid:durableId="1514301290">
    <w:abstractNumId w:val="4"/>
  </w:num>
  <w:num w:numId="6" w16cid:durableId="70078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14678B"/>
    <w:rsid w:val="00164D92"/>
    <w:rsid w:val="002243FE"/>
    <w:rsid w:val="00227282"/>
    <w:rsid w:val="00302B5F"/>
    <w:rsid w:val="0034134E"/>
    <w:rsid w:val="00360537"/>
    <w:rsid w:val="003F1AD8"/>
    <w:rsid w:val="0041439A"/>
    <w:rsid w:val="0043102F"/>
    <w:rsid w:val="005645C4"/>
    <w:rsid w:val="0058757D"/>
    <w:rsid w:val="005D43E4"/>
    <w:rsid w:val="005D49F1"/>
    <w:rsid w:val="005F0639"/>
    <w:rsid w:val="00716236"/>
    <w:rsid w:val="00784BFA"/>
    <w:rsid w:val="007A1066"/>
    <w:rsid w:val="00813E35"/>
    <w:rsid w:val="00843BAB"/>
    <w:rsid w:val="0099548F"/>
    <w:rsid w:val="00A609BF"/>
    <w:rsid w:val="00AA138B"/>
    <w:rsid w:val="00AB5285"/>
    <w:rsid w:val="00B001C9"/>
    <w:rsid w:val="00B2054B"/>
    <w:rsid w:val="00B44CD5"/>
    <w:rsid w:val="00B605B7"/>
    <w:rsid w:val="00B91802"/>
    <w:rsid w:val="00C0249B"/>
    <w:rsid w:val="00CB498E"/>
    <w:rsid w:val="00D50F95"/>
    <w:rsid w:val="00D61140"/>
    <w:rsid w:val="00D82C56"/>
    <w:rsid w:val="00D963E8"/>
    <w:rsid w:val="00DB2EEB"/>
    <w:rsid w:val="00E1252E"/>
    <w:rsid w:val="00E4512A"/>
    <w:rsid w:val="00E45B44"/>
    <w:rsid w:val="00E829C9"/>
    <w:rsid w:val="00EF0460"/>
    <w:rsid w:val="00EF5C6F"/>
    <w:rsid w:val="00F32281"/>
    <w:rsid w:val="00FD236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customStyle="1" w:styleId="paragraph">
    <w:name w:val="paragraph"/>
    <w:basedOn w:val="Normal"/>
    <w:rsid w:val="00813E35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character" w:customStyle="1" w:styleId="normaltextrun">
    <w:name w:val="normaltextrun"/>
    <w:basedOn w:val="DefaultParagraphFont"/>
    <w:rsid w:val="00813E35"/>
  </w:style>
  <w:style w:type="character" w:customStyle="1" w:styleId="eop">
    <w:name w:val="eop"/>
    <w:basedOn w:val="DefaultParagraphFont"/>
    <w:rsid w:val="00813E35"/>
  </w:style>
  <w:style w:type="paragraph" w:styleId="ListParagraph">
    <w:name w:val="List Paragraph"/>
    <w:basedOn w:val="Normal"/>
    <w:uiPriority w:val="34"/>
    <w:qFormat/>
    <w:rsid w:val="0081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0FC62C0A-ED37-494D-B35D-5DD9DD90C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56ECA-F517-447E-B2A3-0DEC0FF16589}"/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3</cp:revision>
  <cp:lastPrinted>2020-02-03T15:02:00Z</cp:lastPrinted>
  <dcterms:created xsi:type="dcterms:W3CDTF">2026-03-28T18:32:00Z</dcterms:created>
  <dcterms:modified xsi:type="dcterms:W3CDTF">2026-03-28T18:36:00Z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