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808BC" w14:textId="77777777" w:rsidR="00806CC0" w:rsidRPr="00806CC0" w:rsidRDefault="00806CC0" w:rsidP="00806CC0">
      <w:pPr>
        <w:widowControl/>
        <w:suppressAutoHyphens w:val="0"/>
        <w:autoSpaceDE/>
        <w:autoSpaceDN/>
        <w:jc w:val="center"/>
        <w:textAlignment w:val="auto"/>
        <w:rPr>
          <w:rFonts w:ascii="Arial" w:eastAsia="Calibri" w:hAnsi="Arial" w:cs="Arial"/>
          <w:b/>
          <w:bCs/>
          <w:sz w:val="22"/>
          <w:szCs w:val="22"/>
          <w:lang w:val="es-ES"/>
        </w:rPr>
      </w:pPr>
      <w:r w:rsidRPr="00806CC0">
        <w:rPr>
          <w:rFonts w:ascii="Arial" w:eastAsia="Calibri" w:hAnsi="Arial" w:cs="Arial"/>
          <w:b/>
          <w:bCs/>
          <w:sz w:val="22"/>
          <w:szCs w:val="22"/>
          <w:lang w:val="es-ES"/>
        </w:rPr>
        <w:t>COMUNICACIÓN Y GESTIÓN DE LA INFORMACIÓN</w:t>
      </w:r>
    </w:p>
    <w:p w14:paraId="5EFF0047" w14:textId="5F7C27CB" w:rsidR="00D82C56" w:rsidRDefault="00D82C56" w:rsidP="00E829C9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60C50FAF" w14:textId="77777777" w:rsidR="00AB5285" w:rsidRPr="0058757D" w:rsidRDefault="00AB5285" w:rsidP="00E829C9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77BA811D" w14:textId="34BD8255" w:rsidR="00D82C56" w:rsidRPr="0058757D" w:rsidRDefault="005D43E4" w:rsidP="00AB5285">
      <w:pPr>
        <w:spacing w:after="120"/>
        <w:jc w:val="center"/>
        <w:rPr>
          <w:rFonts w:ascii="Arial" w:hAnsi="Arial" w:cs="Arial"/>
          <w:sz w:val="22"/>
          <w:szCs w:val="22"/>
          <w:lang w:val="es-ES"/>
        </w:rPr>
      </w:pPr>
      <w:r w:rsidRPr="0058757D">
        <w:rPr>
          <w:rFonts w:ascii="Arial" w:hAnsi="Arial" w:cs="Arial"/>
          <w:sz w:val="22"/>
          <w:szCs w:val="22"/>
          <w:lang w:val="es-ES"/>
        </w:rPr>
        <w:t>UNEP/CMS/COP1</w:t>
      </w:r>
      <w:r w:rsidR="009D344A">
        <w:rPr>
          <w:rFonts w:ascii="Arial" w:hAnsi="Arial" w:cs="Arial"/>
          <w:sz w:val="22"/>
          <w:szCs w:val="22"/>
          <w:lang w:val="es-ES"/>
        </w:rPr>
        <w:t>5</w:t>
      </w:r>
      <w:r w:rsidRPr="0058757D">
        <w:rPr>
          <w:rFonts w:ascii="Arial" w:hAnsi="Arial" w:cs="Arial"/>
          <w:sz w:val="22"/>
          <w:szCs w:val="22"/>
          <w:lang w:val="es-ES"/>
        </w:rPr>
        <w:t>/Doc.</w:t>
      </w:r>
      <w:r w:rsidR="00824CDB">
        <w:rPr>
          <w:rFonts w:ascii="Arial" w:hAnsi="Arial" w:cs="Arial"/>
          <w:sz w:val="22"/>
          <w:szCs w:val="22"/>
          <w:lang w:val="es-ES"/>
        </w:rPr>
        <w:t>19</w:t>
      </w:r>
    </w:p>
    <w:p w14:paraId="73A89732" w14:textId="0B35AF7A" w:rsidR="00D82C56" w:rsidRPr="00FD2360" w:rsidRDefault="005D43E4" w:rsidP="00E829C9">
      <w:pPr>
        <w:jc w:val="center"/>
        <w:rPr>
          <w:rFonts w:ascii="Arial" w:hAnsi="Arial" w:cs="Arial"/>
          <w:i/>
          <w:sz w:val="22"/>
          <w:szCs w:val="22"/>
          <w:lang w:val="es-ES"/>
        </w:rPr>
      </w:pPr>
      <w:r w:rsidRPr="00FD2360">
        <w:rPr>
          <w:rFonts w:ascii="Arial" w:hAnsi="Arial" w:cs="Arial"/>
          <w:i/>
          <w:sz w:val="22"/>
          <w:szCs w:val="22"/>
          <w:lang w:val="es-ES"/>
        </w:rPr>
        <w:t>(Prepar</w:t>
      </w:r>
      <w:r w:rsidR="00FD2360" w:rsidRPr="00FD2360">
        <w:rPr>
          <w:rFonts w:ascii="Arial" w:hAnsi="Arial" w:cs="Arial"/>
          <w:i/>
          <w:sz w:val="22"/>
          <w:szCs w:val="22"/>
          <w:lang w:val="es-ES"/>
        </w:rPr>
        <w:t xml:space="preserve">ado por </w:t>
      </w:r>
      <w:r w:rsidRPr="00FD2360">
        <w:rPr>
          <w:rFonts w:ascii="Arial" w:hAnsi="Arial" w:cs="Arial"/>
          <w:i/>
          <w:sz w:val="22"/>
          <w:szCs w:val="22"/>
          <w:lang w:val="es-ES"/>
        </w:rPr>
        <w:t>COW)</w:t>
      </w:r>
    </w:p>
    <w:p w14:paraId="649C5778" w14:textId="77777777" w:rsidR="00D82C56" w:rsidRPr="00FD2360" w:rsidRDefault="00D82C56" w:rsidP="00E829C9">
      <w:pPr>
        <w:rPr>
          <w:rFonts w:ascii="Arial" w:hAnsi="Arial" w:cs="Arial"/>
          <w:sz w:val="22"/>
          <w:szCs w:val="22"/>
          <w:lang w:val="es-ES"/>
        </w:rPr>
      </w:pPr>
    </w:p>
    <w:p w14:paraId="5CD49333" w14:textId="4F0C6647" w:rsidR="00D82C56" w:rsidRPr="00FD2360" w:rsidRDefault="00FD2360" w:rsidP="00E829C9">
      <w:pPr>
        <w:jc w:val="center"/>
        <w:rPr>
          <w:rFonts w:ascii="Arial" w:hAnsi="Arial" w:cs="Arial"/>
          <w:sz w:val="22"/>
          <w:szCs w:val="22"/>
          <w:lang w:val="es-ES"/>
        </w:rPr>
      </w:pPr>
      <w:r w:rsidRPr="00FD2360">
        <w:rPr>
          <w:rFonts w:ascii="Arial" w:hAnsi="Arial" w:cs="Arial"/>
          <w:sz w:val="22"/>
          <w:szCs w:val="22"/>
          <w:lang w:val="es-ES"/>
        </w:rPr>
        <w:t>PROYECTO DE DECISIÓN</w:t>
      </w:r>
    </w:p>
    <w:p w14:paraId="621FE7FD" w14:textId="77777777" w:rsidR="00D82C56" w:rsidRPr="00FD2360" w:rsidRDefault="00D82C56" w:rsidP="00E829C9">
      <w:pPr>
        <w:rPr>
          <w:rFonts w:ascii="Arial" w:hAnsi="Arial" w:cs="Arial"/>
          <w:sz w:val="22"/>
          <w:szCs w:val="22"/>
          <w:lang w:val="es-ES"/>
        </w:rPr>
      </w:pPr>
    </w:p>
    <w:p w14:paraId="7D13B44A" w14:textId="77777777" w:rsidR="00D82C56" w:rsidRPr="00FD2360" w:rsidRDefault="00D82C56" w:rsidP="00E829C9">
      <w:pPr>
        <w:rPr>
          <w:rFonts w:ascii="Arial" w:hAnsi="Arial" w:cs="Arial"/>
          <w:sz w:val="22"/>
          <w:szCs w:val="22"/>
          <w:lang w:val="es-ES"/>
        </w:rPr>
      </w:pPr>
    </w:p>
    <w:p w14:paraId="2A25E03E" w14:textId="77777777" w:rsidR="00806CC0" w:rsidRPr="00806CC0" w:rsidRDefault="00806CC0" w:rsidP="009E4FFE">
      <w:pPr>
        <w:suppressAutoHyphens w:val="0"/>
        <w:adjustRightInd w:val="0"/>
        <w:jc w:val="both"/>
        <w:textAlignment w:val="auto"/>
        <w:rPr>
          <w:rFonts w:ascii="Arial" w:hAnsi="Arial" w:cs="Arial"/>
          <w:b/>
          <w:bCs/>
          <w:i/>
          <w:sz w:val="22"/>
          <w:szCs w:val="22"/>
          <w:lang w:val="es-ES"/>
        </w:rPr>
      </w:pPr>
      <w:r w:rsidRPr="00806CC0">
        <w:rPr>
          <w:rFonts w:ascii="Arial" w:hAnsi="Arial" w:cs="Arial"/>
          <w:b/>
          <w:bCs/>
          <w:i/>
          <w:sz w:val="22"/>
          <w:szCs w:val="22"/>
          <w:lang w:val="es-ES"/>
        </w:rPr>
        <w:t>Dirigido a las Partes</w:t>
      </w:r>
    </w:p>
    <w:p w14:paraId="0A188617" w14:textId="77777777" w:rsidR="00806CC0" w:rsidRPr="00806CC0" w:rsidRDefault="00806CC0" w:rsidP="009E4FFE">
      <w:pPr>
        <w:suppressAutoHyphens w:val="0"/>
        <w:adjustRightInd w:val="0"/>
        <w:jc w:val="both"/>
        <w:textAlignment w:val="auto"/>
        <w:rPr>
          <w:rFonts w:ascii="Arial" w:hAnsi="Arial" w:cs="Arial"/>
          <w:b/>
          <w:bCs/>
          <w:iCs/>
          <w:sz w:val="22"/>
          <w:szCs w:val="22"/>
          <w:lang w:val="es-ES"/>
        </w:rPr>
      </w:pPr>
    </w:p>
    <w:p w14:paraId="69DCD27B" w14:textId="77777777" w:rsidR="00806CC0" w:rsidRPr="00806CC0" w:rsidRDefault="00806CC0" w:rsidP="009E4FFE">
      <w:pPr>
        <w:suppressAutoHyphens w:val="0"/>
        <w:adjustRightInd w:val="0"/>
        <w:ind w:left="851" w:hanging="851"/>
        <w:jc w:val="both"/>
        <w:textAlignment w:val="auto"/>
        <w:rPr>
          <w:rFonts w:ascii="Arial" w:hAnsi="Arial" w:cs="Arial"/>
          <w:iCs/>
          <w:sz w:val="22"/>
          <w:szCs w:val="22"/>
          <w:lang w:val="es-ES"/>
        </w:rPr>
      </w:pPr>
      <w:r w:rsidRPr="00806CC0">
        <w:rPr>
          <w:rFonts w:ascii="Arial" w:hAnsi="Arial" w:cs="Arial"/>
          <w:iCs/>
          <w:sz w:val="22"/>
          <w:szCs w:val="22"/>
          <w:lang w:val="es-ES"/>
        </w:rPr>
        <w:t xml:space="preserve">15.AA </w:t>
      </w:r>
      <w:r w:rsidRPr="00806CC0">
        <w:rPr>
          <w:rFonts w:ascii="Arial" w:hAnsi="Arial" w:cs="Arial"/>
          <w:iCs/>
          <w:sz w:val="22"/>
          <w:szCs w:val="22"/>
          <w:lang w:val="es-ES"/>
        </w:rPr>
        <w:tab/>
        <w:t xml:space="preserve">Se alienta a las Partes a: </w:t>
      </w:r>
    </w:p>
    <w:p w14:paraId="5783A661" w14:textId="77777777" w:rsidR="00806CC0" w:rsidRPr="00806CC0" w:rsidRDefault="00806CC0" w:rsidP="009E4FFE">
      <w:pPr>
        <w:suppressAutoHyphens w:val="0"/>
        <w:adjustRightInd w:val="0"/>
        <w:jc w:val="both"/>
        <w:textAlignment w:val="auto"/>
        <w:rPr>
          <w:rFonts w:ascii="Arial" w:hAnsi="Arial" w:cs="Arial"/>
          <w:iCs/>
          <w:sz w:val="22"/>
          <w:szCs w:val="22"/>
          <w:lang w:val="es-ES"/>
        </w:rPr>
      </w:pPr>
    </w:p>
    <w:p w14:paraId="7092AE14" w14:textId="74E4A6D2" w:rsidR="00806CC0" w:rsidRPr="00806CC0" w:rsidRDefault="00806CC0" w:rsidP="009E4FFE">
      <w:pPr>
        <w:widowControl/>
        <w:numPr>
          <w:ilvl w:val="0"/>
          <w:numId w:val="1"/>
        </w:numPr>
        <w:suppressAutoHyphens w:val="0"/>
        <w:autoSpaceDE/>
        <w:autoSpaceDN/>
        <w:adjustRightInd w:val="0"/>
        <w:ind w:left="1418" w:hanging="567"/>
        <w:jc w:val="both"/>
        <w:textAlignment w:val="auto"/>
        <w:rPr>
          <w:rFonts w:ascii="Arial" w:eastAsia="Calibri" w:hAnsi="Arial" w:cs="Arial"/>
          <w:iCs/>
          <w:sz w:val="22"/>
          <w:szCs w:val="22"/>
          <w:lang w:val="es-ES"/>
        </w:rPr>
      </w:pPr>
      <w:r w:rsidRPr="00806CC0">
        <w:rPr>
          <w:rFonts w:ascii="Arial" w:eastAsia="Calibri" w:hAnsi="Arial" w:cs="Arial"/>
          <w:iCs/>
          <w:sz w:val="22"/>
          <w:szCs w:val="22"/>
          <w:lang w:val="es-ES"/>
        </w:rPr>
        <w:t>proporcionar apoyo</w:t>
      </w:r>
      <w:r w:rsidR="001B6B39">
        <w:rPr>
          <w:rFonts w:ascii="Arial" w:eastAsia="Calibri" w:hAnsi="Arial" w:cs="Arial"/>
          <w:iCs/>
          <w:sz w:val="22"/>
          <w:szCs w:val="22"/>
          <w:lang w:val="es-ES"/>
        </w:rPr>
        <w:t>, incluidas contribuciones financieras y voluntarias destinadas específicamente a la producción</w:t>
      </w:r>
      <w:r w:rsidRPr="00806CC0">
        <w:rPr>
          <w:rFonts w:ascii="Arial" w:eastAsia="Calibri" w:hAnsi="Arial" w:cs="Arial"/>
          <w:iCs/>
          <w:sz w:val="22"/>
          <w:szCs w:val="22"/>
          <w:lang w:val="es-ES"/>
        </w:rPr>
        <w:t xml:space="preserve"> </w:t>
      </w:r>
      <w:r w:rsidR="001B6B39">
        <w:rPr>
          <w:rFonts w:ascii="Arial" w:eastAsia="Calibri" w:hAnsi="Arial" w:cs="Arial"/>
          <w:iCs/>
          <w:sz w:val="22"/>
          <w:szCs w:val="22"/>
          <w:lang w:val="es-ES"/>
        </w:rPr>
        <w:t xml:space="preserve">de contenidos multilingües </w:t>
      </w:r>
      <w:r w:rsidRPr="00806CC0">
        <w:rPr>
          <w:rFonts w:ascii="Arial" w:eastAsia="Calibri" w:hAnsi="Arial" w:cs="Arial"/>
          <w:iCs/>
          <w:sz w:val="22"/>
          <w:szCs w:val="22"/>
          <w:lang w:val="es-ES"/>
        </w:rPr>
        <w:t>para</w:t>
      </w:r>
      <w:r w:rsidRPr="00806CC0">
        <w:rPr>
          <w:rFonts w:ascii="Arial" w:eastAsia="Calibri" w:hAnsi="Arial" w:cs="Arial"/>
          <w:sz w:val="22"/>
          <w:szCs w:val="22"/>
          <w:lang w:val="es-ES"/>
        </w:rPr>
        <w:t xml:space="preserve"> la aplicación continuada de las recomendaciones de la Evaluación Estratégica de la Comunicación respaldadas por la COP14;</w:t>
      </w:r>
    </w:p>
    <w:p w14:paraId="462D231C" w14:textId="77777777" w:rsidR="00806CC0" w:rsidRPr="00806CC0" w:rsidRDefault="00806CC0" w:rsidP="009E4FFE">
      <w:pPr>
        <w:suppressAutoHyphens w:val="0"/>
        <w:adjustRightInd w:val="0"/>
        <w:ind w:left="1418" w:hanging="567"/>
        <w:jc w:val="both"/>
        <w:textAlignment w:val="auto"/>
        <w:rPr>
          <w:rFonts w:ascii="Arial" w:hAnsi="Arial" w:cs="Arial"/>
          <w:iCs/>
          <w:sz w:val="22"/>
          <w:szCs w:val="22"/>
          <w:lang w:val="es-ES"/>
        </w:rPr>
      </w:pPr>
    </w:p>
    <w:p w14:paraId="4CA8CE1A" w14:textId="2E0CE116" w:rsidR="00806CC0" w:rsidRPr="00A67821" w:rsidRDefault="00806CC0" w:rsidP="009E4FFE">
      <w:pPr>
        <w:widowControl/>
        <w:numPr>
          <w:ilvl w:val="0"/>
          <w:numId w:val="1"/>
        </w:numPr>
        <w:suppressAutoHyphens w:val="0"/>
        <w:autoSpaceDE/>
        <w:autoSpaceDN/>
        <w:ind w:left="1418" w:hanging="567"/>
        <w:contextualSpacing/>
        <w:jc w:val="both"/>
        <w:textAlignment w:val="auto"/>
        <w:rPr>
          <w:rFonts w:ascii="Arial" w:eastAsia="Calibri" w:hAnsi="Arial" w:cstheme="minorBidi"/>
          <w:iCs/>
          <w:sz w:val="22"/>
          <w:szCs w:val="22"/>
          <w:lang w:val="es-ES"/>
        </w:rPr>
      </w:pPr>
      <w:r w:rsidRPr="00806CC0">
        <w:rPr>
          <w:rFonts w:ascii="Arial" w:eastAsiaTheme="minorHAnsi" w:hAnsi="Arial" w:cstheme="minorBidi"/>
          <w:iCs/>
          <w:sz w:val="22"/>
          <w:szCs w:val="22"/>
          <w:lang w:val="es-ES"/>
        </w:rPr>
        <w:t>integrar los componentes de comunicación en la fase de planificación de sus actividades relevantes para contribuir al logro de las metas 6.1 y 6.2 del Plan Estratégico de Samarcanda</w:t>
      </w:r>
      <w:r w:rsidR="009141AF">
        <w:rPr>
          <w:rFonts w:ascii="Arial" w:eastAsiaTheme="minorHAnsi" w:hAnsi="Arial" w:cstheme="minorBidi"/>
          <w:iCs/>
          <w:sz w:val="22"/>
          <w:szCs w:val="22"/>
          <w:lang w:val="es-ES"/>
        </w:rPr>
        <w:t xml:space="preserve"> 2024-2032</w:t>
      </w:r>
      <w:r w:rsidR="00A67821">
        <w:rPr>
          <w:rFonts w:ascii="Arial" w:eastAsiaTheme="minorHAnsi" w:hAnsi="Arial" w:cstheme="minorBidi"/>
          <w:iCs/>
          <w:sz w:val="22"/>
          <w:szCs w:val="22"/>
          <w:lang w:val="es-ES"/>
        </w:rPr>
        <w:t>;</w:t>
      </w:r>
    </w:p>
    <w:p w14:paraId="01E4C9D9" w14:textId="77777777" w:rsidR="00A67821" w:rsidRDefault="00A67821" w:rsidP="009E4FFE">
      <w:pPr>
        <w:pStyle w:val="ListParagraph"/>
        <w:rPr>
          <w:rFonts w:ascii="Arial" w:eastAsia="Calibri" w:hAnsi="Arial" w:cstheme="minorBidi"/>
          <w:iCs/>
          <w:sz w:val="22"/>
          <w:szCs w:val="22"/>
          <w:lang w:val="es-ES"/>
        </w:rPr>
      </w:pPr>
    </w:p>
    <w:p w14:paraId="7166CAD9" w14:textId="2793CFEC" w:rsidR="00A67821" w:rsidRDefault="00A67821" w:rsidP="009E4FFE">
      <w:pPr>
        <w:widowControl/>
        <w:numPr>
          <w:ilvl w:val="0"/>
          <w:numId w:val="1"/>
        </w:numPr>
        <w:suppressAutoHyphens w:val="0"/>
        <w:autoSpaceDE/>
        <w:autoSpaceDN/>
        <w:ind w:left="1418" w:hanging="567"/>
        <w:contextualSpacing/>
        <w:jc w:val="both"/>
        <w:textAlignment w:val="auto"/>
        <w:rPr>
          <w:rFonts w:ascii="Arial" w:eastAsia="Calibri" w:hAnsi="Arial" w:cstheme="minorBidi"/>
          <w:iCs/>
          <w:sz w:val="22"/>
          <w:szCs w:val="22"/>
          <w:lang w:val="es-ES"/>
        </w:rPr>
      </w:pPr>
      <w:r>
        <w:rPr>
          <w:rFonts w:ascii="Arial" w:eastAsia="Calibri" w:hAnsi="Arial" w:cstheme="minorBidi"/>
          <w:iCs/>
          <w:sz w:val="22"/>
          <w:szCs w:val="22"/>
          <w:lang w:val="es-ES"/>
        </w:rPr>
        <w:t xml:space="preserve">designar o </w:t>
      </w:r>
      <w:r w:rsidRPr="00A67821">
        <w:rPr>
          <w:rFonts w:ascii="Arial" w:eastAsia="Calibri" w:hAnsi="Arial" w:cstheme="minorBidi"/>
          <w:iCs/>
          <w:sz w:val="22"/>
          <w:szCs w:val="22"/>
          <w:lang w:val="es-ES"/>
        </w:rPr>
        <w:t xml:space="preserve">confirmar </w:t>
      </w:r>
      <w:r>
        <w:rPr>
          <w:rFonts w:ascii="Arial" w:eastAsia="Calibri" w:hAnsi="Arial" w:cstheme="minorBidi"/>
          <w:iCs/>
          <w:sz w:val="22"/>
          <w:szCs w:val="22"/>
          <w:lang w:val="es-ES"/>
        </w:rPr>
        <w:t>Puntos Focales Nacionales</w:t>
      </w:r>
      <w:r w:rsidRPr="00A67821">
        <w:rPr>
          <w:rFonts w:ascii="Arial" w:eastAsia="Calibri" w:hAnsi="Arial" w:cstheme="minorBidi"/>
          <w:iCs/>
          <w:sz w:val="22"/>
          <w:szCs w:val="22"/>
          <w:lang w:val="es-ES"/>
        </w:rPr>
        <w:t xml:space="preserve"> de comunicación para facilitar la difusión</w:t>
      </w:r>
      <w:r w:rsidR="0005512C">
        <w:rPr>
          <w:rFonts w:ascii="Arial" w:eastAsia="Calibri" w:hAnsi="Arial" w:cstheme="minorBidi"/>
          <w:iCs/>
          <w:sz w:val="22"/>
          <w:szCs w:val="22"/>
          <w:lang w:val="es-ES"/>
        </w:rPr>
        <w:t xml:space="preserve"> a nivel</w:t>
      </w:r>
      <w:r w:rsidRPr="00A67821">
        <w:rPr>
          <w:rFonts w:ascii="Arial" w:eastAsia="Calibri" w:hAnsi="Arial" w:cstheme="minorBidi"/>
          <w:iCs/>
          <w:sz w:val="22"/>
          <w:szCs w:val="22"/>
          <w:lang w:val="es-ES"/>
        </w:rPr>
        <w:t xml:space="preserve"> </w:t>
      </w:r>
      <w:r w:rsidRPr="002E543B">
        <w:rPr>
          <w:rFonts w:ascii="Arial" w:eastAsia="Calibri" w:hAnsi="Arial" w:cstheme="minorBidi"/>
          <w:iCs/>
          <w:sz w:val="22"/>
          <w:szCs w:val="22"/>
          <w:lang w:val="es-ES"/>
        </w:rPr>
        <w:t>local</w:t>
      </w:r>
      <w:r w:rsidRPr="00A67821">
        <w:rPr>
          <w:rFonts w:ascii="Arial" w:eastAsia="Calibri" w:hAnsi="Arial" w:cstheme="minorBidi"/>
          <w:iCs/>
          <w:sz w:val="22"/>
          <w:szCs w:val="22"/>
          <w:lang w:val="es-ES"/>
        </w:rPr>
        <w:t xml:space="preserve"> de las campañas mundiales de la CMS, como el Día Mundial de las Aves Migratorias;</w:t>
      </w:r>
    </w:p>
    <w:p w14:paraId="5668E711" w14:textId="77777777" w:rsidR="00A67821" w:rsidRDefault="00A67821" w:rsidP="009E4FFE">
      <w:pPr>
        <w:pStyle w:val="ListParagraph"/>
        <w:rPr>
          <w:rFonts w:ascii="Arial" w:eastAsia="Calibri" w:hAnsi="Arial" w:cstheme="minorBidi"/>
          <w:iCs/>
          <w:sz w:val="22"/>
          <w:szCs w:val="22"/>
          <w:lang w:val="es-ES"/>
        </w:rPr>
      </w:pPr>
    </w:p>
    <w:p w14:paraId="47E19B94" w14:textId="5327773F" w:rsidR="00A67821" w:rsidRPr="00A67821" w:rsidRDefault="00A67821" w:rsidP="009E4FFE">
      <w:pPr>
        <w:widowControl/>
        <w:numPr>
          <w:ilvl w:val="0"/>
          <w:numId w:val="1"/>
        </w:numPr>
        <w:suppressAutoHyphens w:val="0"/>
        <w:autoSpaceDE/>
        <w:autoSpaceDN/>
        <w:ind w:left="1418" w:hanging="567"/>
        <w:contextualSpacing/>
        <w:jc w:val="both"/>
        <w:textAlignment w:val="auto"/>
        <w:rPr>
          <w:rFonts w:ascii="Arial" w:eastAsia="Calibri" w:hAnsi="Arial" w:cstheme="minorBidi"/>
          <w:iCs/>
          <w:sz w:val="22"/>
          <w:szCs w:val="22"/>
          <w:lang w:val="es-ES"/>
        </w:rPr>
      </w:pPr>
      <w:r w:rsidRPr="00A67821">
        <w:rPr>
          <w:rFonts w:ascii="Arial" w:eastAsia="Calibri" w:hAnsi="Arial" w:cstheme="minorBidi"/>
          <w:iCs/>
          <w:sz w:val="22"/>
          <w:szCs w:val="22"/>
          <w:lang w:val="es-ES"/>
        </w:rPr>
        <w:t xml:space="preserve">utilizar y promover las conclusiones del informe </w:t>
      </w:r>
      <w:r w:rsidR="00534EAE">
        <w:rPr>
          <w:rFonts w:ascii="Arial" w:eastAsia="Calibri" w:hAnsi="Arial" w:cstheme="minorBidi"/>
          <w:iCs/>
          <w:sz w:val="22"/>
          <w:szCs w:val="22"/>
          <w:lang w:val="es-ES"/>
        </w:rPr>
        <w:t>“</w:t>
      </w:r>
      <w:r w:rsidRPr="00A67821">
        <w:rPr>
          <w:rFonts w:ascii="Arial" w:eastAsia="Calibri" w:hAnsi="Arial" w:cstheme="minorBidi"/>
          <w:iCs/>
          <w:sz w:val="22"/>
          <w:szCs w:val="22"/>
          <w:lang w:val="es-ES"/>
        </w:rPr>
        <w:t xml:space="preserve">El estado de las especies migratorias </w:t>
      </w:r>
      <w:r w:rsidR="002E543B">
        <w:rPr>
          <w:rFonts w:ascii="Arial" w:eastAsia="Calibri" w:hAnsi="Arial" w:cstheme="minorBidi"/>
          <w:iCs/>
          <w:sz w:val="22"/>
          <w:szCs w:val="22"/>
          <w:lang w:val="es-ES"/>
        </w:rPr>
        <w:t>d</w:t>
      </w:r>
      <w:r w:rsidRPr="00A67821">
        <w:rPr>
          <w:rFonts w:ascii="Arial" w:eastAsia="Calibri" w:hAnsi="Arial" w:cstheme="minorBidi"/>
          <w:iCs/>
          <w:sz w:val="22"/>
          <w:szCs w:val="22"/>
          <w:lang w:val="es-ES"/>
        </w:rPr>
        <w:t>el mundo</w:t>
      </w:r>
      <w:r w:rsidR="00534EAE">
        <w:rPr>
          <w:rFonts w:ascii="Arial" w:eastAsia="Calibri" w:hAnsi="Arial" w:cstheme="minorBidi"/>
          <w:iCs/>
          <w:sz w:val="22"/>
          <w:szCs w:val="22"/>
          <w:lang w:val="es-ES"/>
        </w:rPr>
        <w:t>”</w:t>
      </w:r>
      <w:r w:rsidRPr="00A67821">
        <w:rPr>
          <w:rFonts w:ascii="Arial" w:eastAsia="Calibri" w:hAnsi="Arial" w:cstheme="minorBidi"/>
          <w:iCs/>
          <w:sz w:val="22"/>
          <w:szCs w:val="22"/>
          <w:lang w:val="es-ES"/>
        </w:rPr>
        <w:t xml:space="preserve"> en los marcos educativos y </w:t>
      </w:r>
      <w:r w:rsidRPr="009E1177">
        <w:rPr>
          <w:rFonts w:ascii="Arial" w:eastAsia="Calibri" w:hAnsi="Arial" w:cstheme="minorBidi"/>
          <w:iCs/>
          <w:sz w:val="22"/>
          <w:szCs w:val="22"/>
          <w:lang w:val="es-ES"/>
        </w:rPr>
        <w:t>normativos</w:t>
      </w:r>
      <w:r w:rsidRPr="00A67821">
        <w:rPr>
          <w:rFonts w:ascii="Arial" w:eastAsia="Calibri" w:hAnsi="Arial" w:cstheme="minorBidi"/>
          <w:iCs/>
          <w:sz w:val="22"/>
          <w:szCs w:val="22"/>
          <w:lang w:val="es-ES"/>
        </w:rPr>
        <w:t xml:space="preserve"> nacionales para </w:t>
      </w:r>
      <w:r w:rsidR="00534EAE">
        <w:rPr>
          <w:rFonts w:ascii="Arial" w:eastAsia="Calibri" w:hAnsi="Arial" w:cstheme="minorBidi"/>
          <w:iCs/>
          <w:sz w:val="22"/>
          <w:szCs w:val="22"/>
          <w:lang w:val="es-ES"/>
        </w:rPr>
        <w:t>que se utilice</w:t>
      </w:r>
      <w:r>
        <w:rPr>
          <w:rFonts w:ascii="Arial" w:eastAsia="Calibri" w:hAnsi="Arial" w:cstheme="minorBidi"/>
          <w:iCs/>
          <w:sz w:val="22"/>
          <w:szCs w:val="22"/>
          <w:lang w:val="es-ES"/>
        </w:rPr>
        <w:t xml:space="preserve"> la información</w:t>
      </w:r>
      <w:r w:rsidRPr="00A67821">
        <w:rPr>
          <w:rFonts w:ascii="Arial" w:eastAsia="Calibri" w:hAnsi="Arial" w:cstheme="minorBidi"/>
          <w:iCs/>
          <w:sz w:val="22"/>
          <w:szCs w:val="22"/>
          <w:lang w:val="es-ES"/>
        </w:rPr>
        <w:t xml:space="preserve"> científic</w:t>
      </w:r>
      <w:r>
        <w:rPr>
          <w:rFonts w:ascii="Arial" w:eastAsia="Calibri" w:hAnsi="Arial" w:cstheme="minorBidi"/>
          <w:iCs/>
          <w:sz w:val="22"/>
          <w:szCs w:val="22"/>
          <w:lang w:val="es-ES"/>
        </w:rPr>
        <w:t>a</w:t>
      </w:r>
      <w:r w:rsidRPr="00A67821">
        <w:rPr>
          <w:rFonts w:ascii="Arial" w:eastAsia="Calibri" w:hAnsi="Arial" w:cstheme="minorBidi"/>
          <w:iCs/>
          <w:sz w:val="22"/>
          <w:szCs w:val="22"/>
          <w:lang w:val="es-ES"/>
        </w:rPr>
        <w:t>;</w:t>
      </w:r>
    </w:p>
    <w:p w14:paraId="6D41190C" w14:textId="77777777" w:rsidR="00806CC0" w:rsidRPr="00806CC0" w:rsidRDefault="00806CC0" w:rsidP="009E4FFE">
      <w:pPr>
        <w:suppressAutoHyphens w:val="0"/>
        <w:adjustRightInd w:val="0"/>
        <w:jc w:val="both"/>
        <w:textAlignment w:val="auto"/>
        <w:rPr>
          <w:rFonts w:ascii="Arial" w:hAnsi="Arial" w:cs="Arial"/>
          <w:iCs/>
          <w:sz w:val="22"/>
          <w:szCs w:val="22"/>
          <w:lang w:val="es-ES"/>
        </w:rPr>
      </w:pPr>
    </w:p>
    <w:p w14:paraId="756AC0AB" w14:textId="77777777" w:rsidR="00806CC0" w:rsidRPr="00806CC0" w:rsidRDefault="00806CC0" w:rsidP="009E4FFE">
      <w:pPr>
        <w:suppressAutoHyphens w:val="0"/>
        <w:adjustRightInd w:val="0"/>
        <w:jc w:val="both"/>
        <w:textAlignment w:val="auto"/>
        <w:rPr>
          <w:rFonts w:ascii="Arial" w:hAnsi="Arial" w:cs="Arial"/>
          <w:b/>
          <w:bCs/>
          <w:i/>
          <w:sz w:val="22"/>
          <w:szCs w:val="22"/>
          <w:lang w:val="es-ES"/>
        </w:rPr>
      </w:pPr>
      <w:r w:rsidRPr="00806CC0">
        <w:rPr>
          <w:rFonts w:ascii="Arial" w:hAnsi="Arial" w:cs="Arial"/>
          <w:b/>
          <w:bCs/>
          <w:i/>
          <w:sz w:val="22"/>
          <w:szCs w:val="22"/>
          <w:lang w:val="es-ES"/>
        </w:rPr>
        <w:t>Dirigido a la Secretaría</w:t>
      </w:r>
    </w:p>
    <w:p w14:paraId="1B6E52D7" w14:textId="77777777" w:rsidR="00806CC0" w:rsidRPr="00806CC0" w:rsidRDefault="00806CC0" w:rsidP="009E4FFE">
      <w:pPr>
        <w:suppressAutoHyphens w:val="0"/>
        <w:adjustRightInd w:val="0"/>
        <w:jc w:val="both"/>
        <w:textAlignment w:val="auto"/>
        <w:rPr>
          <w:rFonts w:ascii="Arial" w:hAnsi="Arial" w:cs="Arial"/>
          <w:b/>
          <w:bCs/>
          <w:iCs/>
          <w:sz w:val="22"/>
          <w:szCs w:val="22"/>
          <w:lang w:val="es-ES"/>
        </w:rPr>
      </w:pPr>
    </w:p>
    <w:p w14:paraId="726CB92D" w14:textId="77777777" w:rsidR="00806CC0" w:rsidRPr="00806CC0" w:rsidRDefault="00806CC0" w:rsidP="009E4FFE">
      <w:pPr>
        <w:widowControl/>
        <w:suppressAutoHyphens w:val="0"/>
        <w:autoSpaceDE/>
        <w:autoSpaceDN/>
        <w:ind w:left="851" w:hanging="851"/>
        <w:jc w:val="both"/>
        <w:textAlignment w:val="auto"/>
        <w:rPr>
          <w:rFonts w:ascii="Arial" w:eastAsia="Calibri" w:hAnsi="Arial" w:cs="Arial"/>
          <w:iCs/>
          <w:sz w:val="22"/>
          <w:szCs w:val="22"/>
          <w:lang w:val="es-ES"/>
        </w:rPr>
      </w:pPr>
      <w:r w:rsidRPr="00806CC0">
        <w:rPr>
          <w:rFonts w:ascii="Arial" w:hAnsi="Arial" w:cs="Arial"/>
          <w:iCs/>
          <w:sz w:val="22"/>
          <w:szCs w:val="22"/>
          <w:lang w:val="es-ES"/>
        </w:rPr>
        <w:t xml:space="preserve">15.BB </w:t>
      </w:r>
      <w:r w:rsidRPr="00806CC0">
        <w:rPr>
          <w:rFonts w:ascii="Arial" w:hAnsi="Arial" w:cs="Arial"/>
          <w:iCs/>
          <w:sz w:val="22"/>
          <w:szCs w:val="22"/>
          <w:lang w:val="es-ES"/>
        </w:rPr>
        <w:tab/>
      </w:r>
      <w:r w:rsidRPr="00806CC0">
        <w:rPr>
          <w:rFonts w:ascii="Arial" w:eastAsia="Calibri" w:hAnsi="Arial" w:cs="Arial"/>
          <w:sz w:val="22"/>
          <w:szCs w:val="22"/>
          <w:lang w:val="es-ES"/>
        </w:rPr>
        <w:t>La Secretaría, en función de la disponibilidad de recursos externos deberá:</w:t>
      </w:r>
    </w:p>
    <w:p w14:paraId="5008E098" w14:textId="77777777" w:rsidR="00806CC0" w:rsidRPr="00806CC0" w:rsidRDefault="00806CC0" w:rsidP="009E4FFE">
      <w:pPr>
        <w:suppressAutoHyphens w:val="0"/>
        <w:adjustRightInd w:val="0"/>
        <w:jc w:val="both"/>
        <w:textAlignment w:val="auto"/>
        <w:rPr>
          <w:rFonts w:ascii="Arial" w:hAnsi="Arial" w:cs="Arial"/>
          <w:iCs/>
          <w:sz w:val="22"/>
          <w:szCs w:val="22"/>
          <w:lang w:val="es-ES"/>
        </w:rPr>
      </w:pPr>
    </w:p>
    <w:p w14:paraId="7F9CFAC3" w14:textId="2D4E74D1" w:rsidR="00806CC0" w:rsidRPr="00806CC0" w:rsidRDefault="00806CC0" w:rsidP="009E4FFE">
      <w:pPr>
        <w:widowControl/>
        <w:numPr>
          <w:ilvl w:val="0"/>
          <w:numId w:val="2"/>
        </w:numPr>
        <w:suppressAutoHyphens w:val="0"/>
        <w:autoSpaceDE/>
        <w:autoSpaceDN/>
        <w:ind w:left="1418" w:hanging="567"/>
        <w:contextualSpacing/>
        <w:jc w:val="both"/>
        <w:textAlignment w:val="auto"/>
        <w:rPr>
          <w:rFonts w:ascii="Arial" w:eastAsia="Calibri" w:hAnsi="Arial" w:cstheme="minorBidi"/>
          <w:sz w:val="22"/>
          <w:szCs w:val="22"/>
          <w:lang w:val="es-ES"/>
        </w:rPr>
      </w:pPr>
      <w:r w:rsidRPr="00806CC0">
        <w:rPr>
          <w:rFonts w:ascii="Arial" w:eastAsiaTheme="minorHAnsi" w:hAnsi="Arial" w:cstheme="minorBidi"/>
          <w:sz w:val="22"/>
          <w:szCs w:val="22"/>
          <w:lang w:val="es-ES"/>
        </w:rPr>
        <w:t>seguir aplicando las recomendaciones de la Evaluación de la Comunicación Estratégica;</w:t>
      </w:r>
      <w:r w:rsidR="00A67821">
        <w:rPr>
          <w:rFonts w:ascii="Arial" w:eastAsiaTheme="minorHAnsi" w:hAnsi="Arial" w:cstheme="minorBidi"/>
          <w:sz w:val="22"/>
          <w:szCs w:val="22"/>
          <w:lang w:val="es-ES"/>
        </w:rPr>
        <w:t xml:space="preserve"> </w:t>
      </w:r>
      <w:r w:rsidR="00A67821" w:rsidRPr="00A67821">
        <w:rPr>
          <w:rFonts w:ascii="Arial" w:eastAsiaTheme="minorHAnsi" w:hAnsi="Arial" w:cstheme="minorBidi"/>
          <w:sz w:val="22"/>
          <w:szCs w:val="22"/>
          <w:lang w:val="es-ES"/>
        </w:rPr>
        <w:t>en particular la de adaptar las comunicaciones de forma más específica al público general;</w:t>
      </w:r>
    </w:p>
    <w:p w14:paraId="444CF8FC" w14:textId="77777777" w:rsidR="00806CC0" w:rsidRPr="00806CC0" w:rsidRDefault="00806CC0" w:rsidP="009E4FFE">
      <w:pPr>
        <w:widowControl/>
        <w:suppressAutoHyphens w:val="0"/>
        <w:autoSpaceDE/>
        <w:autoSpaceDN/>
        <w:ind w:left="1418"/>
        <w:contextualSpacing/>
        <w:jc w:val="both"/>
        <w:textAlignment w:val="auto"/>
        <w:rPr>
          <w:rFonts w:ascii="Arial" w:eastAsia="Calibri" w:hAnsi="Arial" w:cstheme="minorBidi"/>
          <w:sz w:val="22"/>
          <w:szCs w:val="22"/>
          <w:lang w:val="es-ES"/>
        </w:rPr>
      </w:pPr>
    </w:p>
    <w:p w14:paraId="57F8B5FC" w14:textId="5FC122A2" w:rsidR="00806CC0" w:rsidRPr="00806CC0" w:rsidRDefault="00806CC0" w:rsidP="009E4FFE">
      <w:pPr>
        <w:widowControl/>
        <w:numPr>
          <w:ilvl w:val="0"/>
          <w:numId w:val="2"/>
        </w:numPr>
        <w:suppressAutoHyphens w:val="0"/>
        <w:autoSpaceDE/>
        <w:autoSpaceDN/>
        <w:ind w:left="1418" w:hanging="567"/>
        <w:contextualSpacing/>
        <w:jc w:val="both"/>
        <w:textAlignment w:val="auto"/>
        <w:rPr>
          <w:rFonts w:ascii="Arial" w:eastAsia="Calibri" w:hAnsi="Arial" w:cstheme="minorBidi"/>
          <w:sz w:val="22"/>
          <w:szCs w:val="22"/>
          <w:lang w:val="es-ES"/>
        </w:rPr>
      </w:pPr>
      <w:r w:rsidRPr="00806CC0">
        <w:rPr>
          <w:rFonts w:ascii="Arial" w:eastAsiaTheme="minorHAnsi" w:hAnsi="Arial" w:cstheme="minorBidi"/>
          <w:sz w:val="22"/>
          <w:szCs w:val="22"/>
          <w:lang w:val="es-ES"/>
        </w:rPr>
        <w:t>seguir explorando alianzas estratégicas en materia de comunicación e intercambio de información con otras entidades</w:t>
      </w:r>
      <w:r w:rsidR="00A67821">
        <w:rPr>
          <w:rFonts w:ascii="Arial" w:eastAsiaTheme="minorHAnsi" w:hAnsi="Arial" w:cstheme="minorBidi"/>
          <w:sz w:val="22"/>
          <w:szCs w:val="22"/>
          <w:lang w:val="es-ES"/>
        </w:rPr>
        <w:t xml:space="preserve">, </w:t>
      </w:r>
      <w:r w:rsidR="00A67821" w:rsidRPr="00A67821">
        <w:rPr>
          <w:rFonts w:ascii="Arial" w:eastAsiaTheme="minorHAnsi" w:hAnsi="Arial" w:cstheme="minorBidi"/>
          <w:sz w:val="22"/>
          <w:szCs w:val="22"/>
          <w:lang w:val="es-ES"/>
        </w:rPr>
        <w:t>en particular con otros acuerdos multilaterales sobre el medio ambiente.</w:t>
      </w:r>
    </w:p>
    <w:p w14:paraId="7B6A6799" w14:textId="77777777" w:rsidR="00806CC0" w:rsidRPr="00806CC0" w:rsidRDefault="00806CC0" w:rsidP="009E4FFE">
      <w:pPr>
        <w:suppressAutoHyphens w:val="0"/>
        <w:adjustRightInd w:val="0"/>
        <w:jc w:val="both"/>
        <w:textAlignment w:val="auto"/>
        <w:rPr>
          <w:rFonts w:ascii="Arial" w:eastAsia="Calibri" w:hAnsi="Arial" w:cs="Arial"/>
          <w:i/>
          <w:sz w:val="22"/>
          <w:szCs w:val="22"/>
          <w:lang w:val="es-ES"/>
        </w:rPr>
      </w:pPr>
    </w:p>
    <w:p w14:paraId="3C155DBB" w14:textId="77777777" w:rsidR="00806CC0" w:rsidRPr="00806CC0" w:rsidRDefault="00806CC0" w:rsidP="009E4FFE">
      <w:pPr>
        <w:widowControl/>
        <w:suppressAutoHyphens w:val="0"/>
        <w:autoSpaceDE/>
        <w:autoSpaceDN/>
        <w:contextualSpacing/>
        <w:jc w:val="both"/>
        <w:textAlignment w:val="auto"/>
        <w:rPr>
          <w:rFonts w:ascii="Arial" w:eastAsiaTheme="minorHAnsi" w:hAnsi="Arial" w:cstheme="minorBidi"/>
          <w:sz w:val="22"/>
          <w:szCs w:val="22"/>
          <w:lang w:val="es-ES"/>
        </w:rPr>
      </w:pPr>
    </w:p>
    <w:p w14:paraId="7A7D9EF6" w14:textId="77777777" w:rsidR="00D82C56" w:rsidRPr="00FD2360" w:rsidRDefault="00D82C56" w:rsidP="009E4FFE">
      <w:pPr>
        <w:rPr>
          <w:rFonts w:ascii="Arial" w:hAnsi="Arial" w:cs="Arial"/>
          <w:lang w:val="es-ES"/>
        </w:rPr>
      </w:pPr>
    </w:p>
    <w:sectPr w:rsidR="00D82C56" w:rsidRPr="00FD2360" w:rsidSect="00AB528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35799" w14:textId="77777777" w:rsidR="00682252" w:rsidRDefault="00682252">
      <w:r>
        <w:separator/>
      </w:r>
    </w:p>
  </w:endnote>
  <w:endnote w:type="continuationSeparator" w:id="0">
    <w:p w14:paraId="3389C774" w14:textId="77777777" w:rsidR="00682252" w:rsidRDefault="00682252">
      <w:r>
        <w:continuationSeparator/>
      </w:r>
    </w:p>
  </w:endnote>
  <w:endnote w:type="continuationNotice" w:id="1">
    <w:p w14:paraId="16A1240B" w14:textId="77777777" w:rsidR="00682252" w:rsidRDefault="006822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4938B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3A3BC" w14:textId="77777777" w:rsidR="0041439A" w:rsidRDefault="005D43E4">
    <w:pPr>
      <w:pStyle w:val="Footer"/>
      <w:jc w:val="center"/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D7D4A" w14:textId="77777777" w:rsidR="00682252" w:rsidRDefault="00682252">
      <w:r>
        <w:rPr>
          <w:color w:val="000000"/>
        </w:rPr>
        <w:separator/>
      </w:r>
    </w:p>
  </w:footnote>
  <w:footnote w:type="continuationSeparator" w:id="0">
    <w:p w14:paraId="4B73CA35" w14:textId="77777777" w:rsidR="00682252" w:rsidRDefault="00682252">
      <w:r>
        <w:continuationSeparator/>
      </w:r>
    </w:p>
  </w:footnote>
  <w:footnote w:type="continuationNotice" w:id="1">
    <w:p w14:paraId="7A24885C" w14:textId="77777777" w:rsidR="00682252" w:rsidRDefault="006822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7A60C" w14:textId="345407BD" w:rsidR="0041439A" w:rsidRDefault="005D43E4" w:rsidP="00AA138B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rPr>
        <w:rFonts w:ascii="Arial" w:hAnsi="Arial" w:cs="Arial"/>
        <w:i/>
        <w:szCs w:val="20"/>
        <w:lang w:val="en-GB"/>
      </w:rPr>
    </w:pPr>
    <w:r>
      <w:rPr>
        <w:rFonts w:ascii="Arial" w:hAnsi="Arial" w:cs="Arial"/>
        <w:i/>
        <w:szCs w:val="20"/>
        <w:lang w:val="en-GB"/>
      </w:rPr>
      <w:t>UNEP/CMS/COP1</w:t>
    </w:r>
    <w:r w:rsidR="00AB5285">
      <w:rPr>
        <w:rFonts w:ascii="Arial" w:hAnsi="Arial" w:cs="Arial"/>
        <w:i/>
        <w:szCs w:val="20"/>
        <w:lang w:val="en-GB"/>
      </w:rPr>
      <w:t>5</w:t>
    </w:r>
    <w:r>
      <w:rPr>
        <w:rFonts w:ascii="Arial" w:hAnsi="Arial" w:cs="Arial"/>
        <w:i/>
        <w:szCs w:val="20"/>
        <w:lang w:val="en-GB"/>
      </w:rPr>
      <w:t>/CRP(Nº)</w:t>
    </w:r>
  </w:p>
  <w:p w14:paraId="50B9F4CC" w14:textId="77777777" w:rsidR="0041439A" w:rsidRDefault="004143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F3F0B" w14:textId="6EC14FA9" w:rsidR="0041439A" w:rsidRDefault="005D43E4" w:rsidP="00227282">
    <w:pPr>
      <w:pBdr>
        <w:bottom w:val="single" w:sz="4" w:space="1" w:color="000000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jc w:val="right"/>
      <w:rPr>
        <w:rFonts w:ascii="Arial" w:hAnsi="Arial" w:cs="Arial"/>
        <w:i/>
        <w:szCs w:val="20"/>
        <w:lang w:val="en-GB"/>
      </w:rPr>
    </w:pPr>
    <w:r>
      <w:rPr>
        <w:rFonts w:ascii="Arial" w:hAnsi="Arial" w:cs="Arial"/>
        <w:i/>
        <w:szCs w:val="20"/>
        <w:lang w:val="en-GB"/>
      </w:rPr>
      <w:t>UNEP/CMS/COP1</w:t>
    </w:r>
    <w:r w:rsidR="00AB5285">
      <w:rPr>
        <w:rFonts w:ascii="Arial" w:hAnsi="Arial" w:cs="Arial"/>
        <w:i/>
        <w:szCs w:val="20"/>
        <w:lang w:val="en-GB"/>
      </w:rPr>
      <w:t>5</w:t>
    </w:r>
    <w:r>
      <w:rPr>
        <w:rFonts w:ascii="Arial" w:hAnsi="Arial" w:cs="Arial"/>
        <w:i/>
        <w:szCs w:val="20"/>
        <w:lang w:val="en-GB"/>
      </w:rPr>
      <w:t>/CRP(Nº)</w:t>
    </w:r>
  </w:p>
  <w:p w14:paraId="75025A37" w14:textId="77777777" w:rsidR="0041439A" w:rsidRDefault="004143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3A398" w14:textId="5D293589" w:rsidR="007A1066" w:rsidRPr="009D344A" w:rsidRDefault="007A1066" w:rsidP="007A1066">
    <w:pPr>
      <w:pBdr>
        <w:bottom w:val="single" w:sz="4" w:space="1" w:color="auto"/>
      </w:pBdr>
      <w:tabs>
        <w:tab w:val="left" w:pos="5040"/>
        <w:tab w:val="left" w:pos="5760"/>
        <w:tab w:val="left" w:pos="6008"/>
        <w:tab w:val="left" w:pos="6480"/>
        <w:tab w:val="left" w:pos="7200"/>
        <w:tab w:val="left" w:pos="7920"/>
        <w:tab w:val="left" w:pos="8640"/>
      </w:tabs>
      <w:ind w:firstLine="536"/>
      <w:jc w:val="right"/>
      <w:rPr>
        <w:rFonts w:ascii="Arial" w:hAnsi="Arial" w:cs="Arial"/>
        <w:bCs/>
        <w:i/>
        <w:iCs/>
        <w:sz w:val="18"/>
        <w:szCs w:val="18"/>
        <w:lang w:val="en-GB"/>
      </w:rPr>
    </w:pPr>
    <w:r w:rsidRPr="009D344A">
      <w:rPr>
        <w:rFonts w:ascii="Arial" w:hAnsi="Arial" w:cs="Arial"/>
        <w:bCs/>
        <w:i/>
        <w:iCs/>
        <w:sz w:val="18"/>
        <w:szCs w:val="18"/>
        <w:lang w:val="en-GB"/>
      </w:rPr>
      <w:t>UNEP/CMS/COP1</w:t>
    </w:r>
    <w:r w:rsidR="00AB5285" w:rsidRPr="009D344A">
      <w:rPr>
        <w:rFonts w:ascii="Arial" w:hAnsi="Arial" w:cs="Arial"/>
        <w:bCs/>
        <w:i/>
        <w:iCs/>
        <w:sz w:val="18"/>
        <w:szCs w:val="18"/>
        <w:lang w:val="en-GB"/>
      </w:rPr>
      <w:t>5</w:t>
    </w:r>
    <w:r w:rsidRPr="009D344A">
      <w:rPr>
        <w:rFonts w:ascii="Arial" w:hAnsi="Arial" w:cs="Arial"/>
        <w:bCs/>
        <w:i/>
        <w:iCs/>
        <w:sz w:val="18"/>
        <w:szCs w:val="18"/>
        <w:lang w:val="en-GB"/>
      </w:rPr>
      <w:t>/CRP</w:t>
    </w:r>
    <w:r w:rsidR="00824CDB">
      <w:rPr>
        <w:rFonts w:ascii="Arial" w:hAnsi="Arial" w:cs="Arial"/>
        <w:bCs/>
        <w:i/>
        <w:iCs/>
        <w:sz w:val="18"/>
        <w:szCs w:val="18"/>
        <w:lang w:val="en-GB"/>
      </w:rPr>
      <w:t>19</w:t>
    </w:r>
  </w:p>
  <w:p w14:paraId="117A266F" w14:textId="77777777" w:rsidR="007A1066" w:rsidRDefault="007A1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29B5"/>
    <w:multiLevelType w:val="hybridMultilevel"/>
    <w:tmpl w:val="6D96871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780F21"/>
    <w:multiLevelType w:val="hybridMultilevel"/>
    <w:tmpl w:val="0D20EA36"/>
    <w:lvl w:ilvl="0" w:tplc="08090017">
      <w:start w:val="1"/>
      <w:numFmt w:val="lowerLetter"/>
      <w:lvlText w:val="%1)"/>
      <w:lvlJc w:val="left"/>
      <w:pPr>
        <w:ind w:left="1154" w:hanging="360"/>
      </w:pPr>
    </w:lvl>
    <w:lvl w:ilvl="1" w:tplc="08090019">
      <w:start w:val="1"/>
      <w:numFmt w:val="lowerLetter"/>
      <w:lvlText w:val="%2."/>
      <w:lvlJc w:val="left"/>
      <w:pPr>
        <w:ind w:left="1874" w:hanging="360"/>
      </w:pPr>
    </w:lvl>
    <w:lvl w:ilvl="2" w:tplc="0809001B">
      <w:start w:val="1"/>
      <w:numFmt w:val="lowerRoman"/>
      <w:lvlText w:val="%3."/>
      <w:lvlJc w:val="right"/>
      <w:pPr>
        <w:ind w:left="2594" w:hanging="180"/>
      </w:pPr>
    </w:lvl>
    <w:lvl w:ilvl="3" w:tplc="0809000F">
      <w:start w:val="1"/>
      <w:numFmt w:val="decimal"/>
      <w:lvlText w:val="%4."/>
      <w:lvlJc w:val="left"/>
      <w:pPr>
        <w:ind w:left="3314" w:hanging="360"/>
      </w:pPr>
    </w:lvl>
    <w:lvl w:ilvl="4" w:tplc="08090019">
      <w:start w:val="1"/>
      <w:numFmt w:val="lowerLetter"/>
      <w:lvlText w:val="%5."/>
      <w:lvlJc w:val="left"/>
      <w:pPr>
        <w:ind w:left="4034" w:hanging="360"/>
      </w:pPr>
    </w:lvl>
    <w:lvl w:ilvl="5" w:tplc="0809001B">
      <w:start w:val="1"/>
      <w:numFmt w:val="lowerRoman"/>
      <w:lvlText w:val="%6."/>
      <w:lvlJc w:val="right"/>
      <w:pPr>
        <w:ind w:left="4754" w:hanging="180"/>
      </w:pPr>
    </w:lvl>
    <w:lvl w:ilvl="6" w:tplc="0809000F">
      <w:start w:val="1"/>
      <w:numFmt w:val="decimal"/>
      <w:lvlText w:val="%7."/>
      <w:lvlJc w:val="left"/>
      <w:pPr>
        <w:ind w:left="5474" w:hanging="360"/>
      </w:pPr>
    </w:lvl>
    <w:lvl w:ilvl="7" w:tplc="08090019">
      <w:start w:val="1"/>
      <w:numFmt w:val="lowerLetter"/>
      <w:lvlText w:val="%8."/>
      <w:lvlJc w:val="left"/>
      <w:pPr>
        <w:ind w:left="6194" w:hanging="360"/>
      </w:pPr>
    </w:lvl>
    <w:lvl w:ilvl="8" w:tplc="0809001B">
      <w:start w:val="1"/>
      <w:numFmt w:val="lowerRoman"/>
      <w:lvlText w:val="%9."/>
      <w:lvlJc w:val="right"/>
      <w:pPr>
        <w:ind w:left="6914" w:hanging="180"/>
      </w:pPr>
    </w:lvl>
  </w:abstractNum>
  <w:num w:numId="1" w16cid:durableId="6048499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391141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56"/>
    <w:rsid w:val="0005512C"/>
    <w:rsid w:val="000B0D60"/>
    <w:rsid w:val="001125D7"/>
    <w:rsid w:val="00164D92"/>
    <w:rsid w:val="001B6B39"/>
    <w:rsid w:val="002243FE"/>
    <w:rsid w:val="00227282"/>
    <w:rsid w:val="002E543B"/>
    <w:rsid w:val="003F1AD8"/>
    <w:rsid w:val="0041439A"/>
    <w:rsid w:val="0043102F"/>
    <w:rsid w:val="00534EAE"/>
    <w:rsid w:val="00547800"/>
    <w:rsid w:val="005645C4"/>
    <w:rsid w:val="0058757D"/>
    <w:rsid w:val="005D43E4"/>
    <w:rsid w:val="005F0639"/>
    <w:rsid w:val="005F4B89"/>
    <w:rsid w:val="00682252"/>
    <w:rsid w:val="006A2CFC"/>
    <w:rsid w:val="00774B7B"/>
    <w:rsid w:val="00784C71"/>
    <w:rsid w:val="007A1066"/>
    <w:rsid w:val="00806CC0"/>
    <w:rsid w:val="00824CDB"/>
    <w:rsid w:val="00861ACB"/>
    <w:rsid w:val="009141AF"/>
    <w:rsid w:val="00993DA0"/>
    <w:rsid w:val="009D344A"/>
    <w:rsid w:val="009E1177"/>
    <w:rsid w:val="009E4FFE"/>
    <w:rsid w:val="00A53B72"/>
    <w:rsid w:val="00A67821"/>
    <w:rsid w:val="00AA138B"/>
    <w:rsid w:val="00AB5285"/>
    <w:rsid w:val="00B91802"/>
    <w:rsid w:val="00C40BCE"/>
    <w:rsid w:val="00D50F95"/>
    <w:rsid w:val="00D61140"/>
    <w:rsid w:val="00D82C56"/>
    <w:rsid w:val="00DB2EEB"/>
    <w:rsid w:val="00E45B44"/>
    <w:rsid w:val="00E829C9"/>
    <w:rsid w:val="00FD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DE5BA"/>
  <w15:docId w15:val="{AD42D6AB-2F48-49C8-938C-62CFA7EE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A67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a7b50396-0b06-45c1-b28e-46f86d566a10">
      <Terms xmlns="http://schemas.microsoft.com/office/infopath/2007/PartnerControls"/>
    </lcf76f155ced4ddcb4097134ff3c332f>
    <_Flow_SignoffStatus xmlns="a7b50396-0b06-45c1-b28e-46f86d566a10" xsi:nil="true"/>
    <MariaJoseOrtiz xmlns="a7b50396-0b06-45c1-b28e-46f86d566a10" xsi:nil="true"/>
    <Notes xmlns="a7b50396-0b06-45c1-b28e-46f86d566a10" xsi:nil="true"/>
    <Sent xmlns="a7b50396-0b06-45c1-b28e-46f86d566a10" xsi:nil="true"/>
    <TaxKeywordTaxHTField xmlns="c15478a5-0be8-4f5d-8383-b307d5ba8bf6">
      <Terms xmlns="http://schemas.microsoft.com/office/infopath/2007/PartnerControls"/>
    </TaxKeywordTaxHTField>
    <Reviewer xmlns="a7b50396-0b06-45c1-b28e-46f86d566a10" xsi:nil="true"/>
    <Pre_x002d_selection xmlns="a7b50396-0b06-45c1-b28e-46f86d566a10">true</Pre_x002d_selec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29416AA0540C42B015682282C961AD" ma:contentTypeVersion="26" ma:contentTypeDescription="Create a new document." ma:contentTypeScope="" ma:versionID="47dc61ab317353d60b715991229a0ae3">
  <xsd:schema xmlns:xsd="http://www.w3.org/2001/XMLSchema" xmlns:xs="http://www.w3.org/2001/XMLSchema" xmlns:p="http://schemas.microsoft.com/office/2006/metadata/properties" xmlns:ns2="a7b50396-0b06-45c1-b28e-46f86d566a10" xmlns:ns3="985ec44e-1bab-4c0b-9df0-6ba128686fc9" xmlns:ns4="c15478a5-0be8-4f5d-8383-b307d5ba8bf6" targetNamespace="http://schemas.microsoft.com/office/2006/metadata/properties" ma:root="true" ma:fieldsID="e190ff0a98fc56d42afe2329c6bdca7e" ns2:_="" ns3:_="" ns4:_="">
    <xsd:import namespace="a7b50396-0b06-45c1-b28e-46f86d566a10"/>
    <xsd:import namespace="985ec44e-1bab-4c0b-9df0-6ba128686fc9"/>
    <xsd:import namespace="c15478a5-0be8-4f5d-8383-b307d5ba8b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4:SharedWithUsers" minOccurs="0"/>
                <xsd:element ref="ns4:SharedWithDetails" minOccurs="0"/>
                <xsd:element ref="ns4:TaxKeywordTaxHTField" minOccurs="0"/>
                <xsd:element ref="ns2:_Flow_SignoffStatus" minOccurs="0"/>
                <xsd:element ref="ns2:Reviewer" minOccurs="0"/>
                <xsd:element ref="ns2:MariaJoseOrtiz" minOccurs="0"/>
                <xsd:element ref="ns2:MediaServiceObjectDetectorVersions" minOccurs="0"/>
                <xsd:element ref="ns2:Notes" minOccurs="0"/>
                <xsd:element ref="ns2:Sent" minOccurs="0"/>
                <xsd:element ref="ns2:MediaServiceSearchProperties" minOccurs="0"/>
                <xsd:element ref="ns2:MediaServiceBillingMetadata" minOccurs="0"/>
                <xsd:element ref="ns2:Pre_x002d_sele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50396-0b06-45c1-b28e-46f86d566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Reviewer" ma:index="24" nillable="true" ma:displayName="Reviewer" ma:format="Dropdown" ma:internalName="Reviewer">
      <xsd:simpleType>
        <xsd:restriction base="dms:Text">
          <xsd:maxLength value="255"/>
        </xsd:restriction>
      </xsd:simpleType>
    </xsd:element>
    <xsd:element name="MariaJoseOrtiz" ma:index="25" nillable="true" ma:displayName="Maria Jose Ortiz" ma:description="REVISED BY AF" ma:format="Dropdown" ma:internalName="MariaJoseOrtiz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Notes" ma:index="27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Sent" ma:index="28" nillable="true" ma:displayName="Sent" ma:format="Dropdown" ma:internalName="Sent">
      <xsd:simpleType>
        <xsd:restriction base="dms:Choice">
          <xsd:enumeration value="Sent"/>
          <xsd:enumeration value="Pending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e_x002d_selection" ma:index="31" nillable="true" ma:displayName="Pre-selection" ma:default="1" ma:format="Dropdown" ma:internalName="Pre_x002d_selec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db64542-7ae3-4878-aafe-ea4cd8782300}" ma:internalName="TaxCatchAll" ma:showField="CatchAllData" ma:web="c15478a5-0be8-4f5d-8383-b307d5ba8b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478a5-0be8-4f5d-8383-b307d5ba8bf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22" nillable="true" ma:taxonomy="true" ma:internalName="TaxKeywordTaxHTField" ma:taxonomyFieldName="TaxKeyword" ma:displayName="Enterprise Keywords" ma:fieldId="{23f27201-bee3-471e-b2e7-b64fd8b7ca38}" ma:taxonomyMulti="true" ma:sspId="78175662-8596-484a-92c7-351d01561e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12C99C-55C4-49D6-988B-F84C4E069327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a7b50396-0b06-45c1-b28e-46f86d566a10"/>
    <ds:schemaRef ds:uri="c15478a5-0be8-4f5d-8383-b307d5ba8bf6"/>
  </ds:schemaRefs>
</ds:datastoreItem>
</file>

<file path=customXml/itemProps2.xml><?xml version="1.0" encoding="utf-8"?>
<ds:datastoreItem xmlns:ds="http://schemas.openxmlformats.org/officeDocument/2006/customXml" ds:itemID="{380EFE9A-7770-47CD-95C8-BC8150516B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74FE82-4A65-4AE4-B1A8-390883565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50396-0b06-45c1-b28e-46f86d566a10"/>
    <ds:schemaRef ds:uri="985ec44e-1bab-4c0b-9df0-6ba128686fc9"/>
    <ds:schemaRef ds:uri="c15478a5-0be8-4f5d-8383-b307d5ba8b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eb58d0f-f804-411f-a20e-09ebfae62b4c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Cancino</dc:creator>
  <dc:description/>
  <cp:lastModifiedBy>Ximena Victoria Cancino Ordenes</cp:lastModifiedBy>
  <cp:revision>8</cp:revision>
  <cp:lastPrinted>2020-02-03T15:02:00Z</cp:lastPrinted>
  <dcterms:created xsi:type="dcterms:W3CDTF">2026-03-24T18:02:00Z</dcterms:created>
  <dcterms:modified xsi:type="dcterms:W3CDTF">2026-03-24T23:46:00Z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0x0101009929416AA0540C42B015682282C961AD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TaxKeyword">
    <vt:lpwstr/>
  </property>
</Properties>
</file>