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6E53B" w14:textId="77777777" w:rsidR="005521D1" w:rsidRPr="005521D1" w:rsidRDefault="005521D1" w:rsidP="005521D1">
      <w:pPr>
        <w:jc w:val="center"/>
        <w:rPr>
          <w:rFonts w:ascii="Arial" w:hAnsi="Arial" w:cs="Arial"/>
          <w:b/>
          <w:bCs/>
          <w:sz w:val="22"/>
          <w:szCs w:val="22"/>
          <w:lang w:val="fr-FR"/>
        </w:rPr>
      </w:pPr>
      <w:r w:rsidRPr="005521D1">
        <w:rPr>
          <w:rFonts w:ascii="Arial" w:hAnsi="Arial" w:cs="Arial"/>
          <w:b/>
          <w:bCs/>
          <w:sz w:val="22"/>
          <w:szCs w:val="22"/>
          <w:lang w:val="fr-FR"/>
        </w:rPr>
        <w:t xml:space="preserve">BUDGET POUR 2027-2029 ET PROGRAMME DE TRAVAIL POUR </w:t>
      </w:r>
    </w:p>
    <w:p w14:paraId="7BF4EC9C" w14:textId="77777777" w:rsidR="005521D1" w:rsidRPr="005521D1" w:rsidRDefault="005521D1" w:rsidP="005521D1">
      <w:pPr>
        <w:jc w:val="center"/>
        <w:rPr>
          <w:rFonts w:ascii="Arial" w:hAnsi="Arial" w:cs="Arial"/>
          <w:b/>
          <w:bCs/>
          <w:sz w:val="22"/>
          <w:szCs w:val="22"/>
          <w:lang w:val="fr-FR"/>
        </w:rPr>
      </w:pPr>
      <w:r w:rsidRPr="005521D1">
        <w:rPr>
          <w:rFonts w:ascii="Arial" w:hAnsi="Arial" w:cs="Arial"/>
          <w:b/>
          <w:bCs/>
          <w:sz w:val="22"/>
          <w:szCs w:val="22"/>
          <w:lang w:val="fr-FR"/>
        </w:rPr>
        <w:t>LA PÉRIODE INTERSESSIONS ENTRE LA COP15 ET LA COP16</w:t>
      </w:r>
    </w:p>
    <w:p w14:paraId="60C50FAF" w14:textId="77777777" w:rsidR="00AB5285" w:rsidRPr="007A5544" w:rsidRDefault="00AB5285" w:rsidP="005521D1">
      <w:pPr>
        <w:jc w:val="center"/>
        <w:rPr>
          <w:rFonts w:ascii="Arial" w:hAnsi="Arial" w:cs="Arial"/>
          <w:b/>
          <w:sz w:val="22"/>
          <w:szCs w:val="22"/>
          <w:lang w:val="fr-FR"/>
        </w:rPr>
      </w:pPr>
    </w:p>
    <w:p w14:paraId="77BA811D" w14:textId="38ED3732" w:rsidR="00D82C56" w:rsidRPr="005521D1" w:rsidRDefault="005D43E4" w:rsidP="005521D1">
      <w:pPr>
        <w:spacing w:after="120"/>
        <w:jc w:val="center"/>
        <w:rPr>
          <w:rFonts w:ascii="Arial" w:hAnsi="Arial" w:cs="Arial"/>
          <w:sz w:val="22"/>
          <w:szCs w:val="22"/>
          <w:lang w:val="en-GB"/>
        </w:rPr>
      </w:pPr>
      <w:r w:rsidRPr="005521D1">
        <w:rPr>
          <w:rFonts w:ascii="Arial" w:hAnsi="Arial" w:cs="Arial"/>
          <w:sz w:val="22"/>
          <w:szCs w:val="22"/>
          <w:lang w:val="en-GB"/>
        </w:rPr>
        <w:t>UNEP/CMS/COP1</w:t>
      </w:r>
      <w:r w:rsidR="00950DA4" w:rsidRPr="005521D1">
        <w:rPr>
          <w:rFonts w:ascii="Arial" w:hAnsi="Arial" w:cs="Arial"/>
          <w:sz w:val="22"/>
          <w:szCs w:val="22"/>
          <w:lang w:val="en-GB"/>
        </w:rPr>
        <w:t>5</w:t>
      </w:r>
      <w:r w:rsidRPr="005521D1">
        <w:rPr>
          <w:rFonts w:ascii="Arial" w:hAnsi="Arial" w:cs="Arial"/>
          <w:sz w:val="22"/>
          <w:szCs w:val="22"/>
          <w:lang w:val="en-GB"/>
        </w:rPr>
        <w:t>/Doc.</w:t>
      </w:r>
      <w:r w:rsidR="005521D1" w:rsidRPr="005521D1">
        <w:rPr>
          <w:rFonts w:ascii="Arial" w:hAnsi="Arial" w:cs="Arial"/>
          <w:sz w:val="22"/>
          <w:szCs w:val="22"/>
          <w:lang w:val="en-GB"/>
        </w:rPr>
        <w:t>14.2/Rev</w:t>
      </w:r>
      <w:r w:rsidR="005521D1">
        <w:rPr>
          <w:rFonts w:ascii="Arial" w:hAnsi="Arial" w:cs="Arial"/>
          <w:sz w:val="22"/>
          <w:szCs w:val="22"/>
          <w:lang w:val="en-GB"/>
        </w:rPr>
        <w:t>.1</w:t>
      </w:r>
    </w:p>
    <w:p w14:paraId="73A89732" w14:textId="2F9A6027" w:rsidR="00D82C56" w:rsidRPr="007A5544" w:rsidRDefault="005D43E4" w:rsidP="005521D1">
      <w:pPr>
        <w:jc w:val="center"/>
        <w:rPr>
          <w:rFonts w:ascii="Arial" w:hAnsi="Arial" w:cs="Arial"/>
          <w:i/>
          <w:sz w:val="22"/>
          <w:szCs w:val="22"/>
          <w:lang w:val="fr-FR"/>
        </w:rPr>
      </w:pPr>
      <w:r w:rsidRPr="007A5544">
        <w:rPr>
          <w:rFonts w:ascii="Arial" w:hAnsi="Arial" w:cs="Arial"/>
          <w:i/>
          <w:sz w:val="22"/>
          <w:szCs w:val="22"/>
          <w:lang w:val="fr-FR"/>
        </w:rPr>
        <w:t>(Pr</w:t>
      </w:r>
      <w:r w:rsidR="00122DBF">
        <w:rPr>
          <w:rFonts w:ascii="Arial" w:hAnsi="Arial" w:cs="Arial"/>
          <w:i/>
          <w:sz w:val="22"/>
          <w:szCs w:val="22"/>
          <w:lang w:val="fr-FR"/>
        </w:rPr>
        <w:t>é</w:t>
      </w:r>
      <w:r w:rsidRPr="007A5544">
        <w:rPr>
          <w:rFonts w:ascii="Arial" w:hAnsi="Arial" w:cs="Arial"/>
          <w:i/>
          <w:sz w:val="22"/>
          <w:szCs w:val="22"/>
          <w:lang w:val="fr-FR"/>
        </w:rPr>
        <w:t>pa</w:t>
      </w:r>
      <w:r w:rsidR="00EF2BC5" w:rsidRPr="007A5544">
        <w:rPr>
          <w:rFonts w:ascii="Arial" w:hAnsi="Arial" w:cs="Arial"/>
          <w:i/>
          <w:sz w:val="22"/>
          <w:szCs w:val="22"/>
          <w:lang w:val="fr-FR"/>
        </w:rPr>
        <w:t>ré par</w:t>
      </w:r>
      <w:r w:rsidR="00FD2360" w:rsidRPr="007A5544">
        <w:rPr>
          <w:rFonts w:ascii="Arial" w:hAnsi="Arial" w:cs="Arial"/>
          <w:i/>
          <w:sz w:val="22"/>
          <w:szCs w:val="22"/>
          <w:lang w:val="fr-FR"/>
        </w:rPr>
        <w:t xml:space="preserve"> </w:t>
      </w:r>
      <w:r w:rsidR="005521D1">
        <w:rPr>
          <w:rFonts w:ascii="Arial" w:hAnsi="Arial" w:cs="Arial"/>
          <w:i/>
          <w:sz w:val="22"/>
          <w:szCs w:val="22"/>
          <w:lang w:val="fr-FR"/>
        </w:rPr>
        <w:t>le groupe de travail sur le budget</w:t>
      </w:r>
      <w:r w:rsidRPr="007A5544">
        <w:rPr>
          <w:rFonts w:ascii="Arial" w:hAnsi="Arial" w:cs="Arial"/>
          <w:i/>
          <w:sz w:val="22"/>
          <w:szCs w:val="22"/>
          <w:lang w:val="fr-FR"/>
        </w:rPr>
        <w:t>)</w:t>
      </w:r>
    </w:p>
    <w:p w14:paraId="458D7774" w14:textId="77777777" w:rsidR="009F3558" w:rsidRDefault="009F3558" w:rsidP="005521D1">
      <w:pPr>
        <w:pStyle w:val="ListParagraph"/>
        <w:suppressAutoHyphens/>
        <w:ind w:left="0"/>
        <w:contextualSpacing w:val="0"/>
        <w:rPr>
          <w:rFonts w:cs="Arial"/>
          <w:lang w:val="fr-FR"/>
        </w:rPr>
      </w:pPr>
    </w:p>
    <w:p w14:paraId="1C36A2E8" w14:textId="77777777" w:rsidR="007F43DD" w:rsidRDefault="007F43DD" w:rsidP="005521D1">
      <w:pPr>
        <w:pStyle w:val="ListParagraph"/>
        <w:suppressAutoHyphens/>
        <w:ind w:left="0"/>
        <w:contextualSpacing w:val="0"/>
        <w:rPr>
          <w:rFonts w:cs="Arial"/>
          <w:lang w:val="fr-FR"/>
        </w:rPr>
      </w:pPr>
    </w:p>
    <w:p w14:paraId="68EBF397" w14:textId="452D33C6" w:rsidR="005521D1" w:rsidRPr="005521D1" w:rsidRDefault="005521D1" w:rsidP="005521D1">
      <w:pPr>
        <w:widowControl/>
        <w:autoSpaceDE/>
        <w:autoSpaceDN/>
        <w:jc w:val="center"/>
        <w:textAlignment w:val="auto"/>
        <w:rPr>
          <w:rFonts w:ascii="Arial" w:eastAsiaTheme="minorHAnsi" w:hAnsi="Arial" w:cs="Arial"/>
          <w:sz w:val="22"/>
          <w:szCs w:val="22"/>
          <w:lang w:val="fr-FR"/>
        </w:rPr>
      </w:pPr>
      <w:r w:rsidRPr="005521D1">
        <w:rPr>
          <w:rFonts w:ascii="Arial" w:eastAsiaTheme="minorHAnsi" w:hAnsi="Arial" w:cs="Arial"/>
          <w:sz w:val="22"/>
          <w:szCs w:val="22"/>
          <w:lang w:val="fr-FR"/>
        </w:rPr>
        <w:t>PROJET DE RÉSOLUTION</w:t>
      </w:r>
    </w:p>
    <w:p w14:paraId="1FE8CC22" w14:textId="77777777" w:rsidR="005521D1" w:rsidRPr="005521D1" w:rsidRDefault="005521D1" w:rsidP="005521D1">
      <w:pPr>
        <w:widowControl/>
        <w:autoSpaceDE/>
        <w:autoSpaceDN/>
        <w:textAlignment w:val="auto"/>
        <w:rPr>
          <w:rFonts w:ascii="Arial" w:eastAsiaTheme="minorHAnsi" w:hAnsi="Arial" w:cs="Arial"/>
          <w:sz w:val="22"/>
          <w:szCs w:val="22"/>
          <w:lang w:val="fr-FR"/>
        </w:rPr>
      </w:pPr>
    </w:p>
    <w:p w14:paraId="40EC05B9" w14:textId="77777777" w:rsidR="005521D1" w:rsidRPr="005521D1" w:rsidRDefault="005521D1" w:rsidP="005521D1">
      <w:pPr>
        <w:widowControl/>
        <w:autoSpaceDE/>
        <w:autoSpaceDN/>
        <w:spacing w:after="120"/>
        <w:ind w:left="43" w:right="562"/>
        <w:jc w:val="center"/>
        <w:textAlignment w:val="auto"/>
        <w:rPr>
          <w:rFonts w:ascii="Arial" w:eastAsiaTheme="minorHAnsi" w:hAnsi="Arial" w:cs="Arial"/>
          <w:b/>
          <w:sz w:val="22"/>
          <w:szCs w:val="22"/>
          <w:lang w:val="fr-FR"/>
        </w:rPr>
      </w:pPr>
      <w:r w:rsidRPr="005521D1">
        <w:rPr>
          <w:rFonts w:ascii="Arial" w:eastAsiaTheme="minorHAnsi" w:hAnsi="Arial" w:cs="Arial"/>
          <w:b/>
          <w:sz w:val="22"/>
          <w:szCs w:val="22"/>
          <w:lang w:val="fr-FR"/>
        </w:rPr>
        <w:t>QUESTIONS</w:t>
      </w:r>
      <w:r w:rsidRPr="005521D1">
        <w:rPr>
          <w:rFonts w:ascii="Arial" w:eastAsiaTheme="minorHAnsi" w:hAnsi="Arial" w:cs="Arial"/>
          <w:b/>
          <w:spacing w:val="-9"/>
          <w:sz w:val="22"/>
          <w:szCs w:val="22"/>
          <w:lang w:val="fr-FR"/>
        </w:rPr>
        <w:t xml:space="preserve"> </w:t>
      </w:r>
      <w:r w:rsidRPr="005521D1">
        <w:rPr>
          <w:rFonts w:ascii="Arial" w:eastAsiaTheme="minorHAnsi" w:hAnsi="Arial" w:cs="Arial"/>
          <w:b/>
          <w:sz w:val="22"/>
          <w:szCs w:val="22"/>
          <w:lang w:val="fr-FR"/>
        </w:rPr>
        <w:t>FINANCIÈRES</w:t>
      </w:r>
      <w:r w:rsidRPr="005521D1">
        <w:rPr>
          <w:rFonts w:ascii="Arial" w:eastAsiaTheme="minorHAnsi" w:hAnsi="Arial" w:cs="Arial"/>
          <w:b/>
          <w:spacing w:val="-8"/>
          <w:sz w:val="22"/>
          <w:szCs w:val="22"/>
          <w:lang w:val="fr-FR"/>
        </w:rPr>
        <w:t xml:space="preserve"> </w:t>
      </w:r>
      <w:r w:rsidRPr="005521D1">
        <w:rPr>
          <w:rFonts w:ascii="Arial" w:eastAsiaTheme="minorHAnsi" w:hAnsi="Arial" w:cs="Arial"/>
          <w:b/>
          <w:sz w:val="22"/>
          <w:szCs w:val="22"/>
          <w:lang w:val="fr-FR"/>
        </w:rPr>
        <w:t>ET</w:t>
      </w:r>
      <w:r w:rsidRPr="005521D1">
        <w:rPr>
          <w:rFonts w:ascii="Arial" w:eastAsiaTheme="minorHAnsi" w:hAnsi="Arial" w:cs="Arial"/>
          <w:b/>
          <w:spacing w:val="-8"/>
          <w:sz w:val="22"/>
          <w:szCs w:val="22"/>
          <w:lang w:val="fr-FR"/>
        </w:rPr>
        <w:t xml:space="preserve"> </w:t>
      </w:r>
      <w:r w:rsidRPr="005521D1">
        <w:rPr>
          <w:rFonts w:ascii="Arial" w:eastAsiaTheme="minorHAnsi" w:hAnsi="Arial" w:cs="Arial"/>
          <w:b/>
          <w:spacing w:val="-2"/>
          <w:sz w:val="22"/>
          <w:szCs w:val="22"/>
          <w:lang w:val="fr-FR"/>
        </w:rPr>
        <w:t>ADMINISTRATIVES</w:t>
      </w:r>
    </w:p>
    <w:p w14:paraId="24628B15" w14:textId="77777777" w:rsidR="005521D1" w:rsidRPr="005521D1" w:rsidRDefault="005521D1" w:rsidP="00D828D4">
      <w:pPr>
        <w:textAlignment w:val="auto"/>
        <w:rPr>
          <w:rFonts w:ascii="Arial" w:eastAsia="Arial" w:hAnsi="Arial" w:cs="Arial"/>
          <w:sz w:val="22"/>
          <w:szCs w:val="22"/>
          <w:lang w:val="fr-FR"/>
        </w:rPr>
      </w:pPr>
      <w:bookmarkStart w:id="0" w:name="Adopted_by_the_Conference_of_the_Parties"/>
      <w:bookmarkEnd w:id="0"/>
    </w:p>
    <w:p w14:paraId="737E6BCF" w14:textId="77777777" w:rsidR="005521D1" w:rsidRPr="005521D1" w:rsidRDefault="005521D1" w:rsidP="00D828D4">
      <w:pPr>
        <w:ind w:left="567" w:hanging="567"/>
        <w:jc w:val="both"/>
        <w:textAlignment w:val="auto"/>
        <w:rPr>
          <w:rFonts w:ascii="Arial" w:eastAsia="Arial" w:hAnsi="Arial" w:cs="Arial"/>
          <w:spacing w:val="-2"/>
          <w:sz w:val="22"/>
          <w:szCs w:val="22"/>
          <w:lang w:val="fr-FR"/>
        </w:rPr>
      </w:pPr>
      <w:r w:rsidRPr="005521D1">
        <w:rPr>
          <w:rFonts w:ascii="Arial" w:eastAsia="Arial" w:hAnsi="Arial" w:cs="Arial"/>
          <w:i/>
          <w:sz w:val="22"/>
          <w:szCs w:val="22"/>
          <w:lang w:val="fr-FR"/>
        </w:rPr>
        <w:t>Rappelant</w:t>
      </w:r>
      <w:r w:rsidRPr="005521D1">
        <w:rPr>
          <w:rFonts w:ascii="Arial" w:eastAsia="Arial" w:hAnsi="Arial" w:cs="Arial"/>
          <w:i/>
          <w:spacing w:val="-13"/>
          <w:sz w:val="22"/>
          <w:szCs w:val="22"/>
          <w:lang w:val="fr-FR"/>
        </w:rPr>
        <w:t xml:space="preserve"> </w:t>
      </w:r>
      <w:r w:rsidRPr="005521D1">
        <w:rPr>
          <w:rFonts w:ascii="Arial" w:eastAsia="Arial" w:hAnsi="Arial" w:cs="Arial"/>
          <w:sz w:val="22"/>
          <w:szCs w:val="22"/>
          <w:lang w:val="fr-FR"/>
        </w:rPr>
        <w:t>le</w:t>
      </w:r>
      <w:r w:rsidRPr="005521D1">
        <w:rPr>
          <w:rFonts w:ascii="Arial" w:eastAsia="Arial" w:hAnsi="Arial" w:cs="Arial"/>
          <w:spacing w:val="-8"/>
          <w:sz w:val="22"/>
          <w:szCs w:val="22"/>
          <w:lang w:val="fr-FR"/>
        </w:rPr>
        <w:t xml:space="preserve"> </w:t>
      </w:r>
      <w:r w:rsidRPr="005521D1">
        <w:rPr>
          <w:rFonts w:ascii="Arial" w:eastAsia="Arial" w:hAnsi="Arial" w:cs="Arial"/>
          <w:sz w:val="22"/>
          <w:szCs w:val="22"/>
          <w:lang w:val="fr-FR"/>
        </w:rPr>
        <w:t>paragraphe</w:t>
      </w:r>
      <w:r w:rsidRPr="005521D1">
        <w:rPr>
          <w:rFonts w:ascii="Arial" w:eastAsia="Arial" w:hAnsi="Arial" w:cs="Arial"/>
          <w:spacing w:val="-10"/>
          <w:sz w:val="22"/>
          <w:szCs w:val="22"/>
          <w:lang w:val="fr-FR"/>
        </w:rPr>
        <w:t xml:space="preserve"> </w:t>
      </w:r>
      <w:r w:rsidRPr="005521D1">
        <w:rPr>
          <w:rFonts w:ascii="Arial" w:eastAsia="Arial" w:hAnsi="Arial" w:cs="Arial"/>
          <w:sz w:val="22"/>
          <w:szCs w:val="22"/>
          <w:lang w:val="fr-FR"/>
        </w:rPr>
        <w:t>4</w:t>
      </w:r>
      <w:r w:rsidRPr="005521D1">
        <w:rPr>
          <w:rFonts w:ascii="Arial" w:eastAsia="Arial" w:hAnsi="Arial" w:cs="Arial"/>
          <w:spacing w:val="-8"/>
          <w:sz w:val="22"/>
          <w:szCs w:val="22"/>
          <w:lang w:val="fr-FR"/>
        </w:rPr>
        <w:t xml:space="preserve"> </w:t>
      </w:r>
      <w:r w:rsidRPr="005521D1">
        <w:rPr>
          <w:rFonts w:ascii="Arial" w:eastAsia="Arial" w:hAnsi="Arial" w:cs="Arial"/>
          <w:sz w:val="22"/>
          <w:szCs w:val="22"/>
          <w:lang w:val="fr-FR"/>
        </w:rPr>
        <w:t>de</w:t>
      </w:r>
      <w:r w:rsidRPr="005521D1">
        <w:rPr>
          <w:rFonts w:ascii="Arial" w:eastAsia="Arial" w:hAnsi="Arial" w:cs="Arial"/>
          <w:spacing w:val="-11"/>
          <w:sz w:val="22"/>
          <w:szCs w:val="22"/>
          <w:lang w:val="fr-FR"/>
        </w:rPr>
        <w:t xml:space="preserve"> </w:t>
      </w:r>
      <w:r w:rsidRPr="005521D1">
        <w:rPr>
          <w:rFonts w:ascii="Arial" w:eastAsia="Arial" w:hAnsi="Arial" w:cs="Arial"/>
          <w:sz w:val="22"/>
          <w:szCs w:val="22"/>
          <w:lang w:val="fr-FR"/>
        </w:rPr>
        <w:t>l’Article VII</w:t>
      </w:r>
      <w:r w:rsidRPr="005521D1">
        <w:rPr>
          <w:rFonts w:ascii="Arial" w:eastAsia="Arial" w:hAnsi="Arial" w:cs="Arial"/>
          <w:spacing w:val="-10"/>
          <w:sz w:val="22"/>
          <w:szCs w:val="22"/>
          <w:lang w:val="fr-FR"/>
        </w:rPr>
        <w:t xml:space="preserve"> </w:t>
      </w:r>
      <w:r w:rsidRPr="005521D1">
        <w:rPr>
          <w:rFonts w:ascii="Arial" w:eastAsia="Arial" w:hAnsi="Arial" w:cs="Arial"/>
          <w:sz w:val="22"/>
          <w:szCs w:val="22"/>
          <w:lang w:val="fr-FR"/>
        </w:rPr>
        <w:t>de la</w:t>
      </w:r>
      <w:r w:rsidRPr="005521D1">
        <w:rPr>
          <w:rFonts w:ascii="Arial" w:eastAsia="Arial" w:hAnsi="Arial" w:cs="Arial"/>
          <w:spacing w:val="-11"/>
          <w:sz w:val="22"/>
          <w:szCs w:val="22"/>
          <w:lang w:val="fr-FR"/>
        </w:rPr>
        <w:t xml:space="preserve"> </w:t>
      </w:r>
      <w:r w:rsidRPr="005521D1">
        <w:rPr>
          <w:rFonts w:ascii="Arial" w:eastAsia="Arial" w:hAnsi="Arial" w:cs="Arial"/>
          <w:sz w:val="22"/>
          <w:szCs w:val="22"/>
          <w:lang w:val="fr-FR"/>
        </w:rPr>
        <w:t>Convention,</w:t>
      </w:r>
      <w:r w:rsidRPr="005521D1">
        <w:rPr>
          <w:rFonts w:ascii="Arial" w:eastAsia="Arial" w:hAnsi="Arial" w:cs="Arial"/>
          <w:spacing w:val="-8"/>
          <w:sz w:val="22"/>
          <w:szCs w:val="22"/>
          <w:lang w:val="fr-FR"/>
        </w:rPr>
        <w:t xml:space="preserve"> </w:t>
      </w:r>
      <w:r w:rsidRPr="005521D1">
        <w:rPr>
          <w:rFonts w:ascii="Arial" w:eastAsia="Arial" w:hAnsi="Arial" w:cs="Arial"/>
          <w:sz w:val="22"/>
          <w:szCs w:val="22"/>
          <w:lang w:val="fr-FR"/>
        </w:rPr>
        <w:t>qui</w:t>
      </w:r>
      <w:r w:rsidRPr="005521D1">
        <w:rPr>
          <w:rFonts w:ascii="Arial" w:eastAsia="Arial" w:hAnsi="Arial" w:cs="Arial"/>
          <w:spacing w:val="-11"/>
          <w:sz w:val="22"/>
          <w:szCs w:val="22"/>
          <w:lang w:val="fr-FR"/>
        </w:rPr>
        <w:t xml:space="preserve"> </w:t>
      </w:r>
      <w:r w:rsidRPr="005521D1">
        <w:rPr>
          <w:rFonts w:ascii="Arial" w:eastAsia="Arial" w:hAnsi="Arial" w:cs="Arial"/>
          <w:sz w:val="22"/>
          <w:szCs w:val="22"/>
          <w:lang w:val="fr-FR"/>
        </w:rPr>
        <w:t>énonce</w:t>
      </w:r>
      <w:r w:rsidRPr="005521D1">
        <w:rPr>
          <w:rFonts w:ascii="Arial" w:eastAsia="Arial" w:hAnsi="Arial" w:cs="Arial"/>
          <w:spacing w:val="-10"/>
          <w:sz w:val="22"/>
          <w:szCs w:val="22"/>
          <w:lang w:val="fr-FR"/>
        </w:rPr>
        <w:t xml:space="preserve"> </w:t>
      </w:r>
      <w:r w:rsidRPr="005521D1">
        <w:rPr>
          <w:rFonts w:ascii="Arial" w:eastAsia="Arial" w:hAnsi="Arial" w:cs="Arial"/>
          <w:sz w:val="22"/>
          <w:szCs w:val="22"/>
          <w:lang w:val="fr-FR"/>
        </w:rPr>
        <w:t>que</w:t>
      </w:r>
      <w:r w:rsidRPr="005521D1">
        <w:rPr>
          <w:rFonts w:ascii="Arial" w:eastAsia="Arial" w:hAnsi="Arial" w:cs="Arial"/>
          <w:spacing w:val="-10"/>
          <w:sz w:val="22"/>
          <w:szCs w:val="22"/>
          <w:lang w:val="fr-FR"/>
        </w:rPr>
        <w:t xml:space="preserve"> </w:t>
      </w:r>
      <w:r w:rsidRPr="005521D1">
        <w:rPr>
          <w:rFonts w:ascii="Arial" w:eastAsia="Arial" w:hAnsi="Arial" w:cs="Arial"/>
          <w:spacing w:val="-2"/>
          <w:sz w:val="22"/>
          <w:szCs w:val="22"/>
          <w:lang w:val="fr-FR"/>
        </w:rPr>
        <w:t>:</w:t>
      </w:r>
    </w:p>
    <w:p w14:paraId="53FAD378" w14:textId="77777777" w:rsidR="005521D1" w:rsidRPr="005521D1" w:rsidRDefault="005521D1" w:rsidP="00D828D4">
      <w:pPr>
        <w:ind w:left="567" w:hanging="567"/>
        <w:jc w:val="both"/>
        <w:textAlignment w:val="auto"/>
        <w:rPr>
          <w:rFonts w:ascii="Arial" w:eastAsia="Arial" w:hAnsi="Arial" w:cs="Arial"/>
          <w:sz w:val="22"/>
          <w:szCs w:val="22"/>
          <w:lang w:val="fr-FR"/>
        </w:rPr>
      </w:pPr>
    </w:p>
    <w:p w14:paraId="588F7264" w14:textId="77777777" w:rsidR="005521D1" w:rsidRPr="005521D1" w:rsidRDefault="005521D1" w:rsidP="00D828D4">
      <w:pPr>
        <w:ind w:left="567" w:right="30" w:hanging="27"/>
        <w:jc w:val="both"/>
        <w:textAlignment w:val="auto"/>
        <w:rPr>
          <w:rFonts w:ascii="Arial" w:eastAsia="Arial" w:hAnsi="Arial" w:cs="Arial"/>
          <w:sz w:val="22"/>
          <w:szCs w:val="22"/>
          <w:lang w:val="fr-FR"/>
        </w:rPr>
      </w:pPr>
      <w:r w:rsidRPr="005521D1">
        <w:rPr>
          <w:rFonts w:ascii="Arial" w:eastAsia="Arial" w:hAnsi="Arial" w:cs="Arial"/>
          <w:sz w:val="22"/>
          <w:szCs w:val="22"/>
          <w:lang w:val="fr-FR"/>
        </w:rPr>
        <w:t>« La Conférence des Parties établit le règlement financier de la présente Convention, et le soumet à</w:t>
      </w:r>
      <w:r w:rsidRPr="005521D1">
        <w:rPr>
          <w:rFonts w:ascii="Arial" w:eastAsia="Arial" w:hAnsi="Arial" w:cs="Arial"/>
          <w:spacing w:val="-13"/>
          <w:sz w:val="22"/>
          <w:szCs w:val="22"/>
          <w:lang w:val="fr-FR"/>
        </w:rPr>
        <w:t xml:space="preserve"> </w:t>
      </w:r>
      <w:r w:rsidRPr="005521D1">
        <w:rPr>
          <w:rFonts w:ascii="Arial" w:eastAsia="Arial" w:hAnsi="Arial" w:cs="Arial"/>
          <w:sz w:val="22"/>
          <w:szCs w:val="22"/>
          <w:lang w:val="fr-FR"/>
        </w:rPr>
        <w:t>un</w:t>
      </w:r>
      <w:r w:rsidRPr="005521D1">
        <w:rPr>
          <w:rFonts w:ascii="Arial" w:eastAsia="Arial" w:hAnsi="Arial" w:cs="Arial"/>
          <w:spacing w:val="-15"/>
          <w:sz w:val="22"/>
          <w:szCs w:val="22"/>
          <w:lang w:val="fr-FR"/>
        </w:rPr>
        <w:t xml:space="preserve"> </w:t>
      </w:r>
      <w:r w:rsidRPr="005521D1">
        <w:rPr>
          <w:rFonts w:ascii="Arial" w:eastAsia="Arial" w:hAnsi="Arial" w:cs="Arial"/>
          <w:sz w:val="22"/>
          <w:szCs w:val="22"/>
          <w:lang w:val="fr-FR"/>
        </w:rPr>
        <w:t>examen</w:t>
      </w:r>
      <w:r w:rsidRPr="005521D1">
        <w:rPr>
          <w:rFonts w:ascii="Arial" w:eastAsia="Arial" w:hAnsi="Arial" w:cs="Arial"/>
          <w:spacing w:val="-4"/>
          <w:sz w:val="22"/>
          <w:szCs w:val="22"/>
          <w:lang w:val="fr-FR"/>
        </w:rPr>
        <w:t xml:space="preserve"> </w:t>
      </w:r>
      <w:r w:rsidRPr="005521D1">
        <w:rPr>
          <w:rFonts w:ascii="Arial" w:eastAsia="Arial" w:hAnsi="Arial" w:cs="Arial"/>
          <w:sz w:val="22"/>
          <w:szCs w:val="22"/>
          <w:lang w:val="fr-FR"/>
        </w:rPr>
        <w:t>régulier. La</w:t>
      </w:r>
      <w:r w:rsidRPr="005521D1">
        <w:rPr>
          <w:rFonts w:ascii="Arial" w:eastAsia="Arial" w:hAnsi="Arial" w:cs="Arial"/>
          <w:spacing w:val="-6"/>
          <w:sz w:val="22"/>
          <w:szCs w:val="22"/>
          <w:lang w:val="fr-FR"/>
        </w:rPr>
        <w:t xml:space="preserve"> </w:t>
      </w:r>
      <w:r w:rsidRPr="005521D1">
        <w:rPr>
          <w:rFonts w:ascii="Arial" w:eastAsia="Arial" w:hAnsi="Arial" w:cs="Arial"/>
          <w:sz w:val="22"/>
          <w:szCs w:val="22"/>
          <w:lang w:val="fr-FR"/>
        </w:rPr>
        <w:t>Conférence</w:t>
      </w:r>
      <w:r w:rsidRPr="005521D1">
        <w:rPr>
          <w:rFonts w:ascii="Arial" w:eastAsia="Arial" w:hAnsi="Arial" w:cs="Arial"/>
          <w:spacing w:val="-4"/>
          <w:sz w:val="22"/>
          <w:szCs w:val="22"/>
          <w:lang w:val="fr-FR"/>
        </w:rPr>
        <w:t xml:space="preserve"> </w:t>
      </w:r>
      <w:r w:rsidRPr="005521D1">
        <w:rPr>
          <w:rFonts w:ascii="Arial" w:eastAsia="Arial" w:hAnsi="Arial" w:cs="Arial"/>
          <w:sz w:val="22"/>
          <w:szCs w:val="22"/>
          <w:lang w:val="fr-FR"/>
        </w:rPr>
        <w:t>des</w:t>
      </w:r>
      <w:r w:rsidRPr="005521D1">
        <w:rPr>
          <w:rFonts w:ascii="Arial" w:eastAsia="Arial" w:hAnsi="Arial" w:cs="Arial"/>
          <w:spacing w:val="-3"/>
          <w:sz w:val="22"/>
          <w:szCs w:val="22"/>
          <w:lang w:val="fr-FR"/>
        </w:rPr>
        <w:t xml:space="preserve"> </w:t>
      </w:r>
      <w:r w:rsidRPr="005521D1">
        <w:rPr>
          <w:rFonts w:ascii="Arial" w:eastAsia="Arial" w:hAnsi="Arial" w:cs="Arial"/>
          <w:sz w:val="22"/>
          <w:szCs w:val="22"/>
          <w:lang w:val="fr-FR"/>
        </w:rPr>
        <w:t>Parties,</w:t>
      </w:r>
      <w:r w:rsidRPr="005521D1">
        <w:rPr>
          <w:rFonts w:ascii="Arial" w:eastAsia="Arial" w:hAnsi="Arial" w:cs="Arial"/>
          <w:spacing w:val="-4"/>
          <w:sz w:val="22"/>
          <w:szCs w:val="22"/>
          <w:lang w:val="fr-FR"/>
        </w:rPr>
        <w:t xml:space="preserve"> </w:t>
      </w:r>
      <w:r w:rsidRPr="005521D1">
        <w:rPr>
          <w:rFonts w:ascii="Arial" w:eastAsia="Arial" w:hAnsi="Arial" w:cs="Arial"/>
          <w:sz w:val="22"/>
          <w:szCs w:val="22"/>
          <w:lang w:val="fr-FR"/>
        </w:rPr>
        <w:t>à</w:t>
      </w:r>
      <w:r w:rsidRPr="005521D1">
        <w:rPr>
          <w:rFonts w:ascii="Arial" w:eastAsia="Arial" w:hAnsi="Arial" w:cs="Arial"/>
          <w:spacing w:val="-4"/>
          <w:sz w:val="22"/>
          <w:szCs w:val="22"/>
          <w:lang w:val="fr-FR"/>
        </w:rPr>
        <w:t xml:space="preserve"> </w:t>
      </w:r>
      <w:r w:rsidRPr="005521D1">
        <w:rPr>
          <w:rFonts w:ascii="Arial" w:eastAsia="Arial" w:hAnsi="Arial" w:cs="Arial"/>
          <w:sz w:val="22"/>
          <w:szCs w:val="22"/>
          <w:lang w:val="fr-FR"/>
        </w:rPr>
        <w:t>chacune</w:t>
      </w:r>
      <w:r w:rsidRPr="005521D1">
        <w:rPr>
          <w:rFonts w:ascii="Arial" w:eastAsia="Arial" w:hAnsi="Arial" w:cs="Arial"/>
          <w:spacing w:val="-5"/>
          <w:sz w:val="22"/>
          <w:szCs w:val="22"/>
          <w:lang w:val="fr-FR"/>
        </w:rPr>
        <w:t xml:space="preserve"> </w:t>
      </w:r>
      <w:r w:rsidRPr="005521D1">
        <w:rPr>
          <w:rFonts w:ascii="Arial" w:eastAsia="Arial" w:hAnsi="Arial" w:cs="Arial"/>
          <w:sz w:val="22"/>
          <w:szCs w:val="22"/>
          <w:lang w:val="fr-FR"/>
        </w:rPr>
        <w:t>de</w:t>
      </w:r>
      <w:r w:rsidRPr="005521D1">
        <w:rPr>
          <w:rFonts w:ascii="Arial" w:eastAsia="Arial" w:hAnsi="Arial" w:cs="Arial"/>
          <w:spacing w:val="-3"/>
          <w:sz w:val="22"/>
          <w:szCs w:val="22"/>
          <w:lang w:val="fr-FR"/>
        </w:rPr>
        <w:t xml:space="preserve"> </w:t>
      </w:r>
      <w:r w:rsidRPr="005521D1">
        <w:rPr>
          <w:rFonts w:ascii="Arial" w:eastAsia="Arial" w:hAnsi="Arial" w:cs="Arial"/>
          <w:sz w:val="22"/>
          <w:szCs w:val="22"/>
          <w:lang w:val="fr-FR"/>
        </w:rPr>
        <w:t>ses</w:t>
      </w:r>
      <w:r w:rsidRPr="005521D1">
        <w:rPr>
          <w:rFonts w:ascii="Arial" w:eastAsia="Arial" w:hAnsi="Arial" w:cs="Arial"/>
          <w:spacing w:val="-4"/>
          <w:sz w:val="22"/>
          <w:szCs w:val="22"/>
          <w:lang w:val="fr-FR"/>
        </w:rPr>
        <w:t xml:space="preserve"> </w:t>
      </w:r>
      <w:r w:rsidRPr="005521D1">
        <w:rPr>
          <w:rFonts w:ascii="Arial" w:eastAsia="Arial" w:hAnsi="Arial" w:cs="Arial"/>
          <w:sz w:val="22"/>
          <w:szCs w:val="22"/>
          <w:lang w:val="fr-FR"/>
        </w:rPr>
        <w:t>sessions</w:t>
      </w:r>
      <w:r w:rsidRPr="005521D1">
        <w:rPr>
          <w:rFonts w:ascii="Arial" w:eastAsia="Arial" w:hAnsi="Arial" w:cs="Arial"/>
          <w:spacing w:val="-3"/>
          <w:sz w:val="22"/>
          <w:szCs w:val="22"/>
          <w:lang w:val="fr-FR"/>
        </w:rPr>
        <w:t xml:space="preserve"> </w:t>
      </w:r>
      <w:r w:rsidRPr="005521D1">
        <w:rPr>
          <w:rFonts w:ascii="Arial" w:eastAsia="Arial" w:hAnsi="Arial" w:cs="Arial"/>
          <w:sz w:val="22"/>
          <w:szCs w:val="22"/>
          <w:lang w:val="fr-FR"/>
        </w:rPr>
        <w:t>ordinaires,</w:t>
      </w:r>
      <w:r w:rsidRPr="005521D1">
        <w:rPr>
          <w:rFonts w:ascii="Arial" w:eastAsia="Arial" w:hAnsi="Arial" w:cs="Arial"/>
          <w:spacing w:val="-4"/>
          <w:sz w:val="22"/>
          <w:szCs w:val="22"/>
          <w:lang w:val="fr-FR"/>
        </w:rPr>
        <w:t xml:space="preserve"> </w:t>
      </w:r>
      <w:r w:rsidRPr="005521D1">
        <w:rPr>
          <w:rFonts w:ascii="Arial" w:eastAsia="Arial" w:hAnsi="Arial" w:cs="Arial"/>
          <w:sz w:val="22"/>
          <w:szCs w:val="22"/>
          <w:lang w:val="fr-FR"/>
        </w:rPr>
        <w:t>adopte</w:t>
      </w:r>
      <w:r w:rsidRPr="005521D1">
        <w:rPr>
          <w:rFonts w:ascii="Arial" w:eastAsia="Arial" w:hAnsi="Arial" w:cs="Arial"/>
          <w:spacing w:val="-11"/>
          <w:sz w:val="22"/>
          <w:szCs w:val="22"/>
          <w:lang w:val="fr-FR"/>
        </w:rPr>
        <w:t xml:space="preserve"> </w:t>
      </w:r>
      <w:r w:rsidRPr="005521D1">
        <w:rPr>
          <w:rFonts w:ascii="Arial" w:eastAsia="Arial" w:hAnsi="Arial" w:cs="Arial"/>
          <w:sz w:val="22"/>
          <w:szCs w:val="22"/>
          <w:lang w:val="fr-FR"/>
        </w:rPr>
        <w:t>le</w:t>
      </w:r>
      <w:r w:rsidRPr="005521D1">
        <w:rPr>
          <w:rFonts w:ascii="Arial" w:eastAsia="Arial" w:hAnsi="Arial" w:cs="Arial"/>
          <w:spacing w:val="-10"/>
          <w:sz w:val="22"/>
          <w:szCs w:val="22"/>
          <w:lang w:val="fr-FR"/>
        </w:rPr>
        <w:t xml:space="preserve"> </w:t>
      </w:r>
      <w:r w:rsidRPr="005521D1">
        <w:rPr>
          <w:rFonts w:ascii="Arial" w:eastAsia="Arial" w:hAnsi="Arial" w:cs="Arial"/>
          <w:sz w:val="22"/>
          <w:szCs w:val="22"/>
          <w:lang w:val="fr-FR"/>
        </w:rPr>
        <w:t>budget</w:t>
      </w:r>
      <w:r w:rsidRPr="005521D1">
        <w:rPr>
          <w:rFonts w:ascii="Arial" w:eastAsia="Arial" w:hAnsi="Arial" w:cs="Arial"/>
          <w:spacing w:val="-11"/>
          <w:sz w:val="22"/>
          <w:szCs w:val="22"/>
          <w:lang w:val="fr-FR"/>
        </w:rPr>
        <w:t xml:space="preserve"> </w:t>
      </w:r>
      <w:r w:rsidRPr="005521D1">
        <w:rPr>
          <w:rFonts w:ascii="Arial" w:eastAsia="Arial" w:hAnsi="Arial" w:cs="Arial"/>
          <w:sz w:val="22"/>
          <w:szCs w:val="22"/>
          <w:lang w:val="fr-FR"/>
        </w:rPr>
        <w:t>pour</w:t>
      </w:r>
      <w:r w:rsidRPr="005521D1">
        <w:rPr>
          <w:rFonts w:ascii="Arial" w:eastAsia="Arial" w:hAnsi="Arial" w:cs="Arial"/>
          <w:spacing w:val="-10"/>
          <w:sz w:val="22"/>
          <w:szCs w:val="22"/>
          <w:lang w:val="fr-FR"/>
        </w:rPr>
        <w:t xml:space="preserve"> </w:t>
      </w:r>
      <w:r w:rsidRPr="005521D1">
        <w:rPr>
          <w:rFonts w:ascii="Arial" w:eastAsia="Arial" w:hAnsi="Arial" w:cs="Arial"/>
          <w:sz w:val="22"/>
          <w:szCs w:val="22"/>
          <w:lang w:val="fr-FR"/>
        </w:rPr>
        <w:t>l’exercice</w:t>
      </w:r>
      <w:r w:rsidRPr="005521D1">
        <w:rPr>
          <w:rFonts w:ascii="Arial" w:eastAsia="Arial" w:hAnsi="Arial" w:cs="Arial"/>
          <w:spacing w:val="-10"/>
          <w:sz w:val="22"/>
          <w:szCs w:val="22"/>
          <w:lang w:val="fr-FR"/>
        </w:rPr>
        <w:t xml:space="preserve"> </w:t>
      </w:r>
      <w:r w:rsidRPr="005521D1">
        <w:rPr>
          <w:rFonts w:ascii="Arial" w:eastAsia="Arial" w:hAnsi="Arial" w:cs="Arial"/>
          <w:sz w:val="22"/>
          <w:szCs w:val="22"/>
          <w:lang w:val="fr-FR"/>
        </w:rPr>
        <w:t>suivant.</w:t>
      </w:r>
      <w:r w:rsidRPr="005521D1">
        <w:rPr>
          <w:rFonts w:ascii="Arial" w:eastAsia="Arial" w:hAnsi="Arial" w:cs="Arial"/>
          <w:spacing w:val="29"/>
          <w:sz w:val="22"/>
          <w:szCs w:val="22"/>
          <w:lang w:val="fr-FR"/>
        </w:rPr>
        <w:t xml:space="preserve"> </w:t>
      </w:r>
      <w:r w:rsidRPr="005521D1">
        <w:rPr>
          <w:rFonts w:ascii="Arial" w:eastAsia="Arial" w:hAnsi="Arial" w:cs="Arial"/>
          <w:sz w:val="22"/>
          <w:szCs w:val="22"/>
          <w:lang w:val="fr-FR"/>
        </w:rPr>
        <w:t>Chacune</w:t>
      </w:r>
      <w:r w:rsidRPr="005521D1">
        <w:rPr>
          <w:rFonts w:ascii="Arial" w:eastAsia="Arial" w:hAnsi="Arial" w:cs="Arial"/>
          <w:spacing w:val="-11"/>
          <w:sz w:val="22"/>
          <w:szCs w:val="22"/>
          <w:lang w:val="fr-FR"/>
        </w:rPr>
        <w:t xml:space="preserve"> </w:t>
      </w:r>
      <w:r w:rsidRPr="005521D1">
        <w:rPr>
          <w:rFonts w:ascii="Arial" w:eastAsia="Arial" w:hAnsi="Arial" w:cs="Arial"/>
          <w:sz w:val="22"/>
          <w:szCs w:val="22"/>
          <w:lang w:val="fr-FR"/>
        </w:rPr>
        <w:t>des</w:t>
      </w:r>
      <w:r w:rsidRPr="005521D1">
        <w:rPr>
          <w:rFonts w:ascii="Arial" w:eastAsia="Arial" w:hAnsi="Arial" w:cs="Arial"/>
          <w:spacing w:val="-11"/>
          <w:sz w:val="22"/>
          <w:szCs w:val="22"/>
          <w:lang w:val="fr-FR"/>
        </w:rPr>
        <w:t xml:space="preserve"> </w:t>
      </w:r>
      <w:r w:rsidRPr="005521D1">
        <w:rPr>
          <w:rFonts w:ascii="Arial" w:eastAsia="Arial" w:hAnsi="Arial" w:cs="Arial"/>
          <w:sz w:val="22"/>
          <w:szCs w:val="22"/>
          <w:lang w:val="fr-FR"/>
        </w:rPr>
        <w:t>Parties</w:t>
      </w:r>
      <w:r w:rsidRPr="005521D1">
        <w:rPr>
          <w:rFonts w:ascii="Arial" w:eastAsia="Arial" w:hAnsi="Arial" w:cs="Arial"/>
          <w:spacing w:val="-9"/>
          <w:sz w:val="22"/>
          <w:szCs w:val="22"/>
          <w:lang w:val="fr-FR"/>
        </w:rPr>
        <w:t xml:space="preserve"> </w:t>
      </w:r>
      <w:r w:rsidRPr="005521D1">
        <w:rPr>
          <w:rFonts w:ascii="Arial" w:eastAsia="Arial" w:hAnsi="Arial" w:cs="Arial"/>
          <w:sz w:val="22"/>
          <w:szCs w:val="22"/>
          <w:lang w:val="fr-FR"/>
        </w:rPr>
        <w:t>contribue</w:t>
      </w:r>
      <w:r w:rsidRPr="005521D1">
        <w:rPr>
          <w:rFonts w:ascii="Arial" w:eastAsia="Arial" w:hAnsi="Arial" w:cs="Arial"/>
          <w:spacing w:val="-11"/>
          <w:sz w:val="22"/>
          <w:szCs w:val="22"/>
          <w:lang w:val="fr-FR"/>
        </w:rPr>
        <w:t xml:space="preserve"> </w:t>
      </w:r>
      <w:r w:rsidRPr="005521D1">
        <w:rPr>
          <w:rFonts w:ascii="Arial" w:eastAsia="Arial" w:hAnsi="Arial" w:cs="Arial"/>
          <w:sz w:val="22"/>
          <w:szCs w:val="22"/>
          <w:lang w:val="fr-FR"/>
        </w:rPr>
        <w:t>à</w:t>
      </w:r>
      <w:r w:rsidRPr="005521D1">
        <w:rPr>
          <w:rFonts w:ascii="Arial" w:eastAsia="Arial" w:hAnsi="Arial" w:cs="Arial"/>
          <w:spacing w:val="-11"/>
          <w:sz w:val="22"/>
          <w:szCs w:val="22"/>
          <w:lang w:val="fr-FR"/>
        </w:rPr>
        <w:t xml:space="preserve"> </w:t>
      </w:r>
      <w:r w:rsidRPr="005521D1">
        <w:rPr>
          <w:rFonts w:ascii="Arial" w:eastAsia="Arial" w:hAnsi="Arial" w:cs="Arial"/>
          <w:sz w:val="22"/>
          <w:szCs w:val="22"/>
          <w:lang w:val="fr-FR"/>
        </w:rPr>
        <w:t>ce budget selon un barème qui sera convenu par la Conférence »,</w:t>
      </w:r>
    </w:p>
    <w:p w14:paraId="12245154" w14:textId="77777777" w:rsidR="005521D1" w:rsidRPr="005521D1" w:rsidRDefault="005521D1" w:rsidP="00D828D4">
      <w:pPr>
        <w:ind w:left="567" w:right="30" w:hanging="27"/>
        <w:jc w:val="both"/>
        <w:textAlignment w:val="auto"/>
        <w:rPr>
          <w:rFonts w:ascii="Arial" w:eastAsia="Arial" w:hAnsi="Arial" w:cs="Arial"/>
          <w:sz w:val="22"/>
          <w:szCs w:val="22"/>
          <w:lang w:val="fr-FR"/>
        </w:rPr>
      </w:pPr>
    </w:p>
    <w:p w14:paraId="1650C5AE" w14:textId="11065CA9" w:rsidR="005521D1" w:rsidRPr="005521D1" w:rsidRDefault="005521D1" w:rsidP="00D828D4">
      <w:pPr>
        <w:ind w:right="30"/>
        <w:jc w:val="both"/>
        <w:textAlignment w:val="auto"/>
        <w:rPr>
          <w:rFonts w:ascii="Arial" w:eastAsia="Arial" w:hAnsi="Arial" w:cs="Arial"/>
          <w:sz w:val="22"/>
          <w:szCs w:val="22"/>
          <w:lang w:val="fr-FR"/>
        </w:rPr>
      </w:pPr>
      <w:r w:rsidRPr="005521D1">
        <w:rPr>
          <w:rFonts w:ascii="Arial" w:eastAsia="Arial" w:hAnsi="Arial" w:cs="Arial"/>
          <w:i/>
          <w:sz w:val="22"/>
          <w:szCs w:val="22"/>
          <w:lang w:val="fr-FR"/>
        </w:rPr>
        <w:t xml:space="preserve">Sachant </w:t>
      </w:r>
      <w:r w:rsidRPr="005521D1">
        <w:rPr>
          <w:rFonts w:ascii="Arial" w:eastAsia="Arial" w:hAnsi="Arial" w:cs="Arial"/>
          <w:sz w:val="22"/>
          <w:szCs w:val="22"/>
          <w:lang w:val="fr-FR"/>
        </w:rPr>
        <w:t>qu’il est important que toutes les Parties soient en mesure de contribuer à la mise en œuvre de la Convention et des activités connexes</w:t>
      </w:r>
      <w:r w:rsidR="008D7F93">
        <w:rPr>
          <w:rFonts w:ascii="Arial" w:eastAsia="Arial" w:hAnsi="Arial" w:cs="Arial"/>
          <w:sz w:val="22"/>
          <w:szCs w:val="22"/>
          <w:lang w:val="fr-FR"/>
        </w:rPr>
        <w:t> ;</w:t>
      </w:r>
    </w:p>
    <w:p w14:paraId="33BC6699" w14:textId="77777777" w:rsidR="005521D1" w:rsidRPr="005521D1" w:rsidRDefault="005521D1" w:rsidP="00D828D4">
      <w:pPr>
        <w:ind w:left="567" w:right="30" w:hanging="27"/>
        <w:jc w:val="both"/>
        <w:textAlignment w:val="auto"/>
        <w:rPr>
          <w:rFonts w:ascii="Arial" w:eastAsia="Arial" w:hAnsi="Arial" w:cs="Arial"/>
          <w:sz w:val="22"/>
          <w:szCs w:val="22"/>
          <w:lang w:val="fr-FR"/>
        </w:rPr>
      </w:pPr>
    </w:p>
    <w:p w14:paraId="5DB8D2DF" w14:textId="5D0870F2" w:rsidR="005521D1" w:rsidRDefault="005521D1" w:rsidP="00D828D4">
      <w:pPr>
        <w:ind w:right="30"/>
        <w:jc w:val="both"/>
        <w:textAlignment w:val="auto"/>
        <w:rPr>
          <w:rFonts w:ascii="Arial" w:eastAsia="Arial" w:hAnsi="Arial" w:cs="Arial"/>
          <w:sz w:val="22"/>
          <w:szCs w:val="22"/>
          <w:lang w:val="fr-FR"/>
        </w:rPr>
      </w:pPr>
      <w:r w:rsidRPr="005521D1">
        <w:rPr>
          <w:rFonts w:ascii="Arial" w:eastAsia="Arial" w:hAnsi="Arial" w:cs="Arial"/>
          <w:i/>
          <w:iCs/>
          <w:sz w:val="22"/>
          <w:szCs w:val="22"/>
          <w:lang w:val="fr-FR"/>
        </w:rPr>
        <w:t>Exprimant sa gratitude</w:t>
      </w:r>
      <w:r w:rsidRPr="005521D1">
        <w:rPr>
          <w:rFonts w:ascii="Arial" w:eastAsia="Arial" w:hAnsi="Arial" w:cs="Arial"/>
          <w:sz w:val="22"/>
          <w:szCs w:val="22"/>
          <w:lang w:val="fr-FR"/>
        </w:rPr>
        <w:t xml:space="preserve"> au Gouvernement allemand pour le soutien qu’il apporte en tant que pays hôte du Secrétariat de la CMS</w:t>
      </w:r>
      <w:r w:rsidR="008D7F93">
        <w:rPr>
          <w:rFonts w:ascii="Arial" w:eastAsia="Arial" w:hAnsi="Arial" w:cs="Arial"/>
          <w:sz w:val="22"/>
          <w:szCs w:val="22"/>
          <w:lang w:val="fr-FR"/>
        </w:rPr>
        <w:t> ; et</w:t>
      </w:r>
    </w:p>
    <w:p w14:paraId="202B8DEC" w14:textId="77777777" w:rsidR="008D7F93" w:rsidRDefault="008D7F93" w:rsidP="00D828D4">
      <w:pPr>
        <w:ind w:right="30"/>
        <w:jc w:val="both"/>
        <w:textAlignment w:val="auto"/>
        <w:rPr>
          <w:rFonts w:ascii="Arial" w:eastAsia="Arial" w:hAnsi="Arial" w:cs="Arial"/>
          <w:sz w:val="22"/>
          <w:szCs w:val="22"/>
          <w:lang w:val="fr-FR"/>
        </w:rPr>
      </w:pPr>
    </w:p>
    <w:p w14:paraId="689FC8DD" w14:textId="3332178E" w:rsidR="008D7F93" w:rsidRPr="008D7F93" w:rsidRDefault="008D7F93" w:rsidP="008D7F93">
      <w:pPr>
        <w:rPr>
          <w:rFonts w:ascii="Arial" w:eastAsia="Arial" w:hAnsi="Arial" w:cs="Arial"/>
          <w:iCs/>
          <w:sz w:val="22"/>
          <w:szCs w:val="22"/>
          <w:lang w:val="fr-FR"/>
        </w:rPr>
      </w:pPr>
      <w:r w:rsidRPr="008D7F93">
        <w:rPr>
          <w:rFonts w:ascii="Arial" w:eastAsia="Arial" w:hAnsi="Arial" w:cs="Arial"/>
          <w:i/>
          <w:sz w:val="22"/>
          <w:szCs w:val="22"/>
          <w:lang w:val="fr-FR"/>
        </w:rPr>
        <w:t xml:space="preserve">Consciente </w:t>
      </w:r>
      <w:r w:rsidRPr="008D7F93">
        <w:rPr>
          <w:rFonts w:ascii="Arial" w:eastAsia="Arial" w:hAnsi="Arial" w:cs="Arial"/>
          <w:iCs/>
          <w:sz w:val="22"/>
          <w:szCs w:val="22"/>
          <w:lang w:val="fr-FR"/>
        </w:rPr>
        <w:t>des efforts déployés par le Secrétariat pour réduire au minimum le coût pour les Parties de chaque budget triennal</w:t>
      </w:r>
      <w:r w:rsidRPr="008D7F93">
        <w:rPr>
          <w:iCs/>
          <w:lang w:val="fr-FR"/>
        </w:rPr>
        <w:t>,</w:t>
      </w:r>
    </w:p>
    <w:p w14:paraId="54E9C31D" w14:textId="77777777" w:rsidR="008D7F93" w:rsidRPr="008D7F93" w:rsidRDefault="008D7F93" w:rsidP="008D7F93">
      <w:pPr>
        <w:pStyle w:val="BodyText"/>
        <w:suppressAutoHyphens/>
        <w:ind w:left="567" w:right="729" w:hanging="567"/>
        <w:jc w:val="both"/>
        <w:rPr>
          <w:iCs/>
          <w:lang w:val="fr-FR"/>
        </w:rPr>
      </w:pPr>
    </w:p>
    <w:p w14:paraId="13BECA64" w14:textId="77777777" w:rsidR="005521D1" w:rsidRPr="005521D1" w:rsidRDefault="005521D1" w:rsidP="008D7F93">
      <w:pPr>
        <w:ind w:right="729"/>
        <w:jc w:val="both"/>
        <w:textAlignment w:val="auto"/>
        <w:rPr>
          <w:rFonts w:ascii="Arial" w:eastAsia="Arial" w:hAnsi="Arial" w:cs="Arial"/>
          <w:iCs/>
          <w:sz w:val="22"/>
          <w:szCs w:val="22"/>
          <w:lang w:val="fr-FR"/>
        </w:rPr>
      </w:pPr>
    </w:p>
    <w:p w14:paraId="19671FD1" w14:textId="77777777" w:rsidR="005521D1" w:rsidRPr="005521D1" w:rsidRDefault="005521D1" w:rsidP="00D828D4">
      <w:pPr>
        <w:ind w:left="567" w:hanging="567"/>
        <w:jc w:val="center"/>
        <w:textAlignment w:val="auto"/>
        <w:rPr>
          <w:rFonts w:ascii="Arial" w:eastAsia="Arial" w:hAnsi="Arial" w:cs="Arial"/>
          <w:i/>
          <w:sz w:val="22"/>
          <w:szCs w:val="22"/>
          <w:lang w:val="fr-FR"/>
        </w:rPr>
      </w:pPr>
      <w:r w:rsidRPr="005521D1">
        <w:rPr>
          <w:rFonts w:ascii="Arial" w:eastAsia="Arial" w:hAnsi="Arial" w:cs="Arial"/>
          <w:i/>
          <w:sz w:val="22"/>
          <w:szCs w:val="22"/>
          <w:lang w:val="fr-FR"/>
        </w:rPr>
        <w:t>La</w:t>
      </w:r>
      <w:r w:rsidRPr="005521D1">
        <w:rPr>
          <w:rFonts w:ascii="Arial" w:eastAsia="Arial" w:hAnsi="Arial" w:cs="Arial"/>
          <w:i/>
          <w:spacing w:val="-9"/>
          <w:sz w:val="22"/>
          <w:szCs w:val="22"/>
          <w:lang w:val="fr-FR"/>
        </w:rPr>
        <w:t xml:space="preserve"> </w:t>
      </w:r>
      <w:r w:rsidRPr="005521D1">
        <w:rPr>
          <w:rFonts w:ascii="Arial" w:eastAsia="Arial" w:hAnsi="Arial" w:cs="Arial"/>
          <w:i/>
          <w:sz w:val="22"/>
          <w:szCs w:val="22"/>
          <w:lang w:val="fr-FR"/>
        </w:rPr>
        <w:t>Conférence</w:t>
      </w:r>
      <w:r w:rsidRPr="005521D1">
        <w:rPr>
          <w:rFonts w:ascii="Arial" w:eastAsia="Arial" w:hAnsi="Arial" w:cs="Arial"/>
          <w:i/>
          <w:spacing w:val="-7"/>
          <w:sz w:val="22"/>
          <w:szCs w:val="22"/>
          <w:lang w:val="fr-FR"/>
        </w:rPr>
        <w:t xml:space="preserve"> </w:t>
      </w:r>
      <w:r w:rsidRPr="005521D1">
        <w:rPr>
          <w:rFonts w:ascii="Arial" w:eastAsia="Arial" w:hAnsi="Arial" w:cs="Arial"/>
          <w:i/>
          <w:sz w:val="22"/>
          <w:szCs w:val="22"/>
          <w:lang w:val="fr-FR"/>
        </w:rPr>
        <w:t>des</w:t>
      </w:r>
      <w:r w:rsidRPr="005521D1">
        <w:rPr>
          <w:rFonts w:ascii="Arial" w:eastAsia="Arial" w:hAnsi="Arial" w:cs="Arial"/>
          <w:i/>
          <w:spacing w:val="-6"/>
          <w:sz w:val="22"/>
          <w:szCs w:val="22"/>
          <w:lang w:val="fr-FR"/>
        </w:rPr>
        <w:t xml:space="preserve"> </w:t>
      </w:r>
      <w:r w:rsidRPr="005521D1">
        <w:rPr>
          <w:rFonts w:ascii="Arial" w:eastAsia="Arial" w:hAnsi="Arial" w:cs="Arial"/>
          <w:i/>
          <w:sz w:val="22"/>
          <w:szCs w:val="22"/>
          <w:lang w:val="fr-FR"/>
        </w:rPr>
        <w:t>Parties</w:t>
      </w:r>
      <w:r w:rsidRPr="005521D1">
        <w:rPr>
          <w:rFonts w:ascii="Arial" w:eastAsia="Arial" w:hAnsi="Arial" w:cs="Arial"/>
          <w:i/>
          <w:spacing w:val="-7"/>
          <w:sz w:val="22"/>
          <w:szCs w:val="22"/>
          <w:lang w:val="fr-FR"/>
        </w:rPr>
        <w:t xml:space="preserve"> </w:t>
      </w:r>
      <w:r w:rsidRPr="005521D1">
        <w:rPr>
          <w:rFonts w:ascii="Arial" w:eastAsia="Arial" w:hAnsi="Arial" w:cs="Arial"/>
          <w:i/>
          <w:sz w:val="22"/>
          <w:szCs w:val="22"/>
          <w:lang w:val="fr-FR"/>
        </w:rPr>
        <w:t>à</w:t>
      </w:r>
      <w:r w:rsidRPr="005521D1">
        <w:rPr>
          <w:rFonts w:ascii="Arial" w:eastAsia="Arial" w:hAnsi="Arial" w:cs="Arial"/>
          <w:i/>
          <w:spacing w:val="-9"/>
          <w:sz w:val="22"/>
          <w:szCs w:val="22"/>
          <w:lang w:val="fr-FR"/>
        </w:rPr>
        <w:t xml:space="preserve"> </w:t>
      </w:r>
      <w:r w:rsidRPr="005521D1">
        <w:rPr>
          <w:rFonts w:ascii="Arial" w:eastAsia="Arial" w:hAnsi="Arial" w:cs="Arial"/>
          <w:i/>
          <w:sz w:val="22"/>
          <w:szCs w:val="22"/>
          <w:lang w:val="fr-FR"/>
        </w:rPr>
        <w:t>la</w:t>
      </w:r>
    </w:p>
    <w:p w14:paraId="243C6553" w14:textId="77777777" w:rsidR="005521D1" w:rsidRPr="005521D1" w:rsidRDefault="005521D1" w:rsidP="00D828D4">
      <w:pPr>
        <w:widowControl/>
        <w:autoSpaceDE/>
        <w:autoSpaceDN/>
        <w:ind w:left="567" w:right="-42" w:hanging="567"/>
        <w:jc w:val="center"/>
        <w:textAlignment w:val="auto"/>
        <w:rPr>
          <w:rFonts w:ascii="Arial" w:eastAsiaTheme="minorHAnsi" w:hAnsi="Arial" w:cs="Arial"/>
          <w:i/>
          <w:sz w:val="22"/>
          <w:szCs w:val="22"/>
          <w:lang w:val="fr-FR"/>
        </w:rPr>
      </w:pPr>
      <w:r w:rsidRPr="005521D1">
        <w:rPr>
          <w:rFonts w:ascii="Arial" w:eastAsiaTheme="minorHAnsi" w:hAnsi="Arial" w:cs="Arial"/>
          <w:i/>
          <w:sz w:val="22"/>
          <w:szCs w:val="22"/>
          <w:lang w:val="fr-FR"/>
        </w:rPr>
        <w:t>Convention</w:t>
      </w:r>
      <w:r w:rsidRPr="005521D1">
        <w:rPr>
          <w:rFonts w:ascii="Arial" w:eastAsiaTheme="minorHAnsi" w:hAnsi="Arial" w:cs="Arial"/>
          <w:i/>
          <w:spacing w:val="-14"/>
          <w:sz w:val="22"/>
          <w:szCs w:val="22"/>
          <w:lang w:val="fr-FR"/>
        </w:rPr>
        <w:t xml:space="preserve"> </w:t>
      </w:r>
      <w:r w:rsidRPr="005521D1">
        <w:rPr>
          <w:rFonts w:ascii="Arial" w:eastAsiaTheme="minorHAnsi" w:hAnsi="Arial" w:cs="Arial"/>
          <w:i/>
          <w:sz w:val="22"/>
          <w:szCs w:val="22"/>
          <w:lang w:val="fr-FR"/>
        </w:rPr>
        <w:t>sur</w:t>
      </w:r>
      <w:r w:rsidRPr="005521D1">
        <w:rPr>
          <w:rFonts w:ascii="Arial" w:eastAsiaTheme="minorHAnsi" w:hAnsi="Arial" w:cs="Arial"/>
          <w:i/>
          <w:spacing w:val="-14"/>
          <w:sz w:val="22"/>
          <w:szCs w:val="22"/>
          <w:lang w:val="fr-FR"/>
        </w:rPr>
        <w:t xml:space="preserve"> </w:t>
      </w:r>
      <w:r w:rsidRPr="005521D1">
        <w:rPr>
          <w:rFonts w:ascii="Arial" w:eastAsiaTheme="minorHAnsi" w:hAnsi="Arial" w:cs="Arial"/>
          <w:i/>
          <w:sz w:val="22"/>
          <w:szCs w:val="22"/>
          <w:lang w:val="fr-FR"/>
        </w:rPr>
        <w:t>la</w:t>
      </w:r>
      <w:r w:rsidRPr="005521D1">
        <w:rPr>
          <w:rFonts w:ascii="Arial" w:eastAsiaTheme="minorHAnsi" w:hAnsi="Arial" w:cs="Arial"/>
          <w:i/>
          <w:spacing w:val="-12"/>
          <w:sz w:val="22"/>
          <w:szCs w:val="22"/>
          <w:lang w:val="fr-FR"/>
        </w:rPr>
        <w:t xml:space="preserve"> </w:t>
      </w:r>
      <w:r w:rsidRPr="005521D1">
        <w:rPr>
          <w:rFonts w:ascii="Arial" w:eastAsiaTheme="minorHAnsi" w:hAnsi="Arial" w:cs="Arial"/>
          <w:i/>
          <w:sz w:val="22"/>
          <w:szCs w:val="22"/>
          <w:lang w:val="fr-FR"/>
        </w:rPr>
        <w:t>conservation</w:t>
      </w:r>
      <w:r w:rsidRPr="005521D1">
        <w:rPr>
          <w:rFonts w:ascii="Arial" w:eastAsiaTheme="minorHAnsi" w:hAnsi="Arial" w:cs="Arial"/>
          <w:i/>
          <w:spacing w:val="-9"/>
          <w:sz w:val="22"/>
          <w:szCs w:val="22"/>
          <w:lang w:val="fr-FR"/>
        </w:rPr>
        <w:t xml:space="preserve"> </w:t>
      </w:r>
      <w:r w:rsidRPr="005521D1">
        <w:rPr>
          <w:rFonts w:ascii="Arial" w:eastAsiaTheme="minorHAnsi" w:hAnsi="Arial" w:cs="Arial"/>
          <w:i/>
          <w:sz w:val="22"/>
          <w:szCs w:val="22"/>
          <w:lang w:val="fr-FR"/>
        </w:rPr>
        <w:t>des</w:t>
      </w:r>
      <w:r w:rsidRPr="005521D1">
        <w:rPr>
          <w:rFonts w:ascii="Arial" w:eastAsiaTheme="minorHAnsi" w:hAnsi="Arial" w:cs="Arial"/>
          <w:i/>
          <w:spacing w:val="-8"/>
          <w:sz w:val="22"/>
          <w:szCs w:val="22"/>
          <w:lang w:val="fr-FR"/>
        </w:rPr>
        <w:t xml:space="preserve"> </w:t>
      </w:r>
      <w:r w:rsidRPr="005521D1">
        <w:rPr>
          <w:rFonts w:ascii="Arial" w:eastAsiaTheme="minorHAnsi" w:hAnsi="Arial" w:cs="Arial"/>
          <w:i/>
          <w:sz w:val="22"/>
          <w:szCs w:val="22"/>
          <w:lang w:val="fr-FR"/>
        </w:rPr>
        <w:t>espèces</w:t>
      </w:r>
      <w:r w:rsidRPr="005521D1">
        <w:rPr>
          <w:rFonts w:ascii="Arial" w:eastAsiaTheme="minorHAnsi" w:hAnsi="Arial" w:cs="Arial"/>
          <w:i/>
          <w:spacing w:val="-11"/>
          <w:sz w:val="22"/>
          <w:szCs w:val="22"/>
          <w:lang w:val="fr-FR"/>
        </w:rPr>
        <w:t xml:space="preserve"> </w:t>
      </w:r>
      <w:r w:rsidRPr="005521D1">
        <w:rPr>
          <w:rFonts w:ascii="Arial" w:eastAsiaTheme="minorHAnsi" w:hAnsi="Arial" w:cs="Arial"/>
          <w:i/>
          <w:sz w:val="22"/>
          <w:szCs w:val="22"/>
          <w:lang w:val="fr-FR"/>
        </w:rPr>
        <w:t>migratrices</w:t>
      </w:r>
      <w:r w:rsidRPr="005521D1">
        <w:rPr>
          <w:rFonts w:ascii="Arial" w:eastAsiaTheme="minorHAnsi" w:hAnsi="Arial" w:cs="Arial"/>
          <w:i/>
          <w:spacing w:val="-9"/>
          <w:sz w:val="22"/>
          <w:szCs w:val="22"/>
          <w:lang w:val="fr-FR"/>
        </w:rPr>
        <w:t xml:space="preserve"> </w:t>
      </w:r>
      <w:r w:rsidRPr="005521D1">
        <w:rPr>
          <w:rFonts w:ascii="Arial" w:eastAsiaTheme="minorHAnsi" w:hAnsi="Arial" w:cs="Arial"/>
          <w:i/>
          <w:sz w:val="22"/>
          <w:szCs w:val="22"/>
          <w:lang w:val="fr-FR"/>
        </w:rPr>
        <w:t>appartenant</w:t>
      </w:r>
      <w:r w:rsidRPr="005521D1">
        <w:rPr>
          <w:rFonts w:ascii="Arial" w:eastAsiaTheme="minorHAnsi" w:hAnsi="Arial" w:cs="Arial"/>
          <w:i/>
          <w:spacing w:val="-9"/>
          <w:sz w:val="22"/>
          <w:szCs w:val="22"/>
          <w:lang w:val="fr-FR"/>
        </w:rPr>
        <w:t xml:space="preserve"> </w:t>
      </w:r>
      <w:r w:rsidRPr="005521D1">
        <w:rPr>
          <w:rFonts w:ascii="Arial" w:eastAsiaTheme="minorHAnsi" w:hAnsi="Arial" w:cs="Arial"/>
          <w:i/>
          <w:sz w:val="22"/>
          <w:szCs w:val="22"/>
          <w:lang w:val="fr-FR"/>
        </w:rPr>
        <w:t>à la faune</w:t>
      </w:r>
      <w:r w:rsidRPr="005521D1">
        <w:rPr>
          <w:rFonts w:ascii="Arial" w:eastAsiaTheme="minorHAnsi" w:hAnsi="Arial" w:cs="Arial"/>
          <w:i/>
          <w:spacing w:val="-9"/>
          <w:sz w:val="22"/>
          <w:szCs w:val="22"/>
          <w:lang w:val="fr-FR"/>
        </w:rPr>
        <w:t xml:space="preserve"> </w:t>
      </w:r>
      <w:r w:rsidRPr="005521D1">
        <w:rPr>
          <w:rFonts w:ascii="Arial" w:eastAsiaTheme="minorHAnsi" w:hAnsi="Arial" w:cs="Arial"/>
          <w:i/>
          <w:spacing w:val="-2"/>
          <w:sz w:val="22"/>
          <w:szCs w:val="22"/>
          <w:lang w:val="fr-FR"/>
        </w:rPr>
        <w:t>sauvage</w:t>
      </w:r>
    </w:p>
    <w:p w14:paraId="3C07F72C" w14:textId="77777777" w:rsidR="005521D1" w:rsidRPr="005521D1" w:rsidRDefault="005521D1" w:rsidP="00D828D4">
      <w:pPr>
        <w:ind w:left="567" w:hanging="567"/>
        <w:jc w:val="both"/>
        <w:textAlignment w:val="auto"/>
        <w:rPr>
          <w:rFonts w:ascii="Arial" w:eastAsia="Arial" w:hAnsi="Arial" w:cs="Arial"/>
          <w:i/>
          <w:sz w:val="22"/>
          <w:szCs w:val="22"/>
          <w:lang w:val="fr-FR"/>
        </w:rPr>
      </w:pPr>
    </w:p>
    <w:p w14:paraId="18A21A8B" w14:textId="77777777" w:rsidR="005521D1" w:rsidRPr="005521D1" w:rsidRDefault="005521D1" w:rsidP="00D828D4">
      <w:pPr>
        <w:ind w:left="567" w:hanging="567"/>
        <w:jc w:val="both"/>
        <w:textAlignment w:val="auto"/>
        <w:rPr>
          <w:rFonts w:ascii="Arial" w:eastAsia="Arial" w:hAnsi="Arial" w:cs="Arial"/>
          <w:i/>
          <w:sz w:val="22"/>
          <w:szCs w:val="22"/>
          <w:lang w:val="fr-FR"/>
        </w:rPr>
      </w:pPr>
    </w:p>
    <w:p w14:paraId="1DE10BE2" w14:textId="77777777" w:rsidR="005521D1" w:rsidRPr="005521D1" w:rsidRDefault="005521D1" w:rsidP="00D828D4">
      <w:pPr>
        <w:widowControl/>
        <w:numPr>
          <w:ilvl w:val="0"/>
          <w:numId w:val="7"/>
        </w:numPr>
        <w:tabs>
          <w:tab w:val="left" w:pos="729"/>
        </w:tabs>
        <w:autoSpaceDE/>
        <w:autoSpaceDN/>
        <w:ind w:left="567" w:right="30"/>
        <w:jc w:val="both"/>
        <w:textAlignment w:val="auto"/>
        <w:rPr>
          <w:rFonts w:ascii="Arial" w:eastAsiaTheme="minorHAnsi" w:hAnsi="Arial" w:cs="Arial"/>
          <w:sz w:val="22"/>
          <w:szCs w:val="22"/>
          <w:lang w:val="fr-FR"/>
        </w:rPr>
      </w:pPr>
      <w:r w:rsidRPr="005521D1">
        <w:rPr>
          <w:rFonts w:ascii="Arial" w:eastAsiaTheme="minorHAnsi" w:hAnsi="Arial" w:cs="Arial"/>
          <w:i/>
          <w:sz w:val="22"/>
          <w:szCs w:val="22"/>
          <w:lang w:val="fr-FR"/>
        </w:rPr>
        <w:t>Confirme</w:t>
      </w:r>
      <w:r w:rsidRPr="005521D1">
        <w:rPr>
          <w:rFonts w:ascii="Arial" w:eastAsiaTheme="minorHAnsi" w:hAnsi="Arial" w:cs="Arial"/>
          <w:sz w:val="22"/>
          <w:szCs w:val="22"/>
          <w:lang w:val="fr-FR"/>
        </w:rPr>
        <w:t xml:space="preserve"> que toutes les Parties devraient contribuer au budget adopté au barème convenu</w:t>
      </w:r>
      <w:r w:rsidRPr="005521D1">
        <w:rPr>
          <w:rFonts w:ascii="Arial" w:eastAsiaTheme="minorHAnsi" w:hAnsi="Arial" w:cs="Arial"/>
          <w:spacing w:val="-1"/>
          <w:sz w:val="22"/>
          <w:szCs w:val="22"/>
          <w:lang w:val="fr-FR"/>
        </w:rPr>
        <w:t xml:space="preserve"> </w:t>
      </w:r>
      <w:r w:rsidRPr="005521D1">
        <w:rPr>
          <w:rFonts w:ascii="Arial" w:eastAsiaTheme="minorHAnsi" w:hAnsi="Arial" w:cs="Arial"/>
          <w:sz w:val="22"/>
          <w:szCs w:val="22"/>
          <w:lang w:val="fr-FR"/>
        </w:rPr>
        <w:t>par la Conférence</w:t>
      </w:r>
      <w:r w:rsidRPr="005521D1">
        <w:rPr>
          <w:rFonts w:ascii="Arial" w:eastAsiaTheme="minorHAnsi" w:hAnsi="Arial" w:cs="Arial"/>
          <w:spacing w:val="-2"/>
          <w:sz w:val="22"/>
          <w:szCs w:val="22"/>
          <w:lang w:val="fr-FR"/>
        </w:rPr>
        <w:t xml:space="preserve"> </w:t>
      </w:r>
      <w:r w:rsidRPr="005521D1">
        <w:rPr>
          <w:rFonts w:ascii="Arial" w:eastAsiaTheme="minorHAnsi" w:hAnsi="Arial" w:cs="Arial"/>
          <w:sz w:val="22"/>
          <w:szCs w:val="22"/>
          <w:lang w:val="fr-FR"/>
        </w:rPr>
        <w:t xml:space="preserve">des Parties conformément au paragraphe 4 de l’Article VII de la </w:t>
      </w:r>
      <w:r w:rsidRPr="005521D1">
        <w:rPr>
          <w:rFonts w:ascii="Arial" w:eastAsiaTheme="minorHAnsi" w:hAnsi="Arial" w:cs="Arial"/>
          <w:spacing w:val="-2"/>
          <w:sz w:val="22"/>
          <w:szCs w:val="22"/>
          <w:lang w:val="fr-FR"/>
        </w:rPr>
        <w:t>Convention ;</w:t>
      </w:r>
    </w:p>
    <w:p w14:paraId="5D919838" w14:textId="77777777" w:rsidR="005521D1" w:rsidRPr="005521D1" w:rsidRDefault="005521D1" w:rsidP="00D828D4">
      <w:pPr>
        <w:tabs>
          <w:tab w:val="left" w:pos="729"/>
        </w:tabs>
        <w:ind w:left="567" w:right="30"/>
        <w:jc w:val="both"/>
        <w:textAlignment w:val="auto"/>
        <w:rPr>
          <w:rFonts w:ascii="Arial" w:eastAsiaTheme="minorHAnsi" w:hAnsi="Arial" w:cs="Arial"/>
          <w:sz w:val="22"/>
          <w:szCs w:val="22"/>
          <w:lang w:val="fr-FR"/>
        </w:rPr>
      </w:pPr>
    </w:p>
    <w:p w14:paraId="3589823F" w14:textId="07949343" w:rsidR="005521D1" w:rsidRPr="005521D1" w:rsidRDefault="005521D1" w:rsidP="00D828D4">
      <w:pPr>
        <w:widowControl/>
        <w:numPr>
          <w:ilvl w:val="0"/>
          <w:numId w:val="7"/>
        </w:numPr>
        <w:tabs>
          <w:tab w:val="left" w:pos="729"/>
        </w:tabs>
        <w:autoSpaceDE/>
        <w:autoSpaceDN/>
        <w:ind w:left="567" w:right="30"/>
        <w:jc w:val="both"/>
        <w:textAlignment w:val="auto"/>
        <w:rPr>
          <w:rFonts w:ascii="Arial" w:eastAsiaTheme="minorHAnsi" w:hAnsi="Arial" w:cs="Arial"/>
          <w:sz w:val="22"/>
          <w:szCs w:val="22"/>
          <w:lang w:val="fr-FR"/>
        </w:rPr>
      </w:pPr>
      <w:r w:rsidRPr="005521D1">
        <w:rPr>
          <w:rFonts w:ascii="Arial" w:eastAsiaTheme="minorHAnsi" w:hAnsi="Arial" w:cs="Arial"/>
          <w:i/>
          <w:sz w:val="22"/>
          <w:szCs w:val="22"/>
          <w:lang w:val="fr-FR"/>
        </w:rPr>
        <w:t>Adopte</w:t>
      </w:r>
      <w:r w:rsidRPr="005521D1">
        <w:rPr>
          <w:rFonts w:ascii="Arial" w:eastAsiaTheme="minorHAnsi" w:hAnsi="Arial" w:cs="Arial"/>
          <w:i/>
          <w:spacing w:val="-9"/>
          <w:sz w:val="22"/>
          <w:szCs w:val="22"/>
          <w:lang w:val="fr-FR"/>
        </w:rPr>
        <w:t xml:space="preserve"> </w:t>
      </w:r>
      <w:r w:rsidRPr="005521D1">
        <w:rPr>
          <w:rFonts w:ascii="Arial" w:eastAsiaTheme="minorHAnsi" w:hAnsi="Arial" w:cs="Arial"/>
          <w:sz w:val="22"/>
          <w:szCs w:val="22"/>
          <w:lang w:val="fr-FR"/>
        </w:rPr>
        <w:t>le</w:t>
      </w:r>
      <w:r w:rsidRPr="005521D1">
        <w:rPr>
          <w:rFonts w:ascii="Arial" w:eastAsiaTheme="minorHAnsi" w:hAnsi="Arial" w:cs="Arial"/>
          <w:spacing w:val="-6"/>
          <w:sz w:val="22"/>
          <w:szCs w:val="22"/>
          <w:lang w:val="fr-FR"/>
        </w:rPr>
        <w:t xml:space="preserve"> </w:t>
      </w:r>
      <w:r w:rsidRPr="005521D1">
        <w:rPr>
          <w:rFonts w:ascii="Arial" w:eastAsiaTheme="minorHAnsi" w:hAnsi="Arial" w:cs="Arial"/>
          <w:sz w:val="22"/>
          <w:szCs w:val="22"/>
          <w:lang w:val="fr-FR"/>
        </w:rPr>
        <w:t>budget</w:t>
      </w:r>
      <w:r w:rsidRPr="005521D1">
        <w:rPr>
          <w:rFonts w:ascii="Arial" w:eastAsiaTheme="minorHAnsi" w:hAnsi="Arial" w:cs="Arial"/>
          <w:spacing w:val="-8"/>
          <w:sz w:val="22"/>
          <w:szCs w:val="22"/>
          <w:lang w:val="fr-FR"/>
        </w:rPr>
        <w:t xml:space="preserve"> </w:t>
      </w:r>
      <w:r w:rsidRPr="005521D1">
        <w:rPr>
          <w:rFonts w:ascii="Arial" w:eastAsiaTheme="minorHAnsi" w:hAnsi="Arial" w:cs="Arial"/>
          <w:sz w:val="22"/>
          <w:szCs w:val="22"/>
          <w:lang w:val="fr-FR"/>
        </w:rPr>
        <w:t>pour</w:t>
      </w:r>
      <w:r w:rsidRPr="005521D1">
        <w:rPr>
          <w:rFonts w:ascii="Arial" w:eastAsiaTheme="minorHAnsi" w:hAnsi="Arial" w:cs="Arial"/>
          <w:spacing w:val="-5"/>
          <w:sz w:val="22"/>
          <w:szCs w:val="22"/>
          <w:lang w:val="fr-FR"/>
        </w:rPr>
        <w:t xml:space="preserve"> </w:t>
      </w:r>
      <w:r w:rsidRPr="005521D1">
        <w:rPr>
          <w:rFonts w:ascii="Arial" w:eastAsiaTheme="minorHAnsi" w:hAnsi="Arial" w:cs="Arial"/>
          <w:sz w:val="22"/>
          <w:szCs w:val="22"/>
          <w:lang w:val="fr-FR"/>
        </w:rPr>
        <w:t>la</w:t>
      </w:r>
      <w:r w:rsidRPr="005521D1">
        <w:rPr>
          <w:rFonts w:ascii="Arial" w:eastAsiaTheme="minorHAnsi" w:hAnsi="Arial" w:cs="Arial"/>
          <w:spacing w:val="-5"/>
          <w:sz w:val="22"/>
          <w:szCs w:val="22"/>
          <w:lang w:val="fr-FR"/>
        </w:rPr>
        <w:t xml:space="preserve"> </w:t>
      </w:r>
      <w:r w:rsidRPr="005521D1">
        <w:rPr>
          <w:rFonts w:ascii="Arial" w:eastAsiaTheme="minorHAnsi" w:hAnsi="Arial" w:cs="Arial"/>
          <w:sz w:val="22"/>
          <w:szCs w:val="22"/>
          <w:lang w:val="fr-FR"/>
        </w:rPr>
        <w:t>période</w:t>
      </w:r>
      <w:r w:rsidRPr="005521D1">
        <w:rPr>
          <w:rFonts w:ascii="Arial" w:eastAsiaTheme="minorHAnsi" w:hAnsi="Arial" w:cs="Arial"/>
          <w:spacing w:val="-6"/>
          <w:sz w:val="22"/>
          <w:szCs w:val="22"/>
          <w:lang w:val="fr-FR"/>
        </w:rPr>
        <w:t xml:space="preserve"> </w:t>
      </w:r>
      <w:r w:rsidRPr="005521D1">
        <w:rPr>
          <w:rFonts w:ascii="Arial" w:eastAsiaTheme="minorHAnsi" w:hAnsi="Arial" w:cs="Arial"/>
          <w:sz w:val="22"/>
          <w:szCs w:val="22"/>
          <w:lang w:val="fr-FR"/>
        </w:rPr>
        <w:t>2027</w:t>
      </w:r>
      <w:r w:rsidRPr="005521D1">
        <w:rPr>
          <w:rFonts w:ascii="Arial" w:eastAsiaTheme="minorHAnsi" w:hAnsi="Arial" w:cs="Arial"/>
          <w:spacing w:val="-7"/>
          <w:sz w:val="22"/>
          <w:szCs w:val="22"/>
          <w:lang w:val="fr-FR"/>
        </w:rPr>
        <w:t>–</w:t>
      </w:r>
      <w:r w:rsidRPr="005521D1">
        <w:rPr>
          <w:rFonts w:ascii="Arial" w:eastAsiaTheme="minorHAnsi" w:hAnsi="Arial" w:cs="Arial"/>
          <w:sz w:val="22"/>
          <w:szCs w:val="22"/>
          <w:lang w:val="fr-FR"/>
        </w:rPr>
        <w:t>2029</w:t>
      </w:r>
      <w:r w:rsidRPr="005521D1">
        <w:rPr>
          <w:rFonts w:ascii="Arial" w:eastAsiaTheme="minorHAnsi" w:hAnsi="Arial" w:cs="Arial"/>
          <w:spacing w:val="-6"/>
          <w:sz w:val="22"/>
          <w:szCs w:val="22"/>
          <w:lang w:val="fr-FR"/>
        </w:rPr>
        <w:t xml:space="preserve"> </w:t>
      </w:r>
      <w:r w:rsidRPr="005521D1">
        <w:rPr>
          <w:rFonts w:ascii="Arial" w:eastAsiaTheme="minorHAnsi" w:hAnsi="Arial" w:cs="Arial"/>
          <w:sz w:val="22"/>
          <w:szCs w:val="22"/>
          <w:lang w:val="fr-FR"/>
        </w:rPr>
        <w:t>figurant</w:t>
      </w:r>
      <w:r w:rsidRPr="005521D1">
        <w:rPr>
          <w:rFonts w:ascii="Arial" w:eastAsiaTheme="minorHAnsi" w:hAnsi="Arial" w:cs="Arial"/>
          <w:spacing w:val="-7"/>
          <w:sz w:val="22"/>
          <w:szCs w:val="22"/>
          <w:lang w:val="fr-FR"/>
        </w:rPr>
        <w:t xml:space="preserve"> </w:t>
      </w:r>
      <w:r w:rsidRPr="005521D1">
        <w:rPr>
          <w:rFonts w:ascii="Arial" w:eastAsiaTheme="minorHAnsi" w:hAnsi="Arial" w:cs="Arial"/>
          <w:sz w:val="22"/>
          <w:szCs w:val="22"/>
          <w:lang w:val="fr-FR"/>
        </w:rPr>
        <w:t>à</w:t>
      </w:r>
      <w:r w:rsidRPr="005521D1">
        <w:rPr>
          <w:rFonts w:ascii="Arial" w:eastAsiaTheme="minorHAnsi" w:hAnsi="Arial" w:cs="Arial"/>
          <w:spacing w:val="-4"/>
          <w:sz w:val="22"/>
          <w:szCs w:val="22"/>
          <w:lang w:val="fr-FR"/>
        </w:rPr>
        <w:t xml:space="preserve"> </w:t>
      </w:r>
      <w:r w:rsidRPr="005521D1">
        <w:rPr>
          <w:rFonts w:ascii="Arial" w:eastAsiaTheme="minorHAnsi" w:hAnsi="Arial" w:cs="Arial"/>
          <w:sz w:val="22"/>
          <w:szCs w:val="22"/>
          <w:lang w:val="fr-FR"/>
        </w:rPr>
        <w:t>l’annexe</w:t>
      </w:r>
      <w:r w:rsidR="008D7F93">
        <w:rPr>
          <w:rFonts w:ascii="Arial" w:eastAsiaTheme="minorHAnsi" w:hAnsi="Arial" w:cs="Arial"/>
          <w:spacing w:val="-4"/>
          <w:sz w:val="22"/>
          <w:szCs w:val="22"/>
          <w:lang w:val="fr-FR"/>
        </w:rPr>
        <w:t> 1</w:t>
      </w:r>
      <w:r w:rsidRPr="005521D1">
        <w:rPr>
          <w:rFonts w:ascii="Arial" w:eastAsiaTheme="minorHAnsi" w:hAnsi="Arial" w:cs="Arial"/>
          <w:spacing w:val="-11"/>
          <w:sz w:val="22"/>
          <w:szCs w:val="22"/>
          <w:lang w:val="fr-FR"/>
        </w:rPr>
        <w:t xml:space="preserve"> </w:t>
      </w:r>
      <w:r w:rsidRPr="005521D1">
        <w:rPr>
          <w:rFonts w:ascii="Arial" w:eastAsiaTheme="minorHAnsi" w:hAnsi="Arial" w:cs="Arial"/>
          <w:sz w:val="22"/>
          <w:szCs w:val="22"/>
          <w:lang w:val="fr-FR"/>
        </w:rPr>
        <w:t>de</w:t>
      </w:r>
      <w:r w:rsidRPr="005521D1">
        <w:rPr>
          <w:rFonts w:ascii="Arial" w:eastAsiaTheme="minorHAnsi" w:hAnsi="Arial" w:cs="Arial"/>
          <w:spacing w:val="-5"/>
          <w:sz w:val="22"/>
          <w:szCs w:val="22"/>
          <w:lang w:val="fr-FR"/>
        </w:rPr>
        <w:t xml:space="preserve"> </w:t>
      </w:r>
      <w:r w:rsidRPr="005521D1">
        <w:rPr>
          <w:rFonts w:ascii="Arial" w:eastAsiaTheme="minorHAnsi" w:hAnsi="Arial" w:cs="Arial"/>
          <w:sz w:val="22"/>
          <w:szCs w:val="22"/>
          <w:lang w:val="fr-FR"/>
        </w:rPr>
        <w:t>la</w:t>
      </w:r>
      <w:r w:rsidRPr="005521D1">
        <w:rPr>
          <w:rFonts w:ascii="Arial" w:eastAsiaTheme="minorHAnsi" w:hAnsi="Arial" w:cs="Arial"/>
          <w:spacing w:val="-5"/>
          <w:sz w:val="22"/>
          <w:szCs w:val="22"/>
          <w:lang w:val="fr-FR"/>
        </w:rPr>
        <w:t xml:space="preserve"> </w:t>
      </w:r>
      <w:r w:rsidRPr="005521D1">
        <w:rPr>
          <w:rFonts w:ascii="Arial" w:eastAsiaTheme="minorHAnsi" w:hAnsi="Arial" w:cs="Arial"/>
          <w:spacing w:val="-2"/>
          <w:sz w:val="22"/>
          <w:szCs w:val="22"/>
          <w:lang w:val="fr-FR"/>
        </w:rPr>
        <w:t>présente Résolution ;</w:t>
      </w:r>
    </w:p>
    <w:p w14:paraId="775685EC" w14:textId="77777777" w:rsidR="005521D1" w:rsidRPr="005521D1" w:rsidRDefault="005521D1" w:rsidP="00D828D4">
      <w:pPr>
        <w:widowControl/>
        <w:autoSpaceDE/>
        <w:autoSpaceDN/>
        <w:ind w:left="720" w:right="30"/>
        <w:jc w:val="both"/>
        <w:textAlignment w:val="auto"/>
        <w:rPr>
          <w:rFonts w:ascii="Arial" w:eastAsiaTheme="minorHAnsi" w:hAnsi="Arial" w:cs="Arial"/>
          <w:i/>
          <w:sz w:val="22"/>
          <w:szCs w:val="22"/>
          <w:lang w:val="fr-FR"/>
        </w:rPr>
      </w:pPr>
    </w:p>
    <w:p w14:paraId="4D5CA32C" w14:textId="43C39C1B" w:rsidR="005521D1" w:rsidRPr="005521D1" w:rsidRDefault="005521D1" w:rsidP="00D828D4">
      <w:pPr>
        <w:widowControl/>
        <w:numPr>
          <w:ilvl w:val="0"/>
          <w:numId w:val="7"/>
        </w:numPr>
        <w:tabs>
          <w:tab w:val="left" w:pos="729"/>
        </w:tabs>
        <w:autoSpaceDE/>
        <w:autoSpaceDN/>
        <w:ind w:left="567" w:right="30"/>
        <w:jc w:val="both"/>
        <w:textAlignment w:val="auto"/>
        <w:rPr>
          <w:rFonts w:ascii="Arial" w:eastAsiaTheme="minorHAnsi" w:hAnsi="Arial" w:cs="Arial"/>
          <w:sz w:val="22"/>
          <w:szCs w:val="22"/>
          <w:lang w:val="fr-FR"/>
        </w:rPr>
      </w:pPr>
      <w:r w:rsidRPr="005521D1">
        <w:rPr>
          <w:rFonts w:ascii="Arial" w:eastAsiaTheme="minorHAnsi" w:hAnsi="Arial" w:cs="Arial"/>
          <w:i/>
          <w:sz w:val="22"/>
          <w:szCs w:val="22"/>
          <w:lang w:val="fr-FR"/>
        </w:rPr>
        <w:t>Adopte</w:t>
      </w:r>
      <w:r w:rsidRPr="005521D1">
        <w:rPr>
          <w:rFonts w:ascii="Arial" w:eastAsiaTheme="minorHAnsi" w:hAnsi="Arial" w:cs="Arial"/>
          <w:i/>
          <w:spacing w:val="-6"/>
          <w:sz w:val="22"/>
          <w:szCs w:val="22"/>
          <w:lang w:val="fr-FR"/>
        </w:rPr>
        <w:t xml:space="preserve"> </w:t>
      </w:r>
      <w:r w:rsidRPr="005521D1">
        <w:rPr>
          <w:rFonts w:ascii="Arial" w:eastAsiaTheme="minorHAnsi" w:hAnsi="Arial" w:cs="Arial"/>
          <w:sz w:val="22"/>
          <w:szCs w:val="22"/>
          <w:lang w:val="fr-FR"/>
        </w:rPr>
        <w:t>le</w:t>
      </w:r>
      <w:r w:rsidRPr="005521D1">
        <w:rPr>
          <w:rFonts w:ascii="Arial" w:eastAsiaTheme="minorHAnsi" w:hAnsi="Arial" w:cs="Arial"/>
          <w:spacing w:val="-4"/>
          <w:sz w:val="22"/>
          <w:szCs w:val="22"/>
          <w:lang w:val="fr-FR"/>
        </w:rPr>
        <w:t xml:space="preserve"> </w:t>
      </w:r>
      <w:r w:rsidRPr="005521D1">
        <w:rPr>
          <w:rFonts w:ascii="Arial" w:eastAsiaTheme="minorHAnsi" w:hAnsi="Arial" w:cs="Arial"/>
          <w:sz w:val="22"/>
          <w:szCs w:val="22"/>
          <w:lang w:val="fr-FR"/>
        </w:rPr>
        <w:t>barème</w:t>
      </w:r>
      <w:r w:rsidRPr="005521D1">
        <w:rPr>
          <w:rFonts w:ascii="Arial" w:eastAsiaTheme="minorHAnsi" w:hAnsi="Arial" w:cs="Arial"/>
          <w:spacing w:val="-4"/>
          <w:sz w:val="22"/>
          <w:szCs w:val="22"/>
          <w:lang w:val="fr-FR"/>
        </w:rPr>
        <w:t xml:space="preserve"> </w:t>
      </w:r>
      <w:r w:rsidRPr="005521D1">
        <w:rPr>
          <w:rFonts w:ascii="Arial" w:eastAsiaTheme="minorHAnsi" w:hAnsi="Arial" w:cs="Arial"/>
          <w:sz w:val="22"/>
          <w:szCs w:val="22"/>
          <w:lang w:val="fr-FR"/>
        </w:rPr>
        <w:t>des</w:t>
      </w:r>
      <w:r w:rsidRPr="005521D1">
        <w:rPr>
          <w:rFonts w:ascii="Arial" w:eastAsiaTheme="minorHAnsi" w:hAnsi="Arial" w:cs="Arial"/>
          <w:spacing w:val="-5"/>
          <w:sz w:val="22"/>
          <w:szCs w:val="22"/>
          <w:lang w:val="fr-FR"/>
        </w:rPr>
        <w:t xml:space="preserve"> </w:t>
      </w:r>
      <w:r w:rsidRPr="005521D1">
        <w:rPr>
          <w:rFonts w:ascii="Arial" w:eastAsiaTheme="minorHAnsi" w:hAnsi="Arial" w:cs="Arial"/>
          <w:sz w:val="22"/>
          <w:szCs w:val="22"/>
          <w:lang w:val="fr-FR"/>
        </w:rPr>
        <w:t>contributions</w:t>
      </w:r>
      <w:r w:rsidRPr="005521D1">
        <w:rPr>
          <w:rFonts w:ascii="Arial" w:eastAsiaTheme="minorHAnsi" w:hAnsi="Arial" w:cs="Arial"/>
          <w:spacing w:val="-1"/>
          <w:sz w:val="22"/>
          <w:szCs w:val="22"/>
          <w:lang w:val="fr-FR"/>
        </w:rPr>
        <w:t xml:space="preserve"> </w:t>
      </w:r>
      <w:r w:rsidRPr="005521D1">
        <w:rPr>
          <w:rFonts w:ascii="Arial" w:eastAsiaTheme="minorHAnsi" w:hAnsi="Arial" w:cs="Arial"/>
          <w:sz w:val="22"/>
          <w:szCs w:val="22"/>
          <w:lang w:val="fr-FR"/>
        </w:rPr>
        <w:t>des</w:t>
      </w:r>
      <w:r w:rsidRPr="005521D1">
        <w:rPr>
          <w:rFonts w:ascii="Arial" w:eastAsiaTheme="minorHAnsi" w:hAnsi="Arial" w:cs="Arial"/>
          <w:spacing w:val="-2"/>
          <w:sz w:val="22"/>
          <w:szCs w:val="22"/>
          <w:lang w:val="fr-FR"/>
        </w:rPr>
        <w:t xml:space="preserve"> </w:t>
      </w:r>
      <w:r w:rsidRPr="005521D1">
        <w:rPr>
          <w:rFonts w:ascii="Arial" w:eastAsiaTheme="minorHAnsi" w:hAnsi="Arial" w:cs="Arial"/>
          <w:sz w:val="22"/>
          <w:szCs w:val="22"/>
          <w:lang w:val="fr-FR"/>
        </w:rPr>
        <w:t>Parties</w:t>
      </w:r>
      <w:r w:rsidRPr="005521D1">
        <w:rPr>
          <w:rFonts w:ascii="Arial" w:eastAsiaTheme="minorHAnsi" w:hAnsi="Arial" w:cs="Arial"/>
          <w:spacing w:val="-6"/>
          <w:sz w:val="22"/>
          <w:szCs w:val="22"/>
          <w:lang w:val="fr-FR"/>
        </w:rPr>
        <w:t xml:space="preserve"> </w:t>
      </w:r>
      <w:r w:rsidRPr="005521D1">
        <w:rPr>
          <w:rFonts w:ascii="Arial" w:eastAsiaTheme="minorHAnsi" w:hAnsi="Arial" w:cs="Arial"/>
          <w:sz w:val="22"/>
          <w:szCs w:val="22"/>
          <w:lang w:val="fr-FR"/>
        </w:rPr>
        <w:t>à</w:t>
      </w:r>
      <w:r w:rsidRPr="005521D1">
        <w:rPr>
          <w:rFonts w:ascii="Arial" w:eastAsiaTheme="minorHAnsi" w:hAnsi="Arial" w:cs="Arial"/>
          <w:spacing w:val="-9"/>
          <w:sz w:val="22"/>
          <w:szCs w:val="22"/>
          <w:lang w:val="fr-FR"/>
        </w:rPr>
        <w:t xml:space="preserve"> </w:t>
      </w:r>
      <w:r w:rsidRPr="005521D1">
        <w:rPr>
          <w:rFonts w:ascii="Arial" w:eastAsiaTheme="minorHAnsi" w:hAnsi="Arial" w:cs="Arial"/>
          <w:sz w:val="22"/>
          <w:szCs w:val="22"/>
          <w:lang w:val="fr-FR"/>
        </w:rPr>
        <w:t>la</w:t>
      </w:r>
      <w:r w:rsidRPr="005521D1">
        <w:rPr>
          <w:rFonts w:ascii="Arial" w:eastAsiaTheme="minorHAnsi" w:hAnsi="Arial" w:cs="Arial"/>
          <w:spacing w:val="-11"/>
          <w:sz w:val="22"/>
          <w:szCs w:val="22"/>
          <w:lang w:val="fr-FR"/>
        </w:rPr>
        <w:t xml:space="preserve"> </w:t>
      </w:r>
      <w:r w:rsidRPr="005521D1">
        <w:rPr>
          <w:rFonts w:ascii="Arial" w:eastAsiaTheme="minorHAnsi" w:hAnsi="Arial" w:cs="Arial"/>
          <w:sz w:val="22"/>
          <w:szCs w:val="22"/>
          <w:lang w:val="fr-FR"/>
        </w:rPr>
        <w:t>Convention</w:t>
      </w:r>
      <w:r w:rsidRPr="005521D1">
        <w:rPr>
          <w:rFonts w:ascii="Arial" w:eastAsiaTheme="minorHAnsi" w:hAnsi="Arial" w:cs="Arial"/>
          <w:spacing w:val="40"/>
          <w:sz w:val="22"/>
          <w:szCs w:val="22"/>
          <w:lang w:val="fr-FR"/>
        </w:rPr>
        <w:t xml:space="preserve"> </w:t>
      </w:r>
      <w:r w:rsidRPr="005521D1">
        <w:rPr>
          <w:rFonts w:ascii="Arial" w:eastAsiaTheme="minorHAnsi" w:hAnsi="Arial" w:cs="Arial"/>
          <w:sz w:val="22"/>
          <w:szCs w:val="22"/>
          <w:lang w:val="fr-FR"/>
        </w:rPr>
        <w:t>tel</w:t>
      </w:r>
      <w:r w:rsidRPr="005521D1">
        <w:rPr>
          <w:rFonts w:ascii="Arial" w:eastAsiaTheme="minorHAnsi" w:hAnsi="Arial" w:cs="Arial"/>
          <w:spacing w:val="-6"/>
          <w:sz w:val="22"/>
          <w:szCs w:val="22"/>
          <w:lang w:val="fr-FR"/>
        </w:rPr>
        <w:t xml:space="preserve"> </w:t>
      </w:r>
      <w:r w:rsidRPr="005521D1">
        <w:rPr>
          <w:rFonts w:ascii="Arial" w:eastAsiaTheme="minorHAnsi" w:hAnsi="Arial" w:cs="Arial"/>
          <w:sz w:val="22"/>
          <w:szCs w:val="22"/>
          <w:lang w:val="fr-FR"/>
        </w:rPr>
        <w:t>qu’il</w:t>
      </w:r>
      <w:r w:rsidRPr="005521D1">
        <w:rPr>
          <w:rFonts w:ascii="Arial" w:eastAsiaTheme="minorHAnsi" w:hAnsi="Arial" w:cs="Arial"/>
          <w:spacing w:val="-5"/>
          <w:sz w:val="22"/>
          <w:szCs w:val="22"/>
          <w:lang w:val="fr-FR"/>
        </w:rPr>
        <w:t xml:space="preserve"> </w:t>
      </w:r>
      <w:r w:rsidRPr="005521D1">
        <w:rPr>
          <w:rFonts w:ascii="Arial" w:eastAsiaTheme="minorHAnsi" w:hAnsi="Arial" w:cs="Arial"/>
          <w:sz w:val="22"/>
          <w:szCs w:val="22"/>
          <w:lang w:val="fr-FR"/>
        </w:rPr>
        <w:t>figure</w:t>
      </w:r>
      <w:r w:rsidRPr="005521D1">
        <w:rPr>
          <w:rFonts w:ascii="Arial" w:eastAsiaTheme="minorHAnsi" w:hAnsi="Arial" w:cs="Arial"/>
          <w:spacing w:val="40"/>
          <w:sz w:val="22"/>
          <w:szCs w:val="22"/>
          <w:lang w:val="fr-FR"/>
        </w:rPr>
        <w:t xml:space="preserve"> </w:t>
      </w:r>
      <w:r w:rsidRPr="005521D1">
        <w:rPr>
          <w:rFonts w:ascii="Arial" w:eastAsiaTheme="minorHAnsi" w:hAnsi="Arial" w:cs="Arial"/>
          <w:sz w:val="22"/>
          <w:szCs w:val="22"/>
          <w:lang w:val="fr-FR"/>
        </w:rPr>
        <w:t>à</w:t>
      </w:r>
      <w:r w:rsidRPr="005521D1">
        <w:rPr>
          <w:rFonts w:ascii="Arial" w:eastAsiaTheme="minorHAnsi" w:hAnsi="Arial" w:cs="Arial"/>
          <w:spacing w:val="-1"/>
          <w:sz w:val="22"/>
          <w:szCs w:val="22"/>
          <w:lang w:val="fr-FR"/>
        </w:rPr>
        <w:t xml:space="preserve"> </w:t>
      </w:r>
      <w:r w:rsidRPr="005521D1">
        <w:rPr>
          <w:rFonts w:ascii="Arial" w:eastAsiaTheme="minorHAnsi" w:hAnsi="Arial" w:cs="Arial"/>
          <w:sz w:val="22"/>
          <w:szCs w:val="22"/>
          <w:lang w:val="fr-FR"/>
        </w:rPr>
        <w:t>l’annexe</w:t>
      </w:r>
      <w:r w:rsidR="008D7F93">
        <w:rPr>
          <w:rFonts w:ascii="Arial" w:eastAsiaTheme="minorHAnsi" w:hAnsi="Arial" w:cs="Arial"/>
          <w:spacing w:val="-3"/>
          <w:sz w:val="22"/>
          <w:szCs w:val="22"/>
          <w:lang w:val="fr-FR"/>
        </w:rPr>
        <w:t> 2</w:t>
      </w:r>
      <w:r w:rsidRPr="005521D1">
        <w:rPr>
          <w:rFonts w:ascii="Arial" w:eastAsiaTheme="minorHAnsi" w:hAnsi="Arial" w:cs="Arial"/>
          <w:spacing w:val="-6"/>
          <w:sz w:val="22"/>
          <w:szCs w:val="22"/>
          <w:lang w:val="fr-FR"/>
        </w:rPr>
        <w:t xml:space="preserve"> </w:t>
      </w:r>
      <w:r w:rsidRPr="005521D1">
        <w:rPr>
          <w:rFonts w:ascii="Arial" w:eastAsiaTheme="minorHAnsi" w:hAnsi="Arial" w:cs="Arial"/>
          <w:sz w:val="22"/>
          <w:szCs w:val="22"/>
          <w:lang w:val="fr-FR"/>
        </w:rPr>
        <w:t xml:space="preserve">de la présente Résolution et </w:t>
      </w:r>
      <w:r w:rsidRPr="005521D1">
        <w:rPr>
          <w:rFonts w:ascii="Arial" w:eastAsiaTheme="minorHAnsi" w:hAnsi="Arial" w:cs="Arial"/>
          <w:i/>
          <w:iCs/>
          <w:sz w:val="22"/>
          <w:szCs w:val="22"/>
          <w:lang w:val="fr-FR"/>
        </w:rPr>
        <w:t>décide</w:t>
      </w:r>
      <w:r w:rsidRPr="005521D1">
        <w:rPr>
          <w:rFonts w:ascii="Arial" w:eastAsiaTheme="minorHAnsi" w:hAnsi="Arial" w:cs="Arial"/>
          <w:sz w:val="22"/>
          <w:szCs w:val="22"/>
          <w:lang w:val="fr-FR"/>
        </w:rPr>
        <w:t xml:space="preserve"> d’appliquer ce barème de façon proportionnelle aux nouvelles Parties ;</w:t>
      </w:r>
    </w:p>
    <w:p w14:paraId="75ECB34F" w14:textId="77777777" w:rsidR="005521D1" w:rsidRPr="005521D1" w:rsidRDefault="005521D1" w:rsidP="00D828D4">
      <w:pPr>
        <w:widowControl/>
        <w:autoSpaceDE/>
        <w:autoSpaceDN/>
        <w:ind w:left="720" w:right="30"/>
        <w:jc w:val="both"/>
        <w:textAlignment w:val="auto"/>
        <w:rPr>
          <w:rFonts w:ascii="Arial" w:eastAsiaTheme="minorHAnsi" w:hAnsi="Arial" w:cs="Arial"/>
          <w:i/>
          <w:sz w:val="22"/>
          <w:szCs w:val="22"/>
          <w:lang w:val="fr-FR"/>
        </w:rPr>
      </w:pPr>
    </w:p>
    <w:p w14:paraId="14A7E639" w14:textId="1ED415C7" w:rsidR="005521D1" w:rsidRPr="005521D1" w:rsidRDefault="005521D1" w:rsidP="00D828D4">
      <w:pPr>
        <w:widowControl/>
        <w:numPr>
          <w:ilvl w:val="0"/>
          <w:numId w:val="7"/>
        </w:numPr>
        <w:tabs>
          <w:tab w:val="left" w:pos="729"/>
        </w:tabs>
        <w:autoSpaceDE/>
        <w:autoSpaceDN/>
        <w:ind w:left="567" w:right="30"/>
        <w:jc w:val="both"/>
        <w:textAlignment w:val="auto"/>
        <w:rPr>
          <w:rFonts w:ascii="Arial" w:eastAsiaTheme="minorHAnsi" w:hAnsi="Arial" w:cs="Arial"/>
          <w:sz w:val="22"/>
          <w:szCs w:val="22"/>
          <w:lang w:val="fr-FR"/>
        </w:rPr>
      </w:pPr>
      <w:r w:rsidRPr="005521D1">
        <w:rPr>
          <w:rFonts w:ascii="Arial" w:eastAsiaTheme="minorHAnsi" w:hAnsi="Arial" w:cs="Arial"/>
          <w:i/>
          <w:sz w:val="22"/>
          <w:szCs w:val="22"/>
          <w:lang w:val="fr-FR"/>
        </w:rPr>
        <w:t xml:space="preserve">Convient </w:t>
      </w:r>
      <w:r w:rsidRPr="005521D1">
        <w:rPr>
          <w:rFonts w:ascii="Arial" w:eastAsiaTheme="minorHAnsi" w:hAnsi="Arial" w:cs="Arial"/>
          <w:sz w:val="22"/>
          <w:szCs w:val="22"/>
          <w:lang w:val="fr-FR"/>
        </w:rPr>
        <w:t>que le barème des contributions figurant à l’annexe</w:t>
      </w:r>
      <w:r w:rsidR="008D7F93">
        <w:rPr>
          <w:rFonts w:ascii="Arial" w:eastAsiaTheme="minorHAnsi" w:hAnsi="Arial" w:cs="Arial"/>
          <w:sz w:val="22"/>
          <w:szCs w:val="22"/>
          <w:lang w:val="fr-FR"/>
        </w:rPr>
        <w:t xml:space="preserve"> 2 </w:t>
      </w:r>
      <w:r w:rsidRPr="005521D1">
        <w:rPr>
          <w:rFonts w:ascii="Arial" w:eastAsiaTheme="minorHAnsi" w:hAnsi="Arial" w:cs="Arial"/>
          <w:sz w:val="22"/>
          <w:szCs w:val="22"/>
          <w:lang w:val="fr-FR"/>
        </w:rPr>
        <w:t>ne sera pas ajusté à la baisse</w:t>
      </w:r>
      <w:r w:rsidRPr="005521D1">
        <w:rPr>
          <w:rFonts w:ascii="Arial" w:eastAsiaTheme="minorHAnsi" w:hAnsi="Arial" w:cs="Arial"/>
          <w:spacing w:val="-16"/>
          <w:sz w:val="22"/>
          <w:szCs w:val="22"/>
          <w:lang w:val="fr-FR"/>
        </w:rPr>
        <w:t xml:space="preserve"> au</w:t>
      </w:r>
      <w:r w:rsidRPr="005521D1">
        <w:rPr>
          <w:rFonts w:ascii="Arial" w:eastAsiaTheme="minorHAnsi" w:hAnsi="Arial" w:cs="Arial"/>
          <w:spacing w:val="-15"/>
          <w:sz w:val="22"/>
          <w:szCs w:val="22"/>
          <w:lang w:val="fr-FR"/>
        </w:rPr>
        <w:t xml:space="preserve"> </w:t>
      </w:r>
      <w:r w:rsidRPr="005521D1">
        <w:rPr>
          <w:rFonts w:ascii="Arial" w:eastAsiaTheme="minorHAnsi" w:hAnsi="Arial" w:cs="Arial"/>
          <w:sz w:val="22"/>
          <w:szCs w:val="22"/>
          <w:lang w:val="fr-FR"/>
        </w:rPr>
        <w:t>cas</w:t>
      </w:r>
      <w:r w:rsidRPr="005521D1">
        <w:rPr>
          <w:rFonts w:ascii="Arial" w:eastAsiaTheme="minorHAnsi" w:hAnsi="Arial" w:cs="Arial"/>
          <w:spacing w:val="-16"/>
          <w:sz w:val="22"/>
          <w:szCs w:val="22"/>
          <w:lang w:val="fr-FR"/>
        </w:rPr>
        <w:t xml:space="preserve"> </w:t>
      </w:r>
      <w:r w:rsidRPr="005521D1">
        <w:rPr>
          <w:rFonts w:ascii="Arial" w:eastAsiaTheme="minorHAnsi" w:hAnsi="Arial" w:cs="Arial"/>
          <w:sz w:val="22"/>
          <w:szCs w:val="22"/>
          <w:lang w:val="fr-FR"/>
        </w:rPr>
        <w:t>où</w:t>
      </w:r>
      <w:r w:rsidRPr="005521D1">
        <w:rPr>
          <w:rFonts w:ascii="Arial" w:eastAsiaTheme="minorHAnsi" w:hAnsi="Arial" w:cs="Arial"/>
          <w:spacing w:val="-15"/>
          <w:sz w:val="22"/>
          <w:szCs w:val="22"/>
          <w:lang w:val="fr-FR"/>
        </w:rPr>
        <w:t xml:space="preserve"> </w:t>
      </w:r>
      <w:r w:rsidRPr="005521D1">
        <w:rPr>
          <w:rFonts w:ascii="Arial" w:eastAsiaTheme="minorHAnsi" w:hAnsi="Arial" w:cs="Arial"/>
          <w:sz w:val="22"/>
          <w:szCs w:val="22"/>
          <w:lang w:val="fr-FR"/>
        </w:rPr>
        <w:t>de</w:t>
      </w:r>
      <w:r w:rsidRPr="005521D1">
        <w:rPr>
          <w:rFonts w:ascii="Arial" w:eastAsiaTheme="minorHAnsi" w:hAnsi="Arial" w:cs="Arial"/>
          <w:spacing w:val="-15"/>
          <w:sz w:val="22"/>
          <w:szCs w:val="22"/>
          <w:lang w:val="fr-FR"/>
        </w:rPr>
        <w:t xml:space="preserve"> </w:t>
      </w:r>
      <w:r w:rsidRPr="005521D1">
        <w:rPr>
          <w:rFonts w:ascii="Arial" w:eastAsiaTheme="minorHAnsi" w:hAnsi="Arial" w:cs="Arial"/>
          <w:sz w:val="22"/>
          <w:szCs w:val="22"/>
          <w:lang w:val="fr-FR"/>
        </w:rPr>
        <w:t>nouvelles</w:t>
      </w:r>
      <w:r w:rsidRPr="005521D1">
        <w:rPr>
          <w:rFonts w:ascii="Arial" w:eastAsiaTheme="minorHAnsi" w:hAnsi="Arial" w:cs="Arial"/>
          <w:spacing w:val="-15"/>
          <w:sz w:val="22"/>
          <w:szCs w:val="22"/>
          <w:lang w:val="fr-FR"/>
        </w:rPr>
        <w:t xml:space="preserve"> </w:t>
      </w:r>
      <w:r w:rsidRPr="005521D1">
        <w:rPr>
          <w:rFonts w:ascii="Arial" w:eastAsiaTheme="minorHAnsi" w:hAnsi="Arial" w:cs="Arial"/>
          <w:sz w:val="22"/>
          <w:szCs w:val="22"/>
          <w:lang w:val="fr-FR"/>
        </w:rPr>
        <w:t>Parties</w:t>
      </w:r>
      <w:r w:rsidRPr="005521D1">
        <w:rPr>
          <w:rFonts w:ascii="Arial" w:eastAsiaTheme="minorHAnsi" w:hAnsi="Arial" w:cs="Arial"/>
          <w:spacing w:val="-16"/>
          <w:sz w:val="22"/>
          <w:szCs w:val="22"/>
          <w:lang w:val="fr-FR"/>
        </w:rPr>
        <w:t xml:space="preserve"> </w:t>
      </w:r>
      <w:r w:rsidRPr="005521D1">
        <w:rPr>
          <w:rFonts w:ascii="Arial" w:eastAsiaTheme="minorHAnsi" w:hAnsi="Arial" w:cs="Arial"/>
          <w:sz w:val="22"/>
          <w:szCs w:val="22"/>
          <w:lang w:val="fr-FR"/>
        </w:rPr>
        <w:t>adhéreraient</w:t>
      </w:r>
      <w:r w:rsidRPr="005521D1">
        <w:rPr>
          <w:rFonts w:ascii="Arial" w:eastAsiaTheme="minorHAnsi" w:hAnsi="Arial" w:cs="Arial"/>
          <w:spacing w:val="-15"/>
          <w:sz w:val="22"/>
          <w:szCs w:val="22"/>
          <w:lang w:val="fr-FR"/>
        </w:rPr>
        <w:t xml:space="preserve"> </w:t>
      </w:r>
      <w:r w:rsidRPr="005521D1">
        <w:rPr>
          <w:rFonts w:ascii="Arial" w:eastAsiaTheme="minorHAnsi" w:hAnsi="Arial" w:cs="Arial"/>
          <w:sz w:val="22"/>
          <w:szCs w:val="22"/>
          <w:lang w:val="fr-FR"/>
        </w:rPr>
        <w:t>à</w:t>
      </w:r>
      <w:r w:rsidRPr="005521D1">
        <w:rPr>
          <w:rFonts w:ascii="Arial" w:eastAsiaTheme="minorHAnsi" w:hAnsi="Arial" w:cs="Arial"/>
          <w:spacing w:val="-15"/>
          <w:sz w:val="22"/>
          <w:szCs w:val="22"/>
          <w:lang w:val="fr-FR"/>
        </w:rPr>
        <w:t xml:space="preserve"> </w:t>
      </w:r>
      <w:r w:rsidRPr="005521D1">
        <w:rPr>
          <w:rFonts w:ascii="Arial" w:eastAsiaTheme="minorHAnsi" w:hAnsi="Arial" w:cs="Arial"/>
          <w:sz w:val="22"/>
          <w:szCs w:val="22"/>
          <w:lang w:val="fr-FR"/>
        </w:rPr>
        <w:t>la</w:t>
      </w:r>
      <w:r w:rsidRPr="005521D1">
        <w:rPr>
          <w:rFonts w:ascii="Arial" w:eastAsiaTheme="minorHAnsi" w:hAnsi="Arial" w:cs="Arial"/>
          <w:spacing w:val="-16"/>
          <w:sz w:val="22"/>
          <w:szCs w:val="22"/>
          <w:lang w:val="fr-FR"/>
        </w:rPr>
        <w:t xml:space="preserve"> </w:t>
      </w:r>
      <w:r w:rsidRPr="005521D1">
        <w:rPr>
          <w:rFonts w:ascii="Arial" w:eastAsiaTheme="minorHAnsi" w:hAnsi="Arial" w:cs="Arial"/>
          <w:sz w:val="22"/>
          <w:szCs w:val="22"/>
          <w:lang w:val="fr-FR"/>
        </w:rPr>
        <w:t>Convention</w:t>
      </w:r>
      <w:r w:rsidRPr="005521D1">
        <w:rPr>
          <w:rFonts w:ascii="Arial" w:eastAsiaTheme="minorHAnsi" w:hAnsi="Arial" w:cs="Arial"/>
          <w:spacing w:val="-15"/>
          <w:sz w:val="22"/>
          <w:szCs w:val="22"/>
          <w:lang w:val="fr-FR"/>
        </w:rPr>
        <w:t xml:space="preserve"> après </w:t>
      </w:r>
      <w:r w:rsidRPr="005521D1">
        <w:rPr>
          <w:rFonts w:ascii="Arial" w:eastAsiaTheme="minorHAnsi" w:hAnsi="Arial" w:cs="Arial"/>
          <w:sz w:val="22"/>
          <w:szCs w:val="22"/>
          <w:lang w:val="fr-FR"/>
        </w:rPr>
        <w:t>l’adoption</w:t>
      </w:r>
      <w:r w:rsidRPr="005521D1">
        <w:rPr>
          <w:rFonts w:ascii="Arial" w:eastAsiaTheme="minorHAnsi" w:hAnsi="Arial" w:cs="Arial"/>
          <w:spacing w:val="-15"/>
          <w:sz w:val="22"/>
          <w:szCs w:val="22"/>
          <w:lang w:val="fr-FR"/>
        </w:rPr>
        <w:t xml:space="preserve"> </w:t>
      </w:r>
      <w:r w:rsidRPr="005521D1">
        <w:rPr>
          <w:rFonts w:ascii="Arial" w:eastAsiaTheme="minorHAnsi" w:hAnsi="Arial" w:cs="Arial"/>
          <w:sz w:val="22"/>
          <w:szCs w:val="22"/>
          <w:lang w:val="fr-FR"/>
        </w:rPr>
        <w:t>de la présente Résolution, et que les contributions des nouvelles</w:t>
      </w:r>
      <w:r w:rsidRPr="005521D1">
        <w:rPr>
          <w:rFonts w:ascii="Arial" w:eastAsiaTheme="minorHAnsi" w:hAnsi="Arial" w:cs="Arial"/>
          <w:spacing w:val="-2"/>
          <w:sz w:val="22"/>
          <w:szCs w:val="22"/>
          <w:lang w:val="fr-FR"/>
        </w:rPr>
        <w:t xml:space="preserve"> </w:t>
      </w:r>
      <w:r w:rsidRPr="005521D1">
        <w:rPr>
          <w:rFonts w:ascii="Arial" w:eastAsiaTheme="minorHAnsi" w:hAnsi="Arial" w:cs="Arial"/>
          <w:sz w:val="22"/>
          <w:szCs w:val="22"/>
          <w:lang w:val="fr-FR"/>
        </w:rPr>
        <w:t>Parties seront comptabilisées</w:t>
      </w:r>
      <w:r w:rsidRPr="005521D1">
        <w:rPr>
          <w:rFonts w:ascii="Arial" w:eastAsiaTheme="minorHAnsi" w:hAnsi="Arial" w:cs="Arial"/>
          <w:spacing w:val="-2"/>
          <w:sz w:val="22"/>
          <w:szCs w:val="22"/>
          <w:lang w:val="fr-FR"/>
        </w:rPr>
        <w:t xml:space="preserve"> </w:t>
      </w:r>
      <w:r w:rsidRPr="005521D1">
        <w:rPr>
          <w:rFonts w:ascii="Arial" w:eastAsiaTheme="minorHAnsi" w:hAnsi="Arial" w:cs="Arial"/>
          <w:sz w:val="22"/>
          <w:szCs w:val="22"/>
          <w:lang w:val="fr-FR"/>
        </w:rPr>
        <w:t xml:space="preserve">en tant que recettes supplémentaires et intégrées dans la réserve de fonctionnement du Fonds d’affectation spéciale ; </w:t>
      </w:r>
    </w:p>
    <w:p w14:paraId="0837CA63" w14:textId="77777777" w:rsidR="005521D1" w:rsidRPr="005521D1" w:rsidRDefault="005521D1" w:rsidP="00D828D4">
      <w:pPr>
        <w:widowControl/>
        <w:autoSpaceDE/>
        <w:autoSpaceDN/>
        <w:ind w:left="720" w:right="30"/>
        <w:jc w:val="both"/>
        <w:textAlignment w:val="auto"/>
        <w:rPr>
          <w:rFonts w:ascii="Arial" w:eastAsiaTheme="minorHAnsi" w:hAnsi="Arial" w:cs="Arial"/>
          <w:i/>
          <w:iCs/>
          <w:sz w:val="22"/>
          <w:szCs w:val="22"/>
          <w:lang w:val="fr-FR"/>
        </w:rPr>
      </w:pPr>
    </w:p>
    <w:p w14:paraId="5F5BFBD9" w14:textId="4024E2BF" w:rsidR="005521D1" w:rsidRDefault="005521D1" w:rsidP="00D828D4">
      <w:pPr>
        <w:widowControl/>
        <w:numPr>
          <w:ilvl w:val="0"/>
          <w:numId w:val="7"/>
        </w:numPr>
        <w:tabs>
          <w:tab w:val="left" w:pos="729"/>
        </w:tabs>
        <w:autoSpaceDE/>
        <w:autoSpaceDN/>
        <w:ind w:left="567" w:right="30"/>
        <w:jc w:val="both"/>
        <w:textAlignment w:val="auto"/>
        <w:rPr>
          <w:rFonts w:ascii="Arial" w:eastAsiaTheme="minorHAnsi" w:hAnsi="Arial" w:cs="Arial"/>
          <w:sz w:val="22"/>
          <w:szCs w:val="22"/>
          <w:lang w:val="fr-FR"/>
        </w:rPr>
      </w:pPr>
      <w:r w:rsidRPr="005521D1">
        <w:rPr>
          <w:rFonts w:ascii="Arial" w:eastAsiaTheme="minorHAnsi" w:hAnsi="Arial" w:cs="Arial"/>
          <w:i/>
          <w:iCs/>
          <w:sz w:val="22"/>
          <w:szCs w:val="22"/>
          <w:lang w:val="fr-FR"/>
        </w:rPr>
        <w:t xml:space="preserve">Approuve </w:t>
      </w:r>
      <w:r w:rsidRPr="005521D1">
        <w:rPr>
          <w:rFonts w:ascii="Arial" w:eastAsiaTheme="minorHAnsi" w:hAnsi="Arial" w:cs="Arial"/>
          <w:sz w:val="22"/>
          <w:szCs w:val="22"/>
          <w:lang w:val="fr-FR"/>
        </w:rPr>
        <w:t xml:space="preserve">le Programme de travail </w:t>
      </w:r>
      <w:r w:rsidR="008D7F93">
        <w:rPr>
          <w:rFonts w:ascii="Arial" w:eastAsiaTheme="minorHAnsi" w:hAnsi="Arial" w:cs="Arial"/>
          <w:sz w:val="22"/>
          <w:szCs w:val="22"/>
          <w:lang w:val="fr-FR"/>
        </w:rPr>
        <w:t xml:space="preserve">pour la période </w:t>
      </w:r>
      <w:r w:rsidRPr="005521D1">
        <w:rPr>
          <w:rFonts w:ascii="Arial" w:eastAsiaTheme="minorHAnsi" w:hAnsi="Arial" w:cs="Arial"/>
          <w:sz w:val="22"/>
          <w:szCs w:val="22"/>
          <w:lang w:val="fr-FR"/>
        </w:rPr>
        <w:t>intersession</w:t>
      </w:r>
      <w:r w:rsidR="008D7F93">
        <w:rPr>
          <w:rFonts w:ascii="Arial" w:eastAsiaTheme="minorHAnsi" w:hAnsi="Arial" w:cs="Arial"/>
          <w:sz w:val="22"/>
          <w:szCs w:val="22"/>
          <w:lang w:val="fr-FR"/>
        </w:rPr>
        <w:t>s</w:t>
      </w:r>
      <w:r w:rsidRPr="005521D1">
        <w:rPr>
          <w:rFonts w:ascii="Arial" w:eastAsiaTheme="minorHAnsi" w:hAnsi="Arial" w:cs="Arial"/>
          <w:sz w:val="22"/>
          <w:szCs w:val="22"/>
          <w:lang w:val="fr-FR"/>
        </w:rPr>
        <w:t xml:space="preserve"> </w:t>
      </w:r>
      <w:r w:rsidR="006007E2">
        <w:rPr>
          <w:rFonts w:ascii="Arial" w:eastAsiaTheme="minorHAnsi" w:hAnsi="Arial" w:cs="Arial"/>
          <w:sz w:val="22"/>
          <w:szCs w:val="22"/>
          <w:lang w:val="fr-FR"/>
        </w:rPr>
        <w:t>entre</w:t>
      </w:r>
      <w:r w:rsidR="008D7F93">
        <w:rPr>
          <w:rFonts w:ascii="Arial" w:eastAsiaTheme="minorHAnsi" w:hAnsi="Arial" w:cs="Arial"/>
          <w:sz w:val="22"/>
          <w:szCs w:val="22"/>
          <w:lang w:val="fr-FR"/>
        </w:rPr>
        <w:t xml:space="preserve"> </w:t>
      </w:r>
      <w:r w:rsidRPr="005521D1">
        <w:rPr>
          <w:rFonts w:ascii="Arial" w:eastAsiaTheme="minorHAnsi" w:hAnsi="Arial" w:cs="Arial"/>
          <w:sz w:val="22"/>
          <w:szCs w:val="22"/>
          <w:lang w:val="fr-FR"/>
        </w:rPr>
        <w:t xml:space="preserve">la COP15 </w:t>
      </w:r>
      <w:r w:rsidR="006007E2">
        <w:rPr>
          <w:rFonts w:ascii="Arial" w:eastAsiaTheme="minorHAnsi" w:hAnsi="Arial" w:cs="Arial"/>
          <w:sz w:val="22"/>
          <w:szCs w:val="22"/>
          <w:lang w:val="fr-FR"/>
        </w:rPr>
        <w:t>et</w:t>
      </w:r>
      <w:r w:rsidR="008D7F93">
        <w:rPr>
          <w:rFonts w:ascii="Arial" w:eastAsiaTheme="minorHAnsi" w:hAnsi="Arial" w:cs="Arial"/>
          <w:sz w:val="22"/>
          <w:szCs w:val="22"/>
          <w:lang w:val="fr-FR"/>
        </w:rPr>
        <w:t xml:space="preserve"> </w:t>
      </w:r>
      <w:r w:rsidRPr="005521D1">
        <w:rPr>
          <w:rFonts w:ascii="Arial" w:eastAsiaTheme="minorHAnsi" w:hAnsi="Arial" w:cs="Arial"/>
          <w:sz w:val="22"/>
          <w:szCs w:val="22"/>
          <w:lang w:val="fr-FR"/>
        </w:rPr>
        <w:t>la COP16</w:t>
      </w:r>
      <w:r w:rsidR="008D7F93">
        <w:rPr>
          <w:rFonts w:ascii="Arial" w:eastAsiaTheme="minorHAnsi" w:hAnsi="Arial" w:cs="Arial"/>
          <w:sz w:val="22"/>
          <w:szCs w:val="22"/>
          <w:lang w:val="fr-FR"/>
        </w:rPr>
        <w:t xml:space="preserve"> tel qu’énoncé</w:t>
      </w:r>
      <w:r w:rsidRPr="005521D1">
        <w:rPr>
          <w:rFonts w:ascii="Arial" w:eastAsiaTheme="minorHAnsi" w:hAnsi="Arial" w:cs="Arial"/>
          <w:sz w:val="22"/>
          <w:szCs w:val="22"/>
          <w:lang w:val="fr-FR"/>
        </w:rPr>
        <w:t xml:space="preserve"> à l’</w:t>
      </w:r>
      <w:r w:rsidR="008D7F93">
        <w:rPr>
          <w:rFonts w:ascii="Arial" w:eastAsiaTheme="minorHAnsi" w:hAnsi="Arial" w:cs="Arial"/>
          <w:sz w:val="22"/>
          <w:szCs w:val="22"/>
          <w:lang w:val="fr-FR"/>
        </w:rPr>
        <w:t>a</w:t>
      </w:r>
      <w:r w:rsidRPr="005521D1">
        <w:rPr>
          <w:rFonts w:ascii="Arial" w:eastAsiaTheme="minorHAnsi" w:hAnsi="Arial" w:cs="Arial"/>
          <w:sz w:val="22"/>
          <w:szCs w:val="22"/>
          <w:lang w:val="fr-FR"/>
        </w:rPr>
        <w:t>nnexe</w:t>
      </w:r>
      <w:r w:rsidR="008D7F93">
        <w:rPr>
          <w:rFonts w:ascii="Arial" w:eastAsiaTheme="minorHAnsi" w:hAnsi="Arial" w:cs="Arial"/>
          <w:sz w:val="22"/>
          <w:szCs w:val="22"/>
          <w:lang w:val="fr-FR"/>
        </w:rPr>
        <w:t> 6</w:t>
      </w:r>
      <w:r w:rsidRPr="005521D1">
        <w:rPr>
          <w:rFonts w:ascii="Arial" w:eastAsiaTheme="minorHAnsi" w:hAnsi="Arial" w:cs="Arial"/>
          <w:sz w:val="22"/>
          <w:szCs w:val="22"/>
          <w:lang w:val="fr-FR"/>
        </w:rPr>
        <w:t> ;</w:t>
      </w:r>
    </w:p>
    <w:p w14:paraId="169DE55A" w14:textId="7F14C944" w:rsidR="00BC6266" w:rsidRDefault="00BC6266" w:rsidP="002077AA">
      <w:pPr>
        <w:widowControl/>
        <w:tabs>
          <w:tab w:val="left" w:pos="729"/>
        </w:tabs>
        <w:autoSpaceDE/>
        <w:autoSpaceDN/>
        <w:ind w:right="30"/>
        <w:jc w:val="both"/>
        <w:textAlignment w:val="auto"/>
        <w:rPr>
          <w:rFonts w:ascii="Arial" w:eastAsiaTheme="minorHAnsi" w:hAnsi="Arial" w:cs="Arial"/>
          <w:sz w:val="22"/>
          <w:szCs w:val="22"/>
          <w:lang w:val="fr-FR"/>
        </w:rPr>
      </w:pPr>
      <w:r>
        <w:rPr>
          <w:rFonts w:ascii="Arial" w:eastAsiaTheme="minorHAnsi" w:hAnsi="Arial" w:cs="Arial"/>
          <w:sz w:val="22"/>
          <w:szCs w:val="22"/>
          <w:lang w:val="fr-FR"/>
        </w:rPr>
        <w:br w:type="page"/>
      </w:r>
    </w:p>
    <w:p w14:paraId="1847C5C8" w14:textId="3BB89AF2" w:rsidR="0012406D" w:rsidRDefault="008D7F93" w:rsidP="008D7F93">
      <w:pPr>
        <w:widowControl/>
        <w:numPr>
          <w:ilvl w:val="0"/>
          <w:numId w:val="7"/>
        </w:numPr>
        <w:tabs>
          <w:tab w:val="left" w:pos="729"/>
        </w:tabs>
        <w:autoSpaceDE/>
        <w:autoSpaceDN/>
        <w:ind w:left="567" w:right="30"/>
        <w:jc w:val="both"/>
        <w:textAlignment w:val="auto"/>
        <w:rPr>
          <w:rFonts w:ascii="Arial" w:eastAsiaTheme="minorHAnsi" w:hAnsi="Arial" w:cs="Arial"/>
          <w:sz w:val="22"/>
          <w:szCs w:val="22"/>
          <w:lang w:val="fr-FR"/>
        </w:rPr>
      </w:pPr>
      <w:r w:rsidRPr="008D7F93">
        <w:rPr>
          <w:rFonts w:ascii="Arial" w:eastAsiaTheme="minorHAnsi" w:hAnsi="Arial" w:cs="Arial"/>
          <w:sz w:val="22"/>
          <w:szCs w:val="22"/>
          <w:lang w:val="fr-FR"/>
        </w:rPr>
        <w:lastRenderedPageBreak/>
        <w:t xml:space="preserve">Encourage le Secrétariat, </w:t>
      </w:r>
      <w:r>
        <w:rPr>
          <w:rFonts w:ascii="Arial" w:eastAsiaTheme="minorHAnsi" w:hAnsi="Arial" w:cs="Arial"/>
          <w:sz w:val="22"/>
          <w:szCs w:val="22"/>
          <w:lang w:val="fr-FR"/>
        </w:rPr>
        <w:t>pour</w:t>
      </w:r>
      <w:r w:rsidRPr="008D7F93">
        <w:rPr>
          <w:rFonts w:ascii="Arial" w:eastAsiaTheme="minorHAnsi" w:hAnsi="Arial" w:cs="Arial"/>
          <w:sz w:val="22"/>
          <w:szCs w:val="22"/>
          <w:lang w:val="fr-FR"/>
        </w:rPr>
        <w:t xml:space="preserve"> </w:t>
      </w:r>
      <w:r w:rsidR="002077AA">
        <w:rPr>
          <w:rFonts w:ascii="Arial" w:eastAsiaTheme="minorHAnsi" w:hAnsi="Arial" w:cs="Arial"/>
          <w:sz w:val="22"/>
          <w:szCs w:val="22"/>
          <w:lang w:val="fr-FR"/>
        </w:rPr>
        <w:t>intensifier</w:t>
      </w:r>
      <w:r w:rsidRPr="008D7F93">
        <w:rPr>
          <w:rFonts w:ascii="Arial" w:eastAsiaTheme="minorHAnsi" w:hAnsi="Arial" w:cs="Arial"/>
          <w:sz w:val="22"/>
          <w:szCs w:val="22"/>
          <w:lang w:val="fr-FR"/>
        </w:rPr>
        <w:t xml:space="preserve"> les efforts visant à promouvoir la transparence et la responsa</w:t>
      </w:r>
      <w:r w:rsidR="0012406D">
        <w:rPr>
          <w:rFonts w:ascii="Arial" w:eastAsiaTheme="minorHAnsi" w:hAnsi="Arial" w:cs="Arial"/>
          <w:sz w:val="22"/>
          <w:szCs w:val="22"/>
          <w:lang w:val="fr-FR"/>
        </w:rPr>
        <w:t>bilité</w:t>
      </w:r>
      <w:r w:rsidR="00FB1858">
        <w:rPr>
          <w:rFonts w:ascii="Arial" w:eastAsiaTheme="minorHAnsi" w:hAnsi="Arial" w:cs="Arial"/>
          <w:sz w:val="22"/>
          <w:szCs w:val="22"/>
          <w:lang w:val="fr-FR"/>
        </w:rPr>
        <w:t>,</w:t>
      </w:r>
      <w:r w:rsidR="0012406D">
        <w:rPr>
          <w:rFonts w:ascii="Arial" w:eastAsiaTheme="minorHAnsi" w:hAnsi="Arial" w:cs="Arial"/>
          <w:sz w:val="22"/>
          <w:szCs w:val="22"/>
          <w:lang w:val="fr-FR"/>
        </w:rPr>
        <w:t> </w:t>
      </w:r>
      <w:r w:rsidR="00FB1858">
        <w:rPr>
          <w:rFonts w:ascii="Arial" w:eastAsiaTheme="minorHAnsi" w:hAnsi="Arial" w:cs="Arial"/>
          <w:sz w:val="22"/>
          <w:szCs w:val="22"/>
          <w:lang w:val="fr-FR"/>
        </w:rPr>
        <w:t xml:space="preserve">à </w:t>
      </w:r>
      <w:r w:rsidR="0012406D">
        <w:rPr>
          <w:rFonts w:ascii="Arial" w:eastAsiaTheme="minorHAnsi" w:hAnsi="Arial" w:cs="Arial"/>
          <w:sz w:val="22"/>
          <w:szCs w:val="22"/>
          <w:lang w:val="fr-FR"/>
        </w:rPr>
        <w:t>:</w:t>
      </w:r>
    </w:p>
    <w:p w14:paraId="450FA9E0" w14:textId="77777777" w:rsidR="00BC6266" w:rsidRDefault="00BC6266" w:rsidP="00BC6266">
      <w:pPr>
        <w:widowControl/>
        <w:tabs>
          <w:tab w:val="left" w:pos="729"/>
        </w:tabs>
        <w:autoSpaceDE/>
        <w:autoSpaceDN/>
        <w:ind w:left="567" w:right="30"/>
        <w:jc w:val="both"/>
        <w:textAlignment w:val="auto"/>
        <w:rPr>
          <w:rFonts w:ascii="Arial" w:eastAsiaTheme="minorHAnsi" w:hAnsi="Arial" w:cs="Arial"/>
          <w:sz w:val="22"/>
          <w:szCs w:val="22"/>
          <w:lang w:val="fr-FR"/>
        </w:rPr>
      </w:pPr>
    </w:p>
    <w:p w14:paraId="48F9F725" w14:textId="52D97E5F" w:rsidR="008D7F93" w:rsidRDefault="0012406D" w:rsidP="00FB1858">
      <w:pPr>
        <w:widowControl/>
        <w:autoSpaceDE/>
        <w:autoSpaceDN/>
        <w:ind w:left="1134" w:right="30" w:hanging="567"/>
        <w:jc w:val="both"/>
        <w:textAlignment w:val="auto"/>
        <w:rPr>
          <w:rFonts w:ascii="Arial" w:eastAsiaTheme="minorHAnsi" w:hAnsi="Arial" w:cs="Arial"/>
          <w:sz w:val="22"/>
          <w:szCs w:val="22"/>
          <w:lang w:val="fr-FR"/>
        </w:rPr>
      </w:pPr>
      <w:r w:rsidRPr="0012406D">
        <w:rPr>
          <w:rFonts w:ascii="Arial" w:eastAsiaTheme="minorHAnsi" w:hAnsi="Arial" w:cs="Arial"/>
          <w:sz w:val="22"/>
          <w:szCs w:val="22"/>
          <w:lang w:val="fr-FR"/>
        </w:rPr>
        <w:t>a)</w:t>
      </w:r>
      <w:r w:rsidR="00FB1858">
        <w:rPr>
          <w:rFonts w:ascii="Arial" w:eastAsiaTheme="minorHAnsi" w:hAnsi="Arial" w:cs="Arial"/>
          <w:sz w:val="22"/>
          <w:szCs w:val="22"/>
          <w:lang w:val="fr-FR"/>
        </w:rPr>
        <w:tab/>
      </w:r>
      <w:r w:rsidRPr="0012406D">
        <w:rPr>
          <w:rFonts w:ascii="Arial" w:eastAsiaTheme="minorHAnsi" w:hAnsi="Arial" w:cs="Arial"/>
          <w:sz w:val="22"/>
          <w:szCs w:val="22"/>
          <w:lang w:val="fr-FR"/>
        </w:rPr>
        <w:t xml:space="preserve">recenser, </w:t>
      </w:r>
      <w:r w:rsidR="002077AA">
        <w:rPr>
          <w:rFonts w:ascii="Arial" w:eastAsiaTheme="minorHAnsi" w:hAnsi="Arial" w:cs="Arial"/>
          <w:sz w:val="22"/>
          <w:szCs w:val="22"/>
          <w:lang w:val="fr-FR"/>
        </w:rPr>
        <w:t>réaliser</w:t>
      </w:r>
      <w:r w:rsidRPr="0012406D">
        <w:rPr>
          <w:rFonts w:ascii="Arial" w:eastAsiaTheme="minorHAnsi" w:hAnsi="Arial" w:cs="Arial"/>
          <w:sz w:val="22"/>
          <w:szCs w:val="22"/>
          <w:lang w:val="fr-FR"/>
        </w:rPr>
        <w:t xml:space="preserve"> et rendre compte des économies </w:t>
      </w:r>
      <w:r w:rsidR="002077AA">
        <w:rPr>
          <w:rFonts w:ascii="Arial" w:eastAsiaTheme="minorHAnsi" w:hAnsi="Arial" w:cs="Arial"/>
          <w:sz w:val="22"/>
          <w:szCs w:val="22"/>
          <w:lang w:val="fr-FR"/>
        </w:rPr>
        <w:t>découlant de la mise en œuvre par le Secrétariat de</w:t>
      </w:r>
      <w:r w:rsidRPr="0012406D">
        <w:rPr>
          <w:rFonts w:ascii="Arial" w:eastAsiaTheme="minorHAnsi" w:hAnsi="Arial" w:cs="Arial"/>
          <w:sz w:val="22"/>
          <w:szCs w:val="22"/>
          <w:lang w:val="fr-FR"/>
        </w:rPr>
        <w:t xml:space="preserve"> mesures </w:t>
      </w:r>
      <w:r w:rsidR="00FB1858">
        <w:rPr>
          <w:rFonts w:ascii="Arial" w:eastAsiaTheme="minorHAnsi" w:hAnsi="Arial" w:cs="Arial"/>
          <w:sz w:val="22"/>
          <w:szCs w:val="22"/>
          <w:lang w:val="fr-FR"/>
        </w:rPr>
        <w:t>de réduction des coûts</w:t>
      </w:r>
      <w:r w:rsidRPr="0012406D">
        <w:rPr>
          <w:rFonts w:ascii="Arial" w:eastAsiaTheme="minorHAnsi" w:hAnsi="Arial" w:cs="Arial"/>
          <w:sz w:val="22"/>
          <w:szCs w:val="22"/>
          <w:lang w:val="fr-FR"/>
        </w:rPr>
        <w:t xml:space="preserve"> dans le cadre d</w:t>
      </w:r>
      <w:r w:rsidR="00FB1858">
        <w:rPr>
          <w:rFonts w:ascii="Arial" w:eastAsiaTheme="minorHAnsi" w:hAnsi="Arial" w:cs="Arial"/>
          <w:sz w:val="22"/>
          <w:szCs w:val="22"/>
          <w:lang w:val="fr-FR"/>
        </w:rPr>
        <w:t xml:space="preserve">u rapport sur </w:t>
      </w:r>
      <w:r w:rsidRPr="0012406D">
        <w:rPr>
          <w:rFonts w:ascii="Arial" w:eastAsiaTheme="minorHAnsi" w:hAnsi="Arial" w:cs="Arial"/>
          <w:sz w:val="22"/>
          <w:szCs w:val="22"/>
          <w:lang w:val="fr-FR"/>
        </w:rPr>
        <w:t>l'exécution du budget ; et</w:t>
      </w:r>
      <w:r w:rsidR="008D7F93" w:rsidRPr="008D7F93">
        <w:rPr>
          <w:rFonts w:ascii="Arial" w:eastAsiaTheme="minorHAnsi" w:hAnsi="Arial" w:cs="Arial"/>
          <w:sz w:val="22"/>
          <w:szCs w:val="22"/>
          <w:lang w:val="fr-FR"/>
        </w:rPr>
        <w:t xml:space="preserve"> </w:t>
      </w:r>
    </w:p>
    <w:p w14:paraId="33B793E3" w14:textId="77777777" w:rsidR="002077AA" w:rsidRDefault="002077AA" w:rsidP="0012406D">
      <w:pPr>
        <w:widowControl/>
        <w:tabs>
          <w:tab w:val="left" w:pos="729"/>
        </w:tabs>
        <w:autoSpaceDE/>
        <w:autoSpaceDN/>
        <w:ind w:left="567" w:right="30"/>
        <w:jc w:val="both"/>
        <w:textAlignment w:val="auto"/>
        <w:rPr>
          <w:rFonts w:ascii="Arial" w:eastAsiaTheme="minorHAnsi" w:hAnsi="Arial" w:cs="Arial"/>
          <w:sz w:val="22"/>
          <w:szCs w:val="22"/>
          <w:lang w:val="fr-FR"/>
        </w:rPr>
      </w:pPr>
    </w:p>
    <w:p w14:paraId="5BC4D373" w14:textId="28CFE296" w:rsidR="008D7F93" w:rsidRPr="005521D1" w:rsidRDefault="002077AA" w:rsidP="002077AA">
      <w:pPr>
        <w:widowControl/>
        <w:tabs>
          <w:tab w:val="left" w:pos="1134"/>
        </w:tabs>
        <w:autoSpaceDE/>
        <w:autoSpaceDN/>
        <w:ind w:left="1134" w:right="30" w:hanging="567"/>
        <w:jc w:val="both"/>
        <w:textAlignment w:val="auto"/>
        <w:rPr>
          <w:rFonts w:ascii="Arial" w:eastAsiaTheme="minorHAnsi" w:hAnsi="Arial" w:cs="Arial"/>
          <w:sz w:val="22"/>
          <w:szCs w:val="22"/>
          <w:lang w:val="fr-FR"/>
        </w:rPr>
      </w:pPr>
      <w:r>
        <w:rPr>
          <w:rFonts w:ascii="Arial" w:eastAsiaTheme="minorHAnsi" w:hAnsi="Arial" w:cs="Arial"/>
          <w:sz w:val="22"/>
          <w:szCs w:val="22"/>
          <w:lang w:val="fr-FR"/>
        </w:rPr>
        <w:t>b)</w:t>
      </w:r>
      <w:r w:rsidR="00FB1858">
        <w:rPr>
          <w:rFonts w:ascii="Arial" w:eastAsiaTheme="minorHAnsi" w:hAnsi="Arial" w:cs="Arial"/>
          <w:sz w:val="22"/>
          <w:szCs w:val="22"/>
          <w:lang w:val="fr-FR"/>
        </w:rPr>
        <w:tab/>
        <w:t>conserver une section</w:t>
      </w:r>
      <w:r w:rsidRPr="002077AA">
        <w:rPr>
          <w:rFonts w:ascii="Arial" w:eastAsiaTheme="minorHAnsi" w:hAnsi="Arial" w:cs="Arial"/>
          <w:sz w:val="22"/>
          <w:szCs w:val="22"/>
          <w:lang w:val="fr-FR"/>
        </w:rPr>
        <w:t xml:space="preserve"> sur le site web du Secrétariat </w:t>
      </w:r>
      <w:r w:rsidR="00FB1858">
        <w:rPr>
          <w:rFonts w:ascii="Arial" w:eastAsiaTheme="minorHAnsi" w:hAnsi="Arial" w:cs="Arial"/>
          <w:sz w:val="22"/>
          <w:szCs w:val="22"/>
          <w:lang w:val="fr-FR"/>
        </w:rPr>
        <w:t>où</w:t>
      </w:r>
      <w:r w:rsidRPr="002077AA">
        <w:rPr>
          <w:rFonts w:ascii="Arial" w:eastAsiaTheme="minorHAnsi" w:hAnsi="Arial" w:cs="Arial"/>
          <w:sz w:val="22"/>
          <w:szCs w:val="22"/>
          <w:lang w:val="fr-FR"/>
        </w:rPr>
        <w:t xml:space="preserve"> publier ou fournir des liens vers des informations actualisées concernant la gouvernance de la Convention, notamment les rapports d'audit finalisés et approuvés, </w:t>
      </w:r>
      <w:r w:rsidRPr="00C52686">
        <w:rPr>
          <w:rFonts w:ascii="Arial" w:eastAsiaTheme="minorHAnsi" w:hAnsi="Arial" w:cs="Arial"/>
          <w:sz w:val="22"/>
          <w:szCs w:val="22"/>
          <w:lang w:val="fr-FR"/>
        </w:rPr>
        <w:t xml:space="preserve">le </w:t>
      </w:r>
      <w:r w:rsidR="00C52686" w:rsidRPr="00C52686">
        <w:rPr>
          <w:rFonts w:ascii="Arial" w:eastAsiaTheme="minorHAnsi" w:hAnsi="Arial" w:cs="Arial"/>
          <w:sz w:val="22"/>
          <w:szCs w:val="22"/>
          <w:lang w:val="fr-FR"/>
        </w:rPr>
        <w:t>règlement financier et les règles de gestion financière</w:t>
      </w:r>
      <w:r w:rsidRPr="00C52686">
        <w:rPr>
          <w:rFonts w:ascii="Arial" w:eastAsiaTheme="minorHAnsi" w:hAnsi="Arial" w:cs="Arial"/>
          <w:sz w:val="22"/>
          <w:szCs w:val="22"/>
          <w:lang w:val="fr-FR"/>
        </w:rPr>
        <w:t xml:space="preserve"> applicables, ainsi q</w:t>
      </w:r>
      <w:r w:rsidRPr="002077AA">
        <w:rPr>
          <w:rFonts w:ascii="Arial" w:eastAsiaTheme="minorHAnsi" w:hAnsi="Arial" w:cs="Arial"/>
          <w:sz w:val="22"/>
          <w:szCs w:val="22"/>
          <w:lang w:val="fr-FR"/>
        </w:rPr>
        <w:t>ue toute autre information budgétaire et financière pertinente ;</w:t>
      </w:r>
    </w:p>
    <w:p w14:paraId="66D9A366" w14:textId="77777777" w:rsidR="005521D1" w:rsidRPr="005521D1" w:rsidRDefault="005521D1" w:rsidP="00D828D4">
      <w:pPr>
        <w:widowControl/>
        <w:autoSpaceDE/>
        <w:autoSpaceDN/>
        <w:ind w:left="720" w:right="30"/>
        <w:jc w:val="both"/>
        <w:textAlignment w:val="auto"/>
        <w:rPr>
          <w:rFonts w:ascii="Arial" w:eastAsiaTheme="minorHAnsi" w:hAnsi="Arial" w:cs="Arial"/>
          <w:i/>
          <w:sz w:val="22"/>
          <w:szCs w:val="22"/>
          <w:lang w:val="fr-FR"/>
        </w:rPr>
      </w:pPr>
    </w:p>
    <w:p w14:paraId="465E6BA7" w14:textId="0F4F92A8" w:rsidR="005521D1" w:rsidRPr="005521D1" w:rsidRDefault="005521D1" w:rsidP="00D828D4">
      <w:pPr>
        <w:widowControl/>
        <w:numPr>
          <w:ilvl w:val="0"/>
          <w:numId w:val="7"/>
        </w:numPr>
        <w:tabs>
          <w:tab w:val="left" w:pos="729"/>
        </w:tabs>
        <w:autoSpaceDE/>
        <w:autoSpaceDN/>
        <w:ind w:left="567" w:right="30"/>
        <w:jc w:val="both"/>
        <w:textAlignment w:val="auto"/>
        <w:rPr>
          <w:rFonts w:ascii="Arial" w:eastAsiaTheme="minorHAnsi" w:hAnsi="Arial" w:cs="Arial"/>
          <w:sz w:val="22"/>
          <w:szCs w:val="22"/>
          <w:lang w:val="fr-FR"/>
        </w:rPr>
      </w:pPr>
      <w:r w:rsidRPr="005521D1">
        <w:rPr>
          <w:rFonts w:ascii="Arial" w:eastAsiaTheme="minorHAnsi" w:hAnsi="Arial" w:cs="Arial"/>
          <w:i/>
          <w:sz w:val="22"/>
          <w:szCs w:val="22"/>
          <w:lang w:val="fr-FR"/>
        </w:rPr>
        <w:t xml:space="preserve">Encourage </w:t>
      </w:r>
      <w:r w:rsidRPr="005521D1">
        <w:rPr>
          <w:rFonts w:ascii="Arial" w:eastAsiaTheme="minorHAnsi" w:hAnsi="Arial" w:cs="Arial"/>
          <w:sz w:val="22"/>
          <w:szCs w:val="22"/>
          <w:lang w:val="fr-FR"/>
        </w:rPr>
        <w:t>les Parties</w:t>
      </w:r>
      <w:r w:rsidR="00C52686">
        <w:rPr>
          <w:rFonts w:ascii="Arial" w:eastAsiaTheme="minorHAnsi" w:hAnsi="Arial" w:cs="Arial"/>
          <w:sz w:val="22"/>
          <w:szCs w:val="22"/>
          <w:lang w:val="fr-FR"/>
        </w:rPr>
        <w:t xml:space="preserve"> </w:t>
      </w:r>
      <w:r w:rsidRPr="005521D1">
        <w:rPr>
          <w:rFonts w:ascii="Arial" w:eastAsiaTheme="minorHAnsi" w:hAnsi="Arial" w:cs="Arial"/>
          <w:sz w:val="22"/>
          <w:szCs w:val="22"/>
          <w:lang w:val="fr-FR"/>
        </w:rPr>
        <w:t>à envisager de payer en un seul versement leurs contributions pour la période triennale ;</w:t>
      </w:r>
    </w:p>
    <w:p w14:paraId="2F54B937" w14:textId="77777777" w:rsidR="005521D1" w:rsidRPr="005521D1" w:rsidRDefault="005521D1" w:rsidP="00D828D4">
      <w:pPr>
        <w:widowControl/>
        <w:autoSpaceDE/>
        <w:autoSpaceDN/>
        <w:ind w:left="720" w:right="30"/>
        <w:jc w:val="both"/>
        <w:textAlignment w:val="auto"/>
        <w:rPr>
          <w:rFonts w:ascii="Arial" w:eastAsiaTheme="minorHAnsi" w:hAnsi="Arial" w:cs="Arial"/>
          <w:i/>
          <w:sz w:val="22"/>
          <w:szCs w:val="22"/>
          <w:lang w:val="fr-FR"/>
        </w:rPr>
      </w:pPr>
    </w:p>
    <w:p w14:paraId="60523AC3" w14:textId="687A4A3D" w:rsidR="005521D1" w:rsidRDefault="005521D1" w:rsidP="00D828D4">
      <w:pPr>
        <w:widowControl/>
        <w:numPr>
          <w:ilvl w:val="0"/>
          <w:numId w:val="7"/>
        </w:numPr>
        <w:tabs>
          <w:tab w:val="left" w:pos="729"/>
        </w:tabs>
        <w:autoSpaceDE/>
        <w:autoSpaceDN/>
        <w:ind w:left="567" w:right="30"/>
        <w:jc w:val="both"/>
        <w:textAlignment w:val="auto"/>
        <w:rPr>
          <w:rFonts w:ascii="Arial" w:eastAsiaTheme="minorHAnsi" w:hAnsi="Arial" w:cs="Arial"/>
          <w:sz w:val="22"/>
          <w:szCs w:val="22"/>
          <w:lang w:val="fr-FR"/>
        </w:rPr>
      </w:pPr>
      <w:r w:rsidRPr="005521D1">
        <w:rPr>
          <w:rFonts w:ascii="Arial" w:eastAsiaTheme="minorHAnsi" w:hAnsi="Arial" w:cs="Arial"/>
          <w:i/>
          <w:sz w:val="22"/>
          <w:szCs w:val="22"/>
          <w:lang w:val="fr-FR"/>
        </w:rPr>
        <w:t xml:space="preserve">Prie instamment </w:t>
      </w:r>
      <w:r w:rsidRPr="005521D1">
        <w:rPr>
          <w:rFonts w:ascii="Arial" w:eastAsiaTheme="minorHAnsi" w:hAnsi="Arial" w:cs="Arial"/>
          <w:sz w:val="22"/>
          <w:szCs w:val="22"/>
          <w:lang w:val="fr-FR"/>
        </w:rPr>
        <w:t xml:space="preserve">toutes les Parties de s’acquitter de leurs contributions </w:t>
      </w:r>
      <w:r w:rsidR="00E60FC7">
        <w:rPr>
          <w:rFonts w:ascii="Arial" w:eastAsiaTheme="minorHAnsi" w:hAnsi="Arial" w:cs="Arial"/>
          <w:sz w:val="22"/>
          <w:szCs w:val="22"/>
          <w:lang w:val="fr-FR"/>
        </w:rPr>
        <w:t>dans les meilleurs délais</w:t>
      </w:r>
      <w:r w:rsidRPr="005521D1">
        <w:rPr>
          <w:rFonts w:ascii="Arial" w:eastAsiaTheme="minorHAnsi" w:hAnsi="Arial" w:cs="Arial"/>
          <w:sz w:val="22"/>
          <w:szCs w:val="22"/>
          <w:lang w:val="fr-FR"/>
        </w:rPr>
        <w:t>, de préférence avant</w:t>
      </w:r>
      <w:r w:rsidRPr="005521D1">
        <w:rPr>
          <w:rFonts w:ascii="Arial" w:eastAsiaTheme="minorHAnsi" w:hAnsi="Arial" w:cs="Arial"/>
          <w:spacing w:val="-12"/>
          <w:sz w:val="22"/>
          <w:szCs w:val="22"/>
          <w:lang w:val="fr-FR"/>
        </w:rPr>
        <w:t xml:space="preserve"> </w:t>
      </w:r>
      <w:r w:rsidR="00E60FC7">
        <w:rPr>
          <w:rFonts w:ascii="Arial" w:eastAsiaTheme="minorHAnsi" w:hAnsi="Arial" w:cs="Arial"/>
          <w:sz w:val="22"/>
          <w:szCs w:val="22"/>
          <w:lang w:val="fr-FR"/>
        </w:rPr>
        <w:t>le 1</w:t>
      </w:r>
      <w:r w:rsidR="00E60FC7" w:rsidRPr="00E60FC7">
        <w:rPr>
          <w:rFonts w:ascii="Arial" w:eastAsiaTheme="minorHAnsi" w:hAnsi="Arial" w:cs="Arial"/>
          <w:sz w:val="22"/>
          <w:szCs w:val="22"/>
          <w:vertAlign w:val="superscript"/>
          <w:lang w:val="fr-FR"/>
        </w:rPr>
        <w:t>er</w:t>
      </w:r>
      <w:r w:rsidR="00E60FC7">
        <w:rPr>
          <w:rFonts w:ascii="Arial" w:eastAsiaTheme="minorHAnsi" w:hAnsi="Arial" w:cs="Arial"/>
          <w:sz w:val="22"/>
          <w:szCs w:val="22"/>
          <w:lang w:val="fr-FR"/>
        </w:rPr>
        <w:t xml:space="preserve"> janvier de chaque année et </w:t>
      </w:r>
      <w:r w:rsidR="00E60FC7" w:rsidRPr="00E60FC7">
        <w:rPr>
          <w:rFonts w:ascii="Arial" w:eastAsiaTheme="minorHAnsi" w:hAnsi="Arial" w:cs="Arial"/>
          <w:sz w:val="22"/>
          <w:szCs w:val="22"/>
          <w:lang w:val="fr-FR"/>
        </w:rPr>
        <w:t>au plus tard à la fin du mois de mars</w:t>
      </w:r>
      <w:r w:rsidRPr="005521D1">
        <w:rPr>
          <w:rFonts w:ascii="Arial" w:eastAsiaTheme="minorHAnsi" w:hAnsi="Arial" w:cs="Arial"/>
          <w:spacing w:val="-3"/>
          <w:sz w:val="22"/>
          <w:szCs w:val="22"/>
          <w:lang w:val="fr-FR"/>
        </w:rPr>
        <w:t xml:space="preserve"> </w:t>
      </w:r>
      <w:r w:rsidRPr="005521D1">
        <w:rPr>
          <w:rFonts w:ascii="Arial" w:eastAsiaTheme="minorHAnsi" w:hAnsi="Arial" w:cs="Arial"/>
          <w:sz w:val="22"/>
          <w:szCs w:val="22"/>
          <w:lang w:val="fr-FR"/>
        </w:rPr>
        <w:t>de l’année</w:t>
      </w:r>
      <w:r w:rsidRPr="005521D1">
        <w:rPr>
          <w:rFonts w:ascii="Arial" w:eastAsiaTheme="minorHAnsi" w:hAnsi="Arial" w:cs="Arial"/>
          <w:spacing w:val="-2"/>
          <w:sz w:val="22"/>
          <w:szCs w:val="22"/>
          <w:lang w:val="fr-FR"/>
        </w:rPr>
        <w:t xml:space="preserve"> </w:t>
      </w:r>
      <w:r w:rsidRPr="005521D1">
        <w:rPr>
          <w:rFonts w:ascii="Arial" w:eastAsiaTheme="minorHAnsi" w:hAnsi="Arial" w:cs="Arial"/>
          <w:sz w:val="22"/>
          <w:szCs w:val="22"/>
          <w:lang w:val="fr-FR"/>
        </w:rPr>
        <w:t>à</w:t>
      </w:r>
      <w:r w:rsidRPr="005521D1">
        <w:rPr>
          <w:rFonts w:ascii="Arial" w:eastAsiaTheme="minorHAnsi" w:hAnsi="Arial" w:cs="Arial"/>
          <w:spacing w:val="-3"/>
          <w:sz w:val="22"/>
          <w:szCs w:val="22"/>
          <w:lang w:val="fr-FR"/>
        </w:rPr>
        <w:t xml:space="preserve"> </w:t>
      </w:r>
      <w:r w:rsidRPr="005521D1">
        <w:rPr>
          <w:rFonts w:ascii="Arial" w:eastAsiaTheme="minorHAnsi" w:hAnsi="Arial" w:cs="Arial"/>
          <w:sz w:val="22"/>
          <w:szCs w:val="22"/>
          <w:lang w:val="fr-FR"/>
        </w:rPr>
        <w:t>laquelle</w:t>
      </w:r>
      <w:r w:rsidRPr="005521D1">
        <w:rPr>
          <w:rFonts w:ascii="Arial" w:eastAsiaTheme="minorHAnsi" w:hAnsi="Arial" w:cs="Arial"/>
          <w:spacing w:val="-3"/>
          <w:sz w:val="22"/>
          <w:szCs w:val="22"/>
          <w:lang w:val="fr-FR"/>
        </w:rPr>
        <w:t xml:space="preserve"> </w:t>
      </w:r>
      <w:r w:rsidRPr="005521D1">
        <w:rPr>
          <w:rFonts w:ascii="Arial" w:eastAsiaTheme="minorHAnsi" w:hAnsi="Arial" w:cs="Arial"/>
          <w:sz w:val="22"/>
          <w:szCs w:val="22"/>
          <w:lang w:val="fr-FR"/>
        </w:rPr>
        <w:t>elles</w:t>
      </w:r>
      <w:r w:rsidRPr="005521D1">
        <w:rPr>
          <w:rFonts w:ascii="Arial" w:eastAsiaTheme="minorHAnsi" w:hAnsi="Arial" w:cs="Arial"/>
          <w:spacing w:val="-5"/>
          <w:sz w:val="22"/>
          <w:szCs w:val="22"/>
          <w:lang w:val="fr-FR"/>
        </w:rPr>
        <w:t xml:space="preserve"> </w:t>
      </w:r>
      <w:r w:rsidRPr="005521D1">
        <w:rPr>
          <w:rFonts w:ascii="Arial" w:eastAsiaTheme="minorHAnsi" w:hAnsi="Arial" w:cs="Arial"/>
          <w:sz w:val="22"/>
          <w:szCs w:val="22"/>
          <w:lang w:val="fr-FR"/>
        </w:rPr>
        <w:t>se rapportent</w:t>
      </w:r>
      <w:r w:rsidR="00E60FC7">
        <w:rPr>
          <w:rFonts w:ascii="Arial" w:eastAsiaTheme="minorHAnsi" w:hAnsi="Arial" w:cs="Arial"/>
          <w:sz w:val="22"/>
          <w:szCs w:val="22"/>
          <w:lang w:val="fr-FR"/>
        </w:rPr>
        <w:t xml:space="preserve">, </w:t>
      </w:r>
      <w:r w:rsidRPr="005521D1">
        <w:rPr>
          <w:rFonts w:ascii="Arial" w:eastAsiaTheme="minorHAnsi" w:hAnsi="Arial" w:cs="Arial"/>
          <w:sz w:val="22"/>
          <w:szCs w:val="22"/>
          <w:lang w:val="fr-FR"/>
        </w:rPr>
        <w:t>et</w:t>
      </w:r>
      <w:r w:rsidRPr="005521D1">
        <w:rPr>
          <w:rFonts w:ascii="Arial" w:eastAsiaTheme="minorHAnsi" w:hAnsi="Arial" w:cs="Arial"/>
          <w:spacing w:val="-1"/>
          <w:sz w:val="22"/>
          <w:szCs w:val="22"/>
          <w:lang w:val="fr-FR"/>
        </w:rPr>
        <w:t xml:space="preserve"> </w:t>
      </w:r>
      <w:r w:rsidRPr="005521D1">
        <w:rPr>
          <w:rFonts w:ascii="Arial" w:eastAsiaTheme="minorHAnsi" w:hAnsi="Arial" w:cs="Arial"/>
          <w:sz w:val="22"/>
          <w:szCs w:val="22"/>
          <w:lang w:val="fr-FR"/>
        </w:rPr>
        <w:t>d’informer</w:t>
      </w:r>
      <w:r w:rsidRPr="005521D1">
        <w:rPr>
          <w:rFonts w:ascii="Arial" w:eastAsiaTheme="minorHAnsi" w:hAnsi="Arial" w:cs="Arial"/>
          <w:spacing w:val="-4"/>
          <w:sz w:val="22"/>
          <w:szCs w:val="22"/>
          <w:lang w:val="fr-FR"/>
        </w:rPr>
        <w:t xml:space="preserve"> </w:t>
      </w:r>
      <w:r w:rsidRPr="005521D1">
        <w:rPr>
          <w:rFonts w:ascii="Arial" w:eastAsiaTheme="minorHAnsi" w:hAnsi="Arial" w:cs="Arial"/>
          <w:sz w:val="22"/>
          <w:szCs w:val="22"/>
          <w:lang w:val="fr-FR"/>
        </w:rPr>
        <w:t>le</w:t>
      </w:r>
      <w:r w:rsidRPr="005521D1">
        <w:rPr>
          <w:rFonts w:ascii="Arial" w:eastAsiaTheme="minorHAnsi" w:hAnsi="Arial" w:cs="Arial"/>
          <w:spacing w:val="-3"/>
          <w:sz w:val="22"/>
          <w:szCs w:val="22"/>
          <w:lang w:val="fr-FR"/>
        </w:rPr>
        <w:t xml:space="preserve"> </w:t>
      </w:r>
      <w:r w:rsidRPr="005521D1">
        <w:rPr>
          <w:rFonts w:ascii="Arial" w:eastAsiaTheme="minorHAnsi" w:hAnsi="Arial" w:cs="Arial"/>
          <w:sz w:val="22"/>
          <w:szCs w:val="22"/>
          <w:lang w:val="fr-FR"/>
        </w:rPr>
        <w:t>Secrétariat</w:t>
      </w:r>
      <w:r w:rsidRPr="005521D1">
        <w:rPr>
          <w:rFonts w:ascii="Arial" w:eastAsiaTheme="minorHAnsi" w:hAnsi="Arial" w:cs="Arial"/>
          <w:spacing w:val="-3"/>
          <w:sz w:val="22"/>
          <w:szCs w:val="22"/>
          <w:lang w:val="fr-FR"/>
        </w:rPr>
        <w:t xml:space="preserve"> </w:t>
      </w:r>
      <w:r w:rsidRPr="005521D1">
        <w:rPr>
          <w:rFonts w:ascii="Arial" w:eastAsiaTheme="minorHAnsi" w:hAnsi="Arial" w:cs="Arial"/>
          <w:sz w:val="22"/>
          <w:szCs w:val="22"/>
          <w:lang w:val="fr-FR"/>
        </w:rPr>
        <w:t>si</w:t>
      </w:r>
      <w:r w:rsidRPr="005521D1">
        <w:rPr>
          <w:rFonts w:ascii="Arial" w:eastAsiaTheme="minorHAnsi" w:hAnsi="Arial" w:cs="Arial"/>
          <w:spacing w:val="-4"/>
          <w:sz w:val="22"/>
          <w:szCs w:val="22"/>
          <w:lang w:val="fr-FR"/>
        </w:rPr>
        <w:t xml:space="preserve"> </w:t>
      </w:r>
      <w:r w:rsidRPr="005521D1">
        <w:rPr>
          <w:rFonts w:ascii="Arial" w:eastAsiaTheme="minorHAnsi" w:hAnsi="Arial" w:cs="Arial"/>
          <w:sz w:val="22"/>
          <w:szCs w:val="22"/>
          <w:lang w:val="fr-FR"/>
        </w:rPr>
        <w:t>elles</w:t>
      </w:r>
      <w:r w:rsidRPr="005521D1">
        <w:rPr>
          <w:rFonts w:ascii="Arial" w:eastAsiaTheme="minorHAnsi" w:hAnsi="Arial" w:cs="Arial"/>
          <w:spacing w:val="-1"/>
          <w:sz w:val="22"/>
          <w:szCs w:val="22"/>
          <w:lang w:val="fr-FR"/>
        </w:rPr>
        <w:t xml:space="preserve"> </w:t>
      </w:r>
      <w:r w:rsidRPr="005521D1">
        <w:rPr>
          <w:rFonts w:ascii="Arial" w:eastAsiaTheme="minorHAnsi" w:hAnsi="Arial" w:cs="Arial"/>
          <w:sz w:val="22"/>
          <w:szCs w:val="22"/>
          <w:lang w:val="fr-FR"/>
        </w:rPr>
        <w:t>préfèrent</w:t>
      </w:r>
      <w:r w:rsidRPr="005521D1">
        <w:rPr>
          <w:rFonts w:ascii="Arial" w:eastAsiaTheme="minorHAnsi" w:hAnsi="Arial" w:cs="Arial"/>
          <w:spacing w:val="-2"/>
          <w:sz w:val="22"/>
          <w:szCs w:val="22"/>
          <w:lang w:val="fr-FR"/>
        </w:rPr>
        <w:t xml:space="preserve"> </w:t>
      </w:r>
      <w:r w:rsidRPr="005521D1">
        <w:rPr>
          <w:rFonts w:ascii="Arial" w:eastAsiaTheme="minorHAnsi" w:hAnsi="Arial" w:cs="Arial"/>
          <w:sz w:val="22"/>
          <w:szCs w:val="22"/>
          <w:lang w:val="fr-FR"/>
        </w:rPr>
        <w:t>recevoir</w:t>
      </w:r>
      <w:r w:rsidRPr="005521D1">
        <w:rPr>
          <w:rFonts w:ascii="Arial" w:eastAsiaTheme="minorHAnsi" w:hAnsi="Arial" w:cs="Arial"/>
          <w:spacing w:val="-1"/>
          <w:sz w:val="22"/>
          <w:szCs w:val="22"/>
          <w:lang w:val="fr-FR"/>
        </w:rPr>
        <w:t xml:space="preserve"> </w:t>
      </w:r>
      <w:r w:rsidRPr="005521D1">
        <w:rPr>
          <w:rFonts w:ascii="Arial" w:eastAsiaTheme="minorHAnsi" w:hAnsi="Arial" w:cs="Arial"/>
          <w:sz w:val="22"/>
          <w:szCs w:val="22"/>
          <w:lang w:val="fr-FR"/>
        </w:rPr>
        <w:t>une</w:t>
      </w:r>
      <w:r w:rsidRPr="005521D1">
        <w:rPr>
          <w:rFonts w:ascii="Arial" w:eastAsiaTheme="minorHAnsi" w:hAnsi="Arial" w:cs="Arial"/>
          <w:spacing w:val="-3"/>
          <w:sz w:val="22"/>
          <w:szCs w:val="22"/>
          <w:lang w:val="fr-FR"/>
        </w:rPr>
        <w:t xml:space="preserve"> </w:t>
      </w:r>
      <w:r w:rsidRPr="005521D1">
        <w:rPr>
          <w:rFonts w:ascii="Arial" w:eastAsiaTheme="minorHAnsi" w:hAnsi="Arial" w:cs="Arial"/>
          <w:sz w:val="22"/>
          <w:szCs w:val="22"/>
          <w:lang w:val="fr-FR"/>
        </w:rPr>
        <w:t>seule</w:t>
      </w:r>
      <w:r w:rsidRPr="005521D1">
        <w:rPr>
          <w:rFonts w:ascii="Arial" w:eastAsiaTheme="minorHAnsi" w:hAnsi="Arial" w:cs="Arial"/>
          <w:spacing w:val="-2"/>
          <w:sz w:val="22"/>
          <w:szCs w:val="22"/>
          <w:lang w:val="fr-FR"/>
        </w:rPr>
        <w:t xml:space="preserve"> </w:t>
      </w:r>
      <w:r w:rsidRPr="005521D1">
        <w:rPr>
          <w:rFonts w:ascii="Arial" w:eastAsiaTheme="minorHAnsi" w:hAnsi="Arial" w:cs="Arial"/>
          <w:sz w:val="22"/>
          <w:szCs w:val="22"/>
          <w:lang w:val="fr-FR"/>
        </w:rPr>
        <w:t>facture</w:t>
      </w:r>
      <w:r w:rsidRPr="005521D1">
        <w:rPr>
          <w:rFonts w:ascii="Arial" w:eastAsiaTheme="minorHAnsi" w:hAnsi="Arial" w:cs="Arial"/>
          <w:spacing w:val="-3"/>
          <w:sz w:val="22"/>
          <w:szCs w:val="22"/>
          <w:lang w:val="fr-FR"/>
        </w:rPr>
        <w:t xml:space="preserve"> </w:t>
      </w:r>
      <w:r w:rsidRPr="005521D1">
        <w:rPr>
          <w:rFonts w:ascii="Arial" w:eastAsiaTheme="minorHAnsi" w:hAnsi="Arial" w:cs="Arial"/>
          <w:sz w:val="22"/>
          <w:szCs w:val="22"/>
          <w:lang w:val="fr-FR"/>
        </w:rPr>
        <w:t>couvrant</w:t>
      </w:r>
      <w:r w:rsidRPr="005521D1">
        <w:rPr>
          <w:rFonts w:ascii="Arial" w:eastAsiaTheme="minorHAnsi" w:hAnsi="Arial" w:cs="Arial"/>
          <w:spacing w:val="-1"/>
          <w:sz w:val="22"/>
          <w:szCs w:val="22"/>
          <w:lang w:val="fr-FR"/>
        </w:rPr>
        <w:t xml:space="preserve"> </w:t>
      </w:r>
      <w:r w:rsidRPr="005521D1">
        <w:rPr>
          <w:rFonts w:ascii="Arial" w:eastAsiaTheme="minorHAnsi" w:hAnsi="Arial" w:cs="Arial"/>
          <w:sz w:val="22"/>
          <w:szCs w:val="22"/>
          <w:lang w:val="fr-FR"/>
        </w:rPr>
        <w:t>toute</w:t>
      </w:r>
      <w:r w:rsidRPr="005521D1">
        <w:rPr>
          <w:rFonts w:ascii="Arial" w:eastAsiaTheme="minorHAnsi" w:hAnsi="Arial" w:cs="Arial"/>
          <w:spacing w:val="-3"/>
          <w:sz w:val="22"/>
          <w:szCs w:val="22"/>
          <w:lang w:val="fr-FR"/>
        </w:rPr>
        <w:t xml:space="preserve"> </w:t>
      </w:r>
      <w:r w:rsidRPr="005521D1">
        <w:rPr>
          <w:rFonts w:ascii="Arial" w:eastAsiaTheme="minorHAnsi" w:hAnsi="Arial" w:cs="Arial"/>
          <w:sz w:val="22"/>
          <w:szCs w:val="22"/>
          <w:lang w:val="fr-FR"/>
        </w:rPr>
        <w:t>la</w:t>
      </w:r>
      <w:r w:rsidRPr="005521D1">
        <w:rPr>
          <w:rFonts w:ascii="Arial" w:eastAsiaTheme="minorHAnsi" w:hAnsi="Arial" w:cs="Arial"/>
          <w:spacing w:val="-1"/>
          <w:sz w:val="22"/>
          <w:szCs w:val="22"/>
          <w:lang w:val="fr-FR"/>
        </w:rPr>
        <w:t xml:space="preserve"> </w:t>
      </w:r>
      <w:r w:rsidRPr="005521D1">
        <w:rPr>
          <w:rFonts w:ascii="Arial" w:eastAsiaTheme="minorHAnsi" w:hAnsi="Arial" w:cs="Arial"/>
          <w:sz w:val="22"/>
          <w:szCs w:val="22"/>
          <w:lang w:val="fr-FR"/>
        </w:rPr>
        <w:t>période</w:t>
      </w:r>
      <w:r w:rsidRPr="005521D1">
        <w:rPr>
          <w:rFonts w:ascii="Arial" w:eastAsiaTheme="minorHAnsi" w:hAnsi="Arial" w:cs="Arial"/>
          <w:spacing w:val="-1"/>
          <w:sz w:val="22"/>
          <w:szCs w:val="22"/>
          <w:lang w:val="fr-FR"/>
        </w:rPr>
        <w:t xml:space="preserve"> </w:t>
      </w:r>
      <w:r w:rsidRPr="005521D1">
        <w:rPr>
          <w:rFonts w:ascii="Arial" w:eastAsiaTheme="minorHAnsi" w:hAnsi="Arial" w:cs="Arial"/>
          <w:sz w:val="22"/>
          <w:szCs w:val="22"/>
          <w:lang w:val="fr-FR"/>
        </w:rPr>
        <w:t>triennale ;</w:t>
      </w:r>
    </w:p>
    <w:p w14:paraId="54DA0328" w14:textId="77777777" w:rsidR="005521D1" w:rsidRPr="005521D1" w:rsidRDefault="005521D1" w:rsidP="00D828D4">
      <w:pPr>
        <w:widowControl/>
        <w:tabs>
          <w:tab w:val="left" w:pos="729"/>
        </w:tabs>
        <w:autoSpaceDE/>
        <w:autoSpaceDN/>
        <w:ind w:left="567" w:right="30"/>
        <w:jc w:val="both"/>
        <w:textAlignment w:val="auto"/>
        <w:rPr>
          <w:rFonts w:ascii="Arial" w:eastAsiaTheme="minorHAnsi" w:hAnsi="Arial" w:cs="Arial"/>
          <w:sz w:val="22"/>
          <w:szCs w:val="22"/>
          <w:lang w:val="fr-FR"/>
        </w:rPr>
      </w:pPr>
    </w:p>
    <w:p w14:paraId="4DA52521" w14:textId="77777777" w:rsidR="005521D1" w:rsidRPr="005521D1" w:rsidRDefault="005521D1" w:rsidP="00D828D4">
      <w:pPr>
        <w:widowControl/>
        <w:numPr>
          <w:ilvl w:val="0"/>
          <w:numId w:val="7"/>
        </w:numPr>
        <w:tabs>
          <w:tab w:val="left" w:pos="729"/>
        </w:tabs>
        <w:autoSpaceDE/>
        <w:autoSpaceDN/>
        <w:ind w:left="567" w:right="30"/>
        <w:jc w:val="both"/>
        <w:textAlignment w:val="auto"/>
        <w:rPr>
          <w:rFonts w:ascii="Arial" w:eastAsiaTheme="minorHAnsi" w:hAnsi="Arial" w:cs="Arial"/>
          <w:sz w:val="22"/>
          <w:szCs w:val="22"/>
          <w:lang w:val="fr-FR"/>
        </w:rPr>
      </w:pPr>
      <w:r w:rsidRPr="005521D1">
        <w:rPr>
          <w:rFonts w:ascii="Arial" w:eastAsiaTheme="minorHAnsi" w:hAnsi="Arial" w:cs="Arial"/>
          <w:i/>
          <w:sz w:val="22"/>
          <w:szCs w:val="22"/>
          <w:lang w:val="fr-FR"/>
        </w:rPr>
        <w:t>Constate</w:t>
      </w:r>
      <w:r w:rsidRPr="005521D1">
        <w:rPr>
          <w:rFonts w:ascii="Arial" w:eastAsiaTheme="minorHAnsi" w:hAnsi="Arial" w:cs="Arial"/>
          <w:i/>
          <w:spacing w:val="-6"/>
          <w:sz w:val="22"/>
          <w:szCs w:val="22"/>
          <w:lang w:val="fr-FR"/>
        </w:rPr>
        <w:t xml:space="preserve"> </w:t>
      </w:r>
      <w:r w:rsidRPr="005521D1">
        <w:rPr>
          <w:rFonts w:ascii="Arial" w:eastAsiaTheme="minorHAnsi" w:hAnsi="Arial" w:cs="Arial"/>
          <w:sz w:val="22"/>
          <w:szCs w:val="22"/>
          <w:lang w:val="fr-FR"/>
        </w:rPr>
        <w:t>avec</w:t>
      </w:r>
      <w:r w:rsidRPr="005521D1">
        <w:rPr>
          <w:rFonts w:ascii="Arial" w:eastAsiaTheme="minorHAnsi" w:hAnsi="Arial" w:cs="Arial"/>
          <w:spacing w:val="-6"/>
          <w:sz w:val="22"/>
          <w:szCs w:val="22"/>
          <w:lang w:val="fr-FR"/>
        </w:rPr>
        <w:t xml:space="preserve"> </w:t>
      </w:r>
      <w:r w:rsidRPr="005521D1">
        <w:rPr>
          <w:rFonts w:ascii="Arial" w:eastAsiaTheme="minorHAnsi" w:hAnsi="Arial" w:cs="Arial"/>
          <w:sz w:val="22"/>
          <w:szCs w:val="22"/>
          <w:lang w:val="fr-FR"/>
        </w:rPr>
        <w:t>préoccupation</w:t>
      </w:r>
      <w:r w:rsidRPr="005521D1">
        <w:rPr>
          <w:rFonts w:ascii="Arial" w:eastAsiaTheme="minorHAnsi" w:hAnsi="Arial" w:cs="Arial"/>
          <w:spacing w:val="-6"/>
          <w:sz w:val="22"/>
          <w:szCs w:val="22"/>
          <w:lang w:val="fr-FR"/>
        </w:rPr>
        <w:t xml:space="preserve"> </w:t>
      </w:r>
      <w:r w:rsidRPr="005521D1">
        <w:rPr>
          <w:rFonts w:ascii="Arial" w:eastAsiaTheme="minorHAnsi" w:hAnsi="Arial" w:cs="Arial"/>
          <w:sz w:val="22"/>
          <w:szCs w:val="22"/>
          <w:lang w:val="fr-FR"/>
        </w:rPr>
        <w:t>qu’un</w:t>
      </w:r>
      <w:r w:rsidRPr="005521D1">
        <w:rPr>
          <w:rFonts w:ascii="Arial" w:eastAsiaTheme="minorHAnsi" w:hAnsi="Arial" w:cs="Arial"/>
          <w:spacing w:val="-10"/>
          <w:sz w:val="22"/>
          <w:szCs w:val="22"/>
          <w:lang w:val="fr-FR"/>
        </w:rPr>
        <w:t xml:space="preserve"> </w:t>
      </w:r>
      <w:r w:rsidRPr="005521D1">
        <w:rPr>
          <w:rFonts w:ascii="Arial" w:eastAsiaTheme="minorHAnsi" w:hAnsi="Arial" w:cs="Arial"/>
          <w:sz w:val="22"/>
          <w:szCs w:val="22"/>
          <w:lang w:val="fr-FR"/>
        </w:rPr>
        <w:t>certain</w:t>
      </w:r>
      <w:r w:rsidRPr="005521D1">
        <w:rPr>
          <w:rFonts w:ascii="Arial" w:eastAsiaTheme="minorHAnsi" w:hAnsi="Arial" w:cs="Arial"/>
          <w:spacing w:val="-4"/>
          <w:sz w:val="22"/>
          <w:szCs w:val="22"/>
          <w:lang w:val="fr-FR"/>
        </w:rPr>
        <w:t xml:space="preserve"> </w:t>
      </w:r>
      <w:r w:rsidRPr="005521D1">
        <w:rPr>
          <w:rFonts w:ascii="Arial" w:eastAsiaTheme="minorHAnsi" w:hAnsi="Arial" w:cs="Arial"/>
          <w:sz w:val="22"/>
          <w:szCs w:val="22"/>
          <w:lang w:val="fr-FR"/>
        </w:rPr>
        <w:t>nombre</w:t>
      </w:r>
      <w:r w:rsidRPr="005521D1">
        <w:rPr>
          <w:rFonts w:ascii="Arial" w:eastAsiaTheme="minorHAnsi" w:hAnsi="Arial" w:cs="Arial"/>
          <w:spacing w:val="-5"/>
          <w:sz w:val="22"/>
          <w:szCs w:val="22"/>
          <w:lang w:val="fr-FR"/>
        </w:rPr>
        <w:t xml:space="preserve"> </w:t>
      </w:r>
      <w:r w:rsidRPr="005521D1">
        <w:rPr>
          <w:rFonts w:ascii="Arial" w:eastAsiaTheme="minorHAnsi" w:hAnsi="Arial" w:cs="Arial"/>
          <w:sz w:val="22"/>
          <w:szCs w:val="22"/>
          <w:lang w:val="fr-FR"/>
        </w:rPr>
        <w:t>de</w:t>
      </w:r>
      <w:r w:rsidRPr="005521D1">
        <w:rPr>
          <w:rFonts w:ascii="Arial" w:eastAsiaTheme="minorHAnsi" w:hAnsi="Arial" w:cs="Arial"/>
          <w:spacing w:val="-5"/>
          <w:sz w:val="22"/>
          <w:szCs w:val="22"/>
          <w:lang w:val="fr-FR"/>
        </w:rPr>
        <w:t xml:space="preserve"> </w:t>
      </w:r>
      <w:r w:rsidRPr="005521D1">
        <w:rPr>
          <w:rFonts w:ascii="Arial" w:eastAsiaTheme="minorHAnsi" w:hAnsi="Arial" w:cs="Arial"/>
          <w:sz w:val="22"/>
          <w:szCs w:val="22"/>
          <w:lang w:val="fr-FR"/>
        </w:rPr>
        <w:t>Parties</w:t>
      </w:r>
      <w:r w:rsidRPr="005521D1">
        <w:rPr>
          <w:rFonts w:ascii="Arial" w:eastAsiaTheme="minorHAnsi" w:hAnsi="Arial" w:cs="Arial"/>
          <w:spacing w:val="-6"/>
          <w:sz w:val="22"/>
          <w:szCs w:val="22"/>
          <w:lang w:val="fr-FR"/>
        </w:rPr>
        <w:t xml:space="preserve"> </w:t>
      </w:r>
      <w:r w:rsidRPr="005521D1">
        <w:rPr>
          <w:rFonts w:ascii="Arial" w:eastAsiaTheme="minorHAnsi" w:hAnsi="Arial" w:cs="Arial"/>
          <w:sz w:val="22"/>
          <w:szCs w:val="22"/>
          <w:lang w:val="fr-FR"/>
        </w:rPr>
        <w:t>n’ont</w:t>
      </w:r>
      <w:r w:rsidRPr="005521D1">
        <w:rPr>
          <w:rFonts w:ascii="Arial" w:eastAsiaTheme="minorHAnsi" w:hAnsi="Arial" w:cs="Arial"/>
          <w:spacing w:val="-6"/>
          <w:sz w:val="22"/>
          <w:szCs w:val="22"/>
          <w:lang w:val="fr-FR"/>
        </w:rPr>
        <w:t xml:space="preserve"> </w:t>
      </w:r>
      <w:r w:rsidRPr="005521D1">
        <w:rPr>
          <w:rFonts w:ascii="Arial" w:eastAsiaTheme="minorHAnsi" w:hAnsi="Arial" w:cs="Arial"/>
          <w:sz w:val="22"/>
          <w:szCs w:val="22"/>
          <w:lang w:val="fr-FR"/>
        </w:rPr>
        <w:t>pas</w:t>
      </w:r>
      <w:r w:rsidRPr="005521D1">
        <w:rPr>
          <w:rFonts w:ascii="Arial" w:eastAsiaTheme="minorHAnsi" w:hAnsi="Arial" w:cs="Arial"/>
          <w:spacing w:val="-5"/>
          <w:sz w:val="22"/>
          <w:szCs w:val="22"/>
          <w:lang w:val="fr-FR"/>
        </w:rPr>
        <w:t xml:space="preserve"> </w:t>
      </w:r>
      <w:r w:rsidRPr="005521D1">
        <w:rPr>
          <w:rFonts w:ascii="Arial" w:eastAsiaTheme="minorHAnsi" w:hAnsi="Arial" w:cs="Arial"/>
          <w:sz w:val="22"/>
          <w:szCs w:val="22"/>
          <w:lang w:val="fr-FR"/>
        </w:rPr>
        <w:t>versé</w:t>
      </w:r>
      <w:r w:rsidRPr="005521D1">
        <w:rPr>
          <w:rFonts w:ascii="Arial" w:eastAsiaTheme="minorHAnsi" w:hAnsi="Arial" w:cs="Arial"/>
          <w:spacing w:val="-6"/>
          <w:sz w:val="22"/>
          <w:szCs w:val="22"/>
          <w:lang w:val="fr-FR"/>
        </w:rPr>
        <w:t xml:space="preserve"> </w:t>
      </w:r>
      <w:r w:rsidRPr="005521D1">
        <w:rPr>
          <w:rFonts w:ascii="Arial" w:eastAsiaTheme="minorHAnsi" w:hAnsi="Arial" w:cs="Arial"/>
          <w:sz w:val="22"/>
          <w:szCs w:val="22"/>
          <w:lang w:val="fr-FR"/>
        </w:rPr>
        <w:t>leurs</w:t>
      </w:r>
      <w:r w:rsidRPr="005521D1">
        <w:rPr>
          <w:rFonts w:ascii="Arial" w:eastAsiaTheme="minorHAnsi" w:hAnsi="Arial" w:cs="Arial"/>
          <w:spacing w:val="-7"/>
          <w:sz w:val="22"/>
          <w:szCs w:val="22"/>
          <w:lang w:val="fr-FR"/>
        </w:rPr>
        <w:t xml:space="preserve"> </w:t>
      </w:r>
      <w:r w:rsidRPr="005521D1">
        <w:rPr>
          <w:rFonts w:ascii="Arial" w:eastAsiaTheme="minorHAnsi" w:hAnsi="Arial" w:cs="Arial"/>
          <w:sz w:val="22"/>
          <w:szCs w:val="22"/>
          <w:lang w:val="fr-FR"/>
        </w:rPr>
        <w:t>contributions</w:t>
      </w:r>
      <w:r w:rsidRPr="005521D1">
        <w:rPr>
          <w:rFonts w:ascii="Arial" w:eastAsiaTheme="minorHAnsi" w:hAnsi="Arial" w:cs="Arial"/>
          <w:spacing w:val="-6"/>
          <w:sz w:val="22"/>
          <w:szCs w:val="22"/>
          <w:lang w:val="fr-FR"/>
        </w:rPr>
        <w:t xml:space="preserve"> </w:t>
      </w:r>
      <w:r w:rsidRPr="005521D1">
        <w:rPr>
          <w:rFonts w:ascii="Arial" w:eastAsiaTheme="minorHAnsi" w:hAnsi="Arial" w:cs="Arial"/>
          <w:sz w:val="22"/>
          <w:szCs w:val="22"/>
          <w:lang w:val="fr-FR"/>
        </w:rPr>
        <w:t>dues</w:t>
      </w:r>
      <w:r w:rsidRPr="005521D1">
        <w:rPr>
          <w:rFonts w:ascii="Arial" w:eastAsiaTheme="minorHAnsi" w:hAnsi="Arial" w:cs="Arial"/>
          <w:spacing w:val="-6"/>
          <w:sz w:val="22"/>
          <w:szCs w:val="22"/>
          <w:lang w:val="fr-FR"/>
        </w:rPr>
        <w:t xml:space="preserve"> le</w:t>
      </w:r>
      <w:r w:rsidRPr="005521D1">
        <w:rPr>
          <w:rFonts w:ascii="Arial" w:eastAsiaTheme="minorHAnsi" w:hAnsi="Arial" w:cs="Arial"/>
          <w:spacing w:val="-9"/>
          <w:sz w:val="22"/>
          <w:szCs w:val="22"/>
          <w:lang w:val="fr-FR"/>
        </w:rPr>
        <w:t xml:space="preserve"> </w:t>
      </w:r>
      <w:r w:rsidRPr="005521D1">
        <w:rPr>
          <w:rFonts w:ascii="Arial" w:eastAsiaTheme="minorHAnsi" w:hAnsi="Arial" w:cs="Arial"/>
          <w:sz w:val="22"/>
          <w:szCs w:val="22"/>
          <w:lang w:val="fr-FR"/>
        </w:rPr>
        <w:t>1</w:t>
      </w:r>
      <w:r w:rsidRPr="005521D1">
        <w:rPr>
          <w:rFonts w:ascii="Arial" w:eastAsiaTheme="minorHAnsi" w:hAnsi="Arial" w:cs="Arial"/>
          <w:sz w:val="22"/>
          <w:szCs w:val="22"/>
          <w:vertAlign w:val="superscript"/>
          <w:lang w:val="fr-FR"/>
        </w:rPr>
        <w:t>er</w:t>
      </w:r>
      <w:r w:rsidRPr="005521D1">
        <w:rPr>
          <w:rFonts w:ascii="Arial" w:eastAsiaTheme="minorHAnsi" w:hAnsi="Arial" w:cs="Arial"/>
          <w:sz w:val="22"/>
          <w:szCs w:val="22"/>
          <w:lang w:val="fr-FR"/>
        </w:rPr>
        <w:t xml:space="preserve"> janvier</w:t>
      </w:r>
      <w:r w:rsidRPr="005521D1">
        <w:rPr>
          <w:rFonts w:ascii="Arial" w:eastAsiaTheme="minorHAnsi" w:hAnsi="Arial" w:cs="Arial"/>
          <w:spacing w:val="-3"/>
          <w:sz w:val="22"/>
          <w:szCs w:val="22"/>
          <w:lang w:val="fr-FR"/>
        </w:rPr>
        <w:t xml:space="preserve"> </w:t>
      </w:r>
      <w:r w:rsidRPr="005521D1">
        <w:rPr>
          <w:rFonts w:ascii="Arial" w:eastAsiaTheme="minorHAnsi" w:hAnsi="Arial" w:cs="Arial"/>
          <w:sz w:val="22"/>
          <w:szCs w:val="22"/>
          <w:lang w:val="fr-FR"/>
        </w:rPr>
        <w:t>de</w:t>
      </w:r>
      <w:r w:rsidRPr="005521D1">
        <w:rPr>
          <w:rFonts w:ascii="Arial" w:eastAsiaTheme="minorHAnsi" w:hAnsi="Arial" w:cs="Arial"/>
          <w:spacing w:val="-3"/>
          <w:sz w:val="22"/>
          <w:szCs w:val="22"/>
          <w:lang w:val="fr-FR"/>
        </w:rPr>
        <w:t xml:space="preserve"> </w:t>
      </w:r>
      <w:r w:rsidRPr="005521D1">
        <w:rPr>
          <w:rFonts w:ascii="Arial" w:eastAsiaTheme="minorHAnsi" w:hAnsi="Arial" w:cs="Arial"/>
          <w:sz w:val="22"/>
          <w:szCs w:val="22"/>
          <w:lang w:val="fr-FR"/>
        </w:rPr>
        <w:t>chaque</w:t>
      </w:r>
      <w:r w:rsidRPr="005521D1">
        <w:rPr>
          <w:rFonts w:ascii="Arial" w:eastAsiaTheme="minorHAnsi" w:hAnsi="Arial" w:cs="Arial"/>
          <w:spacing w:val="-4"/>
          <w:sz w:val="22"/>
          <w:szCs w:val="22"/>
          <w:lang w:val="fr-FR"/>
        </w:rPr>
        <w:t xml:space="preserve"> </w:t>
      </w:r>
      <w:r w:rsidRPr="005521D1">
        <w:rPr>
          <w:rFonts w:ascii="Arial" w:eastAsiaTheme="minorHAnsi" w:hAnsi="Arial" w:cs="Arial"/>
          <w:sz w:val="22"/>
          <w:szCs w:val="22"/>
          <w:lang w:val="fr-FR"/>
        </w:rPr>
        <w:t>année</w:t>
      </w:r>
      <w:r w:rsidRPr="005521D1">
        <w:rPr>
          <w:rFonts w:ascii="Arial" w:eastAsiaTheme="minorHAnsi" w:hAnsi="Arial" w:cs="Arial"/>
          <w:spacing w:val="-6"/>
          <w:sz w:val="22"/>
          <w:szCs w:val="22"/>
          <w:lang w:val="fr-FR"/>
        </w:rPr>
        <w:t xml:space="preserve"> </w:t>
      </w:r>
      <w:r w:rsidRPr="005521D1">
        <w:rPr>
          <w:rFonts w:ascii="Arial" w:eastAsiaTheme="minorHAnsi" w:hAnsi="Arial" w:cs="Arial"/>
          <w:sz w:val="22"/>
          <w:szCs w:val="22"/>
          <w:lang w:val="fr-FR"/>
        </w:rPr>
        <w:t>au</w:t>
      </w:r>
      <w:r w:rsidRPr="005521D1">
        <w:rPr>
          <w:rFonts w:ascii="Arial" w:eastAsiaTheme="minorHAnsi" w:hAnsi="Arial" w:cs="Arial"/>
          <w:spacing w:val="-5"/>
          <w:sz w:val="22"/>
          <w:szCs w:val="22"/>
          <w:lang w:val="fr-FR"/>
        </w:rPr>
        <w:t xml:space="preserve"> </w:t>
      </w:r>
      <w:r w:rsidRPr="005521D1">
        <w:rPr>
          <w:rFonts w:ascii="Arial" w:eastAsiaTheme="minorHAnsi" w:hAnsi="Arial" w:cs="Arial"/>
          <w:sz w:val="22"/>
          <w:szCs w:val="22"/>
          <w:lang w:val="fr-FR"/>
        </w:rPr>
        <w:t>budget</w:t>
      </w:r>
      <w:r w:rsidRPr="005521D1">
        <w:rPr>
          <w:rFonts w:ascii="Arial" w:eastAsiaTheme="minorHAnsi" w:hAnsi="Arial" w:cs="Arial"/>
          <w:spacing w:val="-1"/>
          <w:sz w:val="22"/>
          <w:szCs w:val="22"/>
          <w:lang w:val="fr-FR"/>
        </w:rPr>
        <w:t xml:space="preserve"> </w:t>
      </w:r>
      <w:r w:rsidRPr="005521D1">
        <w:rPr>
          <w:rFonts w:ascii="Arial" w:eastAsiaTheme="minorHAnsi" w:hAnsi="Arial" w:cs="Arial"/>
          <w:sz w:val="22"/>
          <w:szCs w:val="22"/>
          <w:lang w:val="fr-FR"/>
        </w:rPr>
        <w:t>de</w:t>
      </w:r>
      <w:r w:rsidRPr="005521D1">
        <w:rPr>
          <w:rFonts w:ascii="Arial" w:eastAsiaTheme="minorHAnsi" w:hAnsi="Arial" w:cs="Arial"/>
          <w:spacing w:val="-4"/>
          <w:sz w:val="22"/>
          <w:szCs w:val="22"/>
          <w:lang w:val="fr-FR"/>
        </w:rPr>
        <w:t xml:space="preserve"> </w:t>
      </w:r>
      <w:r w:rsidRPr="005521D1">
        <w:rPr>
          <w:rFonts w:ascii="Arial" w:eastAsiaTheme="minorHAnsi" w:hAnsi="Arial" w:cs="Arial"/>
          <w:sz w:val="22"/>
          <w:szCs w:val="22"/>
          <w:lang w:val="fr-FR"/>
        </w:rPr>
        <w:t>base</w:t>
      </w:r>
      <w:r w:rsidRPr="005521D1">
        <w:rPr>
          <w:rFonts w:ascii="Arial" w:eastAsiaTheme="minorHAnsi" w:hAnsi="Arial" w:cs="Arial"/>
          <w:spacing w:val="-2"/>
          <w:sz w:val="22"/>
          <w:szCs w:val="22"/>
          <w:lang w:val="fr-FR"/>
        </w:rPr>
        <w:t xml:space="preserve"> </w:t>
      </w:r>
      <w:r w:rsidRPr="005521D1">
        <w:rPr>
          <w:rFonts w:ascii="Arial" w:eastAsiaTheme="minorHAnsi" w:hAnsi="Arial" w:cs="Arial"/>
          <w:sz w:val="22"/>
          <w:szCs w:val="22"/>
          <w:lang w:val="fr-FR"/>
        </w:rPr>
        <w:t>pour</w:t>
      </w:r>
      <w:r w:rsidRPr="005521D1">
        <w:rPr>
          <w:rFonts w:ascii="Arial" w:eastAsiaTheme="minorHAnsi" w:hAnsi="Arial" w:cs="Arial"/>
          <w:spacing w:val="-2"/>
          <w:sz w:val="22"/>
          <w:szCs w:val="22"/>
          <w:lang w:val="fr-FR"/>
        </w:rPr>
        <w:t xml:space="preserve"> </w:t>
      </w:r>
      <w:r w:rsidRPr="005521D1">
        <w:rPr>
          <w:rFonts w:ascii="Arial" w:eastAsiaTheme="minorHAnsi" w:hAnsi="Arial" w:cs="Arial"/>
          <w:sz w:val="22"/>
          <w:szCs w:val="22"/>
          <w:lang w:val="fr-FR"/>
        </w:rPr>
        <w:t>l’année</w:t>
      </w:r>
      <w:r w:rsidRPr="005521D1">
        <w:rPr>
          <w:rFonts w:ascii="Arial" w:eastAsiaTheme="minorHAnsi" w:hAnsi="Arial" w:cs="Arial"/>
          <w:spacing w:val="-4"/>
          <w:sz w:val="22"/>
          <w:szCs w:val="22"/>
          <w:lang w:val="fr-FR"/>
        </w:rPr>
        <w:t xml:space="preserve"> 2025 </w:t>
      </w:r>
      <w:r w:rsidRPr="005521D1">
        <w:rPr>
          <w:rFonts w:ascii="Arial" w:eastAsiaTheme="minorHAnsi" w:hAnsi="Arial" w:cs="Arial"/>
          <w:sz w:val="22"/>
          <w:szCs w:val="22"/>
          <w:lang w:val="fr-FR"/>
        </w:rPr>
        <w:t>et</w:t>
      </w:r>
      <w:r w:rsidRPr="005521D1">
        <w:rPr>
          <w:rFonts w:ascii="Arial" w:eastAsiaTheme="minorHAnsi" w:hAnsi="Arial" w:cs="Arial"/>
          <w:spacing w:val="-4"/>
          <w:sz w:val="22"/>
          <w:szCs w:val="22"/>
          <w:lang w:val="fr-FR"/>
        </w:rPr>
        <w:t xml:space="preserve"> </w:t>
      </w:r>
      <w:r w:rsidRPr="005521D1">
        <w:rPr>
          <w:rFonts w:ascii="Arial" w:eastAsiaTheme="minorHAnsi" w:hAnsi="Arial" w:cs="Arial"/>
          <w:sz w:val="22"/>
          <w:szCs w:val="22"/>
          <w:lang w:val="fr-FR"/>
        </w:rPr>
        <w:t>pour</w:t>
      </w:r>
      <w:r w:rsidRPr="005521D1">
        <w:rPr>
          <w:rFonts w:ascii="Arial" w:eastAsiaTheme="minorHAnsi" w:hAnsi="Arial" w:cs="Arial"/>
          <w:spacing w:val="-2"/>
          <w:sz w:val="22"/>
          <w:szCs w:val="22"/>
          <w:lang w:val="fr-FR"/>
        </w:rPr>
        <w:t xml:space="preserve"> </w:t>
      </w:r>
      <w:r w:rsidRPr="005521D1">
        <w:rPr>
          <w:rFonts w:ascii="Arial" w:eastAsiaTheme="minorHAnsi" w:hAnsi="Arial" w:cs="Arial"/>
          <w:sz w:val="22"/>
          <w:szCs w:val="22"/>
          <w:lang w:val="fr-FR"/>
        </w:rPr>
        <w:t>les années précédentes,</w:t>
      </w:r>
      <w:r w:rsidRPr="005521D1">
        <w:rPr>
          <w:rFonts w:ascii="Arial" w:eastAsiaTheme="minorHAnsi" w:hAnsi="Arial" w:cs="Arial"/>
          <w:spacing w:val="-5"/>
          <w:sz w:val="22"/>
          <w:szCs w:val="22"/>
          <w:lang w:val="fr-FR"/>
        </w:rPr>
        <w:t xml:space="preserve"> </w:t>
      </w:r>
      <w:r w:rsidRPr="005521D1">
        <w:rPr>
          <w:rFonts w:ascii="Arial" w:eastAsiaTheme="minorHAnsi" w:hAnsi="Arial" w:cs="Arial"/>
          <w:sz w:val="22"/>
          <w:szCs w:val="22"/>
          <w:lang w:val="fr-FR"/>
        </w:rPr>
        <w:t>ce qui a des conséquences défavorables sur l’application de la Convention ;</w:t>
      </w:r>
    </w:p>
    <w:p w14:paraId="538E381B" w14:textId="77777777" w:rsidR="005521D1" w:rsidRPr="005521D1" w:rsidRDefault="005521D1" w:rsidP="00D828D4">
      <w:pPr>
        <w:ind w:left="567" w:right="30" w:hanging="567"/>
        <w:jc w:val="both"/>
        <w:textAlignment w:val="auto"/>
        <w:rPr>
          <w:rFonts w:ascii="Arial" w:eastAsia="Arial" w:hAnsi="Arial" w:cs="Arial"/>
          <w:sz w:val="22"/>
          <w:szCs w:val="22"/>
          <w:lang w:val="fr-FR"/>
        </w:rPr>
      </w:pPr>
    </w:p>
    <w:p w14:paraId="120B4AD7" w14:textId="275C853F" w:rsidR="005521D1" w:rsidRDefault="005521D1" w:rsidP="00D828D4">
      <w:pPr>
        <w:widowControl/>
        <w:numPr>
          <w:ilvl w:val="0"/>
          <w:numId w:val="7"/>
        </w:numPr>
        <w:tabs>
          <w:tab w:val="left" w:pos="732"/>
        </w:tabs>
        <w:autoSpaceDE/>
        <w:autoSpaceDN/>
        <w:ind w:left="567" w:right="30"/>
        <w:jc w:val="both"/>
        <w:textAlignment w:val="auto"/>
        <w:rPr>
          <w:rFonts w:ascii="Arial" w:eastAsiaTheme="minorHAnsi" w:hAnsi="Arial" w:cs="Arial"/>
          <w:sz w:val="22"/>
          <w:szCs w:val="22"/>
          <w:lang w:val="fr-FR"/>
        </w:rPr>
      </w:pPr>
      <w:r w:rsidRPr="005521D1">
        <w:rPr>
          <w:rFonts w:ascii="Arial" w:eastAsiaTheme="minorHAnsi" w:hAnsi="Arial" w:cs="Arial"/>
          <w:i/>
          <w:sz w:val="22"/>
          <w:szCs w:val="22"/>
          <w:lang w:val="fr-FR"/>
        </w:rPr>
        <w:t xml:space="preserve">Prie instamment </w:t>
      </w:r>
      <w:r w:rsidRPr="005521D1">
        <w:rPr>
          <w:rFonts w:ascii="Arial" w:eastAsiaTheme="minorHAnsi" w:hAnsi="Arial" w:cs="Arial"/>
          <w:sz w:val="22"/>
          <w:szCs w:val="22"/>
          <w:lang w:val="fr-FR"/>
        </w:rPr>
        <w:t xml:space="preserve">toutes les Parties ayant des arriérés de contributions </w:t>
      </w:r>
      <w:r w:rsidR="00E60FC7">
        <w:rPr>
          <w:rFonts w:ascii="Arial" w:eastAsiaTheme="minorHAnsi" w:hAnsi="Arial" w:cs="Arial"/>
          <w:sz w:val="22"/>
          <w:szCs w:val="22"/>
          <w:lang w:val="fr-FR"/>
        </w:rPr>
        <w:t>de</w:t>
      </w:r>
      <w:r w:rsidRPr="005521D1">
        <w:rPr>
          <w:rFonts w:ascii="Arial" w:eastAsiaTheme="minorHAnsi" w:hAnsi="Arial" w:cs="Arial"/>
          <w:sz w:val="22"/>
          <w:szCs w:val="22"/>
          <w:lang w:val="fr-FR"/>
        </w:rPr>
        <w:t xml:space="preserve"> coopérer avec le Secrétariat afin d’assurer le</w:t>
      </w:r>
      <w:r w:rsidRPr="005521D1">
        <w:rPr>
          <w:rFonts w:ascii="Arial" w:eastAsiaTheme="minorHAnsi" w:hAnsi="Arial" w:cs="Arial"/>
          <w:spacing w:val="-7"/>
          <w:sz w:val="22"/>
          <w:szCs w:val="22"/>
          <w:lang w:val="fr-FR"/>
        </w:rPr>
        <w:t xml:space="preserve"> </w:t>
      </w:r>
      <w:r w:rsidRPr="005521D1">
        <w:rPr>
          <w:rFonts w:ascii="Arial" w:eastAsiaTheme="minorHAnsi" w:hAnsi="Arial" w:cs="Arial"/>
          <w:sz w:val="22"/>
          <w:szCs w:val="22"/>
          <w:lang w:val="fr-FR"/>
        </w:rPr>
        <w:t>paiement</w:t>
      </w:r>
      <w:r w:rsidRPr="005521D1">
        <w:rPr>
          <w:rFonts w:ascii="Arial" w:eastAsiaTheme="minorHAnsi" w:hAnsi="Arial" w:cs="Arial"/>
          <w:spacing w:val="-7"/>
          <w:sz w:val="22"/>
          <w:szCs w:val="22"/>
          <w:lang w:val="fr-FR"/>
        </w:rPr>
        <w:t xml:space="preserve"> </w:t>
      </w:r>
      <w:r w:rsidRPr="005521D1">
        <w:rPr>
          <w:rFonts w:ascii="Arial" w:eastAsiaTheme="minorHAnsi" w:hAnsi="Arial" w:cs="Arial"/>
          <w:sz w:val="22"/>
          <w:szCs w:val="22"/>
          <w:lang w:val="fr-FR"/>
        </w:rPr>
        <w:t>sans</w:t>
      </w:r>
      <w:r w:rsidRPr="005521D1">
        <w:rPr>
          <w:rFonts w:ascii="Arial" w:eastAsiaTheme="minorHAnsi" w:hAnsi="Arial" w:cs="Arial"/>
          <w:spacing w:val="-7"/>
          <w:sz w:val="22"/>
          <w:szCs w:val="22"/>
          <w:lang w:val="fr-FR"/>
        </w:rPr>
        <w:t xml:space="preserve"> </w:t>
      </w:r>
      <w:r w:rsidRPr="005521D1">
        <w:rPr>
          <w:rFonts w:ascii="Arial" w:eastAsiaTheme="minorHAnsi" w:hAnsi="Arial" w:cs="Arial"/>
          <w:sz w:val="22"/>
          <w:szCs w:val="22"/>
          <w:lang w:val="fr-FR"/>
        </w:rPr>
        <w:t>délai</w:t>
      </w:r>
      <w:r w:rsidRPr="005521D1">
        <w:rPr>
          <w:rFonts w:ascii="Arial" w:eastAsiaTheme="minorHAnsi" w:hAnsi="Arial" w:cs="Arial"/>
          <w:spacing w:val="-6"/>
          <w:sz w:val="22"/>
          <w:szCs w:val="22"/>
          <w:lang w:val="fr-FR"/>
        </w:rPr>
        <w:t xml:space="preserve"> </w:t>
      </w:r>
      <w:r w:rsidRPr="005521D1">
        <w:rPr>
          <w:rFonts w:ascii="Arial" w:eastAsiaTheme="minorHAnsi" w:hAnsi="Arial" w:cs="Arial"/>
          <w:sz w:val="22"/>
          <w:szCs w:val="22"/>
          <w:lang w:val="fr-FR"/>
        </w:rPr>
        <w:t>de</w:t>
      </w:r>
      <w:r w:rsidRPr="005521D1">
        <w:rPr>
          <w:rFonts w:ascii="Arial" w:eastAsiaTheme="minorHAnsi" w:hAnsi="Arial" w:cs="Arial"/>
          <w:spacing w:val="-8"/>
          <w:sz w:val="22"/>
          <w:szCs w:val="22"/>
          <w:lang w:val="fr-FR"/>
        </w:rPr>
        <w:t xml:space="preserve"> </w:t>
      </w:r>
      <w:r w:rsidRPr="005521D1">
        <w:rPr>
          <w:rFonts w:ascii="Arial" w:eastAsiaTheme="minorHAnsi" w:hAnsi="Arial" w:cs="Arial"/>
          <w:sz w:val="22"/>
          <w:szCs w:val="22"/>
          <w:lang w:val="fr-FR"/>
        </w:rPr>
        <w:t>leurs</w:t>
      </w:r>
      <w:r w:rsidRPr="005521D1">
        <w:rPr>
          <w:rFonts w:ascii="Arial" w:eastAsiaTheme="minorHAnsi" w:hAnsi="Arial" w:cs="Arial"/>
          <w:spacing w:val="-5"/>
          <w:sz w:val="22"/>
          <w:szCs w:val="22"/>
          <w:lang w:val="fr-FR"/>
        </w:rPr>
        <w:t xml:space="preserve"> </w:t>
      </w:r>
      <w:r w:rsidRPr="005521D1">
        <w:rPr>
          <w:rFonts w:ascii="Arial" w:eastAsiaTheme="minorHAnsi" w:hAnsi="Arial" w:cs="Arial"/>
          <w:sz w:val="22"/>
          <w:szCs w:val="22"/>
          <w:lang w:val="fr-FR"/>
        </w:rPr>
        <w:t>contributions impayées ;</w:t>
      </w:r>
    </w:p>
    <w:p w14:paraId="63A79BFB" w14:textId="77777777" w:rsidR="00E60FC7" w:rsidRDefault="00E60FC7" w:rsidP="00E60FC7">
      <w:pPr>
        <w:widowControl/>
        <w:tabs>
          <w:tab w:val="left" w:pos="732"/>
        </w:tabs>
        <w:autoSpaceDE/>
        <w:autoSpaceDN/>
        <w:ind w:left="567" w:right="30"/>
        <w:jc w:val="both"/>
        <w:textAlignment w:val="auto"/>
        <w:rPr>
          <w:rFonts w:ascii="Arial" w:eastAsiaTheme="minorHAnsi" w:hAnsi="Arial" w:cs="Arial"/>
          <w:sz w:val="22"/>
          <w:szCs w:val="22"/>
          <w:lang w:val="fr-FR"/>
        </w:rPr>
      </w:pPr>
    </w:p>
    <w:p w14:paraId="3F2E521B" w14:textId="194EAF5B" w:rsidR="00E60FC7" w:rsidRDefault="00E60FC7" w:rsidP="00D828D4">
      <w:pPr>
        <w:widowControl/>
        <w:numPr>
          <w:ilvl w:val="0"/>
          <w:numId w:val="7"/>
        </w:numPr>
        <w:tabs>
          <w:tab w:val="left" w:pos="732"/>
        </w:tabs>
        <w:autoSpaceDE/>
        <w:autoSpaceDN/>
        <w:ind w:left="567" w:right="30"/>
        <w:jc w:val="both"/>
        <w:textAlignment w:val="auto"/>
        <w:rPr>
          <w:rFonts w:ascii="Arial" w:eastAsiaTheme="minorHAnsi" w:hAnsi="Arial" w:cs="Arial"/>
          <w:sz w:val="22"/>
          <w:szCs w:val="22"/>
          <w:lang w:val="fr-FR"/>
        </w:rPr>
      </w:pPr>
      <w:r w:rsidRPr="00E60FC7">
        <w:rPr>
          <w:rFonts w:ascii="Arial" w:eastAsiaTheme="minorHAnsi" w:hAnsi="Arial" w:cs="Arial"/>
          <w:i/>
          <w:iCs/>
          <w:sz w:val="22"/>
          <w:szCs w:val="22"/>
          <w:lang w:val="fr-FR"/>
        </w:rPr>
        <w:t>Charge</w:t>
      </w:r>
      <w:r w:rsidRPr="00E60FC7">
        <w:rPr>
          <w:rFonts w:ascii="Arial" w:eastAsiaTheme="minorHAnsi" w:hAnsi="Arial" w:cs="Arial"/>
          <w:sz w:val="22"/>
          <w:szCs w:val="22"/>
          <w:lang w:val="fr-FR"/>
        </w:rPr>
        <w:t xml:space="preserve"> le Secrétariat de continuer à tenir les Parties régulièrement informées de l'état des contributions, notamment en publiant chaque mois des résumés actualisés sur le site web de la Convention ;</w:t>
      </w:r>
    </w:p>
    <w:p w14:paraId="2794B381" w14:textId="77777777" w:rsidR="00E60FC7" w:rsidRDefault="00E60FC7" w:rsidP="00E60FC7">
      <w:pPr>
        <w:widowControl/>
        <w:tabs>
          <w:tab w:val="left" w:pos="732"/>
        </w:tabs>
        <w:autoSpaceDE/>
        <w:autoSpaceDN/>
        <w:ind w:left="567" w:right="30"/>
        <w:jc w:val="both"/>
        <w:textAlignment w:val="auto"/>
        <w:rPr>
          <w:rFonts w:ascii="Arial" w:eastAsiaTheme="minorHAnsi" w:hAnsi="Arial" w:cs="Arial"/>
          <w:sz w:val="22"/>
          <w:szCs w:val="22"/>
          <w:lang w:val="fr-FR"/>
        </w:rPr>
      </w:pPr>
    </w:p>
    <w:p w14:paraId="2E4D2BB2" w14:textId="0C3204DB" w:rsidR="00E60FC7" w:rsidRPr="00110558" w:rsidRDefault="00E60FC7" w:rsidP="00110558">
      <w:pPr>
        <w:widowControl/>
        <w:numPr>
          <w:ilvl w:val="0"/>
          <w:numId w:val="7"/>
        </w:numPr>
        <w:tabs>
          <w:tab w:val="left" w:pos="732"/>
        </w:tabs>
        <w:autoSpaceDE/>
        <w:autoSpaceDN/>
        <w:ind w:left="567" w:right="30"/>
        <w:jc w:val="both"/>
        <w:textAlignment w:val="auto"/>
        <w:rPr>
          <w:rFonts w:ascii="Arial" w:eastAsiaTheme="minorHAnsi" w:hAnsi="Arial" w:cs="Arial"/>
          <w:sz w:val="22"/>
          <w:szCs w:val="22"/>
          <w:lang w:val="fr-FR"/>
        </w:rPr>
      </w:pPr>
      <w:r w:rsidRPr="00E60FC7">
        <w:rPr>
          <w:rFonts w:ascii="Arial" w:eastAsiaTheme="minorHAnsi" w:hAnsi="Arial" w:cs="Arial"/>
          <w:i/>
          <w:iCs/>
          <w:sz w:val="22"/>
          <w:szCs w:val="22"/>
          <w:lang w:val="fr-FR"/>
        </w:rPr>
        <w:t>Charge également</w:t>
      </w:r>
      <w:r>
        <w:rPr>
          <w:rFonts w:ascii="Arial" w:eastAsiaTheme="minorHAnsi" w:hAnsi="Arial" w:cs="Arial"/>
          <w:sz w:val="22"/>
          <w:szCs w:val="22"/>
          <w:lang w:val="fr-FR"/>
        </w:rPr>
        <w:t xml:space="preserve"> </w:t>
      </w:r>
      <w:r w:rsidRPr="00E60FC7">
        <w:rPr>
          <w:rFonts w:ascii="Arial" w:eastAsiaTheme="minorHAnsi" w:hAnsi="Arial" w:cs="Arial"/>
          <w:sz w:val="22"/>
          <w:szCs w:val="22"/>
          <w:lang w:val="fr-FR"/>
        </w:rPr>
        <w:t xml:space="preserve">le Secrétariat de poursuivre sa collaboration avec les Parties ayant des </w:t>
      </w:r>
      <w:r>
        <w:rPr>
          <w:rFonts w:ascii="Arial" w:eastAsiaTheme="minorHAnsi" w:hAnsi="Arial" w:cs="Arial"/>
          <w:sz w:val="22"/>
          <w:szCs w:val="22"/>
          <w:lang w:val="fr-FR"/>
        </w:rPr>
        <w:t xml:space="preserve">arriérés de </w:t>
      </w:r>
      <w:r w:rsidRPr="00E60FC7">
        <w:rPr>
          <w:rFonts w:ascii="Arial" w:eastAsiaTheme="minorHAnsi" w:hAnsi="Arial" w:cs="Arial"/>
          <w:sz w:val="22"/>
          <w:szCs w:val="22"/>
          <w:lang w:val="fr-FR"/>
        </w:rPr>
        <w:t xml:space="preserve">contributions, de les aider à définir les mesures appropriées pour remédier à cette situation et de convenir d'un </w:t>
      </w:r>
      <w:r w:rsidR="00110558">
        <w:rPr>
          <w:rFonts w:ascii="Arial" w:eastAsiaTheme="minorHAnsi" w:hAnsi="Arial" w:cs="Arial"/>
          <w:sz w:val="22"/>
          <w:szCs w:val="22"/>
          <w:lang w:val="fr-FR"/>
        </w:rPr>
        <w:t>échéancier</w:t>
      </w:r>
      <w:r w:rsidRPr="00E60FC7">
        <w:rPr>
          <w:rFonts w:ascii="Arial" w:eastAsiaTheme="minorHAnsi" w:hAnsi="Arial" w:cs="Arial"/>
          <w:sz w:val="22"/>
          <w:szCs w:val="22"/>
          <w:lang w:val="fr-FR"/>
        </w:rPr>
        <w:t xml:space="preserve"> de paiement avec les Parties en retard de paiement, de rendre compte à chaque réunion du Comité permanent et de la Conférence des Parties des mesures prises </w:t>
      </w:r>
      <w:r w:rsidR="00110558">
        <w:rPr>
          <w:rFonts w:ascii="Arial" w:eastAsiaTheme="minorHAnsi" w:hAnsi="Arial" w:cs="Arial"/>
          <w:sz w:val="22"/>
          <w:szCs w:val="22"/>
          <w:lang w:val="fr-FR"/>
        </w:rPr>
        <w:t>en la matière</w:t>
      </w:r>
      <w:r w:rsidRPr="00E60FC7">
        <w:rPr>
          <w:rFonts w:ascii="Arial" w:eastAsiaTheme="minorHAnsi" w:hAnsi="Arial" w:cs="Arial"/>
          <w:sz w:val="22"/>
          <w:szCs w:val="22"/>
          <w:lang w:val="fr-FR"/>
        </w:rPr>
        <w:t xml:space="preserve"> et des résultats obtenus, et de recenser les bonnes pratiques et les </w:t>
      </w:r>
      <w:r w:rsidR="00110558">
        <w:rPr>
          <w:rFonts w:ascii="Arial" w:eastAsiaTheme="minorHAnsi" w:hAnsi="Arial" w:cs="Arial"/>
          <w:sz w:val="22"/>
          <w:szCs w:val="22"/>
          <w:lang w:val="fr-FR"/>
        </w:rPr>
        <w:t>initiatives</w:t>
      </w:r>
      <w:r w:rsidRPr="00E60FC7">
        <w:rPr>
          <w:rFonts w:ascii="Arial" w:eastAsiaTheme="minorHAnsi" w:hAnsi="Arial" w:cs="Arial"/>
          <w:sz w:val="22"/>
          <w:szCs w:val="22"/>
          <w:lang w:val="fr-FR"/>
        </w:rPr>
        <w:t xml:space="preserve"> qui pourraient être partagés</w:t>
      </w:r>
      <w:r w:rsidR="00110558">
        <w:rPr>
          <w:rFonts w:ascii="Arial" w:eastAsiaTheme="minorHAnsi" w:hAnsi="Arial" w:cs="Arial"/>
          <w:sz w:val="22"/>
          <w:szCs w:val="22"/>
          <w:lang w:val="fr-FR"/>
        </w:rPr>
        <w:t> ;</w:t>
      </w:r>
    </w:p>
    <w:p w14:paraId="5642C437" w14:textId="77777777" w:rsidR="005521D1" w:rsidRPr="005521D1" w:rsidRDefault="005521D1" w:rsidP="00D828D4">
      <w:pPr>
        <w:tabs>
          <w:tab w:val="left" w:pos="731"/>
        </w:tabs>
        <w:ind w:left="567" w:right="30"/>
        <w:jc w:val="both"/>
        <w:textAlignment w:val="auto"/>
        <w:rPr>
          <w:rFonts w:ascii="Arial" w:eastAsiaTheme="minorHAnsi" w:hAnsi="Arial" w:cs="Arial"/>
          <w:sz w:val="22"/>
          <w:szCs w:val="22"/>
          <w:lang w:val="fr-FR"/>
        </w:rPr>
      </w:pPr>
    </w:p>
    <w:p w14:paraId="2EBA8DE5" w14:textId="692C78CD" w:rsidR="00110558" w:rsidRDefault="005521D1" w:rsidP="00D828D4">
      <w:pPr>
        <w:widowControl/>
        <w:numPr>
          <w:ilvl w:val="0"/>
          <w:numId w:val="7"/>
        </w:numPr>
        <w:tabs>
          <w:tab w:val="left" w:pos="731"/>
        </w:tabs>
        <w:autoSpaceDE/>
        <w:autoSpaceDN/>
        <w:ind w:left="567" w:right="30"/>
        <w:jc w:val="both"/>
        <w:textAlignment w:val="auto"/>
        <w:rPr>
          <w:rFonts w:ascii="Arial" w:eastAsiaTheme="minorHAnsi" w:hAnsi="Arial" w:cs="Arial"/>
          <w:sz w:val="22"/>
          <w:szCs w:val="22"/>
          <w:lang w:val="fr-FR"/>
        </w:rPr>
      </w:pPr>
      <w:r w:rsidRPr="005521D1">
        <w:rPr>
          <w:rFonts w:ascii="Arial" w:eastAsiaTheme="minorHAnsi" w:hAnsi="Arial" w:cs="Arial"/>
          <w:i/>
          <w:sz w:val="22"/>
          <w:szCs w:val="22"/>
          <w:lang w:val="fr-FR"/>
        </w:rPr>
        <w:t xml:space="preserve">Décide </w:t>
      </w:r>
      <w:r w:rsidRPr="005521D1">
        <w:rPr>
          <w:rFonts w:ascii="Arial" w:eastAsiaTheme="minorHAnsi" w:hAnsi="Arial" w:cs="Arial"/>
          <w:sz w:val="22"/>
          <w:szCs w:val="22"/>
          <w:lang w:val="fr-FR"/>
        </w:rPr>
        <w:t xml:space="preserve">que les délégués des pays en développement et des pays à économie en transition pourront bénéficier d’un financement pour assister aux réunions de la Convention et </w:t>
      </w:r>
      <w:r w:rsidRPr="005521D1">
        <w:rPr>
          <w:rFonts w:ascii="Arial" w:eastAsiaTheme="minorHAnsi" w:hAnsi="Arial" w:cs="Arial"/>
          <w:i/>
          <w:sz w:val="22"/>
          <w:szCs w:val="22"/>
          <w:lang w:val="fr-FR"/>
        </w:rPr>
        <w:t>demande</w:t>
      </w:r>
      <w:r w:rsidRPr="005521D1">
        <w:rPr>
          <w:rFonts w:ascii="Arial" w:eastAsiaTheme="minorHAnsi" w:hAnsi="Arial" w:cs="Arial"/>
          <w:sz w:val="22"/>
          <w:szCs w:val="22"/>
          <w:lang w:val="fr-FR"/>
        </w:rPr>
        <w:t xml:space="preserve"> au Secrétaire exécutif, lors de l’affectation du financement, d’accorder </w:t>
      </w:r>
      <w:r w:rsidR="00110558">
        <w:rPr>
          <w:rFonts w:ascii="Arial" w:eastAsiaTheme="minorHAnsi" w:hAnsi="Arial" w:cs="Arial"/>
          <w:sz w:val="22"/>
          <w:szCs w:val="22"/>
          <w:lang w:val="fr-FR"/>
        </w:rPr>
        <w:t>la priorité a</w:t>
      </w:r>
      <w:r w:rsidR="00110558" w:rsidRPr="00110558">
        <w:rPr>
          <w:rFonts w:ascii="Arial" w:eastAsiaTheme="minorHAnsi" w:hAnsi="Arial" w:cs="Arial"/>
          <w:sz w:val="22"/>
          <w:szCs w:val="22"/>
          <w:lang w:val="fr-FR"/>
        </w:rPr>
        <w:t xml:space="preserve">ux Parties qui n'ont pas d'arriérés de trois ans ou plus, </w:t>
      </w:r>
      <w:r w:rsidR="00900E34">
        <w:rPr>
          <w:rFonts w:ascii="Arial" w:eastAsiaTheme="minorHAnsi" w:hAnsi="Arial" w:cs="Arial"/>
          <w:sz w:val="22"/>
          <w:szCs w:val="22"/>
          <w:lang w:val="fr-FR"/>
        </w:rPr>
        <w:t>puis aux</w:t>
      </w:r>
      <w:r w:rsidR="00110558" w:rsidRPr="00110558">
        <w:rPr>
          <w:rFonts w:ascii="Arial" w:eastAsiaTheme="minorHAnsi" w:hAnsi="Arial" w:cs="Arial"/>
          <w:sz w:val="22"/>
          <w:szCs w:val="22"/>
          <w:lang w:val="fr-FR"/>
        </w:rPr>
        <w:t xml:space="preserve"> pays les moins avancés et aux petits États insulaires en développement ;</w:t>
      </w:r>
    </w:p>
    <w:p w14:paraId="54D84387" w14:textId="77777777" w:rsidR="005521D1" w:rsidRPr="005521D1" w:rsidRDefault="005521D1" w:rsidP="00D828D4">
      <w:pPr>
        <w:tabs>
          <w:tab w:val="left" w:pos="731"/>
        </w:tabs>
        <w:ind w:left="567" w:right="30"/>
        <w:jc w:val="both"/>
        <w:textAlignment w:val="auto"/>
        <w:rPr>
          <w:rFonts w:ascii="Arial" w:eastAsiaTheme="minorHAnsi" w:hAnsi="Arial" w:cs="Arial"/>
          <w:sz w:val="22"/>
          <w:szCs w:val="22"/>
          <w:lang w:val="fr-FR"/>
        </w:rPr>
      </w:pPr>
    </w:p>
    <w:p w14:paraId="07A37E2B" w14:textId="77777777" w:rsidR="005521D1" w:rsidRPr="005521D1" w:rsidRDefault="005521D1" w:rsidP="00D828D4">
      <w:pPr>
        <w:widowControl/>
        <w:numPr>
          <w:ilvl w:val="0"/>
          <w:numId w:val="7"/>
        </w:numPr>
        <w:tabs>
          <w:tab w:val="left" w:pos="730"/>
        </w:tabs>
        <w:autoSpaceDE/>
        <w:autoSpaceDN/>
        <w:ind w:left="567" w:right="30"/>
        <w:jc w:val="both"/>
        <w:textAlignment w:val="auto"/>
        <w:rPr>
          <w:rFonts w:ascii="Arial" w:eastAsiaTheme="minorHAnsi" w:hAnsi="Arial" w:cs="Arial"/>
          <w:i/>
          <w:sz w:val="22"/>
          <w:szCs w:val="22"/>
          <w:lang w:val="fr-FR"/>
        </w:rPr>
      </w:pPr>
      <w:r w:rsidRPr="005521D1">
        <w:rPr>
          <w:rFonts w:ascii="Arial" w:eastAsiaTheme="minorHAnsi" w:hAnsi="Arial" w:cs="Arial"/>
          <w:i/>
          <w:sz w:val="22"/>
          <w:szCs w:val="22"/>
          <w:lang w:val="fr-FR"/>
        </w:rPr>
        <w:t>Décide</w:t>
      </w:r>
      <w:r w:rsidRPr="005521D1">
        <w:rPr>
          <w:rFonts w:ascii="Arial" w:eastAsiaTheme="minorHAnsi" w:hAnsi="Arial" w:cs="Arial"/>
          <w:i/>
          <w:spacing w:val="-16"/>
          <w:sz w:val="22"/>
          <w:szCs w:val="22"/>
          <w:lang w:val="fr-FR"/>
        </w:rPr>
        <w:t xml:space="preserve"> </w:t>
      </w:r>
      <w:r w:rsidRPr="005521D1">
        <w:rPr>
          <w:rFonts w:ascii="Arial" w:eastAsiaTheme="minorHAnsi" w:hAnsi="Arial" w:cs="Arial"/>
          <w:sz w:val="22"/>
          <w:szCs w:val="22"/>
          <w:lang w:val="fr-FR"/>
        </w:rPr>
        <w:t>que les représentants des pays dont les</w:t>
      </w:r>
      <w:r w:rsidRPr="005521D1">
        <w:rPr>
          <w:rFonts w:ascii="Arial" w:eastAsiaTheme="minorHAnsi" w:hAnsi="Arial" w:cs="Arial"/>
          <w:spacing w:val="-15"/>
          <w:sz w:val="22"/>
          <w:szCs w:val="22"/>
          <w:lang w:val="fr-FR"/>
        </w:rPr>
        <w:t xml:space="preserve"> </w:t>
      </w:r>
      <w:r w:rsidRPr="005521D1">
        <w:rPr>
          <w:rFonts w:ascii="Arial" w:eastAsiaTheme="minorHAnsi" w:hAnsi="Arial" w:cs="Arial"/>
          <w:sz w:val="22"/>
          <w:szCs w:val="22"/>
          <w:lang w:val="fr-FR"/>
        </w:rPr>
        <w:t>arriérés</w:t>
      </w:r>
      <w:r w:rsidRPr="005521D1">
        <w:rPr>
          <w:rFonts w:ascii="Arial" w:eastAsiaTheme="minorHAnsi" w:hAnsi="Arial" w:cs="Arial"/>
          <w:spacing w:val="-15"/>
          <w:sz w:val="22"/>
          <w:szCs w:val="22"/>
          <w:lang w:val="fr-FR"/>
        </w:rPr>
        <w:t xml:space="preserve"> </w:t>
      </w:r>
      <w:r w:rsidRPr="005521D1">
        <w:rPr>
          <w:rFonts w:ascii="Arial" w:eastAsiaTheme="minorHAnsi" w:hAnsi="Arial" w:cs="Arial"/>
          <w:sz w:val="22"/>
          <w:szCs w:val="22"/>
          <w:lang w:val="fr-FR"/>
        </w:rPr>
        <w:t>de contributions</w:t>
      </w:r>
      <w:r w:rsidRPr="005521D1">
        <w:rPr>
          <w:rFonts w:ascii="Arial" w:eastAsiaTheme="minorHAnsi" w:hAnsi="Arial" w:cs="Arial"/>
          <w:spacing w:val="-16"/>
          <w:sz w:val="22"/>
          <w:szCs w:val="22"/>
          <w:lang w:val="fr-FR"/>
        </w:rPr>
        <w:t xml:space="preserve"> </w:t>
      </w:r>
      <w:r w:rsidRPr="005521D1">
        <w:rPr>
          <w:rFonts w:ascii="Arial" w:eastAsiaTheme="minorHAnsi" w:hAnsi="Arial" w:cs="Arial"/>
          <w:sz w:val="22"/>
          <w:szCs w:val="22"/>
          <w:lang w:val="fr-FR"/>
        </w:rPr>
        <w:t>sont</w:t>
      </w:r>
      <w:r w:rsidRPr="005521D1">
        <w:rPr>
          <w:rFonts w:ascii="Arial" w:eastAsiaTheme="minorHAnsi" w:hAnsi="Arial" w:cs="Arial"/>
          <w:spacing w:val="-15"/>
          <w:sz w:val="22"/>
          <w:szCs w:val="22"/>
          <w:lang w:val="fr-FR"/>
        </w:rPr>
        <w:t xml:space="preserve"> </w:t>
      </w:r>
      <w:r w:rsidRPr="005521D1">
        <w:rPr>
          <w:rFonts w:ascii="Arial" w:eastAsiaTheme="minorHAnsi" w:hAnsi="Arial" w:cs="Arial"/>
          <w:sz w:val="22"/>
          <w:szCs w:val="22"/>
          <w:lang w:val="fr-FR"/>
        </w:rPr>
        <w:t>de</w:t>
      </w:r>
      <w:r w:rsidRPr="005521D1">
        <w:rPr>
          <w:rFonts w:ascii="Arial" w:eastAsiaTheme="minorHAnsi" w:hAnsi="Arial" w:cs="Arial"/>
          <w:spacing w:val="-15"/>
          <w:sz w:val="22"/>
          <w:szCs w:val="22"/>
          <w:lang w:val="fr-FR"/>
        </w:rPr>
        <w:t xml:space="preserve"> </w:t>
      </w:r>
      <w:r w:rsidRPr="005521D1">
        <w:rPr>
          <w:rFonts w:ascii="Arial" w:eastAsiaTheme="minorHAnsi" w:hAnsi="Arial" w:cs="Arial"/>
          <w:sz w:val="22"/>
          <w:szCs w:val="22"/>
          <w:lang w:val="fr-FR"/>
        </w:rPr>
        <w:t>trois</w:t>
      </w:r>
      <w:r w:rsidRPr="005521D1">
        <w:rPr>
          <w:rFonts w:ascii="Arial" w:eastAsiaTheme="minorHAnsi" w:hAnsi="Arial" w:cs="Arial"/>
          <w:spacing w:val="-16"/>
          <w:sz w:val="22"/>
          <w:szCs w:val="22"/>
          <w:lang w:val="fr-FR"/>
        </w:rPr>
        <w:t xml:space="preserve"> </w:t>
      </w:r>
      <w:r w:rsidRPr="005521D1">
        <w:rPr>
          <w:rFonts w:ascii="Arial" w:eastAsiaTheme="minorHAnsi" w:hAnsi="Arial" w:cs="Arial"/>
          <w:sz w:val="22"/>
          <w:szCs w:val="22"/>
          <w:lang w:val="fr-FR"/>
        </w:rPr>
        <w:t>ans</w:t>
      </w:r>
      <w:r w:rsidRPr="005521D1">
        <w:rPr>
          <w:rFonts w:ascii="Arial" w:eastAsiaTheme="minorHAnsi" w:hAnsi="Arial" w:cs="Arial"/>
          <w:spacing w:val="-15"/>
          <w:sz w:val="22"/>
          <w:szCs w:val="22"/>
          <w:lang w:val="fr-FR"/>
        </w:rPr>
        <w:t xml:space="preserve"> </w:t>
      </w:r>
      <w:r w:rsidRPr="005521D1">
        <w:rPr>
          <w:rFonts w:ascii="Arial" w:eastAsiaTheme="minorHAnsi" w:hAnsi="Arial" w:cs="Arial"/>
          <w:sz w:val="22"/>
          <w:szCs w:val="22"/>
          <w:lang w:val="fr-FR"/>
        </w:rPr>
        <w:t xml:space="preserve">ou plus ne devraient pas être admissibles à une nomination pour occuper des fonctions au sein des organes de la Convention et devraient se voir refuser le droit de vote, et </w:t>
      </w:r>
      <w:r w:rsidRPr="005521D1">
        <w:rPr>
          <w:rFonts w:ascii="Arial" w:eastAsiaTheme="minorHAnsi" w:hAnsi="Arial" w:cs="Arial"/>
          <w:i/>
          <w:iCs/>
          <w:sz w:val="22"/>
          <w:szCs w:val="22"/>
          <w:lang w:val="fr-FR"/>
        </w:rPr>
        <w:t>prie</w:t>
      </w:r>
      <w:r w:rsidRPr="005521D1">
        <w:rPr>
          <w:rFonts w:ascii="Arial" w:eastAsiaTheme="minorHAnsi" w:hAnsi="Arial" w:cs="Arial"/>
          <w:sz w:val="22"/>
          <w:szCs w:val="22"/>
          <w:lang w:val="fr-FR"/>
        </w:rPr>
        <w:t xml:space="preserve"> le Secrétaire exécutif d'explorer avec ces Parties des approches novatrices pour identifier </w:t>
      </w:r>
      <w:r w:rsidRPr="005521D1">
        <w:rPr>
          <w:rFonts w:ascii="Arial" w:eastAsiaTheme="minorHAnsi" w:hAnsi="Arial" w:cs="Arial"/>
          <w:iCs/>
          <w:sz w:val="22"/>
          <w:szCs w:val="22"/>
          <w:lang w:val="fr-FR"/>
        </w:rPr>
        <w:t>des financements possibles leur permettant de s’acquitter de leurs arriérés avant la prochaine session ;</w:t>
      </w:r>
    </w:p>
    <w:p w14:paraId="262BEF38" w14:textId="16D750B2" w:rsidR="00B41CA8" w:rsidRDefault="00B41CA8" w:rsidP="00D828D4">
      <w:pPr>
        <w:tabs>
          <w:tab w:val="left" w:pos="730"/>
        </w:tabs>
        <w:ind w:left="567" w:right="30"/>
        <w:jc w:val="both"/>
        <w:textAlignment w:val="auto"/>
        <w:rPr>
          <w:rFonts w:ascii="Arial" w:eastAsiaTheme="minorHAnsi" w:hAnsi="Arial" w:cs="Arial"/>
          <w:i/>
          <w:sz w:val="22"/>
          <w:szCs w:val="22"/>
          <w:lang w:val="fr-FR"/>
        </w:rPr>
      </w:pPr>
      <w:r>
        <w:rPr>
          <w:rFonts w:ascii="Arial" w:eastAsiaTheme="minorHAnsi" w:hAnsi="Arial" w:cs="Arial"/>
          <w:i/>
          <w:sz w:val="22"/>
          <w:szCs w:val="22"/>
          <w:lang w:val="fr-FR"/>
        </w:rPr>
        <w:br w:type="page"/>
      </w:r>
    </w:p>
    <w:p w14:paraId="7E8508A3" w14:textId="06C78439" w:rsidR="005521D1" w:rsidRPr="005521D1" w:rsidRDefault="005521D1" w:rsidP="00D828D4">
      <w:pPr>
        <w:widowControl/>
        <w:numPr>
          <w:ilvl w:val="0"/>
          <w:numId w:val="7"/>
        </w:numPr>
        <w:tabs>
          <w:tab w:val="left" w:pos="730"/>
        </w:tabs>
        <w:autoSpaceDE/>
        <w:autoSpaceDN/>
        <w:ind w:left="567" w:right="30"/>
        <w:jc w:val="both"/>
        <w:textAlignment w:val="auto"/>
        <w:rPr>
          <w:rFonts w:ascii="Arial" w:eastAsiaTheme="minorHAnsi" w:hAnsi="Arial" w:cs="Arial"/>
          <w:i/>
          <w:sz w:val="22"/>
          <w:szCs w:val="22"/>
          <w:lang w:val="fr-FR"/>
        </w:rPr>
      </w:pPr>
      <w:r w:rsidRPr="005521D1">
        <w:rPr>
          <w:rFonts w:ascii="Arial" w:eastAsiaTheme="minorHAnsi" w:hAnsi="Arial" w:cs="Arial"/>
          <w:i/>
          <w:sz w:val="22"/>
          <w:szCs w:val="22"/>
          <w:lang w:val="fr-FR"/>
        </w:rPr>
        <w:lastRenderedPageBreak/>
        <w:t xml:space="preserve">Décide </w:t>
      </w:r>
      <w:r w:rsidRPr="005521D1">
        <w:rPr>
          <w:rFonts w:ascii="Arial" w:eastAsiaTheme="minorHAnsi" w:hAnsi="Arial" w:cs="Arial"/>
          <w:iCs/>
          <w:sz w:val="22"/>
          <w:szCs w:val="22"/>
          <w:lang w:val="fr-FR"/>
        </w:rPr>
        <w:t>qu’aux fins de la présente Résolution, les « </w:t>
      </w:r>
      <w:r w:rsidRPr="005521D1">
        <w:rPr>
          <w:rFonts w:ascii="Arial" w:eastAsiaTheme="minorHAnsi" w:hAnsi="Arial" w:cs="Arial"/>
          <w:i/>
          <w:sz w:val="22"/>
          <w:szCs w:val="22"/>
          <w:lang w:val="fr-FR"/>
        </w:rPr>
        <w:t>organes de la Convention »</w:t>
      </w:r>
      <w:r w:rsidRPr="005521D1">
        <w:rPr>
          <w:rFonts w:ascii="Arial" w:eastAsiaTheme="minorHAnsi" w:hAnsi="Arial" w:cs="Arial"/>
          <w:iCs/>
          <w:sz w:val="22"/>
          <w:szCs w:val="22"/>
          <w:lang w:val="fr-FR"/>
        </w:rPr>
        <w:t xml:space="preserve"> désignent la Conférence des Parties, le Comité permanent et le Comité de session du Conseil scientifique, et « </w:t>
      </w:r>
      <w:r w:rsidRPr="005521D1">
        <w:rPr>
          <w:rFonts w:ascii="Arial" w:eastAsiaTheme="minorHAnsi" w:hAnsi="Arial" w:cs="Arial"/>
          <w:i/>
          <w:sz w:val="22"/>
          <w:szCs w:val="22"/>
          <w:lang w:val="fr-FR"/>
        </w:rPr>
        <w:t>occuper des fonctions »</w:t>
      </w:r>
      <w:r w:rsidRPr="005521D1">
        <w:rPr>
          <w:rFonts w:ascii="Arial" w:eastAsiaTheme="minorHAnsi" w:hAnsi="Arial" w:cs="Arial"/>
          <w:iCs/>
          <w:sz w:val="22"/>
          <w:szCs w:val="22"/>
          <w:lang w:val="fr-FR"/>
        </w:rPr>
        <w:t xml:space="preserve"> signifie occuper le poste de Président</w:t>
      </w:r>
      <w:r w:rsidR="00900E34">
        <w:rPr>
          <w:rFonts w:ascii="Arial" w:eastAsiaTheme="minorHAnsi" w:hAnsi="Arial" w:cs="Arial"/>
          <w:iCs/>
          <w:sz w:val="22"/>
          <w:szCs w:val="22"/>
          <w:lang w:val="fr-FR"/>
        </w:rPr>
        <w:t xml:space="preserve"> ou de</w:t>
      </w:r>
      <w:r w:rsidRPr="005521D1">
        <w:rPr>
          <w:rFonts w:ascii="Arial" w:eastAsiaTheme="minorHAnsi" w:hAnsi="Arial" w:cs="Arial"/>
          <w:iCs/>
          <w:sz w:val="22"/>
          <w:szCs w:val="22"/>
          <w:lang w:val="fr-FR"/>
        </w:rPr>
        <w:t xml:space="preserve"> Vice-Président de l'un des organes de la Convention;</w:t>
      </w:r>
    </w:p>
    <w:p w14:paraId="50A9587D" w14:textId="77777777" w:rsidR="005521D1" w:rsidRPr="005521D1" w:rsidRDefault="005521D1" w:rsidP="00D828D4">
      <w:pPr>
        <w:widowControl/>
        <w:autoSpaceDE/>
        <w:autoSpaceDN/>
        <w:ind w:left="720" w:right="30"/>
        <w:jc w:val="both"/>
        <w:textAlignment w:val="auto"/>
        <w:rPr>
          <w:rFonts w:ascii="Arial" w:eastAsiaTheme="minorHAnsi" w:hAnsi="Arial" w:cs="Arial"/>
          <w:i/>
          <w:sz w:val="22"/>
          <w:szCs w:val="22"/>
          <w:lang w:val="fr-FR"/>
        </w:rPr>
      </w:pPr>
    </w:p>
    <w:p w14:paraId="0BB4963E" w14:textId="40B74FFF" w:rsidR="005521D1" w:rsidRPr="005521D1" w:rsidRDefault="005521D1" w:rsidP="00D828D4">
      <w:pPr>
        <w:widowControl/>
        <w:numPr>
          <w:ilvl w:val="0"/>
          <w:numId w:val="7"/>
        </w:numPr>
        <w:tabs>
          <w:tab w:val="left" w:pos="730"/>
        </w:tabs>
        <w:autoSpaceDE/>
        <w:autoSpaceDN/>
        <w:ind w:left="567" w:right="30"/>
        <w:jc w:val="both"/>
        <w:textAlignment w:val="auto"/>
        <w:rPr>
          <w:rFonts w:ascii="Arial" w:eastAsiaTheme="minorHAnsi" w:hAnsi="Arial" w:cs="Arial"/>
          <w:i/>
          <w:sz w:val="22"/>
          <w:szCs w:val="22"/>
          <w:lang w:val="fr-FR"/>
        </w:rPr>
      </w:pPr>
      <w:r w:rsidRPr="005521D1">
        <w:rPr>
          <w:rFonts w:ascii="Arial" w:eastAsiaTheme="minorHAnsi" w:hAnsi="Arial" w:cs="Arial"/>
          <w:i/>
          <w:sz w:val="22"/>
          <w:szCs w:val="22"/>
          <w:lang w:val="fr-FR"/>
        </w:rPr>
        <w:t xml:space="preserve">Décide </w:t>
      </w:r>
      <w:r w:rsidRPr="005521D1">
        <w:rPr>
          <w:rFonts w:ascii="Arial" w:eastAsiaTheme="minorHAnsi" w:hAnsi="Arial" w:cs="Arial"/>
          <w:sz w:val="22"/>
          <w:szCs w:val="22"/>
          <w:lang w:val="fr-FR"/>
        </w:rPr>
        <w:t xml:space="preserve">que les Résolutions et </w:t>
      </w:r>
      <w:r w:rsidR="00900E34">
        <w:rPr>
          <w:rFonts w:ascii="Arial" w:eastAsiaTheme="minorHAnsi" w:hAnsi="Arial" w:cs="Arial"/>
          <w:sz w:val="22"/>
          <w:szCs w:val="22"/>
          <w:lang w:val="fr-FR"/>
        </w:rPr>
        <w:t>D</w:t>
      </w:r>
      <w:r w:rsidRPr="005521D1">
        <w:rPr>
          <w:rFonts w:ascii="Arial" w:eastAsiaTheme="minorHAnsi" w:hAnsi="Arial" w:cs="Arial"/>
          <w:sz w:val="22"/>
          <w:szCs w:val="22"/>
          <w:lang w:val="fr-FR"/>
        </w:rPr>
        <w:t>écisions adoptées par</w:t>
      </w:r>
      <w:r w:rsidRPr="005521D1">
        <w:rPr>
          <w:rFonts w:ascii="Arial" w:eastAsiaTheme="minorHAnsi" w:hAnsi="Arial" w:cs="Arial"/>
          <w:spacing w:val="-2"/>
          <w:sz w:val="22"/>
          <w:szCs w:val="22"/>
          <w:lang w:val="fr-FR"/>
        </w:rPr>
        <w:t xml:space="preserve"> </w:t>
      </w:r>
      <w:r w:rsidRPr="005521D1">
        <w:rPr>
          <w:rFonts w:ascii="Arial" w:eastAsiaTheme="minorHAnsi" w:hAnsi="Arial" w:cs="Arial"/>
          <w:color w:val="000000" w:themeColor="text1"/>
          <w:sz w:val="22"/>
          <w:szCs w:val="22"/>
          <w:lang w:val="fr-FR"/>
        </w:rPr>
        <w:t>la</w:t>
      </w:r>
      <w:r w:rsidRPr="005521D1">
        <w:rPr>
          <w:rFonts w:ascii="Arial" w:eastAsiaTheme="minorHAnsi" w:hAnsi="Arial" w:cs="Arial"/>
          <w:sz w:val="22"/>
          <w:szCs w:val="22"/>
          <w:lang w:val="fr-FR"/>
        </w:rPr>
        <w:t xml:space="preserve"> Conférence des Parties</w:t>
      </w:r>
      <w:r w:rsidRPr="005521D1">
        <w:rPr>
          <w:rFonts w:ascii="Arial" w:eastAsiaTheme="minorHAnsi" w:hAnsi="Arial" w:cs="Arial"/>
          <w:spacing w:val="-2"/>
          <w:sz w:val="22"/>
          <w:szCs w:val="22"/>
          <w:lang w:val="fr-FR"/>
        </w:rPr>
        <w:t xml:space="preserve"> </w:t>
      </w:r>
      <w:r w:rsidRPr="005521D1">
        <w:rPr>
          <w:rFonts w:ascii="Arial" w:eastAsiaTheme="minorHAnsi" w:hAnsi="Arial" w:cs="Arial"/>
          <w:sz w:val="22"/>
          <w:szCs w:val="22"/>
          <w:lang w:val="fr-FR"/>
        </w:rPr>
        <w:t>qui établissent, notamment, des organes</w:t>
      </w:r>
      <w:r w:rsidRPr="005521D1">
        <w:rPr>
          <w:rFonts w:ascii="Arial" w:eastAsiaTheme="minorHAnsi" w:hAnsi="Arial" w:cs="Arial"/>
          <w:spacing w:val="-3"/>
          <w:sz w:val="22"/>
          <w:szCs w:val="22"/>
          <w:lang w:val="fr-FR"/>
        </w:rPr>
        <w:t xml:space="preserve"> </w:t>
      </w:r>
      <w:r w:rsidRPr="005521D1">
        <w:rPr>
          <w:rFonts w:ascii="Arial" w:eastAsiaTheme="minorHAnsi" w:hAnsi="Arial" w:cs="Arial"/>
          <w:sz w:val="22"/>
          <w:szCs w:val="22"/>
          <w:lang w:val="fr-FR"/>
        </w:rPr>
        <w:t>ou des mécanismes,</w:t>
      </w:r>
      <w:r w:rsidRPr="005521D1">
        <w:rPr>
          <w:rFonts w:ascii="Arial" w:eastAsiaTheme="minorHAnsi" w:hAnsi="Arial" w:cs="Arial"/>
          <w:spacing w:val="-4"/>
          <w:sz w:val="22"/>
          <w:szCs w:val="22"/>
          <w:lang w:val="fr-FR"/>
        </w:rPr>
        <w:t xml:space="preserve"> </w:t>
      </w:r>
      <w:r w:rsidRPr="005521D1">
        <w:rPr>
          <w:rFonts w:ascii="Arial" w:eastAsiaTheme="minorHAnsi" w:hAnsi="Arial" w:cs="Arial"/>
          <w:sz w:val="22"/>
          <w:szCs w:val="22"/>
          <w:lang w:val="fr-FR"/>
        </w:rPr>
        <w:t>ou</w:t>
      </w:r>
      <w:r w:rsidRPr="005521D1">
        <w:rPr>
          <w:rFonts w:ascii="Arial" w:eastAsiaTheme="minorHAnsi" w:hAnsi="Arial" w:cs="Arial"/>
          <w:spacing w:val="-4"/>
          <w:sz w:val="22"/>
          <w:szCs w:val="22"/>
          <w:lang w:val="fr-FR"/>
        </w:rPr>
        <w:t xml:space="preserve"> </w:t>
      </w:r>
      <w:r w:rsidRPr="005521D1">
        <w:rPr>
          <w:rFonts w:ascii="Arial" w:eastAsiaTheme="minorHAnsi" w:hAnsi="Arial" w:cs="Arial"/>
          <w:sz w:val="22"/>
          <w:szCs w:val="22"/>
          <w:lang w:val="fr-FR"/>
        </w:rPr>
        <w:t>qui</w:t>
      </w:r>
      <w:r w:rsidRPr="005521D1">
        <w:rPr>
          <w:rFonts w:ascii="Arial" w:eastAsiaTheme="minorHAnsi" w:hAnsi="Arial" w:cs="Arial"/>
          <w:spacing w:val="-4"/>
          <w:sz w:val="22"/>
          <w:szCs w:val="22"/>
          <w:lang w:val="fr-FR"/>
        </w:rPr>
        <w:t xml:space="preserve"> </w:t>
      </w:r>
      <w:r w:rsidRPr="005521D1">
        <w:rPr>
          <w:rFonts w:ascii="Arial" w:eastAsiaTheme="minorHAnsi" w:hAnsi="Arial" w:cs="Arial"/>
          <w:sz w:val="22"/>
          <w:szCs w:val="22"/>
          <w:lang w:val="fr-FR"/>
        </w:rPr>
        <w:t>visent</w:t>
      </w:r>
      <w:r w:rsidRPr="005521D1">
        <w:rPr>
          <w:rFonts w:ascii="Arial" w:eastAsiaTheme="minorHAnsi" w:hAnsi="Arial" w:cs="Arial"/>
          <w:spacing w:val="-1"/>
          <w:sz w:val="22"/>
          <w:szCs w:val="22"/>
          <w:lang w:val="fr-FR"/>
        </w:rPr>
        <w:t xml:space="preserve"> </w:t>
      </w:r>
      <w:r w:rsidRPr="005521D1">
        <w:rPr>
          <w:rFonts w:ascii="Arial" w:eastAsiaTheme="minorHAnsi" w:hAnsi="Arial" w:cs="Arial"/>
          <w:sz w:val="22"/>
          <w:szCs w:val="22"/>
          <w:lang w:val="fr-FR"/>
        </w:rPr>
        <w:t>à</w:t>
      </w:r>
      <w:r w:rsidRPr="005521D1">
        <w:rPr>
          <w:rFonts w:ascii="Arial" w:eastAsiaTheme="minorHAnsi" w:hAnsi="Arial" w:cs="Arial"/>
          <w:spacing w:val="-5"/>
          <w:sz w:val="22"/>
          <w:szCs w:val="22"/>
          <w:lang w:val="fr-FR"/>
        </w:rPr>
        <w:t xml:space="preserve"> </w:t>
      </w:r>
      <w:r w:rsidRPr="005521D1">
        <w:rPr>
          <w:rFonts w:ascii="Arial" w:eastAsiaTheme="minorHAnsi" w:hAnsi="Arial" w:cs="Arial"/>
          <w:sz w:val="22"/>
          <w:szCs w:val="22"/>
          <w:lang w:val="fr-FR"/>
        </w:rPr>
        <w:t>entreprendre</w:t>
      </w:r>
      <w:r w:rsidRPr="005521D1">
        <w:rPr>
          <w:rFonts w:ascii="Arial" w:eastAsiaTheme="minorHAnsi" w:hAnsi="Arial" w:cs="Arial"/>
          <w:spacing w:val="-5"/>
          <w:sz w:val="22"/>
          <w:szCs w:val="22"/>
          <w:lang w:val="fr-FR"/>
        </w:rPr>
        <w:t xml:space="preserve"> </w:t>
      </w:r>
      <w:r w:rsidRPr="005521D1">
        <w:rPr>
          <w:rFonts w:ascii="Arial" w:eastAsiaTheme="minorHAnsi" w:hAnsi="Arial" w:cs="Arial"/>
          <w:sz w:val="22"/>
          <w:szCs w:val="22"/>
          <w:lang w:val="fr-FR"/>
        </w:rPr>
        <w:t>des</w:t>
      </w:r>
      <w:r w:rsidRPr="005521D1">
        <w:rPr>
          <w:rFonts w:ascii="Arial" w:eastAsiaTheme="minorHAnsi" w:hAnsi="Arial" w:cs="Arial"/>
          <w:spacing w:val="-2"/>
          <w:sz w:val="22"/>
          <w:szCs w:val="22"/>
          <w:lang w:val="fr-FR"/>
        </w:rPr>
        <w:t xml:space="preserve"> </w:t>
      </w:r>
      <w:r w:rsidRPr="005521D1">
        <w:rPr>
          <w:rFonts w:ascii="Arial" w:eastAsiaTheme="minorHAnsi" w:hAnsi="Arial" w:cs="Arial"/>
          <w:sz w:val="22"/>
          <w:szCs w:val="22"/>
          <w:lang w:val="fr-FR"/>
        </w:rPr>
        <w:t>activités</w:t>
      </w:r>
      <w:r w:rsidRPr="005521D1">
        <w:rPr>
          <w:rFonts w:ascii="Arial" w:eastAsiaTheme="minorHAnsi" w:hAnsi="Arial" w:cs="Arial"/>
          <w:spacing w:val="-4"/>
          <w:sz w:val="22"/>
          <w:szCs w:val="22"/>
          <w:lang w:val="fr-FR"/>
        </w:rPr>
        <w:t xml:space="preserve"> </w:t>
      </w:r>
      <w:proofErr w:type="gramStart"/>
      <w:r w:rsidRPr="005521D1">
        <w:rPr>
          <w:rFonts w:ascii="Arial" w:eastAsiaTheme="minorHAnsi" w:hAnsi="Arial" w:cs="Arial"/>
          <w:sz w:val="22"/>
          <w:szCs w:val="22"/>
          <w:lang w:val="fr-FR"/>
        </w:rPr>
        <w:t>ayant</w:t>
      </w:r>
      <w:proofErr w:type="gramEnd"/>
      <w:r w:rsidRPr="005521D1">
        <w:rPr>
          <w:rFonts w:ascii="Arial" w:eastAsiaTheme="minorHAnsi" w:hAnsi="Arial" w:cs="Arial"/>
          <w:spacing w:val="-5"/>
          <w:sz w:val="22"/>
          <w:szCs w:val="22"/>
          <w:lang w:val="fr-FR"/>
        </w:rPr>
        <w:t xml:space="preserve"> </w:t>
      </w:r>
      <w:r w:rsidRPr="005521D1">
        <w:rPr>
          <w:rFonts w:ascii="Arial" w:eastAsiaTheme="minorHAnsi" w:hAnsi="Arial" w:cs="Arial"/>
          <w:sz w:val="22"/>
          <w:szCs w:val="22"/>
          <w:lang w:val="fr-FR"/>
        </w:rPr>
        <w:t>des</w:t>
      </w:r>
      <w:r w:rsidRPr="005521D1">
        <w:rPr>
          <w:rFonts w:ascii="Arial" w:eastAsiaTheme="minorHAnsi" w:hAnsi="Arial" w:cs="Arial"/>
          <w:spacing w:val="-6"/>
          <w:sz w:val="22"/>
          <w:szCs w:val="22"/>
          <w:lang w:val="fr-FR"/>
        </w:rPr>
        <w:t xml:space="preserve"> </w:t>
      </w:r>
      <w:r w:rsidRPr="005521D1">
        <w:rPr>
          <w:rFonts w:ascii="Arial" w:eastAsiaTheme="minorHAnsi" w:hAnsi="Arial" w:cs="Arial"/>
          <w:sz w:val="22"/>
          <w:szCs w:val="22"/>
          <w:lang w:val="fr-FR"/>
        </w:rPr>
        <w:t>répercussions financières non prévues à l’annexe</w:t>
      </w:r>
      <w:r w:rsidR="00900E34">
        <w:rPr>
          <w:rFonts w:ascii="Arial" w:eastAsiaTheme="minorHAnsi" w:hAnsi="Arial" w:cs="Arial"/>
          <w:spacing w:val="40"/>
          <w:sz w:val="22"/>
          <w:szCs w:val="22"/>
          <w:lang w:val="fr-FR"/>
        </w:rPr>
        <w:t xml:space="preserve"> 1</w:t>
      </w:r>
      <w:r w:rsidRPr="005521D1">
        <w:rPr>
          <w:rFonts w:ascii="Arial" w:eastAsiaTheme="minorHAnsi" w:hAnsi="Arial" w:cs="Arial"/>
          <w:sz w:val="22"/>
          <w:szCs w:val="22"/>
          <w:lang w:val="fr-FR"/>
        </w:rPr>
        <w:t xml:space="preserve"> dépendent de la disponibilité de fonds provenant de contributions volontaires ;</w:t>
      </w:r>
    </w:p>
    <w:p w14:paraId="29F49268" w14:textId="77777777" w:rsidR="005521D1" w:rsidRPr="005521D1" w:rsidRDefault="005521D1" w:rsidP="00D828D4">
      <w:pPr>
        <w:widowControl/>
        <w:autoSpaceDE/>
        <w:autoSpaceDN/>
        <w:ind w:left="720" w:right="30"/>
        <w:jc w:val="both"/>
        <w:textAlignment w:val="auto"/>
        <w:rPr>
          <w:rFonts w:ascii="Arial" w:eastAsiaTheme="minorHAnsi" w:hAnsi="Arial" w:cs="Arial"/>
          <w:i/>
          <w:sz w:val="22"/>
          <w:szCs w:val="22"/>
          <w:lang w:val="fr-FR"/>
        </w:rPr>
      </w:pPr>
    </w:p>
    <w:p w14:paraId="26A15701" w14:textId="56254227" w:rsidR="005521D1" w:rsidRPr="005521D1" w:rsidRDefault="005521D1" w:rsidP="00D828D4">
      <w:pPr>
        <w:widowControl/>
        <w:numPr>
          <w:ilvl w:val="0"/>
          <w:numId w:val="7"/>
        </w:numPr>
        <w:tabs>
          <w:tab w:val="left" w:pos="730"/>
        </w:tabs>
        <w:autoSpaceDE/>
        <w:autoSpaceDN/>
        <w:ind w:left="567" w:right="30"/>
        <w:jc w:val="both"/>
        <w:textAlignment w:val="auto"/>
        <w:rPr>
          <w:rFonts w:ascii="Arial" w:eastAsiaTheme="minorHAnsi" w:hAnsi="Arial" w:cs="Arial"/>
          <w:i/>
          <w:color w:val="000000" w:themeColor="text1"/>
          <w:sz w:val="22"/>
          <w:szCs w:val="22"/>
          <w:lang w:val="fr-FR"/>
        </w:rPr>
      </w:pPr>
      <w:r w:rsidRPr="005521D1">
        <w:rPr>
          <w:rFonts w:ascii="Arial" w:eastAsiaTheme="minorHAnsi" w:hAnsi="Arial" w:cs="Arial"/>
          <w:i/>
          <w:sz w:val="22"/>
          <w:szCs w:val="22"/>
          <w:lang w:val="fr-FR"/>
        </w:rPr>
        <w:t xml:space="preserve">Encourage </w:t>
      </w:r>
      <w:r w:rsidRPr="005521D1">
        <w:rPr>
          <w:rFonts w:ascii="Arial" w:eastAsiaTheme="minorHAnsi" w:hAnsi="Arial" w:cs="Arial"/>
          <w:sz w:val="22"/>
          <w:szCs w:val="22"/>
          <w:lang w:val="fr-FR"/>
        </w:rPr>
        <w:t xml:space="preserve">toutes les Parties à verser des contributions volontaires au Fonds d’affectation spéciale </w:t>
      </w:r>
      <w:r w:rsidR="000E6C7A" w:rsidRPr="000E6C7A">
        <w:rPr>
          <w:rFonts w:ascii="Arial" w:eastAsiaTheme="minorHAnsi" w:hAnsi="Arial" w:cs="Arial"/>
          <w:color w:val="000000" w:themeColor="text1"/>
          <w:sz w:val="22"/>
          <w:szCs w:val="22"/>
          <w:lang w:val="fr-FR"/>
        </w:rPr>
        <w:t>MVL</w:t>
      </w:r>
      <w:r w:rsidR="000E6C7A" w:rsidRPr="00D346CB">
        <w:rPr>
          <w:rFonts w:ascii="Arial" w:eastAsiaTheme="minorHAnsi" w:hAnsi="Arial" w:cs="Arial"/>
          <w:color w:val="000000" w:themeColor="text1"/>
          <w:sz w:val="22"/>
          <w:szCs w:val="22"/>
          <w:vertAlign w:val="superscript"/>
          <w:lang w:val="fr-FR"/>
        </w:rPr>
        <w:footnoteReference w:id="2"/>
      </w:r>
      <w:hyperlink w:anchor="_bookmark0" w:history="1"/>
      <w:r w:rsidR="00D346CB">
        <w:rPr>
          <w:rFonts w:ascii="Arial" w:eastAsiaTheme="minorHAnsi" w:hAnsi="Arial" w:cs="Arial"/>
          <w:color w:val="000000" w:themeColor="text1"/>
          <w:sz w:val="22"/>
          <w:szCs w:val="22"/>
          <w:lang w:val="fr-FR"/>
        </w:rPr>
        <w:t xml:space="preserve"> </w:t>
      </w:r>
      <w:r w:rsidRPr="005521D1">
        <w:rPr>
          <w:rFonts w:ascii="Arial" w:eastAsiaTheme="minorHAnsi" w:hAnsi="Arial" w:cs="Arial"/>
          <w:color w:val="000000" w:themeColor="text1"/>
          <w:sz w:val="22"/>
          <w:szCs w:val="22"/>
          <w:lang w:val="fr-FR"/>
        </w:rPr>
        <w:t>afin d’appuyer la mise en œuvre du Programme de travail ainsi que la participation des pays éligibles aux réunions de la Convention pendant toute la période triennale ;</w:t>
      </w:r>
    </w:p>
    <w:p w14:paraId="1693962F" w14:textId="77777777" w:rsidR="005521D1" w:rsidRPr="005521D1" w:rsidRDefault="005521D1" w:rsidP="00D828D4">
      <w:pPr>
        <w:widowControl/>
        <w:autoSpaceDE/>
        <w:autoSpaceDN/>
        <w:ind w:left="720" w:right="30"/>
        <w:jc w:val="both"/>
        <w:textAlignment w:val="auto"/>
        <w:rPr>
          <w:rFonts w:ascii="Arial" w:eastAsiaTheme="minorHAnsi" w:hAnsi="Arial" w:cs="Arial"/>
          <w:i/>
          <w:color w:val="000000" w:themeColor="text1"/>
          <w:sz w:val="22"/>
          <w:szCs w:val="22"/>
          <w:lang w:val="fr-FR"/>
        </w:rPr>
      </w:pPr>
    </w:p>
    <w:p w14:paraId="57252D40" w14:textId="77777777" w:rsidR="00475E12" w:rsidRPr="005521D1" w:rsidRDefault="00475E12" w:rsidP="00475E12">
      <w:pPr>
        <w:widowControl/>
        <w:numPr>
          <w:ilvl w:val="0"/>
          <w:numId w:val="7"/>
        </w:numPr>
        <w:tabs>
          <w:tab w:val="left" w:pos="730"/>
        </w:tabs>
        <w:autoSpaceDE/>
        <w:autoSpaceDN/>
        <w:ind w:left="567" w:right="30"/>
        <w:jc w:val="both"/>
        <w:textAlignment w:val="auto"/>
        <w:rPr>
          <w:rFonts w:ascii="Arial" w:eastAsiaTheme="minorHAnsi" w:hAnsi="Arial" w:cs="Arial"/>
          <w:i/>
          <w:sz w:val="22"/>
          <w:szCs w:val="22"/>
          <w:lang w:val="fr-FR"/>
        </w:rPr>
      </w:pPr>
      <w:r w:rsidRPr="005521D1">
        <w:rPr>
          <w:rFonts w:ascii="Arial" w:eastAsiaTheme="minorHAnsi" w:hAnsi="Arial" w:cs="Arial"/>
          <w:i/>
          <w:color w:val="000000" w:themeColor="text1"/>
          <w:sz w:val="22"/>
          <w:szCs w:val="22"/>
          <w:lang w:val="fr-FR"/>
        </w:rPr>
        <w:t>Invite</w:t>
      </w:r>
      <w:r w:rsidRPr="005521D1">
        <w:rPr>
          <w:rFonts w:ascii="Arial" w:eastAsiaTheme="minorHAnsi" w:hAnsi="Arial" w:cs="Arial"/>
          <w:i/>
          <w:color w:val="000000" w:themeColor="text1"/>
          <w:spacing w:val="-15"/>
          <w:sz w:val="22"/>
          <w:szCs w:val="22"/>
          <w:lang w:val="fr-FR"/>
        </w:rPr>
        <w:t xml:space="preserve"> </w:t>
      </w:r>
      <w:r w:rsidRPr="005521D1">
        <w:rPr>
          <w:rFonts w:ascii="Arial" w:eastAsiaTheme="minorHAnsi" w:hAnsi="Arial" w:cs="Arial"/>
          <w:color w:val="000000" w:themeColor="text1"/>
          <w:sz w:val="22"/>
          <w:szCs w:val="22"/>
          <w:lang w:val="fr-FR"/>
        </w:rPr>
        <w:t>toutes</w:t>
      </w:r>
      <w:r w:rsidRPr="005521D1">
        <w:rPr>
          <w:rFonts w:ascii="Arial" w:eastAsiaTheme="minorHAnsi" w:hAnsi="Arial" w:cs="Arial"/>
          <w:color w:val="000000" w:themeColor="text1"/>
          <w:spacing w:val="-6"/>
          <w:sz w:val="22"/>
          <w:szCs w:val="22"/>
          <w:lang w:val="fr-FR"/>
        </w:rPr>
        <w:t xml:space="preserve"> </w:t>
      </w:r>
      <w:r w:rsidRPr="005521D1">
        <w:rPr>
          <w:rFonts w:ascii="Arial" w:eastAsiaTheme="minorHAnsi" w:hAnsi="Arial" w:cs="Arial"/>
          <w:color w:val="000000" w:themeColor="text1"/>
          <w:sz w:val="22"/>
          <w:szCs w:val="22"/>
          <w:lang w:val="fr-FR"/>
        </w:rPr>
        <w:t>les Parties</w:t>
      </w:r>
      <w:r w:rsidRPr="005521D1">
        <w:rPr>
          <w:rFonts w:ascii="Arial" w:eastAsiaTheme="minorHAnsi" w:hAnsi="Arial" w:cs="Arial"/>
          <w:color w:val="000000" w:themeColor="text1"/>
          <w:spacing w:val="-15"/>
          <w:sz w:val="22"/>
          <w:szCs w:val="22"/>
          <w:lang w:val="fr-FR"/>
        </w:rPr>
        <w:t xml:space="preserve"> </w:t>
      </w:r>
      <w:r w:rsidRPr="005521D1">
        <w:rPr>
          <w:rFonts w:ascii="Arial" w:eastAsiaTheme="minorHAnsi" w:hAnsi="Arial" w:cs="Arial"/>
          <w:color w:val="000000" w:themeColor="text1"/>
          <w:sz w:val="22"/>
          <w:szCs w:val="22"/>
          <w:lang w:val="fr-FR"/>
        </w:rPr>
        <w:t>à</w:t>
      </w:r>
      <w:r w:rsidRPr="005521D1">
        <w:rPr>
          <w:rFonts w:ascii="Arial" w:eastAsiaTheme="minorHAnsi" w:hAnsi="Arial" w:cs="Arial"/>
          <w:color w:val="000000" w:themeColor="text1"/>
          <w:spacing w:val="-16"/>
          <w:sz w:val="22"/>
          <w:szCs w:val="22"/>
          <w:lang w:val="fr-FR"/>
        </w:rPr>
        <w:t xml:space="preserve"> </w:t>
      </w:r>
      <w:r w:rsidRPr="005521D1">
        <w:rPr>
          <w:rFonts w:ascii="Arial" w:eastAsiaTheme="minorHAnsi" w:hAnsi="Arial" w:cs="Arial"/>
          <w:color w:val="000000" w:themeColor="text1"/>
          <w:sz w:val="22"/>
          <w:szCs w:val="22"/>
          <w:lang w:val="fr-FR"/>
        </w:rPr>
        <w:t>verser</w:t>
      </w:r>
      <w:r w:rsidRPr="005521D1">
        <w:rPr>
          <w:rFonts w:ascii="Arial" w:eastAsiaTheme="minorHAnsi" w:hAnsi="Arial" w:cs="Arial"/>
          <w:color w:val="000000" w:themeColor="text1"/>
          <w:spacing w:val="-12"/>
          <w:sz w:val="22"/>
          <w:szCs w:val="22"/>
          <w:lang w:val="fr-FR"/>
        </w:rPr>
        <w:t xml:space="preserve"> </w:t>
      </w:r>
      <w:r w:rsidRPr="005521D1">
        <w:rPr>
          <w:rFonts w:ascii="Arial" w:eastAsiaTheme="minorHAnsi" w:hAnsi="Arial" w:cs="Arial"/>
          <w:color w:val="000000" w:themeColor="text1"/>
          <w:sz w:val="22"/>
          <w:szCs w:val="22"/>
          <w:lang w:val="fr-FR"/>
        </w:rPr>
        <w:t>des contributions</w:t>
      </w:r>
      <w:r w:rsidRPr="005521D1">
        <w:rPr>
          <w:rFonts w:ascii="Arial" w:eastAsiaTheme="minorHAnsi" w:hAnsi="Arial" w:cs="Arial"/>
          <w:color w:val="000000" w:themeColor="text1"/>
          <w:spacing w:val="-15"/>
          <w:sz w:val="22"/>
          <w:szCs w:val="22"/>
          <w:lang w:val="fr-FR"/>
        </w:rPr>
        <w:t xml:space="preserve"> </w:t>
      </w:r>
      <w:r w:rsidRPr="005521D1">
        <w:rPr>
          <w:rFonts w:ascii="Arial" w:eastAsiaTheme="minorHAnsi" w:hAnsi="Arial" w:cs="Arial"/>
          <w:color w:val="000000" w:themeColor="text1"/>
          <w:sz w:val="22"/>
          <w:szCs w:val="22"/>
          <w:lang w:val="fr-FR"/>
        </w:rPr>
        <w:t>volontaires</w:t>
      </w:r>
      <w:r w:rsidRPr="005521D1">
        <w:rPr>
          <w:rFonts w:ascii="Arial" w:eastAsiaTheme="minorHAnsi" w:hAnsi="Arial" w:cs="Arial"/>
          <w:color w:val="000000" w:themeColor="text1"/>
          <w:spacing w:val="-16"/>
          <w:sz w:val="22"/>
          <w:szCs w:val="22"/>
          <w:lang w:val="fr-FR"/>
        </w:rPr>
        <w:t xml:space="preserve"> </w:t>
      </w:r>
      <w:r w:rsidRPr="005521D1">
        <w:rPr>
          <w:rFonts w:ascii="Arial" w:eastAsiaTheme="minorHAnsi" w:hAnsi="Arial" w:cs="Arial"/>
          <w:color w:val="000000" w:themeColor="text1"/>
          <w:sz w:val="22"/>
          <w:szCs w:val="22"/>
          <w:lang w:val="fr-FR"/>
        </w:rPr>
        <w:t>au</w:t>
      </w:r>
      <w:r w:rsidRPr="005521D1">
        <w:rPr>
          <w:rFonts w:ascii="Arial" w:eastAsiaTheme="minorHAnsi" w:hAnsi="Arial" w:cs="Arial"/>
          <w:color w:val="000000" w:themeColor="text1"/>
          <w:spacing w:val="-12"/>
          <w:sz w:val="22"/>
          <w:szCs w:val="22"/>
          <w:lang w:val="fr-FR"/>
        </w:rPr>
        <w:t xml:space="preserve"> </w:t>
      </w:r>
      <w:r w:rsidRPr="005521D1">
        <w:rPr>
          <w:rFonts w:ascii="Arial" w:eastAsiaTheme="minorHAnsi" w:hAnsi="Arial" w:cs="Arial"/>
          <w:color w:val="000000" w:themeColor="text1"/>
          <w:sz w:val="22"/>
          <w:szCs w:val="22"/>
          <w:lang w:val="fr-FR"/>
        </w:rPr>
        <w:t>Fonds</w:t>
      </w:r>
      <w:r w:rsidRPr="005521D1">
        <w:rPr>
          <w:rFonts w:ascii="Arial" w:eastAsiaTheme="minorHAnsi" w:hAnsi="Arial" w:cs="Arial"/>
          <w:color w:val="000000" w:themeColor="text1"/>
          <w:spacing w:val="-8"/>
          <w:sz w:val="22"/>
          <w:szCs w:val="22"/>
          <w:lang w:val="fr-FR"/>
        </w:rPr>
        <w:t xml:space="preserve"> </w:t>
      </w:r>
      <w:r w:rsidRPr="005521D1">
        <w:rPr>
          <w:rFonts w:ascii="Arial" w:eastAsiaTheme="minorHAnsi" w:hAnsi="Arial" w:cs="Arial"/>
          <w:color w:val="000000" w:themeColor="text1"/>
          <w:sz w:val="22"/>
          <w:szCs w:val="22"/>
          <w:lang w:val="fr-FR"/>
        </w:rPr>
        <w:t>d’affectation</w:t>
      </w:r>
      <w:r w:rsidRPr="005521D1">
        <w:rPr>
          <w:rFonts w:ascii="Arial" w:eastAsiaTheme="minorHAnsi" w:hAnsi="Arial" w:cs="Arial"/>
          <w:color w:val="000000" w:themeColor="text1"/>
          <w:spacing w:val="-5"/>
          <w:sz w:val="22"/>
          <w:szCs w:val="22"/>
          <w:lang w:val="fr-FR"/>
        </w:rPr>
        <w:t xml:space="preserve"> </w:t>
      </w:r>
      <w:r w:rsidRPr="005521D1">
        <w:rPr>
          <w:rFonts w:ascii="Arial" w:eastAsiaTheme="minorHAnsi" w:hAnsi="Arial" w:cs="Arial"/>
          <w:color w:val="000000" w:themeColor="text1"/>
          <w:sz w:val="22"/>
          <w:szCs w:val="22"/>
          <w:lang w:val="fr-FR"/>
        </w:rPr>
        <w:t>spéciale</w:t>
      </w:r>
      <w:r w:rsidRPr="005521D1">
        <w:rPr>
          <w:rFonts w:ascii="Arial" w:eastAsiaTheme="minorHAnsi" w:hAnsi="Arial" w:cs="Arial"/>
          <w:color w:val="000000" w:themeColor="text1"/>
          <w:spacing w:val="-11"/>
          <w:sz w:val="22"/>
          <w:szCs w:val="22"/>
          <w:lang w:val="fr-FR"/>
        </w:rPr>
        <w:t xml:space="preserve"> </w:t>
      </w:r>
      <w:r w:rsidRPr="005521D1">
        <w:rPr>
          <w:rFonts w:ascii="Arial" w:eastAsiaTheme="minorHAnsi" w:hAnsi="Arial" w:cs="Arial"/>
          <w:color w:val="000000" w:themeColor="text1"/>
          <w:sz w:val="22"/>
          <w:szCs w:val="22"/>
          <w:lang w:val="fr-FR"/>
        </w:rPr>
        <w:t>de la Convention</w:t>
      </w:r>
      <w:r w:rsidRPr="005521D1">
        <w:rPr>
          <w:rFonts w:ascii="Arial" w:eastAsiaTheme="minorHAnsi" w:hAnsi="Arial" w:cs="Arial"/>
          <w:color w:val="000000" w:themeColor="text1"/>
          <w:spacing w:val="-8"/>
          <w:sz w:val="22"/>
          <w:szCs w:val="22"/>
          <w:lang w:val="fr-FR"/>
        </w:rPr>
        <w:t xml:space="preserve"> </w:t>
      </w:r>
      <w:r w:rsidRPr="005521D1">
        <w:rPr>
          <w:rFonts w:ascii="Arial" w:eastAsiaTheme="minorHAnsi" w:hAnsi="Arial" w:cs="Arial"/>
          <w:color w:val="000000" w:themeColor="text1"/>
          <w:sz w:val="22"/>
          <w:szCs w:val="22"/>
          <w:lang w:val="fr-FR"/>
        </w:rPr>
        <w:t>–</w:t>
      </w:r>
      <w:r w:rsidRPr="005521D1">
        <w:rPr>
          <w:rFonts w:ascii="Arial" w:eastAsiaTheme="minorHAnsi" w:hAnsi="Arial" w:cs="Arial"/>
          <w:color w:val="000000" w:themeColor="text1"/>
          <w:spacing w:val="-8"/>
          <w:sz w:val="22"/>
          <w:szCs w:val="22"/>
          <w:lang w:val="fr-FR"/>
        </w:rPr>
        <w:t xml:space="preserve"> </w:t>
      </w:r>
      <w:r w:rsidRPr="005521D1">
        <w:rPr>
          <w:rFonts w:ascii="Arial" w:eastAsiaTheme="minorHAnsi" w:hAnsi="Arial" w:cs="Arial"/>
          <w:color w:val="000000" w:themeColor="text1"/>
          <w:sz w:val="22"/>
          <w:szCs w:val="22"/>
          <w:lang w:val="fr-FR"/>
        </w:rPr>
        <w:t>MSL</w:t>
      </w:r>
      <w:r w:rsidRPr="005521D1">
        <w:rPr>
          <w:rFonts w:ascii="Arial" w:eastAsiaTheme="minorHAnsi" w:hAnsi="Arial" w:cs="Arial"/>
          <w:color w:val="FFFFFF" w:themeColor="background1"/>
          <w:sz w:val="22"/>
          <w:szCs w:val="22"/>
          <w:vertAlign w:val="superscript"/>
          <w:lang w:val="fr-FR"/>
        </w:rPr>
        <w:footnoteReference w:id="3"/>
      </w:r>
      <w:r w:rsidRPr="005521D1">
        <w:rPr>
          <w:rFonts w:ascii="Arial" w:eastAsiaTheme="minorHAnsi" w:hAnsi="Arial" w:cs="Arial"/>
          <w:color w:val="000000" w:themeColor="text1"/>
          <w:sz w:val="22"/>
          <w:szCs w:val="22"/>
          <w:vertAlign w:val="superscript"/>
          <w:lang w:val="fr-FR"/>
        </w:rPr>
        <w:t>2</w:t>
      </w:r>
      <w:r w:rsidRPr="005521D1">
        <w:rPr>
          <w:rFonts w:ascii="Arial" w:eastAsiaTheme="minorHAnsi" w:hAnsi="Arial" w:cs="Arial"/>
          <w:color w:val="000000" w:themeColor="text1"/>
          <w:sz w:val="22"/>
          <w:szCs w:val="22"/>
          <w:lang w:val="fr-FR"/>
        </w:rPr>
        <w:t xml:space="preserve"> </w:t>
      </w:r>
      <w:r w:rsidRPr="005521D1">
        <w:rPr>
          <w:rFonts w:ascii="Arial" w:eastAsiaTheme="minorHAnsi" w:hAnsi="Arial" w:cs="Arial"/>
          <w:sz w:val="22"/>
          <w:szCs w:val="22"/>
          <w:lang w:val="fr-FR"/>
        </w:rPr>
        <w:t>pour alimenter le budget de base du Secrétariat ;</w:t>
      </w:r>
    </w:p>
    <w:p w14:paraId="7CAD1606" w14:textId="77777777" w:rsidR="005521D1" w:rsidRPr="005521D1" w:rsidRDefault="005521D1" w:rsidP="00475E12">
      <w:pPr>
        <w:widowControl/>
        <w:autoSpaceDE/>
        <w:autoSpaceDN/>
        <w:ind w:right="30"/>
        <w:jc w:val="both"/>
        <w:textAlignment w:val="auto"/>
        <w:rPr>
          <w:rFonts w:ascii="Arial" w:eastAsiaTheme="minorHAnsi" w:hAnsi="Arial" w:cs="Arial"/>
          <w:i/>
          <w:sz w:val="22"/>
          <w:szCs w:val="22"/>
          <w:lang w:val="fr-FR"/>
        </w:rPr>
      </w:pPr>
    </w:p>
    <w:p w14:paraId="1732E609" w14:textId="77777777" w:rsidR="005521D1" w:rsidRPr="001E32FD" w:rsidRDefault="005521D1" w:rsidP="00D828D4">
      <w:pPr>
        <w:widowControl/>
        <w:numPr>
          <w:ilvl w:val="0"/>
          <w:numId w:val="7"/>
        </w:numPr>
        <w:tabs>
          <w:tab w:val="left" w:pos="730"/>
        </w:tabs>
        <w:autoSpaceDE/>
        <w:autoSpaceDN/>
        <w:ind w:left="567" w:right="30"/>
        <w:jc w:val="both"/>
        <w:textAlignment w:val="auto"/>
        <w:rPr>
          <w:rFonts w:ascii="Arial" w:eastAsiaTheme="minorHAnsi" w:hAnsi="Arial" w:cs="Arial"/>
          <w:i/>
          <w:sz w:val="22"/>
          <w:szCs w:val="22"/>
          <w:lang w:val="fr-FR"/>
        </w:rPr>
      </w:pPr>
      <w:r w:rsidRPr="005521D1">
        <w:rPr>
          <w:rFonts w:ascii="Arial" w:eastAsiaTheme="minorHAnsi" w:hAnsi="Arial" w:cs="Arial"/>
          <w:i/>
          <w:sz w:val="22"/>
          <w:szCs w:val="22"/>
          <w:lang w:val="fr-FR"/>
        </w:rPr>
        <w:t xml:space="preserve">Encourage </w:t>
      </w:r>
      <w:r w:rsidRPr="005521D1">
        <w:rPr>
          <w:rFonts w:ascii="Arial" w:eastAsiaTheme="minorHAnsi" w:hAnsi="Arial" w:cs="Arial"/>
          <w:sz w:val="22"/>
          <w:szCs w:val="22"/>
          <w:lang w:val="fr-FR"/>
        </w:rPr>
        <w:t>les États qui ne sont pas Parties à la Convention, ainsi que les organisations gouvernementales, intergouvernementales et non gouvernementales, et autres entités, à envisager de verser des contributions au Fonds</w:t>
      </w:r>
      <w:r w:rsidRPr="005521D1">
        <w:rPr>
          <w:rFonts w:ascii="Arial" w:eastAsiaTheme="minorHAnsi" w:hAnsi="Arial" w:cs="Arial"/>
          <w:color w:val="000000" w:themeColor="text1"/>
          <w:sz w:val="22"/>
          <w:szCs w:val="22"/>
          <w:lang w:val="fr-FR"/>
        </w:rPr>
        <w:t xml:space="preserve"> d’affectation spéciale </w:t>
      </w:r>
      <w:r w:rsidRPr="005521D1">
        <w:rPr>
          <w:rFonts w:ascii="Arial" w:eastAsiaTheme="minorHAnsi" w:hAnsi="Arial" w:cs="Arial"/>
          <w:sz w:val="22"/>
          <w:szCs w:val="22"/>
          <w:lang w:val="fr-FR"/>
        </w:rPr>
        <w:t>ou de financer des activités particulières ;</w:t>
      </w:r>
    </w:p>
    <w:p w14:paraId="152C8A52" w14:textId="77777777" w:rsidR="001E32FD" w:rsidRPr="001E32FD" w:rsidRDefault="001E32FD" w:rsidP="001E32FD">
      <w:pPr>
        <w:widowControl/>
        <w:tabs>
          <w:tab w:val="left" w:pos="730"/>
        </w:tabs>
        <w:autoSpaceDE/>
        <w:autoSpaceDN/>
        <w:ind w:left="567" w:right="30"/>
        <w:jc w:val="both"/>
        <w:textAlignment w:val="auto"/>
        <w:rPr>
          <w:rFonts w:ascii="Arial" w:eastAsiaTheme="minorHAnsi" w:hAnsi="Arial" w:cs="Arial"/>
          <w:i/>
          <w:sz w:val="22"/>
          <w:szCs w:val="22"/>
          <w:lang w:val="fr-FR"/>
        </w:rPr>
      </w:pPr>
    </w:p>
    <w:p w14:paraId="0E264D82" w14:textId="1413D3E7" w:rsidR="001E32FD" w:rsidRPr="00935825" w:rsidRDefault="001E32FD" w:rsidP="00D828D4">
      <w:pPr>
        <w:widowControl/>
        <w:numPr>
          <w:ilvl w:val="0"/>
          <w:numId w:val="7"/>
        </w:numPr>
        <w:tabs>
          <w:tab w:val="left" w:pos="730"/>
        </w:tabs>
        <w:autoSpaceDE/>
        <w:autoSpaceDN/>
        <w:ind w:left="567" w:right="30"/>
        <w:jc w:val="both"/>
        <w:textAlignment w:val="auto"/>
        <w:rPr>
          <w:rFonts w:ascii="Arial" w:eastAsiaTheme="minorHAnsi" w:hAnsi="Arial" w:cs="Arial"/>
          <w:i/>
          <w:sz w:val="22"/>
          <w:szCs w:val="22"/>
          <w:lang w:val="fr-FR"/>
        </w:rPr>
      </w:pPr>
      <w:r>
        <w:rPr>
          <w:rFonts w:ascii="Arial" w:eastAsiaTheme="minorHAnsi" w:hAnsi="Arial" w:cs="Arial"/>
          <w:i/>
          <w:sz w:val="22"/>
          <w:szCs w:val="22"/>
          <w:lang w:val="fr-FR"/>
        </w:rPr>
        <w:t>P</w:t>
      </w:r>
      <w:r w:rsidRPr="001E32FD">
        <w:rPr>
          <w:rFonts w:ascii="Arial" w:eastAsiaTheme="minorHAnsi" w:hAnsi="Arial" w:cs="Arial"/>
          <w:i/>
          <w:sz w:val="22"/>
          <w:szCs w:val="22"/>
          <w:lang w:val="fr-FR"/>
        </w:rPr>
        <w:t xml:space="preserve">rend note </w:t>
      </w:r>
      <w:r w:rsidRPr="001E32FD">
        <w:rPr>
          <w:rFonts w:ascii="Arial" w:eastAsiaTheme="minorHAnsi" w:hAnsi="Arial" w:cs="Arial"/>
          <w:iCs/>
          <w:sz w:val="22"/>
          <w:szCs w:val="22"/>
          <w:lang w:val="fr-FR"/>
        </w:rPr>
        <w:t xml:space="preserve">des estimations de financement du Fonds d'affectation spéciale </w:t>
      </w:r>
      <w:r>
        <w:rPr>
          <w:rFonts w:ascii="Arial" w:eastAsiaTheme="minorHAnsi" w:hAnsi="Arial" w:cs="Arial"/>
          <w:iCs/>
          <w:sz w:val="22"/>
          <w:szCs w:val="22"/>
          <w:lang w:val="fr-FR"/>
        </w:rPr>
        <w:t>en appui</w:t>
      </w:r>
      <w:r w:rsidRPr="001E32FD">
        <w:rPr>
          <w:rFonts w:ascii="Arial" w:eastAsiaTheme="minorHAnsi" w:hAnsi="Arial" w:cs="Arial"/>
          <w:iCs/>
          <w:sz w:val="22"/>
          <w:szCs w:val="22"/>
          <w:lang w:val="fr-FR"/>
        </w:rPr>
        <w:t xml:space="preserve"> aux activités de la CMS (MVL) pour l'exercice budgétaire 2026-2029 et </w:t>
      </w:r>
      <w:r w:rsidR="00935825">
        <w:rPr>
          <w:rFonts w:ascii="Arial" w:eastAsiaTheme="minorHAnsi" w:hAnsi="Arial" w:cs="Arial"/>
          <w:i/>
          <w:sz w:val="22"/>
          <w:szCs w:val="22"/>
          <w:lang w:val="fr-FR"/>
        </w:rPr>
        <w:t>invite</w:t>
      </w:r>
      <w:r w:rsidRPr="00935825">
        <w:rPr>
          <w:rFonts w:ascii="Arial" w:eastAsiaTheme="minorHAnsi" w:hAnsi="Arial" w:cs="Arial"/>
          <w:i/>
          <w:sz w:val="22"/>
          <w:szCs w:val="22"/>
          <w:lang w:val="fr-FR"/>
        </w:rPr>
        <w:t xml:space="preserve"> instamment</w:t>
      </w:r>
      <w:r w:rsidRPr="001E32FD">
        <w:rPr>
          <w:rFonts w:ascii="Arial" w:eastAsiaTheme="minorHAnsi" w:hAnsi="Arial" w:cs="Arial"/>
          <w:iCs/>
          <w:sz w:val="22"/>
          <w:szCs w:val="22"/>
          <w:lang w:val="fr-FR"/>
        </w:rPr>
        <w:t xml:space="preserve"> le Secrétariat, les Parties, les organisations intergouvernementales et les donateurs, en ce qui concerne les activités nécessitant un financement externe, à mobiliser activement des ressources, de préférence sans affectation </w:t>
      </w:r>
      <w:r w:rsidR="00935825">
        <w:rPr>
          <w:rFonts w:ascii="Arial" w:eastAsiaTheme="minorHAnsi" w:hAnsi="Arial" w:cs="Arial"/>
          <w:iCs/>
          <w:sz w:val="22"/>
          <w:szCs w:val="22"/>
          <w:lang w:val="fr-FR"/>
        </w:rPr>
        <w:t>particulière</w:t>
      </w:r>
      <w:r w:rsidRPr="001E32FD">
        <w:rPr>
          <w:rFonts w:ascii="Arial" w:eastAsiaTheme="minorHAnsi" w:hAnsi="Arial" w:cs="Arial"/>
          <w:iCs/>
          <w:sz w:val="22"/>
          <w:szCs w:val="22"/>
          <w:lang w:val="fr-FR"/>
        </w:rPr>
        <w:t xml:space="preserve">, afin de soutenir la mise en œuvre des activités </w:t>
      </w:r>
      <w:r w:rsidR="00935825">
        <w:rPr>
          <w:rFonts w:ascii="Arial" w:eastAsiaTheme="minorHAnsi" w:hAnsi="Arial" w:cs="Arial"/>
          <w:iCs/>
          <w:sz w:val="22"/>
          <w:szCs w:val="22"/>
          <w:lang w:val="fr-FR"/>
        </w:rPr>
        <w:t>décrites</w:t>
      </w:r>
      <w:r w:rsidRPr="001E32FD">
        <w:rPr>
          <w:rFonts w:ascii="Arial" w:eastAsiaTheme="minorHAnsi" w:hAnsi="Arial" w:cs="Arial"/>
          <w:iCs/>
          <w:sz w:val="22"/>
          <w:szCs w:val="22"/>
          <w:lang w:val="fr-FR"/>
        </w:rPr>
        <w:t xml:space="preserve"> dans le programme de travail chiffré</w:t>
      </w:r>
      <w:r w:rsidR="00935825">
        <w:rPr>
          <w:rFonts w:ascii="Arial" w:eastAsiaTheme="minorHAnsi" w:hAnsi="Arial" w:cs="Arial"/>
          <w:iCs/>
          <w:sz w:val="22"/>
          <w:szCs w:val="22"/>
          <w:lang w:val="fr-FR"/>
        </w:rPr>
        <w:t> ;</w:t>
      </w:r>
    </w:p>
    <w:p w14:paraId="117DC639" w14:textId="77777777" w:rsidR="00935825" w:rsidRPr="00935825" w:rsidRDefault="00935825" w:rsidP="00935825">
      <w:pPr>
        <w:widowControl/>
        <w:tabs>
          <w:tab w:val="left" w:pos="730"/>
        </w:tabs>
        <w:autoSpaceDE/>
        <w:autoSpaceDN/>
        <w:ind w:left="567" w:right="30"/>
        <w:jc w:val="both"/>
        <w:textAlignment w:val="auto"/>
        <w:rPr>
          <w:rFonts w:ascii="Arial" w:eastAsiaTheme="minorHAnsi" w:hAnsi="Arial" w:cs="Arial"/>
          <w:i/>
          <w:sz w:val="22"/>
          <w:szCs w:val="22"/>
          <w:lang w:val="fr-FR"/>
        </w:rPr>
      </w:pPr>
    </w:p>
    <w:p w14:paraId="68943148" w14:textId="186BC026" w:rsidR="005521D1" w:rsidRPr="00DB3E02" w:rsidRDefault="005521D1" w:rsidP="00935825">
      <w:pPr>
        <w:widowControl/>
        <w:numPr>
          <w:ilvl w:val="0"/>
          <w:numId w:val="7"/>
        </w:numPr>
        <w:tabs>
          <w:tab w:val="left" w:pos="730"/>
        </w:tabs>
        <w:autoSpaceDE/>
        <w:autoSpaceDN/>
        <w:ind w:left="567" w:right="30"/>
        <w:jc w:val="both"/>
        <w:textAlignment w:val="auto"/>
        <w:rPr>
          <w:rFonts w:ascii="Arial" w:eastAsiaTheme="minorHAnsi" w:hAnsi="Arial" w:cs="Arial"/>
          <w:i/>
          <w:sz w:val="22"/>
          <w:szCs w:val="22"/>
          <w:lang w:val="fr-FR"/>
        </w:rPr>
      </w:pPr>
      <w:r w:rsidRPr="00935825">
        <w:rPr>
          <w:rFonts w:ascii="Arial" w:eastAsiaTheme="minorHAnsi" w:hAnsi="Arial" w:cs="Arial"/>
          <w:i/>
          <w:sz w:val="22"/>
          <w:szCs w:val="22"/>
          <w:lang w:val="fr-FR"/>
        </w:rPr>
        <w:t>Décide</w:t>
      </w:r>
      <w:r w:rsidRPr="00935825">
        <w:rPr>
          <w:rFonts w:ascii="Arial" w:eastAsiaTheme="minorHAnsi" w:hAnsi="Arial" w:cs="Arial"/>
          <w:i/>
          <w:spacing w:val="-16"/>
          <w:sz w:val="22"/>
          <w:szCs w:val="22"/>
          <w:lang w:val="fr-FR"/>
        </w:rPr>
        <w:t xml:space="preserve"> </w:t>
      </w:r>
      <w:r w:rsidRPr="00935825">
        <w:rPr>
          <w:rFonts w:ascii="Arial" w:eastAsiaTheme="minorHAnsi" w:hAnsi="Arial" w:cs="Arial"/>
          <w:sz w:val="22"/>
          <w:szCs w:val="22"/>
          <w:lang w:val="fr-FR"/>
        </w:rPr>
        <w:t>que</w:t>
      </w:r>
      <w:r w:rsidRPr="00935825">
        <w:rPr>
          <w:rFonts w:ascii="Arial" w:eastAsiaTheme="minorHAnsi" w:hAnsi="Arial" w:cs="Arial"/>
          <w:spacing w:val="-15"/>
          <w:sz w:val="22"/>
          <w:szCs w:val="22"/>
          <w:lang w:val="fr-FR"/>
        </w:rPr>
        <w:t xml:space="preserve"> </w:t>
      </w:r>
      <w:r w:rsidRPr="00935825">
        <w:rPr>
          <w:rFonts w:ascii="Arial" w:eastAsiaTheme="minorHAnsi" w:hAnsi="Arial" w:cs="Arial"/>
          <w:sz w:val="22"/>
          <w:szCs w:val="22"/>
          <w:lang w:val="fr-FR"/>
        </w:rPr>
        <w:t>le</w:t>
      </w:r>
      <w:r w:rsidRPr="00935825">
        <w:rPr>
          <w:rFonts w:ascii="Arial" w:eastAsiaTheme="minorHAnsi" w:hAnsi="Arial" w:cs="Arial"/>
          <w:spacing w:val="-15"/>
          <w:sz w:val="22"/>
          <w:szCs w:val="22"/>
          <w:lang w:val="fr-FR"/>
        </w:rPr>
        <w:t xml:space="preserve"> </w:t>
      </w:r>
      <w:r w:rsidRPr="00935825">
        <w:rPr>
          <w:rFonts w:ascii="Arial" w:eastAsiaTheme="minorHAnsi" w:hAnsi="Arial" w:cs="Arial"/>
          <w:sz w:val="22"/>
          <w:szCs w:val="22"/>
          <w:lang w:val="fr-FR"/>
        </w:rPr>
        <w:t>Secrétaire</w:t>
      </w:r>
      <w:r w:rsidRPr="00935825">
        <w:rPr>
          <w:rFonts w:ascii="Arial" w:eastAsiaTheme="minorHAnsi" w:hAnsi="Arial" w:cs="Arial"/>
          <w:spacing w:val="-16"/>
          <w:sz w:val="22"/>
          <w:szCs w:val="22"/>
          <w:lang w:val="fr-FR"/>
        </w:rPr>
        <w:t xml:space="preserve"> </w:t>
      </w:r>
      <w:r w:rsidRPr="00935825">
        <w:rPr>
          <w:rFonts w:ascii="Arial" w:eastAsiaTheme="minorHAnsi" w:hAnsi="Arial" w:cs="Arial"/>
          <w:sz w:val="22"/>
          <w:szCs w:val="22"/>
          <w:lang w:val="fr-FR"/>
        </w:rPr>
        <w:t>exécutif,</w:t>
      </w:r>
      <w:r w:rsidRPr="00935825">
        <w:rPr>
          <w:rFonts w:ascii="Arial" w:eastAsiaTheme="minorHAnsi" w:hAnsi="Arial" w:cs="Arial"/>
          <w:spacing w:val="-15"/>
          <w:sz w:val="22"/>
          <w:szCs w:val="22"/>
          <w:lang w:val="fr-FR"/>
        </w:rPr>
        <w:t xml:space="preserve"> </w:t>
      </w:r>
      <w:r w:rsidRPr="00935825">
        <w:rPr>
          <w:rFonts w:ascii="Arial" w:eastAsiaTheme="minorHAnsi" w:hAnsi="Arial" w:cs="Arial"/>
          <w:sz w:val="22"/>
          <w:szCs w:val="22"/>
          <w:lang w:val="fr-FR"/>
        </w:rPr>
        <w:t>sous</w:t>
      </w:r>
      <w:r w:rsidRPr="00935825">
        <w:rPr>
          <w:rFonts w:ascii="Arial" w:eastAsiaTheme="minorHAnsi" w:hAnsi="Arial" w:cs="Arial"/>
          <w:spacing w:val="-15"/>
          <w:sz w:val="22"/>
          <w:szCs w:val="22"/>
          <w:lang w:val="fr-FR"/>
        </w:rPr>
        <w:t xml:space="preserve"> </w:t>
      </w:r>
      <w:r w:rsidRPr="00935825">
        <w:rPr>
          <w:rFonts w:ascii="Arial" w:eastAsiaTheme="minorHAnsi" w:hAnsi="Arial" w:cs="Arial"/>
          <w:sz w:val="22"/>
          <w:szCs w:val="22"/>
          <w:lang w:val="fr-FR"/>
        </w:rPr>
        <w:t>réserve</w:t>
      </w:r>
      <w:r w:rsidRPr="00935825">
        <w:rPr>
          <w:rFonts w:ascii="Arial" w:eastAsiaTheme="minorHAnsi" w:hAnsi="Arial" w:cs="Arial"/>
          <w:spacing w:val="-15"/>
          <w:sz w:val="22"/>
          <w:szCs w:val="22"/>
          <w:lang w:val="fr-FR"/>
        </w:rPr>
        <w:t xml:space="preserve"> </w:t>
      </w:r>
      <w:r w:rsidRPr="00935825">
        <w:rPr>
          <w:rFonts w:ascii="Arial" w:eastAsiaTheme="minorHAnsi" w:hAnsi="Arial" w:cs="Arial"/>
          <w:sz w:val="22"/>
          <w:szCs w:val="22"/>
          <w:lang w:val="fr-FR"/>
        </w:rPr>
        <w:t>de</w:t>
      </w:r>
      <w:r w:rsidRPr="00935825">
        <w:rPr>
          <w:rFonts w:ascii="Arial" w:eastAsiaTheme="minorHAnsi" w:hAnsi="Arial" w:cs="Arial"/>
          <w:spacing w:val="-16"/>
          <w:sz w:val="22"/>
          <w:szCs w:val="22"/>
          <w:lang w:val="fr-FR"/>
        </w:rPr>
        <w:t xml:space="preserve"> </w:t>
      </w:r>
      <w:r w:rsidRPr="00935825">
        <w:rPr>
          <w:rFonts w:ascii="Arial" w:eastAsiaTheme="minorHAnsi" w:hAnsi="Arial" w:cs="Arial"/>
          <w:sz w:val="22"/>
          <w:szCs w:val="22"/>
          <w:lang w:val="fr-FR"/>
        </w:rPr>
        <w:t>l’approbation</w:t>
      </w:r>
      <w:r w:rsidRPr="00935825">
        <w:rPr>
          <w:rFonts w:ascii="Arial" w:eastAsiaTheme="minorHAnsi" w:hAnsi="Arial" w:cs="Arial"/>
          <w:spacing w:val="-15"/>
          <w:sz w:val="22"/>
          <w:szCs w:val="22"/>
          <w:lang w:val="fr-FR"/>
        </w:rPr>
        <w:t xml:space="preserve"> </w:t>
      </w:r>
      <w:r w:rsidRPr="00935825">
        <w:rPr>
          <w:rFonts w:ascii="Arial" w:eastAsiaTheme="minorHAnsi" w:hAnsi="Arial" w:cs="Arial"/>
          <w:sz w:val="22"/>
          <w:szCs w:val="22"/>
          <w:lang w:val="fr-FR"/>
        </w:rPr>
        <w:t>du</w:t>
      </w:r>
      <w:r w:rsidRPr="00935825">
        <w:rPr>
          <w:rFonts w:ascii="Arial" w:eastAsiaTheme="minorHAnsi" w:hAnsi="Arial" w:cs="Arial"/>
          <w:spacing w:val="-15"/>
          <w:sz w:val="22"/>
          <w:szCs w:val="22"/>
          <w:lang w:val="fr-FR"/>
        </w:rPr>
        <w:t xml:space="preserve"> </w:t>
      </w:r>
      <w:r w:rsidRPr="00935825">
        <w:rPr>
          <w:rFonts w:ascii="Arial" w:eastAsiaTheme="minorHAnsi" w:hAnsi="Arial" w:cs="Arial"/>
          <w:sz w:val="22"/>
          <w:szCs w:val="22"/>
          <w:lang w:val="fr-FR"/>
        </w:rPr>
        <w:t>Comité</w:t>
      </w:r>
      <w:r w:rsidRPr="00935825">
        <w:rPr>
          <w:rFonts w:ascii="Arial" w:eastAsiaTheme="minorHAnsi" w:hAnsi="Arial" w:cs="Arial"/>
          <w:spacing w:val="-16"/>
          <w:sz w:val="22"/>
          <w:szCs w:val="22"/>
          <w:lang w:val="fr-FR"/>
        </w:rPr>
        <w:t xml:space="preserve"> </w:t>
      </w:r>
      <w:r w:rsidRPr="00935825">
        <w:rPr>
          <w:rFonts w:ascii="Arial" w:eastAsiaTheme="minorHAnsi" w:hAnsi="Arial" w:cs="Arial"/>
          <w:sz w:val="22"/>
          <w:szCs w:val="22"/>
          <w:lang w:val="fr-FR"/>
        </w:rPr>
        <w:t>permanent,</w:t>
      </w:r>
      <w:r w:rsidRPr="00935825">
        <w:rPr>
          <w:rFonts w:ascii="Arial" w:eastAsiaTheme="minorHAnsi" w:hAnsi="Arial" w:cs="Arial"/>
          <w:spacing w:val="-15"/>
          <w:sz w:val="22"/>
          <w:szCs w:val="22"/>
          <w:lang w:val="fr-FR"/>
        </w:rPr>
        <w:t xml:space="preserve"> </w:t>
      </w:r>
      <w:r w:rsidRPr="00935825">
        <w:rPr>
          <w:rFonts w:ascii="Arial" w:eastAsiaTheme="minorHAnsi" w:hAnsi="Arial" w:cs="Arial"/>
          <w:sz w:val="22"/>
          <w:szCs w:val="22"/>
          <w:lang w:val="fr-FR"/>
        </w:rPr>
        <w:t>et, en cas d’urgence, avec l’approbation du Président du Comité permanent</w:t>
      </w:r>
      <w:r w:rsidR="00935825">
        <w:rPr>
          <w:rFonts w:ascii="Arial" w:eastAsiaTheme="minorHAnsi" w:hAnsi="Arial" w:cs="Arial"/>
          <w:sz w:val="22"/>
          <w:szCs w:val="22"/>
          <w:lang w:val="fr-FR"/>
        </w:rPr>
        <w:t xml:space="preserve"> et du </w:t>
      </w:r>
      <w:r w:rsidR="00935825" w:rsidRPr="00935825">
        <w:rPr>
          <w:rFonts w:ascii="Arial" w:eastAsiaTheme="minorHAnsi" w:hAnsi="Arial" w:cs="Arial"/>
          <w:sz w:val="22"/>
          <w:szCs w:val="22"/>
          <w:lang w:val="fr-FR"/>
        </w:rPr>
        <w:t xml:space="preserve">Président </w:t>
      </w:r>
      <w:r w:rsidR="00935825">
        <w:rPr>
          <w:rFonts w:ascii="Arial" w:eastAsiaTheme="minorHAnsi" w:hAnsi="Arial" w:cs="Arial"/>
          <w:sz w:val="22"/>
          <w:szCs w:val="22"/>
          <w:lang w:val="fr-FR"/>
        </w:rPr>
        <w:t>du S</w:t>
      </w:r>
      <w:r w:rsidR="00935825" w:rsidRPr="00935825">
        <w:rPr>
          <w:rFonts w:ascii="Arial" w:eastAsiaTheme="minorHAnsi" w:hAnsi="Arial" w:cs="Arial"/>
          <w:sz w:val="22"/>
          <w:szCs w:val="22"/>
          <w:lang w:val="fr-FR"/>
        </w:rPr>
        <w:t>ous-</w:t>
      </w:r>
      <w:r w:rsidR="00935825">
        <w:rPr>
          <w:rFonts w:ascii="Arial" w:eastAsiaTheme="minorHAnsi" w:hAnsi="Arial" w:cs="Arial"/>
          <w:sz w:val="22"/>
          <w:szCs w:val="22"/>
          <w:lang w:val="fr-FR"/>
        </w:rPr>
        <w:t>C</w:t>
      </w:r>
      <w:r w:rsidR="00935825" w:rsidRPr="00935825">
        <w:rPr>
          <w:rFonts w:ascii="Arial" w:eastAsiaTheme="minorHAnsi" w:hAnsi="Arial" w:cs="Arial"/>
          <w:sz w:val="22"/>
          <w:szCs w:val="22"/>
          <w:lang w:val="fr-FR"/>
        </w:rPr>
        <w:t>o</w:t>
      </w:r>
      <w:r w:rsidR="00935825">
        <w:rPr>
          <w:rFonts w:ascii="Arial" w:eastAsiaTheme="minorHAnsi" w:hAnsi="Arial" w:cs="Arial"/>
          <w:sz w:val="22"/>
          <w:szCs w:val="22"/>
          <w:lang w:val="fr-FR"/>
        </w:rPr>
        <w:t>mité</w:t>
      </w:r>
      <w:r w:rsidR="00935825" w:rsidRPr="00935825">
        <w:rPr>
          <w:rFonts w:ascii="Arial" w:eastAsiaTheme="minorHAnsi" w:hAnsi="Arial" w:cs="Arial"/>
          <w:sz w:val="22"/>
          <w:szCs w:val="22"/>
          <w:lang w:val="fr-FR"/>
        </w:rPr>
        <w:t xml:space="preserve"> des finances et du budget</w:t>
      </w:r>
      <w:r w:rsidRPr="00935825">
        <w:rPr>
          <w:rFonts w:ascii="Arial" w:eastAsiaTheme="minorHAnsi" w:hAnsi="Arial" w:cs="Arial"/>
          <w:sz w:val="22"/>
          <w:szCs w:val="22"/>
          <w:lang w:val="fr-FR"/>
        </w:rPr>
        <w:t>, est habilité à dépenser ou à affecter les fonds économisés lors de l’exécution du budget</w:t>
      </w:r>
      <w:r w:rsidRPr="00935825">
        <w:rPr>
          <w:rFonts w:ascii="Arial" w:eastAsiaTheme="minorHAnsi" w:hAnsi="Arial" w:cs="Arial"/>
          <w:spacing w:val="-6"/>
          <w:sz w:val="22"/>
          <w:szCs w:val="22"/>
          <w:lang w:val="fr-FR"/>
        </w:rPr>
        <w:t xml:space="preserve"> </w:t>
      </w:r>
      <w:r w:rsidRPr="00935825">
        <w:rPr>
          <w:rFonts w:ascii="Arial" w:eastAsiaTheme="minorHAnsi" w:hAnsi="Arial" w:cs="Arial"/>
          <w:sz w:val="22"/>
          <w:szCs w:val="22"/>
          <w:lang w:val="fr-FR"/>
        </w:rPr>
        <w:t>de base</w:t>
      </w:r>
      <w:r w:rsidRPr="00935825">
        <w:rPr>
          <w:rFonts w:ascii="Arial" w:eastAsiaTheme="minorHAnsi" w:hAnsi="Arial" w:cs="Arial"/>
          <w:spacing w:val="-6"/>
          <w:sz w:val="22"/>
          <w:szCs w:val="22"/>
          <w:lang w:val="fr-FR"/>
        </w:rPr>
        <w:t xml:space="preserve"> </w:t>
      </w:r>
      <w:r w:rsidR="00DB3E02">
        <w:rPr>
          <w:rFonts w:ascii="Arial" w:eastAsiaTheme="minorHAnsi" w:hAnsi="Arial" w:cs="Arial"/>
          <w:spacing w:val="-6"/>
          <w:sz w:val="22"/>
          <w:szCs w:val="22"/>
          <w:lang w:val="fr-FR"/>
        </w:rPr>
        <w:t xml:space="preserve">de périodes budgétaires antérieures </w:t>
      </w:r>
      <w:r w:rsidRPr="00935825">
        <w:rPr>
          <w:rFonts w:ascii="Arial" w:eastAsiaTheme="minorHAnsi" w:hAnsi="Arial" w:cs="Arial"/>
          <w:sz w:val="22"/>
          <w:szCs w:val="22"/>
          <w:lang w:val="fr-FR"/>
        </w:rPr>
        <w:t>à</w:t>
      </w:r>
      <w:r w:rsidRPr="00935825">
        <w:rPr>
          <w:rFonts w:ascii="Arial" w:eastAsiaTheme="minorHAnsi" w:hAnsi="Arial" w:cs="Arial"/>
          <w:spacing w:val="-2"/>
          <w:sz w:val="22"/>
          <w:szCs w:val="22"/>
          <w:lang w:val="fr-FR"/>
        </w:rPr>
        <w:t xml:space="preserve"> </w:t>
      </w:r>
      <w:r w:rsidRPr="00935825">
        <w:rPr>
          <w:rFonts w:ascii="Arial" w:eastAsiaTheme="minorHAnsi" w:hAnsi="Arial" w:cs="Arial"/>
          <w:sz w:val="22"/>
          <w:szCs w:val="22"/>
          <w:lang w:val="fr-FR"/>
        </w:rPr>
        <w:t>des activités</w:t>
      </w:r>
      <w:r w:rsidRPr="00935825">
        <w:rPr>
          <w:rFonts w:ascii="Arial" w:eastAsiaTheme="minorHAnsi" w:hAnsi="Arial" w:cs="Arial"/>
          <w:spacing w:val="-1"/>
          <w:sz w:val="22"/>
          <w:szCs w:val="22"/>
          <w:lang w:val="fr-FR"/>
        </w:rPr>
        <w:t xml:space="preserve"> </w:t>
      </w:r>
      <w:r w:rsidRPr="00935825">
        <w:rPr>
          <w:rFonts w:ascii="Arial" w:eastAsiaTheme="minorHAnsi" w:hAnsi="Arial" w:cs="Arial"/>
          <w:sz w:val="22"/>
          <w:szCs w:val="22"/>
          <w:lang w:val="fr-FR"/>
        </w:rPr>
        <w:t>du</w:t>
      </w:r>
      <w:r w:rsidRPr="00935825">
        <w:rPr>
          <w:rFonts w:ascii="Arial" w:eastAsiaTheme="minorHAnsi" w:hAnsi="Arial" w:cs="Arial"/>
          <w:spacing w:val="-2"/>
          <w:sz w:val="22"/>
          <w:szCs w:val="22"/>
          <w:lang w:val="fr-FR"/>
        </w:rPr>
        <w:t xml:space="preserve"> </w:t>
      </w:r>
      <w:r w:rsidRPr="00935825">
        <w:rPr>
          <w:rFonts w:ascii="Arial" w:eastAsiaTheme="minorHAnsi" w:hAnsi="Arial" w:cs="Arial"/>
          <w:sz w:val="22"/>
          <w:szCs w:val="22"/>
          <w:lang w:val="fr-FR"/>
        </w:rPr>
        <w:t>Programme</w:t>
      </w:r>
      <w:r w:rsidRPr="00935825">
        <w:rPr>
          <w:rFonts w:ascii="Arial" w:eastAsiaTheme="minorHAnsi" w:hAnsi="Arial" w:cs="Arial"/>
          <w:spacing w:val="-2"/>
          <w:sz w:val="22"/>
          <w:szCs w:val="22"/>
          <w:lang w:val="fr-FR"/>
        </w:rPr>
        <w:t xml:space="preserve"> </w:t>
      </w:r>
      <w:r w:rsidRPr="00935825">
        <w:rPr>
          <w:rFonts w:ascii="Arial" w:eastAsiaTheme="minorHAnsi" w:hAnsi="Arial" w:cs="Arial"/>
          <w:sz w:val="22"/>
          <w:szCs w:val="22"/>
          <w:lang w:val="fr-FR"/>
        </w:rPr>
        <w:t>de</w:t>
      </w:r>
      <w:r w:rsidRPr="00935825">
        <w:rPr>
          <w:rFonts w:ascii="Arial" w:eastAsiaTheme="minorHAnsi" w:hAnsi="Arial" w:cs="Arial"/>
          <w:spacing w:val="-2"/>
          <w:sz w:val="22"/>
          <w:szCs w:val="22"/>
          <w:lang w:val="fr-FR"/>
        </w:rPr>
        <w:t xml:space="preserve"> </w:t>
      </w:r>
      <w:r w:rsidRPr="00935825">
        <w:rPr>
          <w:rFonts w:ascii="Arial" w:eastAsiaTheme="minorHAnsi" w:hAnsi="Arial" w:cs="Arial"/>
          <w:sz w:val="22"/>
          <w:szCs w:val="22"/>
          <w:lang w:val="fr-FR"/>
        </w:rPr>
        <w:t>travail</w:t>
      </w:r>
      <w:r w:rsidRPr="00935825">
        <w:rPr>
          <w:rFonts w:ascii="Arial" w:eastAsiaTheme="minorHAnsi" w:hAnsi="Arial" w:cs="Arial"/>
          <w:spacing w:val="-2"/>
          <w:sz w:val="22"/>
          <w:szCs w:val="22"/>
          <w:lang w:val="fr-FR"/>
        </w:rPr>
        <w:t xml:space="preserve"> </w:t>
      </w:r>
      <w:r w:rsidRPr="00935825">
        <w:rPr>
          <w:rFonts w:ascii="Arial" w:eastAsiaTheme="minorHAnsi" w:hAnsi="Arial" w:cs="Arial"/>
          <w:sz w:val="22"/>
          <w:szCs w:val="22"/>
          <w:lang w:val="fr-FR"/>
        </w:rPr>
        <w:t>chiffré</w:t>
      </w:r>
      <w:r w:rsidRPr="00935825">
        <w:rPr>
          <w:rFonts w:ascii="Arial" w:eastAsiaTheme="minorHAnsi" w:hAnsi="Arial" w:cs="Arial"/>
          <w:spacing w:val="-2"/>
          <w:sz w:val="22"/>
          <w:szCs w:val="22"/>
          <w:lang w:val="fr-FR"/>
        </w:rPr>
        <w:t xml:space="preserve"> </w:t>
      </w:r>
      <w:r w:rsidRPr="00935825">
        <w:rPr>
          <w:rFonts w:ascii="Arial" w:eastAsiaTheme="minorHAnsi" w:hAnsi="Arial" w:cs="Arial"/>
          <w:sz w:val="22"/>
          <w:szCs w:val="22"/>
          <w:lang w:val="fr-FR"/>
        </w:rPr>
        <w:t>et</w:t>
      </w:r>
      <w:r w:rsidRPr="00935825">
        <w:rPr>
          <w:rFonts w:ascii="Arial" w:eastAsiaTheme="minorHAnsi" w:hAnsi="Arial" w:cs="Arial"/>
          <w:spacing w:val="-3"/>
          <w:sz w:val="22"/>
          <w:szCs w:val="22"/>
          <w:lang w:val="fr-FR"/>
        </w:rPr>
        <w:t xml:space="preserve"> </w:t>
      </w:r>
      <w:r w:rsidRPr="00935825">
        <w:rPr>
          <w:rFonts w:ascii="Arial" w:eastAsiaTheme="minorHAnsi" w:hAnsi="Arial" w:cs="Arial"/>
          <w:sz w:val="22"/>
          <w:szCs w:val="22"/>
          <w:lang w:val="fr-FR"/>
        </w:rPr>
        <w:t>approuvé</w:t>
      </w:r>
      <w:r w:rsidRPr="00935825">
        <w:rPr>
          <w:rFonts w:ascii="Arial" w:eastAsiaTheme="minorHAnsi" w:hAnsi="Arial" w:cs="Arial"/>
          <w:spacing w:val="-4"/>
          <w:sz w:val="22"/>
          <w:szCs w:val="22"/>
          <w:lang w:val="fr-FR"/>
        </w:rPr>
        <w:t xml:space="preserve"> </w:t>
      </w:r>
      <w:r w:rsidRPr="00935825">
        <w:rPr>
          <w:rFonts w:ascii="Arial" w:eastAsiaTheme="minorHAnsi" w:hAnsi="Arial" w:cs="Arial"/>
          <w:sz w:val="22"/>
          <w:szCs w:val="22"/>
          <w:lang w:val="fr-FR"/>
        </w:rPr>
        <w:t>qui ne sont pas couvertes</w:t>
      </w:r>
      <w:r w:rsidRPr="00935825">
        <w:rPr>
          <w:rFonts w:ascii="Arial" w:eastAsiaTheme="minorHAnsi" w:hAnsi="Arial" w:cs="Arial"/>
          <w:spacing w:val="-2"/>
          <w:sz w:val="22"/>
          <w:szCs w:val="22"/>
          <w:lang w:val="fr-FR"/>
        </w:rPr>
        <w:t xml:space="preserve"> </w:t>
      </w:r>
      <w:r w:rsidRPr="00935825">
        <w:rPr>
          <w:rFonts w:ascii="Arial" w:eastAsiaTheme="minorHAnsi" w:hAnsi="Arial" w:cs="Arial"/>
          <w:sz w:val="22"/>
          <w:szCs w:val="22"/>
          <w:lang w:val="fr-FR"/>
        </w:rPr>
        <w:t>par</w:t>
      </w:r>
      <w:r w:rsidRPr="00935825">
        <w:rPr>
          <w:rFonts w:ascii="Arial" w:eastAsiaTheme="minorHAnsi" w:hAnsi="Arial" w:cs="Arial"/>
          <w:spacing w:val="-4"/>
          <w:sz w:val="22"/>
          <w:szCs w:val="22"/>
          <w:lang w:val="fr-FR"/>
        </w:rPr>
        <w:t xml:space="preserve"> </w:t>
      </w:r>
      <w:r w:rsidRPr="00935825">
        <w:rPr>
          <w:rFonts w:ascii="Arial" w:eastAsiaTheme="minorHAnsi" w:hAnsi="Arial" w:cs="Arial"/>
          <w:sz w:val="22"/>
          <w:szCs w:val="22"/>
          <w:lang w:val="fr-FR"/>
        </w:rPr>
        <w:t>le budget de base, et informe le Comité permanent dans les cas où cette approbation a été donnée</w:t>
      </w:r>
      <w:r w:rsidR="00DB3E02">
        <w:rPr>
          <w:rFonts w:ascii="Arial" w:eastAsiaTheme="minorHAnsi" w:hAnsi="Arial" w:cs="Arial"/>
          <w:sz w:val="22"/>
          <w:szCs w:val="22"/>
          <w:lang w:val="fr-FR"/>
        </w:rPr>
        <w:t xml:space="preserve"> </w:t>
      </w:r>
      <w:r w:rsidRPr="00935825">
        <w:rPr>
          <w:rFonts w:ascii="Arial" w:eastAsiaTheme="minorHAnsi" w:hAnsi="Arial" w:cs="Arial"/>
          <w:sz w:val="22"/>
          <w:szCs w:val="22"/>
          <w:lang w:val="fr-FR"/>
        </w:rPr>
        <w:t>;</w:t>
      </w:r>
    </w:p>
    <w:p w14:paraId="4DC6AE59" w14:textId="77777777" w:rsidR="00DB3E02" w:rsidRPr="00DB3E02" w:rsidRDefault="00DB3E02" w:rsidP="00DB3E02">
      <w:pPr>
        <w:widowControl/>
        <w:tabs>
          <w:tab w:val="left" w:pos="730"/>
        </w:tabs>
        <w:autoSpaceDE/>
        <w:autoSpaceDN/>
        <w:ind w:left="567" w:right="30"/>
        <w:jc w:val="both"/>
        <w:textAlignment w:val="auto"/>
        <w:rPr>
          <w:rFonts w:ascii="Arial" w:eastAsiaTheme="minorHAnsi" w:hAnsi="Arial" w:cs="Arial"/>
          <w:i/>
          <w:sz w:val="22"/>
          <w:szCs w:val="22"/>
          <w:lang w:val="fr-FR"/>
        </w:rPr>
      </w:pPr>
    </w:p>
    <w:p w14:paraId="0C1C2884" w14:textId="461A52FF" w:rsidR="00DB3E02" w:rsidRPr="00844DF5" w:rsidRDefault="00DB3E02" w:rsidP="00935825">
      <w:pPr>
        <w:widowControl/>
        <w:numPr>
          <w:ilvl w:val="0"/>
          <w:numId w:val="7"/>
        </w:numPr>
        <w:tabs>
          <w:tab w:val="left" w:pos="730"/>
        </w:tabs>
        <w:autoSpaceDE/>
        <w:autoSpaceDN/>
        <w:ind w:left="567" w:right="30"/>
        <w:jc w:val="both"/>
        <w:textAlignment w:val="auto"/>
        <w:rPr>
          <w:rFonts w:ascii="Arial" w:eastAsiaTheme="minorHAnsi" w:hAnsi="Arial" w:cs="Arial"/>
          <w:i/>
          <w:sz w:val="22"/>
          <w:szCs w:val="22"/>
          <w:lang w:val="fr-FR"/>
        </w:rPr>
      </w:pPr>
      <w:r w:rsidRPr="00DB3E02">
        <w:rPr>
          <w:rFonts w:ascii="Arial" w:eastAsiaTheme="minorHAnsi" w:hAnsi="Arial" w:cs="Arial"/>
          <w:i/>
          <w:sz w:val="22"/>
          <w:szCs w:val="22"/>
          <w:lang w:val="fr-FR"/>
        </w:rPr>
        <w:t xml:space="preserve">Décide </w:t>
      </w:r>
      <w:r w:rsidRPr="00DB3E02">
        <w:rPr>
          <w:rFonts w:ascii="Arial" w:eastAsiaTheme="minorHAnsi" w:hAnsi="Arial" w:cs="Arial"/>
          <w:iCs/>
          <w:sz w:val="22"/>
          <w:szCs w:val="22"/>
          <w:lang w:val="fr-FR"/>
        </w:rPr>
        <w:t xml:space="preserve">que le Secrétaire exécutif est habilité à affecter les fonds économisés lors de l'exécution du budget de base de l'exercice triennal en cours à des activités </w:t>
      </w:r>
      <w:r>
        <w:rPr>
          <w:rFonts w:ascii="Arial" w:eastAsiaTheme="minorHAnsi" w:hAnsi="Arial" w:cs="Arial"/>
          <w:iCs/>
          <w:sz w:val="22"/>
          <w:szCs w:val="22"/>
          <w:lang w:val="fr-FR"/>
        </w:rPr>
        <w:t>du</w:t>
      </w:r>
      <w:r w:rsidRPr="00DB3E02">
        <w:rPr>
          <w:rFonts w:ascii="Arial" w:eastAsiaTheme="minorHAnsi" w:hAnsi="Arial" w:cs="Arial"/>
          <w:iCs/>
          <w:sz w:val="22"/>
          <w:szCs w:val="22"/>
          <w:lang w:val="fr-FR"/>
        </w:rPr>
        <w:t xml:space="preserve"> </w:t>
      </w:r>
      <w:r w:rsidR="00844DF5">
        <w:rPr>
          <w:rFonts w:ascii="Arial" w:eastAsiaTheme="minorHAnsi" w:hAnsi="Arial" w:cs="Arial"/>
          <w:iCs/>
          <w:sz w:val="22"/>
          <w:szCs w:val="22"/>
          <w:lang w:val="fr-FR"/>
        </w:rPr>
        <w:t>P</w:t>
      </w:r>
      <w:r w:rsidRPr="00DB3E02">
        <w:rPr>
          <w:rFonts w:ascii="Arial" w:eastAsiaTheme="minorHAnsi" w:hAnsi="Arial" w:cs="Arial"/>
          <w:iCs/>
          <w:sz w:val="22"/>
          <w:szCs w:val="22"/>
          <w:lang w:val="fr-FR"/>
        </w:rPr>
        <w:t xml:space="preserve">rogramme de travail chiffré et approuvé qui ne sont pas couvertes par le budget de base, avec l'accord du </w:t>
      </w:r>
      <w:r w:rsidR="00844DF5">
        <w:rPr>
          <w:rFonts w:ascii="Arial" w:eastAsiaTheme="minorHAnsi" w:hAnsi="Arial" w:cs="Arial"/>
          <w:iCs/>
          <w:sz w:val="22"/>
          <w:szCs w:val="22"/>
          <w:lang w:val="fr-FR"/>
        </w:rPr>
        <w:t>P</w:t>
      </w:r>
      <w:r w:rsidRPr="00DB3E02">
        <w:rPr>
          <w:rFonts w:ascii="Arial" w:eastAsiaTheme="minorHAnsi" w:hAnsi="Arial" w:cs="Arial"/>
          <w:iCs/>
          <w:sz w:val="22"/>
          <w:szCs w:val="22"/>
          <w:lang w:val="fr-FR"/>
        </w:rPr>
        <w:t xml:space="preserve">résident du Comité permanent et du </w:t>
      </w:r>
      <w:r w:rsidR="00844DF5">
        <w:rPr>
          <w:rFonts w:ascii="Arial" w:eastAsiaTheme="minorHAnsi" w:hAnsi="Arial" w:cs="Arial"/>
          <w:iCs/>
          <w:sz w:val="22"/>
          <w:szCs w:val="22"/>
          <w:lang w:val="fr-FR"/>
        </w:rPr>
        <w:t>P</w:t>
      </w:r>
      <w:r w:rsidRPr="00DB3E02">
        <w:rPr>
          <w:rFonts w:ascii="Arial" w:eastAsiaTheme="minorHAnsi" w:hAnsi="Arial" w:cs="Arial"/>
          <w:iCs/>
          <w:sz w:val="22"/>
          <w:szCs w:val="22"/>
          <w:lang w:val="fr-FR"/>
        </w:rPr>
        <w:t>résident du Sous-</w:t>
      </w:r>
      <w:r w:rsidR="00844DF5">
        <w:rPr>
          <w:rFonts w:ascii="Arial" w:eastAsiaTheme="minorHAnsi" w:hAnsi="Arial" w:cs="Arial"/>
          <w:iCs/>
          <w:sz w:val="22"/>
          <w:szCs w:val="22"/>
          <w:lang w:val="fr-FR"/>
        </w:rPr>
        <w:t>C</w:t>
      </w:r>
      <w:r w:rsidRPr="00DB3E02">
        <w:rPr>
          <w:rFonts w:ascii="Arial" w:eastAsiaTheme="minorHAnsi" w:hAnsi="Arial" w:cs="Arial"/>
          <w:iCs/>
          <w:sz w:val="22"/>
          <w:szCs w:val="22"/>
          <w:lang w:val="fr-FR"/>
        </w:rPr>
        <w:t>omité des finances et du budget ;</w:t>
      </w:r>
    </w:p>
    <w:p w14:paraId="4A897C43" w14:textId="77777777" w:rsidR="00844DF5" w:rsidRPr="00844DF5" w:rsidRDefault="00844DF5" w:rsidP="00844DF5">
      <w:pPr>
        <w:widowControl/>
        <w:tabs>
          <w:tab w:val="left" w:pos="730"/>
        </w:tabs>
        <w:autoSpaceDE/>
        <w:autoSpaceDN/>
        <w:ind w:left="567" w:right="30"/>
        <w:jc w:val="both"/>
        <w:textAlignment w:val="auto"/>
        <w:rPr>
          <w:rFonts w:ascii="Arial" w:eastAsiaTheme="minorHAnsi" w:hAnsi="Arial" w:cs="Arial"/>
          <w:i/>
          <w:sz w:val="22"/>
          <w:szCs w:val="22"/>
          <w:lang w:val="fr-FR"/>
        </w:rPr>
      </w:pPr>
    </w:p>
    <w:p w14:paraId="70C3DBDD" w14:textId="77777777" w:rsidR="00844DF5" w:rsidRPr="00BC6266" w:rsidRDefault="00844DF5" w:rsidP="00844DF5">
      <w:pPr>
        <w:pStyle w:val="ListParagraph"/>
        <w:widowControl w:val="0"/>
        <w:numPr>
          <w:ilvl w:val="0"/>
          <w:numId w:val="7"/>
        </w:numPr>
        <w:tabs>
          <w:tab w:val="left" w:pos="730"/>
        </w:tabs>
        <w:suppressAutoHyphens/>
        <w:autoSpaceDE w:val="0"/>
        <w:autoSpaceDN w:val="0"/>
        <w:ind w:left="567" w:right="30"/>
        <w:contextualSpacing w:val="0"/>
        <w:rPr>
          <w:rFonts w:cs="Arial"/>
          <w:i/>
          <w:lang w:val="fr-FR"/>
        </w:rPr>
      </w:pPr>
      <w:r w:rsidRPr="00BC6266">
        <w:rPr>
          <w:rFonts w:eastAsia="Arial" w:cs="Arial"/>
          <w:i/>
          <w:iCs/>
          <w:lang w:val="fr-FR"/>
        </w:rPr>
        <w:t xml:space="preserve">Prie </w:t>
      </w:r>
      <w:r w:rsidRPr="00844DF5">
        <w:rPr>
          <w:rFonts w:eastAsia="Arial" w:cs="Arial"/>
          <w:lang w:val="fr-FR"/>
        </w:rPr>
        <w:t xml:space="preserve">le Secrétaire exécutif d'évaluer les ressources disponibles au titre du budget de base à l’appui du Programme de travail, tout en soulignant qu’il importe d'obtenir des fonds pour mettre en œuvre les mandats énoncés dans la décision </w:t>
      </w:r>
      <w:r w:rsidRPr="00BC6266">
        <w:rPr>
          <w:rFonts w:eastAsia="Arial" w:cs="Arial"/>
          <w:lang w:val="fr-FR"/>
        </w:rPr>
        <w:t>15.XX</w:t>
      </w:r>
      <w:r w:rsidRPr="00237A24">
        <w:rPr>
          <w:rStyle w:val="FootnoteReference"/>
          <w:rFonts w:eastAsia="Arial"/>
          <w:lang w:val="en-GB"/>
        </w:rPr>
        <w:footnoteReference w:id="4"/>
      </w:r>
      <w:r w:rsidRPr="00BC6266">
        <w:rPr>
          <w:rFonts w:eastAsia="Arial" w:cs="Arial"/>
          <w:lang w:val="fr-FR"/>
        </w:rPr>
        <w:t>;</w:t>
      </w:r>
    </w:p>
    <w:p w14:paraId="18338FDE" w14:textId="24D6A732" w:rsidR="005521D1" w:rsidRPr="005521D1" w:rsidRDefault="005521D1" w:rsidP="00844DF5">
      <w:pPr>
        <w:widowControl/>
        <w:tabs>
          <w:tab w:val="left" w:pos="730"/>
        </w:tabs>
        <w:autoSpaceDE/>
        <w:autoSpaceDN/>
        <w:ind w:left="567" w:right="30"/>
        <w:jc w:val="both"/>
        <w:textAlignment w:val="auto"/>
        <w:rPr>
          <w:rFonts w:ascii="Arial" w:eastAsiaTheme="minorHAnsi" w:hAnsi="Arial" w:cs="Arial"/>
          <w:i/>
          <w:sz w:val="22"/>
          <w:szCs w:val="22"/>
          <w:lang w:val="fr-FR"/>
        </w:rPr>
      </w:pPr>
    </w:p>
    <w:p w14:paraId="0D230308" w14:textId="77777777" w:rsidR="005521D1" w:rsidRPr="005521D1" w:rsidRDefault="005521D1" w:rsidP="00D828D4">
      <w:pPr>
        <w:widowControl/>
        <w:numPr>
          <w:ilvl w:val="0"/>
          <w:numId w:val="7"/>
        </w:numPr>
        <w:tabs>
          <w:tab w:val="left" w:pos="730"/>
        </w:tabs>
        <w:autoSpaceDE/>
        <w:autoSpaceDN/>
        <w:ind w:left="567" w:right="30"/>
        <w:jc w:val="both"/>
        <w:textAlignment w:val="auto"/>
        <w:rPr>
          <w:rFonts w:ascii="Arial" w:eastAsiaTheme="minorHAnsi" w:hAnsi="Arial" w:cs="Arial"/>
          <w:i/>
          <w:sz w:val="22"/>
          <w:szCs w:val="22"/>
          <w:lang w:val="fr-FR"/>
        </w:rPr>
      </w:pPr>
      <w:r w:rsidRPr="005521D1">
        <w:rPr>
          <w:rFonts w:ascii="Arial" w:eastAsiaTheme="minorHAnsi" w:hAnsi="Arial" w:cs="Arial"/>
          <w:i/>
          <w:sz w:val="22"/>
          <w:szCs w:val="22"/>
          <w:lang w:val="fr-FR"/>
        </w:rPr>
        <w:lastRenderedPageBreak/>
        <w:t xml:space="preserve">Autorise </w:t>
      </w:r>
      <w:r w:rsidRPr="005521D1">
        <w:rPr>
          <w:rFonts w:ascii="Arial" w:eastAsiaTheme="minorHAnsi" w:hAnsi="Arial" w:cs="Arial"/>
          <w:iCs/>
          <w:sz w:val="22"/>
          <w:szCs w:val="22"/>
          <w:lang w:val="fr-FR"/>
        </w:rPr>
        <w:t xml:space="preserve">le Secrétaire exécutif à transférer le budget alloué aux réunions des organes de la Convention d’une année à l’autre, au cours de la période triennale, si les dates de ces réunions l’exigent ; </w:t>
      </w:r>
    </w:p>
    <w:p w14:paraId="1337F30C" w14:textId="77777777" w:rsidR="005521D1" w:rsidRPr="005521D1" w:rsidRDefault="005521D1" w:rsidP="00D828D4">
      <w:pPr>
        <w:widowControl/>
        <w:autoSpaceDE/>
        <w:autoSpaceDN/>
        <w:ind w:left="720" w:right="30"/>
        <w:jc w:val="both"/>
        <w:textAlignment w:val="auto"/>
        <w:rPr>
          <w:rFonts w:ascii="Arial" w:eastAsiaTheme="minorHAnsi" w:hAnsi="Arial" w:cs="Arial"/>
          <w:i/>
          <w:sz w:val="22"/>
          <w:szCs w:val="22"/>
          <w:lang w:val="fr-FR"/>
        </w:rPr>
      </w:pPr>
    </w:p>
    <w:p w14:paraId="6473BC1E" w14:textId="77777777" w:rsidR="005521D1" w:rsidRPr="005521D1" w:rsidRDefault="005521D1" w:rsidP="00D828D4">
      <w:pPr>
        <w:widowControl/>
        <w:numPr>
          <w:ilvl w:val="0"/>
          <w:numId w:val="7"/>
        </w:numPr>
        <w:tabs>
          <w:tab w:val="left" w:pos="730"/>
        </w:tabs>
        <w:autoSpaceDE/>
        <w:autoSpaceDN/>
        <w:ind w:left="567" w:right="30"/>
        <w:jc w:val="both"/>
        <w:textAlignment w:val="auto"/>
        <w:rPr>
          <w:rFonts w:ascii="Arial" w:eastAsiaTheme="minorHAnsi" w:hAnsi="Arial" w:cs="Arial"/>
          <w:i/>
          <w:sz w:val="22"/>
          <w:szCs w:val="22"/>
          <w:lang w:val="fr-FR"/>
        </w:rPr>
      </w:pPr>
      <w:r w:rsidRPr="005521D1">
        <w:rPr>
          <w:rFonts w:ascii="Arial" w:eastAsiaTheme="minorHAnsi" w:hAnsi="Arial" w:cs="Arial"/>
          <w:i/>
          <w:sz w:val="22"/>
          <w:szCs w:val="22"/>
          <w:lang w:val="fr-FR"/>
        </w:rPr>
        <w:t>Décide</w:t>
      </w:r>
      <w:r w:rsidRPr="005521D1">
        <w:rPr>
          <w:rFonts w:ascii="Arial" w:eastAsiaTheme="minorHAnsi" w:hAnsi="Arial" w:cs="Arial"/>
          <w:i/>
          <w:spacing w:val="-3"/>
          <w:sz w:val="22"/>
          <w:szCs w:val="22"/>
          <w:lang w:val="fr-FR"/>
        </w:rPr>
        <w:t xml:space="preserve"> </w:t>
      </w:r>
      <w:r w:rsidRPr="005521D1">
        <w:rPr>
          <w:rFonts w:ascii="Arial" w:eastAsiaTheme="minorHAnsi" w:hAnsi="Arial" w:cs="Arial"/>
          <w:sz w:val="22"/>
          <w:szCs w:val="22"/>
          <w:lang w:val="fr-FR"/>
        </w:rPr>
        <w:t>que</w:t>
      </w:r>
      <w:r w:rsidRPr="005521D1">
        <w:rPr>
          <w:rFonts w:ascii="Arial" w:eastAsiaTheme="minorHAnsi" w:hAnsi="Arial" w:cs="Arial"/>
          <w:spacing w:val="-5"/>
          <w:sz w:val="22"/>
          <w:szCs w:val="22"/>
          <w:lang w:val="fr-FR"/>
        </w:rPr>
        <w:t xml:space="preserve"> </w:t>
      </w:r>
      <w:r w:rsidRPr="005521D1">
        <w:rPr>
          <w:rFonts w:ascii="Arial" w:eastAsiaTheme="minorHAnsi" w:hAnsi="Arial" w:cs="Arial"/>
          <w:sz w:val="22"/>
          <w:szCs w:val="22"/>
          <w:lang w:val="fr-FR"/>
        </w:rPr>
        <w:t>le</w:t>
      </w:r>
      <w:r w:rsidRPr="005521D1">
        <w:rPr>
          <w:rFonts w:ascii="Arial" w:eastAsiaTheme="minorHAnsi" w:hAnsi="Arial" w:cs="Arial"/>
          <w:spacing w:val="-4"/>
          <w:sz w:val="22"/>
          <w:szCs w:val="22"/>
          <w:lang w:val="fr-FR"/>
        </w:rPr>
        <w:t xml:space="preserve"> </w:t>
      </w:r>
      <w:r w:rsidRPr="005521D1">
        <w:rPr>
          <w:rFonts w:ascii="Arial" w:eastAsiaTheme="minorHAnsi" w:hAnsi="Arial" w:cs="Arial"/>
          <w:sz w:val="22"/>
          <w:szCs w:val="22"/>
          <w:lang w:val="fr-FR"/>
        </w:rPr>
        <w:t>Secrétaire</w:t>
      </w:r>
      <w:r w:rsidRPr="005521D1">
        <w:rPr>
          <w:rFonts w:ascii="Arial" w:eastAsiaTheme="minorHAnsi" w:hAnsi="Arial" w:cs="Arial"/>
          <w:spacing w:val="-4"/>
          <w:sz w:val="22"/>
          <w:szCs w:val="22"/>
          <w:lang w:val="fr-FR"/>
        </w:rPr>
        <w:t xml:space="preserve"> </w:t>
      </w:r>
      <w:r w:rsidRPr="005521D1">
        <w:rPr>
          <w:rFonts w:ascii="Arial" w:eastAsiaTheme="minorHAnsi" w:hAnsi="Arial" w:cs="Arial"/>
          <w:sz w:val="22"/>
          <w:szCs w:val="22"/>
          <w:lang w:val="fr-FR"/>
        </w:rPr>
        <w:t>exécutif</w:t>
      </w:r>
      <w:r w:rsidRPr="005521D1">
        <w:rPr>
          <w:rFonts w:ascii="Arial" w:eastAsiaTheme="minorHAnsi" w:hAnsi="Arial" w:cs="Arial"/>
          <w:spacing w:val="-6"/>
          <w:sz w:val="22"/>
          <w:szCs w:val="22"/>
          <w:lang w:val="fr-FR"/>
        </w:rPr>
        <w:t xml:space="preserve"> </w:t>
      </w:r>
      <w:r w:rsidRPr="005521D1">
        <w:rPr>
          <w:rFonts w:ascii="Arial" w:eastAsiaTheme="minorHAnsi" w:hAnsi="Arial" w:cs="Arial"/>
          <w:sz w:val="22"/>
          <w:szCs w:val="22"/>
          <w:lang w:val="fr-FR"/>
        </w:rPr>
        <w:t>est</w:t>
      </w:r>
      <w:r w:rsidRPr="005521D1">
        <w:rPr>
          <w:rFonts w:ascii="Arial" w:eastAsiaTheme="minorHAnsi" w:hAnsi="Arial" w:cs="Arial"/>
          <w:spacing w:val="-5"/>
          <w:sz w:val="22"/>
          <w:szCs w:val="22"/>
          <w:lang w:val="fr-FR"/>
        </w:rPr>
        <w:t xml:space="preserve"> </w:t>
      </w:r>
      <w:r w:rsidRPr="005521D1">
        <w:rPr>
          <w:rFonts w:ascii="Arial" w:eastAsiaTheme="minorHAnsi" w:hAnsi="Arial" w:cs="Arial"/>
          <w:sz w:val="22"/>
          <w:szCs w:val="22"/>
          <w:lang w:val="fr-FR"/>
        </w:rPr>
        <w:t>habilité</w:t>
      </w:r>
      <w:r w:rsidRPr="005521D1">
        <w:rPr>
          <w:rFonts w:ascii="Arial" w:eastAsiaTheme="minorHAnsi" w:hAnsi="Arial" w:cs="Arial"/>
          <w:spacing w:val="-4"/>
          <w:sz w:val="22"/>
          <w:szCs w:val="22"/>
          <w:lang w:val="fr-FR"/>
        </w:rPr>
        <w:t xml:space="preserve"> </w:t>
      </w:r>
      <w:r w:rsidRPr="005521D1">
        <w:rPr>
          <w:rFonts w:ascii="Arial" w:eastAsiaTheme="minorHAnsi" w:hAnsi="Arial" w:cs="Arial"/>
          <w:sz w:val="22"/>
          <w:szCs w:val="22"/>
          <w:lang w:val="fr-FR"/>
        </w:rPr>
        <w:t>à</w:t>
      </w:r>
      <w:r w:rsidRPr="005521D1">
        <w:rPr>
          <w:rFonts w:ascii="Arial" w:eastAsiaTheme="minorHAnsi" w:hAnsi="Arial" w:cs="Arial"/>
          <w:spacing w:val="-4"/>
          <w:sz w:val="22"/>
          <w:szCs w:val="22"/>
          <w:lang w:val="fr-FR"/>
        </w:rPr>
        <w:t xml:space="preserve"> </w:t>
      </w:r>
      <w:r w:rsidRPr="005521D1">
        <w:rPr>
          <w:rFonts w:ascii="Arial" w:eastAsiaTheme="minorHAnsi" w:hAnsi="Arial" w:cs="Arial"/>
          <w:sz w:val="22"/>
          <w:szCs w:val="22"/>
          <w:lang w:val="fr-FR"/>
        </w:rPr>
        <w:t>prendre</w:t>
      </w:r>
      <w:r w:rsidRPr="005521D1">
        <w:rPr>
          <w:rFonts w:ascii="Arial" w:eastAsiaTheme="minorHAnsi" w:hAnsi="Arial" w:cs="Arial"/>
          <w:spacing w:val="-6"/>
          <w:sz w:val="22"/>
          <w:szCs w:val="22"/>
          <w:lang w:val="fr-FR"/>
        </w:rPr>
        <w:t xml:space="preserve"> </w:t>
      </w:r>
      <w:r w:rsidRPr="005521D1">
        <w:rPr>
          <w:rFonts w:ascii="Arial" w:eastAsiaTheme="minorHAnsi" w:hAnsi="Arial" w:cs="Arial"/>
          <w:sz w:val="22"/>
          <w:szCs w:val="22"/>
          <w:lang w:val="fr-FR"/>
        </w:rPr>
        <w:t>les</w:t>
      </w:r>
      <w:r w:rsidRPr="005521D1">
        <w:rPr>
          <w:rFonts w:ascii="Arial" w:eastAsiaTheme="minorHAnsi" w:hAnsi="Arial" w:cs="Arial"/>
          <w:spacing w:val="-6"/>
          <w:sz w:val="22"/>
          <w:szCs w:val="22"/>
          <w:lang w:val="fr-FR"/>
        </w:rPr>
        <w:t xml:space="preserve"> </w:t>
      </w:r>
      <w:r w:rsidRPr="005521D1">
        <w:rPr>
          <w:rFonts w:ascii="Arial" w:eastAsiaTheme="minorHAnsi" w:hAnsi="Arial" w:cs="Arial"/>
          <w:sz w:val="22"/>
          <w:szCs w:val="22"/>
          <w:lang w:val="fr-FR"/>
        </w:rPr>
        <w:t>décisions</w:t>
      </w:r>
      <w:r w:rsidRPr="005521D1">
        <w:rPr>
          <w:rFonts w:ascii="Arial" w:eastAsiaTheme="minorHAnsi" w:hAnsi="Arial" w:cs="Arial"/>
          <w:spacing w:val="-4"/>
          <w:sz w:val="22"/>
          <w:szCs w:val="22"/>
          <w:lang w:val="fr-FR"/>
        </w:rPr>
        <w:t xml:space="preserve"> </w:t>
      </w:r>
      <w:r w:rsidRPr="005521D1">
        <w:rPr>
          <w:rFonts w:ascii="Arial" w:eastAsiaTheme="minorHAnsi" w:hAnsi="Arial" w:cs="Arial"/>
          <w:sz w:val="22"/>
          <w:szCs w:val="22"/>
          <w:lang w:val="fr-FR"/>
        </w:rPr>
        <w:t>relatives</w:t>
      </w:r>
      <w:r w:rsidRPr="005521D1">
        <w:rPr>
          <w:rFonts w:ascii="Arial" w:eastAsiaTheme="minorHAnsi" w:hAnsi="Arial" w:cs="Arial"/>
          <w:spacing w:val="-4"/>
          <w:sz w:val="22"/>
          <w:szCs w:val="22"/>
          <w:lang w:val="fr-FR"/>
        </w:rPr>
        <w:t xml:space="preserve"> </w:t>
      </w:r>
      <w:r w:rsidRPr="005521D1">
        <w:rPr>
          <w:rFonts w:ascii="Arial" w:eastAsiaTheme="minorHAnsi" w:hAnsi="Arial" w:cs="Arial"/>
          <w:sz w:val="22"/>
          <w:szCs w:val="22"/>
          <w:lang w:val="fr-FR"/>
        </w:rPr>
        <w:t>à la dotation</w:t>
      </w:r>
      <w:r w:rsidRPr="005521D1">
        <w:rPr>
          <w:rFonts w:ascii="Arial" w:eastAsiaTheme="minorHAnsi" w:hAnsi="Arial" w:cs="Arial"/>
          <w:spacing w:val="-16"/>
          <w:sz w:val="22"/>
          <w:szCs w:val="22"/>
          <w:lang w:val="fr-FR"/>
        </w:rPr>
        <w:t xml:space="preserve"> </w:t>
      </w:r>
      <w:r w:rsidRPr="005521D1">
        <w:rPr>
          <w:rFonts w:ascii="Arial" w:eastAsiaTheme="minorHAnsi" w:hAnsi="Arial" w:cs="Arial"/>
          <w:sz w:val="22"/>
          <w:szCs w:val="22"/>
          <w:lang w:val="fr-FR"/>
        </w:rPr>
        <w:t>en personnel</w:t>
      </w:r>
      <w:r w:rsidRPr="005521D1">
        <w:rPr>
          <w:rFonts w:ascii="Arial" w:eastAsiaTheme="minorHAnsi" w:hAnsi="Arial" w:cs="Arial"/>
          <w:spacing w:val="-15"/>
          <w:sz w:val="22"/>
          <w:szCs w:val="22"/>
          <w:lang w:val="fr-FR"/>
        </w:rPr>
        <w:t xml:space="preserve"> </w:t>
      </w:r>
      <w:r w:rsidRPr="005521D1">
        <w:rPr>
          <w:rFonts w:ascii="Arial" w:eastAsiaTheme="minorHAnsi" w:hAnsi="Arial" w:cs="Arial"/>
          <w:sz w:val="22"/>
          <w:szCs w:val="22"/>
          <w:lang w:val="fr-FR"/>
        </w:rPr>
        <w:t>nécessaires</w:t>
      </w:r>
      <w:r w:rsidRPr="005521D1">
        <w:rPr>
          <w:rFonts w:ascii="Arial" w:eastAsiaTheme="minorHAnsi" w:hAnsi="Arial" w:cs="Arial"/>
          <w:spacing w:val="-15"/>
          <w:sz w:val="22"/>
          <w:szCs w:val="22"/>
          <w:lang w:val="fr-FR"/>
        </w:rPr>
        <w:t xml:space="preserve"> </w:t>
      </w:r>
      <w:r w:rsidRPr="005521D1">
        <w:rPr>
          <w:rFonts w:ascii="Arial" w:eastAsiaTheme="minorHAnsi" w:hAnsi="Arial" w:cs="Arial"/>
          <w:sz w:val="22"/>
          <w:szCs w:val="22"/>
          <w:lang w:val="fr-FR"/>
        </w:rPr>
        <w:t>pour</w:t>
      </w:r>
      <w:r w:rsidRPr="005521D1">
        <w:rPr>
          <w:rFonts w:ascii="Arial" w:eastAsiaTheme="minorHAnsi" w:hAnsi="Arial" w:cs="Arial"/>
          <w:spacing w:val="-16"/>
          <w:sz w:val="22"/>
          <w:szCs w:val="22"/>
          <w:lang w:val="fr-FR"/>
        </w:rPr>
        <w:t xml:space="preserve"> </w:t>
      </w:r>
      <w:r w:rsidRPr="005521D1">
        <w:rPr>
          <w:rFonts w:ascii="Arial" w:eastAsiaTheme="minorHAnsi" w:hAnsi="Arial" w:cs="Arial"/>
          <w:sz w:val="22"/>
          <w:szCs w:val="22"/>
          <w:lang w:val="fr-FR"/>
        </w:rPr>
        <w:t>mettre</w:t>
      </w:r>
      <w:r w:rsidRPr="005521D1">
        <w:rPr>
          <w:rFonts w:ascii="Arial" w:eastAsiaTheme="minorHAnsi" w:hAnsi="Arial" w:cs="Arial"/>
          <w:spacing w:val="-15"/>
          <w:sz w:val="22"/>
          <w:szCs w:val="22"/>
          <w:lang w:val="fr-FR"/>
        </w:rPr>
        <w:t xml:space="preserve"> </w:t>
      </w:r>
      <w:r w:rsidRPr="005521D1">
        <w:rPr>
          <w:rFonts w:ascii="Arial" w:eastAsiaTheme="minorHAnsi" w:hAnsi="Arial" w:cs="Arial"/>
          <w:sz w:val="22"/>
          <w:szCs w:val="22"/>
          <w:lang w:val="fr-FR"/>
        </w:rPr>
        <w:t>en</w:t>
      </w:r>
      <w:r w:rsidRPr="005521D1">
        <w:rPr>
          <w:rFonts w:ascii="Arial" w:eastAsiaTheme="minorHAnsi" w:hAnsi="Arial" w:cs="Arial"/>
          <w:spacing w:val="-15"/>
          <w:sz w:val="22"/>
          <w:szCs w:val="22"/>
          <w:lang w:val="fr-FR"/>
        </w:rPr>
        <w:t xml:space="preserve"> </w:t>
      </w:r>
      <w:r w:rsidRPr="005521D1">
        <w:rPr>
          <w:rFonts w:ascii="Arial" w:eastAsiaTheme="minorHAnsi" w:hAnsi="Arial" w:cs="Arial"/>
          <w:sz w:val="22"/>
          <w:szCs w:val="22"/>
          <w:lang w:val="fr-FR"/>
        </w:rPr>
        <w:t>œuvre</w:t>
      </w:r>
      <w:r w:rsidRPr="005521D1">
        <w:rPr>
          <w:rFonts w:ascii="Arial" w:eastAsiaTheme="minorHAnsi" w:hAnsi="Arial" w:cs="Arial"/>
          <w:spacing w:val="-15"/>
          <w:sz w:val="22"/>
          <w:szCs w:val="22"/>
          <w:lang w:val="fr-FR"/>
        </w:rPr>
        <w:t xml:space="preserve"> </w:t>
      </w:r>
      <w:r w:rsidRPr="005521D1">
        <w:rPr>
          <w:rFonts w:ascii="Arial" w:eastAsiaTheme="minorHAnsi" w:hAnsi="Arial" w:cs="Arial"/>
          <w:sz w:val="22"/>
          <w:szCs w:val="22"/>
          <w:lang w:val="fr-FR"/>
        </w:rPr>
        <w:t>les</w:t>
      </w:r>
      <w:r w:rsidRPr="005521D1">
        <w:rPr>
          <w:rFonts w:ascii="Arial" w:eastAsiaTheme="minorHAnsi" w:hAnsi="Arial" w:cs="Arial"/>
          <w:spacing w:val="-16"/>
          <w:sz w:val="22"/>
          <w:szCs w:val="22"/>
          <w:lang w:val="fr-FR"/>
        </w:rPr>
        <w:t xml:space="preserve"> </w:t>
      </w:r>
      <w:r w:rsidRPr="005521D1">
        <w:rPr>
          <w:rFonts w:ascii="Arial" w:eastAsiaTheme="minorHAnsi" w:hAnsi="Arial" w:cs="Arial"/>
          <w:sz w:val="22"/>
          <w:szCs w:val="22"/>
          <w:lang w:val="fr-FR"/>
        </w:rPr>
        <w:t>priorités</w:t>
      </w:r>
      <w:r w:rsidRPr="005521D1">
        <w:rPr>
          <w:rFonts w:ascii="Arial" w:eastAsiaTheme="minorHAnsi" w:hAnsi="Arial" w:cs="Arial"/>
          <w:spacing w:val="-15"/>
          <w:sz w:val="22"/>
          <w:szCs w:val="22"/>
          <w:lang w:val="fr-FR"/>
        </w:rPr>
        <w:t xml:space="preserve"> </w:t>
      </w:r>
      <w:r w:rsidRPr="005521D1">
        <w:rPr>
          <w:rFonts w:ascii="Arial" w:eastAsiaTheme="minorHAnsi" w:hAnsi="Arial" w:cs="Arial"/>
          <w:sz w:val="22"/>
          <w:szCs w:val="22"/>
          <w:lang w:val="fr-FR"/>
        </w:rPr>
        <w:t>des</w:t>
      </w:r>
      <w:r w:rsidRPr="005521D1">
        <w:rPr>
          <w:rFonts w:ascii="Arial" w:eastAsiaTheme="minorHAnsi" w:hAnsi="Arial" w:cs="Arial"/>
          <w:spacing w:val="-15"/>
          <w:sz w:val="22"/>
          <w:szCs w:val="22"/>
          <w:lang w:val="fr-FR"/>
        </w:rPr>
        <w:t xml:space="preserve"> </w:t>
      </w:r>
      <w:r w:rsidRPr="005521D1">
        <w:rPr>
          <w:rFonts w:ascii="Arial" w:eastAsiaTheme="minorHAnsi" w:hAnsi="Arial" w:cs="Arial"/>
          <w:sz w:val="22"/>
          <w:szCs w:val="22"/>
          <w:lang w:val="fr-FR"/>
        </w:rPr>
        <w:t>Parties</w:t>
      </w:r>
      <w:r w:rsidRPr="005521D1">
        <w:rPr>
          <w:rFonts w:ascii="Arial" w:eastAsiaTheme="minorHAnsi" w:hAnsi="Arial" w:cs="Arial"/>
          <w:spacing w:val="-16"/>
          <w:sz w:val="22"/>
          <w:szCs w:val="22"/>
          <w:lang w:val="fr-FR"/>
        </w:rPr>
        <w:t xml:space="preserve"> </w:t>
      </w:r>
      <w:r w:rsidRPr="005521D1">
        <w:rPr>
          <w:rFonts w:ascii="Arial" w:eastAsiaTheme="minorHAnsi" w:hAnsi="Arial" w:cs="Arial"/>
          <w:sz w:val="22"/>
          <w:szCs w:val="22"/>
          <w:lang w:val="fr-FR"/>
        </w:rPr>
        <w:t>conformément</w:t>
      </w:r>
      <w:r w:rsidRPr="005521D1">
        <w:rPr>
          <w:rFonts w:ascii="Arial" w:eastAsiaTheme="minorHAnsi" w:hAnsi="Arial" w:cs="Arial"/>
          <w:spacing w:val="-15"/>
          <w:sz w:val="22"/>
          <w:szCs w:val="22"/>
          <w:lang w:val="fr-FR"/>
        </w:rPr>
        <w:t xml:space="preserve"> </w:t>
      </w:r>
      <w:r w:rsidRPr="005521D1">
        <w:rPr>
          <w:rFonts w:ascii="Arial" w:eastAsiaTheme="minorHAnsi" w:hAnsi="Arial" w:cs="Arial"/>
          <w:sz w:val="22"/>
          <w:szCs w:val="22"/>
          <w:lang w:val="fr-FR"/>
        </w:rPr>
        <w:t>au</w:t>
      </w:r>
      <w:r w:rsidRPr="005521D1">
        <w:rPr>
          <w:rFonts w:ascii="Arial" w:eastAsiaTheme="minorHAnsi" w:hAnsi="Arial" w:cs="Arial"/>
          <w:spacing w:val="-15"/>
          <w:sz w:val="22"/>
          <w:szCs w:val="22"/>
          <w:lang w:val="fr-FR"/>
        </w:rPr>
        <w:t xml:space="preserve"> </w:t>
      </w:r>
      <w:r w:rsidRPr="005521D1">
        <w:rPr>
          <w:rFonts w:ascii="Arial" w:eastAsiaTheme="minorHAnsi" w:hAnsi="Arial" w:cs="Arial"/>
          <w:sz w:val="22"/>
          <w:szCs w:val="22"/>
          <w:lang w:val="fr-FR"/>
        </w:rPr>
        <w:t xml:space="preserve">Programme de travail, à condition que les incidences de ces décisions puissent être couvertes par le budget </w:t>
      </w:r>
      <w:r w:rsidRPr="005521D1">
        <w:rPr>
          <w:rFonts w:ascii="Arial" w:eastAsiaTheme="minorHAnsi" w:hAnsi="Arial" w:cs="Arial"/>
          <w:spacing w:val="-2"/>
          <w:sz w:val="22"/>
          <w:szCs w:val="22"/>
          <w:lang w:val="fr-FR"/>
        </w:rPr>
        <w:t>existant ;</w:t>
      </w:r>
    </w:p>
    <w:p w14:paraId="4704C3E8" w14:textId="77777777" w:rsidR="005521D1" w:rsidRPr="005521D1" w:rsidRDefault="005521D1" w:rsidP="00D828D4">
      <w:pPr>
        <w:widowControl/>
        <w:autoSpaceDE/>
        <w:autoSpaceDN/>
        <w:ind w:right="30"/>
        <w:jc w:val="both"/>
        <w:textAlignment w:val="auto"/>
        <w:rPr>
          <w:rFonts w:ascii="Arial" w:eastAsiaTheme="minorHAnsi" w:hAnsi="Arial" w:cs="Arial"/>
          <w:i/>
          <w:sz w:val="22"/>
          <w:szCs w:val="22"/>
          <w:lang w:val="fr-FR"/>
        </w:rPr>
      </w:pPr>
    </w:p>
    <w:p w14:paraId="1CDC8289" w14:textId="77777777" w:rsidR="005521D1" w:rsidRPr="005521D1" w:rsidRDefault="005521D1" w:rsidP="00D828D4">
      <w:pPr>
        <w:widowControl/>
        <w:numPr>
          <w:ilvl w:val="0"/>
          <w:numId w:val="7"/>
        </w:numPr>
        <w:tabs>
          <w:tab w:val="left" w:pos="730"/>
        </w:tabs>
        <w:autoSpaceDE/>
        <w:autoSpaceDN/>
        <w:ind w:left="567" w:right="30"/>
        <w:jc w:val="both"/>
        <w:textAlignment w:val="auto"/>
        <w:rPr>
          <w:rFonts w:ascii="Arial" w:eastAsiaTheme="minorHAnsi" w:hAnsi="Arial" w:cs="Arial"/>
          <w:i/>
          <w:sz w:val="22"/>
          <w:szCs w:val="22"/>
          <w:lang w:val="fr-FR"/>
        </w:rPr>
      </w:pPr>
      <w:r w:rsidRPr="005521D1">
        <w:rPr>
          <w:rFonts w:ascii="Arial" w:eastAsiaTheme="minorHAnsi" w:hAnsi="Arial" w:cs="Arial"/>
          <w:i/>
          <w:sz w:val="22"/>
          <w:szCs w:val="22"/>
          <w:lang w:val="fr-FR"/>
        </w:rPr>
        <w:t xml:space="preserve">Prie </w:t>
      </w:r>
      <w:r w:rsidRPr="005521D1">
        <w:rPr>
          <w:rFonts w:ascii="Arial" w:eastAsiaTheme="minorHAnsi" w:hAnsi="Arial" w:cs="Arial"/>
          <w:sz w:val="22"/>
          <w:szCs w:val="22"/>
          <w:lang w:val="fr-FR"/>
        </w:rPr>
        <w:t>le Secrétaire exécutif, en consultation avec le Sous-Comité des finances et du budget, de préparer des propositions budgétaires basées sur le modèle actuel, comprenant un tableau des effectifs indiquant les postes qui sont pourvus au sein du Secrétariat,</w:t>
      </w:r>
      <w:r w:rsidRPr="005521D1">
        <w:rPr>
          <w:rFonts w:ascii="Arial" w:eastAsiaTheme="minorHAnsi" w:hAnsi="Arial" w:cs="Arial"/>
          <w:spacing w:val="40"/>
          <w:sz w:val="22"/>
          <w:szCs w:val="22"/>
          <w:lang w:val="fr-FR"/>
        </w:rPr>
        <w:t xml:space="preserve"> </w:t>
      </w:r>
      <w:r w:rsidRPr="005521D1">
        <w:rPr>
          <w:rFonts w:ascii="Arial" w:eastAsiaTheme="minorHAnsi" w:hAnsi="Arial" w:cs="Arial"/>
          <w:sz w:val="22"/>
          <w:szCs w:val="22"/>
          <w:lang w:val="fr-FR"/>
        </w:rPr>
        <w:t>pour</w:t>
      </w:r>
      <w:r w:rsidRPr="005521D1">
        <w:rPr>
          <w:rFonts w:ascii="Arial" w:eastAsiaTheme="minorHAnsi" w:hAnsi="Arial" w:cs="Arial"/>
          <w:spacing w:val="-3"/>
          <w:sz w:val="22"/>
          <w:szCs w:val="22"/>
          <w:lang w:val="fr-FR"/>
        </w:rPr>
        <w:t xml:space="preserve"> </w:t>
      </w:r>
      <w:r w:rsidRPr="005521D1">
        <w:rPr>
          <w:rFonts w:ascii="Arial" w:eastAsiaTheme="minorHAnsi" w:hAnsi="Arial" w:cs="Arial"/>
          <w:sz w:val="22"/>
          <w:szCs w:val="22"/>
          <w:lang w:val="fr-FR"/>
        </w:rPr>
        <w:t>examen</w:t>
      </w:r>
      <w:r w:rsidRPr="005521D1">
        <w:rPr>
          <w:rFonts w:ascii="Arial" w:eastAsiaTheme="minorHAnsi" w:hAnsi="Arial" w:cs="Arial"/>
          <w:spacing w:val="-4"/>
          <w:sz w:val="22"/>
          <w:szCs w:val="22"/>
          <w:lang w:val="fr-FR"/>
        </w:rPr>
        <w:t xml:space="preserve"> </w:t>
      </w:r>
      <w:r w:rsidRPr="005521D1">
        <w:rPr>
          <w:rFonts w:ascii="Arial" w:eastAsiaTheme="minorHAnsi" w:hAnsi="Arial" w:cs="Arial"/>
          <w:sz w:val="22"/>
          <w:szCs w:val="22"/>
          <w:lang w:val="fr-FR"/>
        </w:rPr>
        <w:t>par</w:t>
      </w:r>
      <w:r w:rsidRPr="005521D1">
        <w:rPr>
          <w:rFonts w:ascii="Arial" w:eastAsiaTheme="minorHAnsi" w:hAnsi="Arial" w:cs="Arial"/>
          <w:spacing w:val="-2"/>
          <w:sz w:val="22"/>
          <w:szCs w:val="22"/>
          <w:lang w:val="fr-FR"/>
        </w:rPr>
        <w:t xml:space="preserve"> la prochaine réunion de la </w:t>
      </w:r>
      <w:r w:rsidRPr="005521D1">
        <w:rPr>
          <w:rFonts w:ascii="Arial" w:eastAsiaTheme="minorHAnsi" w:hAnsi="Arial" w:cs="Arial"/>
          <w:sz w:val="22"/>
          <w:szCs w:val="22"/>
          <w:lang w:val="fr-FR"/>
        </w:rPr>
        <w:t>Conférence des Parties, en particulier, au minimum, un scénario de budget à croissance nominale zéro et un scénario de budget à croissance réelle zéro;</w:t>
      </w:r>
    </w:p>
    <w:p w14:paraId="528880C9" w14:textId="77777777" w:rsidR="005521D1" w:rsidRPr="005521D1" w:rsidRDefault="005521D1" w:rsidP="00D828D4">
      <w:pPr>
        <w:tabs>
          <w:tab w:val="left" w:pos="730"/>
        </w:tabs>
        <w:ind w:right="30"/>
        <w:jc w:val="both"/>
        <w:textAlignment w:val="auto"/>
        <w:rPr>
          <w:rFonts w:ascii="Arial" w:eastAsiaTheme="minorHAnsi" w:hAnsi="Arial" w:cs="Arial"/>
          <w:i/>
          <w:sz w:val="22"/>
          <w:szCs w:val="22"/>
          <w:lang w:val="fr-FR"/>
        </w:rPr>
      </w:pPr>
    </w:p>
    <w:p w14:paraId="59C16FA4" w14:textId="535E8B88" w:rsidR="005521D1" w:rsidRPr="005521D1" w:rsidRDefault="005521D1" w:rsidP="00D828D4">
      <w:pPr>
        <w:widowControl/>
        <w:numPr>
          <w:ilvl w:val="0"/>
          <w:numId w:val="7"/>
        </w:numPr>
        <w:tabs>
          <w:tab w:val="left" w:pos="731"/>
        </w:tabs>
        <w:autoSpaceDE/>
        <w:autoSpaceDN/>
        <w:ind w:left="567" w:right="30"/>
        <w:jc w:val="both"/>
        <w:textAlignment w:val="auto"/>
        <w:rPr>
          <w:rFonts w:ascii="Arial" w:eastAsiaTheme="minorHAnsi" w:hAnsi="Arial" w:cs="Arial"/>
          <w:sz w:val="22"/>
          <w:szCs w:val="22"/>
          <w:lang w:val="fr-FR"/>
        </w:rPr>
      </w:pPr>
      <w:r w:rsidRPr="005521D1">
        <w:rPr>
          <w:rFonts w:ascii="Arial" w:eastAsiaTheme="minorHAnsi" w:hAnsi="Arial" w:cs="Arial"/>
          <w:i/>
          <w:sz w:val="22"/>
          <w:szCs w:val="22"/>
          <w:lang w:val="fr-FR"/>
        </w:rPr>
        <w:t xml:space="preserve">Prie </w:t>
      </w:r>
      <w:r w:rsidRPr="005521D1">
        <w:rPr>
          <w:rFonts w:ascii="Arial" w:eastAsiaTheme="minorHAnsi" w:hAnsi="Arial" w:cs="Arial"/>
          <w:iCs/>
          <w:sz w:val="22"/>
          <w:szCs w:val="22"/>
          <w:lang w:val="fr-FR"/>
        </w:rPr>
        <w:t xml:space="preserve">le Secrétaire exécutif de fournir un rapport pour examen lors de la prochaine </w:t>
      </w:r>
      <w:r w:rsidR="00475E12">
        <w:rPr>
          <w:rFonts w:ascii="Arial" w:eastAsiaTheme="minorHAnsi" w:hAnsi="Arial" w:cs="Arial"/>
          <w:iCs/>
          <w:sz w:val="22"/>
          <w:szCs w:val="22"/>
          <w:lang w:val="fr-FR"/>
        </w:rPr>
        <w:t>réunion</w:t>
      </w:r>
      <w:r w:rsidRPr="005521D1">
        <w:rPr>
          <w:rFonts w:ascii="Arial" w:eastAsiaTheme="minorHAnsi" w:hAnsi="Arial" w:cs="Arial"/>
          <w:iCs/>
          <w:sz w:val="22"/>
          <w:szCs w:val="22"/>
          <w:lang w:val="fr-FR"/>
        </w:rPr>
        <w:t xml:space="preserve"> de la Conférence des Parties concernant le solde du Fonds d’affectation spéciale</w:t>
      </w:r>
      <w:r w:rsidR="00475E12">
        <w:rPr>
          <w:rFonts w:ascii="Arial" w:eastAsiaTheme="minorHAnsi" w:hAnsi="Arial" w:cs="Arial"/>
          <w:iCs/>
          <w:sz w:val="22"/>
          <w:szCs w:val="22"/>
          <w:lang w:val="fr-FR"/>
        </w:rPr>
        <w:t>, y compris la réserve,</w:t>
      </w:r>
      <w:r w:rsidRPr="005521D1">
        <w:rPr>
          <w:rFonts w:ascii="Arial" w:eastAsiaTheme="minorHAnsi" w:hAnsi="Arial" w:cs="Arial"/>
          <w:iCs/>
          <w:sz w:val="22"/>
          <w:szCs w:val="22"/>
          <w:lang w:val="fr-FR"/>
        </w:rPr>
        <w:t xml:space="preserve"> ainsi que les contributions fixées attendues ;</w:t>
      </w:r>
    </w:p>
    <w:p w14:paraId="6CE4D180" w14:textId="77777777" w:rsidR="005521D1" w:rsidRPr="005521D1" w:rsidRDefault="005521D1" w:rsidP="00D828D4">
      <w:pPr>
        <w:widowControl/>
        <w:autoSpaceDE/>
        <w:autoSpaceDN/>
        <w:ind w:left="720" w:right="30"/>
        <w:jc w:val="both"/>
        <w:textAlignment w:val="auto"/>
        <w:rPr>
          <w:rFonts w:ascii="Arial" w:eastAsiaTheme="minorHAnsi" w:hAnsi="Arial" w:cs="Arial"/>
          <w:sz w:val="22"/>
          <w:szCs w:val="22"/>
          <w:lang w:val="fr-FR"/>
        </w:rPr>
      </w:pPr>
    </w:p>
    <w:p w14:paraId="2145FD0F" w14:textId="77777777" w:rsidR="005521D1" w:rsidRPr="005521D1" w:rsidRDefault="005521D1" w:rsidP="00D828D4">
      <w:pPr>
        <w:widowControl/>
        <w:numPr>
          <w:ilvl w:val="0"/>
          <w:numId w:val="7"/>
        </w:numPr>
        <w:tabs>
          <w:tab w:val="left" w:pos="731"/>
        </w:tabs>
        <w:autoSpaceDE/>
        <w:autoSpaceDN/>
        <w:ind w:left="567" w:right="30"/>
        <w:jc w:val="both"/>
        <w:textAlignment w:val="auto"/>
        <w:rPr>
          <w:rFonts w:ascii="Arial" w:eastAsiaTheme="minorHAnsi" w:hAnsi="Arial" w:cs="Arial"/>
          <w:sz w:val="22"/>
          <w:szCs w:val="22"/>
          <w:lang w:val="fr-FR"/>
        </w:rPr>
      </w:pPr>
      <w:r w:rsidRPr="005521D1">
        <w:rPr>
          <w:rFonts w:ascii="Arial" w:eastAsiaTheme="minorHAnsi" w:hAnsi="Arial" w:cs="Arial"/>
          <w:i/>
          <w:sz w:val="22"/>
          <w:szCs w:val="22"/>
          <w:lang w:val="fr-FR"/>
        </w:rPr>
        <w:t>Demande</w:t>
      </w:r>
      <w:r w:rsidRPr="005521D1">
        <w:rPr>
          <w:rFonts w:ascii="Arial" w:eastAsiaTheme="minorHAnsi" w:hAnsi="Arial" w:cs="Arial"/>
          <w:i/>
          <w:spacing w:val="-8"/>
          <w:sz w:val="22"/>
          <w:szCs w:val="22"/>
          <w:lang w:val="fr-FR"/>
        </w:rPr>
        <w:t xml:space="preserve"> </w:t>
      </w:r>
      <w:r w:rsidRPr="005521D1">
        <w:rPr>
          <w:rFonts w:ascii="Arial" w:eastAsiaTheme="minorHAnsi" w:hAnsi="Arial" w:cs="Arial"/>
          <w:sz w:val="22"/>
          <w:szCs w:val="22"/>
          <w:lang w:val="fr-FR"/>
        </w:rPr>
        <w:t>au</w:t>
      </w:r>
      <w:r w:rsidRPr="005521D1">
        <w:rPr>
          <w:rFonts w:ascii="Arial" w:eastAsiaTheme="minorHAnsi" w:hAnsi="Arial" w:cs="Arial"/>
          <w:spacing w:val="-9"/>
          <w:sz w:val="22"/>
          <w:szCs w:val="22"/>
          <w:lang w:val="fr-FR"/>
        </w:rPr>
        <w:t xml:space="preserve"> </w:t>
      </w:r>
      <w:r w:rsidRPr="005521D1">
        <w:rPr>
          <w:rFonts w:ascii="Arial" w:eastAsiaTheme="minorHAnsi" w:hAnsi="Arial" w:cs="Arial"/>
          <w:sz w:val="22"/>
          <w:szCs w:val="22"/>
          <w:lang w:val="fr-FR"/>
        </w:rPr>
        <w:t>Secrétaire</w:t>
      </w:r>
      <w:r w:rsidRPr="005521D1">
        <w:rPr>
          <w:rFonts w:ascii="Arial" w:eastAsiaTheme="minorHAnsi" w:hAnsi="Arial" w:cs="Arial"/>
          <w:spacing w:val="-11"/>
          <w:sz w:val="22"/>
          <w:szCs w:val="22"/>
          <w:lang w:val="fr-FR"/>
        </w:rPr>
        <w:t xml:space="preserve"> </w:t>
      </w:r>
      <w:r w:rsidRPr="005521D1">
        <w:rPr>
          <w:rFonts w:ascii="Arial" w:eastAsiaTheme="minorHAnsi" w:hAnsi="Arial" w:cs="Arial"/>
          <w:sz w:val="22"/>
          <w:szCs w:val="22"/>
          <w:lang w:val="fr-FR"/>
        </w:rPr>
        <w:t>exécutif de préparer un projet de Programme de travail couvrant l’intersession entre la COP16 et la COP17 ;</w:t>
      </w:r>
    </w:p>
    <w:p w14:paraId="1509EF1C" w14:textId="77777777" w:rsidR="005521D1" w:rsidRPr="005521D1" w:rsidRDefault="005521D1" w:rsidP="00D828D4">
      <w:pPr>
        <w:tabs>
          <w:tab w:val="left" w:pos="731"/>
        </w:tabs>
        <w:ind w:left="567" w:right="30"/>
        <w:jc w:val="both"/>
        <w:textAlignment w:val="auto"/>
        <w:rPr>
          <w:rFonts w:ascii="Arial" w:eastAsiaTheme="minorHAnsi" w:hAnsi="Arial" w:cs="Arial"/>
          <w:sz w:val="22"/>
          <w:szCs w:val="22"/>
          <w:lang w:val="fr-FR"/>
        </w:rPr>
      </w:pPr>
    </w:p>
    <w:p w14:paraId="3926C3AA" w14:textId="77777777" w:rsidR="005521D1" w:rsidRPr="005521D1" w:rsidRDefault="005521D1" w:rsidP="00D828D4">
      <w:pPr>
        <w:widowControl/>
        <w:numPr>
          <w:ilvl w:val="0"/>
          <w:numId w:val="7"/>
        </w:numPr>
        <w:tabs>
          <w:tab w:val="left" w:pos="731"/>
        </w:tabs>
        <w:autoSpaceDE/>
        <w:autoSpaceDN/>
        <w:ind w:left="567" w:right="30"/>
        <w:jc w:val="both"/>
        <w:textAlignment w:val="auto"/>
        <w:rPr>
          <w:rFonts w:ascii="Arial" w:eastAsiaTheme="minorHAnsi" w:hAnsi="Arial" w:cs="Arial"/>
          <w:sz w:val="22"/>
          <w:szCs w:val="22"/>
          <w:lang w:val="fr-FR"/>
        </w:rPr>
      </w:pPr>
      <w:r w:rsidRPr="005521D1">
        <w:rPr>
          <w:rFonts w:ascii="Arial" w:eastAsiaTheme="minorHAnsi" w:hAnsi="Arial" w:cs="Arial"/>
          <w:i/>
          <w:sz w:val="22"/>
          <w:szCs w:val="22"/>
          <w:lang w:val="fr-FR"/>
        </w:rPr>
        <w:t>Invite</w:t>
      </w:r>
      <w:r w:rsidRPr="005521D1">
        <w:rPr>
          <w:rFonts w:ascii="Arial" w:eastAsiaTheme="minorHAnsi" w:hAnsi="Arial" w:cs="Arial"/>
          <w:i/>
          <w:spacing w:val="-2"/>
          <w:sz w:val="22"/>
          <w:szCs w:val="22"/>
          <w:lang w:val="fr-FR"/>
        </w:rPr>
        <w:t xml:space="preserve"> </w:t>
      </w:r>
      <w:r w:rsidRPr="005521D1">
        <w:rPr>
          <w:rFonts w:ascii="Arial" w:eastAsiaTheme="minorHAnsi" w:hAnsi="Arial" w:cs="Arial"/>
          <w:sz w:val="22"/>
          <w:szCs w:val="22"/>
          <w:lang w:val="fr-FR"/>
        </w:rPr>
        <w:t>les Parties</w:t>
      </w:r>
      <w:r w:rsidRPr="005521D1">
        <w:rPr>
          <w:rFonts w:ascii="Arial" w:eastAsiaTheme="minorHAnsi" w:hAnsi="Arial" w:cs="Arial"/>
          <w:spacing w:val="-3"/>
          <w:sz w:val="22"/>
          <w:szCs w:val="22"/>
          <w:lang w:val="fr-FR"/>
        </w:rPr>
        <w:t xml:space="preserve"> </w:t>
      </w:r>
      <w:r w:rsidRPr="005521D1">
        <w:rPr>
          <w:rFonts w:ascii="Arial" w:eastAsiaTheme="minorHAnsi" w:hAnsi="Arial" w:cs="Arial"/>
          <w:sz w:val="22"/>
          <w:szCs w:val="22"/>
          <w:lang w:val="fr-FR"/>
        </w:rPr>
        <w:t>à examiner</w:t>
      </w:r>
      <w:r w:rsidRPr="005521D1">
        <w:rPr>
          <w:rFonts w:ascii="Arial" w:eastAsiaTheme="minorHAnsi" w:hAnsi="Arial" w:cs="Arial"/>
          <w:spacing w:val="-1"/>
          <w:sz w:val="22"/>
          <w:szCs w:val="22"/>
          <w:lang w:val="fr-FR"/>
        </w:rPr>
        <w:t xml:space="preserve"> </w:t>
      </w:r>
      <w:r w:rsidRPr="005521D1">
        <w:rPr>
          <w:rFonts w:ascii="Arial" w:eastAsiaTheme="minorHAnsi" w:hAnsi="Arial" w:cs="Arial"/>
          <w:sz w:val="22"/>
          <w:szCs w:val="22"/>
          <w:lang w:val="fr-FR"/>
        </w:rPr>
        <w:t>la</w:t>
      </w:r>
      <w:r w:rsidRPr="005521D1">
        <w:rPr>
          <w:rFonts w:ascii="Arial" w:eastAsiaTheme="minorHAnsi" w:hAnsi="Arial" w:cs="Arial"/>
          <w:spacing w:val="-3"/>
          <w:sz w:val="22"/>
          <w:szCs w:val="22"/>
          <w:lang w:val="fr-FR"/>
        </w:rPr>
        <w:t xml:space="preserve"> </w:t>
      </w:r>
      <w:r w:rsidRPr="005521D1">
        <w:rPr>
          <w:rFonts w:ascii="Arial" w:eastAsiaTheme="minorHAnsi" w:hAnsi="Arial" w:cs="Arial"/>
          <w:sz w:val="22"/>
          <w:szCs w:val="22"/>
          <w:lang w:val="fr-FR"/>
        </w:rPr>
        <w:t>possibilité de</w:t>
      </w:r>
      <w:r w:rsidRPr="005521D1">
        <w:rPr>
          <w:rFonts w:ascii="Arial" w:eastAsiaTheme="minorHAnsi" w:hAnsi="Arial" w:cs="Arial"/>
          <w:spacing w:val="-1"/>
          <w:sz w:val="22"/>
          <w:szCs w:val="22"/>
          <w:lang w:val="fr-FR"/>
        </w:rPr>
        <w:t xml:space="preserve"> </w:t>
      </w:r>
      <w:r w:rsidRPr="005521D1">
        <w:rPr>
          <w:rFonts w:ascii="Arial" w:eastAsiaTheme="minorHAnsi" w:hAnsi="Arial" w:cs="Arial"/>
          <w:sz w:val="22"/>
          <w:szCs w:val="22"/>
          <w:lang w:val="fr-FR"/>
        </w:rPr>
        <w:t>financer des</w:t>
      </w:r>
      <w:r w:rsidRPr="005521D1">
        <w:rPr>
          <w:rFonts w:ascii="Arial" w:eastAsiaTheme="minorHAnsi" w:hAnsi="Arial" w:cs="Arial"/>
          <w:spacing w:val="-1"/>
          <w:sz w:val="22"/>
          <w:szCs w:val="22"/>
          <w:lang w:val="fr-FR"/>
        </w:rPr>
        <w:t xml:space="preserve"> </w:t>
      </w:r>
      <w:r w:rsidRPr="005521D1">
        <w:rPr>
          <w:rFonts w:ascii="Arial" w:eastAsiaTheme="minorHAnsi" w:hAnsi="Arial" w:cs="Arial"/>
          <w:sz w:val="22"/>
          <w:szCs w:val="22"/>
          <w:lang w:val="fr-FR"/>
        </w:rPr>
        <w:t>postes</w:t>
      </w:r>
      <w:r w:rsidRPr="005521D1">
        <w:rPr>
          <w:rFonts w:ascii="Arial" w:eastAsiaTheme="minorHAnsi" w:hAnsi="Arial" w:cs="Arial"/>
          <w:spacing w:val="-1"/>
          <w:sz w:val="22"/>
          <w:szCs w:val="22"/>
          <w:lang w:val="fr-FR"/>
        </w:rPr>
        <w:t xml:space="preserve"> </w:t>
      </w:r>
      <w:r w:rsidRPr="005521D1">
        <w:rPr>
          <w:rFonts w:ascii="Arial" w:eastAsiaTheme="minorHAnsi" w:hAnsi="Arial" w:cs="Arial"/>
          <w:sz w:val="22"/>
          <w:szCs w:val="22"/>
          <w:lang w:val="fr-FR"/>
        </w:rPr>
        <w:t>d’administrateurs auxiliaires et/ou de fournir</w:t>
      </w:r>
      <w:r w:rsidRPr="005521D1">
        <w:rPr>
          <w:rFonts w:ascii="Arial" w:eastAsiaTheme="minorHAnsi" w:hAnsi="Arial" w:cs="Arial"/>
          <w:spacing w:val="-9"/>
          <w:sz w:val="22"/>
          <w:szCs w:val="22"/>
          <w:lang w:val="fr-FR"/>
        </w:rPr>
        <w:t xml:space="preserve"> </w:t>
      </w:r>
      <w:r w:rsidRPr="005521D1">
        <w:rPr>
          <w:rFonts w:ascii="Arial" w:eastAsiaTheme="minorHAnsi" w:hAnsi="Arial" w:cs="Arial"/>
          <w:sz w:val="22"/>
          <w:szCs w:val="22"/>
          <w:lang w:val="fr-FR"/>
        </w:rPr>
        <w:t>gratuitement</w:t>
      </w:r>
      <w:r w:rsidRPr="005521D1">
        <w:rPr>
          <w:rFonts w:ascii="Arial" w:eastAsiaTheme="minorHAnsi" w:hAnsi="Arial" w:cs="Arial"/>
          <w:spacing w:val="-8"/>
          <w:sz w:val="22"/>
          <w:szCs w:val="22"/>
          <w:lang w:val="fr-FR"/>
        </w:rPr>
        <w:t xml:space="preserve"> </w:t>
      </w:r>
      <w:r w:rsidRPr="005521D1">
        <w:rPr>
          <w:rFonts w:ascii="Arial" w:eastAsiaTheme="minorHAnsi" w:hAnsi="Arial" w:cs="Arial"/>
          <w:sz w:val="22"/>
          <w:szCs w:val="22"/>
          <w:lang w:val="fr-FR"/>
        </w:rPr>
        <w:t>du personnel</w:t>
      </w:r>
      <w:r w:rsidRPr="005521D1">
        <w:rPr>
          <w:rFonts w:ascii="Arial" w:eastAsiaTheme="minorHAnsi" w:hAnsi="Arial" w:cs="Arial"/>
          <w:spacing w:val="-9"/>
          <w:sz w:val="22"/>
          <w:szCs w:val="22"/>
          <w:lang w:val="fr-FR"/>
        </w:rPr>
        <w:t xml:space="preserve"> </w:t>
      </w:r>
      <w:r w:rsidRPr="005521D1">
        <w:rPr>
          <w:rFonts w:ascii="Arial" w:eastAsiaTheme="minorHAnsi" w:hAnsi="Arial" w:cs="Arial"/>
          <w:sz w:val="22"/>
          <w:szCs w:val="22"/>
          <w:lang w:val="fr-FR"/>
        </w:rPr>
        <w:t>ou</w:t>
      </w:r>
      <w:r w:rsidRPr="005521D1">
        <w:rPr>
          <w:rFonts w:ascii="Arial" w:eastAsiaTheme="minorHAnsi" w:hAnsi="Arial" w:cs="Arial"/>
          <w:spacing w:val="-8"/>
          <w:sz w:val="22"/>
          <w:szCs w:val="22"/>
          <w:lang w:val="fr-FR"/>
        </w:rPr>
        <w:t xml:space="preserve"> </w:t>
      </w:r>
      <w:r w:rsidRPr="005521D1">
        <w:rPr>
          <w:rFonts w:ascii="Arial" w:eastAsiaTheme="minorHAnsi" w:hAnsi="Arial" w:cs="Arial"/>
          <w:sz w:val="22"/>
          <w:szCs w:val="22"/>
          <w:lang w:val="fr-FR"/>
        </w:rPr>
        <w:t>des spécialistes</w:t>
      </w:r>
      <w:r w:rsidRPr="005521D1">
        <w:rPr>
          <w:rFonts w:ascii="Arial" w:eastAsiaTheme="minorHAnsi" w:hAnsi="Arial" w:cs="Arial"/>
          <w:spacing w:val="-9"/>
          <w:sz w:val="22"/>
          <w:szCs w:val="22"/>
          <w:lang w:val="fr-FR"/>
        </w:rPr>
        <w:t xml:space="preserve"> </w:t>
      </w:r>
      <w:r w:rsidRPr="005521D1">
        <w:rPr>
          <w:rFonts w:ascii="Arial" w:eastAsiaTheme="minorHAnsi" w:hAnsi="Arial" w:cs="Arial"/>
          <w:sz w:val="22"/>
          <w:szCs w:val="22"/>
          <w:lang w:val="fr-FR"/>
        </w:rPr>
        <w:t>techniques</w:t>
      </w:r>
      <w:r w:rsidRPr="005521D1">
        <w:rPr>
          <w:rFonts w:ascii="Arial" w:eastAsiaTheme="minorHAnsi" w:hAnsi="Arial" w:cs="Arial"/>
          <w:spacing w:val="-11"/>
          <w:sz w:val="22"/>
          <w:szCs w:val="22"/>
          <w:lang w:val="fr-FR"/>
        </w:rPr>
        <w:t xml:space="preserve"> </w:t>
      </w:r>
      <w:r w:rsidRPr="005521D1">
        <w:rPr>
          <w:rFonts w:ascii="Arial" w:eastAsiaTheme="minorHAnsi" w:hAnsi="Arial" w:cs="Arial"/>
          <w:sz w:val="22"/>
          <w:szCs w:val="22"/>
          <w:lang w:val="fr-FR"/>
        </w:rPr>
        <w:t>au</w:t>
      </w:r>
      <w:r w:rsidRPr="005521D1">
        <w:rPr>
          <w:rFonts w:ascii="Arial" w:eastAsiaTheme="minorHAnsi" w:hAnsi="Arial" w:cs="Arial"/>
          <w:spacing w:val="-11"/>
          <w:sz w:val="22"/>
          <w:szCs w:val="22"/>
          <w:lang w:val="fr-FR"/>
        </w:rPr>
        <w:t xml:space="preserve"> </w:t>
      </w:r>
      <w:r w:rsidRPr="005521D1">
        <w:rPr>
          <w:rFonts w:ascii="Arial" w:eastAsiaTheme="minorHAnsi" w:hAnsi="Arial" w:cs="Arial"/>
          <w:sz w:val="22"/>
          <w:szCs w:val="22"/>
          <w:lang w:val="fr-FR"/>
        </w:rPr>
        <w:t>Secrétariat</w:t>
      </w:r>
      <w:r w:rsidRPr="005521D1">
        <w:rPr>
          <w:rFonts w:ascii="Arial" w:eastAsiaTheme="minorHAnsi" w:hAnsi="Arial" w:cs="Arial"/>
          <w:spacing w:val="-9"/>
          <w:sz w:val="22"/>
          <w:szCs w:val="22"/>
          <w:lang w:val="fr-FR"/>
        </w:rPr>
        <w:t xml:space="preserve"> </w:t>
      </w:r>
      <w:r w:rsidRPr="005521D1">
        <w:rPr>
          <w:rFonts w:ascii="Arial" w:eastAsiaTheme="minorHAnsi" w:hAnsi="Arial" w:cs="Arial"/>
          <w:sz w:val="22"/>
          <w:szCs w:val="22"/>
          <w:lang w:val="fr-FR"/>
        </w:rPr>
        <w:t>afin</w:t>
      </w:r>
      <w:r w:rsidRPr="005521D1">
        <w:rPr>
          <w:rFonts w:ascii="Arial" w:eastAsiaTheme="minorHAnsi" w:hAnsi="Arial" w:cs="Arial"/>
          <w:spacing w:val="-10"/>
          <w:sz w:val="22"/>
          <w:szCs w:val="22"/>
          <w:lang w:val="fr-FR"/>
        </w:rPr>
        <w:t xml:space="preserve"> </w:t>
      </w:r>
      <w:r w:rsidRPr="005521D1">
        <w:rPr>
          <w:rFonts w:ascii="Arial" w:eastAsiaTheme="minorHAnsi" w:hAnsi="Arial" w:cs="Arial"/>
          <w:sz w:val="22"/>
          <w:szCs w:val="22"/>
          <w:lang w:val="fr-FR"/>
        </w:rPr>
        <w:t>de</w:t>
      </w:r>
      <w:r w:rsidRPr="005521D1">
        <w:rPr>
          <w:rFonts w:ascii="Arial" w:eastAsiaTheme="minorHAnsi" w:hAnsi="Arial" w:cs="Arial"/>
          <w:spacing w:val="-9"/>
          <w:sz w:val="22"/>
          <w:szCs w:val="22"/>
          <w:lang w:val="fr-FR"/>
        </w:rPr>
        <w:t xml:space="preserve"> </w:t>
      </w:r>
      <w:r w:rsidRPr="005521D1">
        <w:rPr>
          <w:rFonts w:ascii="Arial" w:eastAsiaTheme="minorHAnsi" w:hAnsi="Arial" w:cs="Arial"/>
          <w:sz w:val="22"/>
          <w:szCs w:val="22"/>
          <w:lang w:val="fr-FR"/>
        </w:rPr>
        <w:t>renforcer</w:t>
      </w:r>
      <w:r w:rsidRPr="005521D1">
        <w:rPr>
          <w:rFonts w:ascii="Arial" w:eastAsiaTheme="minorHAnsi" w:hAnsi="Arial" w:cs="Arial"/>
          <w:spacing w:val="-9"/>
          <w:sz w:val="22"/>
          <w:szCs w:val="22"/>
          <w:lang w:val="fr-FR"/>
        </w:rPr>
        <w:t xml:space="preserve"> </w:t>
      </w:r>
      <w:r w:rsidRPr="005521D1">
        <w:rPr>
          <w:rFonts w:ascii="Arial" w:eastAsiaTheme="minorHAnsi" w:hAnsi="Arial" w:cs="Arial"/>
          <w:sz w:val="22"/>
          <w:szCs w:val="22"/>
          <w:lang w:val="fr-FR"/>
        </w:rPr>
        <w:t>ses</w:t>
      </w:r>
      <w:r w:rsidRPr="005521D1">
        <w:rPr>
          <w:rFonts w:ascii="Arial" w:eastAsiaTheme="minorHAnsi" w:hAnsi="Arial" w:cs="Arial"/>
          <w:spacing w:val="-8"/>
          <w:sz w:val="22"/>
          <w:szCs w:val="22"/>
          <w:lang w:val="fr-FR"/>
        </w:rPr>
        <w:t xml:space="preserve"> </w:t>
      </w:r>
      <w:r w:rsidRPr="005521D1">
        <w:rPr>
          <w:rFonts w:ascii="Arial" w:eastAsiaTheme="minorHAnsi" w:hAnsi="Arial" w:cs="Arial"/>
          <w:sz w:val="22"/>
          <w:szCs w:val="22"/>
          <w:lang w:val="fr-FR"/>
        </w:rPr>
        <w:t>capacités ;</w:t>
      </w:r>
    </w:p>
    <w:p w14:paraId="1F2D16F8" w14:textId="77777777" w:rsidR="005521D1" w:rsidRPr="005521D1" w:rsidRDefault="005521D1" w:rsidP="00D828D4">
      <w:pPr>
        <w:widowControl/>
        <w:autoSpaceDE/>
        <w:autoSpaceDN/>
        <w:ind w:left="720" w:right="30"/>
        <w:jc w:val="both"/>
        <w:textAlignment w:val="auto"/>
        <w:rPr>
          <w:rFonts w:ascii="Arial" w:eastAsiaTheme="minorHAnsi" w:hAnsi="Arial" w:cs="Arial"/>
          <w:i/>
          <w:sz w:val="22"/>
          <w:szCs w:val="22"/>
          <w:lang w:val="fr-FR"/>
        </w:rPr>
      </w:pPr>
    </w:p>
    <w:p w14:paraId="1FD6E324" w14:textId="77BC5136" w:rsidR="005521D1" w:rsidRPr="005521D1" w:rsidRDefault="005521D1" w:rsidP="00D828D4">
      <w:pPr>
        <w:widowControl/>
        <w:numPr>
          <w:ilvl w:val="0"/>
          <w:numId w:val="7"/>
        </w:numPr>
        <w:tabs>
          <w:tab w:val="left" w:pos="731"/>
        </w:tabs>
        <w:autoSpaceDE/>
        <w:autoSpaceDN/>
        <w:ind w:left="567" w:right="30"/>
        <w:jc w:val="both"/>
        <w:textAlignment w:val="auto"/>
        <w:rPr>
          <w:rFonts w:ascii="Arial" w:eastAsiaTheme="minorHAnsi" w:hAnsi="Arial" w:cs="Arial"/>
          <w:sz w:val="22"/>
          <w:szCs w:val="22"/>
          <w:lang w:val="fr-FR"/>
        </w:rPr>
      </w:pPr>
      <w:r w:rsidRPr="005521D1">
        <w:rPr>
          <w:rFonts w:ascii="Arial" w:eastAsiaTheme="minorHAnsi" w:hAnsi="Arial" w:cs="Arial"/>
          <w:i/>
          <w:sz w:val="22"/>
          <w:szCs w:val="22"/>
          <w:lang w:val="fr-FR"/>
        </w:rPr>
        <w:t xml:space="preserve">Adopte </w:t>
      </w:r>
      <w:r w:rsidRPr="005521D1">
        <w:rPr>
          <w:rFonts w:ascii="Arial" w:eastAsiaTheme="minorHAnsi" w:hAnsi="Arial" w:cs="Arial"/>
          <w:sz w:val="22"/>
          <w:szCs w:val="22"/>
          <w:lang w:val="fr-FR"/>
        </w:rPr>
        <w:t>le tableau des effectifs</w:t>
      </w:r>
      <w:r w:rsidRPr="005521D1">
        <w:rPr>
          <w:rFonts w:ascii="Arial" w:eastAsiaTheme="minorHAnsi" w:hAnsi="Arial" w:cs="Arial"/>
          <w:color w:val="000000" w:themeColor="text1"/>
          <w:sz w:val="22"/>
          <w:szCs w:val="22"/>
          <w:lang w:val="fr-FR"/>
        </w:rPr>
        <w:t xml:space="preserve"> du </w:t>
      </w:r>
      <w:r w:rsidRPr="005521D1">
        <w:rPr>
          <w:rFonts w:ascii="Arial" w:eastAsiaTheme="minorHAnsi" w:hAnsi="Arial" w:cs="Arial"/>
          <w:sz w:val="22"/>
          <w:szCs w:val="22"/>
          <w:lang w:val="fr-FR"/>
        </w:rPr>
        <w:t>Secrétariat, tel qu’il figure à l’annexe</w:t>
      </w:r>
      <w:r w:rsidR="00475E12">
        <w:rPr>
          <w:rFonts w:ascii="Arial" w:eastAsiaTheme="minorHAnsi" w:hAnsi="Arial" w:cs="Arial"/>
          <w:sz w:val="22"/>
          <w:szCs w:val="22"/>
          <w:lang w:val="fr-FR"/>
        </w:rPr>
        <w:t xml:space="preserve"> 3</w:t>
      </w:r>
      <w:r w:rsidRPr="005521D1">
        <w:rPr>
          <w:rFonts w:ascii="Arial" w:eastAsiaTheme="minorHAnsi" w:hAnsi="Arial" w:cs="Arial"/>
          <w:sz w:val="22"/>
          <w:szCs w:val="22"/>
          <w:lang w:val="fr-FR"/>
        </w:rPr>
        <w:t xml:space="preserve">, </w:t>
      </w:r>
      <w:r w:rsidRPr="005521D1">
        <w:rPr>
          <w:rFonts w:ascii="Arial" w:eastAsiaTheme="minorHAnsi" w:hAnsi="Arial" w:cs="Arial"/>
          <w:color w:val="000000" w:themeColor="text1"/>
          <w:sz w:val="22"/>
          <w:szCs w:val="22"/>
          <w:lang w:val="fr-FR"/>
        </w:rPr>
        <w:t xml:space="preserve">utilisé </w:t>
      </w:r>
      <w:r w:rsidRPr="005521D1">
        <w:rPr>
          <w:rFonts w:ascii="Arial" w:eastAsiaTheme="minorHAnsi" w:hAnsi="Arial" w:cs="Arial"/>
          <w:sz w:val="22"/>
          <w:szCs w:val="22"/>
          <w:lang w:val="fr-FR"/>
        </w:rPr>
        <w:t>à des fins de calcul des coûts pour établir le budget général ;</w:t>
      </w:r>
    </w:p>
    <w:p w14:paraId="11D494A7" w14:textId="77777777" w:rsidR="005521D1" w:rsidRPr="005521D1" w:rsidRDefault="005521D1" w:rsidP="00D828D4">
      <w:pPr>
        <w:widowControl/>
        <w:autoSpaceDE/>
        <w:autoSpaceDN/>
        <w:ind w:left="720" w:right="30"/>
        <w:jc w:val="both"/>
        <w:textAlignment w:val="auto"/>
        <w:rPr>
          <w:rFonts w:ascii="Arial" w:eastAsiaTheme="minorHAnsi" w:hAnsi="Arial" w:cs="Arial"/>
          <w:i/>
          <w:sz w:val="22"/>
          <w:szCs w:val="22"/>
          <w:lang w:val="fr-FR"/>
        </w:rPr>
      </w:pPr>
    </w:p>
    <w:p w14:paraId="23578377" w14:textId="0AAC37B3" w:rsidR="005521D1" w:rsidRPr="005521D1" w:rsidRDefault="005521D1" w:rsidP="00D828D4">
      <w:pPr>
        <w:widowControl/>
        <w:numPr>
          <w:ilvl w:val="0"/>
          <w:numId w:val="7"/>
        </w:numPr>
        <w:tabs>
          <w:tab w:val="left" w:pos="731"/>
        </w:tabs>
        <w:autoSpaceDE/>
        <w:autoSpaceDN/>
        <w:ind w:left="567" w:right="30"/>
        <w:jc w:val="both"/>
        <w:textAlignment w:val="auto"/>
        <w:rPr>
          <w:rFonts w:ascii="Arial" w:eastAsiaTheme="minorHAnsi" w:hAnsi="Arial" w:cs="Arial"/>
          <w:sz w:val="22"/>
          <w:szCs w:val="22"/>
          <w:lang w:val="fr-FR"/>
        </w:rPr>
      </w:pPr>
      <w:r w:rsidRPr="005521D1">
        <w:rPr>
          <w:rFonts w:ascii="Arial" w:eastAsiaTheme="minorHAnsi" w:hAnsi="Arial" w:cs="Arial"/>
          <w:i/>
          <w:iCs/>
          <w:sz w:val="22"/>
          <w:szCs w:val="22"/>
          <w:lang w:val="fr-FR"/>
        </w:rPr>
        <w:t>Demande</w:t>
      </w:r>
      <w:r w:rsidRPr="005521D1">
        <w:rPr>
          <w:rFonts w:ascii="Arial" w:eastAsiaTheme="minorHAnsi" w:hAnsi="Arial" w:cs="Arial"/>
          <w:sz w:val="22"/>
          <w:szCs w:val="22"/>
          <w:lang w:val="fr-FR"/>
        </w:rPr>
        <w:t xml:space="preserve"> au Sous-Comité des finances et du budget du Comité permanent de se conformer au mandat énoncé à l’annexe </w:t>
      </w:r>
      <w:r w:rsidR="00475E12">
        <w:rPr>
          <w:rFonts w:ascii="Arial" w:eastAsiaTheme="minorHAnsi" w:hAnsi="Arial" w:cs="Arial"/>
          <w:sz w:val="22"/>
          <w:szCs w:val="22"/>
          <w:lang w:val="fr-FR"/>
        </w:rPr>
        <w:t>4</w:t>
      </w:r>
      <w:r w:rsidRPr="005521D1">
        <w:rPr>
          <w:rFonts w:ascii="Arial" w:eastAsiaTheme="minorHAnsi" w:hAnsi="Arial" w:cs="Arial"/>
          <w:sz w:val="22"/>
          <w:szCs w:val="22"/>
          <w:lang w:val="fr-FR"/>
        </w:rPr>
        <w:t xml:space="preserve"> à la présente Résolution ;</w:t>
      </w:r>
    </w:p>
    <w:p w14:paraId="6F5B39EE" w14:textId="77777777" w:rsidR="005521D1" w:rsidRPr="005521D1" w:rsidRDefault="005521D1" w:rsidP="00D828D4">
      <w:pPr>
        <w:widowControl/>
        <w:autoSpaceDE/>
        <w:autoSpaceDN/>
        <w:ind w:left="720" w:right="30"/>
        <w:jc w:val="both"/>
        <w:textAlignment w:val="auto"/>
        <w:rPr>
          <w:rFonts w:ascii="Arial" w:eastAsiaTheme="minorHAnsi" w:hAnsi="Arial" w:cs="Arial"/>
          <w:i/>
          <w:sz w:val="22"/>
          <w:szCs w:val="22"/>
          <w:lang w:val="fr-FR"/>
        </w:rPr>
      </w:pPr>
    </w:p>
    <w:p w14:paraId="19CA472A" w14:textId="77777777" w:rsidR="005521D1" w:rsidRPr="005521D1" w:rsidRDefault="005521D1" w:rsidP="00D828D4">
      <w:pPr>
        <w:widowControl/>
        <w:numPr>
          <w:ilvl w:val="0"/>
          <w:numId w:val="7"/>
        </w:numPr>
        <w:tabs>
          <w:tab w:val="left" w:pos="731"/>
        </w:tabs>
        <w:autoSpaceDE/>
        <w:autoSpaceDN/>
        <w:ind w:left="567" w:right="30"/>
        <w:jc w:val="both"/>
        <w:textAlignment w:val="auto"/>
        <w:rPr>
          <w:rFonts w:ascii="Arial" w:eastAsiaTheme="minorHAnsi" w:hAnsi="Arial" w:cs="Arial"/>
          <w:sz w:val="22"/>
          <w:szCs w:val="22"/>
          <w:lang w:val="fr-FR"/>
        </w:rPr>
      </w:pPr>
      <w:r w:rsidRPr="005521D1">
        <w:rPr>
          <w:rFonts w:ascii="Arial" w:eastAsiaTheme="minorHAnsi" w:hAnsi="Arial" w:cs="Arial"/>
          <w:i/>
          <w:sz w:val="22"/>
          <w:szCs w:val="22"/>
          <w:lang w:val="fr-FR"/>
        </w:rPr>
        <w:t xml:space="preserve">Confirme </w:t>
      </w:r>
      <w:r w:rsidRPr="005521D1">
        <w:rPr>
          <w:rFonts w:ascii="Arial" w:eastAsiaTheme="minorHAnsi" w:hAnsi="Arial" w:cs="Arial"/>
          <w:sz w:val="22"/>
          <w:szCs w:val="22"/>
          <w:lang w:val="fr-FR"/>
        </w:rPr>
        <w:t>que le Secrétariat de la CMS continuera de fournir des services de secrétariat à l’Accord sur la conservation des petits cétacés de la mer Baltique, du nord-est de l’Atlantique et des mers d’Irlande et du Nord (ASCOBANS), au Mémorandum d’entente sur la conservation</w:t>
      </w:r>
      <w:r w:rsidRPr="005521D1">
        <w:rPr>
          <w:rFonts w:ascii="Arial" w:eastAsiaTheme="minorHAnsi" w:hAnsi="Arial" w:cs="Arial"/>
          <w:spacing w:val="-6"/>
          <w:sz w:val="22"/>
          <w:szCs w:val="22"/>
          <w:lang w:val="fr-FR"/>
        </w:rPr>
        <w:t xml:space="preserve"> </w:t>
      </w:r>
      <w:r w:rsidRPr="005521D1">
        <w:rPr>
          <w:rFonts w:ascii="Arial" w:eastAsiaTheme="minorHAnsi" w:hAnsi="Arial" w:cs="Arial"/>
          <w:sz w:val="22"/>
          <w:szCs w:val="22"/>
          <w:lang w:val="fr-FR"/>
        </w:rPr>
        <w:t>et</w:t>
      </w:r>
      <w:r w:rsidRPr="005521D1">
        <w:rPr>
          <w:rFonts w:ascii="Arial" w:eastAsiaTheme="minorHAnsi" w:hAnsi="Arial" w:cs="Arial"/>
          <w:spacing w:val="-9"/>
          <w:sz w:val="22"/>
          <w:szCs w:val="22"/>
          <w:lang w:val="fr-FR"/>
        </w:rPr>
        <w:t xml:space="preserve"> </w:t>
      </w:r>
      <w:r w:rsidRPr="005521D1">
        <w:rPr>
          <w:rFonts w:ascii="Arial" w:eastAsiaTheme="minorHAnsi" w:hAnsi="Arial" w:cs="Arial"/>
          <w:sz w:val="22"/>
          <w:szCs w:val="22"/>
          <w:lang w:val="fr-FR"/>
        </w:rPr>
        <w:t>la gestion</w:t>
      </w:r>
      <w:r w:rsidRPr="005521D1">
        <w:rPr>
          <w:rFonts w:ascii="Arial" w:eastAsiaTheme="minorHAnsi" w:hAnsi="Arial" w:cs="Arial"/>
          <w:spacing w:val="-5"/>
          <w:sz w:val="22"/>
          <w:szCs w:val="22"/>
          <w:lang w:val="fr-FR"/>
        </w:rPr>
        <w:t xml:space="preserve"> </w:t>
      </w:r>
      <w:r w:rsidRPr="005521D1">
        <w:rPr>
          <w:rFonts w:ascii="Arial" w:eastAsiaTheme="minorHAnsi" w:hAnsi="Arial" w:cs="Arial"/>
          <w:sz w:val="22"/>
          <w:szCs w:val="22"/>
          <w:lang w:val="fr-FR"/>
        </w:rPr>
        <w:t>des</w:t>
      </w:r>
      <w:r w:rsidRPr="005521D1">
        <w:rPr>
          <w:rFonts w:ascii="Arial" w:eastAsiaTheme="minorHAnsi" w:hAnsi="Arial" w:cs="Arial"/>
          <w:spacing w:val="-7"/>
          <w:sz w:val="22"/>
          <w:szCs w:val="22"/>
          <w:lang w:val="fr-FR"/>
        </w:rPr>
        <w:t xml:space="preserve"> </w:t>
      </w:r>
      <w:r w:rsidRPr="005521D1">
        <w:rPr>
          <w:rFonts w:ascii="Arial" w:eastAsiaTheme="minorHAnsi" w:hAnsi="Arial" w:cs="Arial"/>
          <w:sz w:val="22"/>
          <w:szCs w:val="22"/>
          <w:lang w:val="fr-FR"/>
        </w:rPr>
        <w:t>tortues</w:t>
      </w:r>
      <w:r w:rsidRPr="005521D1">
        <w:rPr>
          <w:rFonts w:ascii="Arial" w:eastAsiaTheme="minorHAnsi" w:hAnsi="Arial" w:cs="Arial"/>
          <w:spacing w:val="-6"/>
          <w:sz w:val="22"/>
          <w:szCs w:val="22"/>
          <w:lang w:val="fr-FR"/>
        </w:rPr>
        <w:t xml:space="preserve"> </w:t>
      </w:r>
      <w:r w:rsidRPr="005521D1">
        <w:rPr>
          <w:rFonts w:ascii="Arial" w:eastAsiaTheme="minorHAnsi" w:hAnsi="Arial" w:cs="Arial"/>
          <w:sz w:val="22"/>
          <w:szCs w:val="22"/>
          <w:lang w:val="fr-FR"/>
        </w:rPr>
        <w:t>marines</w:t>
      </w:r>
      <w:r w:rsidRPr="005521D1">
        <w:rPr>
          <w:rFonts w:ascii="Arial" w:eastAsiaTheme="minorHAnsi" w:hAnsi="Arial" w:cs="Arial"/>
          <w:spacing w:val="-8"/>
          <w:sz w:val="22"/>
          <w:szCs w:val="22"/>
          <w:lang w:val="fr-FR"/>
        </w:rPr>
        <w:t xml:space="preserve"> </w:t>
      </w:r>
      <w:r w:rsidRPr="005521D1">
        <w:rPr>
          <w:rFonts w:ascii="Arial" w:eastAsiaTheme="minorHAnsi" w:hAnsi="Arial" w:cs="Arial"/>
          <w:sz w:val="22"/>
          <w:szCs w:val="22"/>
          <w:lang w:val="fr-FR"/>
        </w:rPr>
        <w:t>et</w:t>
      </w:r>
      <w:r w:rsidRPr="005521D1">
        <w:rPr>
          <w:rFonts w:ascii="Arial" w:eastAsiaTheme="minorHAnsi" w:hAnsi="Arial" w:cs="Arial"/>
          <w:spacing w:val="-6"/>
          <w:sz w:val="22"/>
          <w:szCs w:val="22"/>
          <w:lang w:val="fr-FR"/>
        </w:rPr>
        <w:t xml:space="preserve"> </w:t>
      </w:r>
      <w:r w:rsidRPr="005521D1">
        <w:rPr>
          <w:rFonts w:ascii="Arial" w:eastAsiaTheme="minorHAnsi" w:hAnsi="Arial" w:cs="Arial"/>
          <w:sz w:val="22"/>
          <w:szCs w:val="22"/>
          <w:lang w:val="fr-FR"/>
        </w:rPr>
        <w:t>de leurs</w:t>
      </w:r>
      <w:r w:rsidRPr="005521D1">
        <w:rPr>
          <w:rFonts w:ascii="Arial" w:eastAsiaTheme="minorHAnsi" w:hAnsi="Arial" w:cs="Arial"/>
          <w:spacing w:val="-5"/>
          <w:sz w:val="22"/>
          <w:szCs w:val="22"/>
          <w:lang w:val="fr-FR"/>
        </w:rPr>
        <w:t xml:space="preserve"> </w:t>
      </w:r>
      <w:r w:rsidRPr="005521D1">
        <w:rPr>
          <w:rFonts w:ascii="Arial" w:eastAsiaTheme="minorHAnsi" w:hAnsi="Arial" w:cs="Arial"/>
          <w:sz w:val="22"/>
          <w:szCs w:val="22"/>
          <w:lang w:val="fr-FR"/>
        </w:rPr>
        <w:t>habitats</w:t>
      </w:r>
      <w:r w:rsidRPr="005521D1">
        <w:rPr>
          <w:rFonts w:ascii="Arial" w:eastAsiaTheme="minorHAnsi" w:hAnsi="Arial" w:cs="Arial"/>
          <w:spacing w:val="-6"/>
          <w:sz w:val="22"/>
          <w:szCs w:val="22"/>
          <w:lang w:val="fr-FR"/>
        </w:rPr>
        <w:t xml:space="preserve"> </w:t>
      </w:r>
      <w:r w:rsidRPr="005521D1">
        <w:rPr>
          <w:rFonts w:ascii="Arial" w:eastAsiaTheme="minorHAnsi" w:hAnsi="Arial" w:cs="Arial"/>
          <w:sz w:val="22"/>
          <w:szCs w:val="22"/>
          <w:lang w:val="fr-FR"/>
        </w:rPr>
        <w:t>dans</w:t>
      </w:r>
      <w:r w:rsidRPr="005521D1">
        <w:rPr>
          <w:rFonts w:ascii="Arial" w:eastAsiaTheme="minorHAnsi" w:hAnsi="Arial" w:cs="Arial"/>
          <w:spacing w:val="-5"/>
          <w:sz w:val="22"/>
          <w:szCs w:val="22"/>
          <w:lang w:val="fr-FR"/>
        </w:rPr>
        <w:t xml:space="preserve"> </w:t>
      </w:r>
      <w:r w:rsidRPr="005521D1">
        <w:rPr>
          <w:rFonts w:ascii="Arial" w:eastAsiaTheme="minorHAnsi" w:hAnsi="Arial" w:cs="Arial"/>
          <w:sz w:val="22"/>
          <w:szCs w:val="22"/>
          <w:lang w:val="fr-FR"/>
        </w:rPr>
        <w:t>l’océan</w:t>
      </w:r>
      <w:r w:rsidRPr="005521D1">
        <w:rPr>
          <w:rFonts w:ascii="Arial" w:eastAsiaTheme="minorHAnsi" w:hAnsi="Arial" w:cs="Arial"/>
          <w:spacing w:val="-9"/>
          <w:sz w:val="22"/>
          <w:szCs w:val="22"/>
          <w:lang w:val="fr-FR"/>
        </w:rPr>
        <w:t xml:space="preserve"> </w:t>
      </w:r>
      <w:r w:rsidRPr="005521D1">
        <w:rPr>
          <w:rFonts w:ascii="Arial" w:eastAsiaTheme="minorHAnsi" w:hAnsi="Arial" w:cs="Arial"/>
          <w:sz w:val="22"/>
          <w:szCs w:val="22"/>
          <w:lang w:val="fr-FR"/>
        </w:rPr>
        <w:t>Indien</w:t>
      </w:r>
      <w:r w:rsidRPr="005521D1">
        <w:rPr>
          <w:rFonts w:ascii="Arial" w:eastAsiaTheme="minorHAnsi" w:hAnsi="Arial" w:cs="Arial"/>
          <w:spacing w:val="-6"/>
          <w:sz w:val="22"/>
          <w:szCs w:val="22"/>
          <w:lang w:val="fr-FR"/>
        </w:rPr>
        <w:t xml:space="preserve"> </w:t>
      </w:r>
      <w:r w:rsidRPr="005521D1">
        <w:rPr>
          <w:rFonts w:ascii="Arial" w:eastAsiaTheme="minorHAnsi" w:hAnsi="Arial" w:cs="Arial"/>
          <w:sz w:val="22"/>
          <w:szCs w:val="22"/>
          <w:lang w:val="fr-FR"/>
        </w:rPr>
        <w:t>et l’Asie du Sud-Est (</w:t>
      </w:r>
      <w:proofErr w:type="spellStart"/>
      <w:r w:rsidRPr="005521D1">
        <w:rPr>
          <w:rFonts w:ascii="Arial" w:eastAsiaTheme="minorHAnsi" w:hAnsi="Arial" w:cs="Arial"/>
          <w:sz w:val="22"/>
          <w:szCs w:val="22"/>
          <w:lang w:val="fr-FR"/>
        </w:rPr>
        <w:t>MdE</w:t>
      </w:r>
      <w:proofErr w:type="spellEnd"/>
      <w:r w:rsidRPr="005521D1">
        <w:rPr>
          <w:rFonts w:ascii="Arial" w:eastAsiaTheme="minorHAnsi" w:hAnsi="Arial" w:cs="Arial"/>
          <w:sz w:val="22"/>
          <w:szCs w:val="22"/>
          <w:lang w:val="fr-FR"/>
        </w:rPr>
        <w:t xml:space="preserve"> IOSEA), au Mémorandum d’entente sur la conservation</w:t>
      </w:r>
      <w:r w:rsidRPr="005521D1">
        <w:rPr>
          <w:rFonts w:ascii="Arial" w:eastAsiaTheme="minorHAnsi" w:hAnsi="Arial" w:cs="Arial"/>
          <w:spacing w:val="-10"/>
          <w:sz w:val="22"/>
          <w:szCs w:val="22"/>
          <w:lang w:val="fr-FR"/>
        </w:rPr>
        <w:t xml:space="preserve"> </w:t>
      </w:r>
      <w:r w:rsidRPr="005521D1">
        <w:rPr>
          <w:rFonts w:ascii="Arial" w:eastAsiaTheme="minorHAnsi" w:hAnsi="Arial" w:cs="Arial"/>
          <w:sz w:val="22"/>
          <w:szCs w:val="22"/>
          <w:lang w:val="fr-FR"/>
        </w:rPr>
        <w:t>des</w:t>
      </w:r>
      <w:r w:rsidRPr="005521D1">
        <w:rPr>
          <w:rFonts w:ascii="Arial" w:eastAsiaTheme="minorHAnsi" w:hAnsi="Arial" w:cs="Arial"/>
          <w:spacing w:val="-11"/>
          <w:sz w:val="22"/>
          <w:szCs w:val="22"/>
          <w:lang w:val="fr-FR"/>
        </w:rPr>
        <w:t xml:space="preserve"> </w:t>
      </w:r>
      <w:r w:rsidRPr="005521D1">
        <w:rPr>
          <w:rFonts w:ascii="Arial" w:eastAsiaTheme="minorHAnsi" w:hAnsi="Arial" w:cs="Arial"/>
          <w:sz w:val="22"/>
          <w:szCs w:val="22"/>
          <w:lang w:val="fr-FR"/>
        </w:rPr>
        <w:t>requins</w:t>
      </w:r>
      <w:r w:rsidRPr="005521D1">
        <w:rPr>
          <w:rFonts w:ascii="Arial" w:eastAsiaTheme="minorHAnsi" w:hAnsi="Arial" w:cs="Arial"/>
          <w:spacing w:val="-9"/>
          <w:sz w:val="22"/>
          <w:szCs w:val="22"/>
          <w:lang w:val="fr-FR"/>
        </w:rPr>
        <w:t xml:space="preserve"> </w:t>
      </w:r>
      <w:r w:rsidRPr="005521D1">
        <w:rPr>
          <w:rFonts w:ascii="Arial" w:eastAsiaTheme="minorHAnsi" w:hAnsi="Arial" w:cs="Arial"/>
          <w:sz w:val="22"/>
          <w:szCs w:val="22"/>
          <w:lang w:val="fr-FR"/>
        </w:rPr>
        <w:t>migrateurs</w:t>
      </w:r>
      <w:r w:rsidRPr="005521D1">
        <w:rPr>
          <w:rFonts w:ascii="Arial" w:eastAsiaTheme="minorHAnsi" w:hAnsi="Arial" w:cs="Arial"/>
          <w:spacing w:val="-11"/>
          <w:sz w:val="22"/>
          <w:szCs w:val="22"/>
          <w:lang w:val="fr-FR"/>
        </w:rPr>
        <w:t xml:space="preserve"> </w:t>
      </w:r>
      <w:r w:rsidRPr="005521D1">
        <w:rPr>
          <w:rFonts w:ascii="Arial" w:eastAsiaTheme="minorHAnsi" w:hAnsi="Arial" w:cs="Arial"/>
          <w:sz w:val="22"/>
          <w:szCs w:val="22"/>
          <w:lang w:val="fr-FR"/>
        </w:rPr>
        <w:t>(</w:t>
      </w:r>
      <w:proofErr w:type="spellStart"/>
      <w:r w:rsidRPr="005521D1">
        <w:rPr>
          <w:rFonts w:ascii="Arial" w:eastAsiaTheme="minorHAnsi" w:hAnsi="Arial" w:cs="Arial"/>
          <w:sz w:val="22"/>
          <w:szCs w:val="22"/>
          <w:lang w:val="fr-FR"/>
        </w:rPr>
        <w:t>MdE</w:t>
      </w:r>
      <w:proofErr w:type="spellEnd"/>
      <w:r w:rsidRPr="005521D1">
        <w:rPr>
          <w:rFonts w:ascii="Arial" w:eastAsiaTheme="minorHAnsi" w:hAnsi="Arial" w:cs="Arial"/>
          <w:spacing w:val="-9"/>
          <w:sz w:val="22"/>
          <w:szCs w:val="22"/>
          <w:lang w:val="fr-FR"/>
        </w:rPr>
        <w:t xml:space="preserve"> </w:t>
      </w:r>
      <w:r w:rsidRPr="005521D1">
        <w:rPr>
          <w:rFonts w:ascii="Arial" w:eastAsiaTheme="minorHAnsi" w:hAnsi="Arial" w:cs="Arial"/>
          <w:sz w:val="22"/>
          <w:szCs w:val="22"/>
          <w:lang w:val="fr-FR"/>
        </w:rPr>
        <w:t>Requins)</w:t>
      </w:r>
      <w:r w:rsidRPr="005521D1">
        <w:rPr>
          <w:rFonts w:ascii="Arial" w:eastAsiaTheme="minorHAnsi" w:hAnsi="Arial" w:cs="Arial"/>
          <w:spacing w:val="-12"/>
          <w:sz w:val="22"/>
          <w:szCs w:val="22"/>
          <w:lang w:val="fr-FR"/>
        </w:rPr>
        <w:t xml:space="preserve"> </w:t>
      </w:r>
      <w:r w:rsidRPr="005521D1">
        <w:rPr>
          <w:rFonts w:ascii="Arial" w:eastAsiaTheme="minorHAnsi" w:hAnsi="Arial" w:cs="Arial"/>
          <w:sz w:val="22"/>
          <w:szCs w:val="22"/>
          <w:lang w:val="fr-FR"/>
        </w:rPr>
        <w:t>et à</w:t>
      </w:r>
      <w:r w:rsidRPr="005521D1">
        <w:rPr>
          <w:rFonts w:ascii="Arial" w:eastAsiaTheme="minorHAnsi" w:hAnsi="Arial" w:cs="Arial"/>
          <w:spacing w:val="-10"/>
          <w:sz w:val="22"/>
          <w:szCs w:val="22"/>
          <w:lang w:val="fr-FR"/>
        </w:rPr>
        <w:t xml:space="preserve"> </w:t>
      </w:r>
      <w:r w:rsidRPr="005521D1">
        <w:rPr>
          <w:rFonts w:ascii="Arial" w:eastAsiaTheme="minorHAnsi" w:hAnsi="Arial" w:cs="Arial"/>
          <w:sz w:val="22"/>
          <w:szCs w:val="22"/>
          <w:lang w:val="fr-FR"/>
        </w:rPr>
        <w:t>l’</w:t>
      </w:r>
      <w:r w:rsidRPr="005521D1">
        <w:rPr>
          <w:rFonts w:ascii="Arial" w:eastAsiaTheme="minorHAnsi" w:hAnsi="Arial" w:cs="Arial"/>
          <w:spacing w:val="-10"/>
          <w:sz w:val="22"/>
          <w:szCs w:val="22"/>
          <w:lang w:val="fr-FR"/>
        </w:rPr>
        <w:t xml:space="preserve"> </w:t>
      </w:r>
      <w:r w:rsidRPr="005521D1">
        <w:rPr>
          <w:rFonts w:ascii="Arial" w:eastAsiaTheme="minorHAnsi" w:hAnsi="Arial" w:cs="Arial"/>
          <w:sz w:val="22"/>
          <w:szCs w:val="22"/>
          <w:lang w:val="fr-FR"/>
        </w:rPr>
        <w:t>Accord</w:t>
      </w:r>
      <w:r w:rsidRPr="005521D1">
        <w:rPr>
          <w:rFonts w:ascii="Arial" w:eastAsiaTheme="minorHAnsi" w:hAnsi="Arial" w:cs="Arial"/>
          <w:spacing w:val="-7"/>
          <w:sz w:val="22"/>
          <w:szCs w:val="22"/>
          <w:lang w:val="fr-FR"/>
        </w:rPr>
        <w:t xml:space="preserve"> </w:t>
      </w:r>
      <w:r w:rsidRPr="005521D1">
        <w:rPr>
          <w:rFonts w:ascii="Arial" w:eastAsiaTheme="minorHAnsi" w:hAnsi="Arial" w:cs="Arial"/>
          <w:sz w:val="22"/>
          <w:szCs w:val="22"/>
          <w:lang w:val="fr-FR"/>
        </w:rPr>
        <w:t>sur la</w:t>
      </w:r>
      <w:r w:rsidRPr="005521D1">
        <w:rPr>
          <w:rFonts w:ascii="Arial" w:eastAsiaTheme="minorHAnsi" w:hAnsi="Arial" w:cs="Arial"/>
          <w:spacing w:val="-10"/>
          <w:sz w:val="22"/>
          <w:szCs w:val="22"/>
          <w:lang w:val="fr-FR"/>
        </w:rPr>
        <w:t xml:space="preserve"> </w:t>
      </w:r>
      <w:r w:rsidRPr="005521D1">
        <w:rPr>
          <w:rFonts w:ascii="Arial" w:eastAsiaTheme="minorHAnsi" w:hAnsi="Arial" w:cs="Arial"/>
          <w:sz w:val="22"/>
          <w:szCs w:val="22"/>
          <w:lang w:val="fr-FR"/>
        </w:rPr>
        <w:t>conservation</w:t>
      </w:r>
      <w:r w:rsidRPr="005521D1">
        <w:rPr>
          <w:rFonts w:ascii="Arial" w:eastAsiaTheme="minorHAnsi" w:hAnsi="Arial" w:cs="Arial"/>
          <w:spacing w:val="-10"/>
          <w:sz w:val="22"/>
          <w:szCs w:val="22"/>
          <w:lang w:val="fr-FR"/>
        </w:rPr>
        <w:t xml:space="preserve"> </w:t>
      </w:r>
      <w:r w:rsidRPr="005521D1">
        <w:rPr>
          <w:rFonts w:ascii="Arial" w:eastAsiaTheme="minorHAnsi" w:hAnsi="Arial" w:cs="Arial"/>
          <w:sz w:val="22"/>
          <w:szCs w:val="22"/>
          <w:lang w:val="fr-FR"/>
        </w:rPr>
        <w:t xml:space="preserve">des gorilles et de leurs habitats (Accord </w:t>
      </w:r>
      <w:proofErr w:type="spellStart"/>
      <w:r w:rsidRPr="005521D1">
        <w:rPr>
          <w:rFonts w:ascii="Arial" w:eastAsiaTheme="minorHAnsi" w:hAnsi="Arial" w:cs="Arial"/>
          <w:sz w:val="22"/>
          <w:szCs w:val="22"/>
          <w:lang w:val="fr-FR"/>
        </w:rPr>
        <w:t>Gorilla</w:t>
      </w:r>
      <w:proofErr w:type="spellEnd"/>
      <w:r w:rsidRPr="005521D1">
        <w:rPr>
          <w:rFonts w:ascii="Arial" w:eastAsiaTheme="minorHAnsi" w:hAnsi="Arial" w:cs="Arial"/>
          <w:sz w:val="22"/>
          <w:szCs w:val="22"/>
          <w:lang w:val="fr-FR"/>
        </w:rPr>
        <w:t>) ;</w:t>
      </w:r>
    </w:p>
    <w:p w14:paraId="0018D8B9" w14:textId="77777777" w:rsidR="005521D1" w:rsidRPr="005521D1" w:rsidRDefault="005521D1" w:rsidP="00D828D4">
      <w:pPr>
        <w:widowControl/>
        <w:tabs>
          <w:tab w:val="left" w:pos="731"/>
        </w:tabs>
        <w:autoSpaceDE/>
        <w:autoSpaceDN/>
        <w:ind w:left="567" w:right="30" w:hanging="567"/>
        <w:jc w:val="both"/>
        <w:textAlignment w:val="auto"/>
        <w:rPr>
          <w:rFonts w:ascii="Arial" w:eastAsiaTheme="minorHAnsi" w:hAnsi="Arial" w:cs="Arial"/>
          <w:sz w:val="22"/>
          <w:szCs w:val="22"/>
          <w:lang w:val="fr-FR"/>
        </w:rPr>
      </w:pPr>
    </w:p>
    <w:p w14:paraId="543EE91A" w14:textId="77777777" w:rsidR="005521D1" w:rsidRDefault="005521D1" w:rsidP="00D828D4">
      <w:pPr>
        <w:widowControl/>
        <w:numPr>
          <w:ilvl w:val="0"/>
          <w:numId w:val="7"/>
        </w:numPr>
        <w:tabs>
          <w:tab w:val="left" w:pos="731"/>
        </w:tabs>
        <w:autoSpaceDE/>
        <w:autoSpaceDN/>
        <w:ind w:left="567" w:right="30"/>
        <w:jc w:val="both"/>
        <w:textAlignment w:val="auto"/>
        <w:rPr>
          <w:rFonts w:ascii="Arial" w:eastAsiaTheme="minorHAnsi" w:hAnsi="Arial" w:cs="Arial"/>
          <w:sz w:val="22"/>
          <w:szCs w:val="22"/>
          <w:lang w:val="fr-FR"/>
        </w:rPr>
      </w:pPr>
      <w:r w:rsidRPr="005521D1">
        <w:rPr>
          <w:rFonts w:ascii="Arial" w:eastAsiaTheme="minorHAnsi" w:hAnsi="Arial" w:cs="Arial"/>
          <w:i/>
          <w:sz w:val="22"/>
          <w:szCs w:val="22"/>
          <w:lang w:val="fr-FR"/>
        </w:rPr>
        <w:t xml:space="preserve">Demande </w:t>
      </w:r>
      <w:r w:rsidRPr="005521D1">
        <w:rPr>
          <w:rFonts w:ascii="Arial" w:eastAsiaTheme="minorHAnsi" w:hAnsi="Arial" w:cs="Arial"/>
          <w:sz w:val="22"/>
          <w:szCs w:val="22"/>
          <w:lang w:val="fr-FR"/>
        </w:rPr>
        <w:t xml:space="preserve">au Directeur </w:t>
      </w:r>
      <w:proofErr w:type="gramStart"/>
      <w:r w:rsidRPr="005521D1">
        <w:rPr>
          <w:rFonts w:ascii="Arial" w:eastAsiaTheme="minorHAnsi" w:hAnsi="Arial" w:cs="Arial"/>
          <w:sz w:val="22"/>
          <w:szCs w:val="22"/>
          <w:lang w:val="fr-FR"/>
        </w:rPr>
        <w:t>exécutif</w:t>
      </w:r>
      <w:proofErr w:type="gramEnd"/>
      <w:r w:rsidRPr="005521D1">
        <w:rPr>
          <w:rFonts w:ascii="Arial" w:eastAsiaTheme="minorHAnsi" w:hAnsi="Arial" w:cs="Arial"/>
          <w:sz w:val="22"/>
          <w:szCs w:val="22"/>
          <w:lang w:val="fr-FR"/>
        </w:rPr>
        <w:t xml:space="preserve"> du Programme des Nations Unies pour l’environnement de continuer à intégrer différents aspects du Programme de travail de la Convention dans le Programme</w:t>
      </w:r>
      <w:r w:rsidRPr="005521D1">
        <w:rPr>
          <w:rFonts w:ascii="Arial" w:eastAsiaTheme="minorHAnsi" w:hAnsi="Arial" w:cs="Arial"/>
          <w:spacing w:val="-9"/>
          <w:sz w:val="22"/>
          <w:szCs w:val="22"/>
          <w:lang w:val="fr-FR"/>
        </w:rPr>
        <w:t xml:space="preserve"> </w:t>
      </w:r>
      <w:r w:rsidRPr="005521D1">
        <w:rPr>
          <w:rFonts w:ascii="Arial" w:eastAsiaTheme="minorHAnsi" w:hAnsi="Arial" w:cs="Arial"/>
          <w:sz w:val="22"/>
          <w:szCs w:val="22"/>
          <w:lang w:val="fr-FR"/>
        </w:rPr>
        <w:t>de</w:t>
      </w:r>
      <w:r w:rsidRPr="005521D1">
        <w:rPr>
          <w:rFonts w:ascii="Arial" w:eastAsiaTheme="minorHAnsi" w:hAnsi="Arial" w:cs="Arial"/>
          <w:spacing w:val="-7"/>
          <w:sz w:val="22"/>
          <w:szCs w:val="22"/>
          <w:lang w:val="fr-FR"/>
        </w:rPr>
        <w:t xml:space="preserve"> </w:t>
      </w:r>
      <w:r w:rsidRPr="005521D1">
        <w:rPr>
          <w:rFonts w:ascii="Arial" w:eastAsiaTheme="minorHAnsi" w:hAnsi="Arial" w:cs="Arial"/>
          <w:sz w:val="22"/>
          <w:szCs w:val="22"/>
          <w:lang w:val="fr-FR"/>
        </w:rPr>
        <w:t>travail</w:t>
      </w:r>
      <w:r w:rsidRPr="005521D1">
        <w:rPr>
          <w:rFonts w:ascii="Arial" w:eastAsiaTheme="minorHAnsi" w:hAnsi="Arial" w:cs="Arial"/>
          <w:spacing w:val="-8"/>
          <w:sz w:val="22"/>
          <w:szCs w:val="22"/>
          <w:lang w:val="fr-FR"/>
        </w:rPr>
        <w:t xml:space="preserve"> </w:t>
      </w:r>
      <w:r w:rsidRPr="005521D1">
        <w:rPr>
          <w:rFonts w:ascii="Arial" w:eastAsiaTheme="minorHAnsi" w:hAnsi="Arial" w:cs="Arial"/>
          <w:sz w:val="22"/>
          <w:szCs w:val="22"/>
          <w:lang w:val="fr-FR"/>
        </w:rPr>
        <w:t>du</w:t>
      </w:r>
      <w:r w:rsidRPr="005521D1">
        <w:rPr>
          <w:rFonts w:ascii="Arial" w:eastAsiaTheme="minorHAnsi" w:hAnsi="Arial" w:cs="Arial"/>
          <w:spacing w:val="-10"/>
          <w:sz w:val="22"/>
          <w:szCs w:val="22"/>
          <w:lang w:val="fr-FR"/>
        </w:rPr>
        <w:t xml:space="preserve"> </w:t>
      </w:r>
      <w:r w:rsidRPr="005521D1">
        <w:rPr>
          <w:rFonts w:ascii="Arial" w:eastAsiaTheme="minorHAnsi" w:hAnsi="Arial" w:cs="Arial"/>
          <w:sz w:val="22"/>
          <w:szCs w:val="22"/>
          <w:lang w:val="fr-FR"/>
        </w:rPr>
        <w:t>Programme</w:t>
      </w:r>
      <w:r w:rsidRPr="005521D1">
        <w:rPr>
          <w:rFonts w:ascii="Arial" w:eastAsiaTheme="minorHAnsi" w:hAnsi="Arial" w:cs="Arial"/>
          <w:spacing w:val="-9"/>
          <w:sz w:val="22"/>
          <w:szCs w:val="22"/>
          <w:lang w:val="fr-FR"/>
        </w:rPr>
        <w:t xml:space="preserve"> </w:t>
      </w:r>
      <w:r w:rsidRPr="005521D1">
        <w:rPr>
          <w:rFonts w:ascii="Arial" w:eastAsiaTheme="minorHAnsi" w:hAnsi="Arial" w:cs="Arial"/>
          <w:sz w:val="22"/>
          <w:szCs w:val="22"/>
          <w:lang w:val="fr-FR"/>
        </w:rPr>
        <w:t>des Nations</w:t>
      </w:r>
      <w:r w:rsidRPr="005521D1">
        <w:rPr>
          <w:rFonts w:ascii="Arial" w:eastAsiaTheme="minorHAnsi" w:hAnsi="Arial" w:cs="Arial"/>
          <w:spacing w:val="-9"/>
          <w:sz w:val="22"/>
          <w:szCs w:val="22"/>
          <w:lang w:val="fr-FR"/>
        </w:rPr>
        <w:t xml:space="preserve"> </w:t>
      </w:r>
      <w:r w:rsidRPr="005521D1">
        <w:rPr>
          <w:rFonts w:ascii="Arial" w:eastAsiaTheme="minorHAnsi" w:hAnsi="Arial" w:cs="Arial"/>
          <w:sz w:val="22"/>
          <w:szCs w:val="22"/>
          <w:lang w:val="fr-FR"/>
        </w:rPr>
        <w:t>Unies</w:t>
      </w:r>
      <w:r w:rsidRPr="005521D1">
        <w:rPr>
          <w:rFonts w:ascii="Arial" w:eastAsiaTheme="minorHAnsi" w:hAnsi="Arial" w:cs="Arial"/>
          <w:spacing w:val="-8"/>
          <w:sz w:val="22"/>
          <w:szCs w:val="22"/>
          <w:lang w:val="fr-FR"/>
        </w:rPr>
        <w:t xml:space="preserve"> </w:t>
      </w:r>
      <w:r w:rsidRPr="005521D1">
        <w:rPr>
          <w:rFonts w:ascii="Arial" w:eastAsiaTheme="minorHAnsi" w:hAnsi="Arial" w:cs="Arial"/>
          <w:sz w:val="22"/>
          <w:szCs w:val="22"/>
          <w:lang w:val="fr-FR"/>
        </w:rPr>
        <w:t>pour</w:t>
      </w:r>
      <w:r w:rsidRPr="005521D1">
        <w:rPr>
          <w:rFonts w:ascii="Arial" w:eastAsiaTheme="minorHAnsi" w:hAnsi="Arial" w:cs="Arial"/>
          <w:spacing w:val="-7"/>
          <w:sz w:val="22"/>
          <w:szCs w:val="22"/>
          <w:lang w:val="fr-FR"/>
        </w:rPr>
        <w:t xml:space="preserve"> </w:t>
      </w:r>
      <w:r w:rsidRPr="005521D1">
        <w:rPr>
          <w:rFonts w:ascii="Arial" w:eastAsiaTheme="minorHAnsi" w:hAnsi="Arial" w:cs="Arial"/>
          <w:sz w:val="22"/>
          <w:szCs w:val="22"/>
          <w:lang w:val="fr-FR"/>
        </w:rPr>
        <w:t>l’environnement</w:t>
      </w:r>
      <w:r w:rsidRPr="005521D1">
        <w:rPr>
          <w:rFonts w:ascii="Arial" w:eastAsiaTheme="minorHAnsi" w:hAnsi="Arial" w:cs="Arial"/>
          <w:spacing w:val="-9"/>
          <w:sz w:val="22"/>
          <w:szCs w:val="22"/>
          <w:lang w:val="fr-FR"/>
        </w:rPr>
        <w:t xml:space="preserve"> </w:t>
      </w:r>
      <w:r w:rsidRPr="005521D1">
        <w:rPr>
          <w:rFonts w:ascii="Arial" w:eastAsiaTheme="minorHAnsi" w:hAnsi="Arial" w:cs="Arial"/>
          <w:sz w:val="22"/>
          <w:szCs w:val="22"/>
          <w:lang w:val="fr-FR"/>
        </w:rPr>
        <w:t>et</w:t>
      </w:r>
      <w:r w:rsidRPr="005521D1">
        <w:rPr>
          <w:rFonts w:ascii="Arial" w:eastAsiaTheme="minorHAnsi" w:hAnsi="Arial" w:cs="Arial"/>
          <w:spacing w:val="-11"/>
          <w:sz w:val="22"/>
          <w:szCs w:val="22"/>
          <w:lang w:val="fr-FR"/>
        </w:rPr>
        <w:t xml:space="preserve"> </w:t>
      </w:r>
      <w:r w:rsidRPr="005521D1">
        <w:rPr>
          <w:rFonts w:ascii="Arial" w:eastAsiaTheme="minorHAnsi" w:hAnsi="Arial" w:cs="Arial"/>
          <w:sz w:val="22"/>
          <w:szCs w:val="22"/>
          <w:lang w:val="fr-FR"/>
        </w:rPr>
        <w:t>les</w:t>
      </w:r>
      <w:r w:rsidRPr="005521D1">
        <w:rPr>
          <w:rFonts w:ascii="Arial" w:eastAsiaTheme="minorHAnsi" w:hAnsi="Arial" w:cs="Arial"/>
          <w:spacing w:val="-9"/>
          <w:sz w:val="22"/>
          <w:szCs w:val="22"/>
          <w:lang w:val="fr-FR"/>
        </w:rPr>
        <w:t xml:space="preserve"> </w:t>
      </w:r>
      <w:r w:rsidRPr="005521D1">
        <w:rPr>
          <w:rFonts w:ascii="Arial" w:eastAsiaTheme="minorHAnsi" w:hAnsi="Arial" w:cs="Arial"/>
          <w:sz w:val="22"/>
          <w:szCs w:val="22"/>
          <w:lang w:val="fr-FR"/>
        </w:rPr>
        <w:t>projets</w:t>
      </w:r>
      <w:r w:rsidRPr="005521D1">
        <w:rPr>
          <w:rFonts w:ascii="Arial" w:eastAsiaTheme="minorHAnsi" w:hAnsi="Arial" w:cs="Arial"/>
          <w:spacing w:val="-11"/>
          <w:sz w:val="22"/>
          <w:szCs w:val="22"/>
          <w:lang w:val="fr-FR"/>
        </w:rPr>
        <w:t xml:space="preserve"> </w:t>
      </w:r>
      <w:r w:rsidRPr="005521D1">
        <w:rPr>
          <w:rFonts w:ascii="Arial" w:eastAsiaTheme="minorHAnsi" w:hAnsi="Arial" w:cs="Arial"/>
          <w:sz w:val="22"/>
          <w:szCs w:val="22"/>
          <w:lang w:val="fr-FR"/>
        </w:rPr>
        <w:t>qui le mettent en œuvre, et d’envisager, selon qu’il convient, de fournir un appui financier à certaines activités de la CMS dans ce contexte ;</w:t>
      </w:r>
    </w:p>
    <w:p w14:paraId="6205560E" w14:textId="77777777" w:rsidR="00D346CB" w:rsidRPr="005521D1" w:rsidRDefault="00D346CB" w:rsidP="00D346CB">
      <w:pPr>
        <w:widowControl/>
        <w:tabs>
          <w:tab w:val="left" w:pos="731"/>
        </w:tabs>
        <w:autoSpaceDE/>
        <w:autoSpaceDN/>
        <w:ind w:left="567" w:right="30"/>
        <w:jc w:val="both"/>
        <w:textAlignment w:val="auto"/>
        <w:rPr>
          <w:rFonts w:ascii="Arial" w:eastAsiaTheme="minorHAnsi" w:hAnsi="Arial" w:cs="Arial"/>
          <w:sz w:val="22"/>
          <w:szCs w:val="22"/>
          <w:lang w:val="fr-FR"/>
        </w:rPr>
      </w:pPr>
    </w:p>
    <w:p w14:paraId="5DD6C276" w14:textId="77777777" w:rsidR="005521D1" w:rsidRPr="005521D1" w:rsidRDefault="005521D1" w:rsidP="00D828D4">
      <w:pPr>
        <w:widowControl/>
        <w:numPr>
          <w:ilvl w:val="0"/>
          <w:numId w:val="7"/>
        </w:numPr>
        <w:tabs>
          <w:tab w:val="left" w:pos="731"/>
        </w:tabs>
        <w:autoSpaceDE/>
        <w:autoSpaceDN/>
        <w:ind w:left="567" w:right="30"/>
        <w:jc w:val="both"/>
        <w:textAlignment w:val="auto"/>
        <w:rPr>
          <w:rFonts w:ascii="Arial" w:eastAsiaTheme="minorHAnsi" w:hAnsi="Arial" w:cs="Arial"/>
          <w:sz w:val="22"/>
          <w:szCs w:val="22"/>
          <w:lang w:val="fr-FR"/>
        </w:rPr>
      </w:pPr>
      <w:r w:rsidRPr="005521D1">
        <w:rPr>
          <w:rFonts w:ascii="Arial" w:eastAsiaTheme="minorHAnsi" w:hAnsi="Arial" w:cs="Arial"/>
          <w:i/>
          <w:sz w:val="22"/>
          <w:szCs w:val="22"/>
          <w:lang w:val="fr-FR"/>
        </w:rPr>
        <w:t xml:space="preserve">Demande </w:t>
      </w:r>
      <w:r w:rsidRPr="005521D1">
        <w:rPr>
          <w:rFonts w:ascii="Arial" w:eastAsiaTheme="minorHAnsi" w:hAnsi="Arial" w:cs="Arial"/>
          <w:sz w:val="22"/>
          <w:szCs w:val="22"/>
          <w:lang w:val="fr-FR"/>
        </w:rPr>
        <w:t xml:space="preserve">au Directeur </w:t>
      </w:r>
      <w:proofErr w:type="gramStart"/>
      <w:r w:rsidRPr="005521D1">
        <w:rPr>
          <w:rFonts w:ascii="Arial" w:eastAsiaTheme="minorHAnsi" w:hAnsi="Arial" w:cs="Arial"/>
          <w:sz w:val="22"/>
          <w:szCs w:val="22"/>
          <w:lang w:val="fr-FR"/>
        </w:rPr>
        <w:t>exécutif</w:t>
      </w:r>
      <w:proofErr w:type="gramEnd"/>
      <w:r w:rsidRPr="005521D1">
        <w:rPr>
          <w:rFonts w:ascii="Arial" w:eastAsiaTheme="minorHAnsi" w:hAnsi="Arial" w:cs="Arial"/>
          <w:sz w:val="22"/>
          <w:szCs w:val="22"/>
          <w:lang w:val="fr-FR"/>
        </w:rPr>
        <w:t xml:space="preserve"> du Programme des Nations Unies pour l’environnement de prolonger la durée du Fonds d’affectation spéciale de la Convention – MSL jusqu’au 31 décembre 2029 ;</w:t>
      </w:r>
    </w:p>
    <w:p w14:paraId="12EF0F72" w14:textId="77777777" w:rsidR="005521D1" w:rsidRPr="005521D1" w:rsidRDefault="005521D1" w:rsidP="00D828D4">
      <w:pPr>
        <w:widowControl/>
        <w:autoSpaceDE/>
        <w:autoSpaceDN/>
        <w:ind w:left="720" w:right="30"/>
        <w:jc w:val="both"/>
        <w:textAlignment w:val="auto"/>
        <w:rPr>
          <w:rFonts w:ascii="Arial" w:eastAsiaTheme="minorHAnsi" w:hAnsi="Arial" w:cs="Arial"/>
          <w:sz w:val="22"/>
          <w:szCs w:val="22"/>
          <w:lang w:val="fr-FR"/>
        </w:rPr>
      </w:pPr>
    </w:p>
    <w:p w14:paraId="78305570" w14:textId="3A8498E3" w:rsidR="005521D1" w:rsidRPr="005521D1" w:rsidRDefault="005521D1" w:rsidP="00D828D4">
      <w:pPr>
        <w:widowControl/>
        <w:numPr>
          <w:ilvl w:val="0"/>
          <w:numId w:val="7"/>
        </w:numPr>
        <w:tabs>
          <w:tab w:val="left" w:pos="731"/>
        </w:tabs>
        <w:autoSpaceDE/>
        <w:autoSpaceDN/>
        <w:ind w:left="567" w:right="30"/>
        <w:jc w:val="both"/>
        <w:textAlignment w:val="auto"/>
        <w:rPr>
          <w:rFonts w:ascii="Arial" w:eastAsiaTheme="minorHAnsi" w:hAnsi="Arial" w:cs="Arial"/>
          <w:sz w:val="22"/>
          <w:szCs w:val="22"/>
          <w:lang w:val="fr-FR"/>
        </w:rPr>
      </w:pPr>
      <w:r w:rsidRPr="005521D1">
        <w:rPr>
          <w:rFonts w:ascii="Arial" w:eastAsiaTheme="minorHAnsi" w:hAnsi="Arial" w:cs="Arial"/>
          <w:i/>
          <w:iCs/>
          <w:sz w:val="22"/>
          <w:szCs w:val="22"/>
          <w:lang w:val="fr-FR"/>
        </w:rPr>
        <w:t>Approuve</w:t>
      </w:r>
      <w:r w:rsidRPr="005521D1">
        <w:rPr>
          <w:rFonts w:ascii="Arial" w:eastAsiaTheme="minorHAnsi" w:hAnsi="Arial" w:cs="Arial"/>
          <w:sz w:val="22"/>
          <w:szCs w:val="22"/>
          <w:lang w:val="fr-FR"/>
        </w:rPr>
        <w:t xml:space="preserve"> le mandat pour l’administration du Fonds d’affectation spéciale – MSL tel qu’énoncé à l’annexe </w:t>
      </w:r>
      <w:r w:rsidR="00475E12">
        <w:rPr>
          <w:rFonts w:ascii="Arial" w:eastAsiaTheme="minorHAnsi" w:hAnsi="Arial" w:cs="Arial"/>
          <w:sz w:val="22"/>
          <w:szCs w:val="22"/>
          <w:lang w:val="fr-FR"/>
        </w:rPr>
        <w:t>5</w:t>
      </w:r>
      <w:r w:rsidRPr="005521D1">
        <w:rPr>
          <w:rFonts w:ascii="Arial" w:eastAsiaTheme="minorHAnsi" w:hAnsi="Arial" w:cs="Arial"/>
          <w:sz w:val="22"/>
          <w:szCs w:val="22"/>
          <w:lang w:val="fr-FR"/>
        </w:rPr>
        <w:t xml:space="preserve"> de la présente Résolution pour la période 2027</w:t>
      </w:r>
      <w:r w:rsidR="000F4FCF">
        <w:rPr>
          <w:rFonts w:ascii="Arial" w:eastAsiaTheme="minorHAnsi" w:hAnsi="Arial" w:cs="Arial"/>
          <w:sz w:val="22"/>
          <w:szCs w:val="22"/>
          <w:lang w:val="fr-FR"/>
        </w:rPr>
        <w:t>–</w:t>
      </w:r>
      <w:r w:rsidRPr="005521D1">
        <w:rPr>
          <w:rFonts w:ascii="Arial" w:eastAsiaTheme="minorHAnsi" w:hAnsi="Arial" w:cs="Arial"/>
          <w:sz w:val="22"/>
          <w:szCs w:val="22"/>
          <w:lang w:val="fr-FR"/>
        </w:rPr>
        <w:t>2029</w:t>
      </w:r>
      <w:r w:rsidR="00475E12">
        <w:rPr>
          <w:rFonts w:ascii="Arial" w:eastAsiaTheme="minorHAnsi" w:hAnsi="Arial" w:cs="Arial"/>
          <w:sz w:val="22"/>
          <w:szCs w:val="22"/>
          <w:lang w:val="fr-FR"/>
        </w:rPr>
        <w:t> </w:t>
      </w:r>
      <w:r w:rsidRPr="005521D1">
        <w:rPr>
          <w:rFonts w:ascii="Arial" w:eastAsiaTheme="minorHAnsi" w:hAnsi="Arial" w:cs="Arial"/>
          <w:sz w:val="22"/>
          <w:szCs w:val="22"/>
          <w:lang w:val="fr-FR"/>
        </w:rPr>
        <w:t>;</w:t>
      </w:r>
    </w:p>
    <w:p w14:paraId="714A9F66" w14:textId="77777777" w:rsidR="005521D1" w:rsidRPr="005521D1" w:rsidRDefault="005521D1" w:rsidP="00D828D4">
      <w:pPr>
        <w:widowControl/>
        <w:autoSpaceDE/>
        <w:autoSpaceDN/>
        <w:ind w:left="720" w:right="30"/>
        <w:jc w:val="both"/>
        <w:textAlignment w:val="auto"/>
        <w:rPr>
          <w:rFonts w:ascii="Arial" w:eastAsiaTheme="minorHAnsi" w:hAnsi="Arial" w:cs="Arial"/>
          <w:i/>
          <w:sz w:val="22"/>
          <w:szCs w:val="22"/>
          <w:lang w:val="fr-FR"/>
        </w:rPr>
      </w:pPr>
    </w:p>
    <w:p w14:paraId="56D1F3AE" w14:textId="77777777" w:rsidR="005521D1" w:rsidRPr="005521D1" w:rsidRDefault="005521D1" w:rsidP="00D828D4">
      <w:pPr>
        <w:widowControl/>
        <w:numPr>
          <w:ilvl w:val="0"/>
          <w:numId w:val="7"/>
        </w:numPr>
        <w:tabs>
          <w:tab w:val="left" w:pos="731"/>
        </w:tabs>
        <w:autoSpaceDE/>
        <w:autoSpaceDN/>
        <w:ind w:left="567" w:right="30"/>
        <w:jc w:val="both"/>
        <w:textAlignment w:val="auto"/>
        <w:rPr>
          <w:rFonts w:ascii="Arial" w:eastAsiaTheme="minorHAnsi" w:hAnsi="Arial" w:cs="Arial"/>
          <w:sz w:val="22"/>
          <w:szCs w:val="22"/>
          <w:lang w:val="fr-FR"/>
        </w:rPr>
      </w:pPr>
      <w:r w:rsidRPr="005521D1">
        <w:rPr>
          <w:rFonts w:ascii="Arial" w:eastAsiaTheme="minorHAnsi" w:hAnsi="Arial" w:cs="Arial"/>
          <w:i/>
          <w:sz w:val="22"/>
          <w:szCs w:val="22"/>
          <w:lang w:val="fr-FR"/>
        </w:rPr>
        <w:lastRenderedPageBreak/>
        <w:t>Décide</w:t>
      </w:r>
      <w:r w:rsidRPr="005521D1">
        <w:rPr>
          <w:rFonts w:ascii="Arial" w:eastAsiaTheme="minorHAnsi" w:hAnsi="Arial" w:cs="Arial"/>
          <w:i/>
          <w:spacing w:val="-10"/>
          <w:sz w:val="22"/>
          <w:szCs w:val="22"/>
          <w:lang w:val="fr-FR"/>
        </w:rPr>
        <w:t xml:space="preserve"> </w:t>
      </w:r>
      <w:r w:rsidRPr="005521D1">
        <w:rPr>
          <w:rFonts w:ascii="Arial" w:eastAsiaTheme="minorHAnsi" w:hAnsi="Arial" w:cs="Arial"/>
          <w:sz w:val="22"/>
          <w:szCs w:val="22"/>
          <w:lang w:val="fr-FR"/>
        </w:rPr>
        <w:t>que</w:t>
      </w:r>
      <w:r w:rsidRPr="005521D1">
        <w:rPr>
          <w:rFonts w:ascii="Arial" w:eastAsiaTheme="minorHAnsi" w:hAnsi="Arial" w:cs="Arial"/>
          <w:spacing w:val="-8"/>
          <w:sz w:val="22"/>
          <w:szCs w:val="22"/>
          <w:lang w:val="fr-FR"/>
        </w:rPr>
        <w:t xml:space="preserve"> </w:t>
      </w:r>
      <w:r w:rsidRPr="005521D1">
        <w:rPr>
          <w:rFonts w:ascii="Arial" w:eastAsiaTheme="minorHAnsi" w:hAnsi="Arial" w:cs="Arial"/>
          <w:sz w:val="22"/>
          <w:szCs w:val="22"/>
          <w:lang w:val="fr-FR"/>
        </w:rPr>
        <w:t>toutes</w:t>
      </w:r>
      <w:r w:rsidRPr="005521D1">
        <w:rPr>
          <w:rFonts w:ascii="Arial" w:eastAsiaTheme="minorHAnsi" w:hAnsi="Arial" w:cs="Arial"/>
          <w:spacing w:val="-9"/>
          <w:sz w:val="22"/>
          <w:szCs w:val="22"/>
          <w:lang w:val="fr-FR"/>
        </w:rPr>
        <w:t xml:space="preserve"> </w:t>
      </w:r>
      <w:r w:rsidRPr="005521D1">
        <w:rPr>
          <w:rFonts w:ascii="Arial" w:eastAsiaTheme="minorHAnsi" w:hAnsi="Arial" w:cs="Arial"/>
          <w:sz w:val="22"/>
          <w:szCs w:val="22"/>
          <w:lang w:val="fr-FR"/>
        </w:rPr>
        <w:t>les</w:t>
      </w:r>
      <w:r w:rsidRPr="005521D1">
        <w:rPr>
          <w:rFonts w:ascii="Arial" w:eastAsiaTheme="minorHAnsi" w:hAnsi="Arial" w:cs="Arial"/>
          <w:spacing w:val="-7"/>
          <w:sz w:val="22"/>
          <w:szCs w:val="22"/>
          <w:lang w:val="fr-FR"/>
        </w:rPr>
        <w:t xml:space="preserve"> </w:t>
      </w:r>
      <w:r w:rsidRPr="005521D1">
        <w:rPr>
          <w:rFonts w:ascii="Arial" w:eastAsiaTheme="minorHAnsi" w:hAnsi="Arial" w:cs="Arial"/>
          <w:sz w:val="22"/>
          <w:szCs w:val="22"/>
          <w:lang w:val="fr-FR"/>
        </w:rPr>
        <w:t>contributions</w:t>
      </w:r>
      <w:r w:rsidRPr="005521D1">
        <w:rPr>
          <w:rFonts w:ascii="Arial" w:eastAsiaTheme="minorHAnsi" w:hAnsi="Arial" w:cs="Arial"/>
          <w:spacing w:val="-10"/>
          <w:sz w:val="22"/>
          <w:szCs w:val="22"/>
          <w:lang w:val="fr-FR"/>
        </w:rPr>
        <w:t xml:space="preserve"> </w:t>
      </w:r>
      <w:r w:rsidRPr="005521D1">
        <w:rPr>
          <w:rFonts w:ascii="Arial" w:eastAsiaTheme="minorHAnsi" w:hAnsi="Arial" w:cs="Arial"/>
          <w:sz w:val="22"/>
          <w:szCs w:val="22"/>
          <w:lang w:val="fr-FR"/>
        </w:rPr>
        <w:t>au</w:t>
      </w:r>
      <w:r w:rsidRPr="005521D1">
        <w:rPr>
          <w:rFonts w:ascii="Arial" w:eastAsiaTheme="minorHAnsi" w:hAnsi="Arial" w:cs="Arial"/>
          <w:spacing w:val="-11"/>
          <w:sz w:val="22"/>
          <w:szCs w:val="22"/>
          <w:lang w:val="fr-FR"/>
        </w:rPr>
        <w:t xml:space="preserve"> </w:t>
      </w:r>
      <w:r w:rsidRPr="005521D1">
        <w:rPr>
          <w:rFonts w:ascii="Arial" w:eastAsiaTheme="minorHAnsi" w:hAnsi="Arial" w:cs="Arial"/>
          <w:sz w:val="22"/>
          <w:szCs w:val="22"/>
          <w:lang w:val="fr-FR"/>
        </w:rPr>
        <w:t>Fonds</w:t>
      </w:r>
      <w:r w:rsidRPr="005521D1">
        <w:rPr>
          <w:rFonts w:ascii="Arial" w:eastAsiaTheme="minorHAnsi" w:hAnsi="Arial" w:cs="Arial"/>
          <w:spacing w:val="-6"/>
          <w:sz w:val="22"/>
          <w:szCs w:val="22"/>
          <w:lang w:val="fr-FR"/>
        </w:rPr>
        <w:t xml:space="preserve"> </w:t>
      </w:r>
      <w:r w:rsidRPr="005521D1">
        <w:rPr>
          <w:rFonts w:ascii="Arial" w:eastAsiaTheme="minorHAnsi" w:hAnsi="Arial" w:cs="Arial"/>
          <w:sz w:val="22"/>
          <w:szCs w:val="22"/>
          <w:lang w:val="fr-FR"/>
        </w:rPr>
        <w:t>d’affectation</w:t>
      </w:r>
      <w:r w:rsidRPr="005521D1">
        <w:rPr>
          <w:rFonts w:ascii="Arial" w:eastAsiaTheme="minorHAnsi" w:hAnsi="Arial" w:cs="Arial"/>
          <w:spacing w:val="-11"/>
          <w:sz w:val="22"/>
          <w:szCs w:val="22"/>
          <w:lang w:val="fr-FR"/>
        </w:rPr>
        <w:t xml:space="preserve"> </w:t>
      </w:r>
      <w:r w:rsidRPr="005521D1">
        <w:rPr>
          <w:rFonts w:ascii="Arial" w:eastAsiaTheme="minorHAnsi" w:hAnsi="Arial" w:cs="Arial"/>
          <w:sz w:val="22"/>
          <w:szCs w:val="22"/>
          <w:lang w:val="fr-FR"/>
        </w:rPr>
        <w:t>spéciale</w:t>
      </w:r>
      <w:r w:rsidRPr="005521D1">
        <w:rPr>
          <w:rFonts w:ascii="Arial" w:eastAsiaTheme="minorHAnsi" w:hAnsi="Arial" w:cs="Arial"/>
          <w:spacing w:val="-8"/>
          <w:sz w:val="22"/>
          <w:szCs w:val="22"/>
          <w:lang w:val="fr-FR"/>
        </w:rPr>
        <w:t xml:space="preserve"> </w:t>
      </w:r>
      <w:r w:rsidRPr="005521D1">
        <w:rPr>
          <w:rFonts w:ascii="Arial" w:eastAsiaTheme="minorHAnsi" w:hAnsi="Arial" w:cs="Arial"/>
          <w:sz w:val="22"/>
          <w:szCs w:val="22"/>
          <w:lang w:val="fr-FR"/>
        </w:rPr>
        <w:t>seront</w:t>
      </w:r>
      <w:r w:rsidRPr="005521D1">
        <w:rPr>
          <w:rFonts w:ascii="Arial" w:eastAsiaTheme="minorHAnsi" w:hAnsi="Arial" w:cs="Arial"/>
          <w:spacing w:val="-8"/>
          <w:sz w:val="22"/>
          <w:szCs w:val="22"/>
          <w:lang w:val="fr-FR"/>
        </w:rPr>
        <w:t xml:space="preserve"> </w:t>
      </w:r>
      <w:r w:rsidRPr="005521D1">
        <w:rPr>
          <w:rFonts w:ascii="Arial" w:eastAsiaTheme="minorHAnsi" w:hAnsi="Arial" w:cs="Arial"/>
          <w:sz w:val="22"/>
          <w:szCs w:val="22"/>
          <w:lang w:val="fr-FR"/>
        </w:rPr>
        <w:t>versées</w:t>
      </w:r>
      <w:r w:rsidRPr="005521D1">
        <w:rPr>
          <w:rFonts w:ascii="Arial" w:eastAsiaTheme="minorHAnsi" w:hAnsi="Arial" w:cs="Arial"/>
          <w:spacing w:val="-7"/>
          <w:sz w:val="22"/>
          <w:szCs w:val="22"/>
          <w:lang w:val="fr-FR"/>
        </w:rPr>
        <w:t xml:space="preserve"> </w:t>
      </w:r>
      <w:r w:rsidRPr="005521D1">
        <w:rPr>
          <w:rFonts w:ascii="Arial" w:eastAsiaTheme="minorHAnsi" w:hAnsi="Arial" w:cs="Arial"/>
          <w:sz w:val="22"/>
          <w:szCs w:val="22"/>
          <w:lang w:val="fr-FR"/>
        </w:rPr>
        <w:t>en</w:t>
      </w:r>
      <w:r w:rsidRPr="005521D1">
        <w:rPr>
          <w:rFonts w:ascii="Arial" w:eastAsiaTheme="minorHAnsi" w:hAnsi="Arial" w:cs="Arial"/>
          <w:spacing w:val="-7"/>
          <w:sz w:val="22"/>
          <w:szCs w:val="22"/>
          <w:lang w:val="fr-FR"/>
        </w:rPr>
        <w:t xml:space="preserve"> </w:t>
      </w:r>
      <w:r w:rsidRPr="005521D1">
        <w:rPr>
          <w:rFonts w:ascii="Arial" w:eastAsiaTheme="minorHAnsi" w:hAnsi="Arial" w:cs="Arial"/>
          <w:spacing w:val="-2"/>
          <w:sz w:val="22"/>
          <w:szCs w:val="22"/>
          <w:lang w:val="fr-FR"/>
        </w:rPr>
        <w:t>euros ;</w:t>
      </w:r>
    </w:p>
    <w:p w14:paraId="4F7E3C24" w14:textId="77777777" w:rsidR="005521D1" w:rsidRPr="005521D1" w:rsidRDefault="005521D1" w:rsidP="00D828D4">
      <w:pPr>
        <w:widowControl/>
        <w:autoSpaceDE/>
        <w:autoSpaceDN/>
        <w:ind w:left="720" w:right="30"/>
        <w:jc w:val="both"/>
        <w:textAlignment w:val="auto"/>
        <w:rPr>
          <w:rFonts w:ascii="Arial" w:eastAsiaTheme="minorHAnsi" w:hAnsi="Arial" w:cs="Arial"/>
          <w:i/>
          <w:sz w:val="22"/>
          <w:szCs w:val="22"/>
          <w:lang w:val="fr-FR"/>
        </w:rPr>
      </w:pPr>
    </w:p>
    <w:p w14:paraId="38D61A6E" w14:textId="77777777" w:rsidR="005521D1" w:rsidRPr="005521D1" w:rsidRDefault="005521D1" w:rsidP="00D828D4">
      <w:pPr>
        <w:widowControl/>
        <w:numPr>
          <w:ilvl w:val="0"/>
          <w:numId w:val="7"/>
        </w:numPr>
        <w:tabs>
          <w:tab w:val="left" w:pos="731"/>
        </w:tabs>
        <w:autoSpaceDE/>
        <w:autoSpaceDN/>
        <w:ind w:left="567" w:right="30"/>
        <w:jc w:val="both"/>
        <w:textAlignment w:val="auto"/>
        <w:rPr>
          <w:rFonts w:ascii="Arial" w:eastAsiaTheme="minorHAnsi" w:hAnsi="Arial" w:cs="Arial"/>
          <w:sz w:val="22"/>
          <w:szCs w:val="22"/>
          <w:lang w:val="fr-FR"/>
        </w:rPr>
      </w:pPr>
      <w:r w:rsidRPr="005521D1">
        <w:rPr>
          <w:rFonts w:ascii="Arial" w:eastAsiaTheme="minorHAnsi" w:hAnsi="Arial" w:cs="Arial"/>
          <w:i/>
          <w:sz w:val="22"/>
          <w:szCs w:val="22"/>
          <w:lang w:val="fr-FR"/>
        </w:rPr>
        <w:t>Décide</w:t>
      </w:r>
      <w:r w:rsidRPr="005521D1">
        <w:rPr>
          <w:rFonts w:ascii="Arial" w:eastAsiaTheme="minorHAnsi" w:hAnsi="Arial" w:cs="Arial"/>
          <w:i/>
          <w:spacing w:val="-1"/>
          <w:sz w:val="22"/>
          <w:szCs w:val="22"/>
          <w:lang w:val="fr-FR"/>
        </w:rPr>
        <w:t xml:space="preserve"> </w:t>
      </w:r>
      <w:r w:rsidRPr="005521D1">
        <w:rPr>
          <w:rFonts w:ascii="Arial" w:eastAsiaTheme="minorHAnsi" w:hAnsi="Arial" w:cs="Arial"/>
          <w:i/>
          <w:sz w:val="22"/>
          <w:szCs w:val="22"/>
          <w:lang w:val="fr-FR"/>
        </w:rPr>
        <w:t>également</w:t>
      </w:r>
      <w:r w:rsidRPr="005521D1">
        <w:rPr>
          <w:rFonts w:ascii="Arial" w:eastAsiaTheme="minorHAnsi" w:hAnsi="Arial" w:cs="Arial"/>
          <w:i/>
          <w:spacing w:val="-4"/>
          <w:sz w:val="22"/>
          <w:szCs w:val="22"/>
          <w:lang w:val="fr-FR"/>
        </w:rPr>
        <w:t xml:space="preserve"> </w:t>
      </w:r>
      <w:r w:rsidRPr="005521D1">
        <w:rPr>
          <w:rFonts w:ascii="Arial" w:eastAsiaTheme="minorHAnsi" w:hAnsi="Arial" w:cs="Arial"/>
          <w:sz w:val="22"/>
          <w:szCs w:val="22"/>
          <w:lang w:val="fr-FR"/>
        </w:rPr>
        <w:t>que</w:t>
      </w:r>
      <w:r w:rsidRPr="005521D1">
        <w:rPr>
          <w:rFonts w:ascii="Arial" w:eastAsiaTheme="minorHAnsi" w:hAnsi="Arial" w:cs="Arial"/>
          <w:spacing w:val="-3"/>
          <w:sz w:val="22"/>
          <w:szCs w:val="22"/>
          <w:lang w:val="fr-FR"/>
        </w:rPr>
        <w:t xml:space="preserve"> </w:t>
      </w:r>
      <w:r w:rsidRPr="005521D1">
        <w:rPr>
          <w:rFonts w:ascii="Arial" w:eastAsiaTheme="minorHAnsi" w:hAnsi="Arial" w:cs="Arial"/>
          <w:sz w:val="22"/>
          <w:szCs w:val="22"/>
          <w:lang w:val="fr-FR"/>
        </w:rPr>
        <w:t>la</w:t>
      </w:r>
      <w:r w:rsidRPr="005521D1">
        <w:rPr>
          <w:rFonts w:ascii="Arial" w:eastAsiaTheme="minorHAnsi" w:hAnsi="Arial" w:cs="Arial"/>
          <w:spacing w:val="-5"/>
          <w:sz w:val="22"/>
          <w:szCs w:val="22"/>
          <w:lang w:val="fr-FR"/>
        </w:rPr>
        <w:t xml:space="preserve"> </w:t>
      </w:r>
      <w:r w:rsidRPr="005521D1">
        <w:rPr>
          <w:rFonts w:ascii="Arial" w:eastAsiaTheme="minorHAnsi" w:hAnsi="Arial" w:cs="Arial"/>
          <w:sz w:val="22"/>
          <w:szCs w:val="22"/>
          <w:lang w:val="fr-FR"/>
        </w:rPr>
        <w:t>réserve</w:t>
      </w:r>
      <w:r w:rsidRPr="005521D1">
        <w:rPr>
          <w:rFonts w:ascii="Arial" w:eastAsiaTheme="minorHAnsi" w:hAnsi="Arial" w:cs="Arial"/>
          <w:spacing w:val="-5"/>
          <w:sz w:val="22"/>
          <w:szCs w:val="22"/>
          <w:lang w:val="fr-FR"/>
        </w:rPr>
        <w:t xml:space="preserve"> </w:t>
      </w:r>
      <w:r w:rsidRPr="005521D1">
        <w:rPr>
          <w:rFonts w:ascii="Arial" w:eastAsiaTheme="minorHAnsi" w:hAnsi="Arial" w:cs="Arial"/>
          <w:sz w:val="22"/>
          <w:szCs w:val="22"/>
          <w:lang w:val="fr-FR"/>
        </w:rPr>
        <w:t>opérationnelle</w:t>
      </w:r>
      <w:r w:rsidRPr="005521D1">
        <w:rPr>
          <w:rFonts w:ascii="Arial" w:eastAsiaTheme="minorHAnsi" w:hAnsi="Arial" w:cs="Arial"/>
          <w:spacing w:val="-2"/>
          <w:sz w:val="22"/>
          <w:szCs w:val="22"/>
          <w:lang w:val="fr-FR"/>
        </w:rPr>
        <w:t xml:space="preserve"> </w:t>
      </w:r>
      <w:r w:rsidRPr="005521D1">
        <w:rPr>
          <w:rFonts w:ascii="Arial" w:eastAsiaTheme="minorHAnsi" w:hAnsi="Arial" w:cs="Arial"/>
          <w:sz w:val="22"/>
          <w:szCs w:val="22"/>
          <w:lang w:val="fr-FR"/>
        </w:rPr>
        <w:t>devrait</w:t>
      </w:r>
      <w:r w:rsidRPr="005521D1">
        <w:rPr>
          <w:rFonts w:ascii="Arial" w:eastAsiaTheme="minorHAnsi" w:hAnsi="Arial" w:cs="Arial"/>
          <w:spacing w:val="-5"/>
          <w:sz w:val="22"/>
          <w:szCs w:val="22"/>
          <w:lang w:val="fr-FR"/>
        </w:rPr>
        <w:t xml:space="preserve"> </w:t>
      </w:r>
      <w:r w:rsidRPr="005521D1">
        <w:rPr>
          <w:rFonts w:ascii="Arial" w:eastAsiaTheme="minorHAnsi" w:hAnsi="Arial" w:cs="Arial"/>
          <w:sz w:val="22"/>
          <w:szCs w:val="22"/>
          <w:lang w:val="fr-FR"/>
        </w:rPr>
        <w:t>être</w:t>
      </w:r>
      <w:r w:rsidRPr="005521D1">
        <w:rPr>
          <w:rFonts w:ascii="Arial" w:eastAsiaTheme="minorHAnsi" w:hAnsi="Arial" w:cs="Arial"/>
          <w:spacing w:val="-5"/>
          <w:sz w:val="22"/>
          <w:szCs w:val="22"/>
          <w:lang w:val="fr-FR"/>
        </w:rPr>
        <w:t xml:space="preserve"> </w:t>
      </w:r>
      <w:r w:rsidRPr="005521D1">
        <w:rPr>
          <w:rFonts w:ascii="Arial" w:eastAsiaTheme="minorHAnsi" w:hAnsi="Arial" w:cs="Arial"/>
          <w:sz w:val="22"/>
          <w:szCs w:val="22"/>
          <w:lang w:val="fr-FR"/>
        </w:rPr>
        <w:t>maintenue</w:t>
      </w:r>
      <w:r w:rsidRPr="005521D1">
        <w:rPr>
          <w:rFonts w:ascii="Arial" w:eastAsiaTheme="minorHAnsi" w:hAnsi="Arial" w:cs="Arial"/>
          <w:spacing w:val="-5"/>
          <w:sz w:val="22"/>
          <w:szCs w:val="22"/>
          <w:lang w:val="fr-FR"/>
        </w:rPr>
        <w:t xml:space="preserve"> </w:t>
      </w:r>
      <w:r w:rsidRPr="005521D1">
        <w:rPr>
          <w:rFonts w:ascii="Arial" w:eastAsiaTheme="minorHAnsi" w:hAnsi="Arial" w:cs="Arial"/>
          <w:sz w:val="22"/>
          <w:szCs w:val="22"/>
          <w:lang w:val="fr-FR"/>
        </w:rPr>
        <w:t>à</w:t>
      </w:r>
      <w:r w:rsidRPr="005521D1">
        <w:rPr>
          <w:rFonts w:ascii="Arial" w:eastAsiaTheme="minorHAnsi" w:hAnsi="Arial" w:cs="Arial"/>
          <w:spacing w:val="-3"/>
          <w:sz w:val="22"/>
          <w:szCs w:val="22"/>
          <w:lang w:val="fr-FR"/>
        </w:rPr>
        <w:t xml:space="preserve"> </w:t>
      </w:r>
      <w:r w:rsidRPr="005521D1">
        <w:rPr>
          <w:rFonts w:ascii="Arial" w:eastAsiaTheme="minorHAnsi" w:hAnsi="Arial" w:cs="Arial"/>
          <w:sz w:val="22"/>
          <w:szCs w:val="22"/>
          <w:lang w:val="fr-FR"/>
        </w:rPr>
        <w:t>un</w:t>
      </w:r>
      <w:r w:rsidRPr="005521D1">
        <w:rPr>
          <w:rFonts w:ascii="Arial" w:eastAsiaTheme="minorHAnsi" w:hAnsi="Arial" w:cs="Arial"/>
          <w:spacing w:val="-5"/>
          <w:sz w:val="22"/>
          <w:szCs w:val="22"/>
          <w:lang w:val="fr-FR"/>
        </w:rPr>
        <w:t xml:space="preserve"> </w:t>
      </w:r>
      <w:r w:rsidRPr="005521D1">
        <w:rPr>
          <w:rFonts w:ascii="Arial" w:eastAsiaTheme="minorHAnsi" w:hAnsi="Arial" w:cs="Arial"/>
          <w:sz w:val="22"/>
          <w:szCs w:val="22"/>
          <w:lang w:val="fr-FR"/>
        </w:rPr>
        <w:t>niveau</w:t>
      </w:r>
      <w:r w:rsidRPr="005521D1">
        <w:rPr>
          <w:rFonts w:ascii="Arial" w:eastAsiaTheme="minorHAnsi" w:hAnsi="Arial" w:cs="Arial"/>
          <w:spacing w:val="-1"/>
          <w:sz w:val="22"/>
          <w:szCs w:val="22"/>
          <w:lang w:val="fr-FR"/>
        </w:rPr>
        <w:t xml:space="preserve"> </w:t>
      </w:r>
      <w:r w:rsidRPr="005521D1">
        <w:rPr>
          <w:rFonts w:ascii="Arial" w:eastAsiaTheme="minorHAnsi" w:hAnsi="Arial" w:cs="Arial"/>
          <w:sz w:val="22"/>
          <w:szCs w:val="22"/>
          <w:lang w:val="fr-FR"/>
        </w:rPr>
        <w:t>constant</w:t>
      </w:r>
      <w:r w:rsidRPr="005521D1">
        <w:rPr>
          <w:rFonts w:ascii="Arial" w:eastAsiaTheme="minorHAnsi" w:hAnsi="Arial" w:cs="Arial"/>
          <w:spacing w:val="-3"/>
          <w:sz w:val="22"/>
          <w:szCs w:val="22"/>
          <w:lang w:val="fr-FR"/>
        </w:rPr>
        <w:t xml:space="preserve"> </w:t>
      </w:r>
      <w:r w:rsidRPr="005521D1">
        <w:rPr>
          <w:rFonts w:ascii="Arial" w:eastAsiaTheme="minorHAnsi" w:hAnsi="Arial" w:cs="Arial"/>
          <w:sz w:val="22"/>
          <w:szCs w:val="22"/>
          <w:lang w:val="fr-FR"/>
        </w:rPr>
        <w:t>d’au</w:t>
      </w:r>
      <w:r w:rsidRPr="005521D1">
        <w:rPr>
          <w:rFonts w:ascii="Arial" w:eastAsiaTheme="minorHAnsi" w:hAnsi="Arial" w:cs="Arial"/>
          <w:spacing w:val="-3"/>
          <w:sz w:val="22"/>
          <w:szCs w:val="22"/>
          <w:lang w:val="fr-FR"/>
        </w:rPr>
        <w:t xml:space="preserve"> </w:t>
      </w:r>
      <w:r w:rsidRPr="005521D1">
        <w:rPr>
          <w:rFonts w:ascii="Arial" w:eastAsiaTheme="minorHAnsi" w:hAnsi="Arial" w:cs="Arial"/>
          <w:sz w:val="22"/>
          <w:szCs w:val="22"/>
          <w:lang w:val="fr-FR"/>
        </w:rPr>
        <w:t>moins 15 % des dépenses annuelles estimées ou de 500 000 USD, le plus élevé de ces deux montants étant retenu ;</w:t>
      </w:r>
    </w:p>
    <w:p w14:paraId="08C0B047" w14:textId="77777777" w:rsidR="005521D1" w:rsidRPr="005521D1" w:rsidRDefault="005521D1" w:rsidP="00D828D4">
      <w:pPr>
        <w:widowControl/>
        <w:autoSpaceDE/>
        <w:autoSpaceDN/>
        <w:ind w:left="720" w:right="30"/>
        <w:jc w:val="both"/>
        <w:textAlignment w:val="auto"/>
        <w:rPr>
          <w:rFonts w:ascii="Arial" w:eastAsiaTheme="minorHAnsi" w:hAnsi="Arial" w:cs="Arial"/>
          <w:i/>
          <w:sz w:val="22"/>
          <w:szCs w:val="22"/>
          <w:lang w:val="fr-FR"/>
        </w:rPr>
      </w:pPr>
    </w:p>
    <w:p w14:paraId="63D17A07" w14:textId="77777777" w:rsidR="005521D1" w:rsidRDefault="005521D1" w:rsidP="00D828D4">
      <w:pPr>
        <w:widowControl/>
        <w:numPr>
          <w:ilvl w:val="0"/>
          <w:numId w:val="7"/>
        </w:numPr>
        <w:tabs>
          <w:tab w:val="left" w:pos="731"/>
        </w:tabs>
        <w:autoSpaceDE/>
        <w:autoSpaceDN/>
        <w:ind w:left="567" w:right="30"/>
        <w:jc w:val="both"/>
        <w:textAlignment w:val="auto"/>
        <w:rPr>
          <w:rFonts w:ascii="Arial" w:eastAsiaTheme="minorHAnsi" w:hAnsi="Arial" w:cs="Arial"/>
          <w:sz w:val="22"/>
          <w:szCs w:val="22"/>
          <w:lang w:val="fr-FR"/>
        </w:rPr>
      </w:pPr>
      <w:r w:rsidRPr="005521D1">
        <w:rPr>
          <w:rFonts w:ascii="Arial" w:eastAsiaTheme="minorHAnsi" w:hAnsi="Arial" w:cs="Arial"/>
          <w:i/>
          <w:sz w:val="22"/>
          <w:szCs w:val="22"/>
          <w:lang w:val="fr-FR"/>
        </w:rPr>
        <w:t xml:space="preserve">Demande </w:t>
      </w:r>
      <w:r w:rsidRPr="005521D1">
        <w:rPr>
          <w:rFonts w:ascii="Arial" w:eastAsiaTheme="minorHAnsi" w:hAnsi="Arial" w:cs="Arial"/>
          <w:sz w:val="22"/>
          <w:szCs w:val="22"/>
          <w:lang w:val="fr-FR"/>
        </w:rPr>
        <w:t>au Secrétariat de surveiller attentivement les variations des taux de change et d’ajuster le niveau des dépenses selon que de besoin ; et décide que le Secrétariat peut</w:t>
      </w:r>
      <w:r w:rsidRPr="005521D1">
        <w:rPr>
          <w:rFonts w:ascii="Arial" w:eastAsiaTheme="minorHAnsi" w:hAnsi="Arial" w:cs="Arial"/>
          <w:spacing w:val="-16"/>
          <w:sz w:val="22"/>
          <w:szCs w:val="22"/>
          <w:lang w:val="fr-FR"/>
        </w:rPr>
        <w:t xml:space="preserve"> </w:t>
      </w:r>
      <w:r w:rsidRPr="005521D1">
        <w:rPr>
          <w:rFonts w:ascii="Arial" w:eastAsiaTheme="minorHAnsi" w:hAnsi="Arial" w:cs="Arial"/>
          <w:sz w:val="22"/>
          <w:szCs w:val="22"/>
          <w:lang w:val="fr-FR"/>
        </w:rPr>
        <w:t>demander</w:t>
      </w:r>
      <w:r w:rsidRPr="005521D1">
        <w:rPr>
          <w:rFonts w:ascii="Arial" w:eastAsiaTheme="minorHAnsi" w:hAnsi="Arial" w:cs="Arial"/>
          <w:spacing w:val="-17"/>
          <w:sz w:val="22"/>
          <w:szCs w:val="22"/>
          <w:lang w:val="fr-FR"/>
        </w:rPr>
        <w:t xml:space="preserve"> </w:t>
      </w:r>
      <w:r w:rsidRPr="005521D1">
        <w:rPr>
          <w:rFonts w:ascii="Arial" w:eastAsiaTheme="minorHAnsi" w:hAnsi="Arial" w:cs="Arial"/>
          <w:sz w:val="22"/>
          <w:szCs w:val="22"/>
          <w:lang w:val="fr-FR"/>
        </w:rPr>
        <w:t>au</w:t>
      </w:r>
      <w:r w:rsidRPr="005521D1">
        <w:rPr>
          <w:rFonts w:ascii="Arial" w:eastAsiaTheme="minorHAnsi" w:hAnsi="Arial" w:cs="Arial"/>
          <w:spacing w:val="-21"/>
          <w:sz w:val="22"/>
          <w:szCs w:val="22"/>
          <w:lang w:val="fr-FR"/>
        </w:rPr>
        <w:t xml:space="preserve"> </w:t>
      </w:r>
      <w:r w:rsidRPr="005521D1">
        <w:rPr>
          <w:rFonts w:ascii="Arial" w:eastAsiaTheme="minorHAnsi" w:hAnsi="Arial" w:cs="Arial"/>
          <w:sz w:val="22"/>
          <w:szCs w:val="22"/>
          <w:lang w:val="fr-FR"/>
        </w:rPr>
        <w:t>Comité</w:t>
      </w:r>
      <w:r w:rsidRPr="005521D1">
        <w:rPr>
          <w:rFonts w:ascii="Arial" w:eastAsiaTheme="minorHAnsi" w:hAnsi="Arial" w:cs="Arial"/>
          <w:spacing w:val="-16"/>
          <w:sz w:val="22"/>
          <w:szCs w:val="22"/>
          <w:lang w:val="fr-FR"/>
        </w:rPr>
        <w:t xml:space="preserve"> </w:t>
      </w:r>
      <w:r w:rsidRPr="005521D1">
        <w:rPr>
          <w:rFonts w:ascii="Arial" w:eastAsiaTheme="minorHAnsi" w:hAnsi="Arial" w:cs="Arial"/>
          <w:sz w:val="22"/>
          <w:szCs w:val="22"/>
          <w:lang w:val="fr-FR"/>
        </w:rPr>
        <w:t>permanent</w:t>
      </w:r>
      <w:r w:rsidRPr="005521D1">
        <w:rPr>
          <w:rFonts w:ascii="Arial" w:eastAsiaTheme="minorHAnsi" w:hAnsi="Arial" w:cs="Arial"/>
          <w:spacing w:val="-19"/>
          <w:sz w:val="22"/>
          <w:szCs w:val="22"/>
          <w:lang w:val="fr-FR"/>
        </w:rPr>
        <w:t xml:space="preserve"> </w:t>
      </w:r>
      <w:r w:rsidRPr="005521D1">
        <w:rPr>
          <w:rFonts w:ascii="Arial" w:eastAsiaTheme="minorHAnsi" w:hAnsi="Arial" w:cs="Arial"/>
          <w:sz w:val="22"/>
          <w:szCs w:val="22"/>
          <w:lang w:val="fr-FR"/>
        </w:rPr>
        <w:t>d’effectuer</w:t>
      </w:r>
      <w:r w:rsidRPr="005521D1">
        <w:rPr>
          <w:rFonts w:ascii="Arial" w:eastAsiaTheme="minorHAnsi" w:hAnsi="Arial" w:cs="Arial"/>
          <w:spacing w:val="-19"/>
          <w:sz w:val="22"/>
          <w:szCs w:val="22"/>
          <w:lang w:val="fr-FR"/>
        </w:rPr>
        <w:t xml:space="preserve"> </w:t>
      </w:r>
      <w:r w:rsidRPr="005521D1">
        <w:rPr>
          <w:rFonts w:ascii="Arial" w:eastAsiaTheme="minorHAnsi" w:hAnsi="Arial" w:cs="Arial"/>
          <w:sz w:val="22"/>
          <w:szCs w:val="22"/>
          <w:lang w:val="fr-FR"/>
        </w:rPr>
        <w:t>un prélèvement</w:t>
      </w:r>
      <w:r w:rsidRPr="005521D1">
        <w:rPr>
          <w:rFonts w:ascii="Arial" w:eastAsiaTheme="minorHAnsi" w:hAnsi="Arial" w:cs="Arial"/>
          <w:spacing w:val="-16"/>
          <w:sz w:val="22"/>
          <w:szCs w:val="22"/>
          <w:lang w:val="fr-FR"/>
        </w:rPr>
        <w:t xml:space="preserve"> </w:t>
      </w:r>
      <w:r w:rsidRPr="005521D1">
        <w:rPr>
          <w:rFonts w:ascii="Arial" w:eastAsiaTheme="minorHAnsi" w:hAnsi="Arial" w:cs="Arial"/>
          <w:sz w:val="22"/>
          <w:szCs w:val="22"/>
          <w:lang w:val="fr-FR"/>
        </w:rPr>
        <w:t>sur</w:t>
      </w:r>
      <w:r w:rsidRPr="005521D1">
        <w:rPr>
          <w:rFonts w:ascii="Arial" w:eastAsiaTheme="minorHAnsi" w:hAnsi="Arial" w:cs="Arial"/>
          <w:spacing w:val="-15"/>
          <w:sz w:val="22"/>
          <w:szCs w:val="22"/>
          <w:lang w:val="fr-FR"/>
        </w:rPr>
        <w:t xml:space="preserve"> </w:t>
      </w:r>
      <w:r w:rsidRPr="005521D1">
        <w:rPr>
          <w:rFonts w:ascii="Arial" w:eastAsiaTheme="minorHAnsi" w:hAnsi="Arial" w:cs="Arial"/>
          <w:sz w:val="22"/>
          <w:szCs w:val="22"/>
          <w:lang w:val="fr-FR"/>
        </w:rPr>
        <w:t>le solde du</w:t>
      </w:r>
      <w:r w:rsidRPr="005521D1">
        <w:rPr>
          <w:rFonts w:ascii="Arial" w:eastAsiaTheme="minorHAnsi" w:hAnsi="Arial" w:cs="Arial"/>
          <w:spacing w:val="-19"/>
          <w:sz w:val="22"/>
          <w:szCs w:val="22"/>
          <w:lang w:val="fr-FR"/>
        </w:rPr>
        <w:t xml:space="preserve"> </w:t>
      </w:r>
      <w:r w:rsidRPr="005521D1">
        <w:rPr>
          <w:rFonts w:ascii="Arial" w:eastAsiaTheme="minorHAnsi" w:hAnsi="Arial" w:cs="Arial"/>
          <w:sz w:val="22"/>
          <w:szCs w:val="22"/>
          <w:lang w:val="fr-FR"/>
        </w:rPr>
        <w:t>Fonds d’affectation spéciale</w:t>
      </w:r>
      <w:r w:rsidRPr="005521D1">
        <w:rPr>
          <w:rFonts w:ascii="Arial" w:eastAsiaTheme="minorHAnsi" w:hAnsi="Arial" w:cs="Arial"/>
          <w:spacing w:val="-15"/>
          <w:sz w:val="22"/>
          <w:szCs w:val="22"/>
          <w:lang w:val="fr-FR"/>
        </w:rPr>
        <w:t xml:space="preserve"> </w:t>
      </w:r>
      <w:r w:rsidRPr="005521D1">
        <w:rPr>
          <w:rFonts w:ascii="Arial" w:eastAsiaTheme="minorHAnsi" w:hAnsi="Arial" w:cs="Arial"/>
          <w:sz w:val="22"/>
          <w:szCs w:val="22"/>
          <w:lang w:val="fr-FR"/>
        </w:rPr>
        <w:t>à titre exceptionnel ;</w:t>
      </w:r>
    </w:p>
    <w:p w14:paraId="78476EAA" w14:textId="77777777" w:rsidR="005521D1" w:rsidRPr="005521D1" w:rsidRDefault="005521D1" w:rsidP="00D828D4">
      <w:pPr>
        <w:widowControl/>
        <w:tabs>
          <w:tab w:val="left" w:pos="731"/>
        </w:tabs>
        <w:autoSpaceDE/>
        <w:autoSpaceDN/>
        <w:ind w:left="567" w:right="30"/>
        <w:jc w:val="both"/>
        <w:textAlignment w:val="auto"/>
        <w:rPr>
          <w:rFonts w:ascii="Arial" w:eastAsiaTheme="minorHAnsi" w:hAnsi="Arial" w:cs="Arial"/>
          <w:sz w:val="22"/>
          <w:szCs w:val="22"/>
          <w:lang w:val="fr-FR"/>
        </w:rPr>
      </w:pPr>
    </w:p>
    <w:p w14:paraId="09AC94F7" w14:textId="27287384" w:rsidR="005521D1" w:rsidRPr="005521D1" w:rsidRDefault="005521D1" w:rsidP="00D828D4">
      <w:pPr>
        <w:widowControl/>
        <w:numPr>
          <w:ilvl w:val="0"/>
          <w:numId w:val="7"/>
        </w:numPr>
        <w:tabs>
          <w:tab w:val="left" w:pos="731"/>
        </w:tabs>
        <w:autoSpaceDE/>
        <w:autoSpaceDN/>
        <w:ind w:left="567" w:right="30"/>
        <w:jc w:val="both"/>
        <w:textAlignment w:val="auto"/>
        <w:rPr>
          <w:rFonts w:ascii="Arial" w:eastAsiaTheme="minorHAnsi" w:hAnsi="Arial" w:cs="Arial"/>
          <w:sz w:val="22"/>
          <w:szCs w:val="22"/>
          <w:lang w:val="fr-FR"/>
        </w:rPr>
      </w:pPr>
      <w:r w:rsidRPr="005521D1">
        <w:rPr>
          <w:rFonts w:ascii="Arial" w:hAnsi="Arial" w:cs="Arial"/>
          <w:i/>
          <w:sz w:val="22"/>
          <w:szCs w:val="22"/>
          <w:lang w:val="fr-FR"/>
        </w:rPr>
        <w:t xml:space="preserve">Abroge </w:t>
      </w:r>
      <w:r w:rsidRPr="005521D1">
        <w:rPr>
          <w:rFonts w:ascii="Arial" w:hAnsi="Arial" w:cs="Arial"/>
          <w:sz w:val="22"/>
          <w:szCs w:val="22"/>
          <w:lang w:val="fr-FR"/>
        </w:rPr>
        <w:t>la Résolution 14.2, les contributions statutaires des Parties servant à financer le budget</w:t>
      </w:r>
      <w:r w:rsidRPr="005521D1">
        <w:rPr>
          <w:rFonts w:ascii="Arial" w:hAnsi="Arial" w:cs="Arial"/>
          <w:spacing w:val="-8"/>
          <w:sz w:val="22"/>
          <w:szCs w:val="22"/>
          <w:lang w:val="fr-FR"/>
        </w:rPr>
        <w:t xml:space="preserve"> </w:t>
      </w:r>
      <w:r w:rsidRPr="005521D1">
        <w:rPr>
          <w:rFonts w:ascii="Arial" w:hAnsi="Arial" w:cs="Arial"/>
          <w:sz w:val="22"/>
          <w:szCs w:val="22"/>
          <w:lang w:val="fr-FR"/>
        </w:rPr>
        <w:t>2024–2026 telles qu’elles figurent à l’annexe 2 de la Résolution étant conservées.</w:t>
      </w:r>
    </w:p>
    <w:p w14:paraId="6D10DAAA" w14:textId="77777777" w:rsidR="005521D1" w:rsidRDefault="005521D1" w:rsidP="005521D1">
      <w:pPr>
        <w:widowControl/>
        <w:tabs>
          <w:tab w:val="left" w:pos="731"/>
        </w:tabs>
        <w:autoSpaceDE/>
        <w:autoSpaceDN/>
        <w:ind w:left="567" w:right="30"/>
        <w:jc w:val="both"/>
        <w:textAlignment w:val="auto"/>
        <w:rPr>
          <w:rFonts w:ascii="Arial" w:hAnsi="Arial" w:cs="Arial"/>
          <w:i/>
          <w:sz w:val="22"/>
          <w:szCs w:val="22"/>
          <w:lang w:val="fr-FR"/>
        </w:rPr>
      </w:pPr>
    </w:p>
    <w:p w14:paraId="42826F7A" w14:textId="77777777" w:rsidR="00C113EE" w:rsidRDefault="00C113EE" w:rsidP="005521D1">
      <w:pPr>
        <w:widowControl/>
        <w:tabs>
          <w:tab w:val="left" w:pos="731"/>
        </w:tabs>
        <w:autoSpaceDE/>
        <w:autoSpaceDN/>
        <w:ind w:left="567" w:right="30"/>
        <w:jc w:val="both"/>
        <w:textAlignment w:val="auto"/>
        <w:rPr>
          <w:rFonts w:ascii="Arial" w:hAnsi="Arial" w:cs="Arial"/>
          <w:i/>
          <w:sz w:val="22"/>
          <w:szCs w:val="22"/>
          <w:lang w:val="fr-FR"/>
        </w:rPr>
        <w:sectPr w:rsidR="00C113EE" w:rsidSect="00AB5285">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20" w:footer="720" w:gutter="0"/>
          <w:cols w:space="720"/>
          <w:titlePg/>
          <w:docGrid w:linePitch="272"/>
        </w:sectPr>
      </w:pPr>
    </w:p>
    <w:p w14:paraId="3B53448B" w14:textId="77777777" w:rsidR="006007E2" w:rsidRPr="00A13B35" w:rsidRDefault="006007E2" w:rsidP="00C113EE">
      <w:pPr>
        <w:ind w:left="-90" w:right="-472" w:firstLine="90"/>
        <w:jc w:val="right"/>
        <w:rPr>
          <w:rFonts w:ascii="Arial" w:hAnsi="Arial" w:cs="Arial"/>
          <w:b/>
          <w:sz w:val="22"/>
          <w:szCs w:val="22"/>
          <w:lang w:val="fr-FR"/>
        </w:rPr>
      </w:pPr>
      <w:r w:rsidRPr="00A13B35">
        <w:rPr>
          <w:rFonts w:ascii="Arial" w:hAnsi="Arial" w:cs="Arial"/>
          <w:b/>
          <w:sz w:val="22"/>
          <w:szCs w:val="22"/>
          <w:lang w:val="fr-FR"/>
        </w:rPr>
        <w:lastRenderedPageBreak/>
        <w:t>ANNEXE 1</w:t>
      </w:r>
    </w:p>
    <w:p w14:paraId="047952D4" w14:textId="77777777" w:rsidR="006007E2" w:rsidRPr="00A13B35" w:rsidRDefault="006007E2" w:rsidP="00C113EE">
      <w:pPr>
        <w:ind w:left="-90" w:right="-472" w:firstLine="90"/>
        <w:jc w:val="right"/>
        <w:rPr>
          <w:rFonts w:ascii="Arial" w:hAnsi="Arial" w:cs="Arial"/>
          <w:b/>
          <w:sz w:val="22"/>
          <w:szCs w:val="22"/>
          <w:lang w:val="fr-FR"/>
        </w:rPr>
      </w:pPr>
    </w:p>
    <w:p w14:paraId="3D6B49AF" w14:textId="77777777" w:rsidR="006007E2" w:rsidRPr="00A13B35" w:rsidRDefault="006007E2" w:rsidP="00C113EE">
      <w:pPr>
        <w:ind w:left="-90" w:right="-472" w:firstLine="90"/>
        <w:jc w:val="right"/>
        <w:rPr>
          <w:rFonts w:ascii="Arial" w:hAnsi="Arial" w:cs="Arial"/>
          <w:b/>
          <w:sz w:val="22"/>
          <w:szCs w:val="22"/>
          <w:lang w:val="fr-FR"/>
        </w:rPr>
      </w:pPr>
    </w:p>
    <w:p w14:paraId="57F6A107" w14:textId="77777777" w:rsidR="006007E2" w:rsidRPr="007040A3" w:rsidRDefault="006007E2" w:rsidP="00C113EE">
      <w:pPr>
        <w:ind w:right="-472"/>
        <w:jc w:val="center"/>
        <w:rPr>
          <w:rFonts w:ascii="Arial" w:hAnsi="Arial" w:cs="Arial"/>
          <w:b/>
          <w:sz w:val="22"/>
          <w:szCs w:val="22"/>
          <w:lang w:val="fr-CH"/>
        </w:rPr>
      </w:pPr>
      <w:r w:rsidRPr="007040A3">
        <w:rPr>
          <w:rFonts w:ascii="Arial" w:hAnsi="Arial" w:cs="Arial"/>
          <w:b/>
          <w:sz w:val="22"/>
          <w:szCs w:val="22"/>
          <w:lang w:val="fr-CH"/>
        </w:rPr>
        <w:t>BUDGET POUR LA PÉRIODE TRIENNALE 2027–2029</w:t>
      </w:r>
    </w:p>
    <w:p w14:paraId="2B8C7D4F" w14:textId="77777777" w:rsidR="006007E2" w:rsidRPr="007040A3" w:rsidRDefault="006007E2" w:rsidP="00C113EE">
      <w:pPr>
        <w:ind w:right="-472"/>
        <w:jc w:val="center"/>
        <w:rPr>
          <w:rFonts w:ascii="Arial" w:hAnsi="Arial" w:cs="Arial"/>
          <w:b/>
          <w:sz w:val="22"/>
          <w:szCs w:val="22"/>
          <w:lang w:val="fr-CH"/>
        </w:rPr>
      </w:pPr>
      <w:r w:rsidRPr="007040A3">
        <w:rPr>
          <w:rFonts w:ascii="Arial" w:hAnsi="Arial" w:cs="Arial"/>
          <w:b/>
          <w:sz w:val="22"/>
          <w:szCs w:val="22"/>
          <w:lang w:val="fr-CH"/>
        </w:rPr>
        <w:t>(tous les montants sont en euros)</w:t>
      </w:r>
    </w:p>
    <w:p w14:paraId="47B00B87" w14:textId="77777777" w:rsidR="006007E2" w:rsidRPr="00A13B35" w:rsidRDefault="006007E2" w:rsidP="006007E2">
      <w:pPr>
        <w:widowControl/>
        <w:tabs>
          <w:tab w:val="left" w:pos="731"/>
        </w:tabs>
        <w:autoSpaceDE/>
        <w:autoSpaceDN/>
        <w:ind w:right="30"/>
        <w:jc w:val="both"/>
        <w:textAlignment w:val="auto"/>
        <w:rPr>
          <w:rFonts w:ascii="Arial" w:eastAsiaTheme="minorHAnsi" w:hAnsi="Arial" w:cs="Arial"/>
          <w:sz w:val="22"/>
          <w:szCs w:val="22"/>
          <w:lang w:val="fr-CH"/>
        </w:rPr>
      </w:pPr>
    </w:p>
    <w:tbl>
      <w:tblPr>
        <w:tblW w:w="5261" w:type="pct"/>
        <w:tblLayout w:type="fixed"/>
        <w:tblLook w:val="04A0" w:firstRow="1" w:lastRow="0" w:firstColumn="1" w:lastColumn="0" w:noHBand="0" w:noVBand="1"/>
      </w:tblPr>
      <w:tblGrid>
        <w:gridCol w:w="4432"/>
        <w:gridCol w:w="1238"/>
        <w:gridCol w:w="1275"/>
        <w:gridCol w:w="1276"/>
        <w:gridCol w:w="1276"/>
      </w:tblGrid>
      <w:tr w:rsidR="006007E2" w:rsidRPr="00A13B35" w14:paraId="154F49D7" w14:textId="77777777" w:rsidTr="00C113EE">
        <w:trPr>
          <w:trHeight w:val="367"/>
        </w:trPr>
        <w:tc>
          <w:tcPr>
            <w:tcW w:w="2333" w:type="pct"/>
            <w:tcBorders>
              <w:top w:val="single" w:sz="8" w:space="0" w:color="auto"/>
              <w:left w:val="nil"/>
              <w:bottom w:val="single" w:sz="8" w:space="0" w:color="auto"/>
              <w:right w:val="nil"/>
            </w:tcBorders>
            <w:shd w:val="clear" w:color="000000" w:fill="FFFFFF"/>
            <w:noWrap/>
            <w:vAlign w:val="center"/>
            <w:hideMark/>
          </w:tcPr>
          <w:p w14:paraId="47B70CFD" w14:textId="77777777" w:rsidR="006007E2" w:rsidRPr="00A13B35" w:rsidRDefault="006007E2" w:rsidP="00C113EE">
            <w:pPr>
              <w:widowControl/>
              <w:suppressAutoHyphens w:val="0"/>
              <w:autoSpaceDE/>
              <w:autoSpaceDN/>
              <w:jc w:val="center"/>
              <w:textAlignment w:val="auto"/>
              <w:rPr>
                <w:rFonts w:ascii="Arial" w:hAnsi="Arial" w:cs="Arial"/>
                <w:b/>
                <w:bCs/>
                <w:i/>
                <w:iCs/>
                <w:szCs w:val="20"/>
                <w:lang w:val="fr-CH"/>
              </w:rPr>
            </w:pPr>
            <w:r w:rsidRPr="00A13B35">
              <w:rPr>
                <w:rFonts w:ascii="Arial" w:hAnsi="Arial" w:cs="Arial"/>
                <w:b/>
                <w:bCs/>
                <w:i/>
                <w:iCs/>
                <w:szCs w:val="20"/>
                <w:lang w:val="fr-CH"/>
              </w:rPr>
              <w:t>Objet de dépense</w:t>
            </w:r>
          </w:p>
        </w:tc>
        <w:tc>
          <w:tcPr>
            <w:tcW w:w="651" w:type="pct"/>
            <w:tcBorders>
              <w:top w:val="single" w:sz="8" w:space="0" w:color="auto"/>
              <w:left w:val="nil"/>
              <w:bottom w:val="single" w:sz="8" w:space="0" w:color="auto"/>
              <w:right w:val="nil"/>
            </w:tcBorders>
            <w:shd w:val="clear" w:color="000000" w:fill="FFFFFF"/>
            <w:noWrap/>
            <w:vAlign w:val="center"/>
            <w:hideMark/>
          </w:tcPr>
          <w:p w14:paraId="547A22AC" w14:textId="77777777" w:rsidR="006007E2" w:rsidRPr="00A13B35" w:rsidRDefault="006007E2" w:rsidP="00C113EE">
            <w:pPr>
              <w:widowControl/>
              <w:suppressAutoHyphens w:val="0"/>
              <w:autoSpaceDE/>
              <w:autoSpaceDN/>
              <w:ind w:left="-292" w:firstLine="292"/>
              <w:jc w:val="center"/>
              <w:textAlignment w:val="auto"/>
              <w:rPr>
                <w:rFonts w:ascii="Arial" w:hAnsi="Arial" w:cs="Arial"/>
                <w:b/>
                <w:bCs/>
                <w:i/>
                <w:iCs/>
                <w:szCs w:val="20"/>
                <w:lang w:val="fr-CH"/>
              </w:rPr>
            </w:pPr>
            <w:r w:rsidRPr="00A13B35">
              <w:rPr>
                <w:rFonts w:ascii="Arial" w:hAnsi="Arial" w:cs="Arial"/>
                <w:b/>
                <w:bCs/>
                <w:i/>
                <w:iCs/>
                <w:szCs w:val="20"/>
                <w:lang w:val="fr-CH"/>
              </w:rPr>
              <w:t>2027</w:t>
            </w:r>
          </w:p>
        </w:tc>
        <w:tc>
          <w:tcPr>
            <w:tcW w:w="671" w:type="pct"/>
            <w:tcBorders>
              <w:top w:val="single" w:sz="8" w:space="0" w:color="auto"/>
              <w:left w:val="nil"/>
              <w:bottom w:val="single" w:sz="8" w:space="0" w:color="auto"/>
              <w:right w:val="nil"/>
            </w:tcBorders>
            <w:shd w:val="clear" w:color="000000" w:fill="FFFFFF"/>
            <w:noWrap/>
            <w:vAlign w:val="center"/>
            <w:hideMark/>
          </w:tcPr>
          <w:p w14:paraId="6C90F560" w14:textId="77777777" w:rsidR="006007E2" w:rsidRPr="00A13B35" w:rsidRDefault="006007E2" w:rsidP="00C113EE">
            <w:pPr>
              <w:widowControl/>
              <w:suppressAutoHyphens w:val="0"/>
              <w:autoSpaceDE/>
              <w:autoSpaceDN/>
              <w:jc w:val="center"/>
              <w:textAlignment w:val="auto"/>
              <w:rPr>
                <w:rFonts w:ascii="Arial" w:hAnsi="Arial" w:cs="Arial"/>
                <w:b/>
                <w:bCs/>
                <w:i/>
                <w:iCs/>
                <w:szCs w:val="20"/>
                <w:lang w:val="fr-CH"/>
              </w:rPr>
            </w:pPr>
            <w:r w:rsidRPr="00A13B35">
              <w:rPr>
                <w:rFonts w:ascii="Arial" w:hAnsi="Arial" w:cs="Arial"/>
                <w:b/>
                <w:bCs/>
                <w:i/>
                <w:iCs/>
                <w:szCs w:val="20"/>
                <w:lang w:val="fr-CH"/>
              </w:rPr>
              <w:t>2028</w:t>
            </w:r>
          </w:p>
        </w:tc>
        <w:tc>
          <w:tcPr>
            <w:tcW w:w="672" w:type="pct"/>
            <w:tcBorders>
              <w:top w:val="single" w:sz="8" w:space="0" w:color="auto"/>
              <w:left w:val="nil"/>
              <w:bottom w:val="single" w:sz="8" w:space="0" w:color="auto"/>
              <w:right w:val="nil"/>
            </w:tcBorders>
            <w:shd w:val="clear" w:color="000000" w:fill="FFFFFF"/>
            <w:noWrap/>
            <w:vAlign w:val="center"/>
            <w:hideMark/>
          </w:tcPr>
          <w:p w14:paraId="10225C5D" w14:textId="77777777" w:rsidR="006007E2" w:rsidRPr="00A13B35" w:rsidRDefault="006007E2" w:rsidP="00C113EE">
            <w:pPr>
              <w:widowControl/>
              <w:suppressAutoHyphens w:val="0"/>
              <w:autoSpaceDE/>
              <w:autoSpaceDN/>
              <w:jc w:val="center"/>
              <w:textAlignment w:val="auto"/>
              <w:rPr>
                <w:rFonts w:ascii="Arial" w:hAnsi="Arial" w:cs="Arial"/>
                <w:b/>
                <w:bCs/>
                <w:i/>
                <w:iCs/>
                <w:szCs w:val="20"/>
                <w:lang w:val="fr-CH"/>
              </w:rPr>
            </w:pPr>
            <w:r w:rsidRPr="00A13B35">
              <w:rPr>
                <w:rFonts w:ascii="Arial" w:hAnsi="Arial" w:cs="Arial"/>
                <w:b/>
                <w:bCs/>
                <w:i/>
                <w:iCs/>
                <w:szCs w:val="20"/>
                <w:lang w:val="fr-CH"/>
              </w:rPr>
              <w:t>2029</w:t>
            </w:r>
          </w:p>
        </w:tc>
        <w:tc>
          <w:tcPr>
            <w:tcW w:w="672" w:type="pct"/>
            <w:tcBorders>
              <w:top w:val="single" w:sz="8" w:space="0" w:color="auto"/>
              <w:left w:val="nil"/>
              <w:bottom w:val="single" w:sz="8" w:space="0" w:color="auto"/>
              <w:right w:val="nil"/>
            </w:tcBorders>
            <w:shd w:val="clear" w:color="000000" w:fill="FFFFFF"/>
            <w:noWrap/>
            <w:vAlign w:val="center"/>
            <w:hideMark/>
          </w:tcPr>
          <w:p w14:paraId="113E1243" w14:textId="77777777" w:rsidR="006007E2" w:rsidRPr="00A13B35" w:rsidRDefault="006007E2" w:rsidP="00C113EE">
            <w:pPr>
              <w:widowControl/>
              <w:suppressAutoHyphens w:val="0"/>
              <w:autoSpaceDE/>
              <w:autoSpaceDN/>
              <w:jc w:val="center"/>
              <w:textAlignment w:val="auto"/>
              <w:rPr>
                <w:rFonts w:ascii="Arial" w:hAnsi="Arial" w:cs="Arial"/>
                <w:b/>
                <w:bCs/>
                <w:i/>
                <w:iCs/>
                <w:szCs w:val="20"/>
                <w:lang w:val="fr-CH"/>
              </w:rPr>
            </w:pPr>
            <w:r w:rsidRPr="00A13B35">
              <w:rPr>
                <w:rFonts w:ascii="Arial" w:hAnsi="Arial" w:cs="Arial"/>
                <w:b/>
                <w:bCs/>
                <w:i/>
                <w:iCs/>
                <w:szCs w:val="20"/>
                <w:lang w:val="fr-CH"/>
              </w:rPr>
              <w:t>Total</w:t>
            </w:r>
          </w:p>
        </w:tc>
      </w:tr>
      <w:tr w:rsidR="006007E2" w:rsidRPr="00A13B35" w14:paraId="01B01FD5" w14:textId="77777777" w:rsidTr="00C61F87">
        <w:trPr>
          <w:trHeight w:val="308"/>
        </w:trPr>
        <w:tc>
          <w:tcPr>
            <w:tcW w:w="2333" w:type="pct"/>
            <w:tcBorders>
              <w:top w:val="nil"/>
              <w:left w:val="nil"/>
              <w:bottom w:val="nil"/>
              <w:right w:val="nil"/>
            </w:tcBorders>
            <w:shd w:val="clear" w:color="000000" w:fill="FFFFFF"/>
            <w:noWrap/>
            <w:hideMark/>
          </w:tcPr>
          <w:p w14:paraId="1DD08B1C" w14:textId="77777777" w:rsidR="006007E2" w:rsidRPr="00A13B35" w:rsidRDefault="006007E2" w:rsidP="00C113EE">
            <w:pPr>
              <w:widowControl/>
              <w:suppressAutoHyphens w:val="0"/>
              <w:autoSpaceDE/>
              <w:autoSpaceDN/>
              <w:textAlignment w:val="auto"/>
              <w:rPr>
                <w:rFonts w:ascii="Arial" w:hAnsi="Arial" w:cs="Arial"/>
                <w:b/>
                <w:bCs/>
                <w:szCs w:val="20"/>
                <w:lang w:val="fr-CH"/>
              </w:rPr>
            </w:pPr>
            <w:r w:rsidRPr="00A13B35">
              <w:rPr>
                <w:rFonts w:ascii="Arial" w:hAnsi="Arial" w:cs="Arial"/>
                <w:b/>
                <w:bCs/>
                <w:szCs w:val="20"/>
                <w:lang w:val="fr-CH"/>
              </w:rPr>
              <w:t>Coûts de personnel</w:t>
            </w:r>
          </w:p>
        </w:tc>
        <w:tc>
          <w:tcPr>
            <w:tcW w:w="651" w:type="pct"/>
            <w:tcBorders>
              <w:top w:val="nil"/>
              <w:left w:val="nil"/>
              <w:bottom w:val="nil"/>
              <w:right w:val="nil"/>
            </w:tcBorders>
            <w:shd w:val="clear" w:color="000000" w:fill="FFFFFF"/>
            <w:noWrap/>
            <w:hideMark/>
          </w:tcPr>
          <w:p w14:paraId="64756804" w14:textId="77777777" w:rsidR="006007E2" w:rsidRPr="00A13B35" w:rsidRDefault="006007E2" w:rsidP="00C113EE">
            <w:pPr>
              <w:widowControl/>
              <w:suppressAutoHyphens w:val="0"/>
              <w:autoSpaceDE/>
              <w:autoSpaceDN/>
              <w:jc w:val="right"/>
              <w:textAlignment w:val="auto"/>
              <w:rPr>
                <w:rFonts w:ascii="Arial" w:hAnsi="Arial" w:cs="Arial"/>
                <w:b/>
                <w:bCs/>
                <w:szCs w:val="20"/>
                <w:lang w:val="fr-CH"/>
              </w:rPr>
            </w:pPr>
            <w:r w:rsidRPr="00A13B35">
              <w:rPr>
                <w:rFonts w:ascii="Arial" w:hAnsi="Arial" w:cs="Arial"/>
                <w:b/>
                <w:bCs/>
                <w:szCs w:val="20"/>
                <w:lang w:val="fr-CH"/>
              </w:rPr>
              <w:t> </w:t>
            </w:r>
          </w:p>
        </w:tc>
        <w:tc>
          <w:tcPr>
            <w:tcW w:w="671" w:type="pct"/>
            <w:tcBorders>
              <w:top w:val="nil"/>
              <w:left w:val="nil"/>
              <w:bottom w:val="nil"/>
              <w:right w:val="nil"/>
            </w:tcBorders>
            <w:shd w:val="clear" w:color="000000" w:fill="FFFFFF"/>
            <w:noWrap/>
            <w:hideMark/>
          </w:tcPr>
          <w:p w14:paraId="07246029" w14:textId="77777777" w:rsidR="006007E2" w:rsidRPr="00A13B35" w:rsidRDefault="006007E2" w:rsidP="00C113EE">
            <w:pPr>
              <w:widowControl/>
              <w:suppressAutoHyphens w:val="0"/>
              <w:autoSpaceDE/>
              <w:autoSpaceDN/>
              <w:jc w:val="right"/>
              <w:textAlignment w:val="auto"/>
              <w:rPr>
                <w:rFonts w:ascii="Arial" w:hAnsi="Arial" w:cs="Arial"/>
                <w:b/>
                <w:bCs/>
                <w:szCs w:val="20"/>
                <w:lang w:val="fr-CH"/>
              </w:rPr>
            </w:pPr>
            <w:r w:rsidRPr="00A13B35">
              <w:rPr>
                <w:rFonts w:ascii="Arial" w:hAnsi="Arial" w:cs="Arial"/>
                <w:b/>
                <w:bCs/>
                <w:szCs w:val="20"/>
                <w:lang w:val="fr-CH"/>
              </w:rPr>
              <w:t> </w:t>
            </w:r>
          </w:p>
        </w:tc>
        <w:tc>
          <w:tcPr>
            <w:tcW w:w="672" w:type="pct"/>
            <w:tcBorders>
              <w:top w:val="nil"/>
              <w:left w:val="nil"/>
              <w:bottom w:val="nil"/>
              <w:right w:val="nil"/>
            </w:tcBorders>
            <w:shd w:val="clear" w:color="000000" w:fill="FFFFFF"/>
            <w:noWrap/>
            <w:hideMark/>
          </w:tcPr>
          <w:p w14:paraId="1989BE4B" w14:textId="77777777" w:rsidR="006007E2" w:rsidRPr="00A13B35" w:rsidRDefault="006007E2" w:rsidP="00C113EE">
            <w:pPr>
              <w:widowControl/>
              <w:suppressAutoHyphens w:val="0"/>
              <w:autoSpaceDE/>
              <w:autoSpaceDN/>
              <w:jc w:val="right"/>
              <w:textAlignment w:val="auto"/>
              <w:rPr>
                <w:rFonts w:ascii="Arial" w:hAnsi="Arial" w:cs="Arial"/>
                <w:b/>
                <w:bCs/>
                <w:szCs w:val="20"/>
                <w:lang w:val="fr-CH"/>
              </w:rPr>
            </w:pPr>
            <w:r w:rsidRPr="00A13B35">
              <w:rPr>
                <w:rFonts w:ascii="Arial" w:hAnsi="Arial" w:cs="Arial"/>
                <w:b/>
                <w:bCs/>
                <w:szCs w:val="20"/>
                <w:lang w:val="fr-CH"/>
              </w:rPr>
              <w:t> </w:t>
            </w:r>
          </w:p>
        </w:tc>
        <w:tc>
          <w:tcPr>
            <w:tcW w:w="672" w:type="pct"/>
            <w:tcBorders>
              <w:top w:val="nil"/>
              <w:left w:val="nil"/>
              <w:bottom w:val="nil"/>
              <w:right w:val="nil"/>
            </w:tcBorders>
            <w:shd w:val="clear" w:color="000000" w:fill="FFFFFF"/>
            <w:noWrap/>
            <w:hideMark/>
          </w:tcPr>
          <w:p w14:paraId="5455FBF7" w14:textId="77777777" w:rsidR="006007E2" w:rsidRPr="00A13B35" w:rsidRDefault="006007E2" w:rsidP="00C113EE">
            <w:pPr>
              <w:widowControl/>
              <w:suppressAutoHyphens w:val="0"/>
              <w:autoSpaceDE/>
              <w:autoSpaceDN/>
              <w:jc w:val="right"/>
              <w:textAlignment w:val="auto"/>
              <w:rPr>
                <w:rFonts w:ascii="Arial" w:hAnsi="Arial" w:cs="Arial"/>
                <w:b/>
                <w:bCs/>
                <w:szCs w:val="20"/>
                <w:lang w:val="fr-CH"/>
              </w:rPr>
            </w:pPr>
            <w:r w:rsidRPr="00A13B35">
              <w:rPr>
                <w:rFonts w:ascii="Arial" w:hAnsi="Arial" w:cs="Arial"/>
                <w:b/>
                <w:bCs/>
                <w:szCs w:val="20"/>
                <w:lang w:val="fr-CH"/>
              </w:rPr>
              <w:t> </w:t>
            </w:r>
          </w:p>
        </w:tc>
      </w:tr>
      <w:tr w:rsidR="006007E2" w:rsidRPr="00A13B35" w14:paraId="4470D852" w14:textId="77777777" w:rsidTr="00C61F87">
        <w:trPr>
          <w:trHeight w:val="308"/>
        </w:trPr>
        <w:tc>
          <w:tcPr>
            <w:tcW w:w="2333" w:type="pct"/>
            <w:tcBorders>
              <w:top w:val="nil"/>
              <w:left w:val="nil"/>
              <w:bottom w:val="nil"/>
              <w:right w:val="nil"/>
            </w:tcBorders>
            <w:shd w:val="clear" w:color="000000" w:fill="FFFFFF"/>
            <w:noWrap/>
            <w:vAlign w:val="center"/>
            <w:hideMark/>
          </w:tcPr>
          <w:p w14:paraId="5CC1CD79" w14:textId="77777777" w:rsidR="006007E2" w:rsidRPr="00A13B35" w:rsidRDefault="006007E2" w:rsidP="00C113EE">
            <w:pPr>
              <w:widowControl/>
              <w:suppressAutoHyphens w:val="0"/>
              <w:autoSpaceDE/>
              <w:autoSpaceDN/>
              <w:textAlignment w:val="auto"/>
              <w:rPr>
                <w:rFonts w:ascii="Arial" w:hAnsi="Arial" w:cs="Arial"/>
                <w:szCs w:val="20"/>
                <w:lang w:val="fr-CH"/>
              </w:rPr>
            </w:pPr>
            <w:r w:rsidRPr="00A13B35">
              <w:rPr>
                <w:rFonts w:ascii="Arial" w:hAnsi="Arial" w:cs="Arial"/>
                <w:szCs w:val="20"/>
                <w:lang w:val="fr-CH"/>
              </w:rPr>
              <w:t>Administrateurs</w:t>
            </w:r>
          </w:p>
        </w:tc>
        <w:tc>
          <w:tcPr>
            <w:tcW w:w="651" w:type="pct"/>
            <w:tcBorders>
              <w:top w:val="nil"/>
              <w:left w:val="nil"/>
              <w:bottom w:val="nil"/>
              <w:right w:val="nil"/>
            </w:tcBorders>
            <w:shd w:val="clear" w:color="000000" w:fill="FFFFFF"/>
            <w:noWrap/>
            <w:vAlign w:val="center"/>
            <w:hideMark/>
          </w:tcPr>
          <w:p w14:paraId="11F4836A" w14:textId="77777777" w:rsidR="006007E2" w:rsidRPr="00A13B35" w:rsidRDefault="006007E2" w:rsidP="00C113EE">
            <w:pPr>
              <w:widowControl/>
              <w:suppressAutoHyphens w:val="0"/>
              <w:autoSpaceDE/>
              <w:autoSpaceDN/>
              <w:jc w:val="right"/>
              <w:textAlignment w:val="auto"/>
              <w:rPr>
                <w:rFonts w:ascii="Arial" w:hAnsi="Arial" w:cs="Arial"/>
                <w:szCs w:val="20"/>
                <w:lang w:val="fr-CH"/>
              </w:rPr>
            </w:pPr>
            <w:r w:rsidRPr="00A13B35">
              <w:rPr>
                <w:rFonts w:ascii="Arial" w:hAnsi="Arial" w:cs="Arial"/>
                <w:szCs w:val="20"/>
                <w:lang w:val="fr-CH"/>
              </w:rPr>
              <w:t>1 866 353</w:t>
            </w:r>
          </w:p>
        </w:tc>
        <w:tc>
          <w:tcPr>
            <w:tcW w:w="671" w:type="pct"/>
            <w:tcBorders>
              <w:top w:val="nil"/>
              <w:left w:val="nil"/>
              <w:bottom w:val="nil"/>
              <w:right w:val="nil"/>
            </w:tcBorders>
            <w:shd w:val="clear" w:color="000000" w:fill="FFFFFF"/>
            <w:noWrap/>
            <w:vAlign w:val="center"/>
            <w:hideMark/>
          </w:tcPr>
          <w:p w14:paraId="6C622590" w14:textId="77777777" w:rsidR="006007E2" w:rsidRPr="00A13B35" w:rsidRDefault="006007E2" w:rsidP="00C113EE">
            <w:pPr>
              <w:widowControl/>
              <w:suppressAutoHyphens w:val="0"/>
              <w:autoSpaceDE/>
              <w:autoSpaceDN/>
              <w:jc w:val="right"/>
              <w:textAlignment w:val="auto"/>
              <w:rPr>
                <w:rFonts w:ascii="Arial" w:hAnsi="Arial" w:cs="Arial"/>
                <w:szCs w:val="20"/>
                <w:lang w:val="fr-CH"/>
              </w:rPr>
            </w:pPr>
            <w:r w:rsidRPr="00A13B35">
              <w:rPr>
                <w:rFonts w:ascii="Arial" w:hAnsi="Arial" w:cs="Arial"/>
                <w:szCs w:val="20"/>
                <w:lang w:val="fr-CH"/>
              </w:rPr>
              <w:t>1 903 680</w:t>
            </w:r>
          </w:p>
        </w:tc>
        <w:tc>
          <w:tcPr>
            <w:tcW w:w="672" w:type="pct"/>
            <w:tcBorders>
              <w:top w:val="nil"/>
              <w:left w:val="nil"/>
              <w:bottom w:val="nil"/>
              <w:right w:val="nil"/>
            </w:tcBorders>
            <w:shd w:val="clear" w:color="000000" w:fill="FFFFFF"/>
            <w:noWrap/>
            <w:vAlign w:val="center"/>
            <w:hideMark/>
          </w:tcPr>
          <w:p w14:paraId="0C47FE07" w14:textId="77777777" w:rsidR="006007E2" w:rsidRPr="00A13B35" w:rsidRDefault="006007E2" w:rsidP="00C113EE">
            <w:pPr>
              <w:widowControl/>
              <w:suppressAutoHyphens w:val="0"/>
              <w:autoSpaceDE/>
              <w:autoSpaceDN/>
              <w:jc w:val="right"/>
              <w:textAlignment w:val="auto"/>
              <w:rPr>
                <w:rFonts w:ascii="Arial" w:hAnsi="Arial" w:cs="Arial"/>
                <w:szCs w:val="20"/>
                <w:lang w:val="fr-CH"/>
              </w:rPr>
            </w:pPr>
            <w:r w:rsidRPr="00A13B35">
              <w:rPr>
                <w:rFonts w:ascii="Arial" w:hAnsi="Arial" w:cs="Arial"/>
                <w:szCs w:val="20"/>
                <w:lang w:val="fr-CH"/>
              </w:rPr>
              <w:t>1 941 754</w:t>
            </w:r>
          </w:p>
        </w:tc>
        <w:tc>
          <w:tcPr>
            <w:tcW w:w="672" w:type="pct"/>
            <w:tcBorders>
              <w:top w:val="nil"/>
              <w:left w:val="nil"/>
              <w:bottom w:val="nil"/>
              <w:right w:val="nil"/>
            </w:tcBorders>
            <w:shd w:val="clear" w:color="000000" w:fill="FFFFFF"/>
            <w:noWrap/>
            <w:vAlign w:val="center"/>
            <w:hideMark/>
          </w:tcPr>
          <w:p w14:paraId="40E8F7A2" w14:textId="77777777" w:rsidR="006007E2" w:rsidRPr="00A13B35" w:rsidRDefault="006007E2" w:rsidP="00C113EE">
            <w:pPr>
              <w:widowControl/>
              <w:suppressAutoHyphens w:val="0"/>
              <w:autoSpaceDE/>
              <w:autoSpaceDN/>
              <w:jc w:val="right"/>
              <w:textAlignment w:val="auto"/>
              <w:rPr>
                <w:rFonts w:ascii="Arial" w:hAnsi="Arial" w:cs="Arial"/>
                <w:szCs w:val="20"/>
                <w:lang w:val="fr-CH"/>
              </w:rPr>
            </w:pPr>
            <w:r w:rsidRPr="00A13B35">
              <w:rPr>
                <w:rFonts w:ascii="Arial" w:hAnsi="Arial" w:cs="Arial"/>
                <w:szCs w:val="20"/>
                <w:lang w:val="fr-CH"/>
              </w:rPr>
              <w:t>5 711 787</w:t>
            </w:r>
          </w:p>
        </w:tc>
      </w:tr>
      <w:tr w:rsidR="006007E2" w:rsidRPr="00A13B35" w14:paraId="19A78595" w14:textId="77777777" w:rsidTr="00C61F87">
        <w:trPr>
          <w:trHeight w:val="308"/>
        </w:trPr>
        <w:tc>
          <w:tcPr>
            <w:tcW w:w="2333" w:type="pct"/>
            <w:tcBorders>
              <w:top w:val="nil"/>
              <w:left w:val="nil"/>
              <w:bottom w:val="nil"/>
              <w:right w:val="nil"/>
            </w:tcBorders>
            <w:shd w:val="clear" w:color="000000" w:fill="FFFFFF"/>
            <w:noWrap/>
            <w:vAlign w:val="center"/>
            <w:hideMark/>
          </w:tcPr>
          <w:p w14:paraId="38278CCB" w14:textId="77777777" w:rsidR="006007E2" w:rsidRPr="00A13B35" w:rsidRDefault="006007E2" w:rsidP="00C113EE">
            <w:pPr>
              <w:widowControl/>
              <w:suppressAutoHyphens w:val="0"/>
              <w:autoSpaceDE/>
              <w:autoSpaceDN/>
              <w:textAlignment w:val="auto"/>
              <w:rPr>
                <w:rFonts w:ascii="Arial" w:hAnsi="Arial" w:cs="Arial"/>
                <w:szCs w:val="20"/>
                <w:lang w:val="fr-CH"/>
              </w:rPr>
            </w:pPr>
            <w:r w:rsidRPr="00A13B35">
              <w:rPr>
                <w:rFonts w:ascii="Arial" w:hAnsi="Arial" w:cs="Arial"/>
                <w:szCs w:val="20"/>
                <w:lang w:val="fr-CH"/>
              </w:rPr>
              <w:t>Personnel des services généraux</w:t>
            </w:r>
          </w:p>
        </w:tc>
        <w:tc>
          <w:tcPr>
            <w:tcW w:w="651" w:type="pct"/>
            <w:tcBorders>
              <w:top w:val="nil"/>
              <w:left w:val="nil"/>
              <w:bottom w:val="nil"/>
              <w:right w:val="nil"/>
            </w:tcBorders>
            <w:shd w:val="clear" w:color="000000" w:fill="FFFFFF"/>
            <w:noWrap/>
            <w:vAlign w:val="center"/>
            <w:hideMark/>
          </w:tcPr>
          <w:p w14:paraId="60511AC4" w14:textId="77777777" w:rsidR="006007E2" w:rsidRPr="00A13B35" w:rsidRDefault="006007E2" w:rsidP="00C113EE">
            <w:pPr>
              <w:widowControl/>
              <w:suppressAutoHyphens w:val="0"/>
              <w:autoSpaceDE/>
              <w:autoSpaceDN/>
              <w:jc w:val="right"/>
              <w:textAlignment w:val="auto"/>
              <w:rPr>
                <w:rFonts w:ascii="Arial" w:hAnsi="Arial" w:cs="Arial"/>
                <w:szCs w:val="20"/>
                <w:lang w:val="fr-CH"/>
              </w:rPr>
            </w:pPr>
            <w:r w:rsidRPr="00A13B35">
              <w:rPr>
                <w:rFonts w:ascii="Arial" w:hAnsi="Arial" w:cs="Arial"/>
                <w:szCs w:val="20"/>
                <w:lang w:val="fr-CH"/>
              </w:rPr>
              <w:t>772 793</w:t>
            </w:r>
          </w:p>
        </w:tc>
        <w:tc>
          <w:tcPr>
            <w:tcW w:w="671" w:type="pct"/>
            <w:tcBorders>
              <w:top w:val="nil"/>
              <w:left w:val="nil"/>
              <w:bottom w:val="nil"/>
              <w:right w:val="nil"/>
            </w:tcBorders>
            <w:shd w:val="clear" w:color="000000" w:fill="FFFFFF"/>
            <w:noWrap/>
            <w:vAlign w:val="center"/>
            <w:hideMark/>
          </w:tcPr>
          <w:p w14:paraId="227CB4EF" w14:textId="77777777" w:rsidR="006007E2" w:rsidRPr="00A13B35" w:rsidRDefault="006007E2" w:rsidP="00C113EE">
            <w:pPr>
              <w:widowControl/>
              <w:suppressAutoHyphens w:val="0"/>
              <w:autoSpaceDE/>
              <w:autoSpaceDN/>
              <w:jc w:val="right"/>
              <w:textAlignment w:val="auto"/>
              <w:rPr>
                <w:rFonts w:ascii="Arial" w:hAnsi="Arial" w:cs="Arial"/>
                <w:szCs w:val="20"/>
                <w:lang w:val="fr-CH"/>
              </w:rPr>
            </w:pPr>
            <w:r w:rsidRPr="00A13B35">
              <w:rPr>
                <w:rFonts w:ascii="Arial" w:hAnsi="Arial" w:cs="Arial"/>
                <w:szCs w:val="20"/>
                <w:lang w:val="fr-CH"/>
              </w:rPr>
              <w:t>788 249</w:t>
            </w:r>
          </w:p>
        </w:tc>
        <w:tc>
          <w:tcPr>
            <w:tcW w:w="672" w:type="pct"/>
            <w:tcBorders>
              <w:top w:val="nil"/>
              <w:left w:val="nil"/>
              <w:bottom w:val="nil"/>
              <w:right w:val="nil"/>
            </w:tcBorders>
            <w:shd w:val="clear" w:color="000000" w:fill="FFFFFF"/>
            <w:noWrap/>
            <w:vAlign w:val="center"/>
            <w:hideMark/>
          </w:tcPr>
          <w:p w14:paraId="25360599" w14:textId="77777777" w:rsidR="006007E2" w:rsidRPr="00A13B35" w:rsidRDefault="006007E2" w:rsidP="00C113EE">
            <w:pPr>
              <w:widowControl/>
              <w:suppressAutoHyphens w:val="0"/>
              <w:autoSpaceDE/>
              <w:autoSpaceDN/>
              <w:jc w:val="right"/>
              <w:textAlignment w:val="auto"/>
              <w:rPr>
                <w:rFonts w:ascii="Arial" w:hAnsi="Arial" w:cs="Arial"/>
                <w:szCs w:val="20"/>
                <w:lang w:val="fr-CH"/>
              </w:rPr>
            </w:pPr>
            <w:r w:rsidRPr="00A13B35">
              <w:rPr>
                <w:rFonts w:ascii="Arial" w:hAnsi="Arial" w:cs="Arial"/>
                <w:szCs w:val="20"/>
                <w:lang w:val="fr-CH"/>
              </w:rPr>
              <w:t>804 014</w:t>
            </w:r>
          </w:p>
        </w:tc>
        <w:tc>
          <w:tcPr>
            <w:tcW w:w="672" w:type="pct"/>
            <w:tcBorders>
              <w:top w:val="nil"/>
              <w:left w:val="nil"/>
              <w:bottom w:val="nil"/>
              <w:right w:val="nil"/>
            </w:tcBorders>
            <w:shd w:val="clear" w:color="000000" w:fill="FFFFFF"/>
            <w:noWrap/>
            <w:vAlign w:val="center"/>
            <w:hideMark/>
          </w:tcPr>
          <w:p w14:paraId="24819115" w14:textId="77777777" w:rsidR="006007E2" w:rsidRPr="00A13B35" w:rsidRDefault="006007E2" w:rsidP="00C113EE">
            <w:pPr>
              <w:widowControl/>
              <w:suppressAutoHyphens w:val="0"/>
              <w:autoSpaceDE/>
              <w:autoSpaceDN/>
              <w:jc w:val="right"/>
              <w:textAlignment w:val="auto"/>
              <w:rPr>
                <w:rFonts w:ascii="Arial" w:hAnsi="Arial" w:cs="Arial"/>
                <w:szCs w:val="20"/>
                <w:lang w:val="fr-CH"/>
              </w:rPr>
            </w:pPr>
            <w:r w:rsidRPr="00A13B35">
              <w:rPr>
                <w:rFonts w:ascii="Arial" w:hAnsi="Arial" w:cs="Arial"/>
                <w:szCs w:val="20"/>
                <w:lang w:val="fr-CH"/>
              </w:rPr>
              <w:t>2 365 056</w:t>
            </w:r>
          </w:p>
        </w:tc>
      </w:tr>
      <w:tr w:rsidR="006007E2" w:rsidRPr="00A13B35" w14:paraId="1C9ACFCE" w14:textId="77777777" w:rsidTr="00C61F87">
        <w:trPr>
          <w:trHeight w:val="308"/>
        </w:trPr>
        <w:tc>
          <w:tcPr>
            <w:tcW w:w="2333" w:type="pct"/>
            <w:tcBorders>
              <w:top w:val="single" w:sz="4" w:space="0" w:color="auto"/>
              <w:left w:val="nil"/>
              <w:bottom w:val="single" w:sz="4" w:space="0" w:color="auto"/>
              <w:right w:val="nil"/>
            </w:tcBorders>
            <w:shd w:val="clear" w:color="000000" w:fill="FFFFFF"/>
            <w:noWrap/>
            <w:vAlign w:val="center"/>
            <w:hideMark/>
          </w:tcPr>
          <w:p w14:paraId="4ABC6C63" w14:textId="77777777" w:rsidR="006007E2" w:rsidRPr="00A13B35" w:rsidRDefault="006007E2" w:rsidP="00C113EE">
            <w:pPr>
              <w:widowControl/>
              <w:suppressAutoHyphens w:val="0"/>
              <w:autoSpaceDE/>
              <w:autoSpaceDN/>
              <w:textAlignment w:val="auto"/>
              <w:rPr>
                <w:rFonts w:ascii="Arial" w:hAnsi="Arial" w:cs="Arial"/>
                <w:szCs w:val="20"/>
                <w:lang w:val="fr-CH"/>
              </w:rPr>
            </w:pPr>
            <w:r w:rsidRPr="00A13B35">
              <w:rPr>
                <w:rFonts w:ascii="Arial" w:hAnsi="Arial" w:cs="Arial"/>
                <w:szCs w:val="20"/>
                <w:lang w:val="fr-CH"/>
              </w:rPr>
              <w:t>Sous-total</w:t>
            </w:r>
          </w:p>
        </w:tc>
        <w:tc>
          <w:tcPr>
            <w:tcW w:w="651" w:type="pct"/>
            <w:tcBorders>
              <w:top w:val="single" w:sz="4" w:space="0" w:color="auto"/>
              <w:left w:val="nil"/>
              <w:bottom w:val="single" w:sz="4" w:space="0" w:color="auto"/>
              <w:right w:val="nil"/>
            </w:tcBorders>
            <w:shd w:val="clear" w:color="000000" w:fill="FFFFFF"/>
            <w:noWrap/>
            <w:vAlign w:val="center"/>
            <w:hideMark/>
          </w:tcPr>
          <w:p w14:paraId="3996E1D7" w14:textId="77777777" w:rsidR="006007E2" w:rsidRPr="00A13B35" w:rsidRDefault="006007E2" w:rsidP="00C113EE">
            <w:pPr>
              <w:widowControl/>
              <w:suppressAutoHyphens w:val="0"/>
              <w:autoSpaceDE/>
              <w:autoSpaceDN/>
              <w:jc w:val="right"/>
              <w:textAlignment w:val="auto"/>
              <w:rPr>
                <w:rFonts w:ascii="Arial" w:hAnsi="Arial" w:cs="Arial"/>
                <w:b/>
                <w:bCs/>
                <w:szCs w:val="20"/>
                <w:lang w:val="fr-CH"/>
              </w:rPr>
            </w:pPr>
            <w:r w:rsidRPr="00A13B35">
              <w:rPr>
                <w:rFonts w:ascii="Arial" w:hAnsi="Arial" w:cs="Arial"/>
                <w:b/>
                <w:bCs/>
                <w:szCs w:val="20"/>
                <w:lang w:val="fr-CH"/>
              </w:rPr>
              <w:t>2 639 146</w:t>
            </w:r>
          </w:p>
        </w:tc>
        <w:tc>
          <w:tcPr>
            <w:tcW w:w="671" w:type="pct"/>
            <w:tcBorders>
              <w:top w:val="single" w:sz="4" w:space="0" w:color="auto"/>
              <w:left w:val="nil"/>
              <w:bottom w:val="single" w:sz="4" w:space="0" w:color="auto"/>
              <w:right w:val="nil"/>
            </w:tcBorders>
            <w:shd w:val="clear" w:color="000000" w:fill="FFFFFF"/>
            <w:noWrap/>
            <w:vAlign w:val="center"/>
            <w:hideMark/>
          </w:tcPr>
          <w:p w14:paraId="6C62C0B5" w14:textId="77777777" w:rsidR="006007E2" w:rsidRPr="00A13B35" w:rsidRDefault="006007E2" w:rsidP="00C113EE">
            <w:pPr>
              <w:widowControl/>
              <w:suppressAutoHyphens w:val="0"/>
              <w:autoSpaceDE/>
              <w:autoSpaceDN/>
              <w:jc w:val="right"/>
              <w:textAlignment w:val="auto"/>
              <w:rPr>
                <w:rFonts w:ascii="Arial" w:hAnsi="Arial" w:cs="Arial"/>
                <w:b/>
                <w:bCs/>
                <w:szCs w:val="20"/>
                <w:lang w:val="fr-CH"/>
              </w:rPr>
            </w:pPr>
            <w:r w:rsidRPr="00A13B35">
              <w:rPr>
                <w:rFonts w:ascii="Arial" w:hAnsi="Arial" w:cs="Arial"/>
                <w:b/>
                <w:bCs/>
                <w:szCs w:val="20"/>
                <w:lang w:val="fr-CH"/>
              </w:rPr>
              <w:t>2 691 929</w:t>
            </w:r>
          </w:p>
        </w:tc>
        <w:tc>
          <w:tcPr>
            <w:tcW w:w="672" w:type="pct"/>
            <w:tcBorders>
              <w:top w:val="single" w:sz="4" w:space="0" w:color="auto"/>
              <w:left w:val="nil"/>
              <w:bottom w:val="single" w:sz="4" w:space="0" w:color="auto"/>
              <w:right w:val="nil"/>
            </w:tcBorders>
            <w:shd w:val="clear" w:color="000000" w:fill="FFFFFF"/>
            <w:noWrap/>
            <w:vAlign w:val="center"/>
            <w:hideMark/>
          </w:tcPr>
          <w:p w14:paraId="2387C429" w14:textId="77777777" w:rsidR="006007E2" w:rsidRPr="00A13B35" w:rsidRDefault="006007E2" w:rsidP="00C113EE">
            <w:pPr>
              <w:widowControl/>
              <w:suppressAutoHyphens w:val="0"/>
              <w:autoSpaceDE/>
              <w:autoSpaceDN/>
              <w:jc w:val="right"/>
              <w:textAlignment w:val="auto"/>
              <w:rPr>
                <w:rFonts w:ascii="Arial" w:hAnsi="Arial" w:cs="Arial"/>
                <w:b/>
                <w:bCs/>
                <w:szCs w:val="20"/>
                <w:lang w:val="fr-CH"/>
              </w:rPr>
            </w:pPr>
            <w:r w:rsidRPr="00A13B35">
              <w:rPr>
                <w:rFonts w:ascii="Arial" w:hAnsi="Arial" w:cs="Arial"/>
                <w:b/>
                <w:bCs/>
                <w:szCs w:val="20"/>
                <w:lang w:val="fr-CH"/>
              </w:rPr>
              <w:t>2 745 767</w:t>
            </w:r>
          </w:p>
        </w:tc>
        <w:tc>
          <w:tcPr>
            <w:tcW w:w="672" w:type="pct"/>
            <w:tcBorders>
              <w:top w:val="single" w:sz="4" w:space="0" w:color="auto"/>
              <w:left w:val="nil"/>
              <w:bottom w:val="single" w:sz="4" w:space="0" w:color="auto"/>
              <w:right w:val="nil"/>
            </w:tcBorders>
            <w:shd w:val="clear" w:color="000000" w:fill="FFFFFF"/>
            <w:noWrap/>
            <w:vAlign w:val="center"/>
            <w:hideMark/>
          </w:tcPr>
          <w:p w14:paraId="2A7D1BA8" w14:textId="77777777" w:rsidR="006007E2" w:rsidRPr="00A13B35" w:rsidRDefault="006007E2" w:rsidP="00C113EE">
            <w:pPr>
              <w:widowControl/>
              <w:suppressAutoHyphens w:val="0"/>
              <w:autoSpaceDE/>
              <w:autoSpaceDN/>
              <w:jc w:val="right"/>
              <w:textAlignment w:val="auto"/>
              <w:rPr>
                <w:rFonts w:ascii="Arial" w:hAnsi="Arial" w:cs="Arial"/>
                <w:b/>
                <w:bCs/>
                <w:szCs w:val="20"/>
                <w:lang w:val="fr-CH"/>
              </w:rPr>
            </w:pPr>
            <w:r w:rsidRPr="00A13B35">
              <w:rPr>
                <w:rFonts w:ascii="Arial" w:hAnsi="Arial" w:cs="Arial"/>
                <w:b/>
                <w:bCs/>
                <w:szCs w:val="20"/>
                <w:lang w:val="fr-CH"/>
              </w:rPr>
              <w:t>8 076 842</w:t>
            </w:r>
          </w:p>
        </w:tc>
      </w:tr>
      <w:tr w:rsidR="006007E2" w:rsidRPr="00A13B35" w14:paraId="24014E84" w14:textId="77777777" w:rsidTr="00C61F87">
        <w:trPr>
          <w:trHeight w:val="308"/>
        </w:trPr>
        <w:tc>
          <w:tcPr>
            <w:tcW w:w="2333" w:type="pct"/>
            <w:tcBorders>
              <w:top w:val="nil"/>
              <w:left w:val="nil"/>
              <w:bottom w:val="nil"/>
              <w:right w:val="nil"/>
            </w:tcBorders>
            <w:shd w:val="clear" w:color="000000" w:fill="FFFFFF"/>
            <w:noWrap/>
            <w:vAlign w:val="center"/>
            <w:hideMark/>
          </w:tcPr>
          <w:p w14:paraId="7A22C828" w14:textId="77777777" w:rsidR="006007E2" w:rsidRPr="00A13B35" w:rsidRDefault="006007E2" w:rsidP="00C113EE">
            <w:pPr>
              <w:widowControl/>
              <w:suppressAutoHyphens w:val="0"/>
              <w:autoSpaceDE/>
              <w:autoSpaceDN/>
              <w:textAlignment w:val="auto"/>
              <w:rPr>
                <w:rFonts w:ascii="Arial" w:hAnsi="Arial" w:cs="Arial"/>
                <w:b/>
                <w:bCs/>
                <w:szCs w:val="20"/>
                <w:lang w:val="fr-CH"/>
              </w:rPr>
            </w:pPr>
            <w:r w:rsidRPr="00A13B35">
              <w:rPr>
                <w:rFonts w:ascii="Arial" w:hAnsi="Arial" w:cs="Arial"/>
                <w:b/>
                <w:bCs/>
                <w:szCs w:val="20"/>
                <w:lang w:val="fr-CH"/>
              </w:rPr>
              <w:t>Services contractuels</w:t>
            </w:r>
          </w:p>
        </w:tc>
        <w:tc>
          <w:tcPr>
            <w:tcW w:w="651" w:type="pct"/>
            <w:tcBorders>
              <w:top w:val="nil"/>
              <w:left w:val="nil"/>
              <w:bottom w:val="nil"/>
              <w:right w:val="nil"/>
            </w:tcBorders>
            <w:shd w:val="clear" w:color="000000" w:fill="FFFFFF"/>
            <w:noWrap/>
            <w:vAlign w:val="center"/>
            <w:hideMark/>
          </w:tcPr>
          <w:p w14:paraId="23659AD2" w14:textId="77777777" w:rsidR="006007E2" w:rsidRPr="00A13B35" w:rsidRDefault="006007E2" w:rsidP="00C113EE">
            <w:pPr>
              <w:widowControl/>
              <w:suppressAutoHyphens w:val="0"/>
              <w:autoSpaceDE/>
              <w:autoSpaceDN/>
              <w:jc w:val="right"/>
              <w:textAlignment w:val="auto"/>
              <w:rPr>
                <w:rFonts w:ascii="Arial" w:hAnsi="Arial" w:cs="Arial"/>
                <w:b/>
                <w:bCs/>
                <w:szCs w:val="20"/>
                <w:lang w:val="fr-CH"/>
              </w:rPr>
            </w:pPr>
          </w:p>
        </w:tc>
        <w:tc>
          <w:tcPr>
            <w:tcW w:w="671" w:type="pct"/>
            <w:tcBorders>
              <w:top w:val="nil"/>
              <w:left w:val="nil"/>
              <w:bottom w:val="nil"/>
              <w:right w:val="nil"/>
            </w:tcBorders>
            <w:shd w:val="clear" w:color="000000" w:fill="FFFFFF"/>
            <w:noWrap/>
            <w:vAlign w:val="center"/>
            <w:hideMark/>
          </w:tcPr>
          <w:p w14:paraId="0BF14089" w14:textId="77777777" w:rsidR="006007E2" w:rsidRPr="00A13B35" w:rsidRDefault="006007E2" w:rsidP="00C113EE">
            <w:pPr>
              <w:widowControl/>
              <w:suppressAutoHyphens w:val="0"/>
              <w:autoSpaceDE/>
              <w:autoSpaceDN/>
              <w:jc w:val="right"/>
              <w:textAlignment w:val="auto"/>
              <w:rPr>
                <w:rFonts w:ascii="Arial" w:hAnsi="Arial" w:cs="Arial"/>
                <w:b/>
                <w:bCs/>
                <w:szCs w:val="20"/>
                <w:lang w:val="fr-CH"/>
              </w:rPr>
            </w:pPr>
          </w:p>
        </w:tc>
        <w:tc>
          <w:tcPr>
            <w:tcW w:w="672" w:type="pct"/>
            <w:tcBorders>
              <w:top w:val="nil"/>
              <w:left w:val="nil"/>
              <w:bottom w:val="nil"/>
              <w:right w:val="nil"/>
            </w:tcBorders>
            <w:shd w:val="clear" w:color="000000" w:fill="FFFFFF"/>
            <w:noWrap/>
            <w:vAlign w:val="center"/>
            <w:hideMark/>
          </w:tcPr>
          <w:p w14:paraId="41457DDE" w14:textId="77777777" w:rsidR="006007E2" w:rsidRPr="00A13B35" w:rsidRDefault="006007E2" w:rsidP="00C113EE">
            <w:pPr>
              <w:widowControl/>
              <w:suppressAutoHyphens w:val="0"/>
              <w:autoSpaceDE/>
              <w:autoSpaceDN/>
              <w:jc w:val="right"/>
              <w:textAlignment w:val="auto"/>
              <w:rPr>
                <w:rFonts w:ascii="Arial" w:hAnsi="Arial" w:cs="Arial"/>
                <w:b/>
                <w:bCs/>
                <w:szCs w:val="20"/>
                <w:lang w:val="fr-CH"/>
              </w:rPr>
            </w:pPr>
          </w:p>
        </w:tc>
        <w:tc>
          <w:tcPr>
            <w:tcW w:w="672" w:type="pct"/>
            <w:tcBorders>
              <w:top w:val="nil"/>
              <w:left w:val="nil"/>
              <w:bottom w:val="nil"/>
              <w:right w:val="nil"/>
            </w:tcBorders>
            <w:shd w:val="clear" w:color="000000" w:fill="FFFFFF"/>
            <w:noWrap/>
            <w:vAlign w:val="center"/>
            <w:hideMark/>
          </w:tcPr>
          <w:p w14:paraId="21FA8D09" w14:textId="77777777" w:rsidR="006007E2" w:rsidRPr="00A13B35" w:rsidRDefault="006007E2" w:rsidP="00C113EE">
            <w:pPr>
              <w:widowControl/>
              <w:suppressAutoHyphens w:val="0"/>
              <w:autoSpaceDE/>
              <w:autoSpaceDN/>
              <w:jc w:val="right"/>
              <w:textAlignment w:val="auto"/>
              <w:rPr>
                <w:rFonts w:ascii="Arial" w:hAnsi="Arial" w:cs="Arial"/>
                <w:b/>
                <w:bCs/>
                <w:szCs w:val="20"/>
                <w:lang w:val="fr-CH"/>
              </w:rPr>
            </w:pPr>
          </w:p>
        </w:tc>
      </w:tr>
      <w:tr w:rsidR="006007E2" w:rsidRPr="00A13B35" w14:paraId="6954D9F8" w14:textId="77777777" w:rsidTr="00C61F87">
        <w:trPr>
          <w:trHeight w:val="308"/>
        </w:trPr>
        <w:tc>
          <w:tcPr>
            <w:tcW w:w="2333" w:type="pct"/>
            <w:tcBorders>
              <w:top w:val="nil"/>
              <w:left w:val="nil"/>
              <w:bottom w:val="nil"/>
              <w:right w:val="nil"/>
            </w:tcBorders>
            <w:shd w:val="clear" w:color="000000" w:fill="FFFFFF"/>
            <w:noWrap/>
            <w:vAlign w:val="center"/>
            <w:hideMark/>
          </w:tcPr>
          <w:p w14:paraId="612DD2ED" w14:textId="77777777" w:rsidR="006007E2" w:rsidRPr="00A13B35" w:rsidRDefault="006007E2" w:rsidP="00C113EE">
            <w:pPr>
              <w:widowControl/>
              <w:suppressAutoHyphens w:val="0"/>
              <w:autoSpaceDE/>
              <w:autoSpaceDN/>
              <w:textAlignment w:val="auto"/>
              <w:rPr>
                <w:rFonts w:ascii="Arial" w:hAnsi="Arial" w:cs="Arial"/>
                <w:szCs w:val="20"/>
                <w:lang w:val="fr-CH"/>
              </w:rPr>
            </w:pPr>
            <w:r w:rsidRPr="00A13B35">
              <w:rPr>
                <w:rFonts w:ascii="Arial" w:hAnsi="Arial" w:cs="Arial"/>
                <w:szCs w:val="20"/>
                <w:lang w:val="fr-CH"/>
              </w:rPr>
              <w:t>Services contractuels (traduction et rédaction des rapports)</w:t>
            </w:r>
          </w:p>
        </w:tc>
        <w:tc>
          <w:tcPr>
            <w:tcW w:w="651" w:type="pct"/>
            <w:tcBorders>
              <w:top w:val="nil"/>
              <w:left w:val="nil"/>
              <w:bottom w:val="nil"/>
              <w:right w:val="nil"/>
            </w:tcBorders>
            <w:shd w:val="clear" w:color="000000" w:fill="FFFFFF"/>
            <w:noWrap/>
            <w:vAlign w:val="center"/>
            <w:hideMark/>
          </w:tcPr>
          <w:p w14:paraId="3601B80C" w14:textId="77777777" w:rsidR="006007E2" w:rsidRPr="00A13B35" w:rsidRDefault="006007E2" w:rsidP="00C113EE">
            <w:pPr>
              <w:widowControl/>
              <w:suppressAutoHyphens w:val="0"/>
              <w:autoSpaceDE/>
              <w:autoSpaceDN/>
              <w:jc w:val="right"/>
              <w:textAlignment w:val="auto"/>
              <w:rPr>
                <w:rFonts w:ascii="Arial" w:hAnsi="Arial" w:cs="Arial"/>
                <w:szCs w:val="20"/>
                <w:lang w:val="fr-CH"/>
              </w:rPr>
            </w:pPr>
            <w:r w:rsidRPr="00A13B35">
              <w:rPr>
                <w:rFonts w:ascii="Arial" w:hAnsi="Arial" w:cs="Arial"/>
                <w:szCs w:val="20"/>
                <w:lang w:val="fr-CH"/>
              </w:rPr>
              <w:t>101 544</w:t>
            </w:r>
          </w:p>
        </w:tc>
        <w:tc>
          <w:tcPr>
            <w:tcW w:w="671" w:type="pct"/>
            <w:tcBorders>
              <w:top w:val="nil"/>
              <w:left w:val="nil"/>
              <w:bottom w:val="nil"/>
              <w:right w:val="nil"/>
            </w:tcBorders>
            <w:shd w:val="clear" w:color="000000" w:fill="FFFFFF"/>
            <w:noWrap/>
            <w:vAlign w:val="center"/>
            <w:hideMark/>
          </w:tcPr>
          <w:p w14:paraId="7AFE780D" w14:textId="77777777" w:rsidR="006007E2" w:rsidRPr="00A13B35" w:rsidRDefault="006007E2" w:rsidP="00C113EE">
            <w:pPr>
              <w:widowControl/>
              <w:suppressAutoHyphens w:val="0"/>
              <w:autoSpaceDE/>
              <w:autoSpaceDN/>
              <w:jc w:val="right"/>
              <w:textAlignment w:val="auto"/>
              <w:rPr>
                <w:rFonts w:ascii="Arial" w:hAnsi="Arial" w:cs="Arial"/>
                <w:szCs w:val="20"/>
                <w:lang w:val="fr-CH"/>
              </w:rPr>
            </w:pPr>
            <w:r w:rsidRPr="00A13B35">
              <w:rPr>
                <w:rFonts w:ascii="Arial" w:hAnsi="Arial" w:cs="Arial"/>
                <w:szCs w:val="20"/>
                <w:lang w:val="fr-CH"/>
              </w:rPr>
              <w:t>103 575</w:t>
            </w:r>
          </w:p>
        </w:tc>
        <w:tc>
          <w:tcPr>
            <w:tcW w:w="672" w:type="pct"/>
            <w:tcBorders>
              <w:top w:val="nil"/>
              <w:left w:val="nil"/>
              <w:bottom w:val="nil"/>
              <w:right w:val="nil"/>
            </w:tcBorders>
            <w:shd w:val="clear" w:color="000000" w:fill="FFFFFF"/>
            <w:noWrap/>
            <w:vAlign w:val="center"/>
            <w:hideMark/>
          </w:tcPr>
          <w:p w14:paraId="0F5086CF" w14:textId="77777777" w:rsidR="006007E2" w:rsidRPr="00A13B35" w:rsidRDefault="006007E2" w:rsidP="00C113EE">
            <w:pPr>
              <w:widowControl/>
              <w:suppressAutoHyphens w:val="0"/>
              <w:autoSpaceDE/>
              <w:autoSpaceDN/>
              <w:jc w:val="right"/>
              <w:textAlignment w:val="auto"/>
              <w:rPr>
                <w:rFonts w:ascii="Arial" w:hAnsi="Arial" w:cs="Arial"/>
                <w:szCs w:val="20"/>
                <w:lang w:val="fr-CH"/>
              </w:rPr>
            </w:pPr>
            <w:r w:rsidRPr="00A13B35">
              <w:rPr>
                <w:rFonts w:ascii="Arial" w:hAnsi="Arial" w:cs="Arial"/>
                <w:szCs w:val="20"/>
                <w:lang w:val="fr-CH"/>
              </w:rPr>
              <w:t>105 646</w:t>
            </w:r>
          </w:p>
        </w:tc>
        <w:tc>
          <w:tcPr>
            <w:tcW w:w="672" w:type="pct"/>
            <w:tcBorders>
              <w:top w:val="nil"/>
              <w:left w:val="nil"/>
              <w:bottom w:val="nil"/>
              <w:right w:val="nil"/>
            </w:tcBorders>
            <w:shd w:val="clear" w:color="000000" w:fill="FFFFFF"/>
            <w:noWrap/>
            <w:vAlign w:val="center"/>
            <w:hideMark/>
          </w:tcPr>
          <w:p w14:paraId="1F505EE2" w14:textId="77777777" w:rsidR="006007E2" w:rsidRPr="00A13B35" w:rsidRDefault="006007E2" w:rsidP="00C113EE">
            <w:pPr>
              <w:widowControl/>
              <w:suppressAutoHyphens w:val="0"/>
              <w:autoSpaceDE/>
              <w:autoSpaceDN/>
              <w:jc w:val="right"/>
              <w:textAlignment w:val="auto"/>
              <w:rPr>
                <w:rFonts w:ascii="Arial" w:hAnsi="Arial" w:cs="Arial"/>
                <w:szCs w:val="20"/>
                <w:lang w:val="fr-CH"/>
              </w:rPr>
            </w:pPr>
            <w:r w:rsidRPr="00A13B35">
              <w:rPr>
                <w:rFonts w:ascii="Arial" w:hAnsi="Arial" w:cs="Arial"/>
                <w:szCs w:val="20"/>
                <w:lang w:val="fr-CH"/>
              </w:rPr>
              <w:t>310 765</w:t>
            </w:r>
          </w:p>
        </w:tc>
      </w:tr>
      <w:tr w:rsidR="006007E2" w:rsidRPr="00A13B35" w14:paraId="4859BC98" w14:textId="77777777" w:rsidTr="00C61F87">
        <w:trPr>
          <w:trHeight w:val="308"/>
        </w:trPr>
        <w:tc>
          <w:tcPr>
            <w:tcW w:w="2333" w:type="pct"/>
            <w:tcBorders>
              <w:top w:val="nil"/>
              <w:left w:val="nil"/>
              <w:bottom w:val="nil"/>
              <w:right w:val="nil"/>
            </w:tcBorders>
            <w:shd w:val="clear" w:color="000000" w:fill="FFFFFF"/>
            <w:noWrap/>
            <w:vAlign w:val="center"/>
            <w:hideMark/>
          </w:tcPr>
          <w:p w14:paraId="773ADF13" w14:textId="77777777" w:rsidR="006007E2" w:rsidRPr="00A13B35" w:rsidRDefault="006007E2" w:rsidP="00C113EE">
            <w:pPr>
              <w:widowControl/>
              <w:suppressAutoHyphens w:val="0"/>
              <w:autoSpaceDE/>
              <w:autoSpaceDN/>
              <w:textAlignment w:val="auto"/>
              <w:rPr>
                <w:rFonts w:ascii="Arial" w:hAnsi="Arial" w:cs="Arial"/>
                <w:szCs w:val="20"/>
                <w:lang w:val="fr-CH"/>
              </w:rPr>
            </w:pPr>
            <w:r w:rsidRPr="00A13B35">
              <w:rPr>
                <w:rFonts w:ascii="Arial" w:hAnsi="Arial" w:cs="Arial"/>
                <w:szCs w:val="20"/>
                <w:lang w:val="fr-CH"/>
              </w:rPr>
              <w:t>Services des organes directeurs (traduction, interprétation)</w:t>
            </w:r>
          </w:p>
        </w:tc>
        <w:tc>
          <w:tcPr>
            <w:tcW w:w="651" w:type="pct"/>
            <w:tcBorders>
              <w:top w:val="nil"/>
              <w:left w:val="nil"/>
              <w:bottom w:val="nil"/>
              <w:right w:val="nil"/>
            </w:tcBorders>
            <w:shd w:val="clear" w:color="000000" w:fill="FFFFFF"/>
            <w:noWrap/>
            <w:vAlign w:val="center"/>
            <w:hideMark/>
          </w:tcPr>
          <w:p w14:paraId="288CCFE5" w14:textId="77777777" w:rsidR="006007E2" w:rsidRPr="00A13B35" w:rsidRDefault="006007E2" w:rsidP="00C113EE">
            <w:pPr>
              <w:widowControl/>
              <w:suppressAutoHyphens w:val="0"/>
              <w:autoSpaceDE/>
              <w:autoSpaceDN/>
              <w:jc w:val="right"/>
              <w:textAlignment w:val="auto"/>
              <w:rPr>
                <w:rFonts w:ascii="Arial" w:hAnsi="Arial" w:cs="Arial"/>
                <w:szCs w:val="20"/>
                <w:lang w:val="fr-CH"/>
              </w:rPr>
            </w:pPr>
          </w:p>
        </w:tc>
        <w:tc>
          <w:tcPr>
            <w:tcW w:w="671" w:type="pct"/>
            <w:tcBorders>
              <w:top w:val="nil"/>
              <w:left w:val="nil"/>
              <w:bottom w:val="nil"/>
              <w:right w:val="nil"/>
            </w:tcBorders>
            <w:shd w:val="clear" w:color="000000" w:fill="FFFFFF"/>
            <w:noWrap/>
            <w:vAlign w:val="center"/>
            <w:hideMark/>
          </w:tcPr>
          <w:p w14:paraId="3D103E90" w14:textId="77777777" w:rsidR="006007E2" w:rsidRPr="00A13B35" w:rsidRDefault="006007E2" w:rsidP="00C113EE">
            <w:pPr>
              <w:widowControl/>
              <w:suppressAutoHyphens w:val="0"/>
              <w:autoSpaceDE/>
              <w:autoSpaceDN/>
              <w:jc w:val="right"/>
              <w:textAlignment w:val="auto"/>
              <w:rPr>
                <w:rFonts w:ascii="Arial" w:hAnsi="Arial" w:cs="Arial"/>
                <w:szCs w:val="20"/>
                <w:lang w:val="fr-CH"/>
              </w:rPr>
            </w:pPr>
            <w:r w:rsidRPr="00A13B35">
              <w:rPr>
                <w:rFonts w:ascii="Arial" w:hAnsi="Arial" w:cs="Arial"/>
                <w:szCs w:val="20"/>
                <w:lang w:val="fr-CH"/>
              </w:rPr>
              <w:t>-</w:t>
            </w:r>
          </w:p>
        </w:tc>
        <w:tc>
          <w:tcPr>
            <w:tcW w:w="672" w:type="pct"/>
            <w:tcBorders>
              <w:top w:val="nil"/>
              <w:left w:val="nil"/>
              <w:bottom w:val="nil"/>
              <w:right w:val="nil"/>
            </w:tcBorders>
            <w:shd w:val="clear" w:color="000000" w:fill="FFFFFF"/>
            <w:noWrap/>
            <w:vAlign w:val="center"/>
            <w:hideMark/>
          </w:tcPr>
          <w:p w14:paraId="333CE0E5" w14:textId="77777777" w:rsidR="006007E2" w:rsidRPr="00A13B35" w:rsidRDefault="006007E2" w:rsidP="00C113EE">
            <w:pPr>
              <w:widowControl/>
              <w:suppressAutoHyphens w:val="0"/>
              <w:autoSpaceDE/>
              <w:autoSpaceDN/>
              <w:jc w:val="right"/>
              <w:textAlignment w:val="auto"/>
              <w:rPr>
                <w:rFonts w:ascii="Arial" w:hAnsi="Arial" w:cs="Arial"/>
                <w:szCs w:val="20"/>
                <w:lang w:val="fr-CH"/>
              </w:rPr>
            </w:pPr>
            <w:r w:rsidRPr="00A13B35">
              <w:rPr>
                <w:rFonts w:ascii="Arial" w:hAnsi="Arial" w:cs="Arial"/>
                <w:szCs w:val="20"/>
                <w:lang w:val="fr-CH"/>
              </w:rPr>
              <w:t>264 659</w:t>
            </w:r>
          </w:p>
        </w:tc>
        <w:tc>
          <w:tcPr>
            <w:tcW w:w="672" w:type="pct"/>
            <w:tcBorders>
              <w:top w:val="nil"/>
              <w:left w:val="nil"/>
              <w:bottom w:val="nil"/>
              <w:right w:val="nil"/>
            </w:tcBorders>
            <w:shd w:val="clear" w:color="000000" w:fill="FFFFFF"/>
            <w:noWrap/>
            <w:vAlign w:val="center"/>
            <w:hideMark/>
          </w:tcPr>
          <w:p w14:paraId="418C8F14" w14:textId="77777777" w:rsidR="006007E2" w:rsidRPr="00A13B35" w:rsidRDefault="006007E2" w:rsidP="00C113EE">
            <w:pPr>
              <w:widowControl/>
              <w:suppressAutoHyphens w:val="0"/>
              <w:autoSpaceDE/>
              <w:autoSpaceDN/>
              <w:jc w:val="right"/>
              <w:textAlignment w:val="auto"/>
              <w:rPr>
                <w:rFonts w:ascii="Arial" w:hAnsi="Arial" w:cs="Arial"/>
                <w:szCs w:val="20"/>
                <w:lang w:val="fr-CH"/>
              </w:rPr>
            </w:pPr>
            <w:r w:rsidRPr="00A13B35">
              <w:rPr>
                <w:rFonts w:ascii="Arial" w:hAnsi="Arial" w:cs="Arial"/>
                <w:szCs w:val="20"/>
                <w:lang w:val="fr-CH"/>
              </w:rPr>
              <w:t>264 659</w:t>
            </w:r>
          </w:p>
        </w:tc>
      </w:tr>
      <w:tr w:rsidR="006007E2" w:rsidRPr="00A13B35" w14:paraId="3AAD86E9" w14:textId="77777777" w:rsidTr="00C61F87">
        <w:trPr>
          <w:trHeight w:val="308"/>
        </w:trPr>
        <w:tc>
          <w:tcPr>
            <w:tcW w:w="2333" w:type="pct"/>
            <w:tcBorders>
              <w:top w:val="nil"/>
              <w:left w:val="nil"/>
              <w:bottom w:val="nil"/>
              <w:right w:val="nil"/>
            </w:tcBorders>
            <w:shd w:val="clear" w:color="000000" w:fill="FFFFFF"/>
            <w:vAlign w:val="center"/>
            <w:hideMark/>
          </w:tcPr>
          <w:p w14:paraId="35A4F440" w14:textId="77777777" w:rsidR="006007E2" w:rsidRPr="00A13B35" w:rsidRDefault="006007E2" w:rsidP="00C113EE">
            <w:pPr>
              <w:widowControl/>
              <w:suppressAutoHyphens w:val="0"/>
              <w:autoSpaceDE/>
              <w:autoSpaceDN/>
              <w:textAlignment w:val="auto"/>
              <w:rPr>
                <w:rFonts w:ascii="Arial" w:hAnsi="Arial" w:cs="Arial"/>
                <w:color w:val="000000"/>
                <w:szCs w:val="20"/>
                <w:lang w:val="fr-CH"/>
              </w:rPr>
            </w:pPr>
            <w:r w:rsidRPr="00A13B35">
              <w:rPr>
                <w:rFonts w:ascii="Arial" w:hAnsi="Arial" w:cs="Arial"/>
                <w:color w:val="000000"/>
                <w:szCs w:val="20"/>
                <w:lang w:val="fr-CH"/>
              </w:rPr>
              <w:t>Matériel d’information et production de documents</w:t>
            </w:r>
          </w:p>
        </w:tc>
        <w:tc>
          <w:tcPr>
            <w:tcW w:w="651" w:type="pct"/>
            <w:tcBorders>
              <w:top w:val="nil"/>
              <w:left w:val="nil"/>
              <w:bottom w:val="nil"/>
              <w:right w:val="nil"/>
            </w:tcBorders>
            <w:shd w:val="clear" w:color="000000" w:fill="FFFFFF"/>
            <w:noWrap/>
            <w:vAlign w:val="center"/>
            <w:hideMark/>
          </w:tcPr>
          <w:p w14:paraId="143B1DB5" w14:textId="77777777" w:rsidR="006007E2" w:rsidRPr="00A13B35" w:rsidRDefault="006007E2" w:rsidP="00C113EE">
            <w:pPr>
              <w:widowControl/>
              <w:suppressAutoHyphens w:val="0"/>
              <w:autoSpaceDE/>
              <w:autoSpaceDN/>
              <w:jc w:val="right"/>
              <w:textAlignment w:val="auto"/>
              <w:rPr>
                <w:rFonts w:ascii="Arial" w:hAnsi="Arial" w:cs="Arial"/>
                <w:color w:val="000000"/>
                <w:szCs w:val="20"/>
                <w:lang w:val="fr-CH"/>
              </w:rPr>
            </w:pPr>
            <w:r w:rsidRPr="00A13B35">
              <w:rPr>
                <w:rFonts w:ascii="Arial" w:hAnsi="Arial" w:cs="Arial"/>
                <w:color w:val="000000"/>
                <w:szCs w:val="20"/>
                <w:lang w:val="fr-CH"/>
              </w:rPr>
              <w:t>13 530</w:t>
            </w:r>
          </w:p>
        </w:tc>
        <w:tc>
          <w:tcPr>
            <w:tcW w:w="671" w:type="pct"/>
            <w:tcBorders>
              <w:top w:val="nil"/>
              <w:left w:val="nil"/>
              <w:bottom w:val="nil"/>
              <w:right w:val="nil"/>
            </w:tcBorders>
            <w:shd w:val="clear" w:color="000000" w:fill="FFFFFF"/>
            <w:noWrap/>
            <w:vAlign w:val="center"/>
            <w:hideMark/>
          </w:tcPr>
          <w:p w14:paraId="3AEF7628" w14:textId="77777777" w:rsidR="006007E2" w:rsidRPr="00A13B35" w:rsidRDefault="006007E2" w:rsidP="00C113EE">
            <w:pPr>
              <w:widowControl/>
              <w:suppressAutoHyphens w:val="0"/>
              <w:autoSpaceDE/>
              <w:autoSpaceDN/>
              <w:jc w:val="right"/>
              <w:textAlignment w:val="auto"/>
              <w:rPr>
                <w:rFonts w:ascii="Arial" w:hAnsi="Arial" w:cs="Arial"/>
                <w:color w:val="000000"/>
                <w:szCs w:val="20"/>
                <w:lang w:val="fr-CH"/>
              </w:rPr>
            </w:pPr>
            <w:r w:rsidRPr="00A13B35">
              <w:rPr>
                <w:rFonts w:ascii="Arial" w:hAnsi="Arial" w:cs="Arial"/>
                <w:color w:val="000000"/>
                <w:szCs w:val="20"/>
                <w:lang w:val="fr-CH"/>
              </w:rPr>
              <w:t>13 801</w:t>
            </w:r>
          </w:p>
        </w:tc>
        <w:tc>
          <w:tcPr>
            <w:tcW w:w="672" w:type="pct"/>
            <w:tcBorders>
              <w:top w:val="nil"/>
              <w:left w:val="nil"/>
              <w:bottom w:val="nil"/>
              <w:right w:val="nil"/>
            </w:tcBorders>
            <w:shd w:val="clear" w:color="000000" w:fill="FFFFFF"/>
            <w:noWrap/>
            <w:vAlign w:val="center"/>
            <w:hideMark/>
          </w:tcPr>
          <w:p w14:paraId="0F94A85D" w14:textId="77777777" w:rsidR="006007E2" w:rsidRPr="00A13B35" w:rsidRDefault="006007E2" w:rsidP="00C113EE">
            <w:pPr>
              <w:widowControl/>
              <w:suppressAutoHyphens w:val="0"/>
              <w:autoSpaceDE/>
              <w:autoSpaceDN/>
              <w:jc w:val="right"/>
              <w:textAlignment w:val="auto"/>
              <w:rPr>
                <w:rFonts w:ascii="Arial" w:hAnsi="Arial" w:cs="Arial"/>
                <w:color w:val="000000"/>
                <w:szCs w:val="20"/>
                <w:lang w:val="fr-CH"/>
              </w:rPr>
            </w:pPr>
            <w:r w:rsidRPr="00A13B35">
              <w:rPr>
                <w:rFonts w:ascii="Arial" w:hAnsi="Arial" w:cs="Arial"/>
                <w:color w:val="000000"/>
                <w:szCs w:val="20"/>
                <w:lang w:val="fr-CH"/>
              </w:rPr>
              <w:t>4 644</w:t>
            </w:r>
          </w:p>
        </w:tc>
        <w:tc>
          <w:tcPr>
            <w:tcW w:w="672" w:type="pct"/>
            <w:tcBorders>
              <w:top w:val="nil"/>
              <w:left w:val="nil"/>
              <w:bottom w:val="nil"/>
              <w:right w:val="nil"/>
            </w:tcBorders>
            <w:shd w:val="clear" w:color="000000" w:fill="FFFFFF"/>
            <w:noWrap/>
            <w:vAlign w:val="center"/>
            <w:hideMark/>
          </w:tcPr>
          <w:p w14:paraId="550BA45E" w14:textId="77777777" w:rsidR="006007E2" w:rsidRPr="00A13B35" w:rsidRDefault="006007E2" w:rsidP="00C113EE">
            <w:pPr>
              <w:widowControl/>
              <w:suppressAutoHyphens w:val="0"/>
              <w:autoSpaceDE/>
              <w:autoSpaceDN/>
              <w:jc w:val="right"/>
              <w:textAlignment w:val="auto"/>
              <w:rPr>
                <w:rFonts w:ascii="Arial" w:hAnsi="Arial" w:cs="Arial"/>
                <w:szCs w:val="20"/>
                <w:lang w:val="fr-CH"/>
              </w:rPr>
            </w:pPr>
            <w:r w:rsidRPr="00A13B35">
              <w:rPr>
                <w:rFonts w:ascii="Arial" w:hAnsi="Arial" w:cs="Arial"/>
                <w:szCs w:val="20"/>
                <w:lang w:val="fr-CH"/>
              </w:rPr>
              <w:t>31 975</w:t>
            </w:r>
          </w:p>
        </w:tc>
      </w:tr>
      <w:tr w:rsidR="006007E2" w:rsidRPr="00A13B35" w14:paraId="509CC1FA" w14:textId="77777777" w:rsidTr="00C61F87">
        <w:trPr>
          <w:trHeight w:val="308"/>
        </w:trPr>
        <w:tc>
          <w:tcPr>
            <w:tcW w:w="2333" w:type="pct"/>
            <w:tcBorders>
              <w:top w:val="nil"/>
              <w:left w:val="nil"/>
              <w:bottom w:val="nil"/>
              <w:right w:val="nil"/>
            </w:tcBorders>
            <w:shd w:val="clear" w:color="000000" w:fill="FFFFFF"/>
            <w:vAlign w:val="center"/>
            <w:hideMark/>
          </w:tcPr>
          <w:p w14:paraId="2E1D6D8A" w14:textId="77777777" w:rsidR="006007E2" w:rsidRPr="00A13B35" w:rsidRDefault="006007E2" w:rsidP="00C113EE">
            <w:pPr>
              <w:widowControl/>
              <w:suppressAutoHyphens w:val="0"/>
              <w:autoSpaceDE/>
              <w:autoSpaceDN/>
              <w:textAlignment w:val="auto"/>
              <w:rPr>
                <w:rFonts w:ascii="Arial" w:hAnsi="Arial" w:cs="Arial"/>
                <w:color w:val="000000"/>
                <w:szCs w:val="20"/>
                <w:lang w:val="fr-CH"/>
              </w:rPr>
            </w:pPr>
            <w:r w:rsidRPr="00A13B35">
              <w:rPr>
                <w:rFonts w:ascii="Arial" w:hAnsi="Arial" w:cs="Arial"/>
                <w:color w:val="000000"/>
                <w:szCs w:val="20"/>
                <w:lang w:val="fr-CH"/>
              </w:rPr>
              <w:t>Analyse des rapports nationaux</w:t>
            </w:r>
          </w:p>
        </w:tc>
        <w:tc>
          <w:tcPr>
            <w:tcW w:w="651" w:type="pct"/>
            <w:tcBorders>
              <w:top w:val="nil"/>
              <w:left w:val="nil"/>
              <w:bottom w:val="nil"/>
              <w:right w:val="nil"/>
            </w:tcBorders>
            <w:shd w:val="clear" w:color="000000" w:fill="FFFFFF"/>
            <w:noWrap/>
            <w:vAlign w:val="center"/>
            <w:hideMark/>
          </w:tcPr>
          <w:p w14:paraId="3A001941" w14:textId="77777777" w:rsidR="006007E2" w:rsidRPr="00A13B35" w:rsidRDefault="006007E2" w:rsidP="00C113EE">
            <w:pPr>
              <w:widowControl/>
              <w:suppressAutoHyphens w:val="0"/>
              <w:autoSpaceDE/>
              <w:autoSpaceDN/>
              <w:jc w:val="right"/>
              <w:textAlignment w:val="auto"/>
              <w:rPr>
                <w:rFonts w:ascii="Arial" w:hAnsi="Arial" w:cs="Arial"/>
                <w:color w:val="000000"/>
                <w:szCs w:val="20"/>
                <w:lang w:val="fr-CH"/>
              </w:rPr>
            </w:pPr>
          </w:p>
        </w:tc>
        <w:tc>
          <w:tcPr>
            <w:tcW w:w="671" w:type="pct"/>
            <w:tcBorders>
              <w:top w:val="nil"/>
              <w:left w:val="nil"/>
              <w:bottom w:val="nil"/>
              <w:right w:val="nil"/>
            </w:tcBorders>
            <w:shd w:val="clear" w:color="000000" w:fill="FFFFFF"/>
            <w:noWrap/>
            <w:vAlign w:val="center"/>
            <w:hideMark/>
          </w:tcPr>
          <w:p w14:paraId="30D5AF73" w14:textId="77777777" w:rsidR="006007E2" w:rsidRPr="00A13B35" w:rsidRDefault="006007E2" w:rsidP="00C113EE">
            <w:pPr>
              <w:widowControl/>
              <w:suppressAutoHyphens w:val="0"/>
              <w:autoSpaceDE/>
              <w:autoSpaceDN/>
              <w:jc w:val="right"/>
              <w:textAlignment w:val="auto"/>
              <w:rPr>
                <w:rFonts w:ascii="Arial" w:hAnsi="Arial" w:cs="Arial"/>
                <w:color w:val="000000"/>
                <w:szCs w:val="20"/>
                <w:lang w:val="fr-CH"/>
              </w:rPr>
            </w:pPr>
          </w:p>
        </w:tc>
        <w:tc>
          <w:tcPr>
            <w:tcW w:w="672" w:type="pct"/>
            <w:tcBorders>
              <w:top w:val="nil"/>
              <w:left w:val="nil"/>
              <w:bottom w:val="nil"/>
              <w:right w:val="nil"/>
            </w:tcBorders>
            <w:shd w:val="clear" w:color="000000" w:fill="FFFFFF"/>
            <w:noWrap/>
            <w:vAlign w:val="center"/>
            <w:hideMark/>
          </w:tcPr>
          <w:p w14:paraId="10B8AAA5" w14:textId="77777777" w:rsidR="006007E2" w:rsidRPr="00A13B35" w:rsidRDefault="006007E2" w:rsidP="00C113EE">
            <w:pPr>
              <w:widowControl/>
              <w:suppressAutoHyphens w:val="0"/>
              <w:autoSpaceDE/>
              <w:autoSpaceDN/>
              <w:jc w:val="right"/>
              <w:textAlignment w:val="auto"/>
              <w:rPr>
                <w:rFonts w:ascii="Arial" w:hAnsi="Arial" w:cs="Arial"/>
                <w:color w:val="000000"/>
                <w:szCs w:val="20"/>
                <w:lang w:val="fr-CH"/>
              </w:rPr>
            </w:pPr>
            <w:r w:rsidRPr="00A13B35">
              <w:rPr>
                <w:rFonts w:ascii="Arial" w:hAnsi="Arial" w:cs="Arial"/>
                <w:color w:val="000000"/>
                <w:szCs w:val="20"/>
                <w:lang w:val="fr-CH"/>
              </w:rPr>
              <w:t>56 000</w:t>
            </w:r>
          </w:p>
        </w:tc>
        <w:tc>
          <w:tcPr>
            <w:tcW w:w="672" w:type="pct"/>
            <w:tcBorders>
              <w:top w:val="nil"/>
              <w:left w:val="nil"/>
              <w:bottom w:val="nil"/>
              <w:right w:val="nil"/>
            </w:tcBorders>
            <w:shd w:val="clear" w:color="000000" w:fill="FFFFFF"/>
            <w:noWrap/>
            <w:vAlign w:val="center"/>
            <w:hideMark/>
          </w:tcPr>
          <w:p w14:paraId="17772395" w14:textId="77777777" w:rsidR="006007E2" w:rsidRPr="00A13B35" w:rsidRDefault="006007E2" w:rsidP="00C113EE">
            <w:pPr>
              <w:widowControl/>
              <w:suppressAutoHyphens w:val="0"/>
              <w:autoSpaceDE/>
              <w:autoSpaceDN/>
              <w:jc w:val="right"/>
              <w:textAlignment w:val="auto"/>
              <w:rPr>
                <w:rFonts w:ascii="Arial" w:hAnsi="Arial" w:cs="Arial"/>
                <w:szCs w:val="20"/>
                <w:lang w:val="fr-CH"/>
              </w:rPr>
            </w:pPr>
            <w:r w:rsidRPr="00A13B35">
              <w:rPr>
                <w:rFonts w:ascii="Arial" w:hAnsi="Arial" w:cs="Arial"/>
                <w:szCs w:val="20"/>
                <w:lang w:val="fr-CH"/>
              </w:rPr>
              <w:t>56 000</w:t>
            </w:r>
          </w:p>
        </w:tc>
      </w:tr>
      <w:tr w:rsidR="006007E2" w:rsidRPr="00A13B35" w14:paraId="0172C63A" w14:textId="77777777" w:rsidTr="00C61F87">
        <w:trPr>
          <w:trHeight w:val="308"/>
        </w:trPr>
        <w:tc>
          <w:tcPr>
            <w:tcW w:w="2333" w:type="pct"/>
            <w:tcBorders>
              <w:top w:val="nil"/>
              <w:left w:val="nil"/>
              <w:bottom w:val="nil"/>
              <w:right w:val="nil"/>
            </w:tcBorders>
            <w:shd w:val="clear" w:color="000000" w:fill="FFFFFF"/>
            <w:vAlign w:val="center"/>
            <w:hideMark/>
          </w:tcPr>
          <w:p w14:paraId="28CA6C2A" w14:textId="77777777" w:rsidR="006007E2" w:rsidRPr="00A13B35" w:rsidRDefault="006007E2" w:rsidP="00C113EE">
            <w:pPr>
              <w:widowControl/>
              <w:suppressAutoHyphens w:val="0"/>
              <w:autoSpaceDE/>
              <w:autoSpaceDN/>
              <w:textAlignment w:val="auto"/>
              <w:rPr>
                <w:rFonts w:ascii="Arial" w:hAnsi="Arial" w:cs="Arial"/>
                <w:szCs w:val="20"/>
                <w:lang w:val="fr-CH"/>
              </w:rPr>
            </w:pPr>
            <w:r w:rsidRPr="00A13B35">
              <w:rPr>
                <w:rFonts w:ascii="Arial" w:hAnsi="Arial" w:cs="Arial"/>
                <w:szCs w:val="20"/>
                <w:lang w:val="fr-CH"/>
              </w:rPr>
              <w:t>Transition vers les rapports nationaux en ligne et maintenance</w:t>
            </w:r>
          </w:p>
        </w:tc>
        <w:tc>
          <w:tcPr>
            <w:tcW w:w="651" w:type="pct"/>
            <w:tcBorders>
              <w:top w:val="nil"/>
              <w:left w:val="nil"/>
              <w:bottom w:val="nil"/>
              <w:right w:val="nil"/>
            </w:tcBorders>
            <w:shd w:val="clear" w:color="000000" w:fill="FFFFFF"/>
            <w:noWrap/>
            <w:vAlign w:val="center"/>
            <w:hideMark/>
          </w:tcPr>
          <w:p w14:paraId="78A440A6" w14:textId="77777777" w:rsidR="006007E2" w:rsidRPr="00A13B35" w:rsidRDefault="006007E2" w:rsidP="00C113EE">
            <w:pPr>
              <w:widowControl/>
              <w:suppressAutoHyphens w:val="0"/>
              <w:autoSpaceDE/>
              <w:autoSpaceDN/>
              <w:jc w:val="right"/>
              <w:textAlignment w:val="auto"/>
              <w:rPr>
                <w:rFonts w:ascii="Arial" w:hAnsi="Arial" w:cs="Arial"/>
                <w:szCs w:val="20"/>
                <w:lang w:val="fr-CH"/>
              </w:rPr>
            </w:pPr>
            <w:r w:rsidRPr="00A13B35">
              <w:rPr>
                <w:rFonts w:ascii="Arial" w:hAnsi="Arial" w:cs="Arial"/>
                <w:szCs w:val="20"/>
                <w:lang w:val="fr-CH"/>
              </w:rPr>
              <w:t>17 300</w:t>
            </w:r>
          </w:p>
        </w:tc>
        <w:tc>
          <w:tcPr>
            <w:tcW w:w="671" w:type="pct"/>
            <w:tcBorders>
              <w:top w:val="nil"/>
              <w:left w:val="nil"/>
              <w:bottom w:val="nil"/>
              <w:right w:val="nil"/>
            </w:tcBorders>
            <w:shd w:val="clear" w:color="000000" w:fill="FFFFFF"/>
            <w:noWrap/>
            <w:vAlign w:val="center"/>
            <w:hideMark/>
          </w:tcPr>
          <w:p w14:paraId="505125C0" w14:textId="77777777" w:rsidR="006007E2" w:rsidRPr="00A13B35" w:rsidRDefault="006007E2" w:rsidP="00C113EE">
            <w:pPr>
              <w:widowControl/>
              <w:suppressAutoHyphens w:val="0"/>
              <w:autoSpaceDE/>
              <w:autoSpaceDN/>
              <w:jc w:val="right"/>
              <w:textAlignment w:val="auto"/>
              <w:rPr>
                <w:rFonts w:ascii="Arial" w:hAnsi="Arial" w:cs="Arial"/>
                <w:szCs w:val="20"/>
                <w:lang w:val="fr-CH"/>
              </w:rPr>
            </w:pPr>
            <w:r w:rsidRPr="00A13B35">
              <w:rPr>
                <w:rFonts w:ascii="Arial" w:hAnsi="Arial" w:cs="Arial"/>
                <w:szCs w:val="20"/>
                <w:lang w:val="fr-CH"/>
              </w:rPr>
              <w:t>4 600</w:t>
            </w:r>
          </w:p>
        </w:tc>
        <w:tc>
          <w:tcPr>
            <w:tcW w:w="672" w:type="pct"/>
            <w:tcBorders>
              <w:top w:val="nil"/>
              <w:left w:val="nil"/>
              <w:bottom w:val="nil"/>
              <w:right w:val="nil"/>
            </w:tcBorders>
            <w:shd w:val="clear" w:color="000000" w:fill="FFFFFF"/>
            <w:noWrap/>
            <w:vAlign w:val="center"/>
            <w:hideMark/>
          </w:tcPr>
          <w:p w14:paraId="542223EB" w14:textId="77777777" w:rsidR="006007E2" w:rsidRPr="00A13B35" w:rsidRDefault="006007E2" w:rsidP="00C113EE">
            <w:pPr>
              <w:widowControl/>
              <w:suppressAutoHyphens w:val="0"/>
              <w:autoSpaceDE/>
              <w:autoSpaceDN/>
              <w:jc w:val="right"/>
              <w:textAlignment w:val="auto"/>
              <w:rPr>
                <w:rFonts w:ascii="Arial" w:hAnsi="Arial" w:cs="Arial"/>
                <w:szCs w:val="20"/>
                <w:lang w:val="fr-CH"/>
              </w:rPr>
            </w:pPr>
            <w:r w:rsidRPr="00A13B35">
              <w:rPr>
                <w:rFonts w:ascii="Arial" w:hAnsi="Arial" w:cs="Arial"/>
                <w:szCs w:val="20"/>
                <w:lang w:val="fr-CH"/>
              </w:rPr>
              <w:t>4 600</w:t>
            </w:r>
          </w:p>
        </w:tc>
        <w:tc>
          <w:tcPr>
            <w:tcW w:w="672" w:type="pct"/>
            <w:tcBorders>
              <w:top w:val="nil"/>
              <w:left w:val="nil"/>
              <w:bottom w:val="nil"/>
              <w:right w:val="nil"/>
            </w:tcBorders>
            <w:shd w:val="clear" w:color="000000" w:fill="FFFFFF"/>
            <w:noWrap/>
            <w:vAlign w:val="center"/>
            <w:hideMark/>
          </w:tcPr>
          <w:p w14:paraId="3CC8E129" w14:textId="77777777" w:rsidR="006007E2" w:rsidRPr="00A13B35" w:rsidRDefault="006007E2" w:rsidP="00C113EE">
            <w:pPr>
              <w:widowControl/>
              <w:suppressAutoHyphens w:val="0"/>
              <w:autoSpaceDE/>
              <w:autoSpaceDN/>
              <w:jc w:val="right"/>
              <w:textAlignment w:val="auto"/>
              <w:rPr>
                <w:rFonts w:ascii="Arial" w:hAnsi="Arial" w:cs="Arial"/>
                <w:szCs w:val="20"/>
                <w:lang w:val="fr-CH"/>
              </w:rPr>
            </w:pPr>
            <w:r w:rsidRPr="00A13B35">
              <w:rPr>
                <w:rFonts w:ascii="Arial" w:hAnsi="Arial" w:cs="Arial"/>
                <w:szCs w:val="20"/>
                <w:lang w:val="fr-CH"/>
              </w:rPr>
              <w:t>26 500</w:t>
            </w:r>
          </w:p>
        </w:tc>
      </w:tr>
      <w:tr w:rsidR="006007E2" w:rsidRPr="00A13B35" w14:paraId="33B41569" w14:textId="77777777" w:rsidTr="00C61F87">
        <w:trPr>
          <w:trHeight w:val="308"/>
        </w:trPr>
        <w:tc>
          <w:tcPr>
            <w:tcW w:w="2333" w:type="pct"/>
            <w:tcBorders>
              <w:top w:val="nil"/>
              <w:left w:val="nil"/>
              <w:bottom w:val="nil"/>
              <w:right w:val="nil"/>
            </w:tcBorders>
            <w:shd w:val="clear" w:color="000000" w:fill="FFFFFF"/>
            <w:vAlign w:val="center"/>
            <w:hideMark/>
          </w:tcPr>
          <w:p w14:paraId="2B2B5ADD" w14:textId="77777777" w:rsidR="006007E2" w:rsidRPr="00A13B35" w:rsidRDefault="006007E2" w:rsidP="00C113EE">
            <w:pPr>
              <w:widowControl/>
              <w:suppressAutoHyphens w:val="0"/>
              <w:autoSpaceDE/>
              <w:autoSpaceDN/>
              <w:textAlignment w:val="auto"/>
              <w:rPr>
                <w:rFonts w:ascii="Arial" w:hAnsi="Arial" w:cs="Arial"/>
                <w:szCs w:val="20"/>
                <w:lang w:val="fr-CH"/>
              </w:rPr>
            </w:pPr>
            <w:r w:rsidRPr="00A13B35">
              <w:rPr>
                <w:rFonts w:ascii="Arial" w:hAnsi="Arial" w:cs="Arial"/>
                <w:szCs w:val="20"/>
                <w:lang w:val="fr-CH"/>
              </w:rPr>
              <w:t xml:space="preserve">Gestion de la base de données des espèces inscrites sur la liste de la CMS </w:t>
            </w:r>
          </w:p>
        </w:tc>
        <w:tc>
          <w:tcPr>
            <w:tcW w:w="651" w:type="pct"/>
            <w:tcBorders>
              <w:top w:val="nil"/>
              <w:left w:val="nil"/>
              <w:bottom w:val="nil"/>
              <w:right w:val="nil"/>
            </w:tcBorders>
            <w:shd w:val="clear" w:color="000000" w:fill="FFFFFF"/>
            <w:noWrap/>
            <w:vAlign w:val="center"/>
            <w:hideMark/>
          </w:tcPr>
          <w:p w14:paraId="3949A82E" w14:textId="77777777" w:rsidR="006007E2" w:rsidRPr="00A13B35" w:rsidRDefault="006007E2" w:rsidP="00C113EE">
            <w:pPr>
              <w:widowControl/>
              <w:suppressAutoHyphens w:val="0"/>
              <w:autoSpaceDE/>
              <w:autoSpaceDN/>
              <w:jc w:val="right"/>
              <w:textAlignment w:val="auto"/>
              <w:rPr>
                <w:rFonts w:ascii="Arial" w:hAnsi="Arial" w:cs="Arial"/>
                <w:szCs w:val="20"/>
                <w:lang w:val="fr-CH"/>
              </w:rPr>
            </w:pPr>
            <w:r w:rsidRPr="00A13B35">
              <w:rPr>
                <w:rFonts w:ascii="Arial" w:hAnsi="Arial" w:cs="Arial"/>
                <w:szCs w:val="20"/>
                <w:lang w:val="fr-CH"/>
              </w:rPr>
              <w:t>15 450</w:t>
            </w:r>
          </w:p>
        </w:tc>
        <w:tc>
          <w:tcPr>
            <w:tcW w:w="671" w:type="pct"/>
            <w:tcBorders>
              <w:top w:val="nil"/>
              <w:left w:val="nil"/>
              <w:bottom w:val="nil"/>
              <w:right w:val="nil"/>
            </w:tcBorders>
            <w:shd w:val="clear" w:color="000000" w:fill="FFFFFF"/>
            <w:noWrap/>
            <w:vAlign w:val="center"/>
            <w:hideMark/>
          </w:tcPr>
          <w:p w14:paraId="59C5AE29" w14:textId="77777777" w:rsidR="006007E2" w:rsidRPr="00A13B35" w:rsidRDefault="006007E2" w:rsidP="00C113EE">
            <w:pPr>
              <w:widowControl/>
              <w:suppressAutoHyphens w:val="0"/>
              <w:autoSpaceDE/>
              <w:autoSpaceDN/>
              <w:jc w:val="right"/>
              <w:textAlignment w:val="auto"/>
              <w:rPr>
                <w:rFonts w:ascii="Arial" w:hAnsi="Arial" w:cs="Arial"/>
                <w:szCs w:val="20"/>
                <w:lang w:val="fr-CH"/>
              </w:rPr>
            </w:pPr>
            <w:r w:rsidRPr="00A13B35">
              <w:rPr>
                <w:rFonts w:ascii="Arial" w:hAnsi="Arial" w:cs="Arial"/>
                <w:szCs w:val="20"/>
                <w:lang w:val="fr-CH"/>
              </w:rPr>
              <w:t>15 450</w:t>
            </w:r>
          </w:p>
        </w:tc>
        <w:tc>
          <w:tcPr>
            <w:tcW w:w="672" w:type="pct"/>
            <w:tcBorders>
              <w:top w:val="nil"/>
              <w:left w:val="nil"/>
              <w:bottom w:val="nil"/>
              <w:right w:val="nil"/>
            </w:tcBorders>
            <w:shd w:val="clear" w:color="000000" w:fill="FFFFFF"/>
            <w:noWrap/>
            <w:vAlign w:val="center"/>
            <w:hideMark/>
          </w:tcPr>
          <w:p w14:paraId="0FB73AF5" w14:textId="77777777" w:rsidR="006007E2" w:rsidRPr="00A13B35" w:rsidRDefault="006007E2" w:rsidP="00C113EE">
            <w:pPr>
              <w:widowControl/>
              <w:suppressAutoHyphens w:val="0"/>
              <w:autoSpaceDE/>
              <w:autoSpaceDN/>
              <w:jc w:val="right"/>
              <w:textAlignment w:val="auto"/>
              <w:rPr>
                <w:rFonts w:ascii="Arial" w:hAnsi="Arial" w:cs="Arial"/>
                <w:szCs w:val="20"/>
                <w:lang w:val="fr-CH"/>
              </w:rPr>
            </w:pPr>
            <w:r w:rsidRPr="00A13B35">
              <w:rPr>
                <w:rFonts w:ascii="Arial" w:hAnsi="Arial" w:cs="Arial"/>
                <w:szCs w:val="20"/>
                <w:lang w:val="fr-CH"/>
              </w:rPr>
              <w:t>5 150</w:t>
            </w:r>
          </w:p>
        </w:tc>
        <w:tc>
          <w:tcPr>
            <w:tcW w:w="672" w:type="pct"/>
            <w:tcBorders>
              <w:top w:val="nil"/>
              <w:left w:val="nil"/>
              <w:bottom w:val="nil"/>
              <w:right w:val="nil"/>
            </w:tcBorders>
            <w:shd w:val="clear" w:color="000000" w:fill="FFFFFF"/>
            <w:noWrap/>
            <w:vAlign w:val="center"/>
            <w:hideMark/>
          </w:tcPr>
          <w:p w14:paraId="035D773D" w14:textId="77777777" w:rsidR="006007E2" w:rsidRPr="00A13B35" w:rsidRDefault="006007E2" w:rsidP="00C113EE">
            <w:pPr>
              <w:widowControl/>
              <w:suppressAutoHyphens w:val="0"/>
              <w:autoSpaceDE/>
              <w:autoSpaceDN/>
              <w:jc w:val="right"/>
              <w:textAlignment w:val="auto"/>
              <w:rPr>
                <w:rFonts w:ascii="Arial" w:hAnsi="Arial" w:cs="Arial"/>
                <w:szCs w:val="20"/>
                <w:lang w:val="fr-CH"/>
              </w:rPr>
            </w:pPr>
            <w:r w:rsidRPr="00A13B35">
              <w:rPr>
                <w:rFonts w:ascii="Arial" w:hAnsi="Arial" w:cs="Arial"/>
                <w:szCs w:val="20"/>
                <w:lang w:val="fr-CH"/>
              </w:rPr>
              <w:t>36 050</w:t>
            </w:r>
          </w:p>
        </w:tc>
      </w:tr>
      <w:tr w:rsidR="006007E2" w:rsidRPr="00A13B35" w14:paraId="643C1B61" w14:textId="77777777" w:rsidTr="00C61F87">
        <w:trPr>
          <w:trHeight w:val="308"/>
        </w:trPr>
        <w:tc>
          <w:tcPr>
            <w:tcW w:w="2333" w:type="pct"/>
            <w:tcBorders>
              <w:top w:val="single" w:sz="4" w:space="0" w:color="auto"/>
              <w:left w:val="nil"/>
              <w:bottom w:val="single" w:sz="4" w:space="0" w:color="auto"/>
              <w:right w:val="nil"/>
            </w:tcBorders>
            <w:shd w:val="clear" w:color="000000" w:fill="FFFFFF"/>
            <w:noWrap/>
            <w:vAlign w:val="center"/>
            <w:hideMark/>
          </w:tcPr>
          <w:p w14:paraId="1EA6241B" w14:textId="77777777" w:rsidR="006007E2" w:rsidRPr="00A13B35" w:rsidRDefault="006007E2" w:rsidP="00C113EE">
            <w:pPr>
              <w:widowControl/>
              <w:suppressAutoHyphens w:val="0"/>
              <w:autoSpaceDE/>
              <w:autoSpaceDN/>
              <w:textAlignment w:val="auto"/>
              <w:rPr>
                <w:rFonts w:ascii="Arial" w:hAnsi="Arial" w:cs="Arial"/>
                <w:b/>
                <w:bCs/>
                <w:szCs w:val="20"/>
                <w:lang w:val="fr-CH"/>
              </w:rPr>
            </w:pPr>
            <w:r w:rsidRPr="00A13B35">
              <w:rPr>
                <w:rFonts w:ascii="Arial" w:hAnsi="Arial" w:cs="Arial"/>
                <w:b/>
                <w:bCs/>
                <w:szCs w:val="20"/>
                <w:lang w:val="fr-CH"/>
              </w:rPr>
              <w:t>Sous-total</w:t>
            </w:r>
          </w:p>
        </w:tc>
        <w:tc>
          <w:tcPr>
            <w:tcW w:w="651" w:type="pct"/>
            <w:tcBorders>
              <w:top w:val="single" w:sz="4" w:space="0" w:color="auto"/>
              <w:left w:val="nil"/>
              <w:bottom w:val="single" w:sz="4" w:space="0" w:color="auto"/>
              <w:right w:val="nil"/>
            </w:tcBorders>
            <w:shd w:val="clear" w:color="000000" w:fill="FFFFFF"/>
            <w:noWrap/>
            <w:vAlign w:val="center"/>
            <w:hideMark/>
          </w:tcPr>
          <w:p w14:paraId="66C3D3CF" w14:textId="77777777" w:rsidR="006007E2" w:rsidRPr="00A13B35" w:rsidRDefault="006007E2" w:rsidP="00C113EE">
            <w:pPr>
              <w:widowControl/>
              <w:suppressAutoHyphens w:val="0"/>
              <w:autoSpaceDE/>
              <w:autoSpaceDN/>
              <w:jc w:val="right"/>
              <w:textAlignment w:val="auto"/>
              <w:rPr>
                <w:rFonts w:ascii="Arial" w:hAnsi="Arial" w:cs="Arial"/>
                <w:b/>
                <w:bCs/>
                <w:szCs w:val="20"/>
                <w:lang w:val="fr-CH"/>
              </w:rPr>
            </w:pPr>
            <w:r w:rsidRPr="00A13B35">
              <w:rPr>
                <w:rFonts w:ascii="Arial" w:hAnsi="Arial" w:cs="Arial"/>
                <w:b/>
                <w:bCs/>
                <w:szCs w:val="20"/>
                <w:lang w:val="fr-CH"/>
              </w:rPr>
              <w:t>147 824</w:t>
            </w:r>
          </w:p>
        </w:tc>
        <w:tc>
          <w:tcPr>
            <w:tcW w:w="671" w:type="pct"/>
            <w:tcBorders>
              <w:top w:val="single" w:sz="4" w:space="0" w:color="auto"/>
              <w:left w:val="nil"/>
              <w:bottom w:val="single" w:sz="4" w:space="0" w:color="auto"/>
              <w:right w:val="nil"/>
            </w:tcBorders>
            <w:shd w:val="clear" w:color="000000" w:fill="FFFFFF"/>
            <w:noWrap/>
            <w:vAlign w:val="center"/>
            <w:hideMark/>
          </w:tcPr>
          <w:p w14:paraId="01A1884A" w14:textId="77777777" w:rsidR="006007E2" w:rsidRPr="00A13B35" w:rsidRDefault="006007E2" w:rsidP="00C113EE">
            <w:pPr>
              <w:widowControl/>
              <w:suppressAutoHyphens w:val="0"/>
              <w:autoSpaceDE/>
              <w:autoSpaceDN/>
              <w:jc w:val="right"/>
              <w:textAlignment w:val="auto"/>
              <w:rPr>
                <w:rFonts w:ascii="Arial" w:hAnsi="Arial" w:cs="Arial"/>
                <w:b/>
                <w:bCs/>
                <w:szCs w:val="20"/>
                <w:lang w:val="fr-CH"/>
              </w:rPr>
            </w:pPr>
            <w:r w:rsidRPr="00A13B35">
              <w:rPr>
                <w:rFonts w:ascii="Arial" w:hAnsi="Arial" w:cs="Arial"/>
                <w:b/>
                <w:bCs/>
                <w:szCs w:val="20"/>
                <w:lang w:val="fr-CH"/>
              </w:rPr>
              <w:t>137 426</w:t>
            </w:r>
          </w:p>
        </w:tc>
        <w:tc>
          <w:tcPr>
            <w:tcW w:w="672" w:type="pct"/>
            <w:tcBorders>
              <w:top w:val="single" w:sz="4" w:space="0" w:color="auto"/>
              <w:left w:val="nil"/>
              <w:bottom w:val="single" w:sz="4" w:space="0" w:color="auto"/>
              <w:right w:val="nil"/>
            </w:tcBorders>
            <w:shd w:val="clear" w:color="000000" w:fill="FFFFFF"/>
            <w:noWrap/>
            <w:vAlign w:val="center"/>
            <w:hideMark/>
          </w:tcPr>
          <w:p w14:paraId="2CF63B6D" w14:textId="77777777" w:rsidR="006007E2" w:rsidRPr="00A13B35" w:rsidRDefault="006007E2" w:rsidP="00C113EE">
            <w:pPr>
              <w:widowControl/>
              <w:suppressAutoHyphens w:val="0"/>
              <w:autoSpaceDE/>
              <w:autoSpaceDN/>
              <w:jc w:val="right"/>
              <w:textAlignment w:val="auto"/>
              <w:rPr>
                <w:rFonts w:ascii="Arial" w:hAnsi="Arial" w:cs="Arial"/>
                <w:b/>
                <w:bCs/>
                <w:szCs w:val="20"/>
                <w:lang w:val="fr-CH"/>
              </w:rPr>
            </w:pPr>
            <w:r w:rsidRPr="00A13B35">
              <w:rPr>
                <w:rFonts w:ascii="Arial" w:hAnsi="Arial" w:cs="Arial"/>
                <w:b/>
                <w:bCs/>
                <w:szCs w:val="20"/>
                <w:lang w:val="fr-CH"/>
              </w:rPr>
              <w:t>440 699</w:t>
            </w:r>
          </w:p>
        </w:tc>
        <w:tc>
          <w:tcPr>
            <w:tcW w:w="672" w:type="pct"/>
            <w:tcBorders>
              <w:top w:val="single" w:sz="4" w:space="0" w:color="auto"/>
              <w:left w:val="nil"/>
              <w:bottom w:val="single" w:sz="4" w:space="0" w:color="auto"/>
              <w:right w:val="nil"/>
            </w:tcBorders>
            <w:shd w:val="clear" w:color="000000" w:fill="FFFFFF"/>
            <w:noWrap/>
            <w:vAlign w:val="center"/>
            <w:hideMark/>
          </w:tcPr>
          <w:p w14:paraId="7D529571" w14:textId="77777777" w:rsidR="006007E2" w:rsidRPr="00A13B35" w:rsidRDefault="006007E2" w:rsidP="00C113EE">
            <w:pPr>
              <w:widowControl/>
              <w:suppressAutoHyphens w:val="0"/>
              <w:autoSpaceDE/>
              <w:autoSpaceDN/>
              <w:jc w:val="right"/>
              <w:textAlignment w:val="auto"/>
              <w:rPr>
                <w:rFonts w:ascii="Arial" w:hAnsi="Arial" w:cs="Arial"/>
                <w:b/>
                <w:bCs/>
                <w:szCs w:val="20"/>
                <w:lang w:val="fr-CH"/>
              </w:rPr>
            </w:pPr>
            <w:r w:rsidRPr="00A13B35">
              <w:rPr>
                <w:rFonts w:ascii="Arial" w:hAnsi="Arial" w:cs="Arial"/>
                <w:b/>
                <w:bCs/>
                <w:szCs w:val="20"/>
                <w:lang w:val="fr-CH"/>
              </w:rPr>
              <w:t>725 949</w:t>
            </w:r>
          </w:p>
        </w:tc>
      </w:tr>
      <w:tr w:rsidR="006007E2" w:rsidRPr="00A13B35" w14:paraId="0A670710" w14:textId="77777777" w:rsidTr="00C61F87">
        <w:trPr>
          <w:trHeight w:val="308"/>
        </w:trPr>
        <w:tc>
          <w:tcPr>
            <w:tcW w:w="2333" w:type="pct"/>
            <w:tcBorders>
              <w:top w:val="nil"/>
              <w:left w:val="nil"/>
              <w:bottom w:val="nil"/>
              <w:right w:val="nil"/>
            </w:tcBorders>
            <w:shd w:val="clear" w:color="000000" w:fill="FFFFFF"/>
            <w:noWrap/>
            <w:vAlign w:val="center"/>
            <w:hideMark/>
          </w:tcPr>
          <w:p w14:paraId="70F33C1D" w14:textId="77777777" w:rsidR="006007E2" w:rsidRPr="00A13B35" w:rsidRDefault="006007E2" w:rsidP="00C113EE">
            <w:pPr>
              <w:widowControl/>
              <w:suppressAutoHyphens w:val="0"/>
              <w:autoSpaceDE/>
              <w:autoSpaceDN/>
              <w:textAlignment w:val="auto"/>
              <w:rPr>
                <w:rFonts w:ascii="Arial" w:hAnsi="Arial" w:cs="Arial"/>
                <w:b/>
                <w:bCs/>
                <w:szCs w:val="20"/>
                <w:lang w:val="fr-CH"/>
              </w:rPr>
            </w:pPr>
            <w:r w:rsidRPr="00A13B35">
              <w:rPr>
                <w:rFonts w:ascii="Arial" w:hAnsi="Arial" w:cs="Arial"/>
                <w:b/>
                <w:bCs/>
                <w:szCs w:val="20"/>
                <w:lang w:val="fr-CH"/>
              </w:rPr>
              <w:t>Coûts de fonctionnement</w:t>
            </w:r>
          </w:p>
        </w:tc>
        <w:tc>
          <w:tcPr>
            <w:tcW w:w="651" w:type="pct"/>
            <w:tcBorders>
              <w:top w:val="nil"/>
              <w:left w:val="nil"/>
              <w:bottom w:val="nil"/>
              <w:right w:val="nil"/>
            </w:tcBorders>
            <w:shd w:val="clear" w:color="000000" w:fill="FFFFFF"/>
            <w:noWrap/>
            <w:vAlign w:val="center"/>
            <w:hideMark/>
          </w:tcPr>
          <w:p w14:paraId="3E56299C" w14:textId="77777777" w:rsidR="006007E2" w:rsidRPr="00A13B35" w:rsidRDefault="006007E2" w:rsidP="00C113EE">
            <w:pPr>
              <w:widowControl/>
              <w:suppressAutoHyphens w:val="0"/>
              <w:autoSpaceDE/>
              <w:autoSpaceDN/>
              <w:jc w:val="right"/>
              <w:textAlignment w:val="auto"/>
              <w:rPr>
                <w:rFonts w:ascii="Arial" w:hAnsi="Arial" w:cs="Arial"/>
                <w:b/>
                <w:bCs/>
                <w:szCs w:val="20"/>
                <w:lang w:val="fr-CH"/>
              </w:rPr>
            </w:pPr>
          </w:p>
        </w:tc>
        <w:tc>
          <w:tcPr>
            <w:tcW w:w="671" w:type="pct"/>
            <w:tcBorders>
              <w:top w:val="nil"/>
              <w:left w:val="nil"/>
              <w:bottom w:val="nil"/>
              <w:right w:val="nil"/>
            </w:tcBorders>
            <w:shd w:val="clear" w:color="000000" w:fill="FFFFFF"/>
            <w:noWrap/>
            <w:vAlign w:val="center"/>
            <w:hideMark/>
          </w:tcPr>
          <w:p w14:paraId="0A870FEE" w14:textId="77777777" w:rsidR="006007E2" w:rsidRPr="00A13B35" w:rsidRDefault="006007E2" w:rsidP="00C113EE">
            <w:pPr>
              <w:widowControl/>
              <w:suppressAutoHyphens w:val="0"/>
              <w:autoSpaceDE/>
              <w:autoSpaceDN/>
              <w:jc w:val="right"/>
              <w:textAlignment w:val="auto"/>
              <w:rPr>
                <w:rFonts w:ascii="Arial" w:hAnsi="Arial" w:cs="Arial"/>
                <w:b/>
                <w:bCs/>
                <w:szCs w:val="20"/>
                <w:lang w:val="fr-CH"/>
              </w:rPr>
            </w:pPr>
          </w:p>
        </w:tc>
        <w:tc>
          <w:tcPr>
            <w:tcW w:w="672" w:type="pct"/>
            <w:tcBorders>
              <w:top w:val="nil"/>
              <w:left w:val="nil"/>
              <w:bottom w:val="nil"/>
              <w:right w:val="nil"/>
            </w:tcBorders>
            <w:shd w:val="clear" w:color="000000" w:fill="FFFFFF"/>
            <w:noWrap/>
            <w:vAlign w:val="center"/>
            <w:hideMark/>
          </w:tcPr>
          <w:p w14:paraId="7A7AD129" w14:textId="77777777" w:rsidR="006007E2" w:rsidRPr="00A13B35" w:rsidRDefault="006007E2" w:rsidP="00C113EE">
            <w:pPr>
              <w:widowControl/>
              <w:suppressAutoHyphens w:val="0"/>
              <w:autoSpaceDE/>
              <w:autoSpaceDN/>
              <w:jc w:val="right"/>
              <w:textAlignment w:val="auto"/>
              <w:rPr>
                <w:rFonts w:ascii="Arial" w:hAnsi="Arial" w:cs="Arial"/>
                <w:b/>
                <w:bCs/>
                <w:szCs w:val="20"/>
                <w:lang w:val="fr-CH"/>
              </w:rPr>
            </w:pPr>
          </w:p>
        </w:tc>
        <w:tc>
          <w:tcPr>
            <w:tcW w:w="672" w:type="pct"/>
            <w:tcBorders>
              <w:top w:val="nil"/>
              <w:left w:val="nil"/>
              <w:bottom w:val="nil"/>
              <w:right w:val="nil"/>
            </w:tcBorders>
            <w:shd w:val="clear" w:color="000000" w:fill="FFFFFF"/>
            <w:noWrap/>
            <w:vAlign w:val="center"/>
            <w:hideMark/>
          </w:tcPr>
          <w:p w14:paraId="54B6F878" w14:textId="77777777" w:rsidR="006007E2" w:rsidRPr="00A13B35" w:rsidRDefault="006007E2" w:rsidP="00C113EE">
            <w:pPr>
              <w:widowControl/>
              <w:suppressAutoHyphens w:val="0"/>
              <w:autoSpaceDE/>
              <w:autoSpaceDN/>
              <w:jc w:val="right"/>
              <w:textAlignment w:val="auto"/>
              <w:rPr>
                <w:rFonts w:ascii="Arial" w:hAnsi="Arial" w:cs="Arial"/>
                <w:b/>
                <w:bCs/>
                <w:szCs w:val="20"/>
                <w:lang w:val="fr-CH"/>
              </w:rPr>
            </w:pPr>
          </w:p>
        </w:tc>
      </w:tr>
      <w:tr w:rsidR="006007E2" w:rsidRPr="00A13B35" w14:paraId="0D2E1CEA" w14:textId="77777777" w:rsidTr="00C61F87">
        <w:trPr>
          <w:trHeight w:val="308"/>
        </w:trPr>
        <w:tc>
          <w:tcPr>
            <w:tcW w:w="2333" w:type="pct"/>
            <w:tcBorders>
              <w:top w:val="nil"/>
              <w:left w:val="nil"/>
              <w:bottom w:val="nil"/>
              <w:right w:val="nil"/>
            </w:tcBorders>
            <w:shd w:val="clear" w:color="000000" w:fill="FFFFFF"/>
            <w:noWrap/>
            <w:vAlign w:val="center"/>
            <w:hideMark/>
          </w:tcPr>
          <w:p w14:paraId="2D86A0C5" w14:textId="77777777" w:rsidR="006007E2" w:rsidRPr="00A13B35" w:rsidRDefault="006007E2" w:rsidP="00C113EE">
            <w:pPr>
              <w:widowControl/>
              <w:suppressAutoHyphens w:val="0"/>
              <w:autoSpaceDE/>
              <w:autoSpaceDN/>
              <w:textAlignment w:val="auto"/>
              <w:rPr>
                <w:rFonts w:ascii="Arial" w:hAnsi="Arial" w:cs="Arial"/>
                <w:szCs w:val="20"/>
                <w:lang w:val="fr-CH"/>
              </w:rPr>
            </w:pPr>
            <w:r w:rsidRPr="00A13B35">
              <w:rPr>
                <w:rFonts w:ascii="Arial" w:hAnsi="Arial" w:cs="Arial"/>
                <w:szCs w:val="20"/>
                <w:lang w:val="fr-CH"/>
              </w:rPr>
              <w:t>Outils TIC, développement et maintenance du site Web</w:t>
            </w:r>
          </w:p>
        </w:tc>
        <w:tc>
          <w:tcPr>
            <w:tcW w:w="651" w:type="pct"/>
            <w:tcBorders>
              <w:top w:val="nil"/>
              <w:left w:val="nil"/>
              <w:bottom w:val="nil"/>
              <w:right w:val="nil"/>
            </w:tcBorders>
            <w:shd w:val="clear" w:color="000000" w:fill="FFFFFF"/>
            <w:noWrap/>
            <w:vAlign w:val="center"/>
            <w:hideMark/>
          </w:tcPr>
          <w:p w14:paraId="20D262A3" w14:textId="77777777" w:rsidR="006007E2" w:rsidRPr="00A13B35" w:rsidRDefault="006007E2" w:rsidP="00C113EE">
            <w:pPr>
              <w:widowControl/>
              <w:suppressAutoHyphens w:val="0"/>
              <w:autoSpaceDE/>
              <w:autoSpaceDN/>
              <w:jc w:val="right"/>
              <w:textAlignment w:val="auto"/>
              <w:rPr>
                <w:rFonts w:ascii="Arial" w:hAnsi="Arial" w:cs="Arial"/>
                <w:szCs w:val="20"/>
                <w:lang w:val="fr-CH"/>
              </w:rPr>
            </w:pPr>
            <w:r w:rsidRPr="00A13B35">
              <w:rPr>
                <w:rFonts w:ascii="Arial" w:hAnsi="Arial" w:cs="Arial"/>
                <w:szCs w:val="20"/>
                <w:lang w:val="fr-CH"/>
              </w:rPr>
              <w:t>7 466</w:t>
            </w:r>
          </w:p>
        </w:tc>
        <w:tc>
          <w:tcPr>
            <w:tcW w:w="671" w:type="pct"/>
            <w:tcBorders>
              <w:top w:val="nil"/>
              <w:left w:val="nil"/>
              <w:bottom w:val="nil"/>
              <w:right w:val="nil"/>
            </w:tcBorders>
            <w:shd w:val="clear" w:color="000000" w:fill="FFFFFF"/>
            <w:noWrap/>
            <w:vAlign w:val="center"/>
            <w:hideMark/>
          </w:tcPr>
          <w:p w14:paraId="421EBC1D" w14:textId="77777777" w:rsidR="006007E2" w:rsidRPr="00A13B35" w:rsidRDefault="006007E2" w:rsidP="00C113EE">
            <w:pPr>
              <w:widowControl/>
              <w:suppressAutoHyphens w:val="0"/>
              <w:autoSpaceDE/>
              <w:autoSpaceDN/>
              <w:jc w:val="right"/>
              <w:textAlignment w:val="auto"/>
              <w:rPr>
                <w:rFonts w:ascii="Arial" w:hAnsi="Arial" w:cs="Arial"/>
                <w:szCs w:val="20"/>
                <w:lang w:val="fr-CH"/>
              </w:rPr>
            </w:pPr>
            <w:r w:rsidRPr="00A13B35">
              <w:rPr>
                <w:rFonts w:ascii="Arial" w:hAnsi="Arial" w:cs="Arial"/>
                <w:szCs w:val="20"/>
                <w:lang w:val="fr-CH"/>
              </w:rPr>
              <w:t>7 615</w:t>
            </w:r>
          </w:p>
        </w:tc>
        <w:tc>
          <w:tcPr>
            <w:tcW w:w="672" w:type="pct"/>
            <w:tcBorders>
              <w:top w:val="nil"/>
              <w:left w:val="nil"/>
              <w:bottom w:val="nil"/>
              <w:right w:val="nil"/>
            </w:tcBorders>
            <w:shd w:val="clear" w:color="000000" w:fill="FFFFFF"/>
            <w:noWrap/>
            <w:vAlign w:val="center"/>
            <w:hideMark/>
          </w:tcPr>
          <w:p w14:paraId="30238784" w14:textId="77777777" w:rsidR="006007E2" w:rsidRPr="00A13B35" w:rsidRDefault="006007E2" w:rsidP="00C113EE">
            <w:pPr>
              <w:widowControl/>
              <w:suppressAutoHyphens w:val="0"/>
              <w:autoSpaceDE/>
              <w:autoSpaceDN/>
              <w:jc w:val="right"/>
              <w:textAlignment w:val="auto"/>
              <w:rPr>
                <w:rFonts w:ascii="Arial" w:hAnsi="Arial" w:cs="Arial"/>
                <w:szCs w:val="20"/>
                <w:lang w:val="fr-CH"/>
              </w:rPr>
            </w:pPr>
            <w:r w:rsidRPr="00A13B35">
              <w:rPr>
                <w:rFonts w:ascii="Arial" w:hAnsi="Arial" w:cs="Arial"/>
                <w:szCs w:val="20"/>
                <w:lang w:val="fr-CH"/>
              </w:rPr>
              <w:t>7 768</w:t>
            </w:r>
          </w:p>
        </w:tc>
        <w:tc>
          <w:tcPr>
            <w:tcW w:w="672" w:type="pct"/>
            <w:tcBorders>
              <w:top w:val="nil"/>
              <w:left w:val="nil"/>
              <w:bottom w:val="nil"/>
              <w:right w:val="nil"/>
            </w:tcBorders>
            <w:shd w:val="clear" w:color="000000" w:fill="FFFFFF"/>
            <w:noWrap/>
            <w:vAlign w:val="center"/>
            <w:hideMark/>
          </w:tcPr>
          <w:p w14:paraId="5E12AAC4" w14:textId="77777777" w:rsidR="006007E2" w:rsidRPr="00A13B35" w:rsidRDefault="006007E2" w:rsidP="00C113EE">
            <w:pPr>
              <w:widowControl/>
              <w:suppressAutoHyphens w:val="0"/>
              <w:autoSpaceDE/>
              <w:autoSpaceDN/>
              <w:jc w:val="right"/>
              <w:textAlignment w:val="auto"/>
              <w:rPr>
                <w:rFonts w:ascii="Arial" w:hAnsi="Arial" w:cs="Arial"/>
                <w:szCs w:val="20"/>
                <w:lang w:val="fr-CH"/>
              </w:rPr>
            </w:pPr>
            <w:r w:rsidRPr="00A13B35">
              <w:rPr>
                <w:rFonts w:ascii="Arial" w:hAnsi="Arial" w:cs="Arial"/>
                <w:szCs w:val="20"/>
                <w:lang w:val="fr-CH"/>
              </w:rPr>
              <w:t>22 849</w:t>
            </w:r>
          </w:p>
        </w:tc>
      </w:tr>
      <w:tr w:rsidR="006007E2" w:rsidRPr="00A13B35" w14:paraId="52A3C222" w14:textId="77777777" w:rsidTr="00C61F87">
        <w:trPr>
          <w:trHeight w:val="308"/>
        </w:trPr>
        <w:tc>
          <w:tcPr>
            <w:tcW w:w="2333" w:type="pct"/>
            <w:tcBorders>
              <w:top w:val="nil"/>
              <w:left w:val="nil"/>
              <w:bottom w:val="nil"/>
              <w:right w:val="nil"/>
            </w:tcBorders>
            <w:shd w:val="clear" w:color="000000" w:fill="FFFFFF"/>
            <w:noWrap/>
            <w:vAlign w:val="center"/>
            <w:hideMark/>
          </w:tcPr>
          <w:p w14:paraId="3D17EC37" w14:textId="77777777" w:rsidR="006007E2" w:rsidRPr="00A13B35" w:rsidRDefault="006007E2" w:rsidP="00C113EE">
            <w:pPr>
              <w:widowControl/>
              <w:suppressAutoHyphens w:val="0"/>
              <w:autoSpaceDE/>
              <w:autoSpaceDN/>
              <w:textAlignment w:val="auto"/>
              <w:rPr>
                <w:rFonts w:ascii="Arial" w:hAnsi="Arial" w:cs="Arial"/>
                <w:color w:val="000000"/>
                <w:szCs w:val="20"/>
                <w:lang w:val="fr-CH"/>
              </w:rPr>
            </w:pPr>
            <w:r w:rsidRPr="00A13B35">
              <w:rPr>
                <w:rFonts w:ascii="Arial" w:hAnsi="Arial" w:cs="Arial"/>
                <w:color w:val="000000"/>
                <w:szCs w:val="20"/>
                <w:lang w:val="fr-CH"/>
              </w:rPr>
              <w:t>Perfectionnement du personnel (formation, retraites, etc.)</w:t>
            </w:r>
          </w:p>
        </w:tc>
        <w:tc>
          <w:tcPr>
            <w:tcW w:w="651" w:type="pct"/>
            <w:tcBorders>
              <w:top w:val="nil"/>
              <w:left w:val="nil"/>
              <w:bottom w:val="nil"/>
              <w:right w:val="nil"/>
            </w:tcBorders>
            <w:shd w:val="clear" w:color="000000" w:fill="FFFFFF"/>
            <w:noWrap/>
            <w:vAlign w:val="center"/>
            <w:hideMark/>
          </w:tcPr>
          <w:p w14:paraId="59CDBE17" w14:textId="77777777" w:rsidR="006007E2" w:rsidRPr="00A13B35" w:rsidRDefault="006007E2" w:rsidP="00C113EE">
            <w:pPr>
              <w:widowControl/>
              <w:suppressAutoHyphens w:val="0"/>
              <w:autoSpaceDE/>
              <w:autoSpaceDN/>
              <w:jc w:val="right"/>
              <w:textAlignment w:val="auto"/>
              <w:rPr>
                <w:rFonts w:ascii="Arial" w:hAnsi="Arial" w:cs="Arial"/>
                <w:color w:val="000000"/>
                <w:szCs w:val="20"/>
                <w:lang w:val="fr-CH"/>
              </w:rPr>
            </w:pPr>
            <w:r w:rsidRPr="00A13B35">
              <w:rPr>
                <w:rFonts w:ascii="Arial" w:hAnsi="Arial" w:cs="Arial"/>
                <w:color w:val="000000"/>
                <w:szCs w:val="20"/>
                <w:lang w:val="fr-CH"/>
              </w:rPr>
              <w:t>-</w:t>
            </w:r>
          </w:p>
        </w:tc>
        <w:tc>
          <w:tcPr>
            <w:tcW w:w="671" w:type="pct"/>
            <w:tcBorders>
              <w:top w:val="nil"/>
              <w:left w:val="nil"/>
              <w:bottom w:val="nil"/>
              <w:right w:val="nil"/>
            </w:tcBorders>
            <w:shd w:val="clear" w:color="000000" w:fill="FFFFFF"/>
            <w:noWrap/>
            <w:vAlign w:val="center"/>
            <w:hideMark/>
          </w:tcPr>
          <w:p w14:paraId="45025677" w14:textId="77777777" w:rsidR="006007E2" w:rsidRPr="00A13B35" w:rsidRDefault="006007E2" w:rsidP="00C113EE">
            <w:pPr>
              <w:widowControl/>
              <w:suppressAutoHyphens w:val="0"/>
              <w:autoSpaceDE/>
              <w:autoSpaceDN/>
              <w:jc w:val="right"/>
              <w:textAlignment w:val="auto"/>
              <w:rPr>
                <w:rFonts w:ascii="Arial" w:hAnsi="Arial" w:cs="Arial"/>
                <w:color w:val="000000"/>
                <w:szCs w:val="20"/>
                <w:lang w:val="fr-CH"/>
              </w:rPr>
            </w:pPr>
            <w:r w:rsidRPr="00A13B35">
              <w:rPr>
                <w:rFonts w:ascii="Arial" w:hAnsi="Arial" w:cs="Arial"/>
                <w:color w:val="000000"/>
                <w:szCs w:val="20"/>
                <w:lang w:val="fr-CH"/>
              </w:rPr>
              <w:t>-</w:t>
            </w:r>
          </w:p>
        </w:tc>
        <w:tc>
          <w:tcPr>
            <w:tcW w:w="672" w:type="pct"/>
            <w:tcBorders>
              <w:top w:val="nil"/>
              <w:left w:val="nil"/>
              <w:bottom w:val="nil"/>
              <w:right w:val="nil"/>
            </w:tcBorders>
            <w:shd w:val="clear" w:color="000000" w:fill="FFFFFF"/>
            <w:noWrap/>
            <w:vAlign w:val="center"/>
            <w:hideMark/>
          </w:tcPr>
          <w:p w14:paraId="05BBF278" w14:textId="77777777" w:rsidR="006007E2" w:rsidRPr="00A13B35" w:rsidRDefault="006007E2" w:rsidP="00C113EE">
            <w:pPr>
              <w:widowControl/>
              <w:suppressAutoHyphens w:val="0"/>
              <w:autoSpaceDE/>
              <w:autoSpaceDN/>
              <w:jc w:val="right"/>
              <w:textAlignment w:val="auto"/>
              <w:rPr>
                <w:rFonts w:ascii="Arial" w:hAnsi="Arial" w:cs="Arial"/>
                <w:color w:val="000000"/>
                <w:szCs w:val="20"/>
                <w:lang w:val="fr-CH"/>
              </w:rPr>
            </w:pPr>
            <w:r w:rsidRPr="00A13B35">
              <w:rPr>
                <w:rFonts w:ascii="Arial" w:hAnsi="Arial" w:cs="Arial"/>
                <w:color w:val="000000"/>
                <w:szCs w:val="20"/>
                <w:lang w:val="fr-CH"/>
              </w:rPr>
              <w:t>-</w:t>
            </w:r>
          </w:p>
        </w:tc>
        <w:tc>
          <w:tcPr>
            <w:tcW w:w="672" w:type="pct"/>
            <w:tcBorders>
              <w:top w:val="nil"/>
              <w:left w:val="nil"/>
              <w:bottom w:val="nil"/>
              <w:right w:val="nil"/>
            </w:tcBorders>
            <w:shd w:val="clear" w:color="000000" w:fill="FFFFFF"/>
            <w:noWrap/>
            <w:vAlign w:val="center"/>
            <w:hideMark/>
          </w:tcPr>
          <w:p w14:paraId="165193E7" w14:textId="77777777" w:rsidR="006007E2" w:rsidRPr="00A13B35" w:rsidRDefault="006007E2" w:rsidP="00C113EE">
            <w:pPr>
              <w:widowControl/>
              <w:suppressAutoHyphens w:val="0"/>
              <w:autoSpaceDE/>
              <w:autoSpaceDN/>
              <w:jc w:val="right"/>
              <w:textAlignment w:val="auto"/>
              <w:rPr>
                <w:rFonts w:ascii="Arial" w:hAnsi="Arial" w:cs="Arial"/>
                <w:color w:val="000000"/>
                <w:szCs w:val="20"/>
                <w:lang w:val="fr-CH"/>
              </w:rPr>
            </w:pPr>
            <w:r w:rsidRPr="00A13B35">
              <w:rPr>
                <w:rFonts w:ascii="Arial" w:hAnsi="Arial" w:cs="Arial"/>
                <w:color w:val="000000"/>
                <w:szCs w:val="20"/>
                <w:lang w:val="fr-CH"/>
              </w:rPr>
              <w:t>-</w:t>
            </w:r>
          </w:p>
        </w:tc>
      </w:tr>
      <w:tr w:rsidR="006007E2" w:rsidRPr="00A13B35" w14:paraId="0FF0FE65" w14:textId="77777777" w:rsidTr="00C61F87">
        <w:trPr>
          <w:trHeight w:val="308"/>
        </w:trPr>
        <w:tc>
          <w:tcPr>
            <w:tcW w:w="2333" w:type="pct"/>
            <w:tcBorders>
              <w:top w:val="nil"/>
              <w:left w:val="nil"/>
              <w:bottom w:val="nil"/>
              <w:right w:val="nil"/>
            </w:tcBorders>
            <w:shd w:val="clear" w:color="000000" w:fill="FFFFFF"/>
            <w:vAlign w:val="center"/>
            <w:hideMark/>
          </w:tcPr>
          <w:p w14:paraId="6F5B7B8C" w14:textId="77777777" w:rsidR="006007E2" w:rsidRPr="00A13B35" w:rsidRDefault="006007E2" w:rsidP="00C113EE">
            <w:pPr>
              <w:widowControl/>
              <w:suppressAutoHyphens w:val="0"/>
              <w:autoSpaceDE/>
              <w:autoSpaceDN/>
              <w:textAlignment w:val="auto"/>
              <w:rPr>
                <w:rFonts w:ascii="Arial" w:hAnsi="Arial" w:cs="Arial"/>
                <w:szCs w:val="20"/>
                <w:lang w:val="fr-CH"/>
              </w:rPr>
            </w:pPr>
            <w:r w:rsidRPr="00A13B35">
              <w:rPr>
                <w:rFonts w:ascii="Arial" w:hAnsi="Arial" w:cs="Arial"/>
                <w:szCs w:val="20"/>
                <w:lang w:val="fr-CH"/>
              </w:rPr>
              <w:t>Services de technologie de l’information (y compris UNV)</w:t>
            </w:r>
          </w:p>
        </w:tc>
        <w:tc>
          <w:tcPr>
            <w:tcW w:w="651" w:type="pct"/>
            <w:tcBorders>
              <w:top w:val="nil"/>
              <w:left w:val="nil"/>
              <w:bottom w:val="nil"/>
              <w:right w:val="nil"/>
            </w:tcBorders>
            <w:shd w:val="clear" w:color="000000" w:fill="FFFFFF"/>
            <w:noWrap/>
            <w:vAlign w:val="center"/>
            <w:hideMark/>
          </w:tcPr>
          <w:p w14:paraId="239FAAF6" w14:textId="77777777" w:rsidR="006007E2" w:rsidRPr="00A13B35" w:rsidRDefault="006007E2" w:rsidP="00C113EE">
            <w:pPr>
              <w:widowControl/>
              <w:suppressAutoHyphens w:val="0"/>
              <w:autoSpaceDE/>
              <w:autoSpaceDN/>
              <w:jc w:val="right"/>
              <w:textAlignment w:val="auto"/>
              <w:rPr>
                <w:rFonts w:ascii="Arial" w:hAnsi="Arial" w:cs="Arial"/>
                <w:szCs w:val="20"/>
                <w:lang w:val="fr-CH"/>
              </w:rPr>
            </w:pPr>
            <w:r w:rsidRPr="00A13B35">
              <w:rPr>
                <w:rFonts w:ascii="Arial" w:hAnsi="Arial" w:cs="Arial"/>
                <w:szCs w:val="20"/>
                <w:lang w:val="fr-CH"/>
              </w:rPr>
              <w:t>80 408</w:t>
            </w:r>
          </w:p>
        </w:tc>
        <w:tc>
          <w:tcPr>
            <w:tcW w:w="671" w:type="pct"/>
            <w:tcBorders>
              <w:top w:val="nil"/>
              <w:left w:val="nil"/>
              <w:bottom w:val="nil"/>
              <w:right w:val="nil"/>
            </w:tcBorders>
            <w:shd w:val="clear" w:color="000000" w:fill="FFFFFF"/>
            <w:noWrap/>
            <w:vAlign w:val="center"/>
            <w:hideMark/>
          </w:tcPr>
          <w:p w14:paraId="3F6E7802" w14:textId="77777777" w:rsidR="006007E2" w:rsidRPr="00A13B35" w:rsidRDefault="006007E2" w:rsidP="00C113EE">
            <w:pPr>
              <w:widowControl/>
              <w:suppressAutoHyphens w:val="0"/>
              <w:autoSpaceDE/>
              <w:autoSpaceDN/>
              <w:jc w:val="right"/>
              <w:textAlignment w:val="auto"/>
              <w:rPr>
                <w:rFonts w:ascii="Arial" w:hAnsi="Arial" w:cs="Arial"/>
                <w:szCs w:val="20"/>
                <w:lang w:val="fr-CH"/>
              </w:rPr>
            </w:pPr>
            <w:r w:rsidRPr="00A13B35">
              <w:rPr>
                <w:rFonts w:ascii="Arial" w:hAnsi="Arial" w:cs="Arial"/>
                <w:szCs w:val="20"/>
                <w:lang w:val="fr-CH"/>
              </w:rPr>
              <w:t>82 016</w:t>
            </w:r>
          </w:p>
        </w:tc>
        <w:tc>
          <w:tcPr>
            <w:tcW w:w="672" w:type="pct"/>
            <w:tcBorders>
              <w:top w:val="nil"/>
              <w:left w:val="nil"/>
              <w:bottom w:val="nil"/>
              <w:right w:val="nil"/>
            </w:tcBorders>
            <w:shd w:val="clear" w:color="000000" w:fill="FFFFFF"/>
            <w:noWrap/>
            <w:vAlign w:val="center"/>
            <w:hideMark/>
          </w:tcPr>
          <w:p w14:paraId="0BFEBA00" w14:textId="77777777" w:rsidR="006007E2" w:rsidRPr="00A13B35" w:rsidRDefault="006007E2" w:rsidP="00C113EE">
            <w:pPr>
              <w:widowControl/>
              <w:suppressAutoHyphens w:val="0"/>
              <w:autoSpaceDE/>
              <w:autoSpaceDN/>
              <w:jc w:val="right"/>
              <w:textAlignment w:val="auto"/>
              <w:rPr>
                <w:rFonts w:ascii="Arial" w:hAnsi="Arial" w:cs="Arial"/>
                <w:szCs w:val="20"/>
                <w:lang w:val="fr-CH"/>
              </w:rPr>
            </w:pPr>
            <w:r w:rsidRPr="00A13B35">
              <w:rPr>
                <w:rFonts w:ascii="Arial" w:hAnsi="Arial" w:cs="Arial"/>
                <w:szCs w:val="20"/>
                <w:lang w:val="fr-CH"/>
              </w:rPr>
              <w:t>83 656</w:t>
            </w:r>
          </w:p>
        </w:tc>
        <w:tc>
          <w:tcPr>
            <w:tcW w:w="672" w:type="pct"/>
            <w:tcBorders>
              <w:top w:val="nil"/>
              <w:left w:val="nil"/>
              <w:bottom w:val="nil"/>
              <w:right w:val="nil"/>
            </w:tcBorders>
            <w:shd w:val="clear" w:color="000000" w:fill="FFFFFF"/>
            <w:noWrap/>
            <w:vAlign w:val="center"/>
            <w:hideMark/>
          </w:tcPr>
          <w:p w14:paraId="46323A3D" w14:textId="77777777" w:rsidR="006007E2" w:rsidRPr="00A13B35" w:rsidRDefault="006007E2" w:rsidP="00C113EE">
            <w:pPr>
              <w:widowControl/>
              <w:suppressAutoHyphens w:val="0"/>
              <w:autoSpaceDE/>
              <w:autoSpaceDN/>
              <w:jc w:val="right"/>
              <w:textAlignment w:val="auto"/>
              <w:rPr>
                <w:rFonts w:ascii="Arial" w:hAnsi="Arial" w:cs="Arial"/>
                <w:szCs w:val="20"/>
                <w:lang w:val="fr-CH"/>
              </w:rPr>
            </w:pPr>
            <w:r w:rsidRPr="00A13B35">
              <w:rPr>
                <w:rFonts w:ascii="Arial" w:hAnsi="Arial" w:cs="Arial"/>
                <w:szCs w:val="20"/>
                <w:lang w:val="fr-CH"/>
              </w:rPr>
              <w:t>246 081</w:t>
            </w:r>
          </w:p>
        </w:tc>
      </w:tr>
      <w:tr w:rsidR="006007E2" w:rsidRPr="00A13B35" w14:paraId="6B5133F2" w14:textId="77777777" w:rsidTr="00C61F87">
        <w:trPr>
          <w:trHeight w:val="416"/>
        </w:trPr>
        <w:tc>
          <w:tcPr>
            <w:tcW w:w="2333" w:type="pct"/>
            <w:tcBorders>
              <w:top w:val="nil"/>
              <w:left w:val="nil"/>
              <w:bottom w:val="nil"/>
              <w:right w:val="nil"/>
            </w:tcBorders>
            <w:shd w:val="clear" w:color="000000" w:fill="FFFFFF"/>
            <w:vAlign w:val="center"/>
            <w:hideMark/>
          </w:tcPr>
          <w:p w14:paraId="2B5C2011" w14:textId="77777777" w:rsidR="006007E2" w:rsidRPr="00A13B35" w:rsidRDefault="006007E2" w:rsidP="00C113EE">
            <w:pPr>
              <w:widowControl/>
              <w:suppressAutoHyphens w:val="0"/>
              <w:autoSpaceDE/>
              <w:autoSpaceDN/>
              <w:textAlignment w:val="auto"/>
              <w:rPr>
                <w:rFonts w:ascii="Arial" w:hAnsi="Arial" w:cs="Arial"/>
                <w:szCs w:val="20"/>
                <w:lang w:val="fr-CH"/>
              </w:rPr>
            </w:pPr>
            <w:r w:rsidRPr="00A13B35">
              <w:rPr>
                <w:rFonts w:ascii="Arial" w:hAnsi="Arial" w:cs="Arial"/>
                <w:szCs w:val="20"/>
                <w:lang w:val="fr-CH"/>
              </w:rPr>
              <w:t>Services de bureautique (location d’imprimantes, hébergements)</w:t>
            </w:r>
          </w:p>
        </w:tc>
        <w:tc>
          <w:tcPr>
            <w:tcW w:w="651" w:type="pct"/>
            <w:tcBorders>
              <w:top w:val="nil"/>
              <w:left w:val="nil"/>
              <w:bottom w:val="nil"/>
              <w:right w:val="nil"/>
            </w:tcBorders>
            <w:shd w:val="clear" w:color="000000" w:fill="FFFFFF"/>
            <w:noWrap/>
            <w:vAlign w:val="center"/>
            <w:hideMark/>
          </w:tcPr>
          <w:p w14:paraId="0846E892" w14:textId="77777777" w:rsidR="006007E2" w:rsidRPr="00A13B35" w:rsidRDefault="006007E2" w:rsidP="00C113EE">
            <w:pPr>
              <w:widowControl/>
              <w:suppressAutoHyphens w:val="0"/>
              <w:autoSpaceDE/>
              <w:autoSpaceDN/>
              <w:jc w:val="right"/>
              <w:textAlignment w:val="auto"/>
              <w:rPr>
                <w:rFonts w:ascii="Arial" w:hAnsi="Arial" w:cs="Arial"/>
                <w:szCs w:val="20"/>
                <w:lang w:val="fr-CH"/>
              </w:rPr>
            </w:pPr>
            <w:r w:rsidRPr="00A13B35">
              <w:rPr>
                <w:rFonts w:ascii="Arial" w:hAnsi="Arial" w:cs="Arial"/>
                <w:szCs w:val="20"/>
                <w:lang w:val="fr-CH"/>
              </w:rPr>
              <w:t>11 487</w:t>
            </w:r>
          </w:p>
        </w:tc>
        <w:tc>
          <w:tcPr>
            <w:tcW w:w="671" w:type="pct"/>
            <w:tcBorders>
              <w:top w:val="nil"/>
              <w:left w:val="nil"/>
              <w:bottom w:val="nil"/>
              <w:right w:val="nil"/>
            </w:tcBorders>
            <w:shd w:val="clear" w:color="000000" w:fill="FFFFFF"/>
            <w:noWrap/>
            <w:vAlign w:val="center"/>
            <w:hideMark/>
          </w:tcPr>
          <w:p w14:paraId="2354EBF4" w14:textId="77777777" w:rsidR="006007E2" w:rsidRPr="00A13B35" w:rsidRDefault="006007E2" w:rsidP="00C113EE">
            <w:pPr>
              <w:widowControl/>
              <w:suppressAutoHyphens w:val="0"/>
              <w:autoSpaceDE/>
              <w:autoSpaceDN/>
              <w:jc w:val="right"/>
              <w:textAlignment w:val="auto"/>
              <w:rPr>
                <w:rFonts w:ascii="Arial" w:hAnsi="Arial" w:cs="Arial"/>
                <w:szCs w:val="20"/>
                <w:lang w:val="fr-CH"/>
              </w:rPr>
            </w:pPr>
            <w:r w:rsidRPr="00A13B35">
              <w:rPr>
                <w:rFonts w:ascii="Arial" w:hAnsi="Arial" w:cs="Arial"/>
                <w:szCs w:val="20"/>
                <w:lang w:val="fr-CH"/>
              </w:rPr>
              <w:t>11 717</w:t>
            </w:r>
          </w:p>
        </w:tc>
        <w:tc>
          <w:tcPr>
            <w:tcW w:w="672" w:type="pct"/>
            <w:tcBorders>
              <w:top w:val="nil"/>
              <w:left w:val="nil"/>
              <w:bottom w:val="nil"/>
              <w:right w:val="nil"/>
            </w:tcBorders>
            <w:shd w:val="clear" w:color="000000" w:fill="FFFFFF"/>
            <w:noWrap/>
            <w:vAlign w:val="center"/>
            <w:hideMark/>
          </w:tcPr>
          <w:p w14:paraId="0BECAAFD" w14:textId="77777777" w:rsidR="006007E2" w:rsidRPr="00A13B35" w:rsidRDefault="006007E2" w:rsidP="00C113EE">
            <w:pPr>
              <w:widowControl/>
              <w:suppressAutoHyphens w:val="0"/>
              <w:autoSpaceDE/>
              <w:autoSpaceDN/>
              <w:jc w:val="right"/>
              <w:textAlignment w:val="auto"/>
              <w:rPr>
                <w:rFonts w:ascii="Arial" w:hAnsi="Arial" w:cs="Arial"/>
                <w:szCs w:val="20"/>
                <w:lang w:val="fr-CH"/>
              </w:rPr>
            </w:pPr>
            <w:r w:rsidRPr="00A13B35">
              <w:rPr>
                <w:rFonts w:ascii="Arial" w:hAnsi="Arial" w:cs="Arial"/>
                <w:szCs w:val="20"/>
                <w:lang w:val="fr-CH"/>
              </w:rPr>
              <w:t>11 951</w:t>
            </w:r>
          </w:p>
        </w:tc>
        <w:tc>
          <w:tcPr>
            <w:tcW w:w="672" w:type="pct"/>
            <w:tcBorders>
              <w:top w:val="nil"/>
              <w:left w:val="nil"/>
              <w:bottom w:val="nil"/>
              <w:right w:val="nil"/>
            </w:tcBorders>
            <w:shd w:val="clear" w:color="000000" w:fill="FFFFFF"/>
            <w:noWrap/>
            <w:vAlign w:val="center"/>
            <w:hideMark/>
          </w:tcPr>
          <w:p w14:paraId="116859FF" w14:textId="77777777" w:rsidR="006007E2" w:rsidRPr="00A13B35" w:rsidRDefault="006007E2" w:rsidP="00C113EE">
            <w:pPr>
              <w:widowControl/>
              <w:suppressAutoHyphens w:val="0"/>
              <w:autoSpaceDE/>
              <w:autoSpaceDN/>
              <w:jc w:val="right"/>
              <w:textAlignment w:val="auto"/>
              <w:rPr>
                <w:rFonts w:ascii="Arial" w:hAnsi="Arial" w:cs="Arial"/>
                <w:szCs w:val="20"/>
                <w:lang w:val="fr-CH"/>
              </w:rPr>
            </w:pPr>
            <w:r w:rsidRPr="00A13B35">
              <w:rPr>
                <w:rFonts w:ascii="Arial" w:hAnsi="Arial" w:cs="Arial"/>
                <w:szCs w:val="20"/>
                <w:lang w:val="fr-CH"/>
              </w:rPr>
              <w:t>35 155</w:t>
            </w:r>
          </w:p>
        </w:tc>
      </w:tr>
      <w:tr w:rsidR="006007E2" w:rsidRPr="00A13B35" w14:paraId="73A7C26E" w14:textId="77777777" w:rsidTr="00C61F87">
        <w:trPr>
          <w:trHeight w:val="308"/>
        </w:trPr>
        <w:tc>
          <w:tcPr>
            <w:tcW w:w="2333" w:type="pct"/>
            <w:tcBorders>
              <w:top w:val="nil"/>
              <w:left w:val="nil"/>
              <w:bottom w:val="nil"/>
              <w:right w:val="nil"/>
            </w:tcBorders>
            <w:shd w:val="clear" w:color="000000" w:fill="FFFFFF"/>
            <w:vAlign w:val="center"/>
            <w:hideMark/>
          </w:tcPr>
          <w:p w14:paraId="2542C07A" w14:textId="77777777" w:rsidR="006007E2" w:rsidRPr="00A13B35" w:rsidRDefault="006007E2" w:rsidP="00C113EE">
            <w:pPr>
              <w:widowControl/>
              <w:suppressAutoHyphens w:val="0"/>
              <w:autoSpaceDE/>
              <w:autoSpaceDN/>
              <w:textAlignment w:val="auto"/>
              <w:rPr>
                <w:rFonts w:ascii="Arial" w:hAnsi="Arial" w:cs="Arial"/>
                <w:szCs w:val="20"/>
                <w:lang w:val="fr-CH"/>
              </w:rPr>
            </w:pPr>
            <w:r w:rsidRPr="00A13B35">
              <w:rPr>
                <w:rFonts w:ascii="Arial" w:hAnsi="Arial" w:cs="Arial"/>
                <w:szCs w:val="20"/>
                <w:lang w:val="fr-CH"/>
              </w:rPr>
              <w:t>Services de communication et de courrier</w:t>
            </w:r>
          </w:p>
        </w:tc>
        <w:tc>
          <w:tcPr>
            <w:tcW w:w="651" w:type="pct"/>
            <w:tcBorders>
              <w:top w:val="nil"/>
              <w:left w:val="nil"/>
              <w:bottom w:val="nil"/>
              <w:right w:val="nil"/>
            </w:tcBorders>
            <w:shd w:val="clear" w:color="000000" w:fill="FFFFFF"/>
            <w:noWrap/>
            <w:vAlign w:val="center"/>
            <w:hideMark/>
          </w:tcPr>
          <w:p w14:paraId="0CDEE203" w14:textId="77777777" w:rsidR="006007E2" w:rsidRPr="00A13B35" w:rsidRDefault="006007E2" w:rsidP="00C113EE">
            <w:pPr>
              <w:widowControl/>
              <w:suppressAutoHyphens w:val="0"/>
              <w:autoSpaceDE/>
              <w:autoSpaceDN/>
              <w:jc w:val="right"/>
              <w:textAlignment w:val="auto"/>
              <w:rPr>
                <w:rFonts w:ascii="Arial" w:hAnsi="Arial" w:cs="Arial"/>
                <w:szCs w:val="20"/>
                <w:lang w:val="fr-CH"/>
              </w:rPr>
            </w:pPr>
            <w:r w:rsidRPr="00A13B35">
              <w:rPr>
                <w:rFonts w:ascii="Arial" w:hAnsi="Arial" w:cs="Arial"/>
                <w:szCs w:val="20"/>
                <w:lang w:val="fr-CH"/>
              </w:rPr>
              <w:t>10 612</w:t>
            </w:r>
          </w:p>
        </w:tc>
        <w:tc>
          <w:tcPr>
            <w:tcW w:w="671" w:type="pct"/>
            <w:tcBorders>
              <w:top w:val="nil"/>
              <w:left w:val="nil"/>
              <w:bottom w:val="nil"/>
              <w:right w:val="nil"/>
            </w:tcBorders>
            <w:shd w:val="clear" w:color="000000" w:fill="FFFFFF"/>
            <w:noWrap/>
            <w:vAlign w:val="center"/>
            <w:hideMark/>
          </w:tcPr>
          <w:p w14:paraId="5D9150D3" w14:textId="77777777" w:rsidR="006007E2" w:rsidRPr="00A13B35" w:rsidRDefault="006007E2" w:rsidP="00C113EE">
            <w:pPr>
              <w:widowControl/>
              <w:suppressAutoHyphens w:val="0"/>
              <w:autoSpaceDE/>
              <w:autoSpaceDN/>
              <w:jc w:val="right"/>
              <w:textAlignment w:val="auto"/>
              <w:rPr>
                <w:rFonts w:ascii="Arial" w:hAnsi="Arial" w:cs="Arial"/>
                <w:szCs w:val="20"/>
                <w:lang w:val="fr-CH"/>
              </w:rPr>
            </w:pPr>
            <w:r w:rsidRPr="00A13B35">
              <w:rPr>
                <w:rFonts w:ascii="Arial" w:hAnsi="Arial" w:cs="Arial"/>
                <w:szCs w:val="20"/>
                <w:lang w:val="fr-CH"/>
              </w:rPr>
              <w:t>10 824</w:t>
            </w:r>
          </w:p>
        </w:tc>
        <w:tc>
          <w:tcPr>
            <w:tcW w:w="672" w:type="pct"/>
            <w:tcBorders>
              <w:top w:val="nil"/>
              <w:left w:val="nil"/>
              <w:bottom w:val="nil"/>
              <w:right w:val="nil"/>
            </w:tcBorders>
            <w:shd w:val="clear" w:color="000000" w:fill="FFFFFF"/>
            <w:noWrap/>
            <w:vAlign w:val="center"/>
            <w:hideMark/>
          </w:tcPr>
          <w:p w14:paraId="2AD69049" w14:textId="77777777" w:rsidR="006007E2" w:rsidRPr="00A13B35" w:rsidRDefault="006007E2" w:rsidP="00C113EE">
            <w:pPr>
              <w:widowControl/>
              <w:suppressAutoHyphens w:val="0"/>
              <w:autoSpaceDE/>
              <w:autoSpaceDN/>
              <w:jc w:val="right"/>
              <w:textAlignment w:val="auto"/>
              <w:rPr>
                <w:rFonts w:ascii="Arial" w:hAnsi="Arial" w:cs="Arial"/>
                <w:szCs w:val="20"/>
                <w:lang w:val="fr-CH"/>
              </w:rPr>
            </w:pPr>
            <w:r w:rsidRPr="00A13B35">
              <w:rPr>
                <w:rFonts w:ascii="Arial" w:hAnsi="Arial" w:cs="Arial"/>
                <w:szCs w:val="20"/>
                <w:lang w:val="fr-CH"/>
              </w:rPr>
              <w:t>11 041</w:t>
            </w:r>
          </w:p>
        </w:tc>
        <w:tc>
          <w:tcPr>
            <w:tcW w:w="672" w:type="pct"/>
            <w:tcBorders>
              <w:top w:val="nil"/>
              <w:left w:val="nil"/>
              <w:bottom w:val="nil"/>
              <w:right w:val="nil"/>
            </w:tcBorders>
            <w:shd w:val="clear" w:color="000000" w:fill="FFFFFF"/>
            <w:noWrap/>
            <w:vAlign w:val="center"/>
            <w:hideMark/>
          </w:tcPr>
          <w:p w14:paraId="046A0E00" w14:textId="77777777" w:rsidR="006007E2" w:rsidRPr="00A13B35" w:rsidRDefault="006007E2" w:rsidP="00C113EE">
            <w:pPr>
              <w:widowControl/>
              <w:suppressAutoHyphens w:val="0"/>
              <w:autoSpaceDE/>
              <w:autoSpaceDN/>
              <w:jc w:val="right"/>
              <w:textAlignment w:val="auto"/>
              <w:rPr>
                <w:rFonts w:ascii="Arial" w:hAnsi="Arial" w:cs="Arial"/>
                <w:szCs w:val="20"/>
                <w:lang w:val="fr-CH"/>
              </w:rPr>
            </w:pPr>
            <w:r w:rsidRPr="00A13B35">
              <w:rPr>
                <w:rFonts w:ascii="Arial" w:hAnsi="Arial" w:cs="Arial"/>
                <w:szCs w:val="20"/>
                <w:lang w:val="fr-CH"/>
              </w:rPr>
              <w:t>32 477</w:t>
            </w:r>
          </w:p>
        </w:tc>
      </w:tr>
      <w:tr w:rsidR="006007E2" w:rsidRPr="00A13B35" w14:paraId="7DAC46A3" w14:textId="77777777" w:rsidTr="00C61F87">
        <w:trPr>
          <w:trHeight w:val="308"/>
        </w:trPr>
        <w:tc>
          <w:tcPr>
            <w:tcW w:w="2333" w:type="pct"/>
            <w:tcBorders>
              <w:top w:val="nil"/>
              <w:left w:val="nil"/>
              <w:bottom w:val="nil"/>
              <w:right w:val="nil"/>
            </w:tcBorders>
            <w:shd w:val="clear" w:color="000000" w:fill="FFFFFF"/>
            <w:noWrap/>
            <w:vAlign w:val="center"/>
            <w:hideMark/>
          </w:tcPr>
          <w:p w14:paraId="05DAEB27" w14:textId="77777777" w:rsidR="006007E2" w:rsidRPr="00A13B35" w:rsidRDefault="006007E2" w:rsidP="00C113EE">
            <w:pPr>
              <w:widowControl/>
              <w:suppressAutoHyphens w:val="0"/>
              <w:autoSpaceDE/>
              <w:autoSpaceDN/>
              <w:textAlignment w:val="auto"/>
              <w:rPr>
                <w:rFonts w:ascii="Arial" w:hAnsi="Arial" w:cs="Arial"/>
                <w:szCs w:val="20"/>
                <w:lang w:val="fr-CH"/>
              </w:rPr>
            </w:pPr>
            <w:r w:rsidRPr="00A13B35">
              <w:rPr>
                <w:rFonts w:ascii="Arial" w:hAnsi="Arial" w:cs="Arial"/>
                <w:szCs w:val="20"/>
                <w:lang w:val="fr-CH"/>
              </w:rPr>
              <w:t>Divers</w:t>
            </w:r>
          </w:p>
        </w:tc>
        <w:tc>
          <w:tcPr>
            <w:tcW w:w="651" w:type="pct"/>
            <w:tcBorders>
              <w:top w:val="nil"/>
              <w:left w:val="nil"/>
              <w:bottom w:val="nil"/>
              <w:right w:val="nil"/>
            </w:tcBorders>
            <w:shd w:val="clear" w:color="000000" w:fill="FFFFFF"/>
            <w:noWrap/>
            <w:vAlign w:val="center"/>
            <w:hideMark/>
          </w:tcPr>
          <w:p w14:paraId="3A7BEDF1" w14:textId="77777777" w:rsidR="006007E2" w:rsidRPr="00A13B35" w:rsidRDefault="006007E2" w:rsidP="00C113EE">
            <w:pPr>
              <w:widowControl/>
              <w:suppressAutoHyphens w:val="0"/>
              <w:autoSpaceDE/>
              <w:autoSpaceDN/>
              <w:jc w:val="right"/>
              <w:textAlignment w:val="auto"/>
              <w:rPr>
                <w:rFonts w:ascii="Arial" w:hAnsi="Arial" w:cs="Arial"/>
                <w:szCs w:val="20"/>
                <w:lang w:val="fr-CH"/>
              </w:rPr>
            </w:pPr>
            <w:r w:rsidRPr="00A13B35">
              <w:rPr>
                <w:rFonts w:ascii="Arial" w:hAnsi="Arial" w:cs="Arial"/>
                <w:szCs w:val="20"/>
                <w:lang w:val="fr-CH"/>
              </w:rPr>
              <w:t>4 294</w:t>
            </w:r>
          </w:p>
        </w:tc>
        <w:tc>
          <w:tcPr>
            <w:tcW w:w="671" w:type="pct"/>
            <w:tcBorders>
              <w:top w:val="nil"/>
              <w:left w:val="nil"/>
              <w:bottom w:val="nil"/>
              <w:right w:val="nil"/>
            </w:tcBorders>
            <w:shd w:val="clear" w:color="000000" w:fill="FFFFFF"/>
            <w:noWrap/>
            <w:vAlign w:val="center"/>
            <w:hideMark/>
          </w:tcPr>
          <w:p w14:paraId="3F6407EC" w14:textId="77777777" w:rsidR="006007E2" w:rsidRPr="00A13B35" w:rsidRDefault="006007E2" w:rsidP="00C113EE">
            <w:pPr>
              <w:widowControl/>
              <w:suppressAutoHyphens w:val="0"/>
              <w:autoSpaceDE/>
              <w:autoSpaceDN/>
              <w:jc w:val="right"/>
              <w:textAlignment w:val="auto"/>
              <w:rPr>
                <w:rFonts w:ascii="Arial" w:hAnsi="Arial" w:cs="Arial"/>
                <w:szCs w:val="20"/>
                <w:lang w:val="fr-CH"/>
              </w:rPr>
            </w:pPr>
            <w:r w:rsidRPr="00A13B35">
              <w:rPr>
                <w:rFonts w:ascii="Arial" w:hAnsi="Arial" w:cs="Arial"/>
                <w:szCs w:val="20"/>
                <w:lang w:val="fr-CH"/>
              </w:rPr>
              <w:t>4 380</w:t>
            </w:r>
          </w:p>
        </w:tc>
        <w:tc>
          <w:tcPr>
            <w:tcW w:w="672" w:type="pct"/>
            <w:tcBorders>
              <w:top w:val="nil"/>
              <w:left w:val="nil"/>
              <w:bottom w:val="nil"/>
              <w:right w:val="nil"/>
            </w:tcBorders>
            <w:shd w:val="clear" w:color="000000" w:fill="FFFFFF"/>
            <w:noWrap/>
            <w:vAlign w:val="center"/>
            <w:hideMark/>
          </w:tcPr>
          <w:p w14:paraId="7B90CC9C" w14:textId="77777777" w:rsidR="006007E2" w:rsidRPr="00A13B35" w:rsidRDefault="006007E2" w:rsidP="00C113EE">
            <w:pPr>
              <w:widowControl/>
              <w:suppressAutoHyphens w:val="0"/>
              <w:autoSpaceDE/>
              <w:autoSpaceDN/>
              <w:jc w:val="right"/>
              <w:textAlignment w:val="auto"/>
              <w:rPr>
                <w:rFonts w:ascii="Arial" w:hAnsi="Arial" w:cs="Arial"/>
                <w:szCs w:val="20"/>
                <w:lang w:val="fr-CH"/>
              </w:rPr>
            </w:pPr>
            <w:r w:rsidRPr="00A13B35">
              <w:rPr>
                <w:rFonts w:ascii="Arial" w:hAnsi="Arial" w:cs="Arial"/>
                <w:szCs w:val="20"/>
                <w:lang w:val="fr-CH"/>
              </w:rPr>
              <w:t>4 467</w:t>
            </w:r>
          </w:p>
        </w:tc>
        <w:tc>
          <w:tcPr>
            <w:tcW w:w="672" w:type="pct"/>
            <w:tcBorders>
              <w:top w:val="nil"/>
              <w:left w:val="nil"/>
              <w:bottom w:val="nil"/>
              <w:right w:val="nil"/>
            </w:tcBorders>
            <w:shd w:val="clear" w:color="000000" w:fill="FFFFFF"/>
            <w:noWrap/>
            <w:vAlign w:val="center"/>
            <w:hideMark/>
          </w:tcPr>
          <w:p w14:paraId="7D0681BE" w14:textId="77777777" w:rsidR="006007E2" w:rsidRPr="00A13B35" w:rsidRDefault="006007E2" w:rsidP="00C113EE">
            <w:pPr>
              <w:widowControl/>
              <w:suppressAutoHyphens w:val="0"/>
              <w:autoSpaceDE/>
              <w:autoSpaceDN/>
              <w:jc w:val="right"/>
              <w:textAlignment w:val="auto"/>
              <w:rPr>
                <w:rFonts w:ascii="Arial" w:hAnsi="Arial" w:cs="Arial"/>
                <w:szCs w:val="20"/>
                <w:lang w:val="fr-CH"/>
              </w:rPr>
            </w:pPr>
            <w:r w:rsidRPr="00A13B35">
              <w:rPr>
                <w:rFonts w:ascii="Arial" w:hAnsi="Arial" w:cs="Arial"/>
                <w:szCs w:val="20"/>
                <w:lang w:val="fr-CH"/>
              </w:rPr>
              <w:t>13 141</w:t>
            </w:r>
          </w:p>
        </w:tc>
      </w:tr>
      <w:tr w:rsidR="006007E2" w:rsidRPr="00A13B35" w14:paraId="4A066E01" w14:textId="77777777" w:rsidTr="00C61F87">
        <w:trPr>
          <w:trHeight w:val="308"/>
        </w:trPr>
        <w:tc>
          <w:tcPr>
            <w:tcW w:w="2333" w:type="pct"/>
            <w:tcBorders>
              <w:top w:val="nil"/>
              <w:left w:val="nil"/>
              <w:bottom w:val="nil"/>
              <w:right w:val="nil"/>
            </w:tcBorders>
            <w:shd w:val="clear" w:color="000000" w:fill="FFFFFF"/>
            <w:vAlign w:val="center"/>
            <w:hideMark/>
          </w:tcPr>
          <w:p w14:paraId="551EDBB7" w14:textId="77777777" w:rsidR="006007E2" w:rsidRPr="00A13B35" w:rsidRDefault="006007E2" w:rsidP="00C113EE">
            <w:pPr>
              <w:widowControl/>
              <w:suppressAutoHyphens w:val="0"/>
              <w:autoSpaceDE/>
              <w:autoSpaceDN/>
              <w:textAlignment w:val="auto"/>
              <w:rPr>
                <w:rFonts w:ascii="Arial" w:hAnsi="Arial" w:cs="Arial"/>
                <w:szCs w:val="20"/>
                <w:lang w:val="fr-CH"/>
              </w:rPr>
            </w:pPr>
            <w:r w:rsidRPr="00A13B35">
              <w:rPr>
                <w:rFonts w:ascii="Arial" w:hAnsi="Arial" w:cs="Arial"/>
                <w:szCs w:val="20"/>
                <w:lang w:val="fr-CH"/>
              </w:rPr>
              <w:t>Umoja</w:t>
            </w:r>
          </w:p>
        </w:tc>
        <w:tc>
          <w:tcPr>
            <w:tcW w:w="651" w:type="pct"/>
            <w:tcBorders>
              <w:top w:val="nil"/>
              <w:left w:val="nil"/>
              <w:bottom w:val="nil"/>
              <w:right w:val="nil"/>
            </w:tcBorders>
            <w:shd w:val="clear" w:color="000000" w:fill="FFFFFF"/>
            <w:noWrap/>
            <w:vAlign w:val="center"/>
            <w:hideMark/>
          </w:tcPr>
          <w:p w14:paraId="1BDFE91A" w14:textId="77777777" w:rsidR="006007E2" w:rsidRPr="00A13B35" w:rsidRDefault="006007E2" w:rsidP="00C113EE">
            <w:pPr>
              <w:widowControl/>
              <w:suppressAutoHyphens w:val="0"/>
              <w:autoSpaceDE/>
              <w:autoSpaceDN/>
              <w:jc w:val="right"/>
              <w:textAlignment w:val="auto"/>
              <w:rPr>
                <w:rFonts w:ascii="Arial" w:hAnsi="Arial" w:cs="Arial"/>
                <w:szCs w:val="20"/>
                <w:lang w:val="fr-CH"/>
              </w:rPr>
            </w:pPr>
            <w:r w:rsidRPr="00A13B35">
              <w:rPr>
                <w:rFonts w:ascii="Arial" w:hAnsi="Arial" w:cs="Arial"/>
                <w:szCs w:val="20"/>
                <w:lang w:val="fr-CH"/>
              </w:rPr>
              <w:t>53 060</w:t>
            </w:r>
          </w:p>
        </w:tc>
        <w:tc>
          <w:tcPr>
            <w:tcW w:w="671" w:type="pct"/>
            <w:tcBorders>
              <w:top w:val="nil"/>
              <w:left w:val="nil"/>
              <w:bottom w:val="nil"/>
              <w:right w:val="nil"/>
            </w:tcBorders>
            <w:shd w:val="clear" w:color="000000" w:fill="FFFFFF"/>
            <w:noWrap/>
            <w:vAlign w:val="center"/>
            <w:hideMark/>
          </w:tcPr>
          <w:p w14:paraId="77FE5A51" w14:textId="77777777" w:rsidR="006007E2" w:rsidRPr="00A13B35" w:rsidRDefault="006007E2" w:rsidP="00C113EE">
            <w:pPr>
              <w:widowControl/>
              <w:suppressAutoHyphens w:val="0"/>
              <w:autoSpaceDE/>
              <w:autoSpaceDN/>
              <w:jc w:val="right"/>
              <w:textAlignment w:val="auto"/>
              <w:rPr>
                <w:rFonts w:ascii="Arial" w:hAnsi="Arial" w:cs="Arial"/>
                <w:szCs w:val="20"/>
                <w:lang w:val="fr-CH"/>
              </w:rPr>
            </w:pPr>
            <w:r w:rsidRPr="00A13B35">
              <w:rPr>
                <w:rFonts w:ascii="Arial" w:hAnsi="Arial" w:cs="Arial"/>
                <w:szCs w:val="20"/>
                <w:lang w:val="fr-CH"/>
              </w:rPr>
              <w:t>54 121</w:t>
            </w:r>
          </w:p>
        </w:tc>
        <w:tc>
          <w:tcPr>
            <w:tcW w:w="672" w:type="pct"/>
            <w:tcBorders>
              <w:top w:val="nil"/>
              <w:left w:val="nil"/>
              <w:bottom w:val="nil"/>
              <w:right w:val="nil"/>
            </w:tcBorders>
            <w:shd w:val="clear" w:color="000000" w:fill="FFFFFF"/>
            <w:noWrap/>
            <w:vAlign w:val="center"/>
            <w:hideMark/>
          </w:tcPr>
          <w:p w14:paraId="73DBC764" w14:textId="77777777" w:rsidR="006007E2" w:rsidRPr="00A13B35" w:rsidRDefault="006007E2" w:rsidP="00C113EE">
            <w:pPr>
              <w:widowControl/>
              <w:suppressAutoHyphens w:val="0"/>
              <w:autoSpaceDE/>
              <w:autoSpaceDN/>
              <w:jc w:val="right"/>
              <w:textAlignment w:val="auto"/>
              <w:rPr>
                <w:rFonts w:ascii="Arial" w:hAnsi="Arial" w:cs="Arial"/>
                <w:szCs w:val="20"/>
                <w:lang w:val="fr-CH"/>
              </w:rPr>
            </w:pPr>
            <w:r w:rsidRPr="00A13B35">
              <w:rPr>
                <w:rFonts w:ascii="Arial" w:hAnsi="Arial" w:cs="Arial"/>
                <w:szCs w:val="20"/>
                <w:lang w:val="fr-CH"/>
              </w:rPr>
              <w:t>55 204</w:t>
            </w:r>
          </w:p>
        </w:tc>
        <w:tc>
          <w:tcPr>
            <w:tcW w:w="672" w:type="pct"/>
            <w:tcBorders>
              <w:top w:val="nil"/>
              <w:left w:val="nil"/>
              <w:bottom w:val="nil"/>
              <w:right w:val="nil"/>
            </w:tcBorders>
            <w:shd w:val="clear" w:color="000000" w:fill="FFFFFF"/>
            <w:noWrap/>
            <w:vAlign w:val="center"/>
            <w:hideMark/>
          </w:tcPr>
          <w:p w14:paraId="517D2BCE" w14:textId="77777777" w:rsidR="006007E2" w:rsidRPr="00A13B35" w:rsidRDefault="006007E2" w:rsidP="00C113EE">
            <w:pPr>
              <w:widowControl/>
              <w:suppressAutoHyphens w:val="0"/>
              <w:autoSpaceDE/>
              <w:autoSpaceDN/>
              <w:jc w:val="right"/>
              <w:textAlignment w:val="auto"/>
              <w:rPr>
                <w:rFonts w:ascii="Arial" w:hAnsi="Arial" w:cs="Arial"/>
                <w:szCs w:val="20"/>
                <w:lang w:val="fr-CH"/>
              </w:rPr>
            </w:pPr>
            <w:r w:rsidRPr="00A13B35">
              <w:rPr>
                <w:rFonts w:ascii="Arial" w:hAnsi="Arial" w:cs="Arial"/>
                <w:szCs w:val="20"/>
                <w:lang w:val="fr-CH"/>
              </w:rPr>
              <w:t>162 385</w:t>
            </w:r>
          </w:p>
        </w:tc>
      </w:tr>
      <w:tr w:rsidR="006007E2" w:rsidRPr="00A13B35" w14:paraId="4008E61D" w14:textId="77777777" w:rsidTr="00C61F87">
        <w:trPr>
          <w:trHeight w:val="308"/>
        </w:trPr>
        <w:tc>
          <w:tcPr>
            <w:tcW w:w="2333" w:type="pct"/>
            <w:tcBorders>
              <w:top w:val="single" w:sz="4" w:space="0" w:color="auto"/>
              <w:left w:val="nil"/>
              <w:bottom w:val="single" w:sz="4" w:space="0" w:color="auto"/>
              <w:right w:val="nil"/>
            </w:tcBorders>
            <w:shd w:val="clear" w:color="000000" w:fill="FFFFFF"/>
            <w:noWrap/>
            <w:vAlign w:val="center"/>
            <w:hideMark/>
          </w:tcPr>
          <w:p w14:paraId="73B6F2FA" w14:textId="77777777" w:rsidR="006007E2" w:rsidRPr="00A13B35" w:rsidRDefault="006007E2" w:rsidP="00C113EE">
            <w:pPr>
              <w:widowControl/>
              <w:suppressAutoHyphens w:val="0"/>
              <w:autoSpaceDE/>
              <w:autoSpaceDN/>
              <w:textAlignment w:val="auto"/>
              <w:rPr>
                <w:rFonts w:ascii="Arial" w:hAnsi="Arial" w:cs="Arial"/>
                <w:b/>
                <w:bCs/>
                <w:szCs w:val="20"/>
                <w:lang w:val="fr-CH"/>
              </w:rPr>
            </w:pPr>
            <w:r w:rsidRPr="00A13B35">
              <w:rPr>
                <w:rFonts w:ascii="Arial" w:hAnsi="Arial" w:cs="Arial"/>
                <w:b/>
                <w:bCs/>
                <w:szCs w:val="20"/>
                <w:lang w:val="fr-CH"/>
              </w:rPr>
              <w:t>Sous-total</w:t>
            </w:r>
          </w:p>
        </w:tc>
        <w:tc>
          <w:tcPr>
            <w:tcW w:w="651" w:type="pct"/>
            <w:tcBorders>
              <w:top w:val="single" w:sz="4" w:space="0" w:color="auto"/>
              <w:left w:val="nil"/>
              <w:bottom w:val="single" w:sz="4" w:space="0" w:color="auto"/>
              <w:right w:val="nil"/>
            </w:tcBorders>
            <w:shd w:val="clear" w:color="000000" w:fill="FFFFFF"/>
            <w:noWrap/>
            <w:vAlign w:val="center"/>
            <w:hideMark/>
          </w:tcPr>
          <w:p w14:paraId="4C94601F" w14:textId="77777777" w:rsidR="006007E2" w:rsidRPr="00A13B35" w:rsidRDefault="006007E2" w:rsidP="00C113EE">
            <w:pPr>
              <w:widowControl/>
              <w:suppressAutoHyphens w:val="0"/>
              <w:autoSpaceDE/>
              <w:autoSpaceDN/>
              <w:jc w:val="right"/>
              <w:textAlignment w:val="auto"/>
              <w:rPr>
                <w:rFonts w:ascii="Arial" w:hAnsi="Arial" w:cs="Arial"/>
                <w:b/>
                <w:bCs/>
                <w:szCs w:val="20"/>
                <w:lang w:val="fr-CH"/>
              </w:rPr>
            </w:pPr>
            <w:r w:rsidRPr="00A13B35">
              <w:rPr>
                <w:rFonts w:ascii="Arial" w:hAnsi="Arial" w:cs="Arial"/>
                <w:b/>
                <w:bCs/>
                <w:szCs w:val="20"/>
                <w:lang w:val="fr-CH"/>
              </w:rPr>
              <w:t>167 327</w:t>
            </w:r>
          </w:p>
        </w:tc>
        <w:tc>
          <w:tcPr>
            <w:tcW w:w="671" w:type="pct"/>
            <w:tcBorders>
              <w:top w:val="single" w:sz="4" w:space="0" w:color="auto"/>
              <w:left w:val="nil"/>
              <w:bottom w:val="single" w:sz="4" w:space="0" w:color="auto"/>
              <w:right w:val="nil"/>
            </w:tcBorders>
            <w:shd w:val="clear" w:color="000000" w:fill="FFFFFF"/>
            <w:noWrap/>
            <w:vAlign w:val="center"/>
            <w:hideMark/>
          </w:tcPr>
          <w:p w14:paraId="7338767A" w14:textId="77777777" w:rsidR="006007E2" w:rsidRPr="00A13B35" w:rsidRDefault="006007E2" w:rsidP="00C113EE">
            <w:pPr>
              <w:widowControl/>
              <w:suppressAutoHyphens w:val="0"/>
              <w:autoSpaceDE/>
              <w:autoSpaceDN/>
              <w:jc w:val="right"/>
              <w:textAlignment w:val="auto"/>
              <w:rPr>
                <w:rFonts w:ascii="Arial" w:hAnsi="Arial" w:cs="Arial"/>
                <w:b/>
                <w:bCs/>
                <w:szCs w:val="20"/>
                <w:lang w:val="fr-CH"/>
              </w:rPr>
            </w:pPr>
            <w:r w:rsidRPr="00A13B35">
              <w:rPr>
                <w:rFonts w:ascii="Arial" w:hAnsi="Arial" w:cs="Arial"/>
                <w:b/>
                <w:bCs/>
                <w:szCs w:val="20"/>
                <w:lang w:val="fr-CH"/>
              </w:rPr>
              <w:t>170 674</w:t>
            </w:r>
          </w:p>
        </w:tc>
        <w:tc>
          <w:tcPr>
            <w:tcW w:w="672" w:type="pct"/>
            <w:tcBorders>
              <w:top w:val="single" w:sz="4" w:space="0" w:color="auto"/>
              <w:left w:val="nil"/>
              <w:bottom w:val="single" w:sz="4" w:space="0" w:color="auto"/>
              <w:right w:val="nil"/>
            </w:tcBorders>
            <w:shd w:val="clear" w:color="000000" w:fill="FFFFFF"/>
            <w:noWrap/>
            <w:vAlign w:val="center"/>
            <w:hideMark/>
          </w:tcPr>
          <w:p w14:paraId="582611C4" w14:textId="77777777" w:rsidR="006007E2" w:rsidRPr="00A13B35" w:rsidRDefault="006007E2" w:rsidP="00C113EE">
            <w:pPr>
              <w:widowControl/>
              <w:suppressAutoHyphens w:val="0"/>
              <w:autoSpaceDE/>
              <w:autoSpaceDN/>
              <w:jc w:val="right"/>
              <w:textAlignment w:val="auto"/>
              <w:rPr>
                <w:rFonts w:ascii="Arial" w:hAnsi="Arial" w:cs="Arial"/>
                <w:b/>
                <w:bCs/>
                <w:szCs w:val="20"/>
                <w:lang w:val="fr-CH"/>
              </w:rPr>
            </w:pPr>
            <w:r w:rsidRPr="00A13B35">
              <w:rPr>
                <w:rFonts w:ascii="Arial" w:hAnsi="Arial" w:cs="Arial"/>
                <w:b/>
                <w:bCs/>
                <w:szCs w:val="20"/>
                <w:lang w:val="fr-CH"/>
              </w:rPr>
              <w:t>174 087</w:t>
            </w:r>
          </w:p>
        </w:tc>
        <w:tc>
          <w:tcPr>
            <w:tcW w:w="672" w:type="pct"/>
            <w:tcBorders>
              <w:top w:val="single" w:sz="4" w:space="0" w:color="auto"/>
              <w:left w:val="nil"/>
              <w:bottom w:val="single" w:sz="4" w:space="0" w:color="auto"/>
              <w:right w:val="nil"/>
            </w:tcBorders>
            <w:shd w:val="clear" w:color="000000" w:fill="FFFFFF"/>
            <w:noWrap/>
            <w:vAlign w:val="center"/>
            <w:hideMark/>
          </w:tcPr>
          <w:p w14:paraId="47847853" w14:textId="77777777" w:rsidR="006007E2" w:rsidRPr="00A13B35" w:rsidRDefault="006007E2" w:rsidP="00C113EE">
            <w:pPr>
              <w:widowControl/>
              <w:suppressAutoHyphens w:val="0"/>
              <w:autoSpaceDE/>
              <w:autoSpaceDN/>
              <w:jc w:val="right"/>
              <w:textAlignment w:val="auto"/>
              <w:rPr>
                <w:rFonts w:ascii="Arial" w:hAnsi="Arial" w:cs="Arial"/>
                <w:b/>
                <w:bCs/>
                <w:szCs w:val="20"/>
                <w:lang w:val="fr-CH"/>
              </w:rPr>
            </w:pPr>
            <w:r w:rsidRPr="00A13B35">
              <w:rPr>
                <w:rFonts w:ascii="Arial" w:hAnsi="Arial" w:cs="Arial"/>
                <w:b/>
                <w:bCs/>
                <w:szCs w:val="20"/>
                <w:lang w:val="fr-CH"/>
              </w:rPr>
              <w:t>512 088</w:t>
            </w:r>
          </w:p>
        </w:tc>
      </w:tr>
      <w:tr w:rsidR="006007E2" w:rsidRPr="00A13B35" w14:paraId="55012C96" w14:textId="77777777" w:rsidTr="00C61F87">
        <w:trPr>
          <w:trHeight w:val="308"/>
        </w:trPr>
        <w:tc>
          <w:tcPr>
            <w:tcW w:w="2333" w:type="pct"/>
            <w:tcBorders>
              <w:top w:val="nil"/>
              <w:left w:val="nil"/>
              <w:bottom w:val="nil"/>
              <w:right w:val="nil"/>
            </w:tcBorders>
            <w:shd w:val="clear" w:color="000000" w:fill="FFFFFF"/>
            <w:noWrap/>
            <w:vAlign w:val="center"/>
            <w:hideMark/>
          </w:tcPr>
          <w:p w14:paraId="3070B7D5" w14:textId="77777777" w:rsidR="006007E2" w:rsidRPr="00A13B35" w:rsidRDefault="006007E2" w:rsidP="00C113EE">
            <w:pPr>
              <w:widowControl/>
              <w:suppressAutoHyphens w:val="0"/>
              <w:autoSpaceDE/>
              <w:autoSpaceDN/>
              <w:textAlignment w:val="auto"/>
              <w:rPr>
                <w:rFonts w:ascii="Arial" w:hAnsi="Arial" w:cs="Arial"/>
                <w:b/>
                <w:bCs/>
                <w:szCs w:val="20"/>
                <w:lang w:val="fr-CH"/>
              </w:rPr>
            </w:pPr>
            <w:r w:rsidRPr="00A13B35">
              <w:rPr>
                <w:rFonts w:ascii="Arial" w:hAnsi="Arial" w:cs="Arial"/>
                <w:b/>
                <w:bCs/>
                <w:szCs w:val="20"/>
                <w:lang w:val="fr-CH"/>
              </w:rPr>
              <w:t>Fournitures</w:t>
            </w:r>
          </w:p>
        </w:tc>
        <w:tc>
          <w:tcPr>
            <w:tcW w:w="651" w:type="pct"/>
            <w:tcBorders>
              <w:top w:val="nil"/>
              <w:left w:val="nil"/>
              <w:bottom w:val="nil"/>
              <w:right w:val="nil"/>
            </w:tcBorders>
            <w:shd w:val="clear" w:color="000000" w:fill="FFFFFF"/>
            <w:noWrap/>
            <w:vAlign w:val="center"/>
            <w:hideMark/>
          </w:tcPr>
          <w:p w14:paraId="6F49434A" w14:textId="77777777" w:rsidR="006007E2" w:rsidRPr="00A13B35" w:rsidRDefault="006007E2" w:rsidP="00C113EE">
            <w:pPr>
              <w:widowControl/>
              <w:suppressAutoHyphens w:val="0"/>
              <w:autoSpaceDE/>
              <w:autoSpaceDN/>
              <w:jc w:val="right"/>
              <w:textAlignment w:val="auto"/>
              <w:rPr>
                <w:rFonts w:ascii="Arial" w:hAnsi="Arial" w:cs="Arial"/>
                <w:b/>
                <w:bCs/>
                <w:szCs w:val="20"/>
                <w:lang w:val="fr-CH"/>
              </w:rPr>
            </w:pPr>
          </w:p>
        </w:tc>
        <w:tc>
          <w:tcPr>
            <w:tcW w:w="671" w:type="pct"/>
            <w:tcBorders>
              <w:top w:val="nil"/>
              <w:left w:val="nil"/>
              <w:bottom w:val="nil"/>
              <w:right w:val="nil"/>
            </w:tcBorders>
            <w:shd w:val="clear" w:color="000000" w:fill="FFFFFF"/>
            <w:noWrap/>
            <w:vAlign w:val="center"/>
            <w:hideMark/>
          </w:tcPr>
          <w:p w14:paraId="68A750B6" w14:textId="77777777" w:rsidR="006007E2" w:rsidRPr="00A13B35" w:rsidRDefault="006007E2" w:rsidP="00C113EE">
            <w:pPr>
              <w:widowControl/>
              <w:suppressAutoHyphens w:val="0"/>
              <w:autoSpaceDE/>
              <w:autoSpaceDN/>
              <w:jc w:val="right"/>
              <w:textAlignment w:val="auto"/>
              <w:rPr>
                <w:rFonts w:ascii="Arial" w:hAnsi="Arial" w:cs="Arial"/>
                <w:b/>
                <w:bCs/>
                <w:szCs w:val="20"/>
                <w:lang w:val="fr-CH"/>
              </w:rPr>
            </w:pPr>
          </w:p>
        </w:tc>
        <w:tc>
          <w:tcPr>
            <w:tcW w:w="672" w:type="pct"/>
            <w:tcBorders>
              <w:top w:val="nil"/>
              <w:left w:val="nil"/>
              <w:bottom w:val="nil"/>
              <w:right w:val="nil"/>
            </w:tcBorders>
            <w:shd w:val="clear" w:color="000000" w:fill="FFFFFF"/>
            <w:noWrap/>
            <w:vAlign w:val="center"/>
            <w:hideMark/>
          </w:tcPr>
          <w:p w14:paraId="75D0466F" w14:textId="77777777" w:rsidR="006007E2" w:rsidRPr="00A13B35" w:rsidRDefault="006007E2" w:rsidP="00C113EE">
            <w:pPr>
              <w:widowControl/>
              <w:suppressAutoHyphens w:val="0"/>
              <w:autoSpaceDE/>
              <w:autoSpaceDN/>
              <w:jc w:val="right"/>
              <w:textAlignment w:val="auto"/>
              <w:rPr>
                <w:rFonts w:ascii="Arial" w:hAnsi="Arial" w:cs="Arial"/>
                <w:b/>
                <w:bCs/>
                <w:szCs w:val="20"/>
                <w:lang w:val="fr-CH"/>
              </w:rPr>
            </w:pPr>
          </w:p>
        </w:tc>
        <w:tc>
          <w:tcPr>
            <w:tcW w:w="672" w:type="pct"/>
            <w:tcBorders>
              <w:top w:val="nil"/>
              <w:left w:val="nil"/>
              <w:bottom w:val="nil"/>
              <w:right w:val="nil"/>
            </w:tcBorders>
            <w:shd w:val="clear" w:color="000000" w:fill="FFFFFF"/>
            <w:noWrap/>
            <w:vAlign w:val="center"/>
            <w:hideMark/>
          </w:tcPr>
          <w:p w14:paraId="522AF4E1" w14:textId="77777777" w:rsidR="006007E2" w:rsidRPr="00A13B35" w:rsidRDefault="006007E2" w:rsidP="00C113EE">
            <w:pPr>
              <w:widowControl/>
              <w:suppressAutoHyphens w:val="0"/>
              <w:autoSpaceDE/>
              <w:autoSpaceDN/>
              <w:jc w:val="right"/>
              <w:textAlignment w:val="auto"/>
              <w:rPr>
                <w:rFonts w:ascii="Arial" w:hAnsi="Arial" w:cs="Arial"/>
                <w:b/>
                <w:bCs/>
                <w:szCs w:val="20"/>
                <w:lang w:val="fr-CH"/>
              </w:rPr>
            </w:pPr>
          </w:p>
        </w:tc>
      </w:tr>
      <w:tr w:rsidR="006007E2" w:rsidRPr="00A13B35" w14:paraId="08A6510A" w14:textId="77777777" w:rsidTr="00C61F87">
        <w:trPr>
          <w:trHeight w:val="308"/>
        </w:trPr>
        <w:tc>
          <w:tcPr>
            <w:tcW w:w="2333" w:type="pct"/>
            <w:tcBorders>
              <w:top w:val="nil"/>
              <w:left w:val="nil"/>
              <w:bottom w:val="nil"/>
              <w:right w:val="nil"/>
            </w:tcBorders>
            <w:shd w:val="clear" w:color="000000" w:fill="FFFFFF"/>
            <w:vAlign w:val="center"/>
            <w:hideMark/>
          </w:tcPr>
          <w:p w14:paraId="29184FF5" w14:textId="77777777" w:rsidR="006007E2" w:rsidRPr="00A13B35" w:rsidRDefault="006007E2" w:rsidP="00C113EE">
            <w:pPr>
              <w:widowControl/>
              <w:suppressAutoHyphens w:val="0"/>
              <w:autoSpaceDE/>
              <w:autoSpaceDN/>
              <w:textAlignment w:val="auto"/>
              <w:rPr>
                <w:rFonts w:ascii="Arial" w:hAnsi="Arial" w:cs="Arial"/>
                <w:szCs w:val="20"/>
                <w:lang w:val="fr-CH"/>
              </w:rPr>
            </w:pPr>
            <w:r w:rsidRPr="00A13B35">
              <w:rPr>
                <w:rFonts w:ascii="Arial" w:hAnsi="Arial" w:cs="Arial"/>
                <w:szCs w:val="20"/>
                <w:lang w:val="fr-CH"/>
              </w:rPr>
              <w:t>Fournitures de bureau</w:t>
            </w:r>
          </w:p>
        </w:tc>
        <w:tc>
          <w:tcPr>
            <w:tcW w:w="651" w:type="pct"/>
            <w:tcBorders>
              <w:top w:val="nil"/>
              <w:left w:val="nil"/>
              <w:bottom w:val="nil"/>
              <w:right w:val="nil"/>
            </w:tcBorders>
            <w:shd w:val="clear" w:color="000000" w:fill="FFFFFF"/>
            <w:noWrap/>
            <w:vAlign w:val="center"/>
            <w:hideMark/>
          </w:tcPr>
          <w:p w14:paraId="24C03F33" w14:textId="77777777" w:rsidR="006007E2" w:rsidRPr="00A13B35" w:rsidRDefault="006007E2" w:rsidP="00C113EE">
            <w:pPr>
              <w:widowControl/>
              <w:suppressAutoHyphens w:val="0"/>
              <w:autoSpaceDE/>
              <w:autoSpaceDN/>
              <w:jc w:val="right"/>
              <w:textAlignment w:val="auto"/>
              <w:rPr>
                <w:rFonts w:ascii="Arial" w:hAnsi="Arial" w:cs="Arial"/>
                <w:szCs w:val="20"/>
                <w:lang w:val="fr-CH"/>
              </w:rPr>
            </w:pPr>
            <w:r w:rsidRPr="00A13B35">
              <w:rPr>
                <w:rFonts w:ascii="Arial" w:hAnsi="Arial" w:cs="Arial"/>
                <w:szCs w:val="20"/>
                <w:lang w:val="fr-CH"/>
              </w:rPr>
              <w:t>6</w:t>
            </w:r>
            <w:r w:rsidRPr="00A13B35">
              <w:rPr>
                <w:rFonts w:ascii="Arial" w:hAnsi="Arial" w:cs="Arial"/>
                <w:b/>
                <w:bCs/>
                <w:szCs w:val="20"/>
                <w:lang w:val="fr-CH"/>
              </w:rPr>
              <w:t> </w:t>
            </w:r>
            <w:r w:rsidRPr="00A13B35">
              <w:rPr>
                <w:rFonts w:ascii="Arial" w:hAnsi="Arial" w:cs="Arial"/>
                <w:szCs w:val="20"/>
                <w:lang w:val="fr-CH"/>
              </w:rPr>
              <w:t>663</w:t>
            </w:r>
          </w:p>
        </w:tc>
        <w:tc>
          <w:tcPr>
            <w:tcW w:w="671" w:type="pct"/>
            <w:tcBorders>
              <w:top w:val="nil"/>
              <w:left w:val="nil"/>
              <w:bottom w:val="nil"/>
              <w:right w:val="nil"/>
            </w:tcBorders>
            <w:shd w:val="clear" w:color="000000" w:fill="FFFFFF"/>
            <w:noWrap/>
            <w:vAlign w:val="center"/>
            <w:hideMark/>
          </w:tcPr>
          <w:p w14:paraId="7E454F28" w14:textId="77777777" w:rsidR="006007E2" w:rsidRPr="00A13B35" w:rsidRDefault="006007E2" w:rsidP="00C113EE">
            <w:pPr>
              <w:widowControl/>
              <w:suppressAutoHyphens w:val="0"/>
              <w:autoSpaceDE/>
              <w:autoSpaceDN/>
              <w:jc w:val="right"/>
              <w:textAlignment w:val="auto"/>
              <w:rPr>
                <w:rFonts w:ascii="Arial" w:hAnsi="Arial" w:cs="Arial"/>
                <w:szCs w:val="20"/>
                <w:lang w:val="fr-CH"/>
              </w:rPr>
            </w:pPr>
            <w:r w:rsidRPr="00A13B35">
              <w:rPr>
                <w:rFonts w:ascii="Arial" w:hAnsi="Arial" w:cs="Arial"/>
                <w:szCs w:val="20"/>
                <w:lang w:val="fr-CH"/>
              </w:rPr>
              <w:t>6</w:t>
            </w:r>
            <w:r w:rsidRPr="00A13B35">
              <w:rPr>
                <w:rFonts w:ascii="Arial" w:hAnsi="Arial" w:cs="Arial"/>
                <w:b/>
                <w:bCs/>
                <w:szCs w:val="20"/>
                <w:lang w:val="fr-CH"/>
              </w:rPr>
              <w:t> </w:t>
            </w:r>
            <w:r w:rsidRPr="00A13B35">
              <w:rPr>
                <w:rFonts w:ascii="Arial" w:hAnsi="Arial" w:cs="Arial"/>
                <w:szCs w:val="20"/>
                <w:lang w:val="fr-CH"/>
              </w:rPr>
              <w:t>796</w:t>
            </w:r>
          </w:p>
        </w:tc>
        <w:tc>
          <w:tcPr>
            <w:tcW w:w="672" w:type="pct"/>
            <w:tcBorders>
              <w:top w:val="nil"/>
              <w:left w:val="nil"/>
              <w:bottom w:val="nil"/>
              <w:right w:val="nil"/>
            </w:tcBorders>
            <w:shd w:val="clear" w:color="000000" w:fill="FFFFFF"/>
            <w:noWrap/>
            <w:vAlign w:val="center"/>
            <w:hideMark/>
          </w:tcPr>
          <w:p w14:paraId="43FAA43F" w14:textId="77777777" w:rsidR="006007E2" w:rsidRPr="00A13B35" w:rsidRDefault="006007E2" w:rsidP="00C113EE">
            <w:pPr>
              <w:widowControl/>
              <w:suppressAutoHyphens w:val="0"/>
              <w:autoSpaceDE/>
              <w:autoSpaceDN/>
              <w:jc w:val="right"/>
              <w:textAlignment w:val="auto"/>
              <w:rPr>
                <w:rFonts w:ascii="Arial" w:hAnsi="Arial" w:cs="Arial"/>
                <w:szCs w:val="20"/>
                <w:lang w:val="fr-CH"/>
              </w:rPr>
            </w:pPr>
            <w:r w:rsidRPr="00A13B35">
              <w:rPr>
                <w:rFonts w:ascii="Arial" w:hAnsi="Arial" w:cs="Arial"/>
                <w:szCs w:val="20"/>
                <w:lang w:val="fr-CH"/>
              </w:rPr>
              <w:t>6</w:t>
            </w:r>
            <w:r w:rsidRPr="00A13B35">
              <w:rPr>
                <w:rFonts w:ascii="Arial" w:hAnsi="Arial" w:cs="Arial"/>
                <w:b/>
                <w:bCs/>
                <w:szCs w:val="20"/>
                <w:lang w:val="fr-CH"/>
              </w:rPr>
              <w:t> </w:t>
            </w:r>
            <w:r w:rsidRPr="00A13B35">
              <w:rPr>
                <w:rFonts w:ascii="Arial" w:hAnsi="Arial" w:cs="Arial"/>
                <w:szCs w:val="20"/>
                <w:lang w:val="fr-CH"/>
              </w:rPr>
              <w:t>932</w:t>
            </w:r>
          </w:p>
        </w:tc>
        <w:tc>
          <w:tcPr>
            <w:tcW w:w="672" w:type="pct"/>
            <w:tcBorders>
              <w:top w:val="nil"/>
              <w:left w:val="nil"/>
              <w:bottom w:val="nil"/>
              <w:right w:val="nil"/>
            </w:tcBorders>
            <w:shd w:val="clear" w:color="000000" w:fill="FFFFFF"/>
            <w:noWrap/>
            <w:vAlign w:val="center"/>
            <w:hideMark/>
          </w:tcPr>
          <w:p w14:paraId="017BE254" w14:textId="77777777" w:rsidR="006007E2" w:rsidRPr="00A13B35" w:rsidRDefault="006007E2" w:rsidP="00C113EE">
            <w:pPr>
              <w:widowControl/>
              <w:suppressAutoHyphens w:val="0"/>
              <w:autoSpaceDE/>
              <w:autoSpaceDN/>
              <w:jc w:val="right"/>
              <w:textAlignment w:val="auto"/>
              <w:rPr>
                <w:rFonts w:ascii="Arial" w:hAnsi="Arial" w:cs="Arial"/>
                <w:szCs w:val="20"/>
                <w:lang w:val="fr-CH"/>
              </w:rPr>
            </w:pPr>
            <w:r w:rsidRPr="00A13B35">
              <w:rPr>
                <w:rFonts w:ascii="Arial" w:hAnsi="Arial" w:cs="Arial"/>
                <w:szCs w:val="20"/>
                <w:lang w:val="fr-CH"/>
              </w:rPr>
              <w:t>20</w:t>
            </w:r>
            <w:r w:rsidRPr="00A13B35">
              <w:rPr>
                <w:rFonts w:ascii="Arial" w:hAnsi="Arial" w:cs="Arial"/>
                <w:b/>
                <w:bCs/>
                <w:szCs w:val="20"/>
                <w:lang w:val="fr-CH"/>
              </w:rPr>
              <w:t> </w:t>
            </w:r>
            <w:r w:rsidRPr="00A13B35">
              <w:rPr>
                <w:rFonts w:ascii="Arial" w:hAnsi="Arial" w:cs="Arial"/>
                <w:szCs w:val="20"/>
                <w:lang w:val="fr-CH"/>
              </w:rPr>
              <w:t>391</w:t>
            </w:r>
          </w:p>
        </w:tc>
      </w:tr>
      <w:tr w:rsidR="006007E2" w:rsidRPr="00A13B35" w14:paraId="27DC9037" w14:textId="77777777" w:rsidTr="00C61F87">
        <w:trPr>
          <w:trHeight w:val="308"/>
        </w:trPr>
        <w:tc>
          <w:tcPr>
            <w:tcW w:w="2333" w:type="pct"/>
            <w:tcBorders>
              <w:top w:val="single" w:sz="4" w:space="0" w:color="auto"/>
              <w:left w:val="nil"/>
              <w:bottom w:val="single" w:sz="4" w:space="0" w:color="auto"/>
              <w:right w:val="nil"/>
            </w:tcBorders>
            <w:shd w:val="clear" w:color="000000" w:fill="FFFFFF"/>
            <w:vAlign w:val="center"/>
            <w:hideMark/>
          </w:tcPr>
          <w:p w14:paraId="6F7F99AA" w14:textId="77777777" w:rsidR="006007E2" w:rsidRPr="00A13B35" w:rsidRDefault="006007E2" w:rsidP="00C113EE">
            <w:pPr>
              <w:widowControl/>
              <w:suppressAutoHyphens w:val="0"/>
              <w:autoSpaceDE/>
              <w:autoSpaceDN/>
              <w:textAlignment w:val="auto"/>
              <w:rPr>
                <w:rFonts w:ascii="Arial" w:hAnsi="Arial" w:cs="Arial"/>
                <w:b/>
                <w:bCs/>
                <w:szCs w:val="20"/>
                <w:lang w:val="fr-CH"/>
              </w:rPr>
            </w:pPr>
            <w:r w:rsidRPr="00A13B35">
              <w:rPr>
                <w:rFonts w:ascii="Arial" w:hAnsi="Arial" w:cs="Arial"/>
                <w:b/>
                <w:bCs/>
                <w:szCs w:val="20"/>
                <w:lang w:val="fr-CH"/>
              </w:rPr>
              <w:t>Sous-total</w:t>
            </w:r>
          </w:p>
        </w:tc>
        <w:tc>
          <w:tcPr>
            <w:tcW w:w="651" w:type="pct"/>
            <w:tcBorders>
              <w:top w:val="single" w:sz="4" w:space="0" w:color="auto"/>
              <w:left w:val="nil"/>
              <w:bottom w:val="single" w:sz="4" w:space="0" w:color="auto"/>
              <w:right w:val="nil"/>
            </w:tcBorders>
            <w:shd w:val="clear" w:color="000000" w:fill="FFFFFF"/>
            <w:noWrap/>
            <w:vAlign w:val="center"/>
            <w:hideMark/>
          </w:tcPr>
          <w:p w14:paraId="0D36FA78" w14:textId="77777777" w:rsidR="006007E2" w:rsidRPr="00A13B35" w:rsidRDefault="006007E2" w:rsidP="00C113EE">
            <w:pPr>
              <w:widowControl/>
              <w:suppressAutoHyphens w:val="0"/>
              <w:autoSpaceDE/>
              <w:autoSpaceDN/>
              <w:jc w:val="right"/>
              <w:textAlignment w:val="auto"/>
              <w:rPr>
                <w:rFonts w:ascii="Arial" w:hAnsi="Arial" w:cs="Arial"/>
                <w:b/>
                <w:bCs/>
                <w:szCs w:val="20"/>
                <w:lang w:val="fr-CH"/>
              </w:rPr>
            </w:pPr>
            <w:r w:rsidRPr="00A13B35">
              <w:rPr>
                <w:rFonts w:ascii="Arial" w:hAnsi="Arial" w:cs="Arial"/>
                <w:b/>
                <w:bCs/>
                <w:szCs w:val="20"/>
                <w:lang w:val="fr-CH"/>
              </w:rPr>
              <w:t>6 663</w:t>
            </w:r>
          </w:p>
        </w:tc>
        <w:tc>
          <w:tcPr>
            <w:tcW w:w="671" w:type="pct"/>
            <w:tcBorders>
              <w:top w:val="single" w:sz="4" w:space="0" w:color="auto"/>
              <w:left w:val="nil"/>
              <w:bottom w:val="single" w:sz="4" w:space="0" w:color="auto"/>
              <w:right w:val="nil"/>
            </w:tcBorders>
            <w:shd w:val="clear" w:color="000000" w:fill="FFFFFF"/>
            <w:noWrap/>
            <w:vAlign w:val="center"/>
            <w:hideMark/>
          </w:tcPr>
          <w:p w14:paraId="11339873" w14:textId="77777777" w:rsidR="006007E2" w:rsidRPr="00A13B35" w:rsidRDefault="006007E2" w:rsidP="00C113EE">
            <w:pPr>
              <w:widowControl/>
              <w:suppressAutoHyphens w:val="0"/>
              <w:autoSpaceDE/>
              <w:autoSpaceDN/>
              <w:jc w:val="right"/>
              <w:textAlignment w:val="auto"/>
              <w:rPr>
                <w:rFonts w:ascii="Arial" w:hAnsi="Arial" w:cs="Arial"/>
                <w:b/>
                <w:bCs/>
                <w:szCs w:val="20"/>
                <w:lang w:val="fr-CH"/>
              </w:rPr>
            </w:pPr>
            <w:r w:rsidRPr="00A13B35">
              <w:rPr>
                <w:rFonts w:ascii="Arial" w:hAnsi="Arial" w:cs="Arial"/>
                <w:b/>
                <w:bCs/>
                <w:szCs w:val="20"/>
                <w:lang w:val="fr-CH"/>
              </w:rPr>
              <w:t>6 796</w:t>
            </w:r>
          </w:p>
        </w:tc>
        <w:tc>
          <w:tcPr>
            <w:tcW w:w="672" w:type="pct"/>
            <w:tcBorders>
              <w:top w:val="single" w:sz="4" w:space="0" w:color="auto"/>
              <w:left w:val="nil"/>
              <w:bottom w:val="single" w:sz="4" w:space="0" w:color="auto"/>
              <w:right w:val="nil"/>
            </w:tcBorders>
            <w:shd w:val="clear" w:color="000000" w:fill="FFFFFF"/>
            <w:noWrap/>
            <w:vAlign w:val="center"/>
            <w:hideMark/>
          </w:tcPr>
          <w:p w14:paraId="036C38DE" w14:textId="77777777" w:rsidR="006007E2" w:rsidRPr="00A13B35" w:rsidRDefault="006007E2" w:rsidP="00C113EE">
            <w:pPr>
              <w:widowControl/>
              <w:suppressAutoHyphens w:val="0"/>
              <w:autoSpaceDE/>
              <w:autoSpaceDN/>
              <w:jc w:val="right"/>
              <w:textAlignment w:val="auto"/>
              <w:rPr>
                <w:rFonts w:ascii="Arial" w:hAnsi="Arial" w:cs="Arial"/>
                <w:b/>
                <w:bCs/>
                <w:szCs w:val="20"/>
                <w:lang w:val="fr-CH"/>
              </w:rPr>
            </w:pPr>
            <w:r w:rsidRPr="00A13B35">
              <w:rPr>
                <w:rFonts w:ascii="Arial" w:hAnsi="Arial" w:cs="Arial"/>
                <w:b/>
                <w:bCs/>
                <w:szCs w:val="20"/>
                <w:lang w:val="fr-CH"/>
              </w:rPr>
              <w:t>6 932</w:t>
            </w:r>
          </w:p>
        </w:tc>
        <w:tc>
          <w:tcPr>
            <w:tcW w:w="672" w:type="pct"/>
            <w:tcBorders>
              <w:top w:val="single" w:sz="4" w:space="0" w:color="auto"/>
              <w:left w:val="nil"/>
              <w:bottom w:val="single" w:sz="4" w:space="0" w:color="auto"/>
              <w:right w:val="nil"/>
            </w:tcBorders>
            <w:shd w:val="clear" w:color="000000" w:fill="FFFFFF"/>
            <w:noWrap/>
            <w:vAlign w:val="center"/>
            <w:hideMark/>
          </w:tcPr>
          <w:p w14:paraId="69CE3BE4" w14:textId="77777777" w:rsidR="006007E2" w:rsidRPr="00A13B35" w:rsidRDefault="006007E2" w:rsidP="00C113EE">
            <w:pPr>
              <w:widowControl/>
              <w:suppressAutoHyphens w:val="0"/>
              <w:autoSpaceDE/>
              <w:autoSpaceDN/>
              <w:jc w:val="right"/>
              <w:textAlignment w:val="auto"/>
              <w:rPr>
                <w:rFonts w:ascii="Arial" w:hAnsi="Arial" w:cs="Arial"/>
                <w:b/>
                <w:bCs/>
                <w:szCs w:val="20"/>
                <w:lang w:val="fr-CH"/>
              </w:rPr>
            </w:pPr>
            <w:r w:rsidRPr="00A13B35">
              <w:rPr>
                <w:rFonts w:ascii="Arial" w:hAnsi="Arial" w:cs="Arial"/>
                <w:b/>
                <w:bCs/>
                <w:szCs w:val="20"/>
                <w:lang w:val="fr-CH"/>
              </w:rPr>
              <w:t>20 391</w:t>
            </w:r>
          </w:p>
        </w:tc>
      </w:tr>
      <w:tr w:rsidR="006007E2" w:rsidRPr="00A13B35" w14:paraId="380E3ECB" w14:textId="77777777" w:rsidTr="00C61F87">
        <w:trPr>
          <w:trHeight w:val="308"/>
        </w:trPr>
        <w:tc>
          <w:tcPr>
            <w:tcW w:w="2333" w:type="pct"/>
            <w:tcBorders>
              <w:top w:val="nil"/>
              <w:left w:val="nil"/>
              <w:bottom w:val="nil"/>
              <w:right w:val="nil"/>
            </w:tcBorders>
            <w:shd w:val="clear" w:color="000000" w:fill="FFFFFF"/>
            <w:noWrap/>
            <w:vAlign w:val="center"/>
            <w:hideMark/>
          </w:tcPr>
          <w:p w14:paraId="53956785" w14:textId="77777777" w:rsidR="006007E2" w:rsidRPr="00A13B35" w:rsidRDefault="006007E2" w:rsidP="00C113EE">
            <w:pPr>
              <w:widowControl/>
              <w:suppressAutoHyphens w:val="0"/>
              <w:autoSpaceDE/>
              <w:autoSpaceDN/>
              <w:textAlignment w:val="auto"/>
              <w:rPr>
                <w:rFonts w:ascii="Arial" w:hAnsi="Arial" w:cs="Arial"/>
                <w:b/>
                <w:bCs/>
                <w:szCs w:val="20"/>
                <w:lang w:val="fr-CH"/>
              </w:rPr>
            </w:pPr>
            <w:r w:rsidRPr="00A13B35">
              <w:rPr>
                <w:rFonts w:ascii="Arial" w:hAnsi="Arial" w:cs="Arial"/>
                <w:b/>
                <w:bCs/>
                <w:szCs w:val="20"/>
                <w:lang w:val="fr-CH"/>
              </w:rPr>
              <w:t>Matériel</w:t>
            </w:r>
          </w:p>
        </w:tc>
        <w:tc>
          <w:tcPr>
            <w:tcW w:w="651" w:type="pct"/>
            <w:tcBorders>
              <w:top w:val="nil"/>
              <w:left w:val="nil"/>
              <w:bottom w:val="nil"/>
              <w:right w:val="nil"/>
            </w:tcBorders>
            <w:shd w:val="clear" w:color="000000" w:fill="FFFFFF"/>
            <w:noWrap/>
            <w:vAlign w:val="center"/>
            <w:hideMark/>
          </w:tcPr>
          <w:p w14:paraId="25B1357B" w14:textId="77777777" w:rsidR="006007E2" w:rsidRPr="00A13B35" w:rsidRDefault="006007E2" w:rsidP="00C113EE">
            <w:pPr>
              <w:widowControl/>
              <w:suppressAutoHyphens w:val="0"/>
              <w:autoSpaceDE/>
              <w:autoSpaceDN/>
              <w:jc w:val="right"/>
              <w:textAlignment w:val="auto"/>
              <w:rPr>
                <w:rFonts w:ascii="Arial" w:hAnsi="Arial" w:cs="Arial"/>
                <w:b/>
                <w:bCs/>
                <w:szCs w:val="20"/>
                <w:lang w:val="fr-CH"/>
              </w:rPr>
            </w:pPr>
          </w:p>
        </w:tc>
        <w:tc>
          <w:tcPr>
            <w:tcW w:w="671" w:type="pct"/>
            <w:tcBorders>
              <w:top w:val="nil"/>
              <w:left w:val="nil"/>
              <w:bottom w:val="nil"/>
              <w:right w:val="nil"/>
            </w:tcBorders>
            <w:shd w:val="clear" w:color="000000" w:fill="FFFFFF"/>
            <w:noWrap/>
            <w:vAlign w:val="center"/>
            <w:hideMark/>
          </w:tcPr>
          <w:p w14:paraId="1A5D7332" w14:textId="77777777" w:rsidR="006007E2" w:rsidRPr="00A13B35" w:rsidRDefault="006007E2" w:rsidP="00C113EE">
            <w:pPr>
              <w:widowControl/>
              <w:suppressAutoHyphens w:val="0"/>
              <w:autoSpaceDE/>
              <w:autoSpaceDN/>
              <w:jc w:val="right"/>
              <w:textAlignment w:val="auto"/>
              <w:rPr>
                <w:rFonts w:ascii="Arial" w:hAnsi="Arial" w:cs="Arial"/>
                <w:b/>
                <w:bCs/>
                <w:szCs w:val="20"/>
                <w:lang w:val="fr-CH"/>
              </w:rPr>
            </w:pPr>
          </w:p>
        </w:tc>
        <w:tc>
          <w:tcPr>
            <w:tcW w:w="672" w:type="pct"/>
            <w:tcBorders>
              <w:top w:val="nil"/>
              <w:left w:val="nil"/>
              <w:bottom w:val="nil"/>
              <w:right w:val="nil"/>
            </w:tcBorders>
            <w:shd w:val="clear" w:color="000000" w:fill="FFFFFF"/>
            <w:noWrap/>
            <w:vAlign w:val="center"/>
            <w:hideMark/>
          </w:tcPr>
          <w:p w14:paraId="0E1911E5" w14:textId="77777777" w:rsidR="006007E2" w:rsidRPr="00A13B35" w:rsidRDefault="006007E2" w:rsidP="00C113EE">
            <w:pPr>
              <w:widowControl/>
              <w:suppressAutoHyphens w:val="0"/>
              <w:autoSpaceDE/>
              <w:autoSpaceDN/>
              <w:jc w:val="right"/>
              <w:textAlignment w:val="auto"/>
              <w:rPr>
                <w:rFonts w:ascii="Arial" w:hAnsi="Arial" w:cs="Arial"/>
                <w:b/>
                <w:bCs/>
                <w:szCs w:val="20"/>
                <w:lang w:val="fr-CH"/>
              </w:rPr>
            </w:pPr>
          </w:p>
        </w:tc>
        <w:tc>
          <w:tcPr>
            <w:tcW w:w="672" w:type="pct"/>
            <w:tcBorders>
              <w:top w:val="nil"/>
              <w:left w:val="nil"/>
              <w:bottom w:val="nil"/>
              <w:right w:val="nil"/>
            </w:tcBorders>
            <w:shd w:val="clear" w:color="000000" w:fill="FFFFFF"/>
            <w:noWrap/>
            <w:vAlign w:val="center"/>
            <w:hideMark/>
          </w:tcPr>
          <w:p w14:paraId="72D031AA" w14:textId="77777777" w:rsidR="006007E2" w:rsidRPr="00A13B35" w:rsidRDefault="006007E2" w:rsidP="00C113EE">
            <w:pPr>
              <w:widowControl/>
              <w:suppressAutoHyphens w:val="0"/>
              <w:autoSpaceDE/>
              <w:autoSpaceDN/>
              <w:jc w:val="right"/>
              <w:textAlignment w:val="auto"/>
              <w:rPr>
                <w:rFonts w:ascii="Arial" w:hAnsi="Arial" w:cs="Arial"/>
                <w:b/>
                <w:bCs/>
                <w:szCs w:val="20"/>
                <w:lang w:val="fr-CH"/>
              </w:rPr>
            </w:pPr>
          </w:p>
        </w:tc>
      </w:tr>
      <w:tr w:rsidR="006007E2" w:rsidRPr="00A13B35" w14:paraId="4DA48B3F" w14:textId="77777777" w:rsidTr="00C61F87">
        <w:trPr>
          <w:trHeight w:val="308"/>
        </w:trPr>
        <w:tc>
          <w:tcPr>
            <w:tcW w:w="2333" w:type="pct"/>
            <w:tcBorders>
              <w:top w:val="nil"/>
              <w:left w:val="nil"/>
              <w:bottom w:val="nil"/>
              <w:right w:val="nil"/>
            </w:tcBorders>
            <w:shd w:val="clear" w:color="000000" w:fill="FFFFFF"/>
            <w:vAlign w:val="center"/>
            <w:hideMark/>
          </w:tcPr>
          <w:p w14:paraId="158BCB4A" w14:textId="77777777" w:rsidR="006007E2" w:rsidRPr="00A13B35" w:rsidRDefault="006007E2" w:rsidP="00C113EE">
            <w:pPr>
              <w:widowControl/>
              <w:suppressAutoHyphens w:val="0"/>
              <w:autoSpaceDE/>
              <w:autoSpaceDN/>
              <w:textAlignment w:val="auto"/>
              <w:rPr>
                <w:rFonts w:ascii="Arial" w:hAnsi="Arial" w:cs="Arial"/>
                <w:szCs w:val="20"/>
                <w:lang w:val="fr-CH"/>
              </w:rPr>
            </w:pPr>
            <w:r w:rsidRPr="00A13B35">
              <w:rPr>
                <w:rFonts w:ascii="Arial" w:hAnsi="Arial" w:cs="Arial"/>
                <w:szCs w:val="20"/>
                <w:lang w:val="fr-CH"/>
              </w:rPr>
              <w:t>Matériel durable</w:t>
            </w:r>
          </w:p>
        </w:tc>
        <w:tc>
          <w:tcPr>
            <w:tcW w:w="651" w:type="pct"/>
            <w:tcBorders>
              <w:top w:val="nil"/>
              <w:left w:val="nil"/>
              <w:bottom w:val="nil"/>
              <w:right w:val="nil"/>
            </w:tcBorders>
            <w:shd w:val="clear" w:color="000000" w:fill="FFFFFF"/>
            <w:noWrap/>
            <w:vAlign w:val="center"/>
            <w:hideMark/>
          </w:tcPr>
          <w:p w14:paraId="2F028BAF" w14:textId="77777777" w:rsidR="006007E2" w:rsidRPr="00A13B35" w:rsidRDefault="006007E2" w:rsidP="00C113EE">
            <w:pPr>
              <w:widowControl/>
              <w:suppressAutoHyphens w:val="0"/>
              <w:autoSpaceDE/>
              <w:autoSpaceDN/>
              <w:jc w:val="right"/>
              <w:textAlignment w:val="auto"/>
              <w:rPr>
                <w:rFonts w:ascii="Arial" w:hAnsi="Arial" w:cs="Arial"/>
                <w:szCs w:val="20"/>
                <w:lang w:val="fr-CH"/>
              </w:rPr>
            </w:pPr>
            <w:r w:rsidRPr="00A13B35">
              <w:rPr>
                <w:rFonts w:ascii="Arial" w:hAnsi="Arial" w:cs="Arial"/>
                <w:szCs w:val="20"/>
                <w:lang w:val="fr-CH"/>
              </w:rPr>
              <w:t>12</w:t>
            </w:r>
            <w:r w:rsidRPr="00A13B35">
              <w:rPr>
                <w:rFonts w:ascii="Arial" w:hAnsi="Arial" w:cs="Arial"/>
                <w:b/>
                <w:bCs/>
                <w:szCs w:val="20"/>
                <w:lang w:val="fr-CH"/>
              </w:rPr>
              <w:t> </w:t>
            </w:r>
            <w:r w:rsidRPr="00A13B35">
              <w:rPr>
                <w:rFonts w:ascii="Arial" w:hAnsi="Arial" w:cs="Arial"/>
                <w:szCs w:val="20"/>
                <w:lang w:val="fr-CH"/>
              </w:rPr>
              <w:t>062</w:t>
            </w:r>
          </w:p>
        </w:tc>
        <w:tc>
          <w:tcPr>
            <w:tcW w:w="671" w:type="pct"/>
            <w:tcBorders>
              <w:top w:val="nil"/>
              <w:left w:val="nil"/>
              <w:bottom w:val="nil"/>
              <w:right w:val="nil"/>
            </w:tcBorders>
            <w:shd w:val="clear" w:color="000000" w:fill="FFFFFF"/>
            <w:noWrap/>
            <w:vAlign w:val="center"/>
            <w:hideMark/>
          </w:tcPr>
          <w:p w14:paraId="0FB57C16" w14:textId="77777777" w:rsidR="006007E2" w:rsidRPr="00A13B35" w:rsidRDefault="006007E2" w:rsidP="00C113EE">
            <w:pPr>
              <w:widowControl/>
              <w:suppressAutoHyphens w:val="0"/>
              <w:autoSpaceDE/>
              <w:autoSpaceDN/>
              <w:jc w:val="right"/>
              <w:textAlignment w:val="auto"/>
              <w:rPr>
                <w:rFonts w:ascii="Arial" w:hAnsi="Arial" w:cs="Arial"/>
                <w:szCs w:val="20"/>
                <w:lang w:val="fr-CH"/>
              </w:rPr>
            </w:pPr>
            <w:r w:rsidRPr="00A13B35">
              <w:rPr>
                <w:rFonts w:ascii="Arial" w:hAnsi="Arial" w:cs="Arial"/>
                <w:szCs w:val="20"/>
                <w:lang w:val="fr-CH"/>
              </w:rPr>
              <w:t>12</w:t>
            </w:r>
            <w:r w:rsidRPr="00A13B35">
              <w:rPr>
                <w:rFonts w:ascii="Arial" w:hAnsi="Arial" w:cs="Arial"/>
                <w:b/>
                <w:bCs/>
                <w:szCs w:val="20"/>
                <w:lang w:val="fr-CH"/>
              </w:rPr>
              <w:t> </w:t>
            </w:r>
            <w:r w:rsidRPr="00A13B35">
              <w:rPr>
                <w:rFonts w:ascii="Arial" w:hAnsi="Arial" w:cs="Arial"/>
                <w:szCs w:val="20"/>
                <w:lang w:val="fr-CH"/>
              </w:rPr>
              <w:t>303</w:t>
            </w:r>
          </w:p>
        </w:tc>
        <w:tc>
          <w:tcPr>
            <w:tcW w:w="672" w:type="pct"/>
            <w:tcBorders>
              <w:top w:val="nil"/>
              <w:left w:val="nil"/>
              <w:bottom w:val="nil"/>
              <w:right w:val="nil"/>
            </w:tcBorders>
            <w:shd w:val="clear" w:color="000000" w:fill="FFFFFF"/>
            <w:noWrap/>
            <w:vAlign w:val="center"/>
            <w:hideMark/>
          </w:tcPr>
          <w:p w14:paraId="406624B8" w14:textId="77777777" w:rsidR="006007E2" w:rsidRPr="00A13B35" w:rsidRDefault="006007E2" w:rsidP="00C113EE">
            <w:pPr>
              <w:widowControl/>
              <w:suppressAutoHyphens w:val="0"/>
              <w:autoSpaceDE/>
              <w:autoSpaceDN/>
              <w:jc w:val="right"/>
              <w:textAlignment w:val="auto"/>
              <w:rPr>
                <w:rFonts w:ascii="Arial" w:hAnsi="Arial" w:cs="Arial"/>
                <w:szCs w:val="20"/>
                <w:lang w:val="fr-CH"/>
              </w:rPr>
            </w:pPr>
            <w:r w:rsidRPr="00A13B35">
              <w:rPr>
                <w:rFonts w:ascii="Arial" w:hAnsi="Arial" w:cs="Arial"/>
                <w:szCs w:val="20"/>
                <w:lang w:val="fr-CH"/>
              </w:rPr>
              <w:t>12</w:t>
            </w:r>
            <w:r w:rsidRPr="00A13B35">
              <w:rPr>
                <w:rFonts w:ascii="Arial" w:hAnsi="Arial" w:cs="Arial"/>
                <w:b/>
                <w:bCs/>
                <w:szCs w:val="20"/>
                <w:lang w:val="fr-CH"/>
              </w:rPr>
              <w:t> </w:t>
            </w:r>
            <w:r w:rsidRPr="00A13B35">
              <w:rPr>
                <w:rFonts w:ascii="Arial" w:hAnsi="Arial" w:cs="Arial"/>
                <w:szCs w:val="20"/>
                <w:lang w:val="fr-CH"/>
              </w:rPr>
              <w:t>549</w:t>
            </w:r>
          </w:p>
        </w:tc>
        <w:tc>
          <w:tcPr>
            <w:tcW w:w="672" w:type="pct"/>
            <w:tcBorders>
              <w:top w:val="nil"/>
              <w:left w:val="nil"/>
              <w:bottom w:val="nil"/>
              <w:right w:val="nil"/>
            </w:tcBorders>
            <w:shd w:val="clear" w:color="000000" w:fill="FFFFFF"/>
            <w:noWrap/>
            <w:vAlign w:val="center"/>
            <w:hideMark/>
          </w:tcPr>
          <w:p w14:paraId="299B80AF" w14:textId="77777777" w:rsidR="006007E2" w:rsidRPr="00A13B35" w:rsidRDefault="006007E2" w:rsidP="00C113EE">
            <w:pPr>
              <w:widowControl/>
              <w:suppressAutoHyphens w:val="0"/>
              <w:autoSpaceDE/>
              <w:autoSpaceDN/>
              <w:jc w:val="right"/>
              <w:textAlignment w:val="auto"/>
              <w:rPr>
                <w:rFonts w:ascii="Arial" w:hAnsi="Arial" w:cs="Arial"/>
                <w:szCs w:val="20"/>
                <w:lang w:val="fr-CH"/>
              </w:rPr>
            </w:pPr>
            <w:r w:rsidRPr="00A13B35">
              <w:rPr>
                <w:rFonts w:ascii="Arial" w:hAnsi="Arial" w:cs="Arial"/>
                <w:szCs w:val="20"/>
                <w:lang w:val="fr-CH"/>
              </w:rPr>
              <w:t>36</w:t>
            </w:r>
            <w:r w:rsidRPr="00A13B35">
              <w:rPr>
                <w:rFonts w:ascii="Arial" w:hAnsi="Arial" w:cs="Arial"/>
                <w:b/>
                <w:bCs/>
                <w:szCs w:val="20"/>
                <w:lang w:val="fr-CH"/>
              </w:rPr>
              <w:t> </w:t>
            </w:r>
            <w:r w:rsidRPr="00A13B35">
              <w:rPr>
                <w:rFonts w:ascii="Arial" w:hAnsi="Arial" w:cs="Arial"/>
                <w:szCs w:val="20"/>
                <w:lang w:val="fr-CH"/>
              </w:rPr>
              <w:t>915</w:t>
            </w:r>
          </w:p>
        </w:tc>
      </w:tr>
      <w:tr w:rsidR="006007E2" w:rsidRPr="00A13B35" w14:paraId="1EED7C94" w14:textId="77777777" w:rsidTr="00C61F87">
        <w:trPr>
          <w:trHeight w:val="308"/>
        </w:trPr>
        <w:tc>
          <w:tcPr>
            <w:tcW w:w="2333" w:type="pct"/>
            <w:tcBorders>
              <w:top w:val="single" w:sz="4" w:space="0" w:color="auto"/>
              <w:left w:val="nil"/>
              <w:bottom w:val="single" w:sz="4" w:space="0" w:color="auto"/>
              <w:right w:val="nil"/>
            </w:tcBorders>
            <w:shd w:val="clear" w:color="000000" w:fill="FFFFFF"/>
            <w:vAlign w:val="center"/>
            <w:hideMark/>
          </w:tcPr>
          <w:p w14:paraId="3C7EC947" w14:textId="77777777" w:rsidR="006007E2" w:rsidRPr="00A13B35" w:rsidRDefault="006007E2" w:rsidP="00C113EE">
            <w:pPr>
              <w:widowControl/>
              <w:suppressAutoHyphens w:val="0"/>
              <w:autoSpaceDE/>
              <w:autoSpaceDN/>
              <w:textAlignment w:val="auto"/>
              <w:rPr>
                <w:rFonts w:ascii="Arial" w:hAnsi="Arial" w:cs="Arial"/>
                <w:b/>
                <w:bCs/>
                <w:szCs w:val="20"/>
                <w:lang w:val="fr-CH"/>
              </w:rPr>
            </w:pPr>
            <w:r w:rsidRPr="00A13B35">
              <w:rPr>
                <w:rFonts w:ascii="Arial" w:hAnsi="Arial" w:cs="Arial"/>
                <w:b/>
                <w:bCs/>
                <w:szCs w:val="20"/>
                <w:lang w:val="fr-CH"/>
              </w:rPr>
              <w:t>Sous-total</w:t>
            </w:r>
          </w:p>
        </w:tc>
        <w:tc>
          <w:tcPr>
            <w:tcW w:w="651" w:type="pct"/>
            <w:tcBorders>
              <w:top w:val="single" w:sz="4" w:space="0" w:color="auto"/>
              <w:left w:val="nil"/>
              <w:bottom w:val="single" w:sz="4" w:space="0" w:color="auto"/>
              <w:right w:val="nil"/>
            </w:tcBorders>
            <w:shd w:val="clear" w:color="000000" w:fill="FFFFFF"/>
            <w:noWrap/>
            <w:vAlign w:val="center"/>
            <w:hideMark/>
          </w:tcPr>
          <w:p w14:paraId="66FC7704" w14:textId="77777777" w:rsidR="006007E2" w:rsidRPr="00A13B35" w:rsidRDefault="006007E2" w:rsidP="00C113EE">
            <w:pPr>
              <w:widowControl/>
              <w:suppressAutoHyphens w:val="0"/>
              <w:autoSpaceDE/>
              <w:autoSpaceDN/>
              <w:jc w:val="right"/>
              <w:textAlignment w:val="auto"/>
              <w:rPr>
                <w:rFonts w:ascii="Arial" w:hAnsi="Arial" w:cs="Arial"/>
                <w:b/>
                <w:bCs/>
                <w:szCs w:val="20"/>
                <w:lang w:val="fr-CH"/>
              </w:rPr>
            </w:pPr>
            <w:r w:rsidRPr="00A13B35">
              <w:rPr>
                <w:rFonts w:ascii="Arial" w:hAnsi="Arial" w:cs="Arial"/>
                <w:b/>
                <w:bCs/>
                <w:szCs w:val="20"/>
                <w:lang w:val="fr-CH"/>
              </w:rPr>
              <w:t>12 062</w:t>
            </w:r>
          </w:p>
        </w:tc>
        <w:tc>
          <w:tcPr>
            <w:tcW w:w="671" w:type="pct"/>
            <w:tcBorders>
              <w:top w:val="single" w:sz="4" w:space="0" w:color="auto"/>
              <w:left w:val="nil"/>
              <w:bottom w:val="single" w:sz="4" w:space="0" w:color="auto"/>
              <w:right w:val="nil"/>
            </w:tcBorders>
            <w:shd w:val="clear" w:color="000000" w:fill="FFFFFF"/>
            <w:noWrap/>
            <w:vAlign w:val="center"/>
            <w:hideMark/>
          </w:tcPr>
          <w:p w14:paraId="7E6EC691" w14:textId="77777777" w:rsidR="006007E2" w:rsidRPr="00A13B35" w:rsidRDefault="006007E2" w:rsidP="00C113EE">
            <w:pPr>
              <w:widowControl/>
              <w:suppressAutoHyphens w:val="0"/>
              <w:autoSpaceDE/>
              <w:autoSpaceDN/>
              <w:jc w:val="right"/>
              <w:textAlignment w:val="auto"/>
              <w:rPr>
                <w:rFonts w:ascii="Arial" w:hAnsi="Arial" w:cs="Arial"/>
                <w:b/>
                <w:bCs/>
                <w:szCs w:val="20"/>
                <w:lang w:val="fr-CH"/>
              </w:rPr>
            </w:pPr>
            <w:r w:rsidRPr="00A13B35">
              <w:rPr>
                <w:rFonts w:ascii="Arial" w:hAnsi="Arial" w:cs="Arial"/>
                <w:b/>
                <w:bCs/>
                <w:szCs w:val="20"/>
                <w:lang w:val="fr-CH"/>
              </w:rPr>
              <w:t>12 303</w:t>
            </w:r>
          </w:p>
        </w:tc>
        <w:tc>
          <w:tcPr>
            <w:tcW w:w="672" w:type="pct"/>
            <w:tcBorders>
              <w:top w:val="single" w:sz="4" w:space="0" w:color="auto"/>
              <w:left w:val="nil"/>
              <w:bottom w:val="single" w:sz="4" w:space="0" w:color="auto"/>
              <w:right w:val="nil"/>
            </w:tcBorders>
            <w:shd w:val="clear" w:color="000000" w:fill="FFFFFF"/>
            <w:noWrap/>
            <w:vAlign w:val="center"/>
            <w:hideMark/>
          </w:tcPr>
          <w:p w14:paraId="7AC49B03" w14:textId="77777777" w:rsidR="006007E2" w:rsidRPr="00A13B35" w:rsidRDefault="006007E2" w:rsidP="00C113EE">
            <w:pPr>
              <w:widowControl/>
              <w:suppressAutoHyphens w:val="0"/>
              <w:autoSpaceDE/>
              <w:autoSpaceDN/>
              <w:jc w:val="right"/>
              <w:textAlignment w:val="auto"/>
              <w:rPr>
                <w:rFonts w:ascii="Arial" w:hAnsi="Arial" w:cs="Arial"/>
                <w:b/>
                <w:bCs/>
                <w:szCs w:val="20"/>
                <w:lang w:val="fr-CH"/>
              </w:rPr>
            </w:pPr>
            <w:r w:rsidRPr="00A13B35">
              <w:rPr>
                <w:rFonts w:ascii="Arial" w:hAnsi="Arial" w:cs="Arial"/>
                <w:b/>
                <w:bCs/>
                <w:szCs w:val="20"/>
                <w:lang w:val="fr-CH"/>
              </w:rPr>
              <w:t>12 549</w:t>
            </w:r>
          </w:p>
        </w:tc>
        <w:tc>
          <w:tcPr>
            <w:tcW w:w="672" w:type="pct"/>
            <w:tcBorders>
              <w:top w:val="single" w:sz="4" w:space="0" w:color="auto"/>
              <w:left w:val="nil"/>
              <w:bottom w:val="single" w:sz="4" w:space="0" w:color="auto"/>
              <w:right w:val="nil"/>
            </w:tcBorders>
            <w:shd w:val="clear" w:color="000000" w:fill="FFFFFF"/>
            <w:noWrap/>
            <w:vAlign w:val="center"/>
            <w:hideMark/>
          </w:tcPr>
          <w:p w14:paraId="637BC97C" w14:textId="77777777" w:rsidR="006007E2" w:rsidRPr="00A13B35" w:rsidRDefault="006007E2" w:rsidP="00C113EE">
            <w:pPr>
              <w:widowControl/>
              <w:suppressAutoHyphens w:val="0"/>
              <w:autoSpaceDE/>
              <w:autoSpaceDN/>
              <w:jc w:val="right"/>
              <w:textAlignment w:val="auto"/>
              <w:rPr>
                <w:rFonts w:ascii="Arial" w:hAnsi="Arial" w:cs="Arial"/>
                <w:b/>
                <w:bCs/>
                <w:szCs w:val="20"/>
                <w:lang w:val="fr-CH"/>
              </w:rPr>
            </w:pPr>
            <w:r w:rsidRPr="00A13B35">
              <w:rPr>
                <w:rFonts w:ascii="Arial" w:hAnsi="Arial" w:cs="Arial"/>
                <w:b/>
                <w:bCs/>
                <w:szCs w:val="20"/>
                <w:lang w:val="fr-CH"/>
              </w:rPr>
              <w:t>36 915</w:t>
            </w:r>
          </w:p>
        </w:tc>
      </w:tr>
      <w:tr w:rsidR="006007E2" w:rsidRPr="00A13B35" w14:paraId="7D81DB54" w14:textId="77777777" w:rsidTr="00C61F87">
        <w:trPr>
          <w:trHeight w:val="308"/>
        </w:trPr>
        <w:tc>
          <w:tcPr>
            <w:tcW w:w="2333" w:type="pct"/>
            <w:tcBorders>
              <w:top w:val="nil"/>
              <w:left w:val="nil"/>
              <w:bottom w:val="nil"/>
              <w:right w:val="nil"/>
            </w:tcBorders>
            <w:shd w:val="clear" w:color="000000" w:fill="FFFFFF"/>
            <w:noWrap/>
            <w:vAlign w:val="center"/>
            <w:hideMark/>
          </w:tcPr>
          <w:p w14:paraId="17D10E23" w14:textId="77777777" w:rsidR="006007E2" w:rsidRPr="00A13B35" w:rsidRDefault="006007E2" w:rsidP="00C113EE">
            <w:pPr>
              <w:widowControl/>
              <w:suppressAutoHyphens w:val="0"/>
              <w:autoSpaceDE/>
              <w:autoSpaceDN/>
              <w:textAlignment w:val="auto"/>
              <w:rPr>
                <w:rFonts w:ascii="Arial" w:hAnsi="Arial" w:cs="Arial"/>
                <w:b/>
                <w:bCs/>
                <w:szCs w:val="20"/>
                <w:lang w:val="fr-CH"/>
              </w:rPr>
            </w:pPr>
            <w:r w:rsidRPr="00A13B35">
              <w:rPr>
                <w:rFonts w:ascii="Arial" w:hAnsi="Arial" w:cs="Arial"/>
                <w:b/>
                <w:bCs/>
                <w:szCs w:val="20"/>
                <w:lang w:val="fr-CH"/>
              </w:rPr>
              <w:t>Déplacements</w:t>
            </w:r>
          </w:p>
        </w:tc>
        <w:tc>
          <w:tcPr>
            <w:tcW w:w="651" w:type="pct"/>
            <w:tcBorders>
              <w:top w:val="nil"/>
              <w:left w:val="nil"/>
              <w:bottom w:val="nil"/>
              <w:right w:val="nil"/>
            </w:tcBorders>
            <w:shd w:val="clear" w:color="000000" w:fill="FFFFFF"/>
            <w:noWrap/>
            <w:vAlign w:val="center"/>
            <w:hideMark/>
          </w:tcPr>
          <w:p w14:paraId="4A181C6C" w14:textId="77777777" w:rsidR="006007E2" w:rsidRPr="00A13B35" w:rsidRDefault="006007E2" w:rsidP="00C113EE">
            <w:pPr>
              <w:widowControl/>
              <w:suppressAutoHyphens w:val="0"/>
              <w:autoSpaceDE/>
              <w:autoSpaceDN/>
              <w:jc w:val="right"/>
              <w:textAlignment w:val="auto"/>
              <w:rPr>
                <w:rFonts w:ascii="Arial" w:hAnsi="Arial" w:cs="Arial"/>
                <w:b/>
                <w:bCs/>
                <w:szCs w:val="20"/>
                <w:lang w:val="fr-CH"/>
              </w:rPr>
            </w:pPr>
          </w:p>
        </w:tc>
        <w:tc>
          <w:tcPr>
            <w:tcW w:w="671" w:type="pct"/>
            <w:tcBorders>
              <w:top w:val="nil"/>
              <w:left w:val="nil"/>
              <w:bottom w:val="nil"/>
              <w:right w:val="nil"/>
            </w:tcBorders>
            <w:shd w:val="clear" w:color="000000" w:fill="FFFFFF"/>
            <w:noWrap/>
            <w:vAlign w:val="center"/>
            <w:hideMark/>
          </w:tcPr>
          <w:p w14:paraId="1A072E8F" w14:textId="77777777" w:rsidR="006007E2" w:rsidRPr="00A13B35" w:rsidRDefault="006007E2" w:rsidP="00C113EE">
            <w:pPr>
              <w:widowControl/>
              <w:suppressAutoHyphens w:val="0"/>
              <w:autoSpaceDE/>
              <w:autoSpaceDN/>
              <w:jc w:val="right"/>
              <w:textAlignment w:val="auto"/>
              <w:rPr>
                <w:rFonts w:ascii="Arial" w:hAnsi="Arial" w:cs="Arial"/>
                <w:b/>
                <w:bCs/>
                <w:szCs w:val="20"/>
                <w:lang w:val="fr-CH"/>
              </w:rPr>
            </w:pPr>
          </w:p>
        </w:tc>
        <w:tc>
          <w:tcPr>
            <w:tcW w:w="672" w:type="pct"/>
            <w:tcBorders>
              <w:top w:val="nil"/>
              <w:left w:val="nil"/>
              <w:bottom w:val="nil"/>
              <w:right w:val="nil"/>
            </w:tcBorders>
            <w:shd w:val="clear" w:color="000000" w:fill="FFFFFF"/>
            <w:noWrap/>
            <w:vAlign w:val="center"/>
            <w:hideMark/>
          </w:tcPr>
          <w:p w14:paraId="2091D6D4" w14:textId="77777777" w:rsidR="006007E2" w:rsidRPr="00A13B35" w:rsidRDefault="006007E2" w:rsidP="00C113EE">
            <w:pPr>
              <w:widowControl/>
              <w:suppressAutoHyphens w:val="0"/>
              <w:autoSpaceDE/>
              <w:autoSpaceDN/>
              <w:jc w:val="right"/>
              <w:textAlignment w:val="auto"/>
              <w:rPr>
                <w:rFonts w:ascii="Arial" w:hAnsi="Arial" w:cs="Arial"/>
                <w:b/>
                <w:bCs/>
                <w:szCs w:val="20"/>
                <w:lang w:val="fr-CH"/>
              </w:rPr>
            </w:pPr>
          </w:p>
        </w:tc>
        <w:tc>
          <w:tcPr>
            <w:tcW w:w="672" w:type="pct"/>
            <w:tcBorders>
              <w:top w:val="nil"/>
              <w:left w:val="nil"/>
              <w:bottom w:val="nil"/>
              <w:right w:val="nil"/>
            </w:tcBorders>
            <w:shd w:val="clear" w:color="000000" w:fill="FFFFFF"/>
            <w:noWrap/>
            <w:vAlign w:val="center"/>
            <w:hideMark/>
          </w:tcPr>
          <w:p w14:paraId="15EB434F" w14:textId="77777777" w:rsidR="006007E2" w:rsidRPr="00A13B35" w:rsidRDefault="006007E2" w:rsidP="00C113EE">
            <w:pPr>
              <w:widowControl/>
              <w:suppressAutoHyphens w:val="0"/>
              <w:autoSpaceDE/>
              <w:autoSpaceDN/>
              <w:jc w:val="right"/>
              <w:textAlignment w:val="auto"/>
              <w:rPr>
                <w:rFonts w:ascii="Arial" w:hAnsi="Arial" w:cs="Arial"/>
                <w:b/>
                <w:bCs/>
                <w:szCs w:val="20"/>
                <w:lang w:val="fr-CH"/>
              </w:rPr>
            </w:pPr>
          </w:p>
        </w:tc>
      </w:tr>
      <w:tr w:rsidR="006007E2" w:rsidRPr="00A13B35" w14:paraId="4FD71989" w14:textId="77777777" w:rsidTr="00C61F87">
        <w:trPr>
          <w:trHeight w:val="308"/>
        </w:trPr>
        <w:tc>
          <w:tcPr>
            <w:tcW w:w="2333" w:type="pct"/>
            <w:tcBorders>
              <w:top w:val="nil"/>
              <w:left w:val="nil"/>
              <w:bottom w:val="nil"/>
              <w:right w:val="nil"/>
            </w:tcBorders>
            <w:shd w:val="clear" w:color="000000" w:fill="FFFFFF"/>
            <w:noWrap/>
            <w:vAlign w:val="center"/>
            <w:hideMark/>
          </w:tcPr>
          <w:p w14:paraId="79C8171B" w14:textId="77777777" w:rsidR="006007E2" w:rsidRPr="00A13B35" w:rsidRDefault="006007E2" w:rsidP="00C113EE">
            <w:pPr>
              <w:widowControl/>
              <w:suppressAutoHyphens w:val="0"/>
              <w:autoSpaceDE/>
              <w:autoSpaceDN/>
              <w:textAlignment w:val="auto"/>
              <w:rPr>
                <w:rFonts w:ascii="Arial" w:hAnsi="Arial" w:cs="Arial"/>
                <w:color w:val="000000"/>
                <w:szCs w:val="20"/>
                <w:lang w:val="fr-CH"/>
              </w:rPr>
            </w:pPr>
            <w:r w:rsidRPr="00A13B35">
              <w:rPr>
                <w:rFonts w:ascii="Arial" w:hAnsi="Arial" w:cs="Arial"/>
                <w:color w:val="000000"/>
                <w:szCs w:val="20"/>
                <w:lang w:val="fr-CH"/>
              </w:rPr>
              <w:t>Déplacements du personnel</w:t>
            </w:r>
          </w:p>
        </w:tc>
        <w:tc>
          <w:tcPr>
            <w:tcW w:w="651" w:type="pct"/>
            <w:tcBorders>
              <w:top w:val="nil"/>
              <w:left w:val="nil"/>
              <w:bottom w:val="nil"/>
              <w:right w:val="nil"/>
            </w:tcBorders>
            <w:shd w:val="clear" w:color="000000" w:fill="FFFFFF"/>
            <w:noWrap/>
            <w:vAlign w:val="center"/>
            <w:hideMark/>
          </w:tcPr>
          <w:p w14:paraId="0C2B4EBD" w14:textId="77777777" w:rsidR="006007E2" w:rsidRPr="00A13B35" w:rsidRDefault="006007E2" w:rsidP="00C113EE">
            <w:pPr>
              <w:widowControl/>
              <w:suppressAutoHyphens w:val="0"/>
              <w:autoSpaceDE/>
              <w:autoSpaceDN/>
              <w:jc w:val="right"/>
              <w:textAlignment w:val="auto"/>
              <w:rPr>
                <w:rFonts w:ascii="Arial" w:hAnsi="Arial" w:cs="Arial"/>
                <w:color w:val="000000"/>
                <w:szCs w:val="20"/>
                <w:lang w:val="fr-CH"/>
              </w:rPr>
            </w:pPr>
            <w:r w:rsidRPr="00A13B35">
              <w:rPr>
                <w:rFonts w:ascii="Arial" w:hAnsi="Arial" w:cs="Arial"/>
                <w:color w:val="000000"/>
                <w:szCs w:val="20"/>
                <w:lang w:val="fr-CH"/>
              </w:rPr>
              <w:t>24</w:t>
            </w:r>
            <w:r w:rsidRPr="00A13B35">
              <w:rPr>
                <w:rFonts w:ascii="Arial" w:hAnsi="Arial" w:cs="Arial"/>
                <w:b/>
                <w:bCs/>
                <w:szCs w:val="20"/>
                <w:lang w:val="fr-CH"/>
              </w:rPr>
              <w:t> </w:t>
            </w:r>
            <w:r w:rsidRPr="00A13B35">
              <w:rPr>
                <w:rFonts w:ascii="Arial" w:hAnsi="Arial" w:cs="Arial"/>
                <w:color w:val="000000"/>
                <w:szCs w:val="20"/>
                <w:lang w:val="fr-CH"/>
              </w:rPr>
              <w:t>391</w:t>
            </w:r>
          </w:p>
        </w:tc>
        <w:tc>
          <w:tcPr>
            <w:tcW w:w="671" w:type="pct"/>
            <w:tcBorders>
              <w:top w:val="nil"/>
              <w:left w:val="nil"/>
              <w:bottom w:val="nil"/>
              <w:right w:val="nil"/>
            </w:tcBorders>
            <w:shd w:val="clear" w:color="000000" w:fill="FFFFFF"/>
            <w:noWrap/>
            <w:vAlign w:val="center"/>
            <w:hideMark/>
          </w:tcPr>
          <w:p w14:paraId="747859BC" w14:textId="77777777" w:rsidR="006007E2" w:rsidRPr="00A13B35" w:rsidRDefault="006007E2" w:rsidP="00C113EE">
            <w:pPr>
              <w:widowControl/>
              <w:suppressAutoHyphens w:val="0"/>
              <w:autoSpaceDE/>
              <w:autoSpaceDN/>
              <w:jc w:val="right"/>
              <w:textAlignment w:val="auto"/>
              <w:rPr>
                <w:rFonts w:ascii="Arial" w:hAnsi="Arial" w:cs="Arial"/>
                <w:color w:val="000000"/>
                <w:szCs w:val="20"/>
                <w:lang w:val="fr-CH"/>
              </w:rPr>
            </w:pPr>
            <w:r w:rsidRPr="00A13B35">
              <w:rPr>
                <w:rFonts w:ascii="Arial" w:hAnsi="Arial" w:cs="Arial"/>
                <w:color w:val="000000"/>
                <w:szCs w:val="20"/>
                <w:lang w:val="fr-CH"/>
              </w:rPr>
              <w:t>24</w:t>
            </w:r>
            <w:r w:rsidRPr="00A13B35">
              <w:rPr>
                <w:rFonts w:ascii="Arial" w:hAnsi="Arial" w:cs="Arial"/>
                <w:b/>
                <w:bCs/>
                <w:szCs w:val="20"/>
                <w:lang w:val="fr-CH"/>
              </w:rPr>
              <w:t> </w:t>
            </w:r>
            <w:r w:rsidRPr="00A13B35">
              <w:rPr>
                <w:rFonts w:ascii="Arial" w:hAnsi="Arial" w:cs="Arial"/>
                <w:color w:val="000000"/>
                <w:szCs w:val="20"/>
                <w:lang w:val="fr-CH"/>
              </w:rPr>
              <w:t>878</w:t>
            </w:r>
          </w:p>
        </w:tc>
        <w:tc>
          <w:tcPr>
            <w:tcW w:w="672" w:type="pct"/>
            <w:tcBorders>
              <w:top w:val="nil"/>
              <w:left w:val="nil"/>
              <w:bottom w:val="nil"/>
              <w:right w:val="nil"/>
            </w:tcBorders>
            <w:shd w:val="clear" w:color="000000" w:fill="FFFFFF"/>
            <w:noWrap/>
            <w:vAlign w:val="center"/>
            <w:hideMark/>
          </w:tcPr>
          <w:p w14:paraId="48178086" w14:textId="77777777" w:rsidR="006007E2" w:rsidRPr="00A13B35" w:rsidRDefault="006007E2" w:rsidP="00C113EE">
            <w:pPr>
              <w:widowControl/>
              <w:suppressAutoHyphens w:val="0"/>
              <w:autoSpaceDE/>
              <w:autoSpaceDN/>
              <w:jc w:val="right"/>
              <w:textAlignment w:val="auto"/>
              <w:rPr>
                <w:rFonts w:ascii="Arial" w:hAnsi="Arial" w:cs="Arial"/>
                <w:color w:val="000000"/>
                <w:szCs w:val="20"/>
                <w:lang w:val="fr-CH"/>
              </w:rPr>
            </w:pPr>
            <w:r w:rsidRPr="00A13B35">
              <w:rPr>
                <w:rFonts w:ascii="Arial" w:hAnsi="Arial" w:cs="Arial"/>
                <w:color w:val="000000"/>
                <w:szCs w:val="20"/>
                <w:lang w:val="fr-CH"/>
              </w:rPr>
              <w:t>25</w:t>
            </w:r>
            <w:r w:rsidRPr="00A13B35">
              <w:rPr>
                <w:rFonts w:ascii="Arial" w:hAnsi="Arial" w:cs="Arial"/>
                <w:b/>
                <w:bCs/>
                <w:szCs w:val="20"/>
                <w:lang w:val="fr-CH"/>
              </w:rPr>
              <w:t> </w:t>
            </w:r>
            <w:r w:rsidRPr="00A13B35">
              <w:rPr>
                <w:rFonts w:ascii="Arial" w:hAnsi="Arial" w:cs="Arial"/>
                <w:color w:val="000000"/>
                <w:szCs w:val="20"/>
                <w:lang w:val="fr-CH"/>
              </w:rPr>
              <w:t>376</w:t>
            </w:r>
          </w:p>
        </w:tc>
        <w:tc>
          <w:tcPr>
            <w:tcW w:w="672" w:type="pct"/>
            <w:tcBorders>
              <w:top w:val="nil"/>
              <w:left w:val="nil"/>
              <w:bottom w:val="nil"/>
              <w:right w:val="nil"/>
            </w:tcBorders>
            <w:shd w:val="clear" w:color="000000" w:fill="FFFFFF"/>
            <w:noWrap/>
            <w:vAlign w:val="center"/>
            <w:hideMark/>
          </w:tcPr>
          <w:p w14:paraId="48AA7F01" w14:textId="77777777" w:rsidR="006007E2" w:rsidRPr="00A13B35" w:rsidRDefault="006007E2" w:rsidP="00C113EE">
            <w:pPr>
              <w:widowControl/>
              <w:suppressAutoHyphens w:val="0"/>
              <w:autoSpaceDE/>
              <w:autoSpaceDN/>
              <w:jc w:val="right"/>
              <w:textAlignment w:val="auto"/>
              <w:rPr>
                <w:rFonts w:ascii="Arial" w:hAnsi="Arial" w:cs="Arial"/>
                <w:color w:val="000000"/>
                <w:szCs w:val="20"/>
                <w:lang w:val="fr-CH"/>
              </w:rPr>
            </w:pPr>
            <w:r w:rsidRPr="00A13B35">
              <w:rPr>
                <w:rFonts w:ascii="Arial" w:hAnsi="Arial" w:cs="Arial"/>
                <w:color w:val="000000"/>
                <w:szCs w:val="20"/>
                <w:lang w:val="fr-CH"/>
              </w:rPr>
              <w:t>74</w:t>
            </w:r>
            <w:r w:rsidRPr="00A13B35">
              <w:rPr>
                <w:rFonts w:ascii="Arial" w:hAnsi="Arial" w:cs="Arial"/>
                <w:b/>
                <w:bCs/>
                <w:szCs w:val="20"/>
                <w:lang w:val="fr-CH"/>
              </w:rPr>
              <w:t> </w:t>
            </w:r>
            <w:r w:rsidRPr="00A13B35">
              <w:rPr>
                <w:rFonts w:ascii="Arial" w:hAnsi="Arial" w:cs="Arial"/>
                <w:color w:val="000000"/>
                <w:szCs w:val="20"/>
                <w:lang w:val="fr-CH"/>
              </w:rPr>
              <w:t>645</w:t>
            </w:r>
          </w:p>
        </w:tc>
      </w:tr>
      <w:tr w:rsidR="006007E2" w:rsidRPr="00A13B35" w14:paraId="78FEE465" w14:textId="77777777" w:rsidTr="00C61F87">
        <w:trPr>
          <w:trHeight w:val="308"/>
        </w:trPr>
        <w:tc>
          <w:tcPr>
            <w:tcW w:w="2333" w:type="pct"/>
            <w:tcBorders>
              <w:top w:val="nil"/>
              <w:left w:val="nil"/>
              <w:bottom w:val="nil"/>
              <w:right w:val="nil"/>
            </w:tcBorders>
            <w:shd w:val="clear" w:color="000000" w:fill="FFFFFF"/>
            <w:noWrap/>
            <w:vAlign w:val="center"/>
            <w:hideMark/>
          </w:tcPr>
          <w:p w14:paraId="09FB8440" w14:textId="77777777" w:rsidR="006007E2" w:rsidRPr="00A13B35" w:rsidRDefault="006007E2" w:rsidP="00C113EE">
            <w:pPr>
              <w:widowControl/>
              <w:suppressAutoHyphens w:val="0"/>
              <w:autoSpaceDE/>
              <w:autoSpaceDN/>
              <w:textAlignment w:val="auto"/>
              <w:rPr>
                <w:rFonts w:ascii="Arial" w:hAnsi="Arial" w:cs="Arial"/>
                <w:szCs w:val="20"/>
                <w:lang w:val="fr-CH"/>
              </w:rPr>
            </w:pPr>
            <w:r w:rsidRPr="00A13B35">
              <w:rPr>
                <w:rFonts w:ascii="Arial" w:hAnsi="Arial" w:cs="Arial"/>
                <w:szCs w:val="20"/>
                <w:lang w:val="fr-CH"/>
              </w:rPr>
              <w:t>Déplacements du personnel - COP16</w:t>
            </w:r>
          </w:p>
        </w:tc>
        <w:tc>
          <w:tcPr>
            <w:tcW w:w="651" w:type="pct"/>
            <w:tcBorders>
              <w:top w:val="nil"/>
              <w:left w:val="nil"/>
              <w:bottom w:val="nil"/>
              <w:right w:val="nil"/>
            </w:tcBorders>
            <w:shd w:val="clear" w:color="000000" w:fill="FFFFFF"/>
            <w:noWrap/>
            <w:vAlign w:val="center"/>
            <w:hideMark/>
          </w:tcPr>
          <w:p w14:paraId="110D38CF" w14:textId="77777777" w:rsidR="006007E2" w:rsidRPr="00A13B35" w:rsidRDefault="006007E2" w:rsidP="00C113EE">
            <w:pPr>
              <w:widowControl/>
              <w:suppressAutoHyphens w:val="0"/>
              <w:autoSpaceDE/>
              <w:autoSpaceDN/>
              <w:jc w:val="right"/>
              <w:textAlignment w:val="auto"/>
              <w:rPr>
                <w:rFonts w:ascii="Arial" w:hAnsi="Arial" w:cs="Arial"/>
                <w:szCs w:val="20"/>
                <w:lang w:val="fr-CH"/>
              </w:rPr>
            </w:pPr>
          </w:p>
        </w:tc>
        <w:tc>
          <w:tcPr>
            <w:tcW w:w="671" w:type="pct"/>
            <w:tcBorders>
              <w:top w:val="nil"/>
              <w:left w:val="nil"/>
              <w:bottom w:val="nil"/>
              <w:right w:val="nil"/>
            </w:tcBorders>
            <w:shd w:val="clear" w:color="000000" w:fill="FFFFFF"/>
            <w:noWrap/>
            <w:vAlign w:val="center"/>
            <w:hideMark/>
          </w:tcPr>
          <w:p w14:paraId="43492176" w14:textId="77777777" w:rsidR="006007E2" w:rsidRPr="00A13B35" w:rsidRDefault="006007E2" w:rsidP="00C113EE">
            <w:pPr>
              <w:widowControl/>
              <w:suppressAutoHyphens w:val="0"/>
              <w:autoSpaceDE/>
              <w:autoSpaceDN/>
              <w:jc w:val="right"/>
              <w:textAlignment w:val="auto"/>
              <w:rPr>
                <w:rFonts w:ascii="Arial" w:hAnsi="Arial" w:cs="Arial"/>
                <w:szCs w:val="20"/>
                <w:lang w:val="fr-CH"/>
              </w:rPr>
            </w:pPr>
          </w:p>
        </w:tc>
        <w:tc>
          <w:tcPr>
            <w:tcW w:w="672" w:type="pct"/>
            <w:tcBorders>
              <w:top w:val="nil"/>
              <w:left w:val="nil"/>
              <w:bottom w:val="nil"/>
              <w:right w:val="nil"/>
            </w:tcBorders>
            <w:shd w:val="clear" w:color="000000" w:fill="FFFFFF"/>
            <w:noWrap/>
            <w:vAlign w:val="center"/>
            <w:hideMark/>
          </w:tcPr>
          <w:p w14:paraId="6795718C" w14:textId="77777777" w:rsidR="006007E2" w:rsidRPr="00A13B35" w:rsidRDefault="006007E2" w:rsidP="00C113EE">
            <w:pPr>
              <w:widowControl/>
              <w:suppressAutoHyphens w:val="0"/>
              <w:autoSpaceDE/>
              <w:autoSpaceDN/>
              <w:jc w:val="right"/>
              <w:textAlignment w:val="auto"/>
              <w:rPr>
                <w:rFonts w:ascii="Arial" w:hAnsi="Arial" w:cs="Arial"/>
                <w:szCs w:val="20"/>
                <w:lang w:val="fr-CH"/>
              </w:rPr>
            </w:pPr>
            <w:r w:rsidRPr="00A13B35">
              <w:rPr>
                <w:rFonts w:ascii="Arial" w:hAnsi="Arial" w:cs="Arial"/>
                <w:szCs w:val="20"/>
                <w:lang w:val="fr-CH"/>
              </w:rPr>
              <w:t>63</w:t>
            </w:r>
            <w:r w:rsidRPr="00A13B35">
              <w:rPr>
                <w:rFonts w:ascii="Arial" w:hAnsi="Arial" w:cs="Arial"/>
                <w:b/>
                <w:bCs/>
                <w:szCs w:val="20"/>
                <w:lang w:val="fr-CH"/>
              </w:rPr>
              <w:t> </w:t>
            </w:r>
            <w:r w:rsidRPr="00A13B35">
              <w:rPr>
                <w:rFonts w:ascii="Arial" w:hAnsi="Arial" w:cs="Arial"/>
                <w:szCs w:val="20"/>
                <w:lang w:val="fr-CH"/>
              </w:rPr>
              <w:t>341</w:t>
            </w:r>
          </w:p>
        </w:tc>
        <w:tc>
          <w:tcPr>
            <w:tcW w:w="672" w:type="pct"/>
            <w:tcBorders>
              <w:top w:val="nil"/>
              <w:left w:val="nil"/>
              <w:bottom w:val="nil"/>
              <w:right w:val="nil"/>
            </w:tcBorders>
            <w:shd w:val="clear" w:color="000000" w:fill="FFFFFF"/>
            <w:noWrap/>
            <w:vAlign w:val="center"/>
            <w:hideMark/>
          </w:tcPr>
          <w:p w14:paraId="6B320536" w14:textId="77777777" w:rsidR="006007E2" w:rsidRPr="00A13B35" w:rsidRDefault="006007E2" w:rsidP="00C113EE">
            <w:pPr>
              <w:widowControl/>
              <w:suppressAutoHyphens w:val="0"/>
              <w:autoSpaceDE/>
              <w:autoSpaceDN/>
              <w:jc w:val="right"/>
              <w:textAlignment w:val="auto"/>
              <w:rPr>
                <w:rFonts w:ascii="Arial" w:hAnsi="Arial" w:cs="Arial"/>
                <w:szCs w:val="20"/>
                <w:lang w:val="fr-CH"/>
              </w:rPr>
            </w:pPr>
            <w:r w:rsidRPr="00A13B35">
              <w:rPr>
                <w:rFonts w:ascii="Arial" w:hAnsi="Arial" w:cs="Arial"/>
                <w:szCs w:val="20"/>
                <w:lang w:val="fr-CH"/>
              </w:rPr>
              <w:t>63</w:t>
            </w:r>
            <w:r w:rsidRPr="00A13B35">
              <w:rPr>
                <w:rFonts w:ascii="Arial" w:hAnsi="Arial" w:cs="Arial"/>
                <w:b/>
                <w:bCs/>
                <w:szCs w:val="20"/>
                <w:lang w:val="fr-CH"/>
              </w:rPr>
              <w:t> </w:t>
            </w:r>
            <w:r w:rsidRPr="00A13B35">
              <w:rPr>
                <w:rFonts w:ascii="Arial" w:hAnsi="Arial" w:cs="Arial"/>
                <w:szCs w:val="20"/>
                <w:lang w:val="fr-CH"/>
              </w:rPr>
              <w:t>341</w:t>
            </w:r>
          </w:p>
        </w:tc>
      </w:tr>
      <w:tr w:rsidR="006007E2" w:rsidRPr="00A13B35" w14:paraId="6C61C6CA" w14:textId="77777777" w:rsidTr="00C61F87">
        <w:trPr>
          <w:trHeight w:val="308"/>
        </w:trPr>
        <w:tc>
          <w:tcPr>
            <w:tcW w:w="2333" w:type="pct"/>
            <w:tcBorders>
              <w:top w:val="nil"/>
              <w:left w:val="nil"/>
              <w:bottom w:val="nil"/>
              <w:right w:val="nil"/>
            </w:tcBorders>
            <w:shd w:val="clear" w:color="000000" w:fill="FFFFFF"/>
            <w:noWrap/>
            <w:vAlign w:val="center"/>
            <w:hideMark/>
          </w:tcPr>
          <w:p w14:paraId="658CF997" w14:textId="77777777" w:rsidR="006007E2" w:rsidRPr="00A13B35" w:rsidRDefault="006007E2" w:rsidP="00C113EE">
            <w:pPr>
              <w:widowControl/>
              <w:suppressAutoHyphens w:val="0"/>
              <w:autoSpaceDE/>
              <w:autoSpaceDN/>
              <w:textAlignment w:val="auto"/>
              <w:rPr>
                <w:rFonts w:ascii="Arial" w:hAnsi="Arial" w:cs="Arial"/>
                <w:szCs w:val="20"/>
                <w:lang w:val="fr-CH"/>
              </w:rPr>
            </w:pPr>
            <w:r w:rsidRPr="00A13B35">
              <w:rPr>
                <w:rFonts w:ascii="Arial" w:hAnsi="Arial" w:cs="Arial"/>
                <w:szCs w:val="20"/>
                <w:lang w:val="fr-CH"/>
              </w:rPr>
              <w:t>Réunions du Comité permanent</w:t>
            </w:r>
          </w:p>
        </w:tc>
        <w:tc>
          <w:tcPr>
            <w:tcW w:w="651" w:type="pct"/>
            <w:tcBorders>
              <w:top w:val="nil"/>
              <w:left w:val="nil"/>
              <w:bottom w:val="nil"/>
              <w:right w:val="nil"/>
            </w:tcBorders>
            <w:shd w:val="clear" w:color="000000" w:fill="FFFFFF"/>
            <w:noWrap/>
            <w:vAlign w:val="center"/>
            <w:hideMark/>
          </w:tcPr>
          <w:p w14:paraId="6C4FFC48" w14:textId="77777777" w:rsidR="006007E2" w:rsidRPr="00A13B35" w:rsidRDefault="006007E2" w:rsidP="00C113EE">
            <w:pPr>
              <w:widowControl/>
              <w:suppressAutoHyphens w:val="0"/>
              <w:autoSpaceDE/>
              <w:autoSpaceDN/>
              <w:jc w:val="right"/>
              <w:textAlignment w:val="auto"/>
              <w:rPr>
                <w:rFonts w:ascii="Arial" w:hAnsi="Arial" w:cs="Arial"/>
                <w:color w:val="000000"/>
                <w:szCs w:val="20"/>
                <w:lang w:val="fr-CH"/>
              </w:rPr>
            </w:pPr>
          </w:p>
        </w:tc>
        <w:tc>
          <w:tcPr>
            <w:tcW w:w="671" w:type="pct"/>
            <w:tcBorders>
              <w:top w:val="nil"/>
              <w:left w:val="nil"/>
              <w:bottom w:val="nil"/>
              <w:right w:val="nil"/>
            </w:tcBorders>
            <w:shd w:val="clear" w:color="000000" w:fill="FFFFFF"/>
            <w:noWrap/>
            <w:vAlign w:val="center"/>
            <w:hideMark/>
          </w:tcPr>
          <w:p w14:paraId="538E3B9C" w14:textId="77777777" w:rsidR="006007E2" w:rsidRPr="00A13B35" w:rsidRDefault="006007E2" w:rsidP="00C113EE">
            <w:pPr>
              <w:widowControl/>
              <w:suppressAutoHyphens w:val="0"/>
              <w:autoSpaceDE/>
              <w:autoSpaceDN/>
              <w:jc w:val="right"/>
              <w:textAlignment w:val="auto"/>
              <w:rPr>
                <w:rFonts w:ascii="Arial" w:hAnsi="Arial" w:cs="Arial"/>
                <w:color w:val="000000"/>
                <w:szCs w:val="20"/>
                <w:lang w:val="fr-CH"/>
              </w:rPr>
            </w:pPr>
            <w:r w:rsidRPr="00A13B35">
              <w:rPr>
                <w:rFonts w:ascii="Arial" w:hAnsi="Arial" w:cs="Arial"/>
                <w:color w:val="000000"/>
                <w:szCs w:val="20"/>
                <w:lang w:val="fr-CH"/>
              </w:rPr>
              <w:t>38</w:t>
            </w:r>
            <w:r w:rsidRPr="00A13B35">
              <w:rPr>
                <w:rFonts w:ascii="Arial" w:hAnsi="Arial" w:cs="Arial"/>
                <w:b/>
                <w:bCs/>
                <w:szCs w:val="20"/>
                <w:lang w:val="fr-CH"/>
              </w:rPr>
              <w:t> </w:t>
            </w:r>
            <w:r w:rsidRPr="00A13B35">
              <w:rPr>
                <w:rFonts w:ascii="Arial" w:hAnsi="Arial" w:cs="Arial"/>
                <w:color w:val="000000"/>
                <w:szCs w:val="20"/>
                <w:lang w:val="fr-CH"/>
              </w:rPr>
              <w:t>000</w:t>
            </w:r>
          </w:p>
        </w:tc>
        <w:tc>
          <w:tcPr>
            <w:tcW w:w="672" w:type="pct"/>
            <w:tcBorders>
              <w:top w:val="nil"/>
              <w:left w:val="nil"/>
              <w:bottom w:val="nil"/>
              <w:right w:val="nil"/>
            </w:tcBorders>
            <w:shd w:val="clear" w:color="000000" w:fill="FFFFFF"/>
            <w:noWrap/>
            <w:vAlign w:val="center"/>
            <w:hideMark/>
          </w:tcPr>
          <w:p w14:paraId="1291A76A" w14:textId="77777777" w:rsidR="006007E2" w:rsidRPr="00A13B35" w:rsidRDefault="006007E2" w:rsidP="00C113EE">
            <w:pPr>
              <w:widowControl/>
              <w:suppressAutoHyphens w:val="0"/>
              <w:autoSpaceDE/>
              <w:autoSpaceDN/>
              <w:jc w:val="right"/>
              <w:textAlignment w:val="auto"/>
              <w:rPr>
                <w:rFonts w:ascii="Arial" w:hAnsi="Arial" w:cs="Arial"/>
                <w:color w:val="000000"/>
                <w:szCs w:val="20"/>
                <w:lang w:val="fr-CH"/>
              </w:rPr>
            </w:pPr>
            <w:r w:rsidRPr="00A13B35">
              <w:rPr>
                <w:rFonts w:ascii="Arial" w:hAnsi="Arial" w:cs="Arial"/>
                <w:color w:val="000000"/>
                <w:szCs w:val="20"/>
                <w:lang w:val="fr-CH"/>
              </w:rPr>
              <w:t>38</w:t>
            </w:r>
            <w:r w:rsidRPr="00A13B35">
              <w:rPr>
                <w:rFonts w:ascii="Arial" w:hAnsi="Arial" w:cs="Arial"/>
                <w:b/>
                <w:bCs/>
                <w:szCs w:val="20"/>
                <w:lang w:val="fr-CH"/>
              </w:rPr>
              <w:t> </w:t>
            </w:r>
            <w:r w:rsidRPr="00A13B35">
              <w:rPr>
                <w:rFonts w:ascii="Arial" w:hAnsi="Arial" w:cs="Arial"/>
                <w:color w:val="000000"/>
                <w:szCs w:val="20"/>
                <w:lang w:val="fr-CH"/>
              </w:rPr>
              <w:t>760</w:t>
            </w:r>
          </w:p>
        </w:tc>
        <w:tc>
          <w:tcPr>
            <w:tcW w:w="672" w:type="pct"/>
            <w:tcBorders>
              <w:top w:val="nil"/>
              <w:left w:val="nil"/>
              <w:bottom w:val="nil"/>
              <w:right w:val="nil"/>
            </w:tcBorders>
            <w:shd w:val="clear" w:color="000000" w:fill="FFFFFF"/>
            <w:noWrap/>
            <w:vAlign w:val="center"/>
            <w:hideMark/>
          </w:tcPr>
          <w:p w14:paraId="78D05BE1" w14:textId="77777777" w:rsidR="006007E2" w:rsidRPr="00A13B35" w:rsidRDefault="006007E2" w:rsidP="00C113EE">
            <w:pPr>
              <w:widowControl/>
              <w:suppressAutoHyphens w:val="0"/>
              <w:autoSpaceDE/>
              <w:autoSpaceDN/>
              <w:jc w:val="right"/>
              <w:textAlignment w:val="auto"/>
              <w:rPr>
                <w:rFonts w:ascii="Arial" w:hAnsi="Arial" w:cs="Arial"/>
                <w:color w:val="000000"/>
                <w:szCs w:val="20"/>
                <w:lang w:val="fr-CH"/>
              </w:rPr>
            </w:pPr>
            <w:r w:rsidRPr="00A13B35">
              <w:rPr>
                <w:rFonts w:ascii="Arial" w:hAnsi="Arial" w:cs="Arial"/>
                <w:color w:val="000000"/>
                <w:szCs w:val="20"/>
                <w:lang w:val="fr-CH"/>
              </w:rPr>
              <w:t>76</w:t>
            </w:r>
            <w:r w:rsidRPr="00A13B35">
              <w:rPr>
                <w:rFonts w:ascii="Arial" w:hAnsi="Arial" w:cs="Arial"/>
                <w:b/>
                <w:bCs/>
                <w:szCs w:val="20"/>
                <w:lang w:val="fr-CH"/>
              </w:rPr>
              <w:t> </w:t>
            </w:r>
            <w:r w:rsidRPr="00A13B35">
              <w:rPr>
                <w:rFonts w:ascii="Arial" w:hAnsi="Arial" w:cs="Arial"/>
                <w:color w:val="000000"/>
                <w:szCs w:val="20"/>
                <w:lang w:val="fr-CH"/>
              </w:rPr>
              <w:t>760</w:t>
            </w:r>
          </w:p>
        </w:tc>
      </w:tr>
      <w:tr w:rsidR="006007E2" w:rsidRPr="00A13B35" w14:paraId="76622FF2" w14:textId="77777777" w:rsidTr="00C61F87">
        <w:trPr>
          <w:trHeight w:val="308"/>
        </w:trPr>
        <w:tc>
          <w:tcPr>
            <w:tcW w:w="2333" w:type="pct"/>
            <w:tcBorders>
              <w:top w:val="nil"/>
              <w:left w:val="nil"/>
              <w:bottom w:val="nil"/>
              <w:right w:val="nil"/>
            </w:tcBorders>
            <w:shd w:val="clear" w:color="000000" w:fill="FFFFFF"/>
            <w:noWrap/>
            <w:vAlign w:val="center"/>
            <w:hideMark/>
          </w:tcPr>
          <w:p w14:paraId="7E141D8E" w14:textId="77777777" w:rsidR="006007E2" w:rsidRPr="00A13B35" w:rsidRDefault="006007E2" w:rsidP="00C113EE">
            <w:pPr>
              <w:widowControl/>
              <w:suppressAutoHyphens w:val="0"/>
              <w:autoSpaceDE/>
              <w:autoSpaceDN/>
              <w:textAlignment w:val="auto"/>
              <w:rPr>
                <w:rFonts w:ascii="Arial" w:hAnsi="Arial" w:cs="Arial"/>
                <w:szCs w:val="20"/>
                <w:lang w:val="fr-CH"/>
              </w:rPr>
            </w:pPr>
            <w:r w:rsidRPr="00A13B35">
              <w:rPr>
                <w:rFonts w:ascii="Arial" w:hAnsi="Arial" w:cs="Arial"/>
                <w:szCs w:val="20"/>
                <w:lang w:val="fr-CH"/>
              </w:rPr>
              <w:t>Réunions du Conseil scientifique</w:t>
            </w:r>
          </w:p>
        </w:tc>
        <w:tc>
          <w:tcPr>
            <w:tcW w:w="651" w:type="pct"/>
            <w:tcBorders>
              <w:top w:val="nil"/>
              <w:left w:val="nil"/>
              <w:bottom w:val="nil"/>
              <w:right w:val="nil"/>
            </w:tcBorders>
            <w:shd w:val="clear" w:color="000000" w:fill="FFFFFF"/>
            <w:noWrap/>
            <w:vAlign w:val="center"/>
            <w:hideMark/>
          </w:tcPr>
          <w:p w14:paraId="64BEB942" w14:textId="77777777" w:rsidR="006007E2" w:rsidRPr="00A13B35" w:rsidRDefault="006007E2" w:rsidP="00C113EE">
            <w:pPr>
              <w:widowControl/>
              <w:suppressAutoHyphens w:val="0"/>
              <w:autoSpaceDE/>
              <w:autoSpaceDN/>
              <w:jc w:val="right"/>
              <w:textAlignment w:val="auto"/>
              <w:rPr>
                <w:rFonts w:ascii="Arial" w:hAnsi="Arial" w:cs="Arial"/>
                <w:color w:val="000000"/>
                <w:szCs w:val="20"/>
                <w:lang w:val="fr-CH"/>
              </w:rPr>
            </w:pPr>
            <w:r w:rsidRPr="00A13B35">
              <w:rPr>
                <w:rFonts w:ascii="Arial" w:hAnsi="Arial" w:cs="Arial"/>
                <w:color w:val="000000"/>
                <w:szCs w:val="20"/>
                <w:lang w:val="fr-CH"/>
              </w:rPr>
              <w:t>80</w:t>
            </w:r>
            <w:r w:rsidRPr="00A13B35">
              <w:rPr>
                <w:rFonts w:ascii="Arial" w:hAnsi="Arial" w:cs="Arial"/>
                <w:b/>
                <w:bCs/>
                <w:szCs w:val="20"/>
                <w:lang w:val="fr-CH"/>
              </w:rPr>
              <w:t> </w:t>
            </w:r>
            <w:r w:rsidRPr="00A13B35">
              <w:rPr>
                <w:rFonts w:ascii="Arial" w:hAnsi="Arial" w:cs="Arial"/>
                <w:color w:val="000000"/>
                <w:szCs w:val="20"/>
                <w:lang w:val="fr-CH"/>
              </w:rPr>
              <w:t>000</w:t>
            </w:r>
          </w:p>
        </w:tc>
        <w:tc>
          <w:tcPr>
            <w:tcW w:w="671" w:type="pct"/>
            <w:tcBorders>
              <w:top w:val="nil"/>
              <w:left w:val="nil"/>
              <w:bottom w:val="nil"/>
              <w:right w:val="nil"/>
            </w:tcBorders>
            <w:shd w:val="clear" w:color="000000" w:fill="FFFFFF"/>
            <w:noWrap/>
            <w:vAlign w:val="center"/>
            <w:hideMark/>
          </w:tcPr>
          <w:p w14:paraId="03D60FBE" w14:textId="77777777" w:rsidR="006007E2" w:rsidRPr="00A13B35" w:rsidRDefault="006007E2" w:rsidP="00C113EE">
            <w:pPr>
              <w:widowControl/>
              <w:suppressAutoHyphens w:val="0"/>
              <w:autoSpaceDE/>
              <w:autoSpaceDN/>
              <w:jc w:val="right"/>
              <w:textAlignment w:val="auto"/>
              <w:rPr>
                <w:rFonts w:ascii="Arial" w:hAnsi="Arial" w:cs="Arial"/>
                <w:color w:val="000000"/>
                <w:szCs w:val="20"/>
                <w:lang w:val="fr-CH"/>
              </w:rPr>
            </w:pPr>
            <w:r w:rsidRPr="00A13B35">
              <w:rPr>
                <w:rFonts w:ascii="Arial" w:hAnsi="Arial" w:cs="Arial"/>
                <w:color w:val="000000"/>
                <w:szCs w:val="20"/>
                <w:lang w:val="fr-CH"/>
              </w:rPr>
              <w:t>81</w:t>
            </w:r>
            <w:r w:rsidRPr="00A13B35">
              <w:rPr>
                <w:rFonts w:ascii="Arial" w:hAnsi="Arial" w:cs="Arial"/>
                <w:b/>
                <w:bCs/>
                <w:szCs w:val="20"/>
                <w:lang w:val="fr-CH"/>
              </w:rPr>
              <w:t> </w:t>
            </w:r>
            <w:r w:rsidRPr="00A13B35">
              <w:rPr>
                <w:rFonts w:ascii="Arial" w:hAnsi="Arial" w:cs="Arial"/>
                <w:color w:val="000000"/>
                <w:szCs w:val="20"/>
                <w:lang w:val="fr-CH"/>
              </w:rPr>
              <w:t>600</w:t>
            </w:r>
          </w:p>
        </w:tc>
        <w:tc>
          <w:tcPr>
            <w:tcW w:w="672" w:type="pct"/>
            <w:tcBorders>
              <w:top w:val="nil"/>
              <w:left w:val="nil"/>
              <w:bottom w:val="nil"/>
              <w:right w:val="nil"/>
            </w:tcBorders>
            <w:shd w:val="clear" w:color="000000" w:fill="FFFFFF"/>
            <w:noWrap/>
            <w:vAlign w:val="center"/>
            <w:hideMark/>
          </w:tcPr>
          <w:p w14:paraId="46269BAE" w14:textId="77777777" w:rsidR="006007E2" w:rsidRPr="00A13B35" w:rsidRDefault="006007E2" w:rsidP="00C113EE">
            <w:pPr>
              <w:widowControl/>
              <w:suppressAutoHyphens w:val="0"/>
              <w:autoSpaceDE/>
              <w:autoSpaceDN/>
              <w:jc w:val="right"/>
              <w:textAlignment w:val="auto"/>
              <w:rPr>
                <w:rFonts w:ascii="Arial" w:hAnsi="Arial" w:cs="Arial"/>
                <w:color w:val="000000"/>
                <w:szCs w:val="20"/>
                <w:lang w:val="fr-CH"/>
              </w:rPr>
            </w:pPr>
          </w:p>
        </w:tc>
        <w:tc>
          <w:tcPr>
            <w:tcW w:w="672" w:type="pct"/>
            <w:tcBorders>
              <w:top w:val="nil"/>
              <w:left w:val="nil"/>
              <w:bottom w:val="nil"/>
              <w:right w:val="nil"/>
            </w:tcBorders>
            <w:shd w:val="clear" w:color="000000" w:fill="FFFFFF"/>
            <w:noWrap/>
            <w:vAlign w:val="center"/>
            <w:hideMark/>
          </w:tcPr>
          <w:p w14:paraId="522F29C4" w14:textId="77777777" w:rsidR="006007E2" w:rsidRPr="00A13B35" w:rsidRDefault="006007E2" w:rsidP="00C113EE">
            <w:pPr>
              <w:widowControl/>
              <w:suppressAutoHyphens w:val="0"/>
              <w:autoSpaceDE/>
              <w:autoSpaceDN/>
              <w:jc w:val="right"/>
              <w:textAlignment w:val="auto"/>
              <w:rPr>
                <w:rFonts w:ascii="Arial" w:hAnsi="Arial" w:cs="Arial"/>
                <w:color w:val="000000"/>
                <w:szCs w:val="20"/>
                <w:lang w:val="fr-CH"/>
              </w:rPr>
            </w:pPr>
            <w:r w:rsidRPr="00A13B35">
              <w:rPr>
                <w:rFonts w:ascii="Arial" w:hAnsi="Arial" w:cs="Arial"/>
                <w:color w:val="000000"/>
                <w:szCs w:val="20"/>
                <w:lang w:val="fr-CH"/>
              </w:rPr>
              <w:t>161</w:t>
            </w:r>
            <w:r w:rsidRPr="00A13B35">
              <w:rPr>
                <w:rFonts w:ascii="Arial" w:hAnsi="Arial" w:cs="Arial"/>
                <w:b/>
                <w:bCs/>
                <w:szCs w:val="20"/>
                <w:lang w:val="fr-CH"/>
              </w:rPr>
              <w:t> </w:t>
            </w:r>
            <w:r w:rsidRPr="00A13B35">
              <w:rPr>
                <w:rFonts w:ascii="Arial" w:hAnsi="Arial" w:cs="Arial"/>
                <w:color w:val="000000"/>
                <w:szCs w:val="20"/>
                <w:lang w:val="fr-CH"/>
              </w:rPr>
              <w:t>600</w:t>
            </w:r>
          </w:p>
        </w:tc>
      </w:tr>
      <w:tr w:rsidR="006007E2" w:rsidRPr="00A13B35" w14:paraId="4288239B" w14:textId="77777777" w:rsidTr="00C61F87">
        <w:trPr>
          <w:trHeight w:val="319"/>
        </w:trPr>
        <w:tc>
          <w:tcPr>
            <w:tcW w:w="2333" w:type="pct"/>
            <w:tcBorders>
              <w:top w:val="single" w:sz="4" w:space="0" w:color="auto"/>
              <w:left w:val="nil"/>
              <w:bottom w:val="nil"/>
              <w:right w:val="nil"/>
            </w:tcBorders>
            <w:shd w:val="clear" w:color="000000" w:fill="FFFFFF"/>
            <w:noWrap/>
            <w:vAlign w:val="center"/>
            <w:hideMark/>
          </w:tcPr>
          <w:p w14:paraId="2FD65EC3" w14:textId="77777777" w:rsidR="006007E2" w:rsidRPr="00A13B35" w:rsidRDefault="006007E2" w:rsidP="00C113EE">
            <w:pPr>
              <w:widowControl/>
              <w:suppressAutoHyphens w:val="0"/>
              <w:autoSpaceDE/>
              <w:autoSpaceDN/>
              <w:textAlignment w:val="auto"/>
              <w:rPr>
                <w:rFonts w:ascii="Arial" w:hAnsi="Arial" w:cs="Arial"/>
                <w:b/>
                <w:bCs/>
                <w:szCs w:val="20"/>
                <w:lang w:val="fr-CH"/>
              </w:rPr>
            </w:pPr>
            <w:r w:rsidRPr="00A13B35">
              <w:rPr>
                <w:rFonts w:ascii="Arial" w:hAnsi="Arial" w:cs="Arial"/>
                <w:b/>
                <w:bCs/>
                <w:szCs w:val="20"/>
                <w:lang w:val="fr-CH"/>
              </w:rPr>
              <w:t>Sous-total</w:t>
            </w:r>
          </w:p>
        </w:tc>
        <w:tc>
          <w:tcPr>
            <w:tcW w:w="651" w:type="pct"/>
            <w:tcBorders>
              <w:top w:val="single" w:sz="4" w:space="0" w:color="auto"/>
              <w:left w:val="nil"/>
              <w:bottom w:val="single" w:sz="8" w:space="0" w:color="auto"/>
              <w:right w:val="nil"/>
            </w:tcBorders>
            <w:shd w:val="clear" w:color="000000" w:fill="FFFFFF"/>
            <w:noWrap/>
            <w:vAlign w:val="center"/>
            <w:hideMark/>
          </w:tcPr>
          <w:p w14:paraId="4DFE1E74" w14:textId="77777777" w:rsidR="006007E2" w:rsidRPr="00A13B35" w:rsidRDefault="006007E2" w:rsidP="00C113EE">
            <w:pPr>
              <w:widowControl/>
              <w:suppressAutoHyphens w:val="0"/>
              <w:autoSpaceDE/>
              <w:autoSpaceDN/>
              <w:jc w:val="right"/>
              <w:textAlignment w:val="auto"/>
              <w:rPr>
                <w:rFonts w:ascii="Arial" w:hAnsi="Arial" w:cs="Arial"/>
                <w:b/>
                <w:bCs/>
                <w:szCs w:val="20"/>
                <w:lang w:val="fr-CH"/>
              </w:rPr>
            </w:pPr>
            <w:r w:rsidRPr="00A13B35">
              <w:rPr>
                <w:rFonts w:ascii="Arial" w:hAnsi="Arial" w:cs="Arial"/>
                <w:b/>
                <w:bCs/>
                <w:szCs w:val="20"/>
                <w:lang w:val="fr-CH"/>
              </w:rPr>
              <w:t>104 391</w:t>
            </w:r>
          </w:p>
        </w:tc>
        <w:tc>
          <w:tcPr>
            <w:tcW w:w="671" w:type="pct"/>
            <w:tcBorders>
              <w:top w:val="single" w:sz="4" w:space="0" w:color="auto"/>
              <w:left w:val="nil"/>
              <w:bottom w:val="single" w:sz="8" w:space="0" w:color="auto"/>
              <w:right w:val="nil"/>
            </w:tcBorders>
            <w:shd w:val="clear" w:color="000000" w:fill="FFFFFF"/>
            <w:noWrap/>
            <w:vAlign w:val="center"/>
            <w:hideMark/>
          </w:tcPr>
          <w:p w14:paraId="28E32A26" w14:textId="77777777" w:rsidR="006007E2" w:rsidRPr="00A13B35" w:rsidRDefault="006007E2" w:rsidP="00C113EE">
            <w:pPr>
              <w:widowControl/>
              <w:suppressAutoHyphens w:val="0"/>
              <w:autoSpaceDE/>
              <w:autoSpaceDN/>
              <w:jc w:val="right"/>
              <w:textAlignment w:val="auto"/>
              <w:rPr>
                <w:rFonts w:ascii="Arial" w:hAnsi="Arial" w:cs="Arial"/>
                <w:b/>
                <w:bCs/>
                <w:szCs w:val="20"/>
                <w:lang w:val="fr-CH"/>
              </w:rPr>
            </w:pPr>
            <w:r w:rsidRPr="00A13B35">
              <w:rPr>
                <w:rFonts w:ascii="Arial" w:hAnsi="Arial" w:cs="Arial"/>
                <w:b/>
                <w:bCs/>
                <w:szCs w:val="20"/>
                <w:lang w:val="fr-CH"/>
              </w:rPr>
              <w:t>144 478</w:t>
            </w:r>
          </w:p>
        </w:tc>
        <w:tc>
          <w:tcPr>
            <w:tcW w:w="672" w:type="pct"/>
            <w:tcBorders>
              <w:top w:val="single" w:sz="4" w:space="0" w:color="auto"/>
              <w:left w:val="nil"/>
              <w:bottom w:val="single" w:sz="8" w:space="0" w:color="auto"/>
              <w:right w:val="nil"/>
            </w:tcBorders>
            <w:shd w:val="clear" w:color="000000" w:fill="FFFFFF"/>
            <w:noWrap/>
            <w:vAlign w:val="center"/>
            <w:hideMark/>
          </w:tcPr>
          <w:p w14:paraId="2DD4BDC3" w14:textId="77777777" w:rsidR="006007E2" w:rsidRPr="00A13B35" w:rsidRDefault="006007E2" w:rsidP="00C113EE">
            <w:pPr>
              <w:widowControl/>
              <w:suppressAutoHyphens w:val="0"/>
              <w:autoSpaceDE/>
              <w:autoSpaceDN/>
              <w:jc w:val="right"/>
              <w:textAlignment w:val="auto"/>
              <w:rPr>
                <w:rFonts w:ascii="Arial" w:hAnsi="Arial" w:cs="Arial"/>
                <w:b/>
                <w:bCs/>
                <w:szCs w:val="20"/>
                <w:lang w:val="fr-CH"/>
              </w:rPr>
            </w:pPr>
            <w:r w:rsidRPr="00A13B35">
              <w:rPr>
                <w:rFonts w:ascii="Arial" w:hAnsi="Arial" w:cs="Arial"/>
                <w:b/>
                <w:bCs/>
                <w:szCs w:val="20"/>
                <w:lang w:val="fr-CH"/>
              </w:rPr>
              <w:t>127 477</w:t>
            </w:r>
          </w:p>
        </w:tc>
        <w:tc>
          <w:tcPr>
            <w:tcW w:w="672" w:type="pct"/>
            <w:tcBorders>
              <w:top w:val="single" w:sz="4" w:space="0" w:color="auto"/>
              <w:left w:val="nil"/>
              <w:bottom w:val="single" w:sz="8" w:space="0" w:color="auto"/>
              <w:right w:val="nil"/>
            </w:tcBorders>
            <w:shd w:val="clear" w:color="000000" w:fill="FFFFFF"/>
            <w:noWrap/>
            <w:vAlign w:val="center"/>
            <w:hideMark/>
          </w:tcPr>
          <w:p w14:paraId="5580A008" w14:textId="77777777" w:rsidR="006007E2" w:rsidRPr="00A13B35" w:rsidRDefault="006007E2" w:rsidP="00C113EE">
            <w:pPr>
              <w:widowControl/>
              <w:suppressAutoHyphens w:val="0"/>
              <w:autoSpaceDE/>
              <w:autoSpaceDN/>
              <w:jc w:val="right"/>
              <w:textAlignment w:val="auto"/>
              <w:rPr>
                <w:rFonts w:ascii="Arial" w:hAnsi="Arial" w:cs="Arial"/>
                <w:b/>
                <w:bCs/>
                <w:szCs w:val="20"/>
                <w:lang w:val="fr-CH"/>
              </w:rPr>
            </w:pPr>
            <w:r w:rsidRPr="00A13B35">
              <w:rPr>
                <w:rFonts w:ascii="Arial" w:hAnsi="Arial" w:cs="Arial"/>
                <w:b/>
                <w:bCs/>
                <w:szCs w:val="20"/>
                <w:lang w:val="fr-CH"/>
              </w:rPr>
              <w:t>376 346</w:t>
            </w:r>
          </w:p>
        </w:tc>
      </w:tr>
      <w:tr w:rsidR="006007E2" w:rsidRPr="00A13B35" w14:paraId="1E1E5456" w14:textId="77777777" w:rsidTr="00C61F87">
        <w:trPr>
          <w:trHeight w:val="319"/>
        </w:trPr>
        <w:tc>
          <w:tcPr>
            <w:tcW w:w="2333" w:type="pct"/>
            <w:tcBorders>
              <w:top w:val="single" w:sz="8" w:space="0" w:color="auto"/>
              <w:left w:val="nil"/>
              <w:bottom w:val="single" w:sz="4" w:space="0" w:color="auto"/>
              <w:right w:val="nil"/>
            </w:tcBorders>
            <w:shd w:val="clear" w:color="000000" w:fill="FFFFFF"/>
            <w:noWrap/>
            <w:vAlign w:val="center"/>
            <w:hideMark/>
          </w:tcPr>
          <w:p w14:paraId="7BCABCD5" w14:textId="77777777" w:rsidR="006007E2" w:rsidRPr="00A13B35" w:rsidRDefault="006007E2" w:rsidP="00C113EE">
            <w:pPr>
              <w:widowControl/>
              <w:suppressAutoHyphens w:val="0"/>
              <w:autoSpaceDE/>
              <w:autoSpaceDN/>
              <w:textAlignment w:val="auto"/>
              <w:rPr>
                <w:rFonts w:ascii="Arial" w:hAnsi="Arial" w:cs="Arial"/>
                <w:b/>
                <w:bCs/>
                <w:szCs w:val="20"/>
                <w:lang w:val="fr-CH"/>
              </w:rPr>
            </w:pPr>
            <w:r w:rsidRPr="00A13B35">
              <w:rPr>
                <w:rFonts w:ascii="Arial" w:hAnsi="Arial" w:cs="Arial"/>
                <w:b/>
                <w:bCs/>
                <w:szCs w:val="20"/>
                <w:lang w:val="fr-CH"/>
              </w:rPr>
              <w:t>Total</w:t>
            </w:r>
          </w:p>
        </w:tc>
        <w:tc>
          <w:tcPr>
            <w:tcW w:w="651" w:type="pct"/>
            <w:tcBorders>
              <w:top w:val="single" w:sz="8" w:space="0" w:color="auto"/>
              <w:left w:val="nil"/>
              <w:bottom w:val="single" w:sz="4" w:space="0" w:color="auto"/>
              <w:right w:val="nil"/>
            </w:tcBorders>
            <w:shd w:val="clear" w:color="000000" w:fill="FFFFFF"/>
            <w:noWrap/>
            <w:vAlign w:val="center"/>
            <w:hideMark/>
          </w:tcPr>
          <w:p w14:paraId="2BBB3B2E" w14:textId="77777777" w:rsidR="006007E2" w:rsidRPr="00A13B35" w:rsidRDefault="006007E2" w:rsidP="00C113EE">
            <w:pPr>
              <w:widowControl/>
              <w:suppressAutoHyphens w:val="0"/>
              <w:autoSpaceDE/>
              <w:autoSpaceDN/>
              <w:jc w:val="right"/>
              <w:textAlignment w:val="auto"/>
              <w:rPr>
                <w:rFonts w:ascii="Arial" w:hAnsi="Arial" w:cs="Arial"/>
                <w:b/>
                <w:bCs/>
                <w:szCs w:val="20"/>
                <w:lang w:val="fr-CH"/>
              </w:rPr>
            </w:pPr>
            <w:r w:rsidRPr="00A13B35">
              <w:rPr>
                <w:rFonts w:ascii="Arial" w:hAnsi="Arial" w:cs="Arial"/>
                <w:b/>
                <w:bCs/>
                <w:szCs w:val="20"/>
                <w:lang w:val="fr-CH"/>
              </w:rPr>
              <w:t>3 077 413</w:t>
            </w:r>
          </w:p>
        </w:tc>
        <w:tc>
          <w:tcPr>
            <w:tcW w:w="671" w:type="pct"/>
            <w:tcBorders>
              <w:top w:val="single" w:sz="8" w:space="0" w:color="auto"/>
              <w:left w:val="nil"/>
              <w:bottom w:val="single" w:sz="4" w:space="0" w:color="auto"/>
              <w:right w:val="nil"/>
            </w:tcBorders>
            <w:shd w:val="clear" w:color="000000" w:fill="FFFFFF"/>
            <w:noWrap/>
            <w:vAlign w:val="center"/>
            <w:hideMark/>
          </w:tcPr>
          <w:p w14:paraId="48DA1AAB" w14:textId="77777777" w:rsidR="006007E2" w:rsidRPr="00A13B35" w:rsidRDefault="006007E2" w:rsidP="00C113EE">
            <w:pPr>
              <w:widowControl/>
              <w:suppressAutoHyphens w:val="0"/>
              <w:autoSpaceDE/>
              <w:autoSpaceDN/>
              <w:jc w:val="right"/>
              <w:textAlignment w:val="auto"/>
              <w:rPr>
                <w:rFonts w:ascii="Arial" w:hAnsi="Arial" w:cs="Arial"/>
                <w:b/>
                <w:bCs/>
                <w:szCs w:val="20"/>
                <w:lang w:val="fr-CH"/>
              </w:rPr>
            </w:pPr>
            <w:r w:rsidRPr="00A13B35">
              <w:rPr>
                <w:rFonts w:ascii="Arial" w:hAnsi="Arial" w:cs="Arial"/>
                <w:b/>
                <w:bCs/>
                <w:szCs w:val="20"/>
                <w:lang w:val="fr-CH"/>
              </w:rPr>
              <w:t>3 163 606</w:t>
            </w:r>
          </w:p>
        </w:tc>
        <w:tc>
          <w:tcPr>
            <w:tcW w:w="672" w:type="pct"/>
            <w:tcBorders>
              <w:top w:val="single" w:sz="8" w:space="0" w:color="auto"/>
              <w:left w:val="nil"/>
              <w:bottom w:val="single" w:sz="4" w:space="0" w:color="auto"/>
              <w:right w:val="nil"/>
            </w:tcBorders>
            <w:shd w:val="clear" w:color="000000" w:fill="FFFFFF"/>
            <w:noWrap/>
            <w:vAlign w:val="center"/>
            <w:hideMark/>
          </w:tcPr>
          <w:p w14:paraId="723DEC7B" w14:textId="77777777" w:rsidR="006007E2" w:rsidRPr="00A13B35" w:rsidRDefault="006007E2" w:rsidP="00C113EE">
            <w:pPr>
              <w:widowControl/>
              <w:suppressAutoHyphens w:val="0"/>
              <w:autoSpaceDE/>
              <w:autoSpaceDN/>
              <w:jc w:val="right"/>
              <w:textAlignment w:val="auto"/>
              <w:rPr>
                <w:rFonts w:ascii="Arial" w:hAnsi="Arial" w:cs="Arial"/>
                <w:b/>
                <w:bCs/>
                <w:szCs w:val="20"/>
                <w:lang w:val="fr-CH"/>
              </w:rPr>
            </w:pPr>
            <w:r w:rsidRPr="00A13B35">
              <w:rPr>
                <w:rFonts w:ascii="Arial" w:hAnsi="Arial" w:cs="Arial"/>
                <w:b/>
                <w:bCs/>
                <w:szCs w:val="20"/>
                <w:lang w:val="fr-CH"/>
              </w:rPr>
              <w:t>3 507 512</w:t>
            </w:r>
          </w:p>
        </w:tc>
        <w:tc>
          <w:tcPr>
            <w:tcW w:w="672" w:type="pct"/>
            <w:tcBorders>
              <w:top w:val="single" w:sz="8" w:space="0" w:color="auto"/>
              <w:left w:val="nil"/>
              <w:bottom w:val="single" w:sz="4" w:space="0" w:color="auto"/>
              <w:right w:val="nil"/>
            </w:tcBorders>
            <w:shd w:val="clear" w:color="000000" w:fill="FFFFFF"/>
            <w:noWrap/>
            <w:vAlign w:val="center"/>
            <w:hideMark/>
          </w:tcPr>
          <w:p w14:paraId="4CA62D22" w14:textId="77777777" w:rsidR="006007E2" w:rsidRPr="00A13B35" w:rsidRDefault="006007E2" w:rsidP="00C113EE">
            <w:pPr>
              <w:widowControl/>
              <w:suppressAutoHyphens w:val="0"/>
              <w:autoSpaceDE/>
              <w:autoSpaceDN/>
              <w:jc w:val="right"/>
              <w:textAlignment w:val="auto"/>
              <w:rPr>
                <w:rFonts w:ascii="Arial" w:hAnsi="Arial" w:cs="Arial"/>
                <w:b/>
                <w:bCs/>
                <w:szCs w:val="20"/>
                <w:lang w:val="fr-CH"/>
              </w:rPr>
            </w:pPr>
            <w:r w:rsidRPr="00A13B35">
              <w:rPr>
                <w:rFonts w:ascii="Arial" w:hAnsi="Arial" w:cs="Arial"/>
                <w:b/>
                <w:bCs/>
                <w:szCs w:val="20"/>
                <w:lang w:val="fr-CH"/>
              </w:rPr>
              <w:t>9 748 531</w:t>
            </w:r>
          </w:p>
        </w:tc>
      </w:tr>
      <w:tr w:rsidR="006007E2" w:rsidRPr="00A13B35" w14:paraId="5AC87686" w14:textId="77777777" w:rsidTr="00C61F87">
        <w:trPr>
          <w:trHeight w:val="319"/>
        </w:trPr>
        <w:tc>
          <w:tcPr>
            <w:tcW w:w="2333" w:type="pct"/>
            <w:tcBorders>
              <w:top w:val="single" w:sz="4" w:space="0" w:color="auto"/>
              <w:left w:val="nil"/>
              <w:bottom w:val="single" w:sz="4" w:space="0" w:color="auto"/>
            </w:tcBorders>
            <w:shd w:val="clear" w:color="000000" w:fill="FFFFFF"/>
            <w:vAlign w:val="center"/>
            <w:hideMark/>
          </w:tcPr>
          <w:p w14:paraId="0C9618B3" w14:textId="77777777" w:rsidR="006007E2" w:rsidRPr="00A13B35" w:rsidRDefault="006007E2" w:rsidP="00C113EE">
            <w:pPr>
              <w:widowControl/>
              <w:suppressAutoHyphens w:val="0"/>
              <w:autoSpaceDE/>
              <w:autoSpaceDN/>
              <w:textAlignment w:val="auto"/>
              <w:rPr>
                <w:rFonts w:ascii="Arial" w:hAnsi="Arial" w:cs="Arial"/>
                <w:szCs w:val="20"/>
                <w:lang w:val="fr-CH"/>
              </w:rPr>
            </w:pPr>
            <w:r w:rsidRPr="00A13B35">
              <w:rPr>
                <w:rFonts w:ascii="Arial" w:hAnsi="Arial" w:cs="Arial"/>
                <w:szCs w:val="20"/>
                <w:lang w:val="fr-CH"/>
              </w:rPr>
              <w:lastRenderedPageBreak/>
              <w:t>Dépenses d’appui au programme</w:t>
            </w:r>
          </w:p>
        </w:tc>
        <w:tc>
          <w:tcPr>
            <w:tcW w:w="651" w:type="pct"/>
            <w:tcBorders>
              <w:top w:val="single" w:sz="4" w:space="0" w:color="auto"/>
              <w:bottom w:val="single" w:sz="4" w:space="0" w:color="auto"/>
              <w:right w:val="nil"/>
            </w:tcBorders>
            <w:shd w:val="clear" w:color="000000" w:fill="FFFFFF"/>
            <w:noWrap/>
            <w:vAlign w:val="center"/>
            <w:hideMark/>
          </w:tcPr>
          <w:p w14:paraId="753E3A01" w14:textId="77777777" w:rsidR="006007E2" w:rsidRPr="00A13B35" w:rsidRDefault="006007E2" w:rsidP="00C113EE">
            <w:pPr>
              <w:widowControl/>
              <w:suppressAutoHyphens w:val="0"/>
              <w:autoSpaceDE/>
              <w:autoSpaceDN/>
              <w:jc w:val="right"/>
              <w:textAlignment w:val="auto"/>
              <w:rPr>
                <w:rFonts w:ascii="Arial" w:hAnsi="Arial" w:cs="Arial"/>
                <w:szCs w:val="20"/>
                <w:lang w:val="fr-CH"/>
              </w:rPr>
            </w:pPr>
            <w:r w:rsidRPr="00A13B35">
              <w:rPr>
                <w:rFonts w:ascii="Arial" w:hAnsi="Arial" w:cs="Arial"/>
                <w:szCs w:val="20"/>
                <w:lang w:val="fr-CH"/>
              </w:rPr>
              <w:t>400</w:t>
            </w:r>
            <w:r w:rsidRPr="00A13B35">
              <w:rPr>
                <w:rFonts w:ascii="Arial" w:hAnsi="Arial" w:cs="Arial"/>
                <w:b/>
                <w:bCs/>
                <w:szCs w:val="20"/>
                <w:lang w:val="fr-CH"/>
              </w:rPr>
              <w:t> </w:t>
            </w:r>
            <w:r w:rsidRPr="00A13B35">
              <w:rPr>
                <w:rFonts w:ascii="Arial" w:hAnsi="Arial" w:cs="Arial"/>
                <w:szCs w:val="20"/>
                <w:lang w:val="fr-CH"/>
              </w:rPr>
              <w:t>064</w:t>
            </w:r>
          </w:p>
        </w:tc>
        <w:tc>
          <w:tcPr>
            <w:tcW w:w="671" w:type="pct"/>
            <w:tcBorders>
              <w:top w:val="single" w:sz="4" w:space="0" w:color="auto"/>
              <w:left w:val="nil"/>
              <w:bottom w:val="single" w:sz="4" w:space="0" w:color="auto"/>
              <w:right w:val="nil"/>
            </w:tcBorders>
            <w:shd w:val="clear" w:color="000000" w:fill="FFFFFF"/>
            <w:noWrap/>
            <w:vAlign w:val="center"/>
            <w:hideMark/>
          </w:tcPr>
          <w:p w14:paraId="6F44344B" w14:textId="77777777" w:rsidR="006007E2" w:rsidRPr="00A13B35" w:rsidRDefault="006007E2" w:rsidP="00C113EE">
            <w:pPr>
              <w:widowControl/>
              <w:suppressAutoHyphens w:val="0"/>
              <w:autoSpaceDE/>
              <w:autoSpaceDN/>
              <w:jc w:val="right"/>
              <w:textAlignment w:val="auto"/>
              <w:rPr>
                <w:rFonts w:ascii="Arial" w:hAnsi="Arial" w:cs="Arial"/>
                <w:szCs w:val="20"/>
                <w:lang w:val="fr-CH"/>
              </w:rPr>
            </w:pPr>
            <w:r w:rsidRPr="00A13B35">
              <w:rPr>
                <w:rFonts w:ascii="Arial" w:hAnsi="Arial" w:cs="Arial"/>
                <w:szCs w:val="20"/>
                <w:lang w:val="fr-CH"/>
              </w:rPr>
              <w:t>411</w:t>
            </w:r>
            <w:r w:rsidRPr="00A13B35">
              <w:rPr>
                <w:rFonts w:ascii="Arial" w:hAnsi="Arial" w:cs="Arial"/>
                <w:b/>
                <w:bCs/>
                <w:szCs w:val="20"/>
                <w:lang w:val="fr-CH"/>
              </w:rPr>
              <w:t> </w:t>
            </w:r>
            <w:r w:rsidRPr="00A13B35">
              <w:rPr>
                <w:rFonts w:ascii="Arial" w:hAnsi="Arial" w:cs="Arial"/>
                <w:szCs w:val="20"/>
                <w:lang w:val="fr-CH"/>
              </w:rPr>
              <w:t>269</w:t>
            </w:r>
          </w:p>
        </w:tc>
        <w:tc>
          <w:tcPr>
            <w:tcW w:w="672" w:type="pct"/>
            <w:tcBorders>
              <w:top w:val="single" w:sz="4" w:space="0" w:color="auto"/>
              <w:left w:val="nil"/>
              <w:bottom w:val="single" w:sz="4" w:space="0" w:color="auto"/>
              <w:right w:val="nil"/>
            </w:tcBorders>
            <w:shd w:val="clear" w:color="000000" w:fill="FFFFFF"/>
            <w:noWrap/>
            <w:vAlign w:val="center"/>
            <w:hideMark/>
          </w:tcPr>
          <w:p w14:paraId="26970BDF" w14:textId="77777777" w:rsidR="006007E2" w:rsidRPr="00A13B35" w:rsidRDefault="006007E2" w:rsidP="00C113EE">
            <w:pPr>
              <w:widowControl/>
              <w:suppressAutoHyphens w:val="0"/>
              <w:autoSpaceDE/>
              <w:autoSpaceDN/>
              <w:jc w:val="right"/>
              <w:textAlignment w:val="auto"/>
              <w:rPr>
                <w:rFonts w:ascii="Arial" w:hAnsi="Arial" w:cs="Arial"/>
                <w:szCs w:val="20"/>
                <w:lang w:val="fr-CH"/>
              </w:rPr>
            </w:pPr>
            <w:r w:rsidRPr="00A13B35">
              <w:rPr>
                <w:rFonts w:ascii="Arial" w:hAnsi="Arial" w:cs="Arial"/>
                <w:szCs w:val="20"/>
                <w:lang w:val="fr-CH"/>
              </w:rPr>
              <w:t>455</w:t>
            </w:r>
            <w:r w:rsidRPr="00A13B35">
              <w:rPr>
                <w:rFonts w:ascii="Arial" w:hAnsi="Arial" w:cs="Arial"/>
                <w:b/>
                <w:bCs/>
                <w:szCs w:val="20"/>
                <w:lang w:val="fr-CH"/>
              </w:rPr>
              <w:t> </w:t>
            </w:r>
            <w:r w:rsidRPr="00A13B35">
              <w:rPr>
                <w:rFonts w:ascii="Arial" w:hAnsi="Arial" w:cs="Arial"/>
                <w:szCs w:val="20"/>
                <w:lang w:val="fr-CH"/>
              </w:rPr>
              <w:t>977</w:t>
            </w:r>
          </w:p>
        </w:tc>
        <w:tc>
          <w:tcPr>
            <w:tcW w:w="672" w:type="pct"/>
            <w:tcBorders>
              <w:top w:val="single" w:sz="4" w:space="0" w:color="auto"/>
              <w:left w:val="nil"/>
              <w:bottom w:val="single" w:sz="4" w:space="0" w:color="auto"/>
              <w:right w:val="nil"/>
            </w:tcBorders>
            <w:shd w:val="clear" w:color="000000" w:fill="FFFFFF"/>
            <w:noWrap/>
            <w:vAlign w:val="center"/>
            <w:hideMark/>
          </w:tcPr>
          <w:p w14:paraId="0BAF2FC6" w14:textId="77777777" w:rsidR="006007E2" w:rsidRPr="00A13B35" w:rsidRDefault="006007E2" w:rsidP="00C113EE">
            <w:pPr>
              <w:widowControl/>
              <w:suppressAutoHyphens w:val="0"/>
              <w:autoSpaceDE/>
              <w:autoSpaceDN/>
              <w:jc w:val="right"/>
              <w:textAlignment w:val="auto"/>
              <w:rPr>
                <w:rFonts w:ascii="Arial" w:hAnsi="Arial" w:cs="Arial"/>
                <w:szCs w:val="20"/>
                <w:lang w:val="fr-CH"/>
              </w:rPr>
            </w:pPr>
            <w:r w:rsidRPr="00A13B35">
              <w:rPr>
                <w:rFonts w:ascii="Arial" w:hAnsi="Arial" w:cs="Arial"/>
                <w:szCs w:val="20"/>
                <w:lang w:val="fr-CH"/>
              </w:rPr>
              <w:t>1</w:t>
            </w:r>
            <w:r w:rsidRPr="00A13B35">
              <w:rPr>
                <w:rFonts w:ascii="Arial" w:hAnsi="Arial" w:cs="Arial"/>
                <w:b/>
                <w:bCs/>
                <w:szCs w:val="20"/>
                <w:lang w:val="fr-CH"/>
              </w:rPr>
              <w:t> </w:t>
            </w:r>
            <w:r w:rsidRPr="00A13B35">
              <w:rPr>
                <w:rFonts w:ascii="Arial" w:hAnsi="Arial" w:cs="Arial"/>
                <w:szCs w:val="20"/>
                <w:lang w:val="fr-CH"/>
              </w:rPr>
              <w:t>267</w:t>
            </w:r>
            <w:r w:rsidRPr="00A13B35">
              <w:rPr>
                <w:rFonts w:ascii="Arial" w:hAnsi="Arial" w:cs="Arial"/>
                <w:b/>
                <w:bCs/>
                <w:szCs w:val="20"/>
                <w:lang w:val="fr-CH"/>
              </w:rPr>
              <w:t> </w:t>
            </w:r>
            <w:r w:rsidRPr="00A13B35">
              <w:rPr>
                <w:rFonts w:ascii="Arial" w:hAnsi="Arial" w:cs="Arial"/>
                <w:szCs w:val="20"/>
                <w:lang w:val="fr-CH"/>
              </w:rPr>
              <w:t>309</w:t>
            </w:r>
          </w:p>
        </w:tc>
      </w:tr>
      <w:tr w:rsidR="006007E2" w:rsidRPr="00A13B35" w14:paraId="27D7FCE6" w14:textId="77777777" w:rsidTr="00C61F87">
        <w:trPr>
          <w:trHeight w:val="319"/>
        </w:trPr>
        <w:tc>
          <w:tcPr>
            <w:tcW w:w="2333" w:type="pct"/>
            <w:tcBorders>
              <w:top w:val="single" w:sz="4" w:space="0" w:color="auto"/>
              <w:left w:val="nil"/>
              <w:bottom w:val="single" w:sz="8" w:space="0" w:color="auto"/>
              <w:right w:val="nil"/>
            </w:tcBorders>
            <w:shd w:val="clear" w:color="000000" w:fill="D8E4BC"/>
            <w:vAlign w:val="center"/>
            <w:hideMark/>
          </w:tcPr>
          <w:p w14:paraId="5777EA57" w14:textId="77777777" w:rsidR="006007E2" w:rsidRPr="00A13B35" w:rsidRDefault="006007E2" w:rsidP="00C113EE">
            <w:pPr>
              <w:widowControl/>
              <w:suppressAutoHyphens w:val="0"/>
              <w:autoSpaceDE/>
              <w:autoSpaceDN/>
              <w:textAlignment w:val="auto"/>
              <w:rPr>
                <w:rFonts w:ascii="Arial" w:hAnsi="Arial" w:cs="Arial"/>
                <w:b/>
                <w:bCs/>
                <w:szCs w:val="20"/>
                <w:lang w:val="fr-CH"/>
              </w:rPr>
            </w:pPr>
            <w:r w:rsidRPr="00A13B35">
              <w:rPr>
                <w:rFonts w:ascii="Arial" w:hAnsi="Arial" w:cs="Arial"/>
                <w:b/>
                <w:bCs/>
                <w:szCs w:val="20"/>
                <w:lang w:val="fr-CH"/>
              </w:rPr>
              <w:t>Total général</w:t>
            </w:r>
          </w:p>
        </w:tc>
        <w:tc>
          <w:tcPr>
            <w:tcW w:w="651" w:type="pct"/>
            <w:tcBorders>
              <w:top w:val="single" w:sz="4" w:space="0" w:color="auto"/>
              <w:left w:val="nil"/>
              <w:bottom w:val="single" w:sz="8" w:space="0" w:color="auto"/>
              <w:right w:val="nil"/>
            </w:tcBorders>
            <w:shd w:val="clear" w:color="000000" w:fill="C4D79B"/>
            <w:noWrap/>
            <w:vAlign w:val="center"/>
            <w:hideMark/>
          </w:tcPr>
          <w:p w14:paraId="2E65E885" w14:textId="77777777" w:rsidR="006007E2" w:rsidRPr="00A13B35" w:rsidRDefault="006007E2" w:rsidP="00C113EE">
            <w:pPr>
              <w:widowControl/>
              <w:suppressAutoHyphens w:val="0"/>
              <w:autoSpaceDE/>
              <w:autoSpaceDN/>
              <w:jc w:val="right"/>
              <w:textAlignment w:val="auto"/>
              <w:rPr>
                <w:rFonts w:ascii="Arial" w:hAnsi="Arial" w:cs="Arial"/>
                <w:b/>
                <w:bCs/>
                <w:szCs w:val="20"/>
                <w:lang w:val="fr-CH"/>
              </w:rPr>
            </w:pPr>
            <w:r w:rsidRPr="00A13B35">
              <w:rPr>
                <w:rFonts w:ascii="Arial" w:hAnsi="Arial" w:cs="Arial"/>
                <w:b/>
                <w:bCs/>
                <w:szCs w:val="20"/>
                <w:lang w:val="fr-CH"/>
              </w:rPr>
              <w:t>3 477 476</w:t>
            </w:r>
          </w:p>
        </w:tc>
        <w:tc>
          <w:tcPr>
            <w:tcW w:w="671" w:type="pct"/>
            <w:tcBorders>
              <w:top w:val="single" w:sz="4" w:space="0" w:color="auto"/>
              <w:left w:val="nil"/>
              <w:bottom w:val="single" w:sz="8" w:space="0" w:color="auto"/>
              <w:right w:val="nil"/>
            </w:tcBorders>
            <w:shd w:val="clear" w:color="000000" w:fill="C4D79B"/>
            <w:noWrap/>
            <w:vAlign w:val="center"/>
            <w:hideMark/>
          </w:tcPr>
          <w:p w14:paraId="1695F2C9" w14:textId="77777777" w:rsidR="006007E2" w:rsidRPr="00A13B35" w:rsidRDefault="006007E2" w:rsidP="00C113EE">
            <w:pPr>
              <w:widowControl/>
              <w:suppressAutoHyphens w:val="0"/>
              <w:autoSpaceDE/>
              <w:autoSpaceDN/>
              <w:jc w:val="right"/>
              <w:textAlignment w:val="auto"/>
              <w:rPr>
                <w:rFonts w:ascii="Arial" w:hAnsi="Arial" w:cs="Arial"/>
                <w:b/>
                <w:bCs/>
                <w:szCs w:val="20"/>
                <w:lang w:val="fr-CH"/>
              </w:rPr>
            </w:pPr>
            <w:r w:rsidRPr="00A13B35">
              <w:rPr>
                <w:rFonts w:ascii="Arial" w:hAnsi="Arial" w:cs="Arial"/>
                <w:b/>
                <w:bCs/>
                <w:szCs w:val="20"/>
                <w:lang w:val="fr-CH"/>
              </w:rPr>
              <w:t>3 574 875</w:t>
            </w:r>
          </w:p>
        </w:tc>
        <w:tc>
          <w:tcPr>
            <w:tcW w:w="672" w:type="pct"/>
            <w:tcBorders>
              <w:top w:val="single" w:sz="4" w:space="0" w:color="auto"/>
              <w:left w:val="nil"/>
              <w:bottom w:val="single" w:sz="8" w:space="0" w:color="auto"/>
              <w:right w:val="nil"/>
            </w:tcBorders>
            <w:shd w:val="clear" w:color="000000" w:fill="C4D79B"/>
            <w:noWrap/>
            <w:vAlign w:val="center"/>
            <w:hideMark/>
          </w:tcPr>
          <w:p w14:paraId="118FD2E7" w14:textId="77777777" w:rsidR="006007E2" w:rsidRPr="00A13B35" w:rsidRDefault="006007E2" w:rsidP="00C113EE">
            <w:pPr>
              <w:widowControl/>
              <w:suppressAutoHyphens w:val="0"/>
              <w:autoSpaceDE/>
              <w:autoSpaceDN/>
              <w:jc w:val="right"/>
              <w:textAlignment w:val="auto"/>
              <w:rPr>
                <w:rFonts w:ascii="Arial" w:hAnsi="Arial" w:cs="Arial"/>
                <w:b/>
                <w:bCs/>
                <w:szCs w:val="20"/>
                <w:lang w:val="fr-CH"/>
              </w:rPr>
            </w:pPr>
            <w:r w:rsidRPr="00A13B35">
              <w:rPr>
                <w:rFonts w:ascii="Arial" w:hAnsi="Arial" w:cs="Arial"/>
                <w:b/>
                <w:bCs/>
                <w:szCs w:val="20"/>
                <w:lang w:val="fr-CH"/>
              </w:rPr>
              <w:t>3 963 489</w:t>
            </w:r>
          </w:p>
        </w:tc>
        <w:tc>
          <w:tcPr>
            <w:tcW w:w="672" w:type="pct"/>
            <w:tcBorders>
              <w:top w:val="single" w:sz="4" w:space="0" w:color="auto"/>
              <w:left w:val="nil"/>
              <w:bottom w:val="single" w:sz="8" w:space="0" w:color="auto"/>
              <w:right w:val="nil"/>
            </w:tcBorders>
            <w:shd w:val="clear" w:color="000000" w:fill="C4D79B"/>
            <w:noWrap/>
            <w:vAlign w:val="center"/>
            <w:hideMark/>
          </w:tcPr>
          <w:p w14:paraId="559A9F24" w14:textId="77777777" w:rsidR="006007E2" w:rsidRPr="00A13B35" w:rsidRDefault="006007E2" w:rsidP="00C113EE">
            <w:pPr>
              <w:widowControl/>
              <w:suppressAutoHyphens w:val="0"/>
              <w:autoSpaceDE/>
              <w:autoSpaceDN/>
              <w:jc w:val="right"/>
              <w:textAlignment w:val="auto"/>
              <w:rPr>
                <w:rFonts w:ascii="Arial" w:hAnsi="Arial" w:cs="Arial"/>
                <w:b/>
                <w:bCs/>
                <w:szCs w:val="20"/>
                <w:lang w:val="fr-CH"/>
              </w:rPr>
            </w:pPr>
            <w:r w:rsidRPr="00A13B35">
              <w:rPr>
                <w:rFonts w:ascii="Arial" w:hAnsi="Arial" w:cs="Arial"/>
                <w:b/>
                <w:bCs/>
                <w:szCs w:val="20"/>
                <w:lang w:val="fr-CH"/>
              </w:rPr>
              <w:t>11 015 840</w:t>
            </w:r>
          </w:p>
        </w:tc>
      </w:tr>
    </w:tbl>
    <w:p w14:paraId="3A58357B" w14:textId="77777777" w:rsidR="00CA437C" w:rsidRDefault="00CA437C" w:rsidP="006007E2">
      <w:pPr>
        <w:widowControl/>
        <w:tabs>
          <w:tab w:val="left" w:pos="731"/>
        </w:tabs>
        <w:autoSpaceDE/>
        <w:autoSpaceDN/>
        <w:ind w:right="30"/>
        <w:jc w:val="both"/>
        <w:textAlignment w:val="auto"/>
        <w:rPr>
          <w:rFonts w:ascii="Arial" w:eastAsiaTheme="minorHAnsi" w:hAnsi="Arial" w:cs="Arial"/>
          <w:sz w:val="22"/>
          <w:szCs w:val="22"/>
          <w:lang w:val="fr-CH"/>
        </w:rPr>
        <w:sectPr w:rsidR="00CA437C" w:rsidSect="00AB5285">
          <w:headerReference w:type="default" r:id="rId16"/>
          <w:headerReference w:type="first" r:id="rId17"/>
          <w:pgSz w:w="11906" w:h="16838"/>
          <w:pgMar w:top="1440" w:right="1440" w:bottom="1440" w:left="1440" w:header="720" w:footer="720" w:gutter="0"/>
          <w:cols w:space="720"/>
          <w:titlePg/>
          <w:docGrid w:linePitch="272"/>
        </w:sectPr>
      </w:pPr>
    </w:p>
    <w:p w14:paraId="1A9CDF9B" w14:textId="77777777" w:rsidR="006007E2" w:rsidRDefault="006007E2" w:rsidP="00CA437C">
      <w:pPr>
        <w:widowControl/>
        <w:tabs>
          <w:tab w:val="left" w:pos="731"/>
        </w:tabs>
        <w:autoSpaceDE/>
        <w:autoSpaceDN/>
        <w:ind w:right="-472"/>
        <w:jc w:val="right"/>
        <w:textAlignment w:val="auto"/>
        <w:rPr>
          <w:rFonts w:ascii="Arial" w:eastAsiaTheme="minorHAnsi" w:hAnsi="Arial" w:cs="Arial"/>
          <w:b/>
          <w:bCs/>
          <w:sz w:val="22"/>
          <w:szCs w:val="22"/>
          <w:lang w:val="fr-FR"/>
        </w:rPr>
      </w:pPr>
      <w:r w:rsidRPr="005521D1">
        <w:rPr>
          <w:rFonts w:ascii="Arial" w:eastAsiaTheme="minorHAnsi" w:hAnsi="Arial" w:cs="Arial"/>
          <w:b/>
          <w:bCs/>
          <w:sz w:val="22"/>
          <w:szCs w:val="22"/>
          <w:lang w:val="fr-FR"/>
        </w:rPr>
        <w:lastRenderedPageBreak/>
        <w:t>ANNEXE 2</w:t>
      </w:r>
    </w:p>
    <w:p w14:paraId="0F3B0ED5" w14:textId="77777777" w:rsidR="006007E2" w:rsidRDefault="006007E2" w:rsidP="00CA437C">
      <w:pPr>
        <w:widowControl/>
        <w:tabs>
          <w:tab w:val="left" w:pos="731"/>
        </w:tabs>
        <w:autoSpaceDE/>
        <w:autoSpaceDN/>
        <w:ind w:right="-472"/>
        <w:jc w:val="both"/>
        <w:textAlignment w:val="auto"/>
        <w:rPr>
          <w:rFonts w:ascii="Arial" w:eastAsiaTheme="minorHAnsi" w:hAnsi="Arial" w:cs="Arial"/>
          <w:b/>
          <w:bCs/>
          <w:sz w:val="22"/>
          <w:szCs w:val="22"/>
          <w:lang w:val="fr-FR"/>
        </w:rPr>
      </w:pPr>
    </w:p>
    <w:p w14:paraId="67B4CCD4" w14:textId="77777777" w:rsidR="006007E2" w:rsidRDefault="006007E2" w:rsidP="00CA437C">
      <w:pPr>
        <w:widowControl/>
        <w:tabs>
          <w:tab w:val="left" w:pos="731"/>
        </w:tabs>
        <w:autoSpaceDE/>
        <w:autoSpaceDN/>
        <w:ind w:right="-472"/>
        <w:jc w:val="both"/>
        <w:textAlignment w:val="auto"/>
        <w:rPr>
          <w:rFonts w:ascii="Arial" w:eastAsiaTheme="minorHAnsi" w:hAnsi="Arial" w:cs="Arial"/>
          <w:b/>
          <w:bCs/>
          <w:sz w:val="22"/>
          <w:szCs w:val="22"/>
          <w:lang w:val="fr-FR"/>
        </w:rPr>
      </w:pPr>
    </w:p>
    <w:p w14:paraId="1E22DDD9" w14:textId="77777777" w:rsidR="006007E2" w:rsidRPr="00DA3EA2" w:rsidRDefault="006007E2" w:rsidP="00CA437C">
      <w:pPr>
        <w:ind w:right="-472"/>
        <w:jc w:val="center"/>
        <w:rPr>
          <w:rFonts w:ascii="Arial" w:hAnsi="Arial" w:cs="Arial"/>
          <w:b/>
          <w:sz w:val="22"/>
          <w:szCs w:val="22"/>
          <w:lang w:val="fr-FR"/>
        </w:rPr>
      </w:pPr>
      <w:r w:rsidRPr="00DA3EA2">
        <w:rPr>
          <w:rFonts w:ascii="Arial" w:hAnsi="Arial" w:cs="Arial"/>
          <w:b/>
          <w:sz w:val="22"/>
          <w:szCs w:val="22"/>
          <w:lang w:val="fr-FR"/>
        </w:rPr>
        <w:t xml:space="preserve">CONTRIBUTIONS FIXÉES POUR LA CONVENTION </w:t>
      </w:r>
    </w:p>
    <w:p w14:paraId="3AA598D6" w14:textId="77777777" w:rsidR="006007E2" w:rsidRDefault="006007E2" w:rsidP="00CA437C">
      <w:pPr>
        <w:widowControl/>
        <w:tabs>
          <w:tab w:val="left" w:pos="731"/>
        </w:tabs>
        <w:autoSpaceDE/>
        <w:autoSpaceDN/>
        <w:ind w:right="-472"/>
        <w:jc w:val="center"/>
        <w:textAlignment w:val="auto"/>
        <w:rPr>
          <w:rFonts w:ascii="Arial" w:hAnsi="Arial" w:cs="Arial"/>
          <w:b/>
          <w:sz w:val="22"/>
          <w:szCs w:val="22"/>
          <w:lang w:val="fr-FR"/>
        </w:rPr>
      </w:pPr>
      <w:r w:rsidRPr="00DA3EA2">
        <w:rPr>
          <w:rFonts w:ascii="Arial" w:hAnsi="Arial" w:cs="Arial"/>
          <w:b/>
          <w:sz w:val="22"/>
          <w:szCs w:val="22"/>
          <w:lang w:val="fr-FR"/>
        </w:rPr>
        <w:t>AU COURS DE LA PÉRIODE TRIENNALE 2027-2029</w:t>
      </w:r>
    </w:p>
    <w:p w14:paraId="7DE51CC2" w14:textId="77777777" w:rsidR="006007E2" w:rsidRDefault="006007E2" w:rsidP="00CA437C">
      <w:pPr>
        <w:widowControl/>
        <w:tabs>
          <w:tab w:val="left" w:pos="731"/>
        </w:tabs>
        <w:autoSpaceDE/>
        <w:autoSpaceDN/>
        <w:ind w:right="-472"/>
        <w:jc w:val="center"/>
        <w:textAlignment w:val="auto"/>
        <w:rPr>
          <w:rFonts w:ascii="Arial" w:hAnsi="Arial" w:cs="Arial"/>
          <w:b/>
          <w:sz w:val="22"/>
          <w:szCs w:val="22"/>
          <w:lang w:val="fr-CH"/>
        </w:rPr>
      </w:pPr>
      <w:r w:rsidRPr="007040A3">
        <w:rPr>
          <w:rFonts w:ascii="Arial" w:hAnsi="Arial" w:cs="Arial"/>
          <w:b/>
          <w:sz w:val="22"/>
          <w:szCs w:val="22"/>
          <w:lang w:val="fr-CH"/>
        </w:rPr>
        <w:t>(tous les montants sont en euros)</w:t>
      </w:r>
    </w:p>
    <w:p w14:paraId="598D4891" w14:textId="77777777" w:rsidR="006007E2" w:rsidRDefault="006007E2" w:rsidP="006007E2">
      <w:pPr>
        <w:widowControl/>
        <w:tabs>
          <w:tab w:val="left" w:pos="731"/>
        </w:tabs>
        <w:autoSpaceDE/>
        <w:autoSpaceDN/>
        <w:ind w:right="30"/>
        <w:jc w:val="center"/>
        <w:textAlignment w:val="auto"/>
        <w:rPr>
          <w:rFonts w:ascii="Arial" w:hAnsi="Arial" w:cs="Arial"/>
          <w:b/>
          <w:sz w:val="22"/>
          <w:szCs w:val="22"/>
          <w:lang w:val="fr-CH"/>
        </w:rPr>
      </w:pPr>
    </w:p>
    <w:tbl>
      <w:tblPr>
        <w:tblW w:w="5267" w:type="pct"/>
        <w:tblLayout w:type="fixed"/>
        <w:tblLook w:val="04A0" w:firstRow="1" w:lastRow="0" w:firstColumn="1" w:lastColumn="0" w:noHBand="0" w:noVBand="1"/>
      </w:tblPr>
      <w:tblGrid>
        <w:gridCol w:w="560"/>
        <w:gridCol w:w="2135"/>
        <w:gridCol w:w="1134"/>
        <w:gridCol w:w="999"/>
        <w:gridCol w:w="1130"/>
        <w:gridCol w:w="1136"/>
        <w:gridCol w:w="1130"/>
        <w:gridCol w:w="1273"/>
      </w:tblGrid>
      <w:tr w:rsidR="006007E2" w:rsidRPr="00BF7ED4" w14:paraId="155FD719" w14:textId="77777777" w:rsidTr="00C61F87">
        <w:trPr>
          <w:trHeight w:val="227"/>
          <w:tblHeader/>
        </w:trPr>
        <w:tc>
          <w:tcPr>
            <w:tcW w:w="295" w:type="pct"/>
            <w:tcBorders>
              <w:top w:val="nil"/>
              <w:left w:val="nil"/>
              <w:bottom w:val="nil"/>
              <w:right w:val="nil"/>
            </w:tcBorders>
            <w:shd w:val="clear" w:color="000000" w:fill="DCE6F1"/>
            <w:vAlign w:val="center"/>
            <w:hideMark/>
          </w:tcPr>
          <w:p w14:paraId="1C25D9E4" w14:textId="77777777" w:rsidR="006007E2" w:rsidRPr="00BF7ED4" w:rsidRDefault="006007E2" w:rsidP="00C61F87">
            <w:pPr>
              <w:widowControl/>
              <w:suppressAutoHyphens w:val="0"/>
              <w:autoSpaceDE/>
              <w:autoSpaceDN/>
              <w:jc w:val="center"/>
              <w:textAlignment w:val="auto"/>
              <w:rPr>
                <w:rFonts w:ascii="Arial" w:hAnsi="Arial" w:cs="Arial"/>
                <w:b/>
                <w:bCs/>
                <w:color w:val="000000"/>
                <w:szCs w:val="20"/>
                <w:lang w:val="fr-CH"/>
              </w:rPr>
            </w:pPr>
            <w:r w:rsidRPr="00BF7ED4">
              <w:rPr>
                <w:rFonts w:ascii="Arial" w:hAnsi="Arial" w:cs="Arial"/>
                <w:b/>
                <w:bCs/>
                <w:color w:val="000000"/>
                <w:szCs w:val="20"/>
                <w:lang w:val="fr-CH"/>
              </w:rPr>
              <w:t>N</w:t>
            </w:r>
            <w:r w:rsidRPr="00BF7ED4">
              <w:rPr>
                <w:rFonts w:ascii="Arial" w:hAnsi="Arial" w:cs="Arial"/>
                <w:b/>
                <w:bCs/>
                <w:color w:val="000000"/>
                <w:szCs w:val="20"/>
                <w:vertAlign w:val="superscript"/>
                <w:lang w:val="fr-CH"/>
              </w:rPr>
              <w:t>o</w:t>
            </w:r>
          </w:p>
        </w:tc>
        <w:tc>
          <w:tcPr>
            <w:tcW w:w="1124" w:type="pct"/>
            <w:tcBorders>
              <w:top w:val="nil"/>
              <w:left w:val="single" w:sz="4" w:space="0" w:color="auto"/>
              <w:bottom w:val="nil"/>
              <w:right w:val="single" w:sz="4" w:space="0" w:color="auto"/>
            </w:tcBorders>
            <w:shd w:val="clear" w:color="000000" w:fill="DCE6F1"/>
            <w:vAlign w:val="center"/>
            <w:hideMark/>
          </w:tcPr>
          <w:p w14:paraId="7324B2ED" w14:textId="77777777" w:rsidR="006007E2" w:rsidRPr="00BF7ED4" w:rsidRDefault="006007E2" w:rsidP="00C61F87">
            <w:pPr>
              <w:widowControl/>
              <w:suppressAutoHyphens w:val="0"/>
              <w:autoSpaceDE/>
              <w:autoSpaceDN/>
              <w:jc w:val="center"/>
              <w:textAlignment w:val="auto"/>
              <w:rPr>
                <w:rFonts w:ascii="Arial" w:hAnsi="Arial" w:cs="Arial"/>
                <w:b/>
                <w:bCs/>
                <w:color w:val="000000"/>
                <w:szCs w:val="20"/>
                <w:lang w:val="fr-CH"/>
              </w:rPr>
            </w:pPr>
            <w:r w:rsidRPr="00BF7ED4">
              <w:rPr>
                <w:rFonts w:ascii="Arial" w:hAnsi="Arial" w:cs="Arial"/>
                <w:b/>
                <w:bCs/>
                <w:color w:val="000000"/>
                <w:szCs w:val="20"/>
                <w:lang w:val="fr-CH"/>
              </w:rPr>
              <w:t>Partie</w:t>
            </w:r>
          </w:p>
        </w:tc>
        <w:tc>
          <w:tcPr>
            <w:tcW w:w="597" w:type="pct"/>
            <w:tcBorders>
              <w:top w:val="nil"/>
              <w:left w:val="nil"/>
              <w:bottom w:val="nil"/>
              <w:right w:val="single" w:sz="4" w:space="0" w:color="auto"/>
            </w:tcBorders>
            <w:shd w:val="clear" w:color="000000" w:fill="DCE6F1"/>
            <w:vAlign w:val="center"/>
            <w:hideMark/>
          </w:tcPr>
          <w:p w14:paraId="61F129A7" w14:textId="77777777" w:rsidR="006007E2" w:rsidRPr="00BF7ED4" w:rsidRDefault="006007E2" w:rsidP="00C61F87">
            <w:pPr>
              <w:widowControl/>
              <w:suppressAutoHyphens w:val="0"/>
              <w:autoSpaceDE/>
              <w:autoSpaceDN/>
              <w:jc w:val="center"/>
              <w:textAlignment w:val="auto"/>
              <w:rPr>
                <w:rFonts w:ascii="Arial" w:hAnsi="Arial" w:cs="Arial"/>
                <w:b/>
                <w:bCs/>
                <w:color w:val="000000"/>
                <w:szCs w:val="20"/>
                <w:lang w:val="fr-CH"/>
              </w:rPr>
            </w:pPr>
            <w:proofErr w:type="spellStart"/>
            <w:r w:rsidRPr="00BF7ED4">
              <w:rPr>
                <w:rFonts w:ascii="Arial" w:hAnsi="Arial" w:cs="Arial"/>
                <w:b/>
                <w:bCs/>
                <w:color w:val="000000"/>
                <w:szCs w:val="20"/>
                <w:lang w:val="fr-CH"/>
              </w:rPr>
              <w:t>Barême</w:t>
            </w:r>
            <w:proofErr w:type="spellEnd"/>
            <w:r w:rsidRPr="00BF7ED4">
              <w:rPr>
                <w:rFonts w:ascii="Arial" w:hAnsi="Arial" w:cs="Arial"/>
                <w:b/>
                <w:bCs/>
                <w:color w:val="000000"/>
                <w:szCs w:val="20"/>
                <w:lang w:val="fr-CH"/>
              </w:rPr>
              <w:t xml:space="preserve"> de l’ONU 2025-2027</w:t>
            </w:r>
          </w:p>
        </w:tc>
        <w:tc>
          <w:tcPr>
            <w:tcW w:w="526" w:type="pct"/>
            <w:tcBorders>
              <w:top w:val="nil"/>
              <w:left w:val="nil"/>
              <w:bottom w:val="nil"/>
              <w:right w:val="nil"/>
            </w:tcBorders>
            <w:shd w:val="clear" w:color="000000" w:fill="DCE6F1"/>
            <w:vAlign w:val="center"/>
            <w:hideMark/>
          </w:tcPr>
          <w:p w14:paraId="7BD7D9BC" w14:textId="77777777" w:rsidR="006007E2" w:rsidRPr="00BF7ED4" w:rsidRDefault="006007E2" w:rsidP="00C61F87">
            <w:pPr>
              <w:widowControl/>
              <w:suppressAutoHyphens w:val="0"/>
              <w:autoSpaceDE/>
              <w:autoSpaceDN/>
              <w:jc w:val="center"/>
              <w:textAlignment w:val="auto"/>
              <w:rPr>
                <w:rFonts w:ascii="Arial" w:hAnsi="Arial" w:cs="Arial"/>
                <w:b/>
                <w:bCs/>
                <w:color w:val="000000"/>
                <w:szCs w:val="20"/>
                <w:lang w:val="fr-CH"/>
              </w:rPr>
            </w:pPr>
            <w:proofErr w:type="spellStart"/>
            <w:r w:rsidRPr="00BF7ED4">
              <w:rPr>
                <w:rFonts w:ascii="Arial" w:hAnsi="Arial" w:cs="Arial"/>
                <w:b/>
                <w:bCs/>
                <w:color w:val="000000"/>
                <w:szCs w:val="20"/>
                <w:lang w:val="fr-CH"/>
              </w:rPr>
              <w:t>Barême</w:t>
            </w:r>
            <w:proofErr w:type="spellEnd"/>
            <w:r w:rsidRPr="00BF7ED4">
              <w:rPr>
                <w:rFonts w:ascii="Arial" w:hAnsi="Arial" w:cs="Arial"/>
                <w:b/>
                <w:bCs/>
                <w:color w:val="000000"/>
                <w:szCs w:val="20"/>
                <w:lang w:val="fr-CH"/>
              </w:rPr>
              <w:t xml:space="preserve"> ajusté</w:t>
            </w:r>
          </w:p>
        </w:tc>
        <w:tc>
          <w:tcPr>
            <w:tcW w:w="595" w:type="pct"/>
            <w:tcBorders>
              <w:top w:val="nil"/>
              <w:left w:val="single" w:sz="8" w:space="0" w:color="808080"/>
              <w:bottom w:val="nil"/>
              <w:right w:val="single" w:sz="8" w:space="0" w:color="808080"/>
            </w:tcBorders>
            <w:shd w:val="clear" w:color="000000" w:fill="DCE6F1"/>
            <w:vAlign w:val="center"/>
            <w:hideMark/>
          </w:tcPr>
          <w:p w14:paraId="22C8FAFC" w14:textId="77777777" w:rsidR="006007E2" w:rsidRPr="00BF7ED4" w:rsidRDefault="006007E2" w:rsidP="00C61F87">
            <w:pPr>
              <w:widowControl/>
              <w:suppressAutoHyphens w:val="0"/>
              <w:autoSpaceDE/>
              <w:autoSpaceDN/>
              <w:jc w:val="center"/>
              <w:textAlignment w:val="auto"/>
              <w:rPr>
                <w:rFonts w:ascii="Arial" w:hAnsi="Arial" w:cs="Arial"/>
                <w:b/>
                <w:bCs/>
                <w:color w:val="000000"/>
                <w:szCs w:val="20"/>
                <w:lang w:val="fr-CH"/>
              </w:rPr>
            </w:pPr>
            <w:r w:rsidRPr="00BF7ED4">
              <w:rPr>
                <w:rFonts w:ascii="Arial" w:hAnsi="Arial" w:cs="Arial"/>
                <w:b/>
                <w:bCs/>
                <w:color w:val="000000"/>
                <w:szCs w:val="20"/>
                <w:lang w:val="fr-CH"/>
              </w:rPr>
              <w:t>2027</w:t>
            </w:r>
          </w:p>
        </w:tc>
        <w:tc>
          <w:tcPr>
            <w:tcW w:w="598" w:type="pct"/>
            <w:tcBorders>
              <w:top w:val="nil"/>
              <w:left w:val="nil"/>
              <w:bottom w:val="nil"/>
              <w:right w:val="single" w:sz="8" w:space="0" w:color="808080"/>
            </w:tcBorders>
            <w:shd w:val="clear" w:color="000000" w:fill="DCE6F1"/>
            <w:vAlign w:val="center"/>
            <w:hideMark/>
          </w:tcPr>
          <w:p w14:paraId="1351486D" w14:textId="77777777" w:rsidR="006007E2" w:rsidRPr="00BF7ED4" w:rsidRDefault="006007E2" w:rsidP="00C61F87">
            <w:pPr>
              <w:widowControl/>
              <w:suppressAutoHyphens w:val="0"/>
              <w:autoSpaceDE/>
              <w:autoSpaceDN/>
              <w:jc w:val="center"/>
              <w:textAlignment w:val="auto"/>
              <w:rPr>
                <w:rFonts w:ascii="Arial" w:hAnsi="Arial" w:cs="Arial"/>
                <w:b/>
                <w:bCs/>
                <w:color w:val="000000"/>
                <w:szCs w:val="20"/>
                <w:lang w:val="fr-CH"/>
              </w:rPr>
            </w:pPr>
            <w:r w:rsidRPr="00BF7ED4">
              <w:rPr>
                <w:rFonts w:ascii="Arial" w:hAnsi="Arial" w:cs="Arial"/>
                <w:b/>
                <w:bCs/>
                <w:color w:val="000000"/>
                <w:szCs w:val="20"/>
                <w:lang w:val="fr-CH"/>
              </w:rPr>
              <w:t>2028</w:t>
            </w:r>
          </w:p>
        </w:tc>
        <w:tc>
          <w:tcPr>
            <w:tcW w:w="595" w:type="pct"/>
            <w:tcBorders>
              <w:top w:val="nil"/>
              <w:left w:val="nil"/>
              <w:bottom w:val="nil"/>
              <w:right w:val="single" w:sz="8" w:space="0" w:color="808080"/>
            </w:tcBorders>
            <w:shd w:val="clear" w:color="000000" w:fill="DCE6F1"/>
            <w:vAlign w:val="center"/>
            <w:hideMark/>
          </w:tcPr>
          <w:p w14:paraId="30543DE3" w14:textId="77777777" w:rsidR="006007E2" w:rsidRPr="00BF7ED4" w:rsidRDefault="006007E2" w:rsidP="00C61F87">
            <w:pPr>
              <w:widowControl/>
              <w:suppressAutoHyphens w:val="0"/>
              <w:autoSpaceDE/>
              <w:autoSpaceDN/>
              <w:jc w:val="center"/>
              <w:textAlignment w:val="auto"/>
              <w:rPr>
                <w:rFonts w:ascii="Arial" w:hAnsi="Arial" w:cs="Arial"/>
                <w:b/>
                <w:bCs/>
                <w:color w:val="000000"/>
                <w:szCs w:val="20"/>
                <w:lang w:val="fr-CH"/>
              </w:rPr>
            </w:pPr>
            <w:r w:rsidRPr="00BF7ED4">
              <w:rPr>
                <w:rFonts w:ascii="Arial" w:hAnsi="Arial" w:cs="Arial"/>
                <w:b/>
                <w:bCs/>
                <w:color w:val="000000"/>
                <w:szCs w:val="20"/>
                <w:lang w:val="fr-CH"/>
              </w:rPr>
              <w:t>2029</w:t>
            </w:r>
          </w:p>
        </w:tc>
        <w:tc>
          <w:tcPr>
            <w:tcW w:w="670" w:type="pct"/>
            <w:tcBorders>
              <w:top w:val="nil"/>
              <w:left w:val="nil"/>
              <w:bottom w:val="nil"/>
              <w:right w:val="single" w:sz="8" w:space="0" w:color="808080"/>
            </w:tcBorders>
            <w:shd w:val="clear" w:color="000000" w:fill="DCE6F1"/>
            <w:vAlign w:val="center"/>
            <w:hideMark/>
          </w:tcPr>
          <w:p w14:paraId="2AD70176" w14:textId="77777777" w:rsidR="006007E2" w:rsidRPr="00BF7ED4" w:rsidRDefault="006007E2" w:rsidP="00C61F87">
            <w:pPr>
              <w:widowControl/>
              <w:suppressAutoHyphens w:val="0"/>
              <w:autoSpaceDE/>
              <w:autoSpaceDN/>
              <w:jc w:val="center"/>
              <w:textAlignment w:val="auto"/>
              <w:rPr>
                <w:rFonts w:ascii="Arial" w:hAnsi="Arial" w:cs="Arial"/>
                <w:b/>
                <w:bCs/>
                <w:color w:val="000000"/>
                <w:szCs w:val="20"/>
                <w:lang w:val="fr-CH"/>
              </w:rPr>
            </w:pPr>
            <w:r w:rsidRPr="00BF7ED4">
              <w:rPr>
                <w:rFonts w:ascii="Arial" w:hAnsi="Arial" w:cs="Arial"/>
                <w:b/>
                <w:bCs/>
                <w:color w:val="000000"/>
                <w:szCs w:val="20"/>
                <w:lang w:val="fr-CH"/>
              </w:rPr>
              <w:t>Total</w:t>
            </w:r>
          </w:p>
        </w:tc>
      </w:tr>
      <w:tr w:rsidR="006007E2" w:rsidRPr="00BF7ED4" w14:paraId="31721539" w14:textId="77777777" w:rsidTr="00C61F87">
        <w:trPr>
          <w:trHeight w:val="227"/>
        </w:trPr>
        <w:tc>
          <w:tcPr>
            <w:tcW w:w="295" w:type="pct"/>
            <w:tcBorders>
              <w:top w:val="single" w:sz="8" w:space="0" w:color="808080"/>
              <w:left w:val="single" w:sz="8" w:space="0" w:color="808080"/>
              <w:bottom w:val="single" w:sz="4" w:space="0" w:color="808080"/>
              <w:right w:val="single" w:sz="8" w:space="0" w:color="808080"/>
            </w:tcBorders>
            <w:vAlign w:val="center"/>
            <w:hideMark/>
          </w:tcPr>
          <w:p w14:paraId="18CB9BA6"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1</w:t>
            </w:r>
          </w:p>
        </w:tc>
        <w:tc>
          <w:tcPr>
            <w:tcW w:w="1124" w:type="pct"/>
            <w:tcBorders>
              <w:top w:val="single" w:sz="8" w:space="0" w:color="808080"/>
              <w:left w:val="nil"/>
              <w:bottom w:val="single" w:sz="4" w:space="0" w:color="808080"/>
              <w:right w:val="single" w:sz="8" w:space="0" w:color="808080"/>
            </w:tcBorders>
            <w:vAlign w:val="center"/>
            <w:hideMark/>
          </w:tcPr>
          <w:p w14:paraId="561EE04F" w14:textId="77777777" w:rsidR="006007E2" w:rsidRPr="00BF7ED4" w:rsidRDefault="006007E2" w:rsidP="00C61F87">
            <w:pPr>
              <w:widowControl/>
              <w:suppressAutoHyphens w:val="0"/>
              <w:autoSpaceDE/>
              <w:autoSpaceDN/>
              <w:textAlignment w:val="auto"/>
              <w:rPr>
                <w:rFonts w:ascii="Arial" w:hAnsi="Arial" w:cs="Arial"/>
                <w:color w:val="000000"/>
                <w:szCs w:val="20"/>
                <w:lang w:val="fr-CH"/>
              </w:rPr>
            </w:pPr>
            <w:r w:rsidRPr="00BF7ED4">
              <w:rPr>
                <w:rFonts w:ascii="Arial" w:hAnsi="Arial" w:cs="Arial"/>
                <w:color w:val="000000"/>
                <w:szCs w:val="20"/>
                <w:lang w:val="fr-CH"/>
              </w:rPr>
              <w:t>Afghanistan</w:t>
            </w:r>
          </w:p>
        </w:tc>
        <w:tc>
          <w:tcPr>
            <w:tcW w:w="597" w:type="pct"/>
            <w:tcBorders>
              <w:top w:val="single" w:sz="8" w:space="0" w:color="808080"/>
              <w:left w:val="nil"/>
              <w:bottom w:val="single" w:sz="4" w:space="0" w:color="808080"/>
              <w:right w:val="single" w:sz="8" w:space="0" w:color="808080"/>
            </w:tcBorders>
            <w:vAlign w:val="center"/>
            <w:hideMark/>
          </w:tcPr>
          <w:p w14:paraId="79900898"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005</w:t>
            </w:r>
          </w:p>
        </w:tc>
        <w:tc>
          <w:tcPr>
            <w:tcW w:w="526" w:type="pct"/>
            <w:tcBorders>
              <w:top w:val="single" w:sz="8" w:space="0" w:color="808080"/>
              <w:left w:val="nil"/>
              <w:bottom w:val="single" w:sz="4" w:space="0" w:color="808080"/>
              <w:right w:val="single" w:sz="8" w:space="0" w:color="808080"/>
            </w:tcBorders>
            <w:vAlign w:val="center"/>
            <w:hideMark/>
          </w:tcPr>
          <w:p w14:paraId="25A69D84"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012</w:t>
            </w:r>
          </w:p>
        </w:tc>
        <w:tc>
          <w:tcPr>
            <w:tcW w:w="595" w:type="pct"/>
            <w:tcBorders>
              <w:top w:val="single" w:sz="8" w:space="0" w:color="808080"/>
              <w:left w:val="nil"/>
              <w:bottom w:val="single" w:sz="4" w:space="0" w:color="808080"/>
              <w:right w:val="single" w:sz="8" w:space="0" w:color="808080"/>
            </w:tcBorders>
            <w:vAlign w:val="center"/>
            <w:hideMark/>
          </w:tcPr>
          <w:p w14:paraId="03F592D2"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432</w:t>
            </w:r>
          </w:p>
        </w:tc>
        <w:tc>
          <w:tcPr>
            <w:tcW w:w="598" w:type="pct"/>
            <w:tcBorders>
              <w:top w:val="single" w:sz="8" w:space="0" w:color="808080"/>
              <w:left w:val="nil"/>
              <w:bottom w:val="single" w:sz="4" w:space="0" w:color="808080"/>
              <w:right w:val="single" w:sz="8" w:space="0" w:color="808080"/>
            </w:tcBorders>
            <w:vAlign w:val="center"/>
            <w:hideMark/>
          </w:tcPr>
          <w:p w14:paraId="7F0E28CC"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444</w:t>
            </w:r>
          </w:p>
        </w:tc>
        <w:tc>
          <w:tcPr>
            <w:tcW w:w="595" w:type="pct"/>
            <w:tcBorders>
              <w:top w:val="single" w:sz="8" w:space="0" w:color="808080"/>
              <w:left w:val="nil"/>
              <w:bottom w:val="single" w:sz="4" w:space="0" w:color="808080"/>
              <w:right w:val="single" w:sz="8" w:space="0" w:color="808080"/>
            </w:tcBorders>
            <w:vAlign w:val="center"/>
            <w:hideMark/>
          </w:tcPr>
          <w:p w14:paraId="5D40283F"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493</w:t>
            </w:r>
          </w:p>
        </w:tc>
        <w:tc>
          <w:tcPr>
            <w:tcW w:w="670" w:type="pct"/>
            <w:tcBorders>
              <w:top w:val="single" w:sz="8" w:space="0" w:color="808080"/>
              <w:left w:val="nil"/>
              <w:bottom w:val="single" w:sz="4" w:space="0" w:color="808080"/>
              <w:right w:val="single" w:sz="8" w:space="0" w:color="808080"/>
            </w:tcBorders>
            <w:vAlign w:val="center"/>
            <w:hideMark/>
          </w:tcPr>
          <w:p w14:paraId="0154E8C2"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1</w:t>
            </w:r>
            <w:r>
              <w:rPr>
                <w:rFonts w:ascii="Arial" w:hAnsi="Arial" w:cs="Arial"/>
                <w:color w:val="000000"/>
                <w:szCs w:val="20"/>
                <w:lang w:val="fr-CH"/>
              </w:rPr>
              <w:t> </w:t>
            </w:r>
            <w:r w:rsidRPr="00BF7ED4">
              <w:rPr>
                <w:rFonts w:ascii="Arial" w:hAnsi="Arial" w:cs="Arial"/>
                <w:color w:val="000000"/>
                <w:szCs w:val="20"/>
                <w:lang w:val="fr-CH"/>
              </w:rPr>
              <w:t>369</w:t>
            </w:r>
          </w:p>
        </w:tc>
      </w:tr>
      <w:tr w:rsidR="006007E2" w:rsidRPr="00BF7ED4" w14:paraId="32CD08F4" w14:textId="77777777" w:rsidTr="00C61F87">
        <w:trPr>
          <w:trHeight w:val="227"/>
        </w:trPr>
        <w:tc>
          <w:tcPr>
            <w:tcW w:w="295" w:type="pct"/>
            <w:tcBorders>
              <w:top w:val="nil"/>
              <w:left w:val="single" w:sz="8" w:space="0" w:color="808080"/>
              <w:bottom w:val="single" w:sz="4" w:space="0" w:color="808080"/>
              <w:right w:val="single" w:sz="8" w:space="0" w:color="808080"/>
            </w:tcBorders>
            <w:vAlign w:val="center"/>
            <w:hideMark/>
          </w:tcPr>
          <w:p w14:paraId="00A4EEC6"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2</w:t>
            </w:r>
          </w:p>
        </w:tc>
        <w:tc>
          <w:tcPr>
            <w:tcW w:w="1124" w:type="pct"/>
            <w:tcBorders>
              <w:top w:val="nil"/>
              <w:left w:val="nil"/>
              <w:bottom w:val="single" w:sz="4" w:space="0" w:color="808080"/>
              <w:right w:val="single" w:sz="8" w:space="0" w:color="808080"/>
            </w:tcBorders>
            <w:vAlign w:val="center"/>
            <w:hideMark/>
          </w:tcPr>
          <w:p w14:paraId="5268D059" w14:textId="77777777" w:rsidR="006007E2" w:rsidRPr="00BF7ED4" w:rsidRDefault="006007E2" w:rsidP="00C61F87">
            <w:pPr>
              <w:widowControl/>
              <w:suppressAutoHyphens w:val="0"/>
              <w:autoSpaceDE/>
              <w:autoSpaceDN/>
              <w:textAlignment w:val="auto"/>
              <w:rPr>
                <w:rFonts w:ascii="Arial" w:hAnsi="Arial" w:cs="Arial"/>
                <w:color w:val="000000"/>
                <w:szCs w:val="20"/>
                <w:lang w:val="fr-CH"/>
              </w:rPr>
            </w:pPr>
            <w:r w:rsidRPr="00BF7ED4">
              <w:rPr>
                <w:rFonts w:ascii="Arial" w:hAnsi="Arial" w:cs="Arial"/>
                <w:color w:val="000000"/>
                <w:szCs w:val="20"/>
                <w:lang w:val="fr-CH"/>
              </w:rPr>
              <w:t>Albanie</w:t>
            </w:r>
          </w:p>
        </w:tc>
        <w:tc>
          <w:tcPr>
            <w:tcW w:w="597" w:type="pct"/>
            <w:tcBorders>
              <w:top w:val="nil"/>
              <w:left w:val="nil"/>
              <w:bottom w:val="single" w:sz="4" w:space="0" w:color="808080"/>
              <w:right w:val="single" w:sz="8" w:space="0" w:color="808080"/>
            </w:tcBorders>
            <w:vAlign w:val="center"/>
            <w:hideMark/>
          </w:tcPr>
          <w:p w14:paraId="1A0DC130"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010</w:t>
            </w:r>
          </w:p>
        </w:tc>
        <w:tc>
          <w:tcPr>
            <w:tcW w:w="526" w:type="pct"/>
            <w:tcBorders>
              <w:top w:val="nil"/>
              <w:left w:val="nil"/>
              <w:bottom w:val="single" w:sz="4" w:space="0" w:color="808080"/>
              <w:right w:val="single" w:sz="8" w:space="0" w:color="808080"/>
            </w:tcBorders>
            <w:vAlign w:val="center"/>
            <w:hideMark/>
          </w:tcPr>
          <w:p w14:paraId="1CB9036A"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025</w:t>
            </w:r>
          </w:p>
        </w:tc>
        <w:tc>
          <w:tcPr>
            <w:tcW w:w="595" w:type="pct"/>
            <w:tcBorders>
              <w:top w:val="nil"/>
              <w:left w:val="nil"/>
              <w:bottom w:val="single" w:sz="4" w:space="0" w:color="808080"/>
              <w:right w:val="single" w:sz="8" w:space="0" w:color="808080"/>
            </w:tcBorders>
            <w:vAlign w:val="center"/>
            <w:hideMark/>
          </w:tcPr>
          <w:p w14:paraId="00C4BD19"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865</w:t>
            </w:r>
          </w:p>
        </w:tc>
        <w:tc>
          <w:tcPr>
            <w:tcW w:w="598" w:type="pct"/>
            <w:tcBorders>
              <w:top w:val="nil"/>
              <w:left w:val="nil"/>
              <w:bottom w:val="single" w:sz="4" w:space="0" w:color="808080"/>
              <w:right w:val="single" w:sz="8" w:space="0" w:color="808080"/>
            </w:tcBorders>
            <w:vAlign w:val="center"/>
            <w:hideMark/>
          </w:tcPr>
          <w:p w14:paraId="1697156B"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889</w:t>
            </w:r>
          </w:p>
        </w:tc>
        <w:tc>
          <w:tcPr>
            <w:tcW w:w="595" w:type="pct"/>
            <w:tcBorders>
              <w:top w:val="nil"/>
              <w:left w:val="nil"/>
              <w:bottom w:val="single" w:sz="4" w:space="0" w:color="808080"/>
              <w:right w:val="single" w:sz="8" w:space="0" w:color="808080"/>
            </w:tcBorders>
            <w:vAlign w:val="center"/>
            <w:hideMark/>
          </w:tcPr>
          <w:p w14:paraId="3D1D593A"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985</w:t>
            </w:r>
          </w:p>
        </w:tc>
        <w:tc>
          <w:tcPr>
            <w:tcW w:w="670" w:type="pct"/>
            <w:tcBorders>
              <w:top w:val="nil"/>
              <w:left w:val="nil"/>
              <w:bottom w:val="single" w:sz="4" w:space="0" w:color="808080"/>
              <w:right w:val="single" w:sz="8" w:space="0" w:color="808080"/>
            </w:tcBorders>
            <w:vAlign w:val="center"/>
            <w:hideMark/>
          </w:tcPr>
          <w:p w14:paraId="29F4E39F"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2</w:t>
            </w:r>
            <w:r>
              <w:rPr>
                <w:rFonts w:ascii="Arial" w:hAnsi="Arial" w:cs="Arial"/>
                <w:color w:val="000000"/>
                <w:szCs w:val="20"/>
                <w:lang w:val="fr-CH"/>
              </w:rPr>
              <w:t> </w:t>
            </w:r>
            <w:r w:rsidRPr="00BF7ED4">
              <w:rPr>
                <w:rFonts w:ascii="Arial" w:hAnsi="Arial" w:cs="Arial"/>
                <w:color w:val="000000"/>
                <w:szCs w:val="20"/>
                <w:lang w:val="fr-CH"/>
              </w:rPr>
              <w:t>739</w:t>
            </w:r>
          </w:p>
        </w:tc>
      </w:tr>
      <w:tr w:rsidR="006007E2" w:rsidRPr="00BF7ED4" w14:paraId="6A50E871" w14:textId="77777777" w:rsidTr="00C61F87">
        <w:trPr>
          <w:trHeight w:val="227"/>
        </w:trPr>
        <w:tc>
          <w:tcPr>
            <w:tcW w:w="295" w:type="pct"/>
            <w:tcBorders>
              <w:top w:val="nil"/>
              <w:left w:val="single" w:sz="8" w:space="0" w:color="808080"/>
              <w:bottom w:val="single" w:sz="4" w:space="0" w:color="808080"/>
              <w:right w:val="single" w:sz="8" w:space="0" w:color="808080"/>
            </w:tcBorders>
            <w:vAlign w:val="center"/>
            <w:hideMark/>
          </w:tcPr>
          <w:p w14:paraId="7EDD4956"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3</w:t>
            </w:r>
          </w:p>
        </w:tc>
        <w:tc>
          <w:tcPr>
            <w:tcW w:w="1124" w:type="pct"/>
            <w:tcBorders>
              <w:top w:val="nil"/>
              <w:left w:val="nil"/>
              <w:bottom w:val="single" w:sz="4" w:space="0" w:color="808080"/>
              <w:right w:val="single" w:sz="8" w:space="0" w:color="808080"/>
            </w:tcBorders>
            <w:vAlign w:val="center"/>
            <w:hideMark/>
          </w:tcPr>
          <w:p w14:paraId="0A535A23" w14:textId="77777777" w:rsidR="006007E2" w:rsidRPr="00BF7ED4" w:rsidRDefault="006007E2" w:rsidP="00C61F87">
            <w:pPr>
              <w:widowControl/>
              <w:suppressAutoHyphens w:val="0"/>
              <w:autoSpaceDE/>
              <w:autoSpaceDN/>
              <w:textAlignment w:val="auto"/>
              <w:rPr>
                <w:rFonts w:ascii="Arial" w:hAnsi="Arial" w:cs="Arial"/>
                <w:color w:val="000000"/>
                <w:szCs w:val="20"/>
                <w:lang w:val="fr-CH"/>
              </w:rPr>
            </w:pPr>
            <w:r w:rsidRPr="00BF7ED4">
              <w:rPr>
                <w:rFonts w:ascii="Arial" w:hAnsi="Arial" w:cs="Arial"/>
                <w:color w:val="000000"/>
                <w:szCs w:val="20"/>
                <w:lang w:val="fr-CH"/>
              </w:rPr>
              <w:t>Algérie</w:t>
            </w:r>
          </w:p>
        </w:tc>
        <w:tc>
          <w:tcPr>
            <w:tcW w:w="597" w:type="pct"/>
            <w:tcBorders>
              <w:top w:val="nil"/>
              <w:left w:val="nil"/>
              <w:bottom w:val="single" w:sz="4" w:space="0" w:color="808080"/>
              <w:right w:val="single" w:sz="8" w:space="0" w:color="808080"/>
            </w:tcBorders>
            <w:vAlign w:val="center"/>
            <w:hideMark/>
          </w:tcPr>
          <w:p w14:paraId="3AB5A7CA"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087</w:t>
            </w:r>
          </w:p>
        </w:tc>
        <w:tc>
          <w:tcPr>
            <w:tcW w:w="526" w:type="pct"/>
            <w:tcBorders>
              <w:top w:val="nil"/>
              <w:left w:val="nil"/>
              <w:bottom w:val="single" w:sz="4" w:space="0" w:color="808080"/>
              <w:right w:val="single" w:sz="8" w:space="0" w:color="808080"/>
            </w:tcBorders>
            <w:vAlign w:val="center"/>
            <w:hideMark/>
          </w:tcPr>
          <w:p w14:paraId="65F2B743"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216</w:t>
            </w:r>
          </w:p>
        </w:tc>
        <w:tc>
          <w:tcPr>
            <w:tcW w:w="595" w:type="pct"/>
            <w:tcBorders>
              <w:top w:val="nil"/>
              <w:left w:val="nil"/>
              <w:bottom w:val="single" w:sz="4" w:space="0" w:color="808080"/>
              <w:right w:val="single" w:sz="8" w:space="0" w:color="808080"/>
            </w:tcBorders>
            <w:vAlign w:val="center"/>
            <w:hideMark/>
          </w:tcPr>
          <w:p w14:paraId="2B6D7F1A"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7</w:t>
            </w:r>
            <w:r>
              <w:rPr>
                <w:rFonts w:ascii="Arial" w:hAnsi="Arial" w:cs="Arial"/>
                <w:color w:val="000000"/>
                <w:szCs w:val="20"/>
                <w:lang w:val="fr-CH"/>
              </w:rPr>
              <w:t> </w:t>
            </w:r>
            <w:r w:rsidRPr="00BF7ED4">
              <w:rPr>
                <w:rFonts w:ascii="Arial" w:hAnsi="Arial" w:cs="Arial"/>
                <w:color w:val="000000"/>
                <w:szCs w:val="20"/>
                <w:lang w:val="fr-CH"/>
              </w:rPr>
              <w:t>522</w:t>
            </w:r>
          </w:p>
        </w:tc>
        <w:tc>
          <w:tcPr>
            <w:tcW w:w="598" w:type="pct"/>
            <w:tcBorders>
              <w:top w:val="nil"/>
              <w:left w:val="nil"/>
              <w:bottom w:val="single" w:sz="4" w:space="0" w:color="808080"/>
              <w:right w:val="single" w:sz="8" w:space="0" w:color="808080"/>
            </w:tcBorders>
            <w:vAlign w:val="center"/>
            <w:hideMark/>
          </w:tcPr>
          <w:p w14:paraId="22B1C24B"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7</w:t>
            </w:r>
            <w:r>
              <w:rPr>
                <w:rFonts w:ascii="Arial" w:hAnsi="Arial" w:cs="Arial"/>
                <w:color w:val="000000"/>
                <w:szCs w:val="20"/>
                <w:lang w:val="fr-CH"/>
              </w:rPr>
              <w:t> </w:t>
            </w:r>
            <w:r w:rsidRPr="00BF7ED4">
              <w:rPr>
                <w:rFonts w:ascii="Arial" w:hAnsi="Arial" w:cs="Arial"/>
                <w:color w:val="000000"/>
                <w:szCs w:val="20"/>
                <w:lang w:val="fr-CH"/>
              </w:rPr>
              <w:t>733</w:t>
            </w:r>
          </w:p>
        </w:tc>
        <w:tc>
          <w:tcPr>
            <w:tcW w:w="595" w:type="pct"/>
            <w:tcBorders>
              <w:top w:val="nil"/>
              <w:left w:val="nil"/>
              <w:bottom w:val="single" w:sz="4" w:space="0" w:color="808080"/>
              <w:right w:val="single" w:sz="8" w:space="0" w:color="808080"/>
            </w:tcBorders>
            <w:vAlign w:val="center"/>
            <w:hideMark/>
          </w:tcPr>
          <w:p w14:paraId="1877736B"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8</w:t>
            </w:r>
            <w:r>
              <w:rPr>
                <w:rFonts w:ascii="Arial" w:hAnsi="Arial" w:cs="Arial"/>
                <w:color w:val="000000"/>
                <w:szCs w:val="20"/>
                <w:lang w:val="fr-CH"/>
              </w:rPr>
              <w:t> </w:t>
            </w:r>
            <w:r w:rsidRPr="00BF7ED4">
              <w:rPr>
                <w:rFonts w:ascii="Arial" w:hAnsi="Arial" w:cs="Arial"/>
                <w:color w:val="000000"/>
                <w:szCs w:val="20"/>
                <w:lang w:val="fr-CH"/>
              </w:rPr>
              <w:t>573</w:t>
            </w:r>
          </w:p>
        </w:tc>
        <w:tc>
          <w:tcPr>
            <w:tcW w:w="670" w:type="pct"/>
            <w:tcBorders>
              <w:top w:val="nil"/>
              <w:left w:val="nil"/>
              <w:bottom w:val="single" w:sz="4" w:space="0" w:color="808080"/>
              <w:right w:val="single" w:sz="8" w:space="0" w:color="808080"/>
            </w:tcBorders>
            <w:vAlign w:val="center"/>
            <w:hideMark/>
          </w:tcPr>
          <w:p w14:paraId="39937DE1"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23</w:t>
            </w:r>
            <w:r>
              <w:rPr>
                <w:rFonts w:ascii="Arial" w:hAnsi="Arial" w:cs="Arial"/>
                <w:color w:val="000000"/>
                <w:szCs w:val="20"/>
                <w:lang w:val="fr-CH"/>
              </w:rPr>
              <w:t> </w:t>
            </w:r>
            <w:r w:rsidRPr="00BF7ED4">
              <w:rPr>
                <w:rFonts w:ascii="Arial" w:hAnsi="Arial" w:cs="Arial"/>
                <w:color w:val="000000"/>
                <w:szCs w:val="20"/>
                <w:lang w:val="fr-CH"/>
              </w:rPr>
              <w:t>828</w:t>
            </w:r>
          </w:p>
        </w:tc>
      </w:tr>
      <w:tr w:rsidR="006007E2" w:rsidRPr="00BF7ED4" w14:paraId="6E0543E4" w14:textId="77777777" w:rsidTr="00C61F87">
        <w:trPr>
          <w:trHeight w:val="227"/>
        </w:trPr>
        <w:tc>
          <w:tcPr>
            <w:tcW w:w="295" w:type="pct"/>
            <w:tcBorders>
              <w:top w:val="nil"/>
              <w:left w:val="single" w:sz="8" w:space="0" w:color="808080"/>
              <w:bottom w:val="single" w:sz="4" w:space="0" w:color="808080"/>
              <w:right w:val="single" w:sz="8" w:space="0" w:color="808080"/>
            </w:tcBorders>
            <w:vAlign w:val="center"/>
            <w:hideMark/>
          </w:tcPr>
          <w:p w14:paraId="3CF230BC"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4</w:t>
            </w:r>
          </w:p>
        </w:tc>
        <w:tc>
          <w:tcPr>
            <w:tcW w:w="1124" w:type="pct"/>
            <w:tcBorders>
              <w:top w:val="nil"/>
              <w:left w:val="nil"/>
              <w:bottom w:val="single" w:sz="4" w:space="0" w:color="808080"/>
              <w:right w:val="single" w:sz="8" w:space="0" w:color="808080"/>
            </w:tcBorders>
            <w:vAlign w:val="center"/>
            <w:hideMark/>
          </w:tcPr>
          <w:p w14:paraId="3244758A" w14:textId="77777777" w:rsidR="006007E2" w:rsidRPr="00BF7ED4" w:rsidRDefault="006007E2" w:rsidP="00C61F87">
            <w:pPr>
              <w:widowControl/>
              <w:suppressAutoHyphens w:val="0"/>
              <w:autoSpaceDE/>
              <w:autoSpaceDN/>
              <w:textAlignment w:val="auto"/>
              <w:rPr>
                <w:rFonts w:ascii="Arial" w:hAnsi="Arial" w:cs="Arial"/>
                <w:color w:val="000000"/>
                <w:szCs w:val="20"/>
                <w:lang w:val="fr-CH"/>
              </w:rPr>
            </w:pPr>
            <w:r w:rsidRPr="00BF7ED4">
              <w:rPr>
                <w:rFonts w:ascii="Arial" w:hAnsi="Arial" w:cs="Arial"/>
                <w:color w:val="000000"/>
                <w:szCs w:val="20"/>
                <w:lang w:val="fr-CH"/>
              </w:rPr>
              <w:t>Angola</w:t>
            </w:r>
          </w:p>
        </w:tc>
        <w:tc>
          <w:tcPr>
            <w:tcW w:w="597" w:type="pct"/>
            <w:tcBorders>
              <w:top w:val="nil"/>
              <w:left w:val="nil"/>
              <w:bottom w:val="single" w:sz="4" w:space="0" w:color="808080"/>
              <w:right w:val="single" w:sz="8" w:space="0" w:color="808080"/>
            </w:tcBorders>
            <w:vAlign w:val="center"/>
            <w:hideMark/>
          </w:tcPr>
          <w:p w14:paraId="075DEF6D"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010</w:t>
            </w:r>
          </w:p>
        </w:tc>
        <w:tc>
          <w:tcPr>
            <w:tcW w:w="526" w:type="pct"/>
            <w:tcBorders>
              <w:top w:val="nil"/>
              <w:left w:val="nil"/>
              <w:bottom w:val="single" w:sz="4" w:space="0" w:color="808080"/>
              <w:right w:val="single" w:sz="8" w:space="0" w:color="808080"/>
            </w:tcBorders>
            <w:vAlign w:val="center"/>
            <w:hideMark/>
          </w:tcPr>
          <w:p w14:paraId="39B6D63B"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025</w:t>
            </w:r>
          </w:p>
        </w:tc>
        <w:tc>
          <w:tcPr>
            <w:tcW w:w="595" w:type="pct"/>
            <w:tcBorders>
              <w:top w:val="nil"/>
              <w:left w:val="nil"/>
              <w:bottom w:val="single" w:sz="4" w:space="0" w:color="808080"/>
              <w:right w:val="single" w:sz="8" w:space="0" w:color="808080"/>
            </w:tcBorders>
            <w:vAlign w:val="center"/>
            <w:hideMark/>
          </w:tcPr>
          <w:p w14:paraId="364560AA"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865</w:t>
            </w:r>
          </w:p>
        </w:tc>
        <w:tc>
          <w:tcPr>
            <w:tcW w:w="598" w:type="pct"/>
            <w:tcBorders>
              <w:top w:val="nil"/>
              <w:left w:val="nil"/>
              <w:bottom w:val="single" w:sz="4" w:space="0" w:color="808080"/>
              <w:right w:val="single" w:sz="8" w:space="0" w:color="808080"/>
            </w:tcBorders>
            <w:vAlign w:val="center"/>
            <w:hideMark/>
          </w:tcPr>
          <w:p w14:paraId="1E9A1B53"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889</w:t>
            </w:r>
          </w:p>
        </w:tc>
        <w:tc>
          <w:tcPr>
            <w:tcW w:w="595" w:type="pct"/>
            <w:tcBorders>
              <w:top w:val="nil"/>
              <w:left w:val="nil"/>
              <w:bottom w:val="single" w:sz="4" w:space="0" w:color="808080"/>
              <w:right w:val="single" w:sz="8" w:space="0" w:color="808080"/>
            </w:tcBorders>
            <w:vAlign w:val="center"/>
            <w:hideMark/>
          </w:tcPr>
          <w:p w14:paraId="1916F028"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985</w:t>
            </w:r>
          </w:p>
        </w:tc>
        <w:tc>
          <w:tcPr>
            <w:tcW w:w="670" w:type="pct"/>
            <w:tcBorders>
              <w:top w:val="nil"/>
              <w:left w:val="nil"/>
              <w:bottom w:val="single" w:sz="4" w:space="0" w:color="808080"/>
              <w:right w:val="single" w:sz="8" w:space="0" w:color="808080"/>
            </w:tcBorders>
            <w:vAlign w:val="center"/>
            <w:hideMark/>
          </w:tcPr>
          <w:p w14:paraId="2008006E"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2</w:t>
            </w:r>
            <w:r>
              <w:rPr>
                <w:rFonts w:ascii="Arial" w:hAnsi="Arial" w:cs="Arial"/>
                <w:color w:val="000000"/>
                <w:szCs w:val="20"/>
                <w:lang w:val="fr-CH"/>
              </w:rPr>
              <w:t> </w:t>
            </w:r>
            <w:r w:rsidRPr="00BF7ED4">
              <w:rPr>
                <w:rFonts w:ascii="Arial" w:hAnsi="Arial" w:cs="Arial"/>
                <w:color w:val="000000"/>
                <w:szCs w:val="20"/>
                <w:lang w:val="fr-CH"/>
              </w:rPr>
              <w:t>739</w:t>
            </w:r>
          </w:p>
        </w:tc>
      </w:tr>
      <w:tr w:rsidR="006007E2" w:rsidRPr="00BF7ED4" w14:paraId="7F5C231C" w14:textId="77777777" w:rsidTr="00C61F87">
        <w:trPr>
          <w:trHeight w:val="227"/>
        </w:trPr>
        <w:tc>
          <w:tcPr>
            <w:tcW w:w="295" w:type="pct"/>
            <w:tcBorders>
              <w:top w:val="nil"/>
              <w:left w:val="single" w:sz="8" w:space="0" w:color="808080"/>
              <w:bottom w:val="single" w:sz="4" w:space="0" w:color="808080"/>
              <w:right w:val="single" w:sz="8" w:space="0" w:color="808080"/>
            </w:tcBorders>
            <w:vAlign w:val="center"/>
            <w:hideMark/>
          </w:tcPr>
          <w:p w14:paraId="5B0A6A0D"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5</w:t>
            </w:r>
          </w:p>
        </w:tc>
        <w:tc>
          <w:tcPr>
            <w:tcW w:w="1124" w:type="pct"/>
            <w:tcBorders>
              <w:top w:val="nil"/>
              <w:left w:val="nil"/>
              <w:bottom w:val="single" w:sz="4" w:space="0" w:color="808080"/>
              <w:right w:val="single" w:sz="8" w:space="0" w:color="808080"/>
            </w:tcBorders>
            <w:vAlign w:val="center"/>
            <w:hideMark/>
          </w:tcPr>
          <w:p w14:paraId="3993680A" w14:textId="77777777" w:rsidR="006007E2" w:rsidRPr="00BF7ED4" w:rsidRDefault="006007E2" w:rsidP="00C61F87">
            <w:pPr>
              <w:widowControl/>
              <w:suppressAutoHyphens w:val="0"/>
              <w:autoSpaceDE/>
              <w:autoSpaceDN/>
              <w:textAlignment w:val="auto"/>
              <w:rPr>
                <w:rFonts w:ascii="Arial" w:hAnsi="Arial" w:cs="Arial"/>
                <w:color w:val="000000"/>
                <w:szCs w:val="20"/>
                <w:lang w:val="fr-CH"/>
              </w:rPr>
            </w:pPr>
            <w:r w:rsidRPr="00BF7ED4">
              <w:rPr>
                <w:rFonts w:ascii="Arial" w:hAnsi="Arial" w:cs="Arial"/>
                <w:color w:val="000000"/>
                <w:szCs w:val="20"/>
                <w:lang w:val="fr-CH"/>
              </w:rPr>
              <w:t>Antigua-et-Barbuda</w:t>
            </w:r>
          </w:p>
        </w:tc>
        <w:tc>
          <w:tcPr>
            <w:tcW w:w="597" w:type="pct"/>
            <w:tcBorders>
              <w:top w:val="nil"/>
              <w:left w:val="nil"/>
              <w:bottom w:val="single" w:sz="4" w:space="0" w:color="808080"/>
              <w:right w:val="single" w:sz="8" w:space="0" w:color="808080"/>
            </w:tcBorders>
            <w:vAlign w:val="center"/>
            <w:hideMark/>
          </w:tcPr>
          <w:p w14:paraId="670B1003"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002</w:t>
            </w:r>
          </w:p>
        </w:tc>
        <w:tc>
          <w:tcPr>
            <w:tcW w:w="526" w:type="pct"/>
            <w:tcBorders>
              <w:top w:val="nil"/>
              <w:left w:val="nil"/>
              <w:bottom w:val="single" w:sz="4" w:space="0" w:color="808080"/>
              <w:right w:val="single" w:sz="8" w:space="0" w:color="808080"/>
            </w:tcBorders>
            <w:vAlign w:val="center"/>
            <w:hideMark/>
          </w:tcPr>
          <w:p w14:paraId="2E722EC3"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005</w:t>
            </w:r>
          </w:p>
        </w:tc>
        <w:tc>
          <w:tcPr>
            <w:tcW w:w="595" w:type="pct"/>
            <w:tcBorders>
              <w:top w:val="nil"/>
              <w:left w:val="nil"/>
              <w:bottom w:val="single" w:sz="4" w:space="0" w:color="808080"/>
              <w:right w:val="single" w:sz="8" w:space="0" w:color="808080"/>
            </w:tcBorders>
            <w:vAlign w:val="center"/>
            <w:hideMark/>
          </w:tcPr>
          <w:p w14:paraId="6D78C95A"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173</w:t>
            </w:r>
          </w:p>
        </w:tc>
        <w:tc>
          <w:tcPr>
            <w:tcW w:w="598" w:type="pct"/>
            <w:tcBorders>
              <w:top w:val="nil"/>
              <w:left w:val="nil"/>
              <w:bottom w:val="single" w:sz="4" w:space="0" w:color="808080"/>
              <w:right w:val="single" w:sz="8" w:space="0" w:color="808080"/>
            </w:tcBorders>
            <w:vAlign w:val="center"/>
            <w:hideMark/>
          </w:tcPr>
          <w:p w14:paraId="4DD16BB8"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178</w:t>
            </w:r>
          </w:p>
        </w:tc>
        <w:tc>
          <w:tcPr>
            <w:tcW w:w="595" w:type="pct"/>
            <w:tcBorders>
              <w:top w:val="nil"/>
              <w:left w:val="nil"/>
              <w:bottom w:val="single" w:sz="4" w:space="0" w:color="808080"/>
              <w:right w:val="single" w:sz="8" w:space="0" w:color="808080"/>
            </w:tcBorders>
            <w:vAlign w:val="center"/>
            <w:hideMark/>
          </w:tcPr>
          <w:p w14:paraId="761E4C94"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197</w:t>
            </w:r>
          </w:p>
        </w:tc>
        <w:tc>
          <w:tcPr>
            <w:tcW w:w="670" w:type="pct"/>
            <w:tcBorders>
              <w:top w:val="nil"/>
              <w:left w:val="nil"/>
              <w:bottom w:val="single" w:sz="4" w:space="0" w:color="808080"/>
              <w:right w:val="single" w:sz="8" w:space="0" w:color="808080"/>
            </w:tcBorders>
            <w:vAlign w:val="center"/>
            <w:hideMark/>
          </w:tcPr>
          <w:p w14:paraId="036CC8B3"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548</w:t>
            </w:r>
          </w:p>
        </w:tc>
      </w:tr>
      <w:tr w:rsidR="006007E2" w:rsidRPr="00BF7ED4" w14:paraId="7EAC52FC" w14:textId="77777777" w:rsidTr="00C61F87">
        <w:trPr>
          <w:trHeight w:val="227"/>
        </w:trPr>
        <w:tc>
          <w:tcPr>
            <w:tcW w:w="295" w:type="pct"/>
            <w:tcBorders>
              <w:top w:val="nil"/>
              <w:left w:val="single" w:sz="8" w:space="0" w:color="808080"/>
              <w:bottom w:val="single" w:sz="4" w:space="0" w:color="808080"/>
              <w:right w:val="single" w:sz="8" w:space="0" w:color="808080"/>
            </w:tcBorders>
            <w:vAlign w:val="center"/>
            <w:hideMark/>
          </w:tcPr>
          <w:p w14:paraId="0CBBF032"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6</w:t>
            </w:r>
          </w:p>
        </w:tc>
        <w:tc>
          <w:tcPr>
            <w:tcW w:w="1124" w:type="pct"/>
            <w:tcBorders>
              <w:top w:val="nil"/>
              <w:left w:val="nil"/>
              <w:bottom w:val="single" w:sz="4" w:space="0" w:color="808080"/>
              <w:right w:val="single" w:sz="8" w:space="0" w:color="808080"/>
            </w:tcBorders>
            <w:vAlign w:val="center"/>
            <w:hideMark/>
          </w:tcPr>
          <w:p w14:paraId="20FA6DEE" w14:textId="77777777" w:rsidR="006007E2" w:rsidRPr="00BF7ED4" w:rsidRDefault="006007E2" w:rsidP="00C61F87">
            <w:pPr>
              <w:widowControl/>
              <w:suppressAutoHyphens w:val="0"/>
              <w:autoSpaceDE/>
              <w:autoSpaceDN/>
              <w:textAlignment w:val="auto"/>
              <w:rPr>
                <w:rFonts w:ascii="Arial" w:hAnsi="Arial" w:cs="Arial"/>
                <w:color w:val="000000"/>
                <w:szCs w:val="20"/>
                <w:lang w:val="fr-CH"/>
              </w:rPr>
            </w:pPr>
            <w:r w:rsidRPr="00BF7ED4">
              <w:rPr>
                <w:rFonts w:ascii="Arial" w:hAnsi="Arial" w:cs="Arial"/>
                <w:color w:val="000000"/>
                <w:szCs w:val="20"/>
                <w:lang w:val="fr-CH"/>
              </w:rPr>
              <w:t>Argentine</w:t>
            </w:r>
          </w:p>
        </w:tc>
        <w:tc>
          <w:tcPr>
            <w:tcW w:w="597" w:type="pct"/>
            <w:tcBorders>
              <w:top w:val="nil"/>
              <w:left w:val="nil"/>
              <w:bottom w:val="single" w:sz="4" w:space="0" w:color="808080"/>
              <w:right w:val="single" w:sz="8" w:space="0" w:color="808080"/>
            </w:tcBorders>
            <w:vAlign w:val="center"/>
            <w:hideMark/>
          </w:tcPr>
          <w:p w14:paraId="42580D0A"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490</w:t>
            </w:r>
          </w:p>
        </w:tc>
        <w:tc>
          <w:tcPr>
            <w:tcW w:w="526" w:type="pct"/>
            <w:tcBorders>
              <w:top w:val="nil"/>
              <w:left w:val="nil"/>
              <w:bottom w:val="single" w:sz="4" w:space="0" w:color="808080"/>
              <w:right w:val="single" w:sz="8" w:space="0" w:color="808080"/>
            </w:tcBorders>
            <w:vAlign w:val="center"/>
            <w:hideMark/>
          </w:tcPr>
          <w:p w14:paraId="46F920B5"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1</w:t>
            </w:r>
            <w:r>
              <w:rPr>
                <w:rFonts w:ascii="Arial" w:hAnsi="Arial" w:cs="Arial"/>
                <w:color w:val="000000"/>
                <w:szCs w:val="20"/>
                <w:lang w:val="fr-CH"/>
              </w:rPr>
              <w:t>,</w:t>
            </w:r>
            <w:r w:rsidRPr="00BF7ED4">
              <w:rPr>
                <w:rFonts w:ascii="Arial" w:hAnsi="Arial" w:cs="Arial"/>
                <w:color w:val="000000"/>
                <w:szCs w:val="20"/>
                <w:lang w:val="fr-CH"/>
              </w:rPr>
              <w:t>218</w:t>
            </w:r>
          </w:p>
        </w:tc>
        <w:tc>
          <w:tcPr>
            <w:tcW w:w="595" w:type="pct"/>
            <w:tcBorders>
              <w:top w:val="nil"/>
              <w:left w:val="nil"/>
              <w:bottom w:val="single" w:sz="4" w:space="0" w:color="808080"/>
              <w:right w:val="single" w:sz="8" w:space="0" w:color="808080"/>
            </w:tcBorders>
            <w:vAlign w:val="center"/>
            <w:hideMark/>
          </w:tcPr>
          <w:p w14:paraId="5E68A50E"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42</w:t>
            </w:r>
            <w:r>
              <w:rPr>
                <w:rFonts w:ascii="Arial" w:hAnsi="Arial" w:cs="Arial"/>
                <w:color w:val="000000"/>
                <w:szCs w:val="20"/>
                <w:lang w:val="fr-CH"/>
              </w:rPr>
              <w:t> </w:t>
            </w:r>
            <w:r w:rsidRPr="00BF7ED4">
              <w:rPr>
                <w:rFonts w:ascii="Arial" w:hAnsi="Arial" w:cs="Arial"/>
                <w:color w:val="000000"/>
                <w:szCs w:val="20"/>
                <w:lang w:val="fr-CH"/>
              </w:rPr>
              <w:t>366</w:t>
            </w:r>
          </w:p>
        </w:tc>
        <w:tc>
          <w:tcPr>
            <w:tcW w:w="598" w:type="pct"/>
            <w:tcBorders>
              <w:top w:val="nil"/>
              <w:left w:val="nil"/>
              <w:bottom w:val="single" w:sz="4" w:space="0" w:color="808080"/>
              <w:right w:val="single" w:sz="8" w:space="0" w:color="808080"/>
            </w:tcBorders>
            <w:vAlign w:val="center"/>
            <w:hideMark/>
          </w:tcPr>
          <w:p w14:paraId="6F90FA1A"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43</w:t>
            </w:r>
            <w:r>
              <w:rPr>
                <w:rFonts w:ascii="Arial" w:hAnsi="Arial" w:cs="Arial"/>
                <w:color w:val="000000"/>
                <w:szCs w:val="20"/>
                <w:lang w:val="fr-CH"/>
              </w:rPr>
              <w:t> </w:t>
            </w:r>
            <w:r w:rsidRPr="00BF7ED4">
              <w:rPr>
                <w:rFonts w:ascii="Arial" w:hAnsi="Arial" w:cs="Arial"/>
                <w:color w:val="000000"/>
                <w:szCs w:val="20"/>
                <w:lang w:val="fr-CH"/>
              </w:rPr>
              <w:t>552</w:t>
            </w:r>
          </w:p>
        </w:tc>
        <w:tc>
          <w:tcPr>
            <w:tcW w:w="595" w:type="pct"/>
            <w:tcBorders>
              <w:top w:val="nil"/>
              <w:left w:val="nil"/>
              <w:bottom w:val="single" w:sz="4" w:space="0" w:color="808080"/>
              <w:right w:val="single" w:sz="8" w:space="0" w:color="808080"/>
            </w:tcBorders>
            <w:vAlign w:val="center"/>
            <w:hideMark/>
          </w:tcPr>
          <w:p w14:paraId="27D7A67E"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48</w:t>
            </w:r>
            <w:r>
              <w:rPr>
                <w:rFonts w:ascii="Arial" w:hAnsi="Arial" w:cs="Arial"/>
                <w:color w:val="000000"/>
                <w:szCs w:val="20"/>
                <w:lang w:val="fr-CH"/>
              </w:rPr>
              <w:t> </w:t>
            </w:r>
            <w:r w:rsidRPr="00BF7ED4">
              <w:rPr>
                <w:rFonts w:ascii="Arial" w:hAnsi="Arial" w:cs="Arial"/>
                <w:color w:val="000000"/>
                <w:szCs w:val="20"/>
                <w:lang w:val="fr-CH"/>
              </w:rPr>
              <w:t>287</w:t>
            </w:r>
          </w:p>
        </w:tc>
        <w:tc>
          <w:tcPr>
            <w:tcW w:w="670" w:type="pct"/>
            <w:tcBorders>
              <w:top w:val="nil"/>
              <w:left w:val="nil"/>
              <w:bottom w:val="single" w:sz="4" w:space="0" w:color="808080"/>
              <w:right w:val="single" w:sz="8" w:space="0" w:color="808080"/>
            </w:tcBorders>
            <w:vAlign w:val="center"/>
            <w:hideMark/>
          </w:tcPr>
          <w:p w14:paraId="171AEABF"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134</w:t>
            </w:r>
            <w:r>
              <w:rPr>
                <w:rFonts w:ascii="Arial" w:hAnsi="Arial" w:cs="Arial"/>
                <w:color w:val="000000"/>
                <w:szCs w:val="20"/>
                <w:lang w:val="fr-CH"/>
              </w:rPr>
              <w:t> </w:t>
            </w:r>
            <w:r w:rsidRPr="00BF7ED4">
              <w:rPr>
                <w:rFonts w:ascii="Arial" w:hAnsi="Arial" w:cs="Arial"/>
                <w:color w:val="000000"/>
                <w:szCs w:val="20"/>
                <w:lang w:val="fr-CH"/>
              </w:rPr>
              <w:t>204</w:t>
            </w:r>
          </w:p>
        </w:tc>
      </w:tr>
      <w:tr w:rsidR="006007E2" w:rsidRPr="00BF7ED4" w14:paraId="1DB24317" w14:textId="77777777" w:rsidTr="00C61F87">
        <w:trPr>
          <w:trHeight w:val="227"/>
        </w:trPr>
        <w:tc>
          <w:tcPr>
            <w:tcW w:w="295" w:type="pct"/>
            <w:tcBorders>
              <w:top w:val="nil"/>
              <w:left w:val="single" w:sz="8" w:space="0" w:color="808080"/>
              <w:bottom w:val="single" w:sz="4" w:space="0" w:color="808080"/>
              <w:right w:val="single" w:sz="8" w:space="0" w:color="808080"/>
            </w:tcBorders>
            <w:vAlign w:val="center"/>
            <w:hideMark/>
          </w:tcPr>
          <w:p w14:paraId="33F89731"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7</w:t>
            </w:r>
          </w:p>
        </w:tc>
        <w:tc>
          <w:tcPr>
            <w:tcW w:w="1124" w:type="pct"/>
            <w:tcBorders>
              <w:top w:val="nil"/>
              <w:left w:val="nil"/>
              <w:bottom w:val="single" w:sz="4" w:space="0" w:color="808080"/>
              <w:right w:val="single" w:sz="8" w:space="0" w:color="808080"/>
            </w:tcBorders>
            <w:vAlign w:val="center"/>
            <w:hideMark/>
          </w:tcPr>
          <w:p w14:paraId="62CD0033" w14:textId="77777777" w:rsidR="006007E2" w:rsidRPr="00BF7ED4" w:rsidRDefault="006007E2" w:rsidP="00C61F87">
            <w:pPr>
              <w:widowControl/>
              <w:suppressAutoHyphens w:val="0"/>
              <w:autoSpaceDE/>
              <w:autoSpaceDN/>
              <w:textAlignment w:val="auto"/>
              <w:rPr>
                <w:rFonts w:ascii="Arial" w:hAnsi="Arial" w:cs="Arial"/>
                <w:color w:val="000000"/>
                <w:szCs w:val="20"/>
                <w:lang w:val="fr-CH"/>
              </w:rPr>
            </w:pPr>
            <w:r w:rsidRPr="00BF7ED4">
              <w:rPr>
                <w:rFonts w:ascii="Arial" w:hAnsi="Arial" w:cs="Arial"/>
                <w:color w:val="000000"/>
                <w:szCs w:val="20"/>
                <w:lang w:val="fr-CH"/>
              </w:rPr>
              <w:t>Arménie</w:t>
            </w:r>
          </w:p>
        </w:tc>
        <w:tc>
          <w:tcPr>
            <w:tcW w:w="597" w:type="pct"/>
            <w:tcBorders>
              <w:top w:val="nil"/>
              <w:left w:val="nil"/>
              <w:bottom w:val="single" w:sz="4" w:space="0" w:color="808080"/>
              <w:right w:val="single" w:sz="8" w:space="0" w:color="808080"/>
            </w:tcBorders>
            <w:vAlign w:val="center"/>
            <w:hideMark/>
          </w:tcPr>
          <w:p w14:paraId="6D8D96B7"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007</w:t>
            </w:r>
          </w:p>
        </w:tc>
        <w:tc>
          <w:tcPr>
            <w:tcW w:w="526" w:type="pct"/>
            <w:tcBorders>
              <w:top w:val="nil"/>
              <w:left w:val="nil"/>
              <w:bottom w:val="single" w:sz="4" w:space="0" w:color="808080"/>
              <w:right w:val="single" w:sz="8" w:space="0" w:color="808080"/>
            </w:tcBorders>
            <w:vAlign w:val="center"/>
            <w:hideMark/>
          </w:tcPr>
          <w:p w14:paraId="6BDBE3C9"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017</w:t>
            </w:r>
          </w:p>
        </w:tc>
        <w:tc>
          <w:tcPr>
            <w:tcW w:w="595" w:type="pct"/>
            <w:tcBorders>
              <w:top w:val="nil"/>
              <w:left w:val="nil"/>
              <w:bottom w:val="single" w:sz="4" w:space="0" w:color="808080"/>
              <w:right w:val="single" w:sz="8" w:space="0" w:color="808080"/>
            </w:tcBorders>
            <w:vAlign w:val="center"/>
            <w:hideMark/>
          </w:tcPr>
          <w:p w14:paraId="6DBE9937"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605</w:t>
            </w:r>
          </w:p>
        </w:tc>
        <w:tc>
          <w:tcPr>
            <w:tcW w:w="598" w:type="pct"/>
            <w:tcBorders>
              <w:top w:val="nil"/>
              <w:left w:val="nil"/>
              <w:bottom w:val="single" w:sz="4" w:space="0" w:color="808080"/>
              <w:right w:val="single" w:sz="8" w:space="0" w:color="808080"/>
            </w:tcBorders>
            <w:vAlign w:val="center"/>
            <w:hideMark/>
          </w:tcPr>
          <w:p w14:paraId="4408D548"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622</w:t>
            </w:r>
          </w:p>
        </w:tc>
        <w:tc>
          <w:tcPr>
            <w:tcW w:w="595" w:type="pct"/>
            <w:tcBorders>
              <w:top w:val="nil"/>
              <w:left w:val="nil"/>
              <w:bottom w:val="single" w:sz="4" w:space="0" w:color="808080"/>
              <w:right w:val="single" w:sz="8" w:space="0" w:color="808080"/>
            </w:tcBorders>
            <w:vAlign w:val="center"/>
            <w:hideMark/>
          </w:tcPr>
          <w:p w14:paraId="21EB0034"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690</w:t>
            </w:r>
          </w:p>
        </w:tc>
        <w:tc>
          <w:tcPr>
            <w:tcW w:w="670" w:type="pct"/>
            <w:tcBorders>
              <w:top w:val="nil"/>
              <w:left w:val="nil"/>
              <w:bottom w:val="single" w:sz="4" w:space="0" w:color="808080"/>
              <w:right w:val="single" w:sz="8" w:space="0" w:color="808080"/>
            </w:tcBorders>
            <w:vAlign w:val="center"/>
            <w:hideMark/>
          </w:tcPr>
          <w:p w14:paraId="4F738496"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1</w:t>
            </w:r>
            <w:r>
              <w:rPr>
                <w:rFonts w:ascii="Arial" w:hAnsi="Arial" w:cs="Arial"/>
                <w:color w:val="000000"/>
                <w:szCs w:val="20"/>
                <w:lang w:val="fr-CH"/>
              </w:rPr>
              <w:t> </w:t>
            </w:r>
            <w:r w:rsidRPr="00BF7ED4">
              <w:rPr>
                <w:rFonts w:ascii="Arial" w:hAnsi="Arial" w:cs="Arial"/>
                <w:color w:val="000000"/>
                <w:szCs w:val="20"/>
                <w:lang w:val="fr-CH"/>
              </w:rPr>
              <w:t>917</w:t>
            </w:r>
          </w:p>
        </w:tc>
      </w:tr>
      <w:tr w:rsidR="006007E2" w:rsidRPr="00BF7ED4" w14:paraId="036B34E8" w14:textId="77777777" w:rsidTr="00C61F87">
        <w:trPr>
          <w:trHeight w:val="227"/>
        </w:trPr>
        <w:tc>
          <w:tcPr>
            <w:tcW w:w="295" w:type="pct"/>
            <w:tcBorders>
              <w:top w:val="nil"/>
              <w:left w:val="single" w:sz="8" w:space="0" w:color="808080"/>
              <w:bottom w:val="single" w:sz="4" w:space="0" w:color="808080"/>
              <w:right w:val="single" w:sz="8" w:space="0" w:color="808080"/>
            </w:tcBorders>
            <w:vAlign w:val="center"/>
            <w:hideMark/>
          </w:tcPr>
          <w:p w14:paraId="5AC47F9A"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8</w:t>
            </w:r>
          </w:p>
        </w:tc>
        <w:tc>
          <w:tcPr>
            <w:tcW w:w="1124" w:type="pct"/>
            <w:tcBorders>
              <w:top w:val="nil"/>
              <w:left w:val="nil"/>
              <w:bottom w:val="single" w:sz="4" w:space="0" w:color="808080"/>
              <w:right w:val="single" w:sz="8" w:space="0" w:color="808080"/>
            </w:tcBorders>
            <w:vAlign w:val="center"/>
            <w:hideMark/>
          </w:tcPr>
          <w:p w14:paraId="3F602444" w14:textId="77777777" w:rsidR="006007E2" w:rsidRPr="00BF7ED4" w:rsidRDefault="006007E2" w:rsidP="00C61F87">
            <w:pPr>
              <w:widowControl/>
              <w:suppressAutoHyphens w:val="0"/>
              <w:autoSpaceDE/>
              <w:autoSpaceDN/>
              <w:textAlignment w:val="auto"/>
              <w:rPr>
                <w:rFonts w:ascii="Arial" w:hAnsi="Arial" w:cs="Arial"/>
                <w:color w:val="000000"/>
                <w:szCs w:val="20"/>
                <w:lang w:val="fr-CH"/>
              </w:rPr>
            </w:pPr>
            <w:r w:rsidRPr="00BF7ED4">
              <w:rPr>
                <w:rFonts w:ascii="Arial" w:hAnsi="Arial" w:cs="Arial"/>
                <w:color w:val="000000"/>
                <w:szCs w:val="20"/>
                <w:lang w:val="fr-CH"/>
              </w:rPr>
              <w:t>Australie</w:t>
            </w:r>
          </w:p>
        </w:tc>
        <w:tc>
          <w:tcPr>
            <w:tcW w:w="597" w:type="pct"/>
            <w:tcBorders>
              <w:top w:val="nil"/>
              <w:left w:val="nil"/>
              <w:bottom w:val="single" w:sz="4" w:space="0" w:color="808080"/>
              <w:right w:val="single" w:sz="8" w:space="0" w:color="808080"/>
            </w:tcBorders>
            <w:vAlign w:val="center"/>
            <w:hideMark/>
          </w:tcPr>
          <w:p w14:paraId="665C1F11"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2</w:t>
            </w:r>
            <w:r>
              <w:rPr>
                <w:rFonts w:ascii="Arial" w:hAnsi="Arial" w:cs="Arial"/>
                <w:color w:val="000000"/>
                <w:szCs w:val="20"/>
                <w:lang w:val="fr-CH"/>
              </w:rPr>
              <w:t>,</w:t>
            </w:r>
            <w:r w:rsidRPr="00BF7ED4">
              <w:rPr>
                <w:rFonts w:ascii="Arial" w:hAnsi="Arial" w:cs="Arial"/>
                <w:color w:val="000000"/>
                <w:szCs w:val="20"/>
                <w:lang w:val="fr-CH"/>
              </w:rPr>
              <w:t>040</w:t>
            </w:r>
          </w:p>
        </w:tc>
        <w:tc>
          <w:tcPr>
            <w:tcW w:w="526" w:type="pct"/>
            <w:tcBorders>
              <w:top w:val="nil"/>
              <w:left w:val="nil"/>
              <w:bottom w:val="single" w:sz="4" w:space="0" w:color="808080"/>
              <w:right w:val="single" w:sz="8" w:space="0" w:color="808080"/>
            </w:tcBorders>
            <w:vAlign w:val="center"/>
            <w:hideMark/>
          </w:tcPr>
          <w:p w14:paraId="7720AB42"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5</w:t>
            </w:r>
            <w:r>
              <w:rPr>
                <w:rFonts w:ascii="Arial" w:hAnsi="Arial" w:cs="Arial"/>
                <w:color w:val="000000"/>
                <w:szCs w:val="20"/>
                <w:lang w:val="fr-CH"/>
              </w:rPr>
              <w:t>,</w:t>
            </w:r>
            <w:r w:rsidRPr="00BF7ED4">
              <w:rPr>
                <w:rFonts w:ascii="Arial" w:hAnsi="Arial" w:cs="Arial"/>
                <w:color w:val="000000"/>
                <w:szCs w:val="20"/>
                <w:lang w:val="fr-CH"/>
              </w:rPr>
              <w:t>072</w:t>
            </w:r>
          </w:p>
        </w:tc>
        <w:tc>
          <w:tcPr>
            <w:tcW w:w="595" w:type="pct"/>
            <w:tcBorders>
              <w:top w:val="nil"/>
              <w:left w:val="nil"/>
              <w:bottom w:val="single" w:sz="4" w:space="0" w:color="808080"/>
              <w:right w:val="single" w:sz="8" w:space="0" w:color="808080"/>
            </w:tcBorders>
            <w:vAlign w:val="center"/>
            <w:hideMark/>
          </w:tcPr>
          <w:p w14:paraId="3B570C3F"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176</w:t>
            </w:r>
            <w:r>
              <w:rPr>
                <w:rFonts w:ascii="Arial" w:hAnsi="Arial" w:cs="Arial"/>
                <w:color w:val="000000"/>
                <w:szCs w:val="20"/>
                <w:lang w:val="fr-CH"/>
              </w:rPr>
              <w:t> </w:t>
            </w:r>
            <w:r w:rsidRPr="00BF7ED4">
              <w:rPr>
                <w:rFonts w:ascii="Arial" w:hAnsi="Arial" w:cs="Arial"/>
                <w:color w:val="000000"/>
                <w:szCs w:val="20"/>
                <w:lang w:val="fr-CH"/>
              </w:rPr>
              <w:t>379</w:t>
            </w:r>
          </w:p>
        </w:tc>
        <w:tc>
          <w:tcPr>
            <w:tcW w:w="598" w:type="pct"/>
            <w:tcBorders>
              <w:top w:val="nil"/>
              <w:left w:val="nil"/>
              <w:bottom w:val="single" w:sz="4" w:space="0" w:color="808080"/>
              <w:right w:val="single" w:sz="8" w:space="0" w:color="808080"/>
            </w:tcBorders>
            <w:vAlign w:val="center"/>
            <w:hideMark/>
          </w:tcPr>
          <w:p w14:paraId="157D9DBD"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181</w:t>
            </w:r>
            <w:r>
              <w:rPr>
                <w:rFonts w:ascii="Arial" w:hAnsi="Arial" w:cs="Arial"/>
                <w:color w:val="000000"/>
                <w:szCs w:val="20"/>
                <w:lang w:val="fr-CH"/>
              </w:rPr>
              <w:t> </w:t>
            </w:r>
            <w:r w:rsidRPr="00BF7ED4">
              <w:rPr>
                <w:rFonts w:ascii="Arial" w:hAnsi="Arial" w:cs="Arial"/>
                <w:color w:val="000000"/>
                <w:szCs w:val="20"/>
                <w:lang w:val="fr-CH"/>
              </w:rPr>
              <w:t>319</w:t>
            </w:r>
          </w:p>
        </w:tc>
        <w:tc>
          <w:tcPr>
            <w:tcW w:w="595" w:type="pct"/>
            <w:tcBorders>
              <w:top w:val="nil"/>
              <w:left w:val="nil"/>
              <w:bottom w:val="single" w:sz="4" w:space="0" w:color="808080"/>
              <w:right w:val="single" w:sz="8" w:space="0" w:color="808080"/>
            </w:tcBorders>
            <w:vAlign w:val="center"/>
            <w:hideMark/>
          </w:tcPr>
          <w:p w14:paraId="0F190EC4"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201</w:t>
            </w:r>
            <w:r>
              <w:rPr>
                <w:rFonts w:ascii="Arial" w:hAnsi="Arial" w:cs="Arial"/>
                <w:color w:val="000000"/>
                <w:szCs w:val="20"/>
                <w:lang w:val="fr-CH"/>
              </w:rPr>
              <w:t> </w:t>
            </w:r>
            <w:r w:rsidRPr="00BF7ED4">
              <w:rPr>
                <w:rFonts w:ascii="Arial" w:hAnsi="Arial" w:cs="Arial"/>
                <w:color w:val="000000"/>
                <w:szCs w:val="20"/>
                <w:lang w:val="fr-CH"/>
              </w:rPr>
              <w:t>030</w:t>
            </w:r>
          </w:p>
        </w:tc>
        <w:tc>
          <w:tcPr>
            <w:tcW w:w="670" w:type="pct"/>
            <w:tcBorders>
              <w:top w:val="nil"/>
              <w:left w:val="nil"/>
              <w:bottom w:val="single" w:sz="4" w:space="0" w:color="808080"/>
              <w:right w:val="single" w:sz="8" w:space="0" w:color="808080"/>
            </w:tcBorders>
            <w:vAlign w:val="center"/>
            <w:hideMark/>
          </w:tcPr>
          <w:p w14:paraId="4F582408"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558</w:t>
            </w:r>
            <w:r>
              <w:rPr>
                <w:rFonts w:ascii="Arial" w:hAnsi="Arial" w:cs="Arial"/>
                <w:color w:val="000000"/>
                <w:szCs w:val="20"/>
                <w:lang w:val="fr-CH"/>
              </w:rPr>
              <w:t> </w:t>
            </w:r>
            <w:r w:rsidRPr="00BF7ED4">
              <w:rPr>
                <w:rFonts w:ascii="Arial" w:hAnsi="Arial" w:cs="Arial"/>
                <w:color w:val="000000"/>
                <w:szCs w:val="20"/>
                <w:lang w:val="fr-CH"/>
              </w:rPr>
              <w:t>728</w:t>
            </w:r>
          </w:p>
        </w:tc>
      </w:tr>
      <w:tr w:rsidR="006007E2" w:rsidRPr="00BF7ED4" w14:paraId="19E584D9" w14:textId="77777777" w:rsidTr="00C61F87">
        <w:trPr>
          <w:trHeight w:val="227"/>
        </w:trPr>
        <w:tc>
          <w:tcPr>
            <w:tcW w:w="295" w:type="pct"/>
            <w:tcBorders>
              <w:top w:val="nil"/>
              <w:left w:val="single" w:sz="8" w:space="0" w:color="808080"/>
              <w:bottom w:val="single" w:sz="4" w:space="0" w:color="808080"/>
              <w:right w:val="single" w:sz="8" w:space="0" w:color="808080"/>
            </w:tcBorders>
            <w:vAlign w:val="center"/>
            <w:hideMark/>
          </w:tcPr>
          <w:p w14:paraId="42D94E45"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9</w:t>
            </w:r>
          </w:p>
        </w:tc>
        <w:tc>
          <w:tcPr>
            <w:tcW w:w="1124" w:type="pct"/>
            <w:tcBorders>
              <w:top w:val="nil"/>
              <w:left w:val="nil"/>
              <w:bottom w:val="single" w:sz="4" w:space="0" w:color="808080"/>
              <w:right w:val="single" w:sz="8" w:space="0" w:color="808080"/>
            </w:tcBorders>
            <w:vAlign w:val="center"/>
            <w:hideMark/>
          </w:tcPr>
          <w:p w14:paraId="259C8A6E" w14:textId="77777777" w:rsidR="006007E2" w:rsidRPr="00BF7ED4" w:rsidRDefault="006007E2" w:rsidP="00C61F87">
            <w:pPr>
              <w:widowControl/>
              <w:suppressAutoHyphens w:val="0"/>
              <w:autoSpaceDE/>
              <w:autoSpaceDN/>
              <w:textAlignment w:val="auto"/>
              <w:rPr>
                <w:rFonts w:ascii="Arial" w:hAnsi="Arial" w:cs="Arial"/>
                <w:color w:val="000000"/>
                <w:szCs w:val="20"/>
                <w:lang w:val="fr-CH"/>
              </w:rPr>
            </w:pPr>
            <w:r w:rsidRPr="00BF7ED4">
              <w:rPr>
                <w:rFonts w:ascii="Arial" w:hAnsi="Arial" w:cs="Arial"/>
                <w:color w:val="000000"/>
                <w:szCs w:val="20"/>
                <w:lang w:val="fr-CH"/>
              </w:rPr>
              <w:t>Autriche</w:t>
            </w:r>
          </w:p>
        </w:tc>
        <w:tc>
          <w:tcPr>
            <w:tcW w:w="597" w:type="pct"/>
            <w:tcBorders>
              <w:top w:val="nil"/>
              <w:left w:val="nil"/>
              <w:bottom w:val="single" w:sz="4" w:space="0" w:color="808080"/>
              <w:right w:val="single" w:sz="8" w:space="0" w:color="808080"/>
            </w:tcBorders>
            <w:vAlign w:val="center"/>
            <w:hideMark/>
          </w:tcPr>
          <w:p w14:paraId="01775DE1"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626</w:t>
            </w:r>
          </w:p>
        </w:tc>
        <w:tc>
          <w:tcPr>
            <w:tcW w:w="526" w:type="pct"/>
            <w:tcBorders>
              <w:top w:val="nil"/>
              <w:left w:val="nil"/>
              <w:bottom w:val="single" w:sz="4" w:space="0" w:color="808080"/>
              <w:right w:val="single" w:sz="8" w:space="0" w:color="808080"/>
            </w:tcBorders>
            <w:vAlign w:val="center"/>
            <w:hideMark/>
          </w:tcPr>
          <w:p w14:paraId="5B5931E4"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1</w:t>
            </w:r>
            <w:r>
              <w:rPr>
                <w:rFonts w:ascii="Arial" w:hAnsi="Arial" w:cs="Arial"/>
                <w:color w:val="000000"/>
                <w:szCs w:val="20"/>
                <w:lang w:val="fr-CH"/>
              </w:rPr>
              <w:t>,</w:t>
            </w:r>
            <w:r w:rsidRPr="00BF7ED4">
              <w:rPr>
                <w:rFonts w:ascii="Arial" w:hAnsi="Arial" w:cs="Arial"/>
                <w:color w:val="000000"/>
                <w:szCs w:val="20"/>
                <w:lang w:val="fr-CH"/>
              </w:rPr>
              <w:t>556</w:t>
            </w:r>
          </w:p>
        </w:tc>
        <w:tc>
          <w:tcPr>
            <w:tcW w:w="595" w:type="pct"/>
            <w:tcBorders>
              <w:top w:val="nil"/>
              <w:left w:val="nil"/>
              <w:bottom w:val="single" w:sz="4" w:space="0" w:color="808080"/>
              <w:right w:val="single" w:sz="8" w:space="0" w:color="808080"/>
            </w:tcBorders>
            <w:vAlign w:val="center"/>
            <w:hideMark/>
          </w:tcPr>
          <w:p w14:paraId="07DBD7AB"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54</w:t>
            </w:r>
            <w:r>
              <w:rPr>
                <w:rFonts w:ascii="Arial" w:hAnsi="Arial" w:cs="Arial"/>
                <w:color w:val="000000"/>
                <w:szCs w:val="20"/>
                <w:lang w:val="fr-CH"/>
              </w:rPr>
              <w:t> </w:t>
            </w:r>
            <w:r w:rsidRPr="00BF7ED4">
              <w:rPr>
                <w:rFonts w:ascii="Arial" w:hAnsi="Arial" w:cs="Arial"/>
                <w:color w:val="000000"/>
                <w:szCs w:val="20"/>
                <w:lang w:val="fr-CH"/>
              </w:rPr>
              <w:t>124</w:t>
            </w:r>
          </w:p>
        </w:tc>
        <w:tc>
          <w:tcPr>
            <w:tcW w:w="598" w:type="pct"/>
            <w:tcBorders>
              <w:top w:val="nil"/>
              <w:left w:val="nil"/>
              <w:bottom w:val="single" w:sz="4" w:space="0" w:color="808080"/>
              <w:right w:val="single" w:sz="8" w:space="0" w:color="808080"/>
            </w:tcBorders>
            <w:vAlign w:val="center"/>
            <w:hideMark/>
          </w:tcPr>
          <w:p w14:paraId="17ED5FEA"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55</w:t>
            </w:r>
            <w:r>
              <w:rPr>
                <w:rFonts w:ascii="Arial" w:hAnsi="Arial" w:cs="Arial"/>
                <w:color w:val="000000"/>
                <w:szCs w:val="20"/>
                <w:lang w:val="fr-CH"/>
              </w:rPr>
              <w:t> </w:t>
            </w:r>
            <w:r w:rsidRPr="00BF7ED4">
              <w:rPr>
                <w:rFonts w:ascii="Arial" w:hAnsi="Arial" w:cs="Arial"/>
                <w:color w:val="000000"/>
                <w:szCs w:val="20"/>
                <w:lang w:val="fr-CH"/>
              </w:rPr>
              <w:t>640</w:t>
            </w:r>
          </w:p>
        </w:tc>
        <w:tc>
          <w:tcPr>
            <w:tcW w:w="595" w:type="pct"/>
            <w:tcBorders>
              <w:top w:val="nil"/>
              <w:left w:val="nil"/>
              <w:bottom w:val="single" w:sz="4" w:space="0" w:color="808080"/>
              <w:right w:val="single" w:sz="8" w:space="0" w:color="808080"/>
            </w:tcBorders>
            <w:vAlign w:val="center"/>
            <w:hideMark/>
          </w:tcPr>
          <w:p w14:paraId="08854E9B"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61</w:t>
            </w:r>
            <w:r>
              <w:rPr>
                <w:rFonts w:ascii="Arial" w:hAnsi="Arial" w:cs="Arial"/>
                <w:color w:val="000000"/>
                <w:szCs w:val="20"/>
                <w:lang w:val="fr-CH"/>
              </w:rPr>
              <w:t> </w:t>
            </w:r>
            <w:r w:rsidRPr="00BF7ED4">
              <w:rPr>
                <w:rFonts w:ascii="Arial" w:hAnsi="Arial" w:cs="Arial"/>
                <w:color w:val="000000"/>
                <w:szCs w:val="20"/>
                <w:lang w:val="fr-CH"/>
              </w:rPr>
              <w:t>689</w:t>
            </w:r>
          </w:p>
        </w:tc>
        <w:tc>
          <w:tcPr>
            <w:tcW w:w="670" w:type="pct"/>
            <w:tcBorders>
              <w:top w:val="nil"/>
              <w:left w:val="nil"/>
              <w:bottom w:val="single" w:sz="4" w:space="0" w:color="808080"/>
              <w:right w:val="single" w:sz="8" w:space="0" w:color="808080"/>
            </w:tcBorders>
            <w:vAlign w:val="center"/>
            <w:hideMark/>
          </w:tcPr>
          <w:p w14:paraId="7D25456E"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171</w:t>
            </w:r>
            <w:r>
              <w:rPr>
                <w:rFonts w:ascii="Arial" w:hAnsi="Arial" w:cs="Arial"/>
                <w:color w:val="000000"/>
                <w:szCs w:val="20"/>
                <w:lang w:val="fr-CH"/>
              </w:rPr>
              <w:t> </w:t>
            </w:r>
            <w:r w:rsidRPr="00BF7ED4">
              <w:rPr>
                <w:rFonts w:ascii="Arial" w:hAnsi="Arial" w:cs="Arial"/>
                <w:color w:val="000000"/>
                <w:szCs w:val="20"/>
                <w:lang w:val="fr-CH"/>
              </w:rPr>
              <w:t>453</w:t>
            </w:r>
          </w:p>
        </w:tc>
      </w:tr>
      <w:tr w:rsidR="006007E2" w:rsidRPr="00BF7ED4" w14:paraId="256BCC52" w14:textId="77777777" w:rsidTr="00C61F87">
        <w:trPr>
          <w:trHeight w:val="227"/>
        </w:trPr>
        <w:tc>
          <w:tcPr>
            <w:tcW w:w="295" w:type="pct"/>
            <w:tcBorders>
              <w:top w:val="nil"/>
              <w:left w:val="single" w:sz="8" w:space="0" w:color="808080"/>
              <w:bottom w:val="single" w:sz="4" w:space="0" w:color="808080"/>
              <w:right w:val="single" w:sz="8" w:space="0" w:color="808080"/>
            </w:tcBorders>
            <w:vAlign w:val="center"/>
            <w:hideMark/>
          </w:tcPr>
          <w:p w14:paraId="1526444A"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10</w:t>
            </w:r>
          </w:p>
        </w:tc>
        <w:tc>
          <w:tcPr>
            <w:tcW w:w="1124" w:type="pct"/>
            <w:tcBorders>
              <w:top w:val="nil"/>
              <w:left w:val="nil"/>
              <w:bottom w:val="single" w:sz="4" w:space="0" w:color="808080"/>
              <w:right w:val="single" w:sz="8" w:space="0" w:color="808080"/>
            </w:tcBorders>
            <w:vAlign w:val="center"/>
            <w:hideMark/>
          </w:tcPr>
          <w:p w14:paraId="78167AFC" w14:textId="77777777" w:rsidR="006007E2" w:rsidRPr="00BF7ED4" w:rsidRDefault="006007E2" w:rsidP="00C61F87">
            <w:pPr>
              <w:widowControl/>
              <w:suppressAutoHyphens w:val="0"/>
              <w:autoSpaceDE/>
              <w:autoSpaceDN/>
              <w:textAlignment w:val="auto"/>
              <w:rPr>
                <w:rFonts w:ascii="Arial" w:hAnsi="Arial" w:cs="Arial"/>
                <w:color w:val="000000"/>
                <w:szCs w:val="20"/>
                <w:lang w:val="fr-CH"/>
              </w:rPr>
            </w:pPr>
            <w:r w:rsidRPr="00BF7ED4">
              <w:rPr>
                <w:rFonts w:ascii="Arial" w:hAnsi="Arial" w:cs="Arial"/>
                <w:color w:val="000000"/>
                <w:szCs w:val="20"/>
                <w:lang w:val="fr-CH"/>
              </w:rPr>
              <w:t>Bangladesh</w:t>
            </w:r>
          </w:p>
        </w:tc>
        <w:tc>
          <w:tcPr>
            <w:tcW w:w="597" w:type="pct"/>
            <w:tcBorders>
              <w:top w:val="nil"/>
              <w:left w:val="nil"/>
              <w:bottom w:val="single" w:sz="4" w:space="0" w:color="808080"/>
              <w:right w:val="single" w:sz="8" w:space="0" w:color="808080"/>
            </w:tcBorders>
            <w:vAlign w:val="center"/>
            <w:hideMark/>
          </w:tcPr>
          <w:p w14:paraId="117906EB"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010</w:t>
            </w:r>
          </w:p>
        </w:tc>
        <w:tc>
          <w:tcPr>
            <w:tcW w:w="526" w:type="pct"/>
            <w:tcBorders>
              <w:top w:val="nil"/>
              <w:left w:val="nil"/>
              <w:bottom w:val="single" w:sz="4" w:space="0" w:color="808080"/>
              <w:right w:val="single" w:sz="8" w:space="0" w:color="808080"/>
            </w:tcBorders>
            <w:vAlign w:val="center"/>
            <w:hideMark/>
          </w:tcPr>
          <w:p w14:paraId="6B0B121A"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025</w:t>
            </w:r>
          </w:p>
        </w:tc>
        <w:tc>
          <w:tcPr>
            <w:tcW w:w="595" w:type="pct"/>
            <w:tcBorders>
              <w:top w:val="nil"/>
              <w:left w:val="nil"/>
              <w:bottom w:val="single" w:sz="4" w:space="0" w:color="808080"/>
              <w:right w:val="single" w:sz="8" w:space="0" w:color="808080"/>
            </w:tcBorders>
            <w:vAlign w:val="center"/>
            <w:hideMark/>
          </w:tcPr>
          <w:p w14:paraId="22C25A25"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865</w:t>
            </w:r>
          </w:p>
        </w:tc>
        <w:tc>
          <w:tcPr>
            <w:tcW w:w="598" w:type="pct"/>
            <w:tcBorders>
              <w:top w:val="nil"/>
              <w:left w:val="nil"/>
              <w:bottom w:val="single" w:sz="4" w:space="0" w:color="808080"/>
              <w:right w:val="single" w:sz="8" w:space="0" w:color="808080"/>
            </w:tcBorders>
            <w:vAlign w:val="center"/>
            <w:hideMark/>
          </w:tcPr>
          <w:p w14:paraId="15090A19"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889</w:t>
            </w:r>
          </w:p>
        </w:tc>
        <w:tc>
          <w:tcPr>
            <w:tcW w:w="595" w:type="pct"/>
            <w:tcBorders>
              <w:top w:val="nil"/>
              <w:left w:val="nil"/>
              <w:bottom w:val="single" w:sz="4" w:space="0" w:color="808080"/>
              <w:right w:val="single" w:sz="8" w:space="0" w:color="808080"/>
            </w:tcBorders>
            <w:vAlign w:val="center"/>
            <w:hideMark/>
          </w:tcPr>
          <w:p w14:paraId="16D50D98"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985</w:t>
            </w:r>
          </w:p>
        </w:tc>
        <w:tc>
          <w:tcPr>
            <w:tcW w:w="670" w:type="pct"/>
            <w:tcBorders>
              <w:top w:val="nil"/>
              <w:left w:val="nil"/>
              <w:bottom w:val="single" w:sz="4" w:space="0" w:color="808080"/>
              <w:right w:val="single" w:sz="8" w:space="0" w:color="808080"/>
            </w:tcBorders>
            <w:vAlign w:val="center"/>
            <w:hideMark/>
          </w:tcPr>
          <w:p w14:paraId="06772FA7"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2</w:t>
            </w:r>
            <w:r>
              <w:rPr>
                <w:rFonts w:ascii="Arial" w:hAnsi="Arial" w:cs="Arial"/>
                <w:color w:val="000000"/>
                <w:szCs w:val="20"/>
                <w:lang w:val="fr-CH"/>
              </w:rPr>
              <w:t> </w:t>
            </w:r>
            <w:r w:rsidRPr="00BF7ED4">
              <w:rPr>
                <w:rFonts w:ascii="Arial" w:hAnsi="Arial" w:cs="Arial"/>
                <w:color w:val="000000"/>
                <w:szCs w:val="20"/>
                <w:lang w:val="fr-CH"/>
              </w:rPr>
              <w:t>739</w:t>
            </w:r>
          </w:p>
        </w:tc>
      </w:tr>
      <w:tr w:rsidR="006007E2" w:rsidRPr="00BF7ED4" w14:paraId="57C0FECA" w14:textId="77777777" w:rsidTr="00C61F87">
        <w:trPr>
          <w:trHeight w:val="227"/>
        </w:trPr>
        <w:tc>
          <w:tcPr>
            <w:tcW w:w="295" w:type="pct"/>
            <w:tcBorders>
              <w:top w:val="nil"/>
              <w:left w:val="single" w:sz="8" w:space="0" w:color="808080"/>
              <w:bottom w:val="single" w:sz="4" w:space="0" w:color="808080"/>
              <w:right w:val="single" w:sz="8" w:space="0" w:color="808080"/>
            </w:tcBorders>
            <w:vAlign w:val="center"/>
            <w:hideMark/>
          </w:tcPr>
          <w:p w14:paraId="338A3789"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11</w:t>
            </w:r>
          </w:p>
        </w:tc>
        <w:tc>
          <w:tcPr>
            <w:tcW w:w="1124" w:type="pct"/>
            <w:tcBorders>
              <w:top w:val="nil"/>
              <w:left w:val="nil"/>
              <w:bottom w:val="single" w:sz="4" w:space="0" w:color="808080"/>
              <w:right w:val="single" w:sz="8" w:space="0" w:color="808080"/>
            </w:tcBorders>
            <w:vAlign w:val="center"/>
            <w:hideMark/>
          </w:tcPr>
          <w:p w14:paraId="58816320" w14:textId="77777777" w:rsidR="006007E2" w:rsidRPr="00BF7ED4" w:rsidRDefault="006007E2" w:rsidP="00C61F87">
            <w:pPr>
              <w:widowControl/>
              <w:suppressAutoHyphens w:val="0"/>
              <w:autoSpaceDE/>
              <w:autoSpaceDN/>
              <w:textAlignment w:val="auto"/>
              <w:rPr>
                <w:rFonts w:ascii="Arial" w:hAnsi="Arial" w:cs="Arial"/>
                <w:color w:val="000000"/>
                <w:szCs w:val="20"/>
                <w:lang w:val="fr-CH"/>
              </w:rPr>
            </w:pPr>
            <w:r w:rsidRPr="00BF7ED4">
              <w:rPr>
                <w:rFonts w:ascii="Arial" w:hAnsi="Arial" w:cs="Arial"/>
                <w:color w:val="000000"/>
                <w:szCs w:val="20"/>
                <w:lang w:val="fr-CH"/>
              </w:rPr>
              <w:t>Bahreïn</w:t>
            </w:r>
          </w:p>
        </w:tc>
        <w:tc>
          <w:tcPr>
            <w:tcW w:w="597" w:type="pct"/>
            <w:tcBorders>
              <w:top w:val="nil"/>
              <w:left w:val="nil"/>
              <w:bottom w:val="single" w:sz="4" w:space="0" w:color="808080"/>
              <w:right w:val="single" w:sz="8" w:space="0" w:color="808080"/>
            </w:tcBorders>
            <w:vAlign w:val="center"/>
            <w:hideMark/>
          </w:tcPr>
          <w:p w14:paraId="76C4B317"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050</w:t>
            </w:r>
          </w:p>
        </w:tc>
        <w:tc>
          <w:tcPr>
            <w:tcW w:w="526" w:type="pct"/>
            <w:tcBorders>
              <w:top w:val="nil"/>
              <w:left w:val="nil"/>
              <w:bottom w:val="single" w:sz="4" w:space="0" w:color="808080"/>
              <w:right w:val="single" w:sz="8" w:space="0" w:color="808080"/>
            </w:tcBorders>
            <w:vAlign w:val="center"/>
            <w:hideMark/>
          </w:tcPr>
          <w:p w14:paraId="73176BD8"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124</w:t>
            </w:r>
          </w:p>
        </w:tc>
        <w:tc>
          <w:tcPr>
            <w:tcW w:w="595" w:type="pct"/>
            <w:tcBorders>
              <w:top w:val="nil"/>
              <w:left w:val="nil"/>
              <w:bottom w:val="single" w:sz="4" w:space="0" w:color="808080"/>
              <w:right w:val="single" w:sz="8" w:space="0" w:color="808080"/>
            </w:tcBorders>
            <w:vAlign w:val="center"/>
            <w:hideMark/>
          </w:tcPr>
          <w:p w14:paraId="64912C49"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4</w:t>
            </w:r>
            <w:r>
              <w:rPr>
                <w:rFonts w:ascii="Arial" w:hAnsi="Arial" w:cs="Arial"/>
                <w:color w:val="000000"/>
                <w:szCs w:val="20"/>
                <w:lang w:val="fr-CH"/>
              </w:rPr>
              <w:t> </w:t>
            </w:r>
            <w:r w:rsidRPr="00BF7ED4">
              <w:rPr>
                <w:rFonts w:ascii="Arial" w:hAnsi="Arial" w:cs="Arial"/>
                <w:color w:val="000000"/>
                <w:szCs w:val="20"/>
                <w:lang w:val="fr-CH"/>
              </w:rPr>
              <w:t>323</w:t>
            </w:r>
          </w:p>
        </w:tc>
        <w:tc>
          <w:tcPr>
            <w:tcW w:w="598" w:type="pct"/>
            <w:tcBorders>
              <w:top w:val="nil"/>
              <w:left w:val="nil"/>
              <w:bottom w:val="single" w:sz="4" w:space="0" w:color="808080"/>
              <w:right w:val="single" w:sz="8" w:space="0" w:color="808080"/>
            </w:tcBorders>
            <w:vAlign w:val="center"/>
            <w:hideMark/>
          </w:tcPr>
          <w:p w14:paraId="305CDF3C"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4</w:t>
            </w:r>
            <w:r>
              <w:rPr>
                <w:rFonts w:ascii="Arial" w:hAnsi="Arial" w:cs="Arial"/>
                <w:color w:val="000000"/>
                <w:szCs w:val="20"/>
                <w:lang w:val="fr-CH"/>
              </w:rPr>
              <w:t> </w:t>
            </w:r>
            <w:r w:rsidRPr="00BF7ED4">
              <w:rPr>
                <w:rFonts w:ascii="Arial" w:hAnsi="Arial" w:cs="Arial"/>
                <w:color w:val="000000"/>
                <w:szCs w:val="20"/>
                <w:lang w:val="fr-CH"/>
              </w:rPr>
              <w:t>444</w:t>
            </w:r>
          </w:p>
        </w:tc>
        <w:tc>
          <w:tcPr>
            <w:tcW w:w="595" w:type="pct"/>
            <w:tcBorders>
              <w:top w:val="nil"/>
              <w:left w:val="nil"/>
              <w:bottom w:val="single" w:sz="4" w:space="0" w:color="808080"/>
              <w:right w:val="single" w:sz="8" w:space="0" w:color="808080"/>
            </w:tcBorders>
            <w:vAlign w:val="center"/>
            <w:hideMark/>
          </w:tcPr>
          <w:p w14:paraId="75ECDE28"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4</w:t>
            </w:r>
            <w:r>
              <w:rPr>
                <w:rFonts w:ascii="Arial" w:hAnsi="Arial" w:cs="Arial"/>
                <w:color w:val="000000"/>
                <w:szCs w:val="20"/>
                <w:lang w:val="fr-CH"/>
              </w:rPr>
              <w:t> </w:t>
            </w:r>
            <w:r w:rsidRPr="00BF7ED4">
              <w:rPr>
                <w:rFonts w:ascii="Arial" w:hAnsi="Arial" w:cs="Arial"/>
                <w:color w:val="000000"/>
                <w:szCs w:val="20"/>
                <w:lang w:val="fr-CH"/>
              </w:rPr>
              <w:t>927</w:t>
            </w:r>
          </w:p>
        </w:tc>
        <w:tc>
          <w:tcPr>
            <w:tcW w:w="670" w:type="pct"/>
            <w:tcBorders>
              <w:top w:val="nil"/>
              <w:left w:val="nil"/>
              <w:bottom w:val="single" w:sz="4" w:space="0" w:color="808080"/>
              <w:right w:val="single" w:sz="8" w:space="0" w:color="808080"/>
            </w:tcBorders>
            <w:vAlign w:val="center"/>
            <w:hideMark/>
          </w:tcPr>
          <w:p w14:paraId="1B138AD0"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13</w:t>
            </w:r>
            <w:r>
              <w:rPr>
                <w:rFonts w:ascii="Arial" w:hAnsi="Arial" w:cs="Arial"/>
                <w:color w:val="000000"/>
                <w:szCs w:val="20"/>
                <w:lang w:val="fr-CH"/>
              </w:rPr>
              <w:t> </w:t>
            </w:r>
            <w:r w:rsidRPr="00BF7ED4">
              <w:rPr>
                <w:rFonts w:ascii="Arial" w:hAnsi="Arial" w:cs="Arial"/>
                <w:color w:val="000000"/>
                <w:szCs w:val="20"/>
                <w:lang w:val="fr-CH"/>
              </w:rPr>
              <w:t>694</w:t>
            </w:r>
          </w:p>
        </w:tc>
      </w:tr>
      <w:tr w:rsidR="006007E2" w:rsidRPr="00BF7ED4" w14:paraId="7925D05E" w14:textId="77777777" w:rsidTr="00C61F87">
        <w:trPr>
          <w:trHeight w:val="227"/>
        </w:trPr>
        <w:tc>
          <w:tcPr>
            <w:tcW w:w="295" w:type="pct"/>
            <w:tcBorders>
              <w:top w:val="nil"/>
              <w:left w:val="single" w:sz="8" w:space="0" w:color="808080"/>
              <w:bottom w:val="single" w:sz="4" w:space="0" w:color="808080"/>
              <w:right w:val="single" w:sz="8" w:space="0" w:color="808080"/>
            </w:tcBorders>
            <w:vAlign w:val="center"/>
            <w:hideMark/>
          </w:tcPr>
          <w:p w14:paraId="21FB7230"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12</w:t>
            </w:r>
          </w:p>
        </w:tc>
        <w:tc>
          <w:tcPr>
            <w:tcW w:w="1124" w:type="pct"/>
            <w:tcBorders>
              <w:top w:val="nil"/>
              <w:left w:val="nil"/>
              <w:bottom w:val="single" w:sz="4" w:space="0" w:color="808080"/>
              <w:right w:val="single" w:sz="8" w:space="0" w:color="808080"/>
            </w:tcBorders>
            <w:vAlign w:val="center"/>
            <w:hideMark/>
          </w:tcPr>
          <w:p w14:paraId="46585701" w14:textId="77777777" w:rsidR="006007E2" w:rsidRPr="00BF7ED4" w:rsidRDefault="006007E2" w:rsidP="00C61F87">
            <w:pPr>
              <w:widowControl/>
              <w:suppressAutoHyphens w:val="0"/>
              <w:autoSpaceDE/>
              <w:autoSpaceDN/>
              <w:textAlignment w:val="auto"/>
              <w:rPr>
                <w:rFonts w:ascii="Arial" w:hAnsi="Arial" w:cs="Arial"/>
                <w:color w:val="000000"/>
                <w:szCs w:val="20"/>
                <w:lang w:val="fr-CH"/>
              </w:rPr>
            </w:pPr>
            <w:r w:rsidRPr="00BF7ED4">
              <w:rPr>
                <w:rFonts w:ascii="Arial" w:hAnsi="Arial" w:cs="Arial"/>
                <w:color w:val="000000"/>
                <w:szCs w:val="20"/>
                <w:lang w:val="fr-CH"/>
              </w:rPr>
              <w:t>Bélarus</w:t>
            </w:r>
          </w:p>
        </w:tc>
        <w:tc>
          <w:tcPr>
            <w:tcW w:w="597" w:type="pct"/>
            <w:tcBorders>
              <w:top w:val="nil"/>
              <w:left w:val="nil"/>
              <w:bottom w:val="single" w:sz="4" w:space="0" w:color="808080"/>
              <w:right w:val="single" w:sz="8" w:space="0" w:color="808080"/>
            </w:tcBorders>
            <w:vAlign w:val="center"/>
            <w:hideMark/>
          </w:tcPr>
          <w:p w14:paraId="460EAAB6"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043</w:t>
            </w:r>
          </w:p>
        </w:tc>
        <w:tc>
          <w:tcPr>
            <w:tcW w:w="526" w:type="pct"/>
            <w:tcBorders>
              <w:top w:val="nil"/>
              <w:left w:val="nil"/>
              <w:bottom w:val="single" w:sz="4" w:space="0" w:color="808080"/>
              <w:right w:val="single" w:sz="8" w:space="0" w:color="808080"/>
            </w:tcBorders>
            <w:vAlign w:val="center"/>
            <w:hideMark/>
          </w:tcPr>
          <w:p w14:paraId="3BB7F0CB"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107</w:t>
            </w:r>
          </w:p>
        </w:tc>
        <w:tc>
          <w:tcPr>
            <w:tcW w:w="595" w:type="pct"/>
            <w:tcBorders>
              <w:top w:val="nil"/>
              <w:left w:val="nil"/>
              <w:bottom w:val="single" w:sz="4" w:space="0" w:color="808080"/>
              <w:right w:val="single" w:sz="8" w:space="0" w:color="808080"/>
            </w:tcBorders>
            <w:vAlign w:val="center"/>
            <w:hideMark/>
          </w:tcPr>
          <w:p w14:paraId="1A9D6C12"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3</w:t>
            </w:r>
            <w:r>
              <w:rPr>
                <w:rFonts w:ascii="Arial" w:hAnsi="Arial" w:cs="Arial"/>
                <w:color w:val="000000"/>
                <w:szCs w:val="20"/>
                <w:lang w:val="fr-CH"/>
              </w:rPr>
              <w:t> </w:t>
            </w:r>
            <w:r w:rsidRPr="00BF7ED4">
              <w:rPr>
                <w:rFonts w:ascii="Arial" w:hAnsi="Arial" w:cs="Arial"/>
                <w:color w:val="000000"/>
                <w:szCs w:val="20"/>
                <w:lang w:val="fr-CH"/>
              </w:rPr>
              <w:t>718</w:t>
            </w:r>
          </w:p>
        </w:tc>
        <w:tc>
          <w:tcPr>
            <w:tcW w:w="598" w:type="pct"/>
            <w:tcBorders>
              <w:top w:val="nil"/>
              <w:left w:val="nil"/>
              <w:bottom w:val="single" w:sz="4" w:space="0" w:color="808080"/>
              <w:right w:val="single" w:sz="8" w:space="0" w:color="808080"/>
            </w:tcBorders>
            <w:vAlign w:val="center"/>
            <w:hideMark/>
          </w:tcPr>
          <w:p w14:paraId="2447BD97"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3</w:t>
            </w:r>
            <w:r>
              <w:rPr>
                <w:rFonts w:ascii="Arial" w:hAnsi="Arial" w:cs="Arial"/>
                <w:color w:val="000000"/>
                <w:szCs w:val="20"/>
                <w:lang w:val="fr-CH"/>
              </w:rPr>
              <w:t> </w:t>
            </w:r>
            <w:r w:rsidRPr="00BF7ED4">
              <w:rPr>
                <w:rFonts w:ascii="Arial" w:hAnsi="Arial" w:cs="Arial"/>
                <w:color w:val="000000"/>
                <w:szCs w:val="20"/>
                <w:lang w:val="fr-CH"/>
              </w:rPr>
              <w:t>822</w:t>
            </w:r>
          </w:p>
        </w:tc>
        <w:tc>
          <w:tcPr>
            <w:tcW w:w="595" w:type="pct"/>
            <w:tcBorders>
              <w:top w:val="nil"/>
              <w:left w:val="nil"/>
              <w:bottom w:val="single" w:sz="4" w:space="0" w:color="808080"/>
              <w:right w:val="single" w:sz="8" w:space="0" w:color="808080"/>
            </w:tcBorders>
            <w:vAlign w:val="center"/>
            <w:hideMark/>
          </w:tcPr>
          <w:p w14:paraId="6F411588"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4</w:t>
            </w:r>
            <w:r>
              <w:rPr>
                <w:rFonts w:ascii="Arial" w:hAnsi="Arial" w:cs="Arial"/>
                <w:color w:val="000000"/>
                <w:szCs w:val="20"/>
                <w:lang w:val="fr-CH"/>
              </w:rPr>
              <w:t> </w:t>
            </w:r>
            <w:r w:rsidRPr="00BF7ED4">
              <w:rPr>
                <w:rFonts w:ascii="Arial" w:hAnsi="Arial" w:cs="Arial"/>
                <w:color w:val="000000"/>
                <w:szCs w:val="20"/>
                <w:lang w:val="fr-CH"/>
              </w:rPr>
              <w:t>237</w:t>
            </w:r>
          </w:p>
        </w:tc>
        <w:tc>
          <w:tcPr>
            <w:tcW w:w="670" w:type="pct"/>
            <w:tcBorders>
              <w:top w:val="nil"/>
              <w:left w:val="nil"/>
              <w:bottom w:val="single" w:sz="4" w:space="0" w:color="808080"/>
              <w:right w:val="single" w:sz="8" w:space="0" w:color="808080"/>
            </w:tcBorders>
            <w:vAlign w:val="center"/>
            <w:hideMark/>
          </w:tcPr>
          <w:p w14:paraId="2EE3EDC8"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11</w:t>
            </w:r>
            <w:r>
              <w:rPr>
                <w:rFonts w:ascii="Arial" w:hAnsi="Arial" w:cs="Arial"/>
                <w:color w:val="000000"/>
                <w:szCs w:val="20"/>
                <w:lang w:val="fr-CH"/>
              </w:rPr>
              <w:t> </w:t>
            </w:r>
            <w:r w:rsidRPr="00BF7ED4">
              <w:rPr>
                <w:rFonts w:ascii="Arial" w:hAnsi="Arial" w:cs="Arial"/>
                <w:color w:val="000000"/>
                <w:szCs w:val="20"/>
                <w:lang w:val="fr-CH"/>
              </w:rPr>
              <w:t>777</w:t>
            </w:r>
          </w:p>
        </w:tc>
      </w:tr>
      <w:tr w:rsidR="006007E2" w:rsidRPr="00BF7ED4" w14:paraId="67CC9205" w14:textId="77777777" w:rsidTr="00C61F87">
        <w:trPr>
          <w:trHeight w:val="227"/>
        </w:trPr>
        <w:tc>
          <w:tcPr>
            <w:tcW w:w="295" w:type="pct"/>
            <w:tcBorders>
              <w:top w:val="nil"/>
              <w:left w:val="single" w:sz="8" w:space="0" w:color="808080"/>
              <w:bottom w:val="single" w:sz="4" w:space="0" w:color="808080"/>
              <w:right w:val="single" w:sz="8" w:space="0" w:color="808080"/>
            </w:tcBorders>
            <w:vAlign w:val="center"/>
            <w:hideMark/>
          </w:tcPr>
          <w:p w14:paraId="3AB7A7A0"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13</w:t>
            </w:r>
          </w:p>
        </w:tc>
        <w:tc>
          <w:tcPr>
            <w:tcW w:w="1124" w:type="pct"/>
            <w:tcBorders>
              <w:top w:val="nil"/>
              <w:left w:val="nil"/>
              <w:bottom w:val="single" w:sz="4" w:space="0" w:color="808080"/>
              <w:right w:val="single" w:sz="8" w:space="0" w:color="808080"/>
            </w:tcBorders>
            <w:vAlign w:val="center"/>
            <w:hideMark/>
          </w:tcPr>
          <w:p w14:paraId="32A67A2B" w14:textId="77777777" w:rsidR="006007E2" w:rsidRPr="00BF7ED4" w:rsidRDefault="006007E2" w:rsidP="00C61F87">
            <w:pPr>
              <w:widowControl/>
              <w:suppressAutoHyphens w:val="0"/>
              <w:autoSpaceDE/>
              <w:autoSpaceDN/>
              <w:textAlignment w:val="auto"/>
              <w:rPr>
                <w:rFonts w:ascii="Arial" w:hAnsi="Arial" w:cs="Arial"/>
                <w:color w:val="000000"/>
                <w:szCs w:val="20"/>
                <w:lang w:val="fr-CH"/>
              </w:rPr>
            </w:pPr>
            <w:r w:rsidRPr="00BF7ED4">
              <w:rPr>
                <w:rFonts w:ascii="Arial" w:hAnsi="Arial" w:cs="Arial"/>
                <w:color w:val="000000"/>
                <w:szCs w:val="20"/>
                <w:lang w:val="fr-CH"/>
              </w:rPr>
              <w:t>Belgique</w:t>
            </w:r>
          </w:p>
        </w:tc>
        <w:tc>
          <w:tcPr>
            <w:tcW w:w="597" w:type="pct"/>
            <w:tcBorders>
              <w:top w:val="nil"/>
              <w:left w:val="nil"/>
              <w:bottom w:val="single" w:sz="4" w:space="0" w:color="808080"/>
              <w:right w:val="single" w:sz="8" w:space="0" w:color="808080"/>
            </w:tcBorders>
            <w:vAlign w:val="center"/>
            <w:hideMark/>
          </w:tcPr>
          <w:p w14:paraId="37A9A3AE"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773</w:t>
            </w:r>
          </w:p>
        </w:tc>
        <w:tc>
          <w:tcPr>
            <w:tcW w:w="526" w:type="pct"/>
            <w:tcBorders>
              <w:top w:val="nil"/>
              <w:left w:val="nil"/>
              <w:bottom w:val="single" w:sz="4" w:space="0" w:color="808080"/>
              <w:right w:val="single" w:sz="8" w:space="0" w:color="808080"/>
            </w:tcBorders>
            <w:vAlign w:val="center"/>
            <w:hideMark/>
          </w:tcPr>
          <w:p w14:paraId="01F91ECF"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1</w:t>
            </w:r>
            <w:r>
              <w:rPr>
                <w:rFonts w:ascii="Arial" w:hAnsi="Arial" w:cs="Arial"/>
                <w:color w:val="000000"/>
                <w:szCs w:val="20"/>
                <w:lang w:val="fr-CH"/>
              </w:rPr>
              <w:t>,</w:t>
            </w:r>
            <w:r w:rsidRPr="00BF7ED4">
              <w:rPr>
                <w:rFonts w:ascii="Arial" w:hAnsi="Arial" w:cs="Arial"/>
                <w:color w:val="000000"/>
                <w:szCs w:val="20"/>
                <w:lang w:val="fr-CH"/>
              </w:rPr>
              <w:t>922</w:t>
            </w:r>
          </w:p>
        </w:tc>
        <w:tc>
          <w:tcPr>
            <w:tcW w:w="595" w:type="pct"/>
            <w:tcBorders>
              <w:top w:val="nil"/>
              <w:left w:val="nil"/>
              <w:bottom w:val="single" w:sz="4" w:space="0" w:color="808080"/>
              <w:right w:val="single" w:sz="8" w:space="0" w:color="808080"/>
            </w:tcBorders>
            <w:vAlign w:val="center"/>
            <w:hideMark/>
          </w:tcPr>
          <w:p w14:paraId="4D1FA172"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66</w:t>
            </w:r>
            <w:r>
              <w:rPr>
                <w:rFonts w:ascii="Arial" w:hAnsi="Arial" w:cs="Arial"/>
                <w:color w:val="000000"/>
                <w:szCs w:val="20"/>
                <w:lang w:val="fr-CH"/>
              </w:rPr>
              <w:t> </w:t>
            </w:r>
            <w:r w:rsidRPr="00BF7ED4">
              <w:rPr>
                <w:rFonts w:ascii="Arial" w:hAnsi="Arial" w:cs="Arial"/>
                <w:color w:val="000000"/>
                <w:szCs w:val="20"/>
                <w:lang w:val="fr-CH"/>
              </w:rPr>
              <w:t>834</w:t>
            </w:r>
          </w:p>
        </w:tc>
        <w:tc>
          <w:tcPr>
            <w:tcW w:w="598" w:type="pct"/>
            <w:tcBorders>
              <w:top w:val="nil"/>
              <w:left w:val="nil"/>
              <w:bottom w:val="single" w:sz="4" w:space="0" w:color="808080"/>
              <w:right w:val="single" w:sz="8" w:space="0" w:color="808080"/>
            </w:tcBorders>
            <w:vAlign w:val="center"/>
            <w:hideMark/>
          </w:tcPr>
          <w:p w14:paraId="51817FBC"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68</w:t>
            </w:r>
            <w:r>
              <w:rPr>
                <w:rFonts w:ascii="Arial" w:hAnsi="Arial" w:cs="Arial"/>
                <w:color w:val="000000"/>
                <w:szCs w:val="20"/>
                <w:lang w:val="fr-CH"/>
              </w:rPr>
              <w:t> </w:t>
            </w:r>
            <w:r w:rsidRPr="00BF7ED4">
              <w:rPr>
                <w:rFonts w:ascii="Arial" w:hAnsi="Arial" w:cs="Arial"/>
                <w:color w:val="000000"/>
                <w:szCs w:val="20"/>
                <w:lang w:val="fr-CH"/>
              </w:rPr>
              <w:t>706</w:t>
            </w:r>
          </w:p>
        </w:tc>
        <w:tc>
          <w:tcPr>
            <w:tcW w:w="595" w:type="pct"/>
            <w:tcBorders>
              <w:top w:val="nil"/>
              <w:left w:val="nil"/>
              <w:bottom w:val="single" w:sz="4" w:space="0" w:color="808080"/>
              <w:right w:val="single" w:sz="8" w:space="0" w:color="808080"/>
            </w:tcBorders>
            <w:vAlign w:val="center"/>
            <w:hideMark/>
          </w:tcPr>
          <w:p w14:paraId="700E40A9"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76</w:t>
            </w:r>
            <w:r>
              <w:rPr>
                <w:rFonts w:ascii="Arial" w:hAnsi="Arial" w:cs="Arial"/>
                <w:color w:val="000000"/>
                <w:szCs w:val="20"/>
                <w:lang w:val="fr-CH"/>
              </w:rPr>
              <w:t> </w:t>
            </w:r>
            <w:r w:rsidRPr="00BF7ED4">
              <w:rPr>
                <w:rFonts w:ascii="Arial" w:hAnsi="Arial" w:cs="Arial"/>
                <w:color w:val="000000"/>
                <w:szCs w:val="20"/>
                <w:lang w:val="fr-CH"/>
              </w:rPr>
              <w:t>174</w:t>
            </w:r>
          </w:p>
        </w:tc>
        <w:tc>
          <w:tcPr>
            <w:tcW w:w="670" w:type="pct"/>
            <w:tcBorders>
              <w:top w:val="nil"/>
              <w:left w:val="nil"/>
              <w:bottom w:val="single" w:sz="4" w:space="0" w:color="808080"/>
              <w:right w:val="single" w:sz="8" w:space="0" w:color="808080"/>
            </w:tcBorders>
            <w:vAlign w:val="center"/>
            <w:hideMark/>
          </w:tcPr>
          <w:p w14:paraId="6DD38CC7"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211</w:t>
            </w:r>
            <w:r>
              <w:rPr>
                <w:rFonts w:ascii="Arial" w:hAnsi="Arial" w:cs="Arial"/>
                <w:color w:val="000000"/>
                <w:szCs w:val="20"/>
                <w:lang w:val="fr-CH"/>
              </w:rPr>
              <w:t> </w:t>
            </w:r>
            <w:r w:rsidRPr="00BF7ED4">
              <w:rPr>
                <w:rFonts w:ascii="Arial" w:hAnsi="Arial" w:cs="Arial"/>
                <w:color w:val="000000"/>
                <w:szCs w:val="20"/>
                <w:lang w:val="fr-CH"/>
              </w:rPr>
              <w:t>714</w:t>
            </w:r>
          </w:p>
        </w:tc>
      </w:tr>
      <w:tr w:rsidR="006007E2" w:rsidRPr="00BF7ED4" w14:paraId="30E5547A" w14:textId="77777777" w:rsidTr="00C61F87">
        <w:trPr>
          <w:trHeight w:val="227"/>
        </w:trPr>
        <w:tc>
          <w:tcPr>
            <w:tcW w:w="295" w:type="pct"/>
            <w:tcBorders>
              <w:top w:val="nil"/>
              <w:left w:val="single" w:sz="8" w:space="0" w:color="808080"/>
              <w:bottom w:val="single" w:sz="4" w:space="0" w:color="808080"/>
              <w:right w:val="single" w:sz="8" w:space="0" w:color="808080"/>
            </w:tcBorders>
            <w:vAlign w:val="center"/>
            <w:hideMark/>
          </w:tcPr>
          <w:p w14:paraId="2E0AC107"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14</w:t>
            </w:r>
          </w:p>
        </w:tc>
        <w:tc>
          <w:tcPr>
            <w:tcW w:w="1124" w:type="pct"/>
            <w:tcBorders>
              <w:top w:val="nil"/>
              <w:left w:val="nil"/>
              <w:bottom w:val="single" w:sz="4" w:space="0" w:color="808080"/>
              <w:right w:val="single" w:sz="8" w:space="0" w:color="808080"/>
            </w:tcBorders>
            <w:vAlign w:val="center"/>
            <w:hideMark/>
          </w:tcPr>
          <w:p w14:paraId="6D9C0301" w14:textId="77777777" w:rsidR="006007E2" w:rsidRPr="00BF7ED4" w:rsidRDefault="006007E2" w:rsidP="00C61F87">
            <w:pPr>
              <w:widowControl/>
              <w:suppressAutoHyphens w:val="0"/>
              <w:autoSpaceDE/>
              <w:autoSpaceDN/>
              <w:textAlignment w:val="auto"/>
              <w:rPr>
                <w:rFonts w:ascii="Arial" w:hAnsi="Arial" w:cs="Arial"/>
                <w:color w:val="000000"/>
                <w:szCs w:val="20"/>
                <w:lang w:val="fr-CH"/>
              </w:rPr>
            </w:pPr>
            <w:r w:rsidRPr="00BF7ED4">
              <w:rPr>
                <w:rFonts w:ascii="Arial" w:hAnsi="Arial" w:cs="Arial"/>
                <w:color w:val="000000"/>
                <w:szCs w:val="20"/>
                <w:lang w:val="fr-CH"/>
              </w:rPr>
              <w:t>Bénin</w:t>
            </w:r>
          </w:p>
        </w:tc>
        <w:tc>
          <w:tcPr>
            <w:tcW w:w="597" w:type="pct"/>
            <w:tcBorders>
              <w:top w:val="nil"/>
              <w:left w:val="nil"/>
              <w:bottom w:val="single" w:sz="4" w:space="0" w:color="808080"/>
              <w:right w:val="single" w:sz="8" w:space="0" w:color="808080"/>
            </w:tcBorders>
            <w:vAlign w:val="center"/>
            <w:hideMark/>
          </w:tcPr>
          <w:p w14:paraId="152C38EC"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0,005</w:t>
            </w:r>
          </w:p>
        </w:tc>
        <w:tc>
          <w:tcPr>
            <w:tcW w:w="526" w:type="pct"/>
            <w:tcBorders>
              <w:top w:val="nil"/>
              <w:left w:val="nil"/>
              <w:bottom w:val="single" w:sz="4" w:space="0" w:color="808080"/>
              <w:right w:val="single" w:sz="8" w:space="0" w:color="808080"/>
            </w:tcBorders>
            <w:vAlign w:val="center"/>
            <w:hideMark/>
          </w:tcPr>
          <w:p w14:paraId="5C907D70"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0,012</w:t>
            </w:r>
          </w:p>
        </w:tc>
        <w:tc>
          <w:tcPr>
            <w:tcW w:w="595" w:type="pct"/>
            <w:tcBorders>
              <w:top w:val="nil"/>
              <w:left w:val="nil"/>
              <w:bottom w:val="single" w:sz="4" w:space="0" w:color="808080"/>
              <w:right w:val="single" w:sz="8" w:space="0" w:color="808080"/>
            </w:tcBorders>
            <w:vAlign w:val="center"/>
            <w:hideMark/>
          </w:tcPr>
          <w:p w14:paraId="2E292B5F"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432</w:t>
            </w:r>
          </w:p>
        </w:tc>
        <w:tc>
          <w:tcPr>
            <w:tcW w:w="598" w:type="pct"/>
            <w:tcBorders>
              <w:top w:val="nil"/>
              <w:left w:val="nil"/>
              <w:bottom w:val="single" w:sz="4" w:space="0" w:color="808080"/>
              <w:right w:val="single" w:sz="8" w:space="0" w:color="808080"/>
            </w:tcBorders>
            <w:vAlign w:val="center"/>
            <w:hideMark/>
          </w:tcPr>
          <w:p w14:paraId="7C71B4BF"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444</w:t>
            </w:r>
          </w:p>
        </w:tc>
        <w:tc>
          <w:tcPr>
            <w:tcW w:w="595" w:type="pct"/>
            <w:tcBorders>
              <w:top w:val="nil"/>
              <w:left w:val="nil"/>
              <w:bottom w:val="single" w:sz="4" w:space="0" w:color="808080"/>
              <w:right w:val="single" w:sz="8" w:space="0" w:color="808080"/>
            </w:tcBorders>
            <w:vAlign w:val="center"/>
            <w:hideMark/>
          </w:tcPr>
          <w:p w14:paraId="31301067"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493</w:t>
            </w:r>
          </w:p>
        </w:tc>
        <w:tc>
          <w:tcPr>
            <w:tcW w:w="670" w:type="pct"/>
            <w:tcBorders>
              <w:top w:val="nil"/>
              <w:left w:val="nil"/>
              <w:bottom w:val="single" w:sz="4" w:space="0" w:color="808080"/>
              <w:right w:val="single" w:sz="8" w:space="0" w:color="808080"/>
            </w:tcBorders>
            <w:vAlign w:val="center"/>
            <w:hideMark/>
          </w:tcPr>
          <w:p w14:paraId="1BF21391"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1 369</w:t>
            </w:r>
          </w:p>
        </w:tc>
      </w:tr>
      <w:tr w:rsidR="006007E2" w:rsidRPr="00BF7ED4" w14:paraId="79D9C3C0" w14:textId="77777777" w:rsidTr="00C61F87">
        <w:trPr>
          <w:trHeight w:val="227"/>
        </w:trPr>
        <w:tc>
          <w:tcPr>
            <w:tcW w:w="295" w:type="pct"/>
            <w:tcBorders>
              <w:top w:val="nil"/>
              <w:left w:val="single" w:sz="8" w:space="0" w:color="808080"/>
              <w:bottom w:val="single" w:sz="4" w:space="0" w:color="808080"/>
              <w:right w:val="single" w:sz="8" w:space="0" w:color="808080"/>
            </w:tcBorders>
            <w:vAlign w:val="center"/>
            <w:hideMark/>
          </w:tcPr>
          <w:p w14:paraId="68E6AC00"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15</w:t>
            </w:r>
          </w:p>
        </w:tc>
        <w:tc>
          <w:tcPr>
            <w:tcW w:w="1124" w:type="pct"/>
            <w:tcBorders>
              <w:top w:val="nil"/>
              <w:left w:val="nil"/>
              <w:bottom w:val="single" w:sz="4" w:space="0" w:color="808080"/>
              <w:right w:val="single" w:sz="8" w:space="0" w:color="808080"/>
            </w:tcBorders>
            <w:vAlign w:val="center"/>
            <w:hideMark/>
          </w:tcPr>
          <w:p w14:paraId="74617A7A" w14:textId="77777777" w:rsidR="006007E2" w:rsidRPr="00BF7ED4" w:rsidRDefault="006007E2" w:rsidP="00C61F87">
            <w:pPr>
              <w:widowControl/>
              <w:suppressAutoHyphens w:val="0"/>
              <w:autoSpaceDE/>
              <w:autoSpaceDN/>
              <w:textAlignment w:val="auto"/>
              <w:rPr>
                <w:rFonts w:ascii="Arial" w:hAnsi="Arial" w:cs="Arial"/>
                <w:color w:val="000000"/>
                <w:szCs w:val="20"/>
                <w:lang w:val="fr-CH"/>
              </w:rPr>
            </w:pPr>
            <w:r w:rsidRPr="00BF7ED4">
              <w:rPr>
                <w:rFonts w:ascii="Arial" w:hAnsi="Arial" w:cs="Arial"/>
                <w:color w:val="000000"/>
                <w:szCs w:val="20"/>
                <w:lang w:val="fr-CH"/>
              </w:rPr>
              <w:t>Bolivie (État plurinational de)</w:t>
            </w:r>
          </w:p>
        </w:tc>
        <w:tc>
          <w:tcPr>
            <w:tcW w:w="597" w:type="pct"/>
            <w:tcBorders>
              <w:top w:val="nil"/>
              <w:left w:val="nil"/>
              <w:bottom w:val="single" w:sz="4" w:space="0" w:color="808080"/>
              <w:right w:val="single" w:sz="8" w:space="0" w:color="808080"/>
            </w:tcBorders>
            <w:vAlign w:val="center"/>
            <w:hideMark/>
          </w:tcPr>
          <w:p w14:paraId="5AA48B89"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018</w:t>
            </w:r>
          </w:p>
        </w:tc>
        <w:tc>
          <w:tcPr>
            <w:tcW w:w="526" w:type="pct"/>
            <w:tcBorders>
              <w:top w:val="nil"/>
              <w:left w:val="nil"/>
              <w:bottom w:val="single" w:sz="4" w:space="0" w:color="808080"/>
              <w:right w:val="single" w:sz="8" w:space="0" w:color="808080"/>
            </w:tcBorders>
            <w:vAlign w:val="center"/>
            <w:hideMark/>
          </w:tcPr>
          <w:p w14:paraId="7589F24A"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045</w:t>
            </w:r>
          </w:p>
        </w:tc>
        <w:tc>
          <w:tcPr>
            <w:tcW w:w="595" w:type="pct"/>
            <w:tcBorders>
              <w:top w:val="nil"/>
              <w:left w:val="nil"/>
              <w:bottom w:val="single" w:sz="4" w:space="0" w:color="808080"/>
              <w:right w:val="single" w:sz="8" w:space="0" w:color="808080"/>
            </w:tcBorders>
            <w:vAlign w:val="center"/>
            <w:hideMark/>
          </w:tcPr>
          <w:p w14:paraId="4820F3D3"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1</w:t>
            </w:r>
            <w:r>
              <w:rPr>
                <w:rFonts w:ascii="Arial" w:hAnsi="Arial" w:cs="Arial"/>
                <w:color w:val="000000"/>
                <w:szCs w:val="20"/>
                <w:lang w:val="fr-CH"/>
              </w:rPr>
              <w:t> </w:t>
            </w:r>
            <w:r w:rsidRPr="00BF7ED4">
              <w:rPr>
                <w:rFonts w:ascii="Arial" w:hAnsi="Arial" w:cs="Arial"/>
                <w:color w:val="000000"/>
                <w:szCs w:val="20"/>
                <w:lang w:val="fr-CH"/>
              </w:rPr>
              <w:t>556</w:t>
            </w:r>
          </w:p>
        </w:tc>
        <w:tc>
          <w:tcPr>
            <w:tcW w:w="598" w:type="pct"/>
            <w:tcBorders>
              <w:top w:val="nil"/>
              <w:left w:val="nil"/>
              <w:bottom w:val="single" w:sz="4" w:space="0" w:color="808080"/>
              <w:right w:val="single" w:sz="8" w:space="0" w:color="808080"/>
            </w:tcBorders>
            <w:vAlign w:val="center"/>
            <w:hideMark/>
          </w:tcPr>
          <w:p w14:paraId="3336B1B5"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1</w:t>
            </w:r>
            <w:r>
              <w:rPr>
                <w:rFonts w:ascii="Arial" w:hAnsi="Arial" w:cs="Arial"/>
                <w:color w:val="000000"/>
                <w:szCs w:val="20"/>
                <w:lang w:val="fr-CH"/>
              </w:rPr>
              <w:t> </w:t>
            </w:r>
            <w:r w:rsidRPr="00BF7ED4">
              <w:rPr>
                <w:rFonts w:ascii="Arial" w:hAnsi="Arial" w:cs="Arial"/>
                <w:color w:val="000000"/>
                <w:szCs w:val="20"/>
                <w:lang w:val="fr-CH"/>
              </w:rPr>
              <w:t>600</w:t>
            </w:r>
          </w:p>
        </w:tc>
        <w:tc>
          <w:tcPr>
            <w:tcW w:w="595" w:type="pct"/>
            <w:tcBorders>
              <w:top w:val="nil"/>
              <w:left w:val="nil"/>
              <w:bottom w:val="single" w:sz="4" w:space="0" w:color="808080"/>
              <w:right w:val="single" w:sz="8" w:space="0" w:color="808080"/>
            </w:tcBorders>
            <w:vAlign w:val="center"/>
            <w:hideMark/>
          </w:tcPr>
          <w:p w14:paraId="544C2E3E"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1</w:t>
            </w:r>
            <w:r>
              <w:rPr>
                <w:rFonts w:ascii="Arial" w:hAnsi="Arial" w:cs="Arial"/>
                <w:color w:val="000000"/>
                <w:szCs w:val="20"/>
                <w:lang w:val="fr-CH"/>
              </w:rPr>
              <w:t> </w:t>
            </w:r>
            <w:r w:rsidRPr="00BF7ED4">
              <w:rPr>
                <w:rFonts w:ascii="Arial" w:hAnsi="Arial" w:cs="Arial"/>
                <w:color w:val="000000"/>
                <w:szCs w:val="20"/>
                <w:lang w:val="fr-CH"/>
              </w:rPr>
              <w:t>774</w:t>
            </w:r>
          </w:p>
        </w:tc>
        <w:tc>
          <w:tcPr>
            <w:tcW w:w="670" w:type="pct"/>
            <w:tcBorders>
              <w:top w:val="nil"/>
              <w:left w:val="nil"/>
              <w:bottom w:val="single" w:sz="4" w:space="0" w:color="808080"/>
              <w:right w:val="single" w:sz="8" w:space="0" w:color="808080"/>
            </w:tcBorders>
            <w:vAlign w:val="center"/>
            <w:hideMark/>
          </w:tcPr>
          <w:p w14:paraId="0996D0ED"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4</w:t>
            </w:r>
            <w:r>
              <w:rPr>
                <w:rFonts w:ascii="Arial" w:hAnsi="Arial" w:cs="Arial"/>
                <w:color w:val="000000"/>
                <w:szCs w:val="20"/>
                <w:lang w:val="fr-CH"/>
              </w:rPr>
              <w:t> </w:t>
            </w:r>
            <w:r w:rsidRPr="00BF7ED4">
              <w:rPr>
                <w:rFonts w:ascii="Arial" w:hAnsi="Arial" w:cs="Arial"/>
                <w:color w:val="000000"/>
                <w:szCs w:val="20"/>
                <w:lang w:val="fr-CH"/>
              </w:rPr>
              <w:t>930</w:t>
            </w:r>
          </w:p>
        </w:tc>
      </w:tr>
      <w:tr w:rsidR="006007E2" w:rsidRPr="00BF7ED4" w14:paraId="1ECB0022" w14:textId="77777777" w:rsidTr="00C61F87">
        <w:trPr>
          <w:trHeight w:val="227"/>
        </w:trPr>
        <w:tc>
          <w:tcPr>
            <w:tcW w:w="295" w:type="pct"/>
            <w:tcBorders>
              <w:top w:val="nil"/>
              <w:left w:val="single" w:sz="8" w:space="0" w:color="808080"/>
              <w:bottom w:val="single" w:sz="4" w:space="0" w:color="808080"/>
              <w:right w:val="single" w:sz="8" w:space="0" w:color="808080"/>
            </w:tcBorders>
            <w:vAlign w:val="center"/>
            <w:hideMark/>
          </w:tcPr>
          <w:p w14:paraId="32378AAC"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16</w:t>
            </w:r>
          </w:p>
        </w:tc>
        <w:tc>
          <w:tcPr>
            <w:tcW w:w="1124" w:type="pct"/>
            <w:tcBorders>
              <w:top w:val="nil"/>
              <w:left w:val="nil"/>
              <w:bottom w:val="single" w:sz="4" w:space="0" w:color="808080"/>
              <w:right w:val="single" w:sz="8" w:space="0" w:color="808080"/>
            </w:tcBorders>
            <w:vAlign w:val="center"/>
            <w:hideMark/>
          </w:tcPr>
          <w:p w14:paraId="17CFADF2" w14:textId="77777777" w:rsidR="006007E2" w:rsidRPr="00BF7ED4" w:rsidRDefault="006007E2" w:rsidP="00C61F87">
            <w:pPr>
              <w:widowControl/>
              <w:suppressAutoHyphens w:val="0"/>
              <w:autoSpaceDE/>
              <w:autoSpaceDN/>
              <w:textAlignment w:val="auto"/>
              <w:rPr>
                <w:rFonts w:ascii="Arial" w:hAnsi="Arial" w:cs="Arial"/>
                <w:color w:val="000000"/>
                <w:szCs w:val="20"/>
                <w:lang w:val="fr-CH"/>
              </w:rPr>
            </w:pPr>
            <w:r w:rsidRPr="00BF7ED4">
              <w:rPr>
                <w:rFonts w:ascii="Arial" w:hAnsi="Arial" w:cs="Arial"/>
                <w:color w:val="000000"/>
                <w:szCs w:val="20"/>
                <w:lang w:val="fr-CH"/>
              </w:rPr>
              <w:t>Bosnie-Herzégovine</w:t>
            </w:r>
          </w:p>
        </w:tc>
        <w:tc>
          <w:tcPr>
            <w:tcW w:w="597" w:type="pct"/>
            <w:tcBorders>
              <w:top w:val="nil"/>
              <w:left w:val="nil"/>
              <w:bottom w:val="single" w:sz="4" w:space="0" w:color="808080"/>
              <w:right w:val="single" w:sz="8" w:space="0" w:color="808080"/>
            </w:tcBorders>
            <w:vAlign w:val="center"/>
            <w:hideMark/>
          </w:tcPr>
          <w:p w14:paraId="1550DF01"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014</w:t>
            </w:r>
          </w:p>
        </w:tc>
        <w:tc>
          <w:tcPr>
            <w:tcW w:w="526" w:type="pct"/>
            <w:tcBorders>
              <w:top w:val="nil"/>
              <w:left w:val="nil"/>
              <w:bottom w:val="single" w:sz="4" w:space="0" w:color="808080"/>
              <w:right w:val="single" w:sz="8" w:space="0" w:color="808080"/>
            </w:tcBorders>
            <w:vAlign w:val="center"/>
            <w:hideMark/>
          </w:tcPr>
          <w:p w14:paraId="5A87E4C8"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035</w:t>
            </w:r>
          </w:p>
        </w:tc>
        <w:tc>
          <w:tcPr>
            <w:tcW w:w="595" w:type="pct"/>
            <w:tcBorders>
              <w:top w:val="nil"/>
              <w:left w:val="nil"/>
              <w:bottom w:val="single" w:sz="4" w:space="0" w:color="808080"/>
              <w:right w:val="single" w:sz="8" w:space="0" w:color="808080"/>
            </w:tcBorders>
            <w:vAlign w:val="center"/>
            <w:hideMark/>
          </w:tcPr>
          <w:p w14:paraId="2A60A812"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1</w:t>
            </w:r>
            <w:r>
              <w:rPr>
                <w:rFonts w:ascii="Arial" w:hAnsi="Arial" w:cs="Arial"/>
                <w:color w:val="000000"/>
                <w:szCs w:val="20"/>
                <w:lang w:val="fr-CH"/>
              </w:rPr>
              <w:t> </w:t>
            </w:r>
            <w:r w:rsidRPr="00BF7ED4">
              <w:rPr>
                <w:rFonts w:ascii="Arial" w:hAnsi="Arial" w:cs="Arial"/>
                <w:color w:val="000000"/>
                <w:szCs w:val="20"/>
                <w:lang w:val="fr-CH"/>
              </w:rPr>
              <w:t>210</w:t>
            </w:r>
          </w:p>
        </w:tc>
        <w:tc>
          <w:tcPr>
            <w:tcW w:w="598" w:type="pct"/>
            <w:tcBorders>
              <w:top w:val="nil"/>
              <w:left w:val="nil"/>
              <w:bottom w:val="single" w:sz="4" w:space="0" w:color="808080"/>
              <w:right w:val="single" w:sz="8" w:space="0" w:color="808080"/>
            </w:tcBorders>
            <w:vAlign w:val="center"/>
            <w:hideMark/>
          </w:tcPr>
          <w:p w14:paraId="591C8517"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1</w:t>
            </w:r>
            <w:r>
              <w:rPr>
                <w:rFonts w:ascii="Arial" w:hAnsi="Arial" w:cs="Arial"/>
                <w:color w:val="000000"/>
                <w:szCs w:val="20"/>
                <w:lang w:val="fr-CH"/>
              </w:rPr>
              <w:t> </w:t>
            </w:r>
            <w:r w:rsidRPr="00BF7ED4">
              <w:rPr>
                <w:rFonts w:ascii="Arial" w:hAnsi="Arial" w:cs="Arial"/>
                <w:color w:val="000000"/>
                <w:szCs w:val="20"/>
                <w:lang w:val="fr-CH"/>
              </w:rPr>
              <w:t>244</w:t>
            </w:r>
          </w:p>
        </w:tc>
        <w:tc>
          <w:tcPr>
            <w:tcW w:w="595" w:type="pct"/>
            <w:tcBorders>
              <w:top w:val="nil"/>
              <w:left w:val="nil"/>
              <w:bottom w:val="single" w:sz="4" w:space="0" w:color="808080"/>
              <w:right w:val="single" w:sz="8" w:space="0" w:color="808080"/>
            </w:tcBorders>
            <w:vAlign w:val="center"/>
            <w:hideMark/>
          </w:tcPr>
          <w:p w14:paraId="362AB94B"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1</w:t>
            </w:r>
            <w:r>
              <w:rPr>
                <w:rFonts w:ascii="Arial" w:hAnsi="Arial" w:cs="Arial"/>
                <w:color w:val="000000"/>
                <w:szCs w:val="20"/>
                <w:lang w:val="fr-CH"/>
              </w:rPr>
              <w:t> </w:t>
            </w:r>
            <w:r w:rsidRPr="00BF7ED4">
              <w:rPr>
                <w:rFonts w:ascii="Arial" w:hAnsi="Arial" w:cs="Arial"/>
                <w:color w:val="000000"/>
                <w:szCs w:val="20"/>
                <w:lang w:val="fr-CH"/>
              </w:rPr>
              <w:t>380</w:t>
            </w:r>
          </w:p>
        </w:tc>
        <w:tc>
          <w:tcPr>
            <w:tcW w:w="670" w:type="pct"/>
            <w:tcBorders>
              <w:top w:val="nil"/>
              <w:left w:val="nil"/>
              <w:bottom w:val="single" w:sz="4" w:space="0" w:color="808080"/>
              <w:right w:val="single" w:sz="8" w:space="0" w:color="808080"/>
            </w:tcBorders>
            <w:vAlign w:val="center"/>
            <w:hideMark/>
          </w:tcPr>
          <w:p w14:paraId="20134857"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3</w:t>
            </w:r>
            <w:r>
              <w:rPr>
                <w:rFonts w:ascii="Arial" w:hAnsi="Arial" w:cs="Arial"/>
                <w:color w:val="000000"/>
                <w:szCs w:val="20"/>
                <w:lang w:val="fr-CH"/>
              </w:rPr>
              <w:t> </w:t>
            </w:r>
            <w:r w:rsidRPr="00BF7ED4">
              <w:rPr>
                <w:rFonts w:ascii="Arial" w:hAnsi="Arial" w:cs="Arial"/>
                <w:color w:val="000000"/>
                <w:szCs w:val="20"/>
                <w:lang w:val="fr-CH"/>
              </w:rPr>
              <w:t>834</w:t>
            </w:r>
          </w:p>
        </w:tc>
      </w:tr>
      <w:tr w:rsidR="006007E2" w:rsidRPr="00BF7ED4" w14:paraId="0AF87FDE" w14:textId="77777777" w:rsidTr="00C61F87">
        <w:trPr>
          <w:trHeight w:val="227"/>
        </w:trPr>
        <w:tc>
          <w:tcPr>
            <w:tcW w:w="295" w:type="pct"/>
            <w:tcBorders>
              <w:top w:val="nil"/>
              <w:left w:val="single" w:sz="8" w:space="0" w:color="808080"/>
              <w:bottom w:val="single" w:sz="4" w:space="0" w:color="808080"/>
              <w:right w:val="single" w:sz="8" w:space="0" w:color="808080"/>
            </w:tcBorders>
            <w:vAlign w:val="center"/>
            <w:hideMark/>
          </w:tcPr>
          <w:p w14:paraId="6CD0D99D"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17</w:t>
            </w:r>
          </w:p>
        </w:tc>
        <w:tc>
          <w:tcPr>
            <w:tcW w:w="1124" w:type="pct"/>
            <w:tcBorders>
              <w:top w:val="nil"/>
              <w:left w:val="nil"/>
              <w:bottom w:val="single" w:sz="4" w:space="0" w:color="808080"/>
              <w:right w:val="single" w:sz="8" w:space="0" w:color="808080"/>
            </w:tcBorders>
            <w:vAlign w:val="center"/>
            <w:hideMark/>
          </w:tcPr>
          <w:p w14:paraId="23393DE5" w14:textId="77777777" w:rsidR="006007E2" w:rsidRPr="00BF7ED4" w:rsidRDefault="006007E2" w:rsidP="00C61F87">
            <w:pPr>
              <w:widowControl/>
              <w:suppressAutoHyphens w:val="0"/>
              <w:autoSpaceDE/>
              <w:autoSpaceDN/>
              <w:textAlignment w:val="auto"/>
              <w:rPr>
                <w:rFonts w:ascii="Arial" w:hAnsi="Arial" w:cs="Arial"/>
                <w:color w:val="000000"/>
                <w:szCs w:val="20"/>
                <w:lang w:val="fr-CH"/>
              </w:rPr>
            </w:pPr>
            <w:r w:rsidRPr="00BF7ED4">
              <w:rPr>
                <w:rFonts w:ascii="Arial" w:hAnsi="Arial" w:cs="Arial"/>
                <w:color w:val="000000"/>
                <w:szCs w:val="20"/>
                <w:lang w:val="fr-CH"/>
              </w:rPr>
              <w:t>Brésil</w:t>
            </w:r>
          </w:p>
        </w:tc>
        <w:tc>
          <w:tcPr>
            <w:tcW w:w="597" w:type="pct"/>
            <w:tcBorders>
              <w:top w:val="nil"/>
              <w:left w:val="nil"/>
              <w:bottom w:val="single" w:sz="4" w:space="0" w:color="808080"/>
              <w:right w:val="single" w:sz="8" w:space="0" w:color="808080"/>
            </w:tcBorders>
            <w:vAlign w:val="center"/>
            <w:hideMark/>
          </w:tcPr>
          <w:p w14:paraId="6608365B"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1</w:t>
            </w:r>
            <w:r>
              <w:rPr>
                <w:rFonts w:ascii="Arial" w:hAnsi="Arial" w:cs="Arial"/>
                <w:color w:val="000000"/>
                <w:szCs w:val="20"/>
                <w:lang w:val="fr-CH"/>
              </w:rPr>
              <w:t>,</w:t>
            </w:r>
            <w:r w:rsidRPr="00BF7ED4">
              <w:rPr>
                <w:rFonts w:ascii="Arial" w:hAnsi="Arial" w:cs="Arial"/>
                <w:color w:val="000000"/>
                <w:szCs w:val="20"/>
                <w:lang w:val="fr-CH"/>
              </w:rPr>
              <w:t>411</w:t>
            </w:r>
          </w:p>
        </w:tc>
        <w:tc>
          <w:tcPr>
            <w:tcW w:w="526" w:type="pct"/>
            <w:tcBorders>
              <w:top w:val="nil"/>
              <w:left w:val="nil"/>
              <w:bottom w:val="single" w:sz="4" w:space="0" w:color="808080"/>
              <w:right w:val="single" w:sz="8" w:space="0" w:color="808080"/>
            </w:tcBorders>
            <w:vAlign w:val="center"/>
            <w:hideMark/>
          </w:tcPr>
          <w:p w14:paraId="641A3BCA"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3</w:t>
            </w:r>
            <w:r>
              <w:rPr>
                <w:rFonts w:ascii="Arial" w:hAnsi="Arial" w:cs="Arial"/>
                <w:color w:val="000000"/>
                <w:szCs w:val="20"/>
                <w:lang w:val="fr-CH"/>
              </w:rPr>
              <w:t>,</w:t>
            </w:r>
            <w:r w:rsidRPr="00BF7ED4">
              <w:rPr>
                <w:rFonts w:ascii="Arial" w:hAnsi="Arial" w:cs="Arial"/>
                <w:color w:val="000000"/>
                <w:szCs w:val="20"/>
                <w:lang w:val="fr-CH"/>
              </w:rPr>
              <w:t>508</w:t>
            </w:r>
          </w:p>
        </w:tc>
        <w:tc>
          <w:tcPr>
            <w:tcW w:w="595" w:type="pct"/>
            <w:tcBorders>
              <w:top w:val="nil"/>
              <w:left w:val="nil"/>
              <w:bottom w:val="single" w:sz="4" w:space="0" w:color="808080"/>
              <w:right w:val="single" w:sz="8" w:space="0" w:color="808080"/>
            </w:tcBorders>
            <w:vAlign w:val="center"/>
            <w:hideMark/>
          </w:tcPr>
          <w:p w14:paraId="5D74A273"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121</w:t>
            </w:r>
            <w:r>
              <w:rPr>
                <w:rFonts w:ascii="Arial" w:hAnsi="Arial" w:cs="Arial"/>
                <w:color w:val="000000"/>
                <w:szCs w:val="20"/>
                <w:lang w:val="fr-CH"/>
              </w:rPr>
              <w:t> </w:t>
            </w:r>
            <w:r w:rsidRPr="00BF7ED4">
              <w:rPr>
                <w:rFonts w:ascii="Arial" w:hAnsi="Arial" w:cs="Arial"/>
                <w:color w:val="000000"/>
                <w:szCs w:val="20"/>
                <w:lang w:val="fr-CH"/>
              </w:rPr>
              <w:t>995</w:t>
            </w:r>
          </w:p>
        </w:tc>
        <w:tc>
          <w:tcPr>
            <w:tcW w:w="598" w:type="pct"/>
            <w:tcBorders>
              <w:top w:val="nil"/>
              <w:left w:val="nil"/>
              <w:bottom w:val="single" w:sz="4" w:space="0" w:color="808080"/>
              <w:right w:val="single" w:sz="8" w:space="0" w:color="808080"/>
            </w:tcBorders>
            <w:vAlign w:val="center"/>
            <w:hideMark/>
          </w:tcPr>
          <w:p w14:paraId="5E890F76"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125</w:t>
            </w:r>
            <w:r>
              <w:rPr>
                <w:rFonts w:ascii="Arial" w:hAnsi="Arial" w:cs="Arial"/>
                <w:color w:val="000000"/>
                <w:szCs w:val="20"/>
                <w:lang w:val="fr-CH"/>
              </w:rPr>
              <w:t> </w:t>
            </w:r>
            <w:r w:rsidRPr="00BF7ED4">
              <w:rPr>
                <w:rFonts w:ascii="Arial" w:hAnsi="Arial" w:cs="Arial"/>
                <w:color w:val="000000"/>
                <w:szCs w:val="20"/>
                <w:lang w:val="fr-CH"/>
              </w:rPr>
              <w:t>412</w:t>
            </w:r>
          </w:p>
        </w:tc>
        <w:tc>
          <w:tcPr>
            <w:tcW w:w="595" w:type="pct"/>
            <w:tcBorders>
              <w:top w:val="nil"/>
              <w:left w:val="nil"/>
              <w:bottom w:val="single" w:sz="4" w:space="0" w:color="808080"/>
              <w:right w:val="single" w:sz="8" w:space="0" w:color="808080"/>
            </w:tcBorders>
            <w:vAlign w:val="center"/>
            <w:hideMark/>
          </w:tcPr>
          <w:p w14:paraId="4B22FB1B"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139</w:t>
            </w:r>
            <w:r>
              <w:rPr>
                <w:rFonts w:ascii="Arial" w:hAnsi="Arial" w:cs="Arial"/>
                <w:color w:val="000000"/>
                <w:szCs w:val="20"/>
                <w:lang w:val="fr-CH"/>
              </w:rPr>
              <w:t> </w:t>
            </w:r>
            <w:r w:rsidRPr="00BF7ED4">
              <w:rPr>
                <w:rFonts w:ascii="Arial" w:hAnsi="Arial" w:cs="Arial"/>
                <w:color w:val="000000"/>
                <w:szCs w:val="20"/>
                <w:lang w:val="fr-CH"/>
              </w:rPr>
              <w:t>046</w:t>
            </w:r>
          </w:p>
        </w:tc>
        <w:tc>
          <w:tcPr>
            <w:tcW w:w="670" w:type="pct"/>
            <w:tcBorders>
              <w:top w:val="nil"/>
              <w:left w:val="nil"/>
              <w:bottom w:val="single" w:sz="4" w:space="0" w:color="808080"/>
              <w:right w:val="single" w:sz="8" w:space="0" w:color="808080"/>
            </w:tcBorders>
            <w:vAlign w:val="center"/>
            <w:hideMark/>
          </w:tcPr>
          <w:p w14:paraId="18082177"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386</w:t>
            </w:r>
            <w:r>
              <w:rPr>
                <w:rFonts w:ascii="Arial" w:hAnsi="Arial" w:cs="Arial"/>
                <w:color w:val="000000"/>
                <w:szCs w:val="20"/>
                <w:lang w:val="fr-CH"/>
              </w:rPr>
              <w:t> </w:t>
            </w:r>
            <w:r w:rsidRPr="00BF7ED4">
              <w:rPr>
                <w:rFonts w:ascii="Arial" w:hAnsi="Arial" w:cs="Arial"/>
                <w:color w:val="000000"/>
                <w:szCs w:val="20"/>
                <w:lang w:val="fr-CH"/>
              </w:rPr>
              <w:t>453</w:t>
            </w:r>
          </w:p>
        </w:tc>
      </w:tr>
      <w:tr w:rsidR="006007E2" w:rsidRPr="00BF7ED4" w14:paraId="7A7E8946" w14:textId="77777777" w:rsidTr="00C61F87">
        <w:trPr>
          <w:trHeight w:val="227"/>
        </w:trPr>
        <w:tc>
          <w:tcPr>
            <w:tcW w:w="295" w:type="pct"/>
            <w:tcBorders>
              <w:top w:val="nil"/>
              <w:left w:val="single" w:sz="8" w:space="0" w:color="808080"/>
              <w:bottom w:val="single" w:sz="4" w:space="0" w:color="808080"/>
              <w:right w:val="single" w:sz="8" w:space="0" w:color="808080"/>
            </w:tcBorders>
            <w:vAlign w:val="center"/>
            <w:hideMark/>
          </w:tcPr>
          <w:p w14:paraId="7A4E0C83"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18</w:t>
            </w:r>
          </w:p>
        </w:tc>
        <w:tc>
          <w:tcPr>
            <w:tcW w:w="1124" w:type="pct"/>
            <w:tcBorders>
              <w:top w:val="nil"/>
              <w:left w:val="nil"/>
              <w:bottom w:val="single" w:sz="4" w:space="0" w:color="808080"/>
              <w:right w:val="single" w:sz="8" w:space="0" w:color="808080"/>
            </w:tcBorders>
            <w:vAlign w:val="center"/>
            <w:hideMark/>
          </w:tcPr>
          <w:p w14:paraId="1F42E585" w14:textId="77777777" w:rsidR="006007E2" w:rsidRPr="00BF7ED4" w:rsidRDefault="006007E2" w:rsidP="00C61F87">
            <w:pPr>
              <w:widowControl/>
              <w:suppressAutoHyphens w:val="0"/>
              <w:autoSpaceDE/>
              <w:autoSpaceDN/>
              <w:textAlignment w:val="auto"/>
              <w:rPr>
                <w:rFonts w:ascii="Arial" w:hAnsi="Arial" w:cs="Arial"/>
                <w:color w:val="000000"/>
                <w:szCs w:val="20"/>
                <w:lang w:val="fr-CH"/>
              </w:rPr>
            </w:pPr>
            <w:r w:rsidRPr="00BF7ED4">
              <w:rPr>
                <w:rFonts w:ascii="Arial" w:hAnsi="Arial" w:cs="Arial"/>
                <w:color w:val="000000"/>
                <w:szCs w:val="20"/>
                <w:lang w:val="fr-CH"/>
              </w:rPr>
              <w:t>Bulgarie</w:t>
            </w:r>
          </w:p>
        </w:tc>
        <w:tc>
          <w:tcPr>
            <w:tcW w:w="597" w:type="pct"/>
            <w:tcBorders>
              <w:top w:val="nil"/>
              <w:left w:val="nil"/>
              <w:bottom w:val="single" w:sz="4" w:space="0" w:color="808080"/>
              <w:right w:val="single" w:sz="8" w:space="0" w:color="808080"/>
            </w:tcBorders>
            <w:vAlign w:val="center"/>
            <w:hideMark/>
          </w:tcPr>
          <w:p w14:paraId="646BD064"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071</w:t>
            </w:r>
          </w:p>
        </w:tc>
        <w:tc>
          <w:tcPr>
            <w:tcW w:w="526" w:type="pct"/>
            <w:tcBorders>
              <w:top w:val="nil"/>
              <w:left w:val="nil"/>
              <w:bottom w:val="single" w:sz="4" w:space="0" w:color="808080"/>
              <w:right w:val="single" w:sz="8" w:space="0" w:color="808080"/>
            </w:tcBorders>
            <w:vAlign w:val="center"/>
            <w:hideMark/>
          </w:tcPr>
          <w:p w14:paraId="17268B8F"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177</w:t>
            </w:r>
          </w:p>
        </w:tc>
        <w:tc>
          <w:tcPr>
            <w:tcW w:w="595" w:type="pct"/>
            <w:tcBorders>
              <w:top w:val="nil"/>
              <w:left w:val="nil"/>
              <w:bottom w:val="single" w:sz="4" w:space="0" w:color="808080"/>
              <w:right w:val="single" w:sz="8" w:space="0" w:color="808080"/>
            </w:tcBorders>
            <w:vAlign w:val="center"/>
            <w:hideMark/>
          </w:tcPr>
          <w:p w14:paraId="3CC4B0C3"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6</w:t>
            </w:r>
            <w:r>
              <w:rPr>
                <w:rFonts w:ascii="Arial" w:hAnsi="Arial" w:cs="Arial"/>
                <w:color w:val="000000"/>
                <w:szCs w:val="20"/>
                <w:lang w:val="fr-CH"/>
              </w:rPr>
              <w:t> </w:t>
            </w:r>
            <w:r w:rsidRPr="00BF7ED4">
              <w:rPr>
                <w:rFonts w:ascii="Arial" w:hAnsi="Arial" w:cs="Arial"/>
                <w:color w:val="000000"/>
                <w:szCs w:val="20"/>
                <w:lang w:val="fr-CH"/>
              </w:rPr>
              <w:t>139</w:t>
            </w:r>
          </w:p>
        </w:tc>
        <w:tc>
          <w:tcPr>
            <w:tcW w:w="598" w:type="pct"/>
            <w:tcBorders>
              <w:top w:val="nil"/>
              <w:left w:val="nil"/>
              <w:bottom w:val="single" w:sz="4" w:space="0" w:color="808080"/>
              <w:right w:val="single" w:sz="8" w:space="0" w:color="808080"/>
            </w:tcBorders>
            <w:vAlign w:val="center"/>
            <w:hideMark/>
          </w:tcPr>
          <w:p w14:paraId="60BDEB13"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6</w:t>
            </w:r>
            <w:r>
              <w:rPr>
                <w:rFonts w:ascii="Arial" w:hAnsi="Arial" w:cs="Arial"/>
                <w:color w:val="000000"/>
                <w:szCs w:val="20"/>
                <w:lang w:val="fr-CH"/>
              </w:rPr>
              <w:t> </w:t>
            </w:r>
            <w:r w:rsidRPr="00BF7ED4">
              <w:rPr>
                <w:rFonts w:ascii="Arial" w:hAnsi="Arial" w:cs="Arial"/>
                <w:color w:val="000000"/>
                <w:szCs w:val="20"/>
                <w:lang w:val="fr-CH"/>
              </w:rPr>
              <w:t>311</w:t>
            </w:r>
          </w:p>
        </w:tc>
        <w:tc>
          <w:tcPr>
            <w:tcW w:w="595" w:type="pct"/>
            <w:tcBorders>
              <w:top w:val="nil"/>
              <w:left w:val="nil"/>
              <w:bottom w:val="single" w:sz="4" w:space="0" w:color="808080"/>
              <w:right w:val="single" w:sz="8" w:space="0" w:color="808080"/>
            </w:tcBorders>
            <w:vAlign w:val="center"/>
            <w:hideMark/>
          </w:tcPr>
          <w:p w14:paraId="70F0279E"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6</w:t>
            </w:r>
            <w:r>
              <w:rPr>
                <w:rFonts w:ascii="Arial" w:hAnsi="Arial" w:cs="Arial"/>
                <w:color w:val="000000"/>
                <w:szCs w:val="20"/>
                <w:lang w:val="fr-CH"/>
              </w:rPr>
              <w:t> </w:t>
            </w:r>
            <w:r w:rsidRPr="00BF7ED4">
              <w:rPr>
                <w:rFonts w:ascii="Arial" w:hAnsi="Arial" w:cs="Arial"/>
                <w:color w:val="000000"/>
                <w:szCs w:val="20"/>
                <w:lang w:val="fr-CH"/>
              </w:rPr>
              <w:t>997</w:t>
            </w:r>
          </w:p>
        </w:tc>
        <w:tc>
          <w:tcPr>
            <w:tcW w:w="670" w:type="pct"/>
            <w:tcBorders>
              <w:top w:val="nil"/>
              <w:left w:val="nil"/>
              <w:bottom w:val="single" w:sz="4" w:space="0" w:color="808080"/>
              <w:right w:val="single" w:sz="8" w:space="0" w:color="808080"/>
            </w:tcBorders>
            <w:vAlign w:val="center"/>
            <w:hideMark/>
          </w:tcPr>
          <w:p w14:paraId="482CD1EF"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19</w:t>
            </w:r>
            <w:r>
              <w:rPr>
                <w:rFonts w:ascii="Arial" w:hAnsi="Arial" w:cs="Arial"/>
                <w:color w:val="000000"/>
                <w:szCs w:val="20"/>
                <w:lang w:val="fr-CH"/>
              </w:rPr>
              <w:t> </w:t>
            </w:r>
            <w:r w:rsidRPr="00BF7ED4">
              <w:rPr>
                <w:rFonts w:ascii="Arial" w:hAnsi="Arial" w:cs="Arial"/>
                <w:color w:val="000000"/>
                <w:szCs w:val="20"/>
                <w:lang w:val="fr-CH"/>
              </w:rPr>
              <w:t>446</w:t>
            </w:r>
          </w:p>
        </w:tc>
      </w:tr>
      <w:tr w:rsidR="006007E2" w:rsidRPr="00BF7ED4" w14:paraId="771510FD" w14:textId="77777777" w:rsidTr="00C61F87">
        <w:trPr>
          <w:trHeight w:val="227"/>
        </w:trPr>
        <w:tc>
          <w:tcPr>
            <w:tcW w:w="295" w:type="pct"/>
            <w:tcBorders>
              <w:top w:val="nil"/>
              <w:left w:val="single" w:sz="8" w:space="0" w:color="808080"/>
              <w:bottom w:val="single" w:sz="4" w:space="0" w:color="808080"/>
              <w:right w:val="single" w:sz="8" w:space="0" w:color="808080"/>
            </w:tcBorders>
            <w:vAlign w:val="center"/>
            <w:hideMark/>
          </w:tcPr>
          <w:p w14:paraId="63653F42"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19</w:t>
            </w:r>
          </w:p>
        </w:tc>
        <w:tc>
          <w:tcPr>
            <w:tcW w:w="1124" w:type="pct"/>
            <w:tcBorders>
              <w:top w:val="nil"/>
              <w:left w:val="nil"/>
              <w:bottom w:val="single" w:sz="4" w:space="0" w:color="808080"/>
              <w:right w:val="single" w:sz="8" w:space="0" w:color="808080"/>
            </w:tcBorders>
            <w:vAlign w:val="center"/>
            <w:hideMark/>
          </w:tcPr>
          <w:p w14:paraId="3E38B87E" w14:textId="77777777" w:rsidR="006007E2" w:rsidRPr="00BF7ED4" w:rsidRDefault="006007E2" w:rsidP="00C61F87">
            <w:pPr>
              <w:widowControl/>
              <w:suppressAutoHyphens w:val="0"/>
              <w:autoSpaceDE/>
              <w:autoSpaceDN/>
              <w:textAlignment w:val="auto"/>
              <w:rPr>
                <w:rFonts w:ascii="Arial" w:hAnsi="Arial" w:cs="Arial"/>
                <w:color w:val="000000"/>
                <w:szCs w:val="20"/>
                <w:lang w:val="fr-CH"/>
              </w:rPr>
            </w:pPr>
            <w:r w:rsidRPr="00BF7ED4">
              <w:rPr>
                <w:rFonts w:ascii="Arial" w:hAnsi="Arial" w:cs="Arial"/>
                <w:color w:val="000000"/>
                <w:szCs w:val="20"/>
                <w:lang w:val="fr-CH"/>
              </w:rPr>
              <w:t>Burkina Faso</w:t>
            </w:r>
          </w:p>
        </w:tc>
        <w:tc>
          <w:tcPr>
            <w:tcW w:w="597" w:type="pct"/>
            <w:tcBorders>
              <w:top w:val="nil"/>
              <w:left w:val="nil"/>
              <w:bottom w:val="single" w:sz="4" w:space="0" w:color="808080"/>
              <w:right w:val="single" w:sz="8" w:space="0" w:color="808080"/>
            </w:tcBorders>
            <w:vAlign w:val="center"/>
            <w:hideMark/>
          </w:tcPr>
          <w:p w14:paraId="210A9ABC"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005</w:t>
            </w:r>
          </w:p>
        </w:tc>
        <w:tc>
          <w:tcPr>
            <w:tcW w:w="526" w:type="pct"/>
            <w:tcBorders>
              <w:top w:val="nil"/>
              <w:left w:val="nil"/>
              <w:bottom w:val="single" w:sz="4" w:space="0" w:color="808080"/>
              <w:right w:val="single" w:sz="8" w:space="0" w:color="808080"/>
            </w:tcBorders>
            <w:vAlign w:val="center"/>
            <w:hideMark/>
          </w:tcPr>
          <w:p w14:paraId="2EDED36C"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012</w:t>
            </w:r>
          </w:p>
        </w:tc>
        <w:tc>
          <w:tcPr>
            <w:tcW w:w="595" w:type="pct"/>
            <w:tcBorders>
              <w:top w:val="nil"/>
              <w:left w:val="nil"/>
              <w:bottom w:val="single" w:sz="4" w:space="0" w:color="808080"/>
              <w:right w:val="single" w:sz="8" w:space="0" w:color="808080"/>
            </w:tcBorders>
            <w:vAlign w:val="center"/>
            <w:hideMark/>
          </w:tcPr>
          <w:p w14:paraId="3561A7C2"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432</w:t>
            </w:r>
          </w:p>
        </w:tc>
        <w:tc>
          <w:tcPr>
            <w:tcW w:w="598" w:type="pct"/>
            <w:tcBorders>
              <w:top w:val="nil"/>
              <w:left w:val="nil"/>
              <w:bottom w:val="single" w:sz="4" w:space="0" w:color="808080"/>
              <w:right w:val="single" w:sz="8" w:space="0" w:color="808080"/>
            </w:tcBorders>
            <w:vAlign w:val="center"/>
            <w:hideMark/>
          </w:tcPr>
          <w:p w14:paraId="7E6D88ED"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444</w:t>
            </w:r>
          </w:p>
        </w:tc>
        <w:tc>
          <w:tcPr>
            <w:tcW w:w="595" w:type="pct"/>
            <w:tcBorders>
              <w:top w:val="nil"/>
              <w:left w:val="nil"/>
              <w:bottom w:val="single" w:sz="4" w:space="0" w:color="808080"/>
              <w:right w:val="single" w:sz="8" w:space="0" w:color="808080"/>
            </w:tcBorders>
            <w:vAlign w:val="center"/>
            <w:hideMark/>
          </w:tcPr>
          <w:p w14:paraId="4B2AE8EE"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493</w:t>
            </w:r>
          </w:p>
        </w:tc>
        <w:tc>
          <w:tcPr>
            <w:tcW w:w="670" w:type="pct"/>
            <w:tcBorders>
              <w:top w:val="nil"/>
              <w:left w:val="nil"/>
              <w:bottom w:val="single" w:sz="4" w:space="0" w:color="808080"/>
              <w:right w:val="single" w:sz="8" w:space="0" w:color="808080"/>
            </w:tcBorders>
            <w:vAlign w:val="center"/>
            <w:hideMark/>
          </w:tcPr>
          <w:p w14:paraId="4836BD9D"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1</w:t>
            </w:r>
            <w:r>
              <w:rPr>
                <w:rFonts w:ascii="Arial" w:hAnsi="Arial" w:cs="Arial"/>
                <w:color w:val="000000"/>
                <w:szCs w:val="20"/>
                <w:lang w:val="fr-CH"/>
              </w:rPr>
              <w:t> </w:t>
            </w:r>
            <w:r w:rsidRPr="00BF7ED4">
              <w:rPr>
                <w:rFonts w:ascii="Arial" w:hAnsi="Arial" w:cs="Arial"/>
                <w:color w:val="000000"/>
                <w:szCs w:val="20"/>
                <w:lang w:val="fr-CH"/>
              </w:rPr>
              <w:t>369</w:t>
            </w:r>
          </w:p>
        </w:tc>
      </w:tr>
      <w:tr w:rsidR="006007E2" w:rsidRPr="00BF7ED4" w14:paraId="77234912" w14:textId="77777777" w:rsidTr="00C61F87">
        <w:trPr>
          <w:trHeight w:val="227"/>
        </w:trPr>
        <w:tc>
          <w:tcPr>
            <w:tcW w:w="295" w:type="pct"/>
            <w:tcBorders>
              <w:top w:val="nil"/>
              <w:left w:val="single" w:sz="8" w:space="0" w:color="808080"/>
              <w:bottom w:val="single" w:sz="4" w:space="0" w:color="808080"/>
              <w:right w:val="single" w:sz="8" w:space="0" w:color="808080"/>
            </w:tcBorders>
            <w:vAlign w:val="center"/>
            <w:hideMark/>
          </w:tcPr>
          <w:p w14:paraId="7E39BBC2"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20</w:t>
            </w:r>
          </w:p>
        </w:tc>
        <w:tc>
          <w:tcPr>
            <w:tcW w:w="1124" w:type="pct"/>
            <w:tcBorders>
              <w:top w:val="nil"/>
              <w:left w:val="nil"/>
              <w:bottom w:val="single" w:sz="4" w:space="0" w:color="808080"/>
              <w:right w:val="single" w:sz="8" w:space="0" w:color="808080"/>
            </w:tcBorders>
            <w:vAlign w:val="center"/>
            <w:hideMark/>
          </w:tcPr>
          <w:p w14:paraId="07E4F971" w14:textId="77777777" w:rsidR="006007E2" w:rsidRPr="00BF7ED4" w:rsidRDefault="006007E2" w:rsidP="00C61F87">
            <w:pPr>
              <w:widowControl/>
              <w:suppressAutoHyphens w:val="0"/>
              <w:autoSpaceDE/>
              <w:autoSpaceDN/>
              <w:textAlignment w:val="auto"/>
              <w:rPr>
                <w:rFonts w:ascii="Arial" w:hAnsi="Arial" w:cs="Arial"/>
                <w:color w:val="000000"/>
                <w:szCs w:val="20"/>
                <w:lang w:val="fr-CH"/>
              </w:rPr>
            </w:pPr>
            <w:r w:rsidRPr="00BF7ED4">
              <w:rPr>
                <w:rFonts w:ascii="Arial" w:hAnsi="Arial" w:cs="Arial"/>
                <w:color w:val="000000"/>
                <w:szCs w:val="20"/>
                <w:lang w:val="fr-CH"/>
              </w:rPr>
              <w:t>Burundi</w:t>
            </w:r>
          </w:p>
        </w:tc>
        <w:tc>
          <w:tcPr>
            <w:tcW w:w="597" w:type="pct"/>
            <w:tcBorders>
              <w:top w:val="nil"/>
              <w:left w:val="nil"/>
              <w:bottom w:val="single" w:sz="4" w:space="0" w:color="808080"/>
              <w:right w:val="single" w:sz="8" w:space="0" w:color="808080"/>
            </w:tcBorders>
            <w:vAlign w:val="center"/>
            <w:hideMark/>
          </w:tcPr>
          <w:p w14:paraId="7642102E"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001</w:t>
            </w:r>
          </w:p>
        </w:tc>
        <w:tc>
          <w:tcPr>
            <w:tcW w:w="526" w:type="pct"/>
            <w:tcBorders>
              <w:top w:val="nil"/>
              <w:left w:val="nil"/>
              <w:bottom w:val="single" w:sz="4" w:space="0" w:color="808080"/>
              <w:right w:val="single" w:sz="8" w:space="0" w:color="808080"/>
            </w:tcBorders>
            <w:vAlign w:val="center"/>
            <w:hideMark/>
          </w:tcPr>
          <w:p w14:paraId="5F73B463"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002</w:t>
            </w:r>
          </w:p>
        </w:tc>
        <w:tc>
          <w:tcPr>
            <w:tcW w:w="595" w:type="pct"/>
            <w:tcBorders>
              <w:top w:val="nil"/>
              <w:left w:val="nil"/>
              <w:bottom w:val="single" w:sz="4" w:space="0" w:color="808080"/>
              <w:right w:val="single" w:sz="8" w:space="0" w:color="808080"/>
            </w:tcBorders>
            <w:vAlign w:val="center"/>
            <w:hideMark/>
          </w:tcPr>
          <w:p w14:paraId="74DC2795"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86</w:t>
            </w:r>
          </w:p>
        </w:tc>
        <w:tc>
          <w:tcPr>
            <w:tcW w:w="598" w:type="pct"/>
            <w:tcBorders>
              <w:top w:val="nil"/>
              <w:left w:val="nil"/>
              <w:bottom w:val="single" w:sz="4" w:space="0" w:color="808080"/>
              <w:right w:val="single" w:sz="8" w:space="0" w:color="808080"/>
            </w:tcBorders>
            <w:vAlign w:val="center"/>
            <w:hideMark/>
          </w:tcPr>
          <w:p w14:paraId="3CE7755E"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89</w:t>
            </w:r>
          </w:p>
        </w:tc>
        <w:tc>
          <w:tcPr>
            <w:tcW w:w="595" w:type="pct"/>
            <w:tcBorders>
              <w:top w:val="nil"/>
              <w:left w:val="nil"/>
              <w:bottom w:val="single" w:sz="4" w:space="0" w:color="808080"/>
              <w:right w:val="single" w:sz="8" w:space="0" w:color="808080"/>
            </w:tcBorders>
            <w:vAlign w:val="center"/>
            <w:hideMark/>
          </w:tcPr>
          <w:p w14:paraId="168E62E7"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99</w:t>
            </w:r>
          </w:p>
        </w:tc>
        <w:tc>
          <w:tcPr>
            <w:tcW w:w="670" w:type="pct"/>
            <w:tcBorders>
              <w:top w:val="nil"/>
              <w:left w:val="nil"/>
              <w:bottom w:val="single" w:sz="4" w:space="0" w:color="808080"/>
              <w:right w:val="single" w:sz="8" w:space="0" w:color="808080"/>
            </w:tcBorders>
            <w:vAlign w:val="center"/>
            <w:hideMark/>
          </w:tcPr>
          <w:p w14:paraId="6F7503E5"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274</w:t>
            </w:r>
          </w:p>
        </w:tc>
      </w:tr>
      <w:tr w:rsidR="006007E2" w:rsidRPr="00BF7ED4" w14:paraId="029C9A67" w14:textId="77777777" w:rsidTr="00C61F87">
        <w:trPr>
          <w:trHeight w:val="227"/>
        </w:trPr>
        <w:tc>
          <w:tcPr>
            <w:tcW w:w="295" w:type="pct"/>
            <w:tcBorders>
              <w:top w:val="nil"/>
              <w:left w:val="single" w:sz="8" w:space="0" w:color="808080"/>
              <w:bottom w:val="single" w:sz="4" w:space="0" w:color="808080"/>
              <w:right w:val="single" w:sz="8" w:space="0" w:color="808080"/>
            </w:tcBorders>
            <w:vAlign w:val="center"/>
            <w:hideMark/>
          </w:tcPr>
          <w:p w14:paraId="1FB73280"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21</w:t>
            </w:r>
          </w:p>
        </w:tc>
        <w:tc>
          <w:tcPr>
            <w:tcW w:w="1124" w:type="pct"/>
            <w:tcBorders>
              <w:top w:val="nil"/>
              <w:left w:val="nil"/>
              <w:bottom w:val="single" w:sz="4" w:space="0" w:color="808080"/>
              <w:right w:val="single" w:sz="8" w:space="0" w:color="808080"/>
            </w:tcBorders>
            <w:vAlign w:val="center"/>
            <w:hideMark/>
          </w:tcPr>
          <w:p w14:paraId="52190ED2" w14:textId="77777777" w:rsidR="006007E2" w:rsidRPr="00BF7ED4" w:rsidRDefault="006007E2" w:rsidP="00C61F87">
            <w:pPr>
              <w:widowControl/>
              <w:suppressAutoHyphens w:val="0"/>
              <w:autoSpaceDE/>
              <w:autoSpaceDN/>
              <w:textAlignment w:val="auto"/>
              <w:rPr>
                <w:rFonts w:ascii="Arial" w:hAnsi="Arial" w:cs="Arial"/>
                <w:color w:val="000000"/>
                <w:szCs w:val="20"/>
                <w:lang w:val="fr-CH"/>
              </w:rPr>
            </w:pPr>
            <w:r w:rsidRPr="00BF7ED4">
              <w:rPr>
                <w:rFonts w:ascii="Arial" w:hAnsi="Arial" w:cs="Arial"/>
                <w:color w:val="000000"/>
                <w:szCs w:val="20"/>
                <w:lang w:val="fr-CH"/>
              </w:rPr>
              <w:t>Cabo Verde</w:t>
            </w:r>
          </w:p>
        </w:tc>
        <w:tc>
          <w:tcPr>
            <w:tcW w:w="597" w:type="pct"/>
            <w:tcBorders>
              <w:top w:val="nil"/>
              <w:left w:val="nil"/>
              <w:bottom w:val="single" w:sz="4" w:space="0" w:color="808080"/>
              <w:right w:val="single" w:sz="8" w:space="0" w:color="808080"/>
            </w:tcBorders>
            <w:vAlign w:val="center"/>
            <w:hideMark/>
          </w:tcPr>
          <w:p w14:paraId="265A8294"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001</w:t>
            </w:r>
          </w:p>
        </w:tc>
        <w:tc>
          <w:tcPr>
            <w:tcW w:w="526" w:type="pct"/>
            <w:tcBorders>
              <w:top w:val="nil"/>
              <w:left w:val="nil"/>
              <w:bottom w:val="single" w:sz="4" w:space="0" w:color="808080"/>
              <w:right w:val="single" w:sz="8" w:space="0" w:color="808080"/>
            </w:tcBorders>
            <w:vAlign w:val="center"/>
            <w:hideMark/>
          </w:tcPr>
          <w:p w14:paraId="79503E01"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002</w:t>
            </w:r>
          </w:p>
        </w:tc>
        <w:tc>
          <w:tcPr>
            <w:tcW w:w="595" w:type="pct"/>
            <w:tcBorders>
              <w:top w:val="nil"/>
              <w:left w:val="nil"/>
              <w:bottom w:val="single" w:sz="4" w:space="0" w:color="808080"/>
              <w:right w:val="single" w:sz="8" w:space="0" w:color="808080"/>
            </w:tcBorders>
            <w:vAlign w:val="center"/>
            <w:hideMark/>
          </w:tcPr>
          <w:p w14:paraId="1667AF31"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86</w:t>
            </w:r>
          </w:p>
        </w:tc>
        <w:tc>
          <w:tcPr>
            <w:tcW w:w="598" w:type="pct"/>
            <w:tcBorders>
              <w:top w:val="nil"/>
              <w:left w:val="nil"/>
              <w:bottom w:val="single" w:sz="4" w:space="0" w:color="808080"/>
              <w:right w:val="single" w:sz="8" w:space="0" w:color="808080"/>
            </w:tcBorders>
            <w:vAlign w:val="center"/>
            <w:hideMark/>
          </w:tcPr>
          <w:p w14:paraId="22B8A3F9"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89</w:t>
            </w:r>
          </w:p>
        </w:tc>
        <w:tc>
          <w:tcPr>
            <w:tcW w:w="595" w:type="pct"/>
            <w:tcBorders>
              <w:top w:val="nil"/>
              <w:left w:val="nil"/>
              <w:bottom w:val="single" w:sz="4" w:space="0" w:color="808080"/>
              <w:right w:val="single" w:sz="8" w:space="0" w:color="808080"/>
            </w:tcBorders>
            <w:vAlign w:val="center"/>
            <w:hideMark/>
          </w:tcPr>
          <w:p w14:paraId="207751A3"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99</w:t>
            </w:r>
          </w:p>
        </w:tc>
        <w:tc>
          <w:tcPr>
            <w:tcW w:w="670" w:type="pct"/>
            <w:tcBorders>
              <w:top w:val="nil"/>
              <w:left w:val="nil"/>
              <w:bottom w:val="single" w:sz="4" w:space="0" w:color="808080"/>
              <w:right w:val="single" w:sz="8" w:space="0" w:color="808080"/>
            </w:tcBorders>
            <w:vAlign w:val="center"/>
            <w:hideMark/>
          </w:tcPr>
          <w:p w14:paraId="1C83AD50"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274</w:t>
            </w:r>
          </w:p>
        </w:tc>
      </w:tr>
      <w:tr w:rsidR="006007E2" w:rsidRPr="00BF7ED4" w14:paraId="554F33D9" w14:textId="77777777" w:rsidTr="00C61F87">
        <w:trPr>
          <w:trHeight w:val="227"/>
        </w:trPr>
        <w:tc>
          <w:tcPr>
            <w:tcW w:w="295" w:type="pct"/>
            <w:tcBorders>
              <w:top w:val="nil"/>
              <w:left w:val="single" w:sz="8" w:space="0" w:color="808080"/>
              <w:bottom w:val="single" w:sz="4" w:space="0" w:color="808080"/>
              <w:right w:val="single" w:sz="8" w:space="0" w:color="808080"/>
            </w:tcBorders>
            <w:vAlign w:val="center"/>
            <w:hideMark/>
          </w:tcPr>
          <w:p w14:paraId="4CDC07B5"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22</w:t>
            </w:r>
          </w:p>
        </w:tc>
        <w:tc>
          <w:tcPr>
            <w:tcW w:w="1124" w:type="pct"/>
            <w:tcBorders>
              <w:top w:val="nil"/>
              <w:left w:val="nil"/>
              <w:bottom w:val="single" w:sz="4" w:space="0" w:color="808080"/>
              <w:right w:val="single" w:sz="8" w:space="0" w:color="808080"/>
            </w:tcBorders>
            <w:vAlign w:val="center"/>
            <w:hideMark/>
          </w:tcPr>
          <w:p w14:paraId="30207DA1" w14:textId="77777777" w:rsidR="006007E2" w:rsidRPr="00BF7ED4" w:rsidRDefault="006007E2" w:rsidP="00C61F87">
            <w:pPr>
              <w:widowControl/>
              <w:suppressAutoHyphens w:val="0"/>
              <w:autoSpaceDE/>
              <w:autoSpaceDN/>
              <w:textAlignment w:val="auto"/>
              <w:rPr>
                <w:rFonts w:ascii="Arial" w:hAnsi="Arial" w:cs="Arial"/>
                <w:color w:val="000000"/>
                <w:szCs w:val="20"/>
                <w:lang w:val="fr-CH"/>
              </w:rPr>
            </w:pPr>
            <w:r w:rsidRPr="00BF7ED4">
              <w:rPr>
                <w:rFonts w:ascii="Arial" w:hAnsi="Arial" w:cs="Arial"/>
                <w:color w:val="000000"/>
                <w:szCs w:val="20"/>
                <w:lang w:val="fr-CH"/>
              </w:rPr>
              <w:t>Cameroun</w:t>
            </w:r>
          </w:p>
        </w:tc>
        <w:tc>
          <w:tcPr>
            <w:tcW w:w="597" w:type="pct"/>
            <w:tcBorders>
              <w:top w:val="nil"/>
              <w:left w:val="nil"/>
              <w:bottom w:val="single" w:sz="4" w:space="0" w:color="808080"/>
              <w:right w:val="single" w:sz="8" w:space="0" w:color="808080"/>
            </w:tcBorders>
            <w:vAlign w:val="center"/>
            <w:hideMark/>
          </w:tcPr>
          <w:p w14:paraId="69804FEB"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014</w:t>
            </w:r>
          </w:p>
        </w:tc>
        <w:tc>
          <w:tcPr>
            <w:tcW w:w="526" w:type="pct"/>
            <w:tcBorders>
              <w:top w:val="nil"/>
              <w:left w:val="nil"/>
              <w:bottom w:val="single" w:sz="4" w:space="0" w:color="808080"/>
              <w:right w:val="single" w:sz="8" w:space="0" w:color="808080"/>
            </w:tcBorders>
            <w:vAlign w:val="center"/>
            <w:hideMark/>
          </w:tcPr>
          <w:p w14:paraId="7A86E0AE"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035</w:t>
            </w:r>
          </w:p>
        </w:tc>
        <w:tc>
          <w:tcPr>
            <w:tcW w:w="595" w:type="pct"/>
            <w:tcBorders>
              <w:top w:val="nil"/>
              <w:left w:val="nil"/>
              <w:bottom w:val="single" w:sz="4" w:space="0" w:color="808080"/>
              <w:right w:val="single" w:sz="8" w:space="0" w:color="808080"/>
            </w:tcBorders>
            <w:vAlign w:val="center"/>
            <w:hideMark/>
          </w:tcPr>
          <w:p w14:paraId="23666C26"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1</w:t>
            </w:r>
            <w:r>
              <w:rPr>
                <w:rFonts w:ascii="Arial" w:hAnsi="Arial" w:cs="Arial"/>
                <w:color w:val="000000"/>
                <w:szCs w:val="20"/>
                <w:lang w:val="fr-CH"/>
              </w:rPr>
              <w:t> </w:t>
            </w:r>
            <w:r w:rsidRPr="00BF7ED4">
              <w:rPr>
                <w:rFonts w:ascii="Arial" w:hAnsi="Arial" w:cs="Arial"/>
                <w:color w:val="000000"/>
                <w:szCs w:val="20"/>
                <w:lang w:val="fr-CH"/>
              </w:rPr>
              <w:t>210</w:t>
            </w:r>
          </w:p>
        </w:tc>
        <w:tc>
          <w:tcPr>
            <w:tcW w:w="598" w:type="pct"/>
            <w:tcBorders>
              <w:top w:val="nil"/>
              <w:left w:val="nil"/>
              <w:bottom w:val="single" w:sz="4" w:space="0" w:color="808080"/>
              <w:right w:val="single" w:sz="8" w:space="0" w:color="808080"/>
            </w:tcBorders>
            <w:vAlign w:val="center"/>
            <w:hideMark/>
          </w:tcPr>
          <w:p w14:paraId="2B4FA7E0"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1</w:t>
            </w:r>
            <w:r>
              <w:rPr>
                <w:rFonts w:ascii="Arial" w:hAnsi="Arial" w:cs="Arial"/>
                <w:color w:val="000000"/>
                <w:szCs w:val="20"/>
                <w:lang w:val="fr-CH"/>
              </w:rPr>
              <w:t> </w:t>
            </w:r>
            <w:r w:rsidRPr="00BF7ED4">
              <w:rPr>
                <w:rFonts w:ascii="Arial" w:hAnsi="Arial" w:cs="Arial"/>
                <w:color w:val="000000"/>
                <w:szCs w:val="20"/>
                <w:lang w:val="fr-CH"/>
              </w:rPr>
              <w:t>244</w:t>
            </w:r>
          </w:p>
        </w:tc>
        <w:tc>
          <w:tcPr>
            <w:tcW w:w="595" w:type="pct"/>
            <w:tcBorders>
              <w:top w:val="nil"/>
              <w:left w:val="nil"/>
              <w:bottom w:val="single" w:sz="4" w:space="0" w:color="808080"/>
              <w:right w:val="single" w:sz="8" w:space="0" w:color="808080"/>
            </w:tcBorders>
            <w:vAlign w:val="center"/>
            <w:hideMark/>
          </w:tcPr>
          <w:p w14:paraId="29E80D73"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1</w:t>
            </w:r>
            <w:r>
              <w:rPr>
                <w:rFonts w:ascii="Arial" w:hAnsi="Arial" w:cs="Arial"/>
                <w:color w:val="000000"/>
                <w:szCs w:val="20"/>
                <w:lang w:val="fr-CH"/>
              </w:rPr>
              <w:t> </w:t>
            </w:r>
            <w:r w:rsidRPr="00BF7ED4">
              <w:rPr>
                <w:rFonts w:ascii="Arial" w:hAnsi="Arial" w:cs="Arial"/>
                <w:color w:val="000000"/>
                <w:szCs w:val="20"/>
                <w:lang w:val="fr-CH"/>
              </w:rPr>
              <w:t>380</w:t>
            </w:r>
          </w:p>
        </w:tc>
        <w:tc>
          <w:tcPr>
            <w:tcW w:w="670" w:type="pct"/>
            <w:tcBorders>
              <w:top w:val="nil"/>
              <w:left w:val="nil"/>
              <w:bottom w:val="single" w:sz="4" w:space="0" w:color="808080"/>
              <w:right w:val="single" w:sz="8" w:space="0" w:color="808080"/>
            </w:tcBorders>
            <w:vAlign w:val="center"/>
            <w:hideMark/>
          </w:tcPr>
          <w:p w14:paraId="4658BCC9"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3</w:t>
            </w:r>
            <w:r>
              <w:rPr>
                <w:rFonts w:ascii="Arial" w:hAnsi="Arial" w:cs="Arial"/>
                <w:color w:val="000000"/>
                <w:szCs w:val="20"/>
                <w:lang w:val="fr-CH"/>
              </w:rPr>
              <w:t> </w:t>
            </w:r>
            <w:r w:rsidRPr="00BF7ED4">
              <w:rPr>
                <w:rFonts w:ascii="Arial" w:hAnsi="Arial" w:cs="Arial"/>
                <w:color w:val="000000"/>
                <w:szCs w:val="20"/>
                <w:lang w:val="fr-CH"/>
              </w:rPr>
              <w:t>834</w:t>
            </w:r>
          </w:p>
        </w:tc>
      </w:tr>
      <w:tr w:rsidR="006007E2" w:rsidRPr="00BF7ED4" w14:paraId="348F9475" w14:textId="77777777" w:rsidTr="00C61F87">
        <w:trPr>
          <w:trHeight w:val="227"/>
        </w:trPr>
        <w:tc>
          <w:tcPr>
            <w:tcW w:w="295" w:type="pct"/>
            <w:tcBorders>
              <w:top w:val="nil"/>
              <w:left w:val="single" w:sz="8" w:space="0" w:color="808080"/>
              <w:bottom w:val="single" w:sz="4" w:space="0" w:color="808080"/>
              <w:right w:val="single" w:sz="8" w:space="0" w:color="808080"/>
            </w:tcBorders>
            <w:vAlign w:val="center"/>
            <w:hideMark/>
          </w:tcPr>
          <w:p w14:paraId="5A84FAF3"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23</w:t>
            </w:r>
          </w:p>
        </w:tc>
        <w:tc>
          <w:tcPr>
            <w:tcW w:w="1124" w:type="pct"/>
            <w:tcBorders>
              <w:top w:val="nil"/>
              <w:left w:val="nil"/>
              <w:bottom w:val="single" w:sz="4" w:space="0" w:color="808080"/>
              <w:right w:val="single" w:sz="8" w:space="0" w:color="808080"/>
            </w:tcBorders>
            <w:vAlign w:val="center"/>
            <w:hideMark/>
          </w:tcPr>
          <w:p w14:paraId="3A9C246E" w14:textId="77777777" w:rsidR="006007E2" w:rsidRPr="00BF7ED4" w:rsidRDefault="006007E2" w:rsidP="00C61F87">
            <w:pPr>
              <w:widowControl/>
              <w:suppressAutoHyphens w:val="0"/>
              <w:autoSpaceDE/>
              <w:autoSpaceDN/>
              <w:textAlignment w:val="auto"/>
              <w:rPr>
                <w:rFonts w:ascii="Arial" w:hAnsi="Arial" w:cs="Arial"/>
                <w:color w:val="000000"/>
                <w:szCs w:val="20"/>
                <w:lang w:val="fr-CH"/>
              </w:rPr>
            </w:pPr>
            <w:r w:rsidRPr="00BF7ED4">
              <w:rPr>
                <w:rFonts w:ascii="Arial" w:hAnsi="Arial" w:cs="Arial"/>
                <w:color w:val="000000"/>
                <w:szCs w:val="20"/>
                <w:lang w:val="fr-CH"/>
              </w:rPr>
              <w:t>République centrafricaine</w:t>
            </w:r>
          </w:p>
        </w:tc>
        <w:tc>
          <w:tcPr>
            <w:tcW w:w="597" w:type="pct"/>
            <w:tcBorders>
              <w:top w:val="nil"/>
              <w:left w:val="nil"/>
              <w:bottom w:val="single" w:sz="4" w:space="0" w:color="808080"/>
              <w:right w:val="single" w:sz="8" w:space="0" w:color="808080"/>
            </w:tcBorders>
            <w:vAlign w:val="center"/>
            <w:hideMark/>
          </w:tcPr>
          <w:p w14:paraId="132E55DF"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001</w:t>
            </w:r>
          </w:p>
        </w:tc>
        <w:tc>
          <w:tcPr>
            <w:tcW w:w="526" w:type="pct"/>
            <w:tcBorders>
              <w:top w:val="nil"/>
              <w:left w:val="nil"/>
              <w:bottom w:val="single" w:sz="4" w:space="0" w:color="808080"/>
              <w:right w:val="single" w:sz="8" w:space="0" w:color="808080"/>
            </w:tcBorders>
            <w:vAlign w:val="center"/>
            <w:hideMark/>
          </w:tcPr>
          <w:p w14:paraId="73A1118B"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002</w:t>
            </w:r>
          </w:p>
        </w:tc>
        <w:tc>
          <w:tcPr>
            <w:tcW w:w="595" w:type="pct"/>
            <w:tcBorders>
              <w:top w:val="nil"/>
              <w:left w:val="nil"/>
              <w:bottom w:val="single" w:sz="4" w:space="0" w:color="808080"/>
              <w:right w:val="single" w:sz="8" w:space="0" w:color="808080"/>
            </w:tcBorders>
            <w:vAlign w:val="center"/>
            <w:hideMark/>
          </w:tcPr>
          <w:p w14:paraId="052AF0EB"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86</w:t>
            </w:r>
          </w:p>
        </w:tc>
        <w:tc>
          <w:tcPr>
            <w:tcW w:w="598" w:type="pct"/>
            <w:tcBorders>
              <w:top w:val="nil"/>
              <w:left w:val="nil"/>
              <w:bottom w:val="single" w:sz="4" w:space="0" w:color="808080"/>
              <w:right w:val="single" w:sz="8" w:space="0" w:color="808080"/>
            </w:tcBorders>
            <w:vAlign w:val="center"/>
            <w:hideMark/>
          </w:tcPr>
          <w:p w14:paraId="5B691EBE"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89</w:t>
            </w:r>
          </w:p>
        </w:tc>
        <w:tc>
          <w:tcPr>
            <w:tcW w:w="595" w:type="pct"/>
            <w:tcBorders>
              <w:top w:val="nil"/>
              <w:left w:val="nil"/>
              <w:bottom w:val="single" w:sz="4" w:space="0" w:color="808080"/>
              <w:right w:val="single" w:sz="8" w:space="0" w:color="808080"/>
            </w:tcBorders>
            <w:vAlign w:val="center"/>
            <w:hideMark/>
          </w:tcPr>
          <w:p w14:paraId="6ACD41C7"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99</w:t>
            </w:r>
          </w:p>
        </w:tc>
        <w:tc>
          <w:tcPr>
            <w:tcW w:w="670" w:type="pct"/>
            <w:tcBorders>
              <w:top w:val="nil"/>
              <w:left w:val="nil"/>
              <w:bottom w:val="single" w:sz="4" w:space="0" w:color="808080"/>
              <w:right w:val="single" w:sz="8" w:space="0" w:color="808080"/>
            </w:tcBorders>
            <w:vAlign w:val="center"/>
            <w:hideMark/>
          </w:tcPr>
          <w:p w14:paraId="5F615891"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274</w:t>
            </w:r>
          </w:p>
        </w:tc>
      </w:tr>
      <w:tr w:rsidR="006007E2" w:rsidRPr="00BF7ED4" w14:paraId="6C820B94" w14:textId="77777777" w:rsidTr="00C61F87">
        <w:trPr>
          <w:trHeight w:val="227"/>
        </w:trPr>
        <w:tc>
          <w:tcPr>
            <w:tcW w:w="295" w:type="pct"/>
            <w:tcBorders>
              <w:top w:val="nil"/>
              <w:left w:val="single" w:sz="8" w:space="0" w:color="808080"/>
              <w:bottom w:val="single" w:sz="4" w:space="0" w:color="808080"/>
              <w:right w:val="single" w:sz="8" w:space="0" w:color="808080"/>
            </w:tcBorders>
            <w:vAlign w:val="center"/>
            <w:hideMark/>
          </w:tcPr>
          <w:p w14:paraId="033F27EC"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24</w:t>
            </w:r>
          </w:p>
        </w:tc>
        <w:tc>
          <w:tcPr>
            <w:tcW w:w="1124" w:type="pct"/>
            <w:tcBorders>
              <w:top w:val="nil"/>
              <w:left w:val="nil"/>
              <w:bottom w:val="single" w:sz="4" w:space="0" w:color="808080"/>
              <w:right w:val="single" w:sz="8" w:space="0" w:color="808080"/>
            </w:tcBorders>
            <w:vAlign w:val="center"/>
            <w:hideMark/>
          </w:tcPr>
          <w:p w14:paraId="28EB2CED" w14:textId="77777777" w:rsidR="006007E2" w:rsidRPr="00BF7ED4" w:rsidRDefault="006007E2" w:rsidP="00C61F87">
            <w:pPr>
              <w:widowControl/>
              <w:suppressAutoHyphens w:val="0"/>
              <w:autoSpaceDE/>
              <w:autoSpaceDN/>
              <w:textAlignment w:val="auto"/>
              <w:rPr>
                <w:rFonts w:ascii="Arial" w:hAnsi="Arial" w:cs="Arial"/>
                <w:color w:val="000000"/>
                <w:szCs w:val="20"/>
                <w:lang w:val="fr-CH"/>
              </w:rPr>
            </w:pPr>
            <w:r w:rsidRPr="00BF7ED4">
              <w:rPr>
                <w:rFonts w:ascii="Arial" w:hAnsi="Arial" w:cs="Arial"/>
                <w:color w:val="000000"/>
                <w:szCs w:val="20"/>
                <w:lang w:val="fr-CH"/>
              </w:rPr>
              <w:t>Tchad</w:t>
            </w:r>
          </w:p>
        </w:tc>
        <w:tc>
          <w:tcPr>
            <w:tcW w:w="597" w:type="pct"/>
            <w:tcBorders>
              <w:top w:val="nil"/>
              <w:left w:val="nil"/>
              <w:bottom w:val="single" w:sz="4" w:space="0" w:color="808080"/>
              <w:right w:val="single" w:sz="8" w:space="0" w:color="808080"/>
            </w:tcBorders>
            <w:vAlign w:val="center"/>
            <w:hideMark/>
          </w:tcPr>
          <w:p w14:paraId="61274FAC"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005</w:t>
            </w:r>
          </w:p>
        </w:tc>
        <w:tc>
          <w:tcPr>
            <w:tcW w:w="526" w:type="pct"/>
            <w:tcBorders>
              <w:top w:val="nil"/>
              <w:left w:val="nil"/>
              <w:bottom w:val="single" w:sz="4" w:space="0" w:color="808080"/>
              <w:right w:val="single" w:sz="8" w:space="0" w:color="808080"/>
            </w:tcBorders>
            <w:vAlign w:val="center"/>
            <w:hideMark/>
          </w:tcPr>
          <w:p w14:paraId="3C286695"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012</w:t>
            </w:r>
          </w:p>
        </w:tc>
        <w:tc>
          <w:tcPr>
            <w:tcW w:w="595" w:type="pct"/>
            <w:tcBorders>
              <w:top w:val="nil"/>
              <w:left w:val="nil"/>
              <w:bottom w:val="single" w:sz="4" w:space="0" w:color="808080"/>
              <w:right w:val="single" w:sz="8" w:space="0" w:color="808080"/>
            </w:tcBorders>
            <w:vAlign w:val="center"/>
            <w:hideMark/>
          </w:tcPr>
          <w:p w14:paraId="74F42796"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432</w:t>
            </w:r>
          </w:p>
        </w:tc>
        <w:tc>
          <w:tcPr>
            <w:tcW w:w="598" w:type="pct"/>
            <w:tcBorders>
              <w:top w:val="nil"/>
              <w:left w:val="nil"/>
              <w:bottom w:val="single" w:sz="4" w:space="0" w:color="808080"/>
              <w:right w:val="single" w:sz="8" w:space="0" w:color="808080"/>
            </w:tcBorders>
            <w:vAlign w:val="center"/>
            <w:hideMark/>
          </w:tcPr>
          <w:p w14:paraId="559F8DF1"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444</w:t>
            </w:r>
          </w:p>
        </w:tc>
        <w:tc>
          <w:tcPr>
            <w:tcW w:w="595" w:type="pct"/>
            <w:tcBorders>
              <w:top w:val="nil"/>
              <w:left w:val="nil"/>
              <w:bottom w:val="single" w:sz="4" w:space="0" w:color="808080"/>
              <w:right w:val="single" w:sz="8" w:space="0" w:color="808080"/>
            </w:tcBorders>
            <w:vAlign w:val="center"/>
            <w:hideMark/>
          </w:tcPr>
          <w:p w14:paraId="6515387B"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493</w:t>
            </w:r>
          </w:p>
        </w:tc>
        <w:tc>
          <w:tcPr>
            <w:tcW w:w="670" w:type="pct"/>
            <w:tcBorders>
              <w:top w:val="nil"/>
              <w:left w:val="nil"/>
              <w:bottom w:val="single" w:sz="4" w:space="0" w:color="808080"/>
              <w:right w:val="single" w:sz="8" w:space="0" w:color="808080"/>
            </w:tcBorders>
            <w:vAlign w:val="center"/>
            <w:hideMark/>
          </w:tcPr>
          <w:p w14:paraId="7A24B008"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1</w:t>
            </w:r>
            <w:r>
              <w:rPr>
                <w:rFonts w:ascii="Arial" w:hAnsi="Arial" w:cs="Arial"/>
                <w:color w:val="000000"/>
                <w:szCs w:val="20"/>
                <w:lang w:val="fr-CH"/>
              </w:rPr>
              <w:t> </w:t>
            </w:r>
            <w:r w:rsidRPr="00BF7ED4">
              <w:rPr>
                <w:rFonts w:ascii="Arial" w:hAnsi="Arial" w:cs="Arial"/>
                <w:color w:val="000000"/>
                <w:szCs w:val="20"/>
                <w:lang w:val="fr-CH"/>
              </w:rPr>
              <w:t>369</w:t>
            </w:r>
          </w:p>
        </w:tc>
      </w:tr>
      <w:tr w:rsidR="006007E2" w:rsidRPr="00BF7ED4" w14:paraId="70227F31" w14:textId="77777777" w:rsidTr="00C61F87">
        <w:trPr>
          <w:trHeight w:val="227"/>
        </w:trPr>
        <w:tc>
          <w:tcPr>
            <w:tcW w:w="295" w:type="pct"/>
            <w:tcBorders>
              <w:top w:val="nil"/>
              <w:left w:val="single" w:sz="8" w:space="0" w:color="808080"/>
              <w:bottom w:val="single" w:sz="4" w:space="0" w:color="808080"/>
              <w:right w:val="single" w:sz="8" w:space="0" w:color="808080"/>
            </w:tcBorders>
            <w:vAlign w:val="center"/>
            <w:hideMark/>
          </w:tcPr>
          <w:p w14:paraId="54032387"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25</w:t>
            </w:r>
          </w:p>
        </w:tc>
        <w:tc>
          <w:tcPr>
            <w:tcW w:w="1124" w:type="pct"/>
            <w:tcBorders>
              <w:top w:val="nil"/>
              <w:left w:val="nil"/>
              <w:bottom w:val="single" w:sz="4" w:space="0" w:color="808080"/>
              <w:right w:val="single" w:sz="8" w:space="0" w:color="808080"/>
            </w:tcBorders>
            <w:vAlign w:val="center"/>
            <w:hideMark/>
          </w:tcPr>
          <w:p w14:paraId="1776C823" w14:textId="77777777" w:rsidR="006007E2" w:rsidRPr="00BF7ED4" w:rsidRDefault="006007E2" w:rsidP="00C61F87">
            <w:pPr>
              <w:widowControl/>
              <w:suppressAutoHyphens w:val="0"/>
              <w:autoSpaceDE/>
              <w:autoSpaceDN/>
              <w:textAlignment w:val="auto"/>
              <w:rPr>
                <w:rFonts w:ascii="Arial" w:hAnsi="Arial" w:cs="Arial"/>
                <w:color w:val="000000"/>
                <w:szCs w:val="20"/>
                <w:lang w:val="fr-CH"/>
              </w:rPr>
            </w:pPr>
            <w:r w:rsidRPr="00BF7ED4">
              <w:rPr>
                <w:rFonts w:ascii="Arial" w:hAnsi="Arial" w:cs="Arial"/>
                <w:color w:val="000000"/>
                <w:szCs w:val="20"/>
                <w:lang w:val="fr-CH"/>
              </w:rPr>
              <w:t>Chili</w:t>
            </w:r>
          </w:p>
        </w:tc>
        <w:tc>
          <w:tcPr>
            <w:tcW w:w="597" w:type="pct"/>
            <w:tcBorders>
              <w:top w:val="nil"/>
              <w:left w:val="nil"/>
              <w:bottom w:val="single" w:sz="4" w:space="0" w:color="808080"/>
              <w:right w:val="single" w:sz="8" w:space="0" w:color="808080"/>
            </w:tcBorders>
            <w:vAlign w:val="center"/>
            <w:hideMark/>
          </w:tcPr>
          <w:p w14:paraId="42E8B53D"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374</w:t>
            </w:r>
          </w:p>
        </w:tc>
        <w:tc>
          <w:tcPr>
            <w:tcW w:w="526" w:type="pct"/>
            <w:tcBorders>
              <w:top w:val="nil"/>
              <w:left w:val="nil"/>
              <w:bottom w:val="single" w:sz="4" w:space="0" w:color="808080"/>
              <w:right w:val="single" w:sz="8" w:space="0" w:color="808080"/>
            </w:tcBorders>
            <w:vAlign w:val="center"/>
            <w:hideMark/>
          </w:tcPr>
          <w:p w14:paraId="747DCCC8"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930</w:t>
            </w:r>
          </w:p>
        </w:tc>
        <w:tc>
          <w:tcPr>
            <w:tcW w:w="595" w:type="pct"/>
            <w:tcBorders>
              <w:top w:val="nil"/>
              <w:left w:val="nil"/>
              <w:bottom w:val="single" w:sz="4" w:space="0" w:color="808080"/>
              <w:right w:val="single" w:sz="8" w:space="0" w:color="808080"/>
            </w:tcBorders>
            <w:vAlign w:val="center"/>
            <w:hideMark/>
          </w:tcPr>
          <w:p w14:paraId="19261CE1"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32</w:t>
            </w:r>
            <w:r>
              <w:rPr>
                <w:rFonts w:ascii="Arial" w:hAnsi="Arial" w:cs="Arial"/>
                <w:color w:val="000000"/>
                <w:szCs w:val="20"/>
                <w:lang w:val="fr-CH"/>
              </w:rPr>
              <w:t> </w:t>
            </w:r>
            <w:r w:rsidRPr="00BF7ED4">
              <w:rPr>
                <w:rFonts w:ascii="Arial" w:hAnsi="Arial" w:cs="Arial"/>
                <w:color w:val="000000"/>
                <w:szCs w:val="20"/>
                <w:lang w:val="fr-CH"/>
              </w:rPr>
              <w:t>336</w:t>
            </w:r>
          </w:p>
        </w:tc>
        <w:tc>
          <w:tcPr>
            <w:tcW w:w="598" w:type="pct"/>
            <w:tcBorders>
              <w:top w:val="nil"/>
              <w:left w:val="nil"/>
              <w:bottom w:val="single" w:sz="4" w:space="0" w:color="808080"/>
              <w:right w:val="single" w:sz="8" w:space="0" w:color="808080"/>
            </w:tcBorders>
            <w:vAlign w:val="center"/>
            <w:hideMark/>
          </w:tcPr>
          <w:p w14:paraId="662E9FE7"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33</w:t>
            </w:r>
            <w:r>
              <w:rPr>
                <w:rFonts w:ascii="Arial" w:hAnsi="Arial" w:cs="Arial"/>
                <w:color w:val="000000"/>
                <w:szCs w:val="20"/>
                <w:lang w:val="fr-CH"/>
              </w:rPr>
              <w:t> </w:t>
            </w:r>
            <w:r w:rsidRPr="00BF7ED4">
              <w:rPr>
                <w:rFonts w:ascii="Arial" w:hAnsi="Arial" w:cs="Arial"/>
                <w:color w:val="000000"/>
                <w:szCs w:val="20"/>
                <w:lang w:val="fr-CH"/>
              </w:rPr>
              <w:t>242</w:t>
            </w:r>
          </w:p>
        </w:tc>
        <w:tc>
          <w:tcPr>
            <w:tcW w:w="595" w:type="pct"/>
            <w:tcBorders>
              <w:top w:val="nil"/>
              <w:left w:val="nil"/>
              <w:bottom w:val="single" w:sz="4" w:space="0" w:color="808080"/>
              <w:right w:val="single" w:sz="8" w:space="0" w:color="808080"/>
            </w:tcBorders>
            <w:vAlign w:val="center"/>
            <w:hideMark/>
          </w:tcPr>
          <w:p w14:paraId="25B95BA7"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36</w:t>
            </w:r>
            <w:r>
              <w:rPr>
                <w:rFonts w:ascii="Arial" w:hAnsi="Arial" w:cs="Arial"/>
                <w:color w:val="000000"/>
                <w:szCs w:val="20"/>
                <w:lang w:val="fr-CH"/>
              </w:rPr>
              <w:t> </w:t>
            </w:r>
            <w:r w:rsidRPr="00BF7ED4">
              <w:rPr>
                <w:rFonts w:ascii="Arial" w:hAnsi="Arial" w:cs="Arial"/>
                <w:color w:val="000000"/>
                <w:szCs w:val="20"/>
                <w:lang w:val="fr-CH"/>
              </w:rPr>
              <w:t>855</w:t>
            </w:r>
          </w:p>
        </w:tc>
        <w:tc>
          <w:tcPr>
            <w:tcW w:w="670" w:type="pct"/>
            <w:tcBorders>
              <w:top w:val="nil"/>
              <w:left w:val="nil"/>
              <w:bottom w:val="single" w:sz="4" w:space="0" w:color="808080"/>
              <w:right w:val="single" w:sz="8" w:space="0" w:color="808080"/>
            </w:tcBorders>
            <w:vAlign w:val="center"/>
            <w:hideMark/>
          </w:tcPr>
          <w:p w14:paraId="52FDDD60"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102</w:t>
            </w:r>
            <w:r>
              <w:rPr>
                <w:rFonts w:ascii="Arial" w:hAnsi="Arial" w:cs="Arial"/>
                <w:color w:val="000000"/>
                <w:szCs w:val="20"/>
                <w:lang w:val="fr-CH"/>
              </w:rPr>
              <w:t> </w:t>
            </w:r>
            <w:r w:rsidRPr="00BF7ED4">
              <w:rPr>
                <w:rFonts w:ascii="Arial" w:hAnsi="Arial" w:cs="Arial"/>
                <w:color w:val="000000"/>
                <w:szCs w:val="20"/>
                <w:lang w:val="fr-CH"/>
              </w:rPr>
              <w:t>433</w:t>
            </w:r>
          </w:p>
        </w:tc>
      </w:tr>
      <w:tr w:rsidR="006007E2" w:rsidRPr="00BF7ED4" w14:paraId="4F3986F3" w14:textId="77777777" w:rsidTr="00C61F87">
        <w:trPr>
          <w:trHeight w:val="227"/>
        </w:trPr>
        <w:tc>
          <w:tcPr>
            <w:tcW w:w="295" w:type="pct"/>
            <w:tcBorders>
              <w:top w:val="nil"/>
              <w:left w:val="single" w:sz="8" w:space="0" w:color="808080"/>
              <w:bottom w:val="single" w:sz="4" w:space="0" w:color="808080"/>
              <w:right w:val="single" w:sz="8" w:space="0" w:color="808080"/>
            </w:tcBorders>
            <w:vAlign w:val="center"/>
            <w:hideMark/>
          </w:tcPr>
          <w:p w14:paraId="76767A67"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26</w:t>
            </w:r>
          </w:p>
        </w:tc>
        <w:tc>
          <w:tcPr>
            <w:tcW w:w="1124" w:type="pct"/>
            <w:tcBorders>
              <w:top w:val="nil"/>
              <w:left w:val="nil"/>
              <w:bottom w:val="single" w:sz="4" w:space="0" w:color="808080"/>
              <w:right w:val="single" w:sz="8" w:space="0" w:color="808080"/>
            </w:tcBorders>
            <w:vAlign w:val="center"/>
            <w:hideMark/>
          </w:tcPr>
          <w:p w14:paraId="3A42A825" w14:textId="77777777" w:rsidR="006007E2" w:rsidRPr="00BF7ED4" w:rsidRDefault="006007E2" w:rsidP="00C61F87">
            <w:pPr>
              <w:widowControl/>
              <w:suppressAutoHyphens w:val="0"/>
              <w:autoSpaceDE/>
              <w:autoSpaceDN/>
              <w:textAlignment w:val="auto"/>
              <w:rPr>
                <w:rFonts w:ascii="Arial" w:hAnsi="Arial" w:cs="Arial"/>
                <w:color w:val="000000"/>
                <w:szCs w:val="20"/>
                <w:lang w:val="fr-CH"/>
              </w:rPr>
            </w:pPr>
            <w:r w:rsidRPr="00BF7ED4">
              <w:rPr>
                <w:rFonts w:ascii="Arial" w:hAnsi="Arial" w:cs="Arial"/>
                <w:color w:val="000000"/>
                <w:szCs w:val="20"/>
                <w:lang w:val="fr-CH"/>
              </w:rPr>
              <w:t>Congo</w:t>
            </w:r>
          </w:p>
        </w:tc>
        <w:tc>
          <w:tcPr>
            <w:tcW w:w="597" w:type="pct"/>
            <w:tcBorders>
              <w:top w:val="nil"/>
              <w:left w:val="nil"/>
              <w:bottom w:val="single" w:sz="4" w:space="0" w:color="808080"/>
              <w:right w:val="single" w:sz="8" w:space="0" w:color="808080"/>
            </w:tcBorders>
            <w:vAlign w:val="center"/>
            <w:hideMark/>
          </w:tcPr>
          <w:p w14:paraId="2A396E7B"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005</w:t>
            </w:r>
          </w:p>
        </w:tc>
        <w:tc>
          <w:tcPr>
            <w:tcW w:w="526" w:type="pct"/>
            <w:tcBorders>
              <w:top w:val="nil"/>
              <w:left w:val="nil"/>
              <w:bottom w:val="single" w:sz="4" w:space="0" w:color="808080"/>
              <w:right w:val="single" w:sz="8" w:space="0" w:color="808080"/>
            </w:tcBorders>
            <w:vAlign w:val="center"/>
            <w:hideMark/>
          </w:tcPr>
          <w:p w14:paraId="785032C1"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012</w:t>
            </w:r>
          </w:p>
        </w:tc>
        <w:tc>
          <w:tcPr>
            <w:tcW w:w="595" w:type="pct"/>
            <w:tcBorders>
              <w:top w:val="nil"/>
              <w:left w:val="nil"/>
              <w:bottom w:val="single" w:sz="4" w:space="0" w:color="808080"/>
              <w:right w:val="single" w:sz="8" w:space="0" w:color="808080"/>
            </w:tcBorders>
            <w:vAlign w:val="center"/>
            <w:hideMark/>
          </w:tcPr>
          <w:p w14:paraId="37B820A8"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432</w:t>
            </w:r>
          </w:p>
        </w:tc>
        <w:tc>
          <w:tcPr>
            <w:tcW w:w="598" w:type="pct"/>
            <w:tcBorders>
              <w:top w:val="nil"/>
              <w:left w:val="nil"/>
              <w:bottom w:val="single" w:sz="4" w:space="0" w:color="808080"/>
              <w:right w:val="single" w:sz="8" w:space="0" w:color="808080"/>
            </w:tcBorders>
            <w:vAlign w:val="center"/>
            <w:hideMark/>
          </w:tcPr>
          <w:p w14:paraId="2DC9A154"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444</w:t>
            </w:r>
          </w:p>
        </w:tc>
        <w:tc>
          <w:tcPr>
            <w:tcW w:w="595" w:type="pct"/>
            <w:tcBorders>
              <w:top w:val="nil"/>
              <w:left w:val="nil"/>
              <w:bottom w:val="single" w:sz="4" w:space="0" w:color="808080"/>
              <w:right w:val="single" w:sz="8" w:space="0" w:color="808080"/>
            </w:tcBorders>
            <w:vAlign w:val="center"/>
            <w:hideMark/>
          </w:tcPr>
          <w:p w14:paraId="2B3ED441"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493</w:t>
            </w:r>
          </w:p>
        </w:tc>
        <w:tc>
          <w:tcPr>
            <w:tcW w:w="670" w:type="pct"/>
            <w:tcBorders>
              <w:top w:val="nil"/>
              <w:left w:val="nil"/>
              <w:bottom w:val="single" w:sz="4" w:space="0" w:color="808080"/>
              <w:right w:val="single" w:sz="8" w:space="0" w:color="808080"/>
            </w:tcBorders>
            <w:vAlign w:val="center"/>
            <w:hideMark/>
          </w:tcPr>
          <w:p w14:paraId="2461990E"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1</w:t>
            </w:r>
            <w:r>
              <w:rPr>
                <w:rFonts w:ascii="Arial" w:hAnsi="Arial" w:cs="Arial"/>
                <w:color w:val="000000"/>
                <w:szCs w:val="20"/>
                <w:lang w:val="fr-CH"/>
              </w:rPr>
              <w:t> </w:t>
            </w:r>
            <w:r w:rsidRPr="00BF7ED4">
              <w:rPr>
                <w:rFonts w:ascii="Arial" w:hAnsi="Arial" w:cs="Arial"/>
                <w:color w:val="000000"/>
                <w:szCs w:val="20"/>
                <w:lang w:val="fr-CH"/>
              </w:rPr>
              <w:t>369</w:t>
            </w:r>
          </w:p>
        </w:tc>
      </w:tr>
      <w:tr w:rsidR="006007E2" w:rsidRPr="00BF7ED4" w14:paraId="0A164C21" w14:textId="77777777" w:rsidTr="00C61F87">
        <w:trPr>
          <w:trHeight w:val="227"/>
        </w:trPr>
        <w:tc>
          <w:tcPr>
            <w:tcW w:w="295" w:type="pct"/>
            <w:tcBorders>
              <w:top w:val="nil"/>
              <w:left w:val="single" w:sz="8" w:space="0" w:color="808080"/>
              <w:bottom w:val="single" w:sz="4" w:space="0" w:color="808080"/>
              <w:right w:val="single" w:sz="8" w:space="0" w:color="808080"/>
            </w:tcBorders>
            <w:vAlign w:val="center"/>
            <w:hideMark/>
          </w:tcPr>
          <w:p w14:paraId="6CFB0273"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27</w:t>
            </w:r>
          </w:p>
        </w:tc>
        <w:tc>
          <w:tcPr>
            <w:tcW w:w="1124" w:type="pct"/>
            <w:tcBorders>
              <w:top w:val="nil"/>
              <w:left w:val="nil"/>
              <w:bottom w:val="single" w:sz="4" w:space="0" w:color="808080"/>
              <w:right w:val="single" w:sz="8" w:space="0" w:color="808080"/>
            </w:tcBorders>
            <w:vAlign w:val="center"/>
            <w:hideMark/>
          </w:tcPr>
          <w:p w14:paraId="7499DE60" w14:textId="77777777" w:rsidR="006007E2" w:rsidRPr="00BF7ED4" w:rsidRDefault="006007E2" w:rsidP="00C61F87">
            <w:pPr>
              <w:widowControl/>
              <w:suppressAutoHyphens w:val="0"/>
              <w:autoSpaceDE/>
              <w:autoSpaceDN/>
              <w:textAlignment w:val="auto"/>
              <w:rPr>
                <w:rFonts w:ascii="Arial" w:hAnsi="Arial" w:cs="Arial"/>
                <w:color w:val="000000"/>
                <w:szCs w:val="20"/>
                <w:lang w:val="fr-CH"/>
              </w:rPr>
            </w:pPr>
            <w:r w:rsidRPr="00BF7ED4">
              <w:rPr>
                <w:rFonts w:ascii="Arial" w:hAnsi="Arial" w:cs="Arial"/>
                <w:color w:val="000000"/>
                <w:szCs w:val="20"/>
                <w:lang w:val="fr-CH"/>
              </w:rPr>
              <w:t>Îles Cook</w:t>
            </w:r>
          </w:p>
        </w:tc>
        <w:tc>
          <w:tcPr>
            <w:tcW w:w="597" w:type="pct"/>
            <w:tcBorders>
              <w:top w:val="nil"/>
              <w:left w:val="nil"/>
              <w:bottom w:val="single" w:sz="4" w:space="0" w:color="808080"/>
              <w:right w:val="single" w:sz="8" w:space="0" w:color="808080"/>
            </w:tcBorders>
            <w:vAlign w:val="center"/>
            <w:hideMark/>
          </w:tcPr>
          <w:p w14:paraId="4DF4F898"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001</w:t>
            </w:r>
          </w:p>
        </w:tc>
        <w:tc>
          <w:tcPr>
            <w:tcW w:w="526" w:type="pct"/>
            <w:tcBorders>
              <w:top w:val="nil"/>
              <w:left w:val="nil"/>
              <w:bottom w:val="single" w:sz="4" w:space="0" w:color="808080"/>
              <w:right w:val="single" w:sz="8" w:space="0" w:color="808080"/>
            </w:tcBorders>
            <w:vAlign w:val="center"/>
            <w:hideMark/>
          </w:tcPr>
          <w:p w14:paraId="49F1B277"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002</w:t>
            </w:r>
          </w:p>
        </w:tc>
        <w:tc>
          <w:tcPr>
            <w:tcW w:w="595" w:type="pct"/>
            <w:tcBorders>
              <w:top w:val="nil"/>
              <w:left w:val="nil"/>
              <w:bottom w:val="single" w:sz="4" w:space="0" w:color="808080"/>
              <w:right w:val="single" w:sz="8" w:space="0" w:color="808080"/>
            </w:tcBorders>
            <w:vAlign w:val="center"/>
            <w:hideMark/>
          </w:tcPr>
          <w:p w14:paraId="58585180"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86</w:t>
            </w:r>
          </w:p>
        </w:tc>
        <w:tc>
          <w:tcPr>
            <w:tcW w:w="598" w:type="pct"/>
            <w:tcBorders>
              <w:top w:val="nil"/>
              <w:left w:val="nil"/>
              <w:bottom w:val="single" w:sz="4" w:space="0" w:color="808080"/>
              <w:right w:val="single" w:sz="8" w:space="0" w:color="808080"/>
            </w:tcBorders>
            <w:vAlign w:val="center"/>
            <w:hideMark/>
          </w:tcPr>
          <w:p w14:paraId="4F3B8646"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89</w:t>
            </w:r>
          </w:p>
        </w:tc>
        <w:tc>
          <w:tcPr>
            <w:tcW w:w="595" w:type="pct"/>
            <w:tcBorders>
              <w:top w:val="nil"/>
              <w:left w:val="nil"/>
              <w:bottom w:val="single" w:sz="4" w:space="0" w:color="808080"/>
              <w:right w:val="single" w:sz="8" w:space="0" w:color="808080"/>
            </w:tcBorders>
            <w:vAlign w:val="center"/>
            <w:hideMark/>
          </w:tcPr>
          <w:p w14:paraId="399AFF0D"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99</w:t>
            </w:r>
          </w:p>
        </w:tc>
        <w:tc>
          <w:tcPr>
            <w:tcW w:w="670" w:type="pct"/>
            <w:tcBorders>
              <w:top w:val="nil"/>
              <w:left w:val="nil"/>
              <w:bottom w:val="single" w:sz="4" w:space="0" w:color="808080"/>
              <w:right w:val="single" w:sz="8" w:space="0" w:color="808080"/>
            </w:tcBorders>
            <w:vAlign w:val="center"/>
            <w:hideMark/>
          </w:tcPr>
          <w:p w14:paraId="0A37647A"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274</w:t>
            </w:r>
          </w:p>
        </w:tc>
      </w:tr>
      <w:tr w:rsidR="006007E2" w:rsidRPr="00BF7ED4" w14:paraId="301647FE" w14:textId="77777777" w:rsidTr="00C61F87">
        <w:trPr>
          <w:trHeight w:val="227"/>
        </w:trPr>
        <w:tc>
          <w:tcPr>
            <w:tcW w:w="295" w:type="pct"/>
            <w:tcBorders>
              <w:top w:val="nil"/>
              <w:left w:val="single" w:sz="8" w:space="0" w:color="808080"/>
              <w:bottom w:val="single" w:sz="4" w:space="0" w:color="808080"/>
              <w:right w:val="single" w:sz="8" w:space="0" w:color="808080"/>
            </w:tcBorders>
            <w:vAlign w:val="center"/>
            <w:hideMark/>
          </w:tcPr>
          <w:p w14:paraId="14733D1F"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28</w:t>
            </w:r>
          </w:p>
        </w:tc>
        <w:tc>
          <w:tcPr>
            <w:tcW w:w="1124" w:type="pct"/>
            <w:tcBorders>
              <w:top w:val="nil"/>
              <w:left w:val="nil"/>
              <w:bottom w:val="single" w:sz="4" w:space="0" w:color="808080"/>
              <w:right w:val="single" w:sz="8" w:space="0" w:color="808080"/>
            </w:tcBorders>
            <w:vAlign w:val="center"/>
            <w:hideMark/>
          </w:tcPr>
          <w:p w14:paraId="23FC8B68" w14:textId="77777777" w:rsidR="006007E2" w:rsidRPr="00BF7ED4" w:rsidRDefault="006007E2" w:rsidP="00C61F87">
            <w:pPr>
              <w:widowControl/>
              <w:suppressAutoHyphens w:val="0"/>
              <w:autoSpaceDE/>
              <w:autoSpaceDN/>
              <w:textAlignment w:val="auto"/>
              <w:rPr>
                <w:rFonts w:ascii="Arial" w:hAnsi="Arial" w:cs="Arial"/>
                <w:color w:val="000000"/>
                <w:szCs w:val="20"/>
                <w:lang w:val="fr-CH"/>
              </w:rPr>
            </w:pPr>
            <w:r w:rsidRPr="00BF7ED4">
              <w:rPr>
                <w:rFonts w:ascii="Arial" w:hAnsi="Arial" w:cs="Arial"/>
                <w:color w:val="000000"/>
                <w:szCs w:val="20"/>
                <w:lang w:val="fr-CH"/>
              </w:rPr>
              <w:t>Costa Rica</w:t>
            </w:r>
          </w:p>
        </w:tc>
        <w:tc>
          <w:tcPr>
            <w:tcW w:w="597" w:type="pct"/>
            <w:tcBorders>
              <w:top w:val="nil"/>
              <w:left w:val="nil"/>
              <w:bottom w:val="single" w:sz="4" w:space="0" w:color="808080"/>
              <w:right w:val="single" w:sz="8" w:space="0" w:color="808080"/>
            </w:tcBorders>
            <w:vAlign w:val="center"/>
            <w:hideMark/>
          </w:tcPr>
          <w:p w14:paraId="2A7CD0A7"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063</w:t>
            </w:r>
          </w:p>
        </w:tc>
        <w:tc>
          <w:tcPr>
            <w:tcW w:w="526" w:type="pct"/>
            <w:tcBorders>
              <w:top w:val="nil"/>
              <w:left w:val="nil"/>
              <w:bottom w:val="single" w:sz="4" w:space="0" w:color="808080"/>
              <w:right w:val="single" w:sz="8" w:space="0" w:color="808080"/>
            </w:tcBorders>
            <w:vAlign w:val="center"/>
            <w:hideMark/>
          </w:tcPr>
          <w:p w14:paraId="115D4F2B"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157</w:t>
            </w:r>
          </w:p>
        </w:tc>
        <w:tc>
          <w:tcPr>
            <w:tcW w:w="595" w:type="pct"/>
            <w:tcBorders>
              <w:top w:val="nil"/>
              <w:left w:val="nil"/>
              <w:bottom w:val="single" w:sz="4" w:space="0" w:color="808080"/>
              <w:right w:val="single" w:sz="8" w:space="0" w:color="808080"/>
            </w:tcBorders>
            <w:vAlign w:val="center"/>
            <w:hideMark/>
          </w:tcPr>
          <w:p w14:paraId="43B2D673"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5</w:t>
            </w:r>
            <w:r>
              <w:rPr>
                <w:rFonts w:ascii="Arial" w:hAnsi="Arial" w:cs="Arial"/>
                <w:color w:val="000000"/>
                <w:szCs w:val="20"/>
                <w:lang w:val="fr-CH"/>
              </w:rPr>
              <w:t> </w:t>
            </w:r>
            <w:r w:rsidRPr="00BF7ED4">
              <w:rPr>
                <w:rFonts w:ascii="Arial" w:hAnsi="Arial" w:cs="Arial"/>
                <w:color w:val="000000"/>
                <w:szCs w:val="20"/>
                <w:lang w:val="fr-CH"/>
              </w:rPr>
              <w:t>447</w:t>
            </w:r>
          </w:p>
        </w:tc>
        <w:tc>
          <w:tcPr>
            <w:tcW w:w="598" w:type="pct"/>
            <w:tcBorders>
              <w:top w:val="nil"/>
              <w:left w:val="nil"/>
              <w:bottom w:val="single" w:sz="4" w:space="0" w:color="808080"/>
              <w:right w:val="single" w:sz="8" w:space="0" w:color="808080"/>
            </w:tcBorders>
            <w:vAlign w:val="center"/>
            <w:hideMark/>
          </w:tcPr>
          <w:p w14:paraId="3ED9CB99"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5</w:t>
            </w:r>
            <w:r>
              <w:rPr>
                <w:rFonts w:ascii="Arial" w:hAnsi="Arial" w:cs="Arial"/>
                <w:color w:val="000000"/>
                <w:szCs w:val="20"/>
                <w:lang w:val="fr-CH"/>
              </w:rPr>
              <w:t> </w:t>
            </w:r>
            <w:r w:rsidRPr="00BF7ED4">
              <w:rPr>
                <w:rFonts w:ascii="Arial" w:hAnsi="Arial" w:cs="Arial"/>
                <w:color w:val="000000"/>
                <w:szCs w:val="20"/>
                <w:lang w:val="fr-CH"/>
              </w:rPr>
              <w:t>600</w:t>
            </w:r>
          </w:p>
        </w:tc>
        <w:tc>
          <w:tcPr>
            <w:tcW w:w="595" w:type="pct"/>
            <w:tcBorders>
              <w:top w:val="nil"/>
              <w:left w:val="nil"/>
              <w:bottom w:val="single" w:sz="4" w:space="0" w:color="808080"/>
              <w:right w:val="single" w:sz="8" w:space="0" w:color="808080"/>
            </w:tcBorders>
            <w:vAlign w:val="center"/>
            <w:hideMark/>
          </w:tcPr>
          <w:p w14:paraId="446493E8"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6</w:t>
            </w:r>
            <w:r>
              <w:rPr>
                <w:rFonts w:ascii="Arial" w:hAnsi="Arial" w:cs="Arial"/>
                <w:color w:val="000000"/>
                <w:szCs w:val="20"/>
                <w:lang w:val="fr-CH"/>
              </w:rPr>
              <w:t> </w:t>
            </w:r>
            <w:r w:rsidRPr="00BF7ED4">
              <w:rPr>
                <w:rFonts w:ascii="Arial" w:hAnsi="Arial" w:cs="Arial"/>
                <w:color w:val="000000"/>
                <w:szCs w:val="20"/>
                <w:lang w:val="fr-CH"/>
              </w:rPr>
              <w:t>208</w:t>
            </w:r>
          </w:p>
        </w:tc>
        <w:tc>
          <w:tcPr>
            <w:tcW w:w="670" w:type="pct"/>
            <w:tcBorders>
              <w:top w:val="nil"/>
              <w:left w:val="nil"/>
              <w:bottom w:val="single" w:sz="4" w:space="0" w:color="808080"/>
              <w:right w:val="single" w:sz="8" w:space="0" w:color="808080"/>
            </w:tcBorders>
            <w:vAlign w:val="center"/>
            <w:hideMark/>
          </w:tcPr>
          <w:p w14:paraId="618B17A0"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17</w:t>
            </w:r>
            <w:r>
              <w:rPr>
                <w:rFonts w:ascii="Arial" w:hAnsi="Arial" w:cs="Arial"/>
                <w:color w:val="000000"/>
                <w:szCs w:val="20"/>
                <w:lang w:val="fr-CH"/>
              </w:rPr>
              <w:t> </w:t>
            </w:r>
            <w:r w:rsidRPr="00BF7ED4">
              <w:rPr>
                <w:rFonts w:ascii="Arial" w:hAnsi="Arial" w:cs="Arial"/>
                <w:color w:val="000000"/>
                <w:szCs w:val="20"/>
                <w:lang w:val="fr-CH"/>
              </w:rPr>
              <w:t>255</w:t>
            </w:r>
          </w:p>
        </w:tc>
      </w:tr>
      <w:tr w:rsidR="006007E2" w:rsidRPr="00BF7ED4" w14:paraId="5A77B211" w14:textId="77777777" w:rsidTr="00C61F87">
        <w:trPr>
          <w:trHeight w:val="227"/>
        </w:trPr>
        <w:tc>
          <w:tcPr>
            <w:tcW w:w="295" w:type="pct"/>
            <w:tcBorders>
              <w:top w:val="nil"/>
              <w:left w:val="single" w:sz="8" w:space="0" w:color="808080"/>
              <w:bottom w:val="single" w:sz="4" w:space="0" w:color="808080"/>
              <w:right w:val="single" w:sz="8" w:space="0" w:color="808080"/>
            </w:tcBorders>
            <w:vAlign w:val="center"/>
            <w:hideMark/>
          </w:tcPr>
          <w:p w14:paraId="61D4A035"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29</w:t>
            </w:r>
          </w:p>
        </w:tc>
        <w:tc>
          <w:tcPr>
            <w:tcW w:w="1124" w:type="pct"/>
            <w:tcBorders>
              <w:top w:val="nil"/>
              <w:left w:val="nil"/>
              <w:bottom w:val="single" w:sz="4" w:space="0" w:color="808080"/>
              <w:right w:val="single" w:sz="8" w:space="0" w:color="808080"/>
            </w:tcBorders>
            <w:vAlign w:val="center"/>
            <w:hideMark/>
          </w:tcPr>
          <w:p w14:paraId="3512EF4A" w14:textId="77777777" w:rsidR="006007E2" w:rsidRPr="00BF7ED4" w:rsidRDefault="006007E2" w:rsidP="00C61F87">
            <w:pPr>
              <w:widowControl/>
              <w:suppressAutoHyphens w:val="0"/>
              <w:autoSpaceDE/>
              <w:autoSpaceDN/>
              <w:textAlignment w:val="auto"/>
              <w:rPr>
                <w:rFonts w:ascii="Arial" w:hAnsi="Arial" w:cs="Arial"/>
                <w:color w:val="000000"/>
                <w:szCs w:val="20"/>
                <w:lang w:val="fr-CH"/>
              </w:rPr>
            </w:pPr>
            <w:r w:rsidRPr="00BF7ED4">
              <w:rPr>
                <w:rFonts w:ascii="Arial" w:hAnsi="Arial" w:cs="Arial"/>
                <w:color w:val="000000"/>
                <w:szCs w:val="20"/>
                <w:lang w:val="fr-CH"/>
              </w:rPr>
              <w:t>Côte d’Ivoire</w:t>
            </w:r>
          </w:p>
        </w:tc>
        <w:tc>
          <w:tcPr>
            <w:tcW w:w="597" w:type="pct"/>
            <w:tcBorders>
              <w:top w:val="nil"/>
              <w:left w:val="nil"/>
              <w:bottom w:val="single" w:sz="4" w:space="0" w:color="808080"/>
              <w:right w:val="single" w:sz="8" w:space="0" w:color="808080"/>
            </w:tcBorders>
            <w:vAlign w:val="center"/>
            <w:hideMark/>
          </w:tcPr>
          <w:p w14:paraId="3272C226"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024</w:t>
            </w:r>
          </w:p>
        </w:tc>
        <w:tc>
          <w:tcPr>
            <w:tcW w:w="526" w:type="pct"/>
            <w:tcBorders>
              <w:top w:val="nil"/>
              <w:left w:val="nil"/>
              <w:bottom w:val="single" w:sz="4" w:space="0" w:color="808080"/>
              <w:right w:val="single" w:sz="8" w:space="0" w:color="808080"/>
            </w:tcBorders>
            <w:vAlign w:val="center"/>
            <w:hideMark/>
          </w:tcPr>
          <w:p w14:paraId="778F0497"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060</w:t>
            </w:r>
          </w:p>
        </w:tc>
        <w:tc>
          <w:tcPr>
            <w:tcW w:w="595" w:type="pct"/>
            <w:tcBorders>
              <w:top w:val="nil"/>
              <w:left w:val="nil"/>
              <w:bottom w:val="single" w:sz="4" w:space="0" w:color="808080"/>
              <w:right w:val="single" w:sz="8" w:space="0" w:color="808080"/>
            </w:tcBorders>
            <w:vAlign w:val="center"/>
            <w:hideMark/>
          </w:tcPr>
          <w:p w14:paraId="44B01E6D"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2</w:t>
            </w:r>
            <w:r>
              <w:rPr>
                <w:rFonts w:ascii="Arial" w:hAnsi="Arial" w:cs="Arial"/>
                <w:color w:val="000000"/>
                <w:szCs w:val="20"/>
                <w:lang w:val="fr-CH"/>
              </w:rPr>
              <w:t> </w:t>
            </w:r>
            <w:r w:rsidRPr="00BF7ED4">
              <w:rPr>
                <w:rFonts w:ascii="Arial" w:hAnsi="Arial" w:cs="Arial"/>
                <w:color w:val="000000"/>
                <w:szCs w:val="20"/>
                <w:lang w:val="fr-CH"/>
              </w:rPr>
              <w:t>075</w:t>
            </w:r>
          </w:p>
        </w:tc>
        <w:tc>
          <w:tcPr>
            <w:tcW w:w="598" w:type="pct"/>
            <w:tcBorders>
              <w:top w:val="nil"/>
              <w:left w:val="nil"/>
              <w:bottom w:val="single" w:sz="4" w:space="0" w:color="808080"/>
              <w:right w:val="single" w:sz="8" w:space="0" w:color="808080"/>
            </w:tcBorders>
            <w:vAlign w:val="center"/>
            <w:hideMark/>
          </w:tcPr>
          <w:p w14:paraId="338C01F5"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2</w:t>
            </w:r>
            <w:r>
              <w:rPr>
                <w:rFonts w:ascii="Arial" w:hAnsi="Arial" w:cs="Arial"/>
                <w:color w:val="000000"/>
                <w:szCs w:val="20"/>
                <w:lang w:val="fr-CH"/>
              </w:rPr>
              <w:t> </w:t>
            </w:r>
            <w:r w:rsidRPr="00BF7ED4">
              <w:rPr>
                <w:rFonts w:ascii="Arial" w:hAnsi="Arial" w:cs="Arial"/>
                <w:color w:val="000000"/>
                <w:szCs w:val="20"/>
                <w:lang w:val="fr-CH"/>
              </w:rPr>
              <w:t>133</w:t>
            </w:r>
          </w:p>
        </w:tc>
        <w:tc>
          <w:tcPr>
            <w:tcW w:w="595" w:type="pct"/>
            <w:tcBorders>
              <w:top w:val="nil"/>
              <w:left w:val="nil"/>
              <w:bottom w:val="single" w:sz="4" w:space="0" w:color="808080"/>
              <w:right w:val="single" w:sz="8" w:space="0" w:color="808080"/>
            </w:tcBorders>
            <w:vAlign w:val="center"/>
            <w:hideMark/>
          </w:tcPr>
          <w:p w14:paraId="1D33DCFD"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2</w:t>
            </w:r>
            <w:r>
              <w:rPr>
                <w:rFonts w:ascii="Arial" w:hAnsi="Arial" w:cs="Arial"/>
                <w:color w:val="000000"/>
                <w:szCs w:val="20"/>
                <w:lang w:val="fr-CH"/>
              </w:rPr>
              <w:t> </w:t>
            </w:r>
            <w:r w:rsidRPr="00BF7ED4">
              <w:rPr>
                <w:rFonts w:ascii="Arial" w:hAnsi="Arial" w:cs="Arial"/>
                <w:color w:val="000000"/>
                <w:szCs w:val="20"/>
                <w:lang w:val="fr-CH"/>
              </w:rPr>
              <w:t>365</w:t>
            </w:r>
          </w:p>
        </w:tc>
        <w:tc>
          <w:tcPr>
            <w:tcW w:w="670" w:type="pct"/>
            <w:tcBorders>
              <w:top w:val="nil"/>
              <w:left w:val="nil"/>
              <w:bottom w:val="single" w:sz="4" w:space="0" w:color="808080"/>
              <w:right w:val="single" w:sz="8" w:space="0" w:color="808080"/>
            </w:tcBorders>
            <w:vAlign w:val="center"/>
            <w:hideMark/>
          </w:tcPr>
          <w:p w14:paraId="69B1863D"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6</w:t>
            </w:r>
            <w:r>
              <w:rPr>
                <w:rFonts w:ascii="Arial" w:hAnsi="Arial" w:cs="Arial"/>
                <w:color w:val="000000"/>
                <w:szCs w:val="20"/>
                <w:lang w:val="fr-CH"/>
              </w:rPr>
              <w:t> </w:t>
            </w:r>
            <w:r w:rsidRPr="00BF7ED4">
              <w:rPr>
                <w:rFonts w:ascii="Arial" w:hAnsi="Arial" w:cs="Arial"/>
                <w:color w:val="000000"/>
                <w:szCs w:val="20"/>
                <w:lang w:val="fr-CH"/>
              </w:rPr>
              <w:t>573</w:t>
            </w:r>
          </w:p>
        </w:tc>
      </w:tr>
      <w:tr w:rsidR="006007E2" w:rsidRPr="00BF7ED4" w14:paraId="6DA505E8" w14:textId="77777777" w:rsidTr="00C61F87">
        <w:trPr>
          <w:trHeight w:val="227"/>
        </w:trPr>
        <w:tc>
          <w:tcPr>
            <w:tcW w:w="295" w:type="pct"/>
            <w:tcBorders>
              <w:top w:val="nil"/>
              <w:left w:val="single" w:sz="8" w:space="0" w:color="808080"/>
              <w:bottom w:val="single" w:sz="4" w:space="0" w:color="808080"/>
              <w:right w:val="single" w:sz="8" w:space="0" w:color="808080"/>
            </w:tcBorders>
            <w:vAlign w:val="center"/>
            <w:hideMark/>
          </w:tcPr>
          <w:p w14:paraId="3CF72332"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30</w:t>
            </w:r>
          </w:p>
        </w:tc>
        <w:tc>
          <w:tcPr>
            <w:tcW w:w="1124" w:type="pct"/>
            <w:tcBorders>
              <w:top w:val="nil"/>
              <w:left w:val="nil"/>
              <w:bottom w:val="single" w:sz="4" w:space="0" w:color="808080"/>
              <w:right w:val="single" w:sz="8" w:space="0" w:color="808080"/>
            </w:tcBorders>
            <w:vAlign w:val="center"/>
            <w:hideMark/>
          </w:tcPr>
          <w:p w14:paraId="700E1A04" w14:textId="77777777" w:rsidR="006007E2" w:rsidRPr="00BF7ED4" w:rsidRDefault="006007E2" w:rsidP="00C61F87">
            <w:pPr>
              <w:widowControl/>
              <w:suppressAutoHyphens w:val="0"/>
              <w:autoSpaceDE/>
              <w:autoSpaceDN/>
              <w:textAlignment w:val="auto"/>
              <w:rPr>
                <w:rFonts w:ascii="Arial" w:hAnsi="Arial" w:cs="Arial"/>
                <w:color w:val="000000"/>
                <w:szCs w:val="20"/>
                <w:lang w:val="fr-CH"/>
              </w:rPr>
            </w:pPr>
            <w:r w:rsidRPr="00BF7ED4">
              <w:rPr>
                <w:rFonts w:ascii="Arial" w:hAnsi="Arial" w:cs="Arial"/>
                <w:color w:val="000000"/>
                <w:szCs w:val="20"/>
                <w:lang w:val="fr-CH"/>
              </w:rPr>
              <w:t>Croatie</w:t>
            </w:r>
          </w:p>
        </w:tc>
        <w:tc>
          <w:tcPr>
            <w:tcW w:w="597" w:type="pct"/>
            <w:tcBorders>
              <w:top w:val="nil"/>
              <w:left w:val="nil"/>
              <w:bottom w:val="single" w:sz="4" w:space="0" w:color="808080"/>
              <w:right w:val="single" w:sz="8" w:space="0" w:color="808080"/>
            </w:tcBorders>
            <w:vAlign w:val="center"/>
            <w:hideMark/>
          </w:tcPr>
          <w:p w14:paraId="6808F806"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088</w:t>
            </w:r>
          </w:p>
        </w:tc>
        <w:tc>
          <w:tcPr>
            <w:tcW w:w="526" w:type="pct"/>
            <w:tcBorders>
              <w:top w:val="nil"/>
              <w:left w:val="nil"/>
              <w:bottom w:val="single" w:sz="4" w:space="0" w:color="808080"/>
              <w:right w:val="single" w:sz="8" w:space="0" w:color="808080"/>
            </w:tcBorders>
            <w:vAlign w:val="center"/>
            <w:hideMark/>
          </w:tcPr>
          <w:p w14:paraId="3B1FDFA9"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219</w:t>
            </w:r>
          </w:p>
        </w:tc>
        <w:tc>
          <w:tcPr>
            <w:tcW w:w="595" w:type="pct"/>
            <w:tcBorders>
              <w:top w:val="nil"/>
              <w:left w:val="nil"/>
              <w:bottom w:val="single" w:sz="4" w:space="0" w:color="808080"/>
              <w:right w:val="single" w:sz="8" w:space="0" w:color="808080"/>
            </w:tcBorders>
            <w:vAlign w:val="center"/>
            <w:hideMark/>
          </w:tcPr>
          <w:p w14:paraId="50D43C4C"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7</w:t>
            </w:r>
            <w:r>
              <w:rPr>
                <w:rFonts w:ascii="Arial" w:hAnsi="Arial" w:cs="Arial"/>
                <w:color w:val="000000"/>
                <w:szCs w:val="20"/>
                <w:lang w:val="fr-CH"/>
              </w:rPr>
              <w:t> </w:t>
            </w:r>
            <w:r w:rsidRPr="00BF7ED4">
              <w:rPr>
                <w:rFonts w:ascii="Arial" w:hAnsi="Arial" w:cs="Arial"/>
                <w:color w:val="000000"/>
                <w:szCs w:val="20"/>
                <w:lang w:val="fr-CH"/>
              </w:rPr>
              <w:t>609</w:t>
            </w:r>
          </w:p>
        </w:tc>
        <w:tc>
          <w:tcPr>
            <w:tcW w:w="598" w:type="pct"/>
            <w:tcBorders>
              <w:top w:val="nil"/>
              <w:left w:val="nil"/>
              <w:bottom w:val="single" w:sz="4" w:space="0" w:color="808080"/>
              <w:right w:val="single" w:sz="8" w:space="0" w:color="808080"/>
            </w:tcBorders>
            <w:vAlign w:val="center"/>
            <w:hideMark/>
          </w:tcPr>
          <w:p w14:paraId="791A0AA5"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7</w:t>
            </w:r>
            <w:r>
              <w:rPr>
                <w:rFonts w:ascii="Arial" w:hAnsi="Arial" w:cs="Arial"/>
                <w:color w:val="000000"/>
                <w:szCs w:val="20"/>
                <w:lang w:val="fr-CH"/>
              </w:rPr>
              <w:t> </w:t>
            </w:r>
            <w:r w:rsidRPr="00BF7ED4">
              <w:rPr>
                <w:rFonts w:ascii="Arial" w:hAnsi="Arial" w:cs="Arial"/>
                <w:color w:val="000000"/>
                <w:szCs w:val="20"/>
                <w:lang w:val="fr-CH"/>
              </w:rPr>
              <w:t>822</w:t>
            </w:r>
          </w:p>
        </w:tc>
        <w:tc>
          <w:tcPr>
            <w:tcW w:w="595" w:type="pct"/>
            <w:tcBorders>
              <w:top w:val="nil"/>
              <w:left w:val="nil"/>
              <w:bottom w:val="single" w:sz="4" w:space="0" w:color="808080"/>
              <w:right w:val="single" w:sz="8" w:space="0" w:color="808080"/>
            </w:tcBorders>
            <w:vAlign w:val="center"/>
            <w:hideMark/>
          </w:tcPr>
          <w:p w14:paraId="77175060"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8</w:t>
            </w:r>
            <w:r>
              <w:rPr>
                <w:rFonts w:ascii="Arial" w:hAnsi="Arial" w:cs="Arial"/>
                <w:color w:val="000000"/>
                <w:szCs w:val="20"/>
                <w:lang w:val="fr-CH"/>
              </w:rPr>
              <w:t> </w:t>
            </w:r>
            <w:r w:rsidRPr="00BF7ED4">
              <w:rPr>
                <w:rFonts w:ascii="Arial" w:hAnsi="Arial" w:cs="Arial"/>
                <w:color w:val="000000"/>
                <w:szCs w:val="20"/>
                <w:lang w:val="fr-CH"/>
              </w:rPr>
              <w:t>672</w:t>
            </w:r>
          </w:p>
        </w:tc>
        <w:tc>
          <w:tcPr>
            <w:tcW w:w="670" w:type="pct"/>
            <w:tcBorders>
              <w:top w:val="nil"/>
              <w:left w:val="nil"/>
              <w:bottom w:val="single" w:sz="4" w:space="0" w:color="808080"/>
              <w:right w:val="single" w:sz="8" w:space="0" w:color="808080"/>
            </w:tcBorders>
            <w:vAlign w:val="center"/>
            <w:hideMark/>
          </w:tcPr>
          <w:p w14:paraId="54737D91"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24</w:t>
            </w:r>
            <w:r>
              <w:rPr>
                <w:rFonts w:ascii="Arial" w:hAnsi="Arial" w:cs="Arial"/>
                <w:color w:val="000000"/>
                <w:szCs w:val="20"/>
                <w:lang w:val="fr-CH"/>
              </w:rPr>
              <w:t> </w:t>
            </w:r>
            <w:r w:rsidRPr="00BF7ED4">
              <w:rPr>
                <w:rFonts w:ascii="Arial" w:hAnsi="Arial" w:cs="Arial"/>
                <w:color w:val="000000"/>
                <w:szCs w:val="20"/>
                <w:lang w:val="fr-CH"/>
              </w:rPr>
              <w:t>102</w:t>
            </w:r>
          </w:p>
        </w:tc>
      </w:tr>
      <w:tr w:rsidR="006007E2" w:rsidRPr="00BF7ED4" w14:paraId="450C900B" w14:textId="77777777" w:rsidTr="00C61F87">
        <w:trPr>
          <w:trHeight w:val="227"/>
        </w:trPr>
        <w:tc>
          <w:tcPr>
            <w:tcW w:w="295" w:type="pct"/>
            <w:tcBorders>
              <w:top w:val="nil"/>
              <w:left w:val="single" w:sz="8" w:space="0" w:color="808080"/>
              <w:bottom w:val="single" w:sz="4" w:space="0" w:color="808080"/>
              <w:right w:val="single" w:sz="8" w:space="0" w:color="808080"/>
            </w:tcBorders>
            <w:vAlign w:val="center"/>
            <w:hideMark/>
          </w:tcPr>
          <w:p w14:paraId="6EE07423"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31</w:t>
            </w:r>
          </w:p>
        </w:tc>
        <w:tc>
          <w:tcPr>
            <w:tcW w:w="1124" w:type="pct"/>
            <w:tcBorders>
              <w:top w:val="nil"/>
              <w:left w:val="nil"/>
              <w:bottom w:val="single" w:sz="4" w:space="0" w:color="808080"/>
              <w:right w:val="single" w:sz="8" w:space="0" w:color="808080"/>
            </w:tcBorders>
            <w:vAlign w:val="center"/>
            <w:hideMark/>
          </w:tcPr>
          <w:p w14:paraId="33D4616B" w14:textId="77777777" w:rsidR="006007E2" w:rsidRPr="00BF7ED4" w:rsidRDefault="006007E2" w:rsidP="00C61F87">
            <w:pPr>
              <w:widowControl/>
              <w:suppressAutoHyphens w:val="0"/>
              <w:autoSpaceDE/>
              <w:autoSpaceDN/>
              <w:textAlignment w:val="auto"/>
              <w:rPr>
                <w:rFonts w:ascii="Arial" w:hAnsi="Arial" w:cs="Arial"/>
                <w:color w:val="000000"/>
                <w:szCs w:val="20"/>
                <w:lang w:val="fr-CH"/>
              </w:rPr>
            </w:pPr>
            <w:r w:rsidRPr="00BF7ED4">
              <w:rPr>
                <w:rFonts w:ascii="Arial" w:hAnsi="Arial" w:cs="Arial"/>
                <w:color w:val="000000"/>
                <w:szCs w:val="20"/>
                <w:lang w:val="fr-CH"/>
              </w:rPr>
              <w:t>Cuba</w:t>
            </w:r>
          </w:p>
        </w:tc>
        <w:tc>
          <w:tcPr>
            <w:tcW w:w="597" w:type="pct"/>
            <w:tcBorders>
              <w:top w:val="nil"/>
              <w:left w:val="nil"/>
              <w:bottom w:val="single" w:sz="4" w:space="0" w:color="808080"/>
              <w:right w:val="single" w:sz="8" w:space="0" w:color="808080"/>
            </w:tcBorders>
            <w:vAlign w:val="center"/>
            <w:hideMark/>
          </w:tcPr>
          <w:p w14:paraId="75AA25B4"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122</w:t>
            </w:r>
          </w:p>
        </w:tc>
        <w:tc>
          <w:tcPr>
            <w:tcW w:w="526" w:type="pct"/>
            <w:tcBorders>
              <w:top w:val="nil"/>
              <w:left w:val="nil"/>
              <w:bottom w:val="single" w:sz="4" w:space="0" w:color="808080"/>
              <w:right w:val="single" w:sz="8" w:space="0" w:color="808080"/>
            </w:tcBorders>
            <w:vAlign w:val="center"/>
            <w:hideMark/>
          </w:tcPr>
          <w:p w14:paraId="1B755072"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303</w:t>
            </w:r>
          </w:p>
        </w:tc>
        <w:tc>
          <w:tcPr>
            <w:tcW w:w="595" w:type="pct"/>
            <w:tcBorders>
              <w:top w:val="nil"/>
              <w:left w:val="nil"/>
              <w:bottom w:val="single" w:sz="4" w:space="0" w:color="808080"/>
              <w:right w:val="single" w:sz="8" w:space="0" w:color="808080"/>
            </w:tcBorders>
            <w:vAlign w:val="center"/>
            <w:hideMark/>
          </w:tcPr>
          <w:p w14:paraId="7E9BE82C"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10</w:t>
            </w:r>
            <w:r>
              <w:rPr>
                <w:rFonts w:ascii="Arial" w:hAnsi="Arial" w:cs="Arial"/>
                <w:color w:val="000000"/>
                <w:szCs w:val="20"/>
                <w:lang w:val="fr-CH"/>
              </w:rPr>
              <w:t> </w:t>
            </w:r>
            <w:r w:rsidRPr="00BF7ED4">
              <w:rPr>
                <w:rFonts w:ascii="Arial" w:hAnsi="Arial" w:cs="Arial"/>
                <w:color w:val="000000"/>
                <w:szCs w:val="20"/>
                <w:lang w:val="fr-CH"/>
              </w:rPr>
              <w:t>548</w:t>
            </w:r>
          </w:p>
        </w:tc>
        <w:tc>
          <w:tcPr>
            <w:tcW w:w="598" w:type="pct"/>
            <w:tcBorders>
              <w:top w:val="nil"/>
              <w:left w:val="nil"/>
              <w:bottom w:val="single" w:sz="4" w:space="0" w:color="808080"/>
              <w:right w:val="single" w:sz="8" w:space="0" w:color="808080"/>
            </w:tcBorders>
            <w:vAlign w:val="center"/>
            <w:hideMark/>
          </w:tcPr>
          <w:p w14:paraId="3E26DA1E"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10</w:t>
            </w:r>
            <w:r>
              <w:rPr>
                <w:rFonts w:ascii="Arial" w:hAnsi="Arial" w:cs="Arial"/>
                <w:color w:val="000000"/>
                <w:szCs w:val="20"/>
                <w:lang w:val="fr-CH"/>
              </w:rPr>
              <w:t> </w:t>
            </w:r>
            <w:r w:rsidRPr="00BF7ED4">
              <w:rPr>
                <w:rFonts w:ascii="Arial" w:hAnsi="Arial" w:cs="Arial"/>
                <w:color w:val="000000"/>
                <w:szCs w:val="20"/>
                <w:lang w:val="fr-CH"/>
              </w:rPr>
              <w:t>844</w:t>
            </w:r>
          </w:p>
        </w:tc>
        <w:tc>
          <w:tcPr>
            <w:tcW w:w="595" w:type="pct"/>
            <w:tcBorders>
              <w:top w:val="nil"/>
              <w:left w:val="nil"/>
              <w:bottom w:val="single" w:sz="4" w:space="0" w:color="808080"/>
              <w:right w:val="single" w:sz="8" w:space="0" w:color="808080"/>
            </w:tcBorders>
            <w:vAlign w:val="center"/>
            <w:hideMark/>
          </w:tcPr>
          <w:p w14:paraId="738A8DBB"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12</w:t>
            </w:r>
            <w:r>
              <w:rPr>
                <w:rFonts w:ascii="Arial" w:hAnsi="Arial" w:cs="Arial"/>
                <w:color w:val="000000"/>
                <w:szCs w:val="20"/>
                <w:lang w:val="fr-CH"/>
              </w:rPr>
              <w:t> </w:t>
            </w:r>
            <w:r w:rsidRPr="00BF7ED4">
              <w:rPr>
                <w:rFonts w:ascii="Arial" w:hAnsi="Arial" w:cs="Arial"/>
                <w:color w:val="000000"/>
                <w:szCs w:val="20"/>
                <w:lang w:val="fr-CH"/>
              </w:rPr>
              <w:t>022</w:t>
            </w:r>
          </w:p>
        </w:tc>
        <w:tc>
          <w:tcPr>
            <w:tcW w:w="670" w:type="pct"/>
            <w:tcBorders>
              <w:top w:val="nil"/>
              <w:left w:val="nil"/>
              <w:bottom w:val="single" w:sz="4" w:space="0" w:color="808080"/>
              <w:right w:val="single" w:sz="8" w:space="0" w:color="808080"/>
            </w:tcBorders>
            <w:vAlign w:val="center"/>
            <w:hideMark/>
          </w:tcPr>
          <w:p w14:paraId="256C4129"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33</w:t>
            </w:r>
            <w:r>
              <w:rPr>
                <w:rFonts w:ascii="Arial" w:hAnsi="Arial" w:cs="Arial"/>
                <w:color w:val="000000"/>
                <w:szCs w:val="20"/>
                <w:lang w:val="fr-CH"/>
              </w:rPr>
              <w:t> </w:t>
            </w:r>
            <w:r w:rsidRPr="00BF7ED4">
              <w:rPr>
                <w:rFonts w:ascii="Arial" w:hAnsi="Arial" w:cs="Arial"/>
                <w:color w:val="000000"/>
                <w:szCs w:val="20"/>
                <w:lang w:val="fr-CH"/>
              </w:rPr>
              <w:t>414</w:t>
            </w:r>
          </w:p>
        </w:tc>
      </w:tr>
      <w:tr w:rsidR="006007E2" w:rsidRPr="00BF7ED4" w14:paraId="687A05B6" w14:textId="77777777" w:rsidTr="00C61F87">
        <w:trPr>
          <w:trHeight w:val="227"/>
        </w:trPr>
        <w:tc>
          <w:tcPr>
            <w:tcW w:w="295" w:type="pct"/>
            <w:tcBorders>
              <w:top w:val="nil"/>
              <w:left w:val="single" w:sz="8" w:space="0" w:color="808080"/>
              <w:bottom w:val="single" w:sz="4" w:space="0" w:color="808080"/>
              <w:right w:val="single" w:sz="8" w:space="0" w:color="808080"/>
            </w:tcBorders>
            <w:vAlign w:val="center"/>
            <w:hideMark/>
          </w:tcPr>
          <w:p w14:paraId="0DFEE126"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32</w:t>
            </w:r>
          </w:p>
        </w:tc>
        <w:tc>
          <w:tcPr>
            <w:tcW w:w="1124" w:type="pct"/>
            <w:tcBorders>
              <w:top w:val="nil"/>
              <w:left w:val="nil"/>
              <w:bottom w:val="single" w:sz="4" w:space="0" w:color="808080"/>
              <w:right w:val="single" w:sz="8" w:space="0" w:color="808080"/>
            </w:tcBorders>
            <w:vAlign w:val="center"/>
            <w:hideMark/>
          </w:tcPr>
          <w:p w14:paraId="0610188B" w14:textId="77777777" w:rsidR="006007E2" w:rsidRPr="00BF7ED4" w:rsidRDefault="006007E2" w:rsidP="00C61F87">
            <w:pPr>
              <w:widowControl/>
              <w:suppressAutoHyphens w:val="0"/>
              <w:autoSpaceDE/>
              <w:autoSpaceDN/>
              <w:textAlignment w:val="auto"/>
              <w:rPr>
                <w:rFonts w:ascii="Arial" w:hAnsi="Arial" w:cs="Arial"/>
                <w:color w:val="000000"/>
                <w:szCs w:val="20"/>
                <w:lang w:val="fr-CH"/>
              </w:rPr>
            </w:pPr>
            <w:r w:rsidRPr="00BF7ED4">
              <w:rPr>
                <w:rFonts w:ascii="Arial" w:hAnsi="Arial" w:cs="Arial"/>
                <w:color w:val="000000"/>
                <w:szCs w:val="20"/>
                <w:lang w:val="fr-CH"/>
              </w:rPr>
              <w:t>Chypre</w:t>
            </w:r>
          </w:p>
        </w:tc>
        <w:tc>
          <w:tcPr>
            <w:tcW w:w="597" w:type="pct"/>
            <w:tcBorders>
              <w:top w:val="nil"/>
              <w:left w:val="nil"/>
              <w:bottom w:val="single" w:sz="4" w:space="0" w:color="808080"/>
              <w:right w:val="single" w:sz="8" w:space="0" w:color="808080"/>
            </w:tcBorders>
            <w:vAlign w:val="center"/>
            <w:hideMark/>
          </w:tcPr>
          <w:p w14:paraId="328A46A4"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035</w:t>
            </w:r>
          </w:p>
        </w:tc>
        <w:tc>
          <w:tcPr>
            <w:tcW w:w="526" w:type="pct"/>
            <w:tcBorders>
              <w:top w:val="nil"/>
              <w:left w:val="nil"/>
              <w:bottom w:val="single" w:sz="4" w:space="0" w:color="808080"/>
              <w:right w:val="single" w:sz="8" w:space="0" w:color="808080"/>
            </w:tcBorders>
            <w:vAlign w:val="center"/>
            <w:hideMark/>
          </w:tcPr>
          <w:p w14:paraId="7DC4D99E"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087</w:t>
            </w:r>
          </w:p>
        </w:tc>
        <w:tc>
          <w:tcPr>
            <w:tcW w:w="595" w:type="pct"/>
            <w:tcBorders>
              <w:top w:val="nil"/>
              <w:left w:val="nil"/>
              <w:bottom w:val="single" w:sz="4" w:space="0" w:color="808080"/>
              <w:right w:val="single" w:sz="8" w:space="0" w:color="808080"/>
            </w:tcBorders>
            <w:vAlign w:val="center"/>
            <w:hideMark/>
          </w:tcPr>
          <w:p w14:paraId="03DD6CA7"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3</w:t>
            </w:r>
            <w:r>
              <w:rPr>
                <w:rFonts w:ascii="Arial" w:hAnsi="Arial" w:cs="Arial"/>
                <w:color w:val="000000"/>
                <w:szCs w:val="20"/>
                <w:lang w:val="fr-CH"/>
              </w:rPr>
              <w:t> </w:t>
            </w:r>
            <w:r w:rsidRPr="00BF7ED4">
              <w:rPr>
                <w:rFonts w:ascii="Arial" w:hAnsi="Arial" w:cs="Arial"/>
                <w:color w:val="000000"/>
                <w:szCs w:val="20"/>
                <w:lang w:val="fr-CH"/>
              </w:rPr>
              <w:t>026</w:t>
            </w:r>
          </w:p>
        </w:tc>
        <w:tc>
          <w:tcPr>
            <w:tcW w:w="598" w:type="pct"/>
            <w:tcBorders>
              <w:top w:val="nil"/>
              <w:left w:val="nil"/>
              <w:bottom w:val="single" w:sz="4" w:space="0" w:color="808080"/>
              <w:right w:val="single" w:sz="8" w:space="0" w:color="808080"/>
            </w:tcBorders>
            <w:vAlign w:val="center"/>
            <w:hideMark/>
          </w:tcPr>
          <w:p w14:paraId="609DE5A8"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3</w:t>
            </w:r>
            <w:r>
              <w:rPr>
                <w:rFonts w:ascii="Arial" w:hAnsi="Arial" w:cs="Arial"/>
                <w:color w:val="000000"/>
                <w:szCs w:val="20"/>
                <w:lang w:val="fr-CH"/>
              </w:rPr>
              <w:t> </w:t>
            </w:r>
            <w:r w:rsidRPr="00BF7ED4">
              <w:rPr>
                <w:rFonts w:ascii="Arial" w:hAnsi="Arial" w:cs="Arial"/>
                <w:color w:val="000000"/>
                <w:szCs w:val="20"/>
                <w:lang w:val="fr-CH"/>
              </w:rPr>
              <w:t>111</w:t>
            </w:r>
          </w:p>
        </w:tc>
        <w:tc>
          <w:tcPr>
            <w:tcW w:w="595" w:type="pct"/>
            <w:tcBorders>
              <w:top w:val="nil"/>
              <w:left w:val="nil"/>
              <w:bottom w:val="single" w:sz="4" w:space="0" w:color="808080"/>
              <w:right w:val="single" w:sz="8" w:space="0" w:color="808080"/>
            </w:tcBorders>
            <w:vAlign w:val="center"/>
            <w:hideMark/>
          </w:tcPr>
          <w:p w14:paraId="24805791"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3</w:t>
            </w:r>
            <w:r>
              <w:rPr>
                <w:rFonts w:ascii="Arial" w:hAnsi="Arial" w:cs="Arial"/>
                <w:color w:val="000000"/>
                <w:szCs w:val="20"/>
                <w:lang w:val="fr-CH"/>
              </w:rPr>
              <w:t> </w:t>
            </w:r>
            <w:r w:rsidRPr="00BF7ED4">
              <w:rPr>
                <w:rFonts w:ascii="Arial" w:hAnsi="Arial" w:cs="Arial"/>
                <w:color w:val="000000"/>
                <w:szCs w:val="20"/>
                <w:lang w:val="fr-CH"/>
              </w:rPr>
              <w:t>449</w:t>
            </w:r>
          </w:p>
        </w:tc>
        <w:tc>
          <w:tcPr>
            <w:tcW w:w="670" w:type="pct"/>
            <w:tcBorders>
              <w:top w:val="nil"/>
              <w:left w:val="nil"/>
              <w:bottom w:val="single" w:sz="4" w:space="0" w:color="808080"/>
              <w:right w:val="single" w:sz="8" w:space="0" w:color="808080"/>
            </w:tcBorders>
            <w:vAlign w:val="center"/>
            <w:hideMark/>
          </w:tcPr>
          <w:p w14:paraId="6AAC20FA"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9</w:t>
            </w:r>
            <w:r>
              <w:rPr>
                <w:rFonts w:ascii="Arial" w:hAnsi="Arial" w:cs="Arial"/>
                <w:color w:val="000000"/>
                <w:szCs w:val="20"/>
                <w:lang w:val="fr-CH"/>
              </w:rPr>
              <w:t> </w:t>
            </w:r>
            <w:r w:rsidRPr="00BF7ED4">
              <w:rPr>
                <w:rFonts w:ascii="Arial" w:hAnsi="Arial" w:cs="Arial"/>
                <w:color w:val="000000"/>
                <w:szCs w:val="20"/>
                <w:lang w:val="fr-CH"/>
              </w:rPr>
              <w:t>586</w:t>
            </w:r>
          </w:p>
        </w:tc>
      </w:tr>
      <w:tr w:rsidR="006007E2" w:rsidRPr="00BF7ED4" w14:paraId="6BD3A0C9" w14:textId="77777777" w:rsidTr="00C61F87">
        <w:trPr>
          <w:trHeight w:val="227"/>
        </w:trPr>
        <w:tc>
          <w:tcPr>
            <w:tcW w:w="295" w:type="pct"/>
            <w:tcBorders>
              <w:top w:val="nil"/>
              <w:left w:val="single" w:sz="8" w:space="0" w:color="808080"/>
              <w:bottom w:val="single" w:sz="4" w:space="0" w:color="808080"/>
              <w:right w:val="single" w:sz="8" w:space="0" w:color="808080"/>
            </w:tcBorders>
            <w:vAlign w:val="center"/>
            <w:hideMark/>
          </w:tcPr>
          <w:p w14:paraId="2C3A10BA"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33</w:t>
            </w:r>
          </w:p>
        </w:tc>
        <w:tc>
          <w:tcPr>
            <w:tcW w:w="1124" w:type="pct"/>
            <w:tcBorders>
              <w:top w:val="nil"/>
              <w:left w:val="nil"/>
              <w:bottom w:val="single" w:sz="4" w:space="0" w:color="808080"/>
              <w:right w:val="single" w:sz="8" w:space="0" w:color="808080"/>
            </w:tcBorders>
            <w:vAlign w:val="center"/>
            <w:hideMark/>
          </w:tcPr>
          <w:p w14:paraId="4AA081D7" w14:textId="77777777" w:rsidR="006007E2" w:rsidRPr="00BF7ED4" w:rsidRDefault="006007E2" w:rsidP="00C61F87">
            <w:pPr>
              <w:widowControl/>
              <w:suppressAutoHyphens w:val="0"/>
              <w:autoSpaceDE/>
              <w:autoSpaceDN/>
              <w:textAlignment w:val="auto"/>
              <w:rPr>
                <w:rFonts w:ascii="Arial" w:hAnsi="Arial" w:cs="Arial"/>
                <w:color w:val="000000"/>
                <w:szCs w:val="20"/>
                <w:lang w:val="fr-CH"/>
              </w:rPr>
            </w:pPr>
            <w:r w:rsidRPr="00BF7ED4">
              <w:rPr>
                <w:rFonts w:ascii="Arial" w:hAnsi="Arial" w:cs="Arial"/>
                <w:color w:val="000000"/>
                <w:szCs w:val="20"/>
                <w:lang w:val="fr-CH"/>
              </w:rPr>
              <w:t>Tchéquie</w:t>
            </w:r>
          </w:p>
        </w:tc>
        <w:tc>
          <w:tcPr>
            <w:tcW w:w="597" w:type="pct"/>
            <w:tcBorders>
              <w:top w:val="nil"/>
              <w:left w:val="nil"/>
              <w:bottom w:val="single" w:sz="4" w:space="0" w:color="808080"/>
              <w:right w:val="single" w:sz="8" w:space="0" w:color="808080"/>
            </w:tcBorders>
            <w:vAlign w:val="center"/>
            <w:hideMark/>
          </w:tcPr>
          <w:p w14:paraId="0AA1FFE2"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344</w:t>
            </w:r>
          </w:p>
        </w:tc>
        <w:tc>
          <w:tcPr>
            <w:tcW w:w="526" w:type="pct"/>
            <w:tcBorders>
              <w:top w:val="nil"/>
              <w:left w:val="nil"/>
              <w:bottom w:val="single" w:sz="4" w:space="0" w:color="808080"/>
              <w:right w:val="single" w:sz="8" w:space="0" w:color="808080"/>
            </w:tcBorders>
            <w:vAlign w:val="center"/>
            <w:hideMark/>
          </w:tcPr>
          <w:p w14:paraId="03E22E5D"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855</w:t>
            </w:r>
          </w:p>
        </w:tc>
        <w:tc>
          <w:tcPr>
            <w:tcW w:w="595" w:type="pct"/>
            <w:tcBorders>
              <w:top w:val="nil"/>
              <w:left w:val="nil"/>
              <w:bottom w:val="single" w:sz="4" w:space="0" w:color="808080"/>
              <w:right w:val="single" w:sz="8" w:space="0" w:color="808080"/>
            </w:tcBorders>
            <w:vAlign w:val="center"/>
            <w:hideMark/>
          </w:tcPr>
          <w:p w14:paraId="17194E2D"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29</w:t>
            </w:r>
            <w:r>
              <w:rPr>
                <w:rFonts w:ascii="Arial" w:hAnsi="Arial" w:cs="Arial"/>
                <w:color w:val="000000"/>
                <w:szCs w:val="20"/>
                <w:lang w:val="fr-CH"/>
              </w:rPr>
              <w:t> </w:t>
            </w:r>
            <w:r w:rsidRPr="00BF7ED4">
              <w:rPr>
                <w:rFonts w:ascii="Arial" w:hAnsi="Arial" w:cs="Arial"/>
                <w:color w:val="000000"/>
                <w:szCs w:val="20"/>
                <w:lang w:val="fr-CH"/>
              </w:rPr>
              <w:t>742</w:t>
            </w:r>
          </w:p>
        </w:tc>
        <w:tc>
          <w:tcPr>
            <w:tcW w:w="598" w:type="pct"/>
            <w:tcBorders>
              <w:top w:val="nil"/>
              <w:left w:val="nil"/>
              <w:bottom w:val="single" w:sz="4" w:space="0" w:color="808080"/>
              <w:right w:val="single" w:sz="8" w:space="0" w:color="808080"/>
            </w:tcBorders>
            <w:vAlign w:val="center"/>
            <w:hideMark/>
          </w:tcPr>
          <w:p w14:paraId="40D8C427"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30</w:t>
            </w:r>
            <w:r>
              <w:rPr>
                <w:rFonts w:ascii="Arial" w:hAnsi="Arial" w:cs="Arial"/>
                <w:color w:val="000000"/>
                <w:szCs w:val="20"/>
                <w:lang w:val="fr-CH"/>
              </w:rPr>
              <w:t> </w:t>
            </w:r>
            <w:r w:rsidRPr="00BF7ED4">
              <w:rPr>
                <w:rFonts w:ascii="Arial" w:hAnsi="Arial" w:cs="Arial"/>
                <w:color w:val="000000"/>
                <w:szCs w:val="20"/>
                <w:lang w:val="fr-CH"/>
              </w:rPr>
              <w:t>575</w:t>
            </w:r>
          </w:p>
        </w:tc>
        <w:tc>
          <w:tcPr>
            <w:tcW w:w="595" w:type="pct"/>
            <w:tcBorders>
              <w:top w:val="nil"/>
              <w:left w:val="nil"/>
              <w:bottom w:val="single" w:sz="4" w:space="0" w:color="808080"/>
              <w:right w:val="single" w:sz="8" w:space="0" w:color="808080"/>
            </w:tcBorders>
            <w:vAlign w:val="center"/>
            <w:hideMark/>
          </w:tcPr>
          <w:p w14:paraId="56E9E1A9"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33</w:t>
            </w:r>
            <w:r>
              <w:rPr>
                <w:rFonts w:ascii="Arial" w:hAnsi="Arial" w:cs="Arial"/>
                <w:color w:val="000000"/>
                <w:szCs w:val="20"/>
                <w:lang w:val="fr-CH"/>
              </w:rPr>
              <w:t> </w:t>
            </w:r>
            <w:r w:rsidRPr="00BF7ED4">
              <w:rPr>
                <w:rFonts w:ascii="Arial" w:hAnsi="Arial" w:cs="Arial"/>
                <w:color w:val="000000"/>
                <w:szCs w:val="20"/>
                <w:lang w:val="fr-CH"/>
              </w:rPr>
              <w:t>899</w:t>
            </w:r>
          </w:p>
        </w:tc>
        <w:tc>
          <w:tcPr>
            <w:tcW w:w="670" w:type="pct"/>
            <w:tcBorders>
              <w:top w:val="nil"/>
              <w:left w:val="nil"/>
              <w:bottom w:val="single" w:sz="4" w:space="0" w:color="808080"/>
              <w:right w:val="single" w:sz="8" w:space="0" w:color="808080"/>
            </w:tcBorders>
            <w:vAlign w:val="center"/>
            <w:hideMark/>
          </w:tcPr>
          <w:p w14:paraId="6582F3E6"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94</w:t>
            </w:r>
            <w:r>
              <w:rPr>
                <w:rFonts w:ascii="Arial" w:hAnsi="Arial" w:cs="Arial"/>
                <w:color w:val="000000"/>
                <w:szCs w:val="20"/>
                <w:lang w:val="fr-CH"/>
              </w:rPr>
              <w:t> </w:t>
            </w:r>
            <w:r w:rsidRPr="00BF7ED4">
              <w:rPr>
                <w:rFonts w:ascii="Arial" w:hAnsi="Arial" w:cs="Arial"/>
                <w:color w:val="000000"/>
                <w:szCs w:val="20"/>
                <w:lang w:val="fr-CH"/>
              </w:rPr>
              <w:t>217</w:t>
            </w:r>
          </w:p>
        </w:tc>
      </w:tr>
      <w:tr w:rsidR="006007E2" w:rsidRPr="00BF7ED4" w14:paraId="1404C146" w14:textId="77777777" w:rsidTr="00C61F87">
        <w:trPr>
          <w:trHeight w:val="227"/>
        </w:trPr>
        <w:tc>
          <w:tcPr>
            <w:tcW w:w="295" w:type="pct"/>
            <w:tcBorders>
              <w:top w:val="nil"/>
              <w:left w:val="single" w:sz="8" w:space="0" w:color="808080"/>
              <w:bottom w:val="single" w:sz="4" w:space="0" w:color="808080"/>
              <w:right w:val="single" w:sz="8" w:space="0" w:color="808080"/>
            </w:tcBorders>
            <w:vAlign w:val="center"/>
            <w:hideMark/>
          </w:tcPr>
          <w:p w14:paraId="30CC1DE1"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34</w:t>
            </w:r>
          </w:p>
        </w:tc>
        <w:tc>
          <w:tcPr>
            <w:tcW w:w="1124" w:type="pct"/>
            <w:tcBorders>
              <w:top w:val="nil"/>
              <w:left w:val="nil"/>
              <w:bottom w:val="single" w:sz="4" w:space="0" w:color="808080"/>
              <w:right w:val="single" w:sz="8" w:space="0" w:color="808080"/>
            </w:tcBorders>
            <w:vAlign w:val="center"/>
            <w:hideMark/>
          </w:tcPr>
          <w:p w14:paraId="21A31915" w14:textId="77777777" w:rsidR="006007E2" w:rsidRPr="00BF7ED4" w:rsidRDefault="006007E2" w:rsidP="00C61F87">
            <w:pPr>
              <w:widowControl/>
              <w:suppressAutoHyphens w:val="0"/>
              <w:autoSpaceDE/>
              <w:autoSpaceDN/>
              <w:textAlignment w:val="auto"/>
              <w:rPr>
                <w:rFonts w:ascii="Arial" w:hAnsi="Arial" w:cs="Arial"/>
                <w:color w:val="000000"/>
                <w:szCs w:val="20"/>
                <w:lang w:val="fr-CH"/>
              </w:rPr>
            </w:pPr>
            <w:r w:rsidRPr="00BF7ED4">
              <w:rPr>
                <w:rFonts w:ascii="Arial" w:hAnsi="Arial" w:cs="Arial"/>
                <w:color w:val="000000"/>
                <w:szCs w:val="20"/>
                <w:lang w:val="fr-CH"/>
              </w:rPr>
              <w:t>République démocratique du Congo</w:t>
            </w:r>
          </w:p>
        </w:tc>
        <w:tc>
          <w:tcPr>
            <w:tcW w:w="597" w:type="pct"/>
            <w:tcBorders>
              <w:top w:val="nil"/>
              <w:left w:val="nil"/>
              <w:bottom w:val="single" w:sz="4" w:space="0" w:color="808080"/>
              <w:right w:val="single" w:sz="8" w:space="0" w:color="808080"/>
            </w:tcBorders>
            <w:vAlign w:val="center"/>
            <w:hideMark/>
          </w:tcPr>
          <w:p w14:paraId="0905F407"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010</w:t>
            </w:r>
          </w:p>
        </w:tc>
        <w:tc>
          <w:tcPr>
            <w:tcW w:w="526" w:type="pct"/>
            <w:tcBorders>
              <w:top w:val="nil"/>
              <w:left w:val="nil"/>
              <w:bottom w:val="single" w:sz="4" w:space="0" w:color="808080"/>
              <w:right w:val="single" w:sz="8" w:space="0" w:color="808080"/>
            </w:tcBorders>
            <w:vAlign w:val="center"/>
            <w:hideMark/>
          </w:tcPr>
          <w:p w14:paraId="446F6944"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025</w:t>
            </w:r>
          </w:p>
        </w:tc>
        <w:tc>
          <w:tcPr>
            <w:tcW w:w="595" w:type="pct"/>
            <w:tcBorders>
              <w:top w:val="nil"/>
              <w:left w:val="nil"/>
              <w:bottom w:val="single" w:sz="4" w:space="0" w:color="808080"/>
              <w:right w:val="single" w:sz="8" w:space="0" w:color="808080"/>
            </w:tcBorders>
            <w:vAlign w:val="center"/>
            <w:hideMark/>
          </w:tcPr>
          <w:p w14:paraId="01261C71"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865</w:t>
            </w:r>
          </w:p>
        </w:tc>
        <w:tc>
          <w:tcPr>
            <w:tcW w:w="598" w:type="pct"/>
            <w:tcBorders>
              <w:top w:val="nil"/>
              <w:left w:val="nil"/>
              <w:bottom w:val="single" w:sz="4" w:space="0" w:color="808080"/>
              <w:right w:val="single" w:sz="8" w:space="0" w:color="808080"/>
            </w:tcBorders>
            <w:vAlign w:val="center"/>
            <w:hideMark/>
          </w:tcPr>
          <w:p w14:paraId="2E1DBA26"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889</w:t>
            </w:r>
          </w:p>
        </w:tc>
        <w:tc>
          <w:tcPr>
            <w:tcW w:w="595" w:type="pct"/>
            <w:tcBorders>
              <w:top w:val="nil"/>
              <w:left w:val="nil"/>
              <w:bottom w:val="single" w:sz="4" w:space="0" w:color="808080"/>
              <w:right w:val="single" w:sz="8" w:space="0" w:color="808080"/>
            </w:tcBorders>
            <w:vAlign w:val="center"/>
            <w:hideMark/>
          </w:tcPr>
          <w:p w14:paraId="457B05E5"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985</w:t>
            </w:r>
          </w:p>
        </w:tc>
        <w:tc>
          <w:tcPr>
            <w:tcW w:w="670" w:type="pct"/>
            <w:tcBorders>
              <w:top w:val="nil"/>
              <w:left w:val="nil"/>
              <w:bottom w:val="single" w:sz="4" w:space="0" w:color="808080"/>
              <w:right w:val="single" w:sz="8" w:space="0" w:color="808080"/>
            </w:tcBorders>
            <w:vAlign w:val="center"/>
            <w:hideMark/>
          </w:tcPr>
          <w:p w14:paraId="1B9DE91D"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2</w:t>
            </w:r>
            <w:r>
              <w:rPr>
                <w:rFonts w:ascii="Arial" w:hAnsi="Arial" w:cs="Arial"/>
                <w:color w:val="000000"/>
                <w:szCs w:val="20"/>
                <w:lang w:val="fr-CH"/>
              </w:rPr>
              <w:t> </w:t>
            </w:r>
            <w:r w:rsidRPr="00BF7ED4">
              <w:rPr>
                <w:rFonts w:ascii="Arial" w:hAnsi="Arial" w:cs="Arial"/>
                <w:color w:val="000000"/>
                <w:szCs w:val="20"/>
                <w:lang w:val="fr-CH"/>
              </w:rPr>
              <w:t>739</w:t>
            </w:r>
          </w:p>
        </w:tc>
      </w:tr>
      <w:tr w:rsidR="006007E2" w:rsidRPr="00BF7ED4" w14:paraId="2B33DE4E" w14:textId="77777777" w:rsidTr="00C61F87">
        <w:trPr>
          <w:trHeight w:val="227"/>
        </w:trPr>
        <w:tc>
          <w:tcPr>
            <w:tcW w:w="295" w:type="pct"/>
            <w:tcBorders>
              <w:top w:val="nil"/>
              <w:left w:val="single" w:sz="8" w:space="0" w:color="808080"/>
              <w:bottom w:val="single" w:sz="4" w:space="0" w:color="808080"/>
              <w:right w:val="single" w:sz="8" w:space="0" w:color="808080"/>
            </w:tcBorders>
            <w:vAlign w:val="center"/>
            <w:hideMark/>
          </w:tcPr>
          <w:p w14:paraId="157755B3"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35</w:t>
            </w:r>
          </w:p>
        </w:tc>
        <w:tc>
          <w:tcPr>
            <w:tcW w:w="1124" w:type="pct"/>
            <w:tcBorders>
              <w:top w:val="nil"/>
              <w:left w:val="nil"/>
              <w:bottom w:val="single" w:sz="4" w:space="0" w:color="808080"/>
              <w:right w:val="single" w:sz="8" w:space="0" w:color="808080"/>
            </w:tcBorders>
            <w:vAlign w:val="center"/>
            <w:hideMark/>
          </w:tcPr>
          <w:p w14:paraId="1E1F8181" w14:textId="77777777" w:rsidR="006007E2" w:rsidRPr="00BF7ED4" w:rsidRDefault="006007E2" w:rsidP="00C61F87">
            <w:pPr>
              <w:widowControl/>
              <w:suppressAutoHyphens w:val="0"/>
              <w:autoSpaceDE/>
              <w:autoSpaceDN/>
              <w:textAlignment w:val="auto"/>
              <w:rPr>
                <w:rFonts w:ascii="Arial" w:hAnsi="Arial" w:cs="Arial"/>
                <w:color w:val="000000"/>
                <w:szCs w:val="20"/>
                <w:lang w:val="fr-CH"/>
              </w:rPr>
            </w:pPr>
            <w:r w:rsidRPr="00BF7ED4">
              <w:rPr>
                <w:rFonts w:ascii="Arial" w:hAnsi="Arial" w:cs="Arial"/>
                <w:color w:val="000000"/>
                <w:szCs w:val="20"/>
                <w:lang w:val="fr-CH"/>
              </w:rPr>
              <w:t>Danemark</w:t>
            </w:r>
          </w:p>
        </w:tc>
        <w:tc>
          <w:tcPr>
            <w:tcW w:w="597" w:type="pct"/>
            <w:tcBorders>
              <w:top w:val="nil"/>
              <w:left w:val="nil"/>
              <w:bottom w:val="single" w:sz="4" w:space="0" w:color="808080"/>
              <w:right w:val="single" w:sz="8" w:space="0" w:color="808080"/>
            </w:tcBorders>
            <w:vAlign w:val="center"/>
            <w:hideMark/>
          </w:tcPr>
          <w:p w14:paraId="39B804A9"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531</w:t>
            </w:r>
          </w:p>
        </w:tc>
        <w:tc>
          <w:tcPr>
            <w:tcW w:w="526" w:type="pct"/>
            <w:tcBorders>
              <w:top w:val="nil"/>
              <w:left w:val="nil"/>
              <w:bottom w:val="single" w:sz="4" w:space="0" w:color="808080"/>
              <w:right w:val="single" w:sz="8" w:space="0" w:color="808080"/>
            </w:tcBorders>
            <w:vAlign w:val="center"/>
            <w:hideMark/>
          </w:tcPr>
          <w:p w14:paraId="63979638"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1</w:t>
            </w:r>
            <w:r>
              <w:rPr>
                <w:rFonts w:ascii="Arial" w:hAnsi="Arial" w:cs="Arial"/>
                <w:color w:val="000000"/>
                <w:szCs w:val="20"/>
                <w:lang w:val="fr-CH"/>
              </w:rPr>
              <w:t>,</w:t>
            </w:r>
            <w:r w:rsidRPr="00BF7ED4">
              <w:rPr>
                <w:rFonts w:ascii="Arial" w:hAnsi="Arial" w:cs="Arial"/>
                <w:color w:val="000000"/>
                <w:szCs w:val="20"/>
                <w:lang w:val="fr-CH"/>
              </w:rPr>
              <w:t>320</w:t>
            </w:r>
          </w:p>
        </w:tc>
        <w:tc>
          <w:tcPr>
            <w:tcW w:w="595" w:type="pct"/>
            <w:tcBorders>
              <w:top w:val="nil"/>
              <w:left w:val="nil"/>
              <w:bottom w:val="single" w:sz="4" w:space="0" w:color="808080"/>
              <w:right w:val="single" w:sz="8" w:space="0" w:color="808080"/>
            </w:tcBorders>
            <w:vAlign w:val="center"/>
            <w:hideMark/>
          </w:tcPr>
          <w:p w14:paraId="496ABF7B"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45</w:t>
            </w:r>
            <w:r>
              <w:rPr>
                <w:rFonts w:ascii="Arial" w:hAnsi="Arial" w:cs="Arial"/>
                <w:color w:val="000000"/>
                <w:szCs w:val="20"/>
                <w:lang w:val="fr-CH"/>
              </w:rPr>
              <w:t> </w:t>
            </w:r>
            <w:r w:rsidRPr="00BF7ED4">
              <w:rPr>
                <w:rFonts w:ascii="Arial" w:hAnsi="Arial" w:cs="Arial"/>
                <w:color w:val="000000"/>
                <w:szCs w:val="20"/>
                <w:lang w:val="fr-CH"/>
              </w:rPr>
              <w:t>910</w:t>
            </w:r>
          </w:p>
        </w:tc>
        <w:tc>
          <w:tcPr>
            <w:tcW w:w="598" w:type="pct"/>
            <w:tcBorders>
              <w:top w:val="nil"/>
              <w:left w:val="nil"/>
              <w:bottom w:val="single" w:sz="4" w:space="0" w:color="808080"/>
              <w:right w:val="single" w:sz="8" w:space="0" w:color="808080"/>
            </w:tcBorders>
            <w:vAlign w:val="center"/>
            <w:hideMark/>
          </w:tcPr>
          <w:p w14:paraId="1F40A30F"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47</w:t>
            </w:r>
            <w:r>
              <w:rPr>
                <w:rFonts w:ascii="Arial" w:hAnsi="Arial" w:cs="Arial"/>
                <w:color w:val="000000"/>
                <w:szCs w:val="20"/>
                <w:lang w:val="fr-CH"/>
              </w:rPr>
              <w:t> </w:t>
            </w:r>
            <w:r w:rsidRPr="00BF7ED4">
              <w:rPr>
                <w:rFonts w:ascii="Arial" w:hAnsi="Arial" w:cs="Arial"/>
                <w:color w:val="000000"/>
                <w:szCs w:val="20"/>
                <w:lang w:val="fr-CH"/>
              </w:rPr>
              <w:t>196</w:t>
            </w:r>
          </w:p>
        </w:tc>
        <w:tc>
          <w:tcPr>
            <w:tcW w:w="595" w:type="pct"/>
            <w:tcBorders>
              <w:top w:val="nil"/>
              <w:left w:val="nil"/>
              <w:bottom w:val="single" w:sz="4" w:space="0" w:color="808080"/>
              <w:right w:val="single" w:sz="8" w:space="0" w:color="808080"/>
            </w:tcBorders>
            <w:vAlign w:val="center"/>
            <w:hideMark/>
          </w:tcPr>
          <w:p w14:paraId="0DBC33F8"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52</w:t>
            </w:r>
            <w:r>
              <w:rPr>
                <w:rFonts w:ascii="Arial" w:hAnsi="Arial" w:cs="Arial"/>
                <w:color w:val="000000"/>
                <w:szCs w:val="20"/>
                <w:lang w:val="fr-CH"/>
              </w:rPr>
              <w:t> </w:t>
            </w:r>
            <w:r w:rsidRPr="00BF7ED4">
              <w:rPr>
                <w:rFonts w:ascii="Arial" w:hAnsi="Arial" w:cs="Arial"/>
                <w:color w:val="000000"/>
                <w:szCs w:val="20"/>
                <w:lang w:val="fr-CH"/>
              </w:rPr>
              <w:t>327</w:t>
            </w:r>
          </w:p>
        </w:tc>
        <w:tc>
          <w:tcPr>
            <w:tcW w:w="670" w:type="pct"/>
            <w:tcBorders>
              <w:top w:val="nil"/>
              <w:left w:val="nil"/>
              <w:bottom w:val="single" w:sz="4" w:space="0" w:color="808080"/>
              <w:right w:val="single" w:sz="8" w:space="0" w:color="808080"/>
            </w:tcBorders>
            <w:vAlign w:val="center"/>
            <w:hideMark/>
          </w:tcPr>
          <w:p w14:paraId="08226972"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145</w:t>
            </w:r>
            <w:r>
              <w:rPr>
                <w:rFonts w:ascii="Arial" w:hAnsi="Arial" w:cs="Arial"/>
                <w:color w:val="000000"/>
                <w:szCs w:val="20"/>
                <w:lang w:val="fr-CH"/>
              </w:rPr>
              <w:t> </w:t>
            </w:r>
            <w:r w:rsidRPr="00BF7ED4">
              <w:rPr>
                <w:rFonts w:ascii="Arial" w:hAnsi="Arial" w:cs="Arial"/>
                <w:color w:val="000000"/>
                <w:szCs w:val="20"/>
                <w:lang w:val="fr-CH"/>
              </w:rPr>
              <w:t>434</w:t>
            </w:r>
          </w:p>
        </w:tc>
      </w:tr>
      <w:tr w:rsidR="006007E2" w:rsidRPr="00BF7ED4" w14:paraId="2469BD42" w14:textId="77777777" w:rsidTr="00C61F87">
        <w:trPr>
          <w:trHeight w:val="227"/>
        </w:trPr>
        <w:tc>
          <w:tcPr>
            <w:tcW w:w="295" w:type="pct"/>
            <w:tcBorders>
              <w:top w:val="nil"/>
              <w:left w:val="single" w:sz="8" w:space="0" w:color="808080"/>
              <w:bottom w:val="single" w:sz="4" w:space="0" w:color="808080"/>
              <w:right w:val="single" w:sz="8" w:space="0" w:color="808080"/>
            </w:tcBorders>
            <w:vAlign w:val="center"/>
            <w:hideMark/>
          </w:tcPr>
          <w:p w14:paraId="7FE43065"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36</w:t>
            </w:r>
          </w:p>
        </w:tc>
        <w:tc>
          <w:tcPr>
            <w:tcW w:w="1124" w:type="pct"/>
            <w:tcBorders>
              <w:top w:val="nil"/>
              <w:left w:val="nil"/>
              <w:bottom w:val="single" w:sz="4" w:space="0" w:color="808080"/>
              <w:right w:val="single" w:sz="8" w:space="0" w:color="808080"/>
            </w:tcBorders>
            <w:vAlign w:val="center"/>
            <w:hideMark/>
          </w:tcPr>
          <w:p w14:paraId="70219FA1" w14:textId="77777777" w:rsidR="006007E2" w:rsidRPr="00BF7ED4" w:rsidRDefault="006007E2" w:rsidP="00C61F87">
            <w:pPr>
              <w:widowControl/>
              <w:suppressAutoHyphens w:val="0"/>
              <w:autoSpaceDE/>
              <w:autoSpaceDN/>
              <w:textAlignment w:val="auto"/>
              <w:rPr>
                <w:rFonts w:ascii="Arial" w:hAnsi="Arial" w:cs="Arial"/>
                <w:color w:val="000000"/>
                <w:szCs w:val="20"/>
                <w:lang w:val="fr-CH"/>
              </w:rPr>
            </w:pPr>
            <w:r w:rsidRPr="00BF7ED4">
              <w:rPr>
                <w:rFonts w:ascii="Arial" w:hAnsi="Arial" w:cs="Arial"/>
                <w:color w:val="000000"/>
                <w:szCs w:val="20"/>
                <w:lang w:val="fr-CH"/>
              </w:rPr>
              <w:t>Djibouti</w:t>
            </w:r>
          </w:p>
        </w:tc>
        <w:tc>
          <w:tcPr>
            <w:tcW w:w="597" w:type="pct"/>
            <w:tcBorders>
              <w:top w:val="nil"/>
              <w:left w:val="nil"/>
              <w:bottom w:val="single" w:sz="4" w:space="0" w:color="808080"/>
              <w:right w:val="single" w:sz="8" w:space="0" w:color="808080"/>
            </w:tcBorders>
            <w:vAlign w:val="center"/>
            <w:hideMark/>
          </w:tcPr>
          <w:p w14:paraId="54F5D6F4"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002</w:t>
            </w:r>
          </w:p>
        </w:tc>
        <w:tc>
          <w:tcPr>
            <w:tcW w:w="526" w:type="pct"/>
            <w:tcBorders>
              <w:top w:val="nil"/>
              <w:left w:val="nil"/>
              <w:bottom w:val="single" w:sz="4" w:space="0" w:color="808080"/>
              <w:right w:val="single" w:sz="8" w:space="0" w:color="808080"/>
            </w:tcBorders>
            <w:vAlign w:val="center"/>
            <w:hideMark/>
          </w:tcPr>
          <w:p w14:paraId="76442508"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005</w:t>
            </w:r>
          </w:p>
        </w:tc>
        <w:tc>
          <w:tcPr>
            <w:tcW w:w="595" w:type="pct"/>
            <w:tcBorders>
              <w:top w:val="nil"/>
              <w:left w:val="nil"/>
              <w:bottom w:val="single" w:sz="4" w:space="0" w:color="808080"/>
              <w:right w:val="single" w:sz="8" w:space="0" w:color="808080"/>
            </w:tcBorders>
            <w:vAlign w:val="center"/>
            <w:hideMark/>
          </w:tcPr>
          <w:p w14:paraId="2F4D8E4E"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173</w:t>
            </w:r>
          </w:p>
        </w:tc>
        <w:tc>
          <w:tcPr>
            <w:tcW w:w="598" w:type="pct"/>
            <w:tcBorders>
              <w:top w:val="nil"/>
              <w:left w:val="nil"/>
              <w:bottom w:val="single" w:sz="4" w:space="0" w:color="808080"/>
              <w:right w:val="single" w:sz="8" w:space="0" w:color="808080"/>
            </w:tcBorders>
            <w:vAlign w:val="center"/>
            <w:hideMark/>
          </w:tcPr>
          <w:p w14:paraId="4D591D7A"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178</w:t>
            </w:r>
          </w:p>
        </w:tc>
        <w:tc>
          <w:tcPr>
            <w:tcW w:w="595" w:type="pct"/>
            <w:tcBorders>
              <w:top w:val="nil"/>
              <w:left w:val="nil"/>
              <w:bottom w:val="single" w:sz="4" w:space="0" w:color="808080"/>
              <w:right w:val="single" w:sz="8" w:space="0" w:color="808080"/>
            </w:tcBorders>
            <w:vAlign w:val="center"/>
            <w:hideMark/>
          </w:tcPr>
          <w:p w14:paraId="6ECCB4AC"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197</w:t>
            </w:r>
          </w:p>
        </w:tc>
        <w:tc>
          <w:tcPr>
            <w:tcW w:w="670" w:type="pct"/>
            <w:tcBorders>
              <w:top w:val="nil"/>
              <w:left w:val="nil"/>
              <w:bottom w:val="single" w:sz="4" w:space="0" w:color="808080"/>
              <w:right w:val="single" w:sz="8" w:space="0" w:color="808080"/>
            </w:tcBorders>
            <w:vAlign w:val="center"/>
            <w:hideMark/>
          </w:tcPr>
          <w:p w14:paraId="3E3C2524"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548</w:t>
            </w:r>
          </w:p>
        </w:tc>
      </w:tr>
      <w:tr w:rsidR="006007E2" w:rsidRPr="00BF7ED4" w14:paraId="12139C6F" w14:textId="77777777" w:rsidTr="00C61F87">
        <w:trPr>
          <w:trHeight w:val="227"/>
        </w:trPr>
        <w:tc>
          <w:tcPr>
            <w:tcW w:w="295" w:type="pct"/>
            <w:tcBorders>
              <w:top w:val="nil"/>
              <w:left w:val="single" w:sz="8" w:space="0" w:color="808080"/>
              <w:bottom w:val="single" w:sz="4" w:space="0" w:color="808080"/>
              <w:right w:val="single" w:sz="8" w:space="0" w:color="808080"/>
            </w:tcBorders>
            <w:vAlign w:val="center"/>
            <w:hideMark/>
          </w:tcPr>
          <w:p w14:paraId="078E4507"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37</w:t>
            </w:r>
          </w:p>
        </w:tc>
        <w:tc>
          <w:tcPr>
            <w:tcW w:w="1124" w:type="pct"/>
            <w:tcBorders>
              <w:top w:val="nil"/>
              <w:left w:val="nil"/>
              <w:bottom w:val="single" w:sz="4" w:space="0" w:color="808080"/>
              <w:right w:val="single" w:sz="8" w:space="0" w:color="808080"/>
            </w:tcBorders>
            <w:vAlign w:val="center"/>
            <w:hideMark/>
          </w:tcPr>
          <w:p w14:paraId="77FACBEC" w14:textId="77777777" w:rsidR="006007E2" w:rsidRPr="00BF7ED4" w:rsidRDefault="006007E2" w:rsidP="00C61F87">
            <w:pPr>
              <w:widowControl/>
              <w:suppressAutoHyphens w:val="0"/>
              <w:autoSpaceDE/>
              <w:autoSpaceDN/>
              <w:textAlignment w:val="auto"/>
              <w:rPr>
                <w:rFonts w:ascii="Arial" w:hAnsi="Arial" w:cs="Arial"/>
                <w:color w:val="000000"/>
                <w:szCs w:val="20"/>
                <w:lang w:val="fr-CH"/>
              </w:rPr>
            </w:pPr>
            <w:r w:rsidRPr="00BF7ED4">
              <w:rPr>
                <w:rFonts w:ascii="Arial" w:hAnsi="Arial" w:cs="Arial"/>
                <w:color w:val="000000"/>
                <w:szCs w:val="20"/>
                <w:lang w:val="fr-CH"/>
              </w:rPr>
              <w:t>République dominicaine</w:t>
            </w:r>
          </w:p>
        </w:tc>
        <w:tc>
          <w:tcPr>
            <w:tcW w:w="597" w:type="pct"/>
            <w:tcBorders>
              <w:top w:val="nil"/>
              <w:left w:val="nil"/>
              <w:bottom w:val="single" w:sz="4" w:space="0" w:color="808080"/>
              <w:right w:val="single" w:sz="8" w:space="0" w:color="808080"/>
            </w:tcBorders>
            <w:vAlign w:val="center"/>
            <w:hideMark/>
          </w:tcPr>
          <w:p w14:paraId="6B6E0748"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069</w:t>
            </w:r>
          </w:p>
        </w:tc>
        <w:tc>
          <w:tcPr>
            <w:tcW w:w="526" w:type="pct"/>
            <w:tcBorders>
              <w:top w:val="nil"/>
              <w:left w:val="nil"/>
              <w:bottom w:val="single" w:sz="4" w:space="0" w:color="808080"/>
              <w:right w:val="single" w:sz="8" w:space="0" w:color="808080"/>
            </w:tcBorders>
            <w:vAlign w:val="center"/>
            <w:hideMark/>
          </w:tcPr>
          <w:p w14:paraId="771A3A62"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172</w:t>
            </w:r>
          </w:p>
        </w:tc>
        <w:tc>
          <w:tcPr>
            <w:tcW w:w="595" w:type="pct"/>
            <w:tcBorders>
              <w:top w:val="nil"/>
              <w:left w:val="nil"/>
              <w:bottom w:val="single" w:sz="4" w:space="0" w:color="808080"/>
              <w:right w:val="single" w:sz="8" w:space="0" w:color="808080"/>
            </w:tcBorders>
            <w:vAlign w:val="center"/>
            <w:hideMark/>
          </w:tcPr>
          <w:p w14:paraId="443EAABA"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5</w:t>
            </w:r>
            <w:r>
              <w:rPr>
                <w:rFonts w:ascii="Arial" w:hAnsi="Arial" w:cs="Arial"/>
                <w:color w:val="000000"/>
                <w:szCs w:val="20"/>
                <w:lang w:val="fr-CH"/>
              </w:rPr>
              <w:t> </w:t>
            </w:r>
            <w:r w:rsidRPr="00BF7ED4">
              <w:rPr>
                <w:rFonts w:ascii="Arial" w:hAnsi="Arial" w:cs="Arial"/>
                <w:color w:val="000000"/>
                <w:szCs w:val="20"/>
                <w:lang w:val="fr-CH"/>
              </w:rPr>
              <w:t>966</w:t>
            </w:r>
          </w:p>
        </w:tc>
        <w:tc>
          <w:tcPr>
            <w:tcW w:w="598" w:type="pct"/>
            <w:tcBorders>
              <w:top w:val="nil"/>
              <w:left w:val="nil"/>
              <w:bottom w:val="single" w:sz="4" w:space="0" w:color="808080"/>
              <w:right w:val="single" w:sz="8" w:space="0" w:color="808080"/>
            </w:tcBorders>
            <w:vAlign w:val="center"/>
            <w:hideMark/>
          </w:tcPr>
          <w:p w14:paraId="3328756B"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6</w:t>
            </w:r>
            <w:r>
              <w:rPr>
                <w:rFonts w:ascii="Arial" w:hAnsi="Arial" w:cs="Arial"/>
                <w:color w:val="000000"/>
                <w:szCs w:val="20"/>
                <w:lang w:val="fr-CH"/>
              </w:rPr>
              <w:t> </w:t>
            </w:r>
            <w:r w:rsidRPr="00BF7ED4">
              <w:rPr>
                <w:rFonts w:ascii="Arial" w:hAnsi="Arial" w:cs="Arial"/>
                <w:color w:val="000000"/>
                <w:szCs w:val="20"/>
                <w:lang w:val="fr-CH"/>
              </w:rPr>
              <w:t>133</w:t>
            </w:r>
          </w:p>
        </w:tc>
        <w:tc>
          <w:tcPr>
            <w:tcW w:w="595" w:type="pct"/>
            <w:tcBorders>
              <w:top w:val="nil"/>
              <w:left w:val="nil"/>
              <w:bottom w:val="single" w:sz="4" w:space="0" w:color="808080"/>
              <w:right w:val="single" w:sz="8" w:space="0" w:color="808080"/>
            </w:tcBorders>
            <w:vAlign w:val="center"/>
            <w:hideMark/>
          </w:tcPr>
          <w:p w14:paraId="322D472A"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6</w:t>
            </w:r>
            <w:r>
              <w:rPr>
                <w:rFonts w:ascii="Arial" w:hAnsi="Arial" w:cs="Arial"/>
                <w:color w:val="000000"/>
                <w:szCs w:val="20"/>
                <w:lang w:val="fr-CH"/>
              </w:rPr>
              <w:t> </w:t>
            </w:r>
            <w:r w:rsidRPr="00BF7ED4">
              <w:rPr>
                <w:rFonts w:ascii="Arial" w:hAnsi="Arial" w:cs="Arial"/>
                <w:color w:val="000000"/>
                <w:szCs w:val="20"/>
                <w:lang w:val="fr-CH"/>
              </w:rPr>
              <w:t>800</w:t>
            </w:r>
          </w:p>
        </w:tc>
        <w:tc>
          <w:tcPr>
            <w:tcW w:w="670" w:type="pct"/>
            <w:tcBorders>
              <w:top w:val="nil"/>
              <w:left w:val="nil"/>
              <w:bottom w:val="single" w:sz="4" w:space="0" w:color="808080"/>
              <w:right w:val="single" w:sz="8" w:space="0" w:color="808080"/>
            </w:tcBorders>
            <w:vAlign w:val="center"/>
            <w:hideMark/>
          </w:tcPr>
          <w:p w14:paraId="0E0FE011"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18</w:t>
            </w:r>
            <w:r>
              <w:rPr>
                <w:rFonts w:ascii="Arial" w:hAnsi="Arial" w:cs="Arial"/>
                <w:color w:val="000000"/>
                <w:szCs w:val="20"/>
                <w:lang w:val="fr-CH"/>
              </w:rPr>
              <w:t> </w:t>
            </w:r>
            <w:r w:rsidRPr="00BF7ED4">
              <w:rPr>
                <w:rFonts w:ascii="Arial" w:hAnsi="Arial" w:cs="Arial"/>
                <w:color w:val="000000"/>
                <w:szCs w:val="20"/>
                <w:lang w:val="fr-CH"/>
              </w:rPr>
              <w:t>898</w:t>
            </w:r>
          </w:p>
        </w:tc>
      </w:tr>
      <w:tr w:rsidR="006007E2" w:rsidRPr="00BF7ED4" w14:paraId="6B0018C6" w14:textId="77777777" w:rsidTr="00C61F87">
        <w:trPr>
          <w:trHeight w:val="227"/>
        </w:trPr>
        <w:tc>
          <w:tcPr>
            <w:tcW w:w="295" w:type="pct"/>
            <w:tcBorders>
              <w:top w:val="nil"/>
              <w:left w:val="single" w:sz="8" w:space="0" w:color="808080"/>
              <w:bottom w:val="single" w:sz="4" w:space="0" w:color="808080"/>
              <w:right w:val="single" w:sz="8" w:space="0" w:color="808080"/>
            </w:tcBorders>
            <w:vAlign w:val="center"/>
            <w:hideMark/>
          </w:tcPr>
          <w:p w14:paraId="156500E7"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38</w:t>
            </w:r>
          </w:p>
        </w:tc>
        <w:tc>
          <w:tcPr>
            <w:tcW w:w="1124" w:type="pct"/>
            <w:tcBorders>
              <w:top w:val="nil"/>
              <w:left w:val="nil"/>
              <w:bottom w:val="single" w:sz="4" w:space="0" w:color="808080"/>
              <w:right w:val="single" w:sz="8" w:space="0" w:color="808080"/>
            </w:tcBorders>
            <w:vAlign w:val="center"/>
            <w:hideMark/>
          </w:tcPr>
          <w:p w14:paraId="5EE068B2" w14:textId="77777777" w:rsidR="006007E2" w:rsidRPr="00BF7ED4" w:rsidRDefault="006007E2" w:rsidP="00C61F87">
            <w:pPr>
              <w:widowControl/>
              <w:suppressAutoHyphens w:val="0"/>
              <w:autoSpaceDE/>
              <w:autoSpaceDN/>
              <w:textAlignment w:val="auto"/>
              <w:rPr>
                <w:rFonts w:ascii="Arial" w:hAnsi="Arial" w:cs="Arial"/>
                <w:color w:val="000000"/>
                <w:szCs w:val="20"/>
                <w:lang w:val="fr-CH"/>
              </w:rPr>
            </w:pPr>
            <w:r w:rsidRPr="00BF7ED4">
              <w:rPr>
                <w:rFonts w:ascii="Arial" w:hAnsi="Arial" w:cs="Arial"/>
                <w:color w:val="000000"/>
                <w:szCs w:val="20"/>
                <w:lang w:val="fr-CH"/>
              </w:rPr>
              <w:t>Équateur</w:t>
            </w:r>
          </w:p>
        </w:tc>
        <w:tc>
          <w:tcPr>
            <w:tcW w:w="597" w:type="pct"/>
            <w:tcBorders>
              <w:top w:val="nil"/>
              <w:left w:val="nil"/>
              <w:bottom w:val="single" w:sz="4" w:space="0" w:color="808080"/>
              <w:right w:val="single" w:sz="8" w:space="0" w:color="808080"/>
            </w:tcBorders>
            <w:vAlign w:val="center"/>
            <w:hideMark/>
          </w:tcPr>
          <w:p w14:paraId="621D5924"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065</w:t>
            </w:r>
          </w:p>
        </w:tc>
        <w:tc>
          <w:tcPr>
            <w:tcW w:w="526" w:type="pct"/>
            <w:tcBorders>
              <w:top w:val="nil"/>
              <w:left w:val="nil"/>
              <w:bottom w:val="single" w:sz="4" w:space="0" w:color="808080"/>
              <w:right w:val="single" w:sz="8" w:space="0" w:color="808080"/>
            </w:tcBorders>
            <w:vAlign w:val="center"/>
            <w:hideMark/>
          </w:tcPr>
          <w:p w14:paraId="1AF1AA2C"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162</w:t>
            </w:r>
          </w:p>
        </w:tc>
        <w:tc>
          <w:tcPr>
            <w:tcW w:w="595" w:type="pct"/>
            <w:tcBorders>
              <w:top w:val="nil"/>
              <w:left w:val="nil"/>
              <w:bottom w:val="single" w:sz="4" w:space="0" w:color="808080"/>
              <w:right w:val="single" w:sz="8" w:space="0" w:color="808080"/>
            </w:tcBorders>
            <w:vAlign w:val="center"/>
            <w:hideMark/>
          </w:tcPr>
          <w:p w14:paraId="441A29A2"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5</w:t>
            </w:r>
            <w:r>
              <w:rPr>
                <w:rFonts w:ascii="Arial" w:hAnsi="Arial" w:cs="Arial"/>
                <w:color w:val="000000"/>
                <w:szCs w:val="20"/>
                <w:lang w:val="fr-CH"/>
              </w:rPr>
              <w:t> </w:t>
            </w:r>
            <w:r w:rsidRPr="00BF7ED4">
              <w:rPr>
                <w:rFonts w:ascii="Arial" w:hAnsi="Arial" w:cs="Arial"/>
                <w:color w:val="000000"/>
                <w:szCs w:val="20"/>
                <w:lang w:val="fr-CH"/>
              </w:rPr>
              <w:t>620</w:t>
            </w:r>
          </w:p>
        </w:tc>
        <w:tc>
          <w:tcPr>
            <w:tcW w:w="598" w:type="pct"/>
            <w:tcBorders>
              <w:top w:val="nil"/>
              <w:left w:val="nil"/>
              <w:bottom w:val="single" w:sz="4" w:space="0" w:color="808080"/>
              <w:right w:val="single" w:sz="8" w:space="0" w:color="808080"/>
            </w:tcBorders>
            <w:vAlign w:val="center"/>
            <w:hideMark/>
          </w:tcPr>
          <w:p w14:paraId="3ABC08EA"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5</w:t>
            </w:r>
            <w:r>
              <w:rPr>
                <w:rFonts w:ascii="Arial" w:hAnsi="Arial" w:cs="Arial"/>
                <w:color w:val="000000"/>
                <w:szCs w:val="20"/>
                <w:lang w:val="fr-CH"/>
              </w:rPr>
              <w:t> </w:t>
            </w:r>
            <w:r w:rsidRPr="00BF7ED4">
              <w:rPr>
                <w:rFonts w:ascii="Arial" w:hAnsi="Arial" w:cs="Arial"/>
                <w:color w:val="000000"/>
                <w:szCs w:val="20"/>
                <w:lang w:val="fr-CH"/>
              </w:rPr>
              <w:t>777</w:t>
            </w:r>
          </w:p>
        </w:tc>
        <w:tc>
          <w:tcPr>
            <w:tcW w:w="595" w:type="pct"/>
            <w:tcBorders>
              <w:top w:val="nil"/>
              <w:left w:val="nil"/>
              <w:bottom w:val="single" w:sz="4" w:space="0" w:color="808080"/>
              <w:right w:val="single" w:sz="8" w:space="0" w:color="808080"/>
            </w:tcBorders>
            <w:vAlign w:val="center"/>
            <w:hideMark/>
          </w:tcPr>
          <w:p w14:paraId="5AAEC369"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6</w:t>
            </w:r>
            <w:r>
              <w:rPr>
                <w:rFonts w:ascii="Arial" w:hAnsi="Arial" w:cs="Arial"/>
                <w:color w:val="000000"/>
                <w:szCs w:val="20"/>
                <w:lang w:val="fr-CH"/>
              </w:rPr>
              <w:t> </w:t>
            </w:r>
            <w:r w:rsidRPr="00BF7ED4">
              <w:rPr>
                <w:rFonts w:ascii="Arial" w:hAnsi="Arial" w:cs="Arial"/>
                <w:color w:val="000000"/>
                <w:szCs w:val="20"/>
                <w:lang w:val="fr-CH"/>
              </w:rPr>
              <w:t>405</w:t>
            </w:r>
          </w:p>
        </w:tc>
        <w:tc>
          <w:tcPr>
            <w:tcW w:w="670" w:type="pct"/>
            <w:tcBorders>
              <w:top w:val="nil"/>
              <w:left w:val="nil"/>
              <w:bottom w:val="single" w:sz="4" w:space="0" w:color="808080"/>
              <w:right w:val="single" w:sz="8" w:space="0" w:color="808080"/>
            </w:tcBorders>
            <w:vAlign w:val="center"/>
            <w:hideMark/>
          </w:tcPr>
          <w:p w14:paraId="7D8B7B24"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17</w:t>
            </w:r>
            <w:r>
              <w:rPr>
                <w:rFonts w:ascii="Arial" w:hAnsi="Arial" w:cs="Arial"/>
                <w:color w:val="000000"/>
                <w:szCs w:val="20"/>
                <w:lang w:val="fr-CH"/>
              </w:rPr>
              <w:t> </w:t>
            </w:r>
            <w:r w:rsidRPr="00BF7ED4">
              <w:rPr>
                <w:rFonts w:ascii="Arial" w:hAnsi="Arial" w:cs="Arial"/>
                <w:color w:val="000000"/>
                <w:szCs w:val="20"/>
                <w:lang w:val="fr-CH"/>
              </w:rPr>
              <w:t>803</w:t>
            </w:r>
          </w:p>
        </w:tc>
      </w:tr>
      <w:tr w:rsidR="006007E2" w:rsidRPr="00BF7ED4" w14:paraId="4DE2F553" w14:textId="77777777" w:rsidTr="00C61F87">
        <w:trPr>
          <w:trHeight w:val="227"/>
        </w:trPr>
        <w:tc>
          <w:tcPr>
            <w:tcW w:w="295" w:type="pct"/>
            <w:tcBorders>
              <w:top w:val="nil"/>
              <w:left w:val="single" w:sz="8" w:space="0" w:color="808080"/>
              <w:bottom w:val="single" w:sz="4" w:space="0" w:color="808080"/>
              <w:right w:val="single" w:sz="8" w:space="0" w:color="808080"/>
            </w:tcBorders>
            <w:vAlign w:val="center"/>
            <w:hideMark/>
          </w:tcPr>
          <w:p w14:paraId="7DC35824"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39</w:t>
            </w:r>
          </w:p>
        </w:tc>
        <w:tc>
          <w:tcPr>
            <w:tcW w:w="1124" w:type="pct"/>
            <w:tcBorders>
              <w:top w:val="nil"/>
              <w:left w:val="nil"/>
              <w:bottom w:val="single" w:sz="4" w:space="0" w:color="808080"/>
              <w:right w:val="single" w:sz="8" w:space="0" w:color="808080"/>
            </w:tcBorders>
            <w:vAlign w:val="center"/>
            <w:hideMark/>
          </w:tcPr>
          <w:p w14:paraId="4A1952CA" w14:textId="77777777" w:rsidR="006007E2" w:rsidRPr="00BF7ED4" w:rsidRDefault="006007E2" w:rsidP="00C61F87">
            <w:pPr>
              <w:widowControl/>
              <w:suppressAutoHyphens w:val="0"/>
              <w:autoSpaceDE/>
              <w:autoSpaceDN/>
              <w:textAlignment w:val="auto"/>
              <w:rPr>
                <w:rFonts w:ascii="Arial" w:hAnsi="Arial" w:cs="Arial"/>
                <w:color w:val="000000"/>
                <w:szCs w:val="20"/>
                <w:lang w:val="fr-CH"/>
              </w:rPr>
            </w:pPr>
            <w:r w:rsidRPr="00BF7ED4">
              <w:rPr>
                <w:rFonts w:ascii="Arial" w:hAnsi="Arial" w:cs="Arial"/>
                <w:color w:val="000000"/>
                <w:szCs w:val="20"/>
                <w:lang w:val="fr-CH"/>
              </w:rPr>
              <w:t>Égypte</w:t>
            </w:r>
          </w:p>
        </w:tc>
        <w:tc>
          <w:tcPr>
            <w:tcW w:w="597" w:type="pct"/>
            <w:tcBorders>
              <w:top w:val="nil"/>
              <w:left w:val="nil"/>
              <w:bottom w:val="single" w:sz="4" w:space="0" w:color="808080"/>
              <w:right w:val="single" w:sz="8" w:space="0" w:color="808080"/>
            </w:tcBorders>
            <w:vAlign w:val="center"/>
            <w:hideMark/>
          </w:tcPr>
          <w:p w14:paraId="4889F702"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182</w:t>
            </w:r>
          </w:p>
        </w:tc>
        <w:tc>
          <w:tcPr>
            <w:tcW w:w="526" w:type="pct"/>
            <w:tcBorders>
              <w:top w:val="nil"/>
              <w:left w:val="nil"/>
              <w:bottom w:val="single" w:sz="4" w:space="0" w:color="808080"/>
              <w:right w:val="single" w:sz="8" w:space="0" w:color="808080"/>
            </w:tcBorders>
            <w:vAlign w:val="center"/>
            <w:hideMark/>
          </w:tcPr>
          <w:p w14:paraId="6FD5E995"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453</w:t>
            </w:r>
          </w:p>
        </w:tc>
        <w:tc>
          <w:tcPr>
            <w:tcW w:w="595" w:type="pct"/>
            <w:tcBorders>
              <w:top w:val="nil"/>
              <w:left w:val="nil"/>
              <w:bottom w:val="single" w:sz="4" w:space="0" w:color="808080"/>
              <w:right w:val="single" w:sz="8" w:space="0" w:color="808080"/>
            </w:tcBorders>
            <w:vAlign w:val="center"/>
            <w:hideMark/>
          </w:tcPr>
          <w:p w14:paraId="7C6EDB82"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15</w:t>
            </w:r>
            <w:r>
              <w:rPr>
                <w:rFonts w:ascii="Arial" w:hAnsi="Arial" w:cs="Arial"/>
                <w:color w:val="000000"/>
                <w:szCs w:val="20"/>
                <w:lang w:val="fr-CH"/>
              </w:rPr>
              <w:t> </w:t>
            </w:r>
            <w:r w:rsidRPr="00BF7ED4">
              <w:rPr>
                <w:rFonts w:ascii="Arial" w:hAnsi="Arial" w:cs="Arial"/>
                <w:color w:val="000000"/>
                <w:szCs w:val="20"/>
                <w:lang w:val="fr-CH"/>
              </w:rPr>
              <w:t>736</w:t>
            </w:r>
          </w:p>
        </w:tc>
        <w:tc>
          <w:tcPr>
            <w:tcW w:w="598" w:type="pct"/>
            <w:tcBorders>
              <w:top w:val="nil"/>
              <w:left w:val="nil"/>
              <w:bottom w:val="single" w:sz="4" w:space="0" w:color="808080"/>
              <w:right w:val="single" w:sz="8" w:space="0" w:color="808080"/>
            </w:tcBorders>
            <w:vAlign w:val="center"/>
            <w:hideMark/>
          </w:tcPr>
          <w:p w14:paraId="43E7F719"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16</w:t>
            </w:r>
            <w:r>
              <w:rPr>
                <w:rFonts w:ascii="Arial" w:hAnsi="Arial" w:cs="Arial"/>
                <w:color w:val="000000"/>
                <w:szCs w:val="20"/>
                <w:lang w:val="fr-CH"/>
              </w:rPr>
              <w:t> </w:t>
            </w:r>
            <w:r w:rsidRPr="00BF7ED4">
              <w:rPr>
                <w:rFonts w:ascii="Arial" w:hAnsi="Arial" w:cs="Arial"/>
                <w:color w:val="000000"/>
                <w:szCs w:val="20"/>
                <w:lang w:val="fr-CH"/>
              </w:rPr>
              <w:t>177</w:t>
            </w:r>
          </w:p>
        </w:tc>
        <w:tc>
          <w:tcPr>
            <w:tcW w:w="595" w:type="pct"/>
            <w:tcBorders>
              <w:top w:val="nil"/>
              <w:left w:val="nil"/>
              <w:bottom w:val="single" w:sz="4" w:space="0" w:color="808080"/>
              <w:right w:val="single" w:sz="8" w:space="0" w:color="808080"/>
            </w:tcBorders>
            <w:vAlign w:val="center"/>
            <w:hideMark/>
          </w:tcPr>
          <w:p w14:paraId="34FF5113"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17</w:t>
            </w:r>
            <w:r>
              <w:rPr>
                <w:rFonts w:ascii="Arial" w:hAnsi="Arial" w:cs="Arial"/>
                <w:color w:val="000000"/>
                <w:szCs w:val="20"/>
                <w:lang w:val="fr-CH"/>
              </w:rPr>
              <w:t> </w:t>
            </w:r>
            <w:r w:rsidRPr="00BF7ED4">
              <w:rPr>
                <w:rFonts w:ascii="Arial" w:hAnsi="Arial" w:cs="Arial"/>
                <w:color w:val="000000"/>
                <w:szCs w:val="20"/>
                <w:lang w:val="fr-CH"/>
              </w:rPr>
              <w:t>935</w:t>
            </w:r>
          </w:p>
        </w:tc>
        <w:tc>
          <w:tcPr>
            <w:tcW w:w="670" w:type="pct"/>
            <w:tcBorders>
              <w:top w:val="nil"/>
              <w:left w:val="nil"/>
              <w:bottom w:val="single" w:sz="4" w:space="0" w:color="808080"/>
              <w:right w:val="single" w:sz="8" w:space="0" w:color="808080"/>
            </w:tcBorders>
            <w:vAlign w:val="center"/>
            <w:hideMark/>
          </w:tcPr>
          <w:p w14:paraId="41D61B52"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49</w:t>
            </w:r>
            <w:r>
              <w:rPr>
                <w:rFonts w:ascii="Arial" w:hAnsi="Arial" w:cs="Arial"/>
                <w:color w:val="000000"/>
                <w:szCs w:val="20"/>
                <w:lang w:val="fr-CH"/>
              </w:rPr>
              <w:t> </w:t>
            </w:r>
            <w:r w:rsidRPr="00BF7ED4">
              <w:rPr>
                <w:rFonts w:ascii="Arial" w:hAnsi="Arial" w:cs="Arial"/>
                <w:color w:val="000000"/>
                <w:szCs w:val="20"/>
                <w:lang w:val="fr-CH"/>
              </w:rPr>
              <w:t>847</w:t>
            </w:r>
          </w:p>
        </w:tc>
      </w:tr>
      <w:tr w:rsidR="006007E2" w:rsidRPr="00BF7ED4" w14:paraId="3F92267B" w14:textId="77777777" w:rsidTr="00C61F87">
        <w:trPr>
          <w:trHeight w:val="227"/>
        </w:trPr>
        <w:tc>
          <w:tcPr>
            <w:tcW w:w="295" w:type="pct"/>
            <w:tcBorders>
              <w:top w:val="nil"/>
              <w:left w:val="single" w:sz="8" w:space="0" w:color="808080"/>
              <w:bottom w:val="single" w:sz="4" w:space="0" w:color="808080"/>
              <w:right w:val="single" w:sz="8" w:space="0" w:color="808080"/>
            </w:tcBorders>
            <w:vAlign w:val="center"/>
            <w:hideMark/>
          </w:tcPr>
          <w:p w14:paraId="16EA5782"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40</w:t>
            </w:r>
          </w:p>
        </w:tc>
        <w:tc>
          <w:tcPr>
            <w:tcW w:w="1124" w:type="pct"/>
            <w:tcBorders>
              <w:top w:val="nil"/>
              <w:left w:val="nil"/>
              <w:bottom w:val="single" w:sz="4" w:space="0" w:color="808080"/>
              <w:right w:val="single" w:sz="8" w:space="0" w:color="808080"/>
            </w:tcBorders>
            <w:vAlign w:val="center"/>
            <w:hideMark/>
          </w:tcPr>
          <w:p w14:paraId="372BCE59" w14:textId="77777777" w:rsidR="006007E2" w:rsidRPr="00BF7ED4" w:rsidRDefault="006007E2" w:rsidP="00C61F87">
            <w:pPr>
              <w:widowControl/>
              <w:suppressAutoHyphens w:val="0"/>
              <w:autoSpaceDE/>
              <w:autoSpaceDN/>
              <w:textAlignment w:val="auto"/>
              <w:rPr>
                <w:rFonts w:ascii="Arial" w:hAnsi="Arial" w:cs="Arial"/>
                <w:color w:val="000000"/>
                <w:szCs w:val="20"/>
                <w:lang w:val="fr-CH"/>
              </w:rPr>
            </w:pPr>
            <w:r w:rsidRPr="00BF7ED4">
              <w:rPr>
                <w:rFonts w:ascii="Arial" w:hAnsi="Arial" w:cs="Arial"/>
                <w:color w:val="000000"/>
                <w:szCs w:val="20"/>
                <w:lang w:val="fr-CH"/>
              </w:rPr>
              <w:t>Guinée équatoriale</w:t>
            </w:r>
          </w:p>
        </w:tc>
        <w:tc>
          <w:tcPr>
            <w:tcW w:w="597" w:type="pct"/>
            <w:tcBorders>
              <w:top w:val="nil"/>
              <w:left w:val="nil"/>
              <w:bottom w:val="single" w:sz="4" w:space="0" w:color="808080"/>
              <w:right w:val="single" w:sz="8" w:space="0" w:color="808080"/>
            </w:tcBorders>
            <w:vAlign w:val="center"/>
            <w:hideMark/>
          </w:tcPr>
          <w:p w14:paraId="2698080C"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008</w:t>
            </w:r>
          </w:p>
        </w:tc>
        <w:tc>
          <w:tcPr>
            <w:tcW w:w="526" w:type="pct"/>
            <w:tcBorders>
              <w:top w:val="nil"/>
              <w:left w:val="nil"/>
              <w:bottom w:val="single" w:sz="4" w:space="0" w:color="808080"/>
              <w:right w:val="single" w:sz="8" w:space="0" w:color="808080"/>
            </w:tcBorders>
            <w:vAlign w:val="center"/>
            <w:hideMark/>
          </w:tcPr>
          <w:p w14:paraId="3179746D"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020</w:t>
            </w:r>
          </w:p>
        </w:tc>
        <w:tc>
          <w:tcPr>
            <w:tcW w:w="595" w:type="pct"/>
            <w:tcBorders>
              <w:top w:val="nil"/>
              <w:left w:val="nil"/>
              <w:bottom w:val="single" w:sz="4" w:space="0" w:color="808080"/>
              <w:right w:val="single" w:sz="8" w:space="0" w:color="808080"/>
            </w:tcBorders>
            <w:vAlign w:val="center"/>
            <w:hideMark/>
          </w:tcPr>
          <w:p w14:paraId="1B7438B1"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692</w:t>
            </w:r>
          </w:p>
        </w:tc>
        <w:tc>
          <w:tcPr>
            <w:tcW w:w="598" w:type="pct"/>
            <w:tcBorders>
              <w:top w:val="nil"/>
              <w:left w:val="nil"/>
              <w:bottom w:val="single" w:sz="4" w:space="0" w:color="808080"/>
              <w:right w:val="single" w:sz="8" w:space="0" w:color="808080"/>
            </w:tcBorders>
            <w:vAlign w:val="center"/>
            <w:hideMark/>
          </w:tcPr>
          <w:p w14:paraId="54AF8F87"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711</w:t>
            </w:r>
          </w:p>
        </w:tc>
        <w:tc>
          <w:tcPr>
            <w:tcW w:w="595" w:type="pct"/>
            <w:tcBorders>
              <w:top w:val="nil"/>
              <w:left w:val="nil"/>
              <w:bottom w:val="single" w:sz="4" w:space="0" w:color="808080"/>
              <w:right w:val="single" w:sz="8" w:space="0" w:color="808080"/>
            </w:tcBorders>
            <w:vAlign w:val="center"/>
            <w:hideMark/>
          </w:tcPr>
          <w:p w14:paraId="6E2214D8"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788</w:t>
            </w:r>
          </w:p>
        </w:tc>
        <w:tc>
          <w:tcPr>
            <w:tcW w:w="670" w:type="pct"/>
            <w:tcBorders>
              <w:top w:val="nil"/>
              <w:left w:val="nil"/>
              <w:bottom w:val="single" w:sz="4" w:space="0" w:color="808080"/>
              <w:right w:val="single" w:sz="8" w:space="0" w:color="808080"/>
            </w:tcBorders>
            <w:vAlign w:val="center"/>
            <w:hideMark/>
          </w:tcPr>
          <w:p w14:paraId="2C868467"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2</w:t>
            </w:r>
            <w:r>
              <w:rPr>
                <w:rFonts w:ascii="Arial" w:hAnsi="Arial" w:cs="Arial"/>
                <w:color w:val="000000"/>
                <w:szCs w:val="20"/>
                <w:lang w:val="fr-CH"/>
              </w:rPr>
              <w:t> </w:t>
            </w:r>
            <w:r w:rsidRPr="00BF7ED4">
              <w:rPr>
                <w:rFonts w:ascii="Arial" w:hAnsi="Arial" w:cs="Arial"/>
                <w:color w:val="000000"/>
                <w:szCs w:val="20"/>
                <w:lang w:val="fr-CH"/>
              </w:rPr>
              <w:t>191</w:t>
            </w:r>
          </w:p>
        </w:tc>
      </w:tr>
      <w:tr w:rsidR="006007E2" w:rsidRPr="00BF7ED4" w14:paraId="472B84B1" w14:textId="77777777" w:rsidTr="00C61F87">
        <w:trPr>
          <w:trHeight w:val="227"/>
        </w:trPr>
        <w:tc>
          <w:tcPr>
            <w:tcW w:w="295" w:type="pct"/>
            <w:tcBorders>
              <w:top w:val="nil"/>
              <w:left w:val="single" w:sz="8" w:space="0" w:color="808080"/>
              <w:bottom w:val="single" w:sz="4" w:space="0" w:color="808080"/>
              <w:right w:val="single" w:sz="8" w:space="0" w:color="808080"/>
            </w:tcBorders>
            <w:vAlign w:val="center"/>
            <w:hideMark/>
          </w:tcPr>
          <w:p w14:paraId="64DB05F6"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41</w:t>
            </w:r>
          </w:p>
        </w:tc>
        <w:tc>
          <w:tcPr>
            <w:tcW w:w="1124" w:type="pct"/>
            <w:tcBorders>
              <w:top w:val="nil"/>
              <w:left w:val="nil"/>
              <w:bottom w:val="single" w:sz="4" w:space="0" w:color="808080"/>
              <w:right w:val="single" w:sz="8" w:space="0" w:color="808080"/>
            </w:tcBorders>
            <w:vAlign w:val="center"/>
            <w:hideMark/>
          </w:tcPr>
          <w:p w14:paraId="4180A0EF" w14:textId="77777777" w:rsidR="006007E2" w:rsidRPr="00BF7ED4" w:rsidRDefault="006007E2" w:rsidP="00C61F87">
            <w:pPr>
              <w:widowControl/>
              <w:suppressAutoHyphens w:val="0"/>
              <w:autoSpaceDE/>
              <w:autoSpaceDN/>
              <w:textAlignment w:val="auto"/>
              <w:rPr>
                <w:rFonts w:ascii="Arial" w:hAnsi="Arial" w:cs="Arial"/>
                <w:color w:val="000000"/>
                <w:szCs w:val="20"/>
                <w:lang w:val="fr-CH"/>
              </w:rPr>
            </w:pPr>
            <w:r w:rsidRPr="00BF7ED4">
              <w:rPr>
                <w:rFonts w:ascii="Arial" w:hAnsi="Arial" w:cs="Arial"/>
                <w:color w:val="000000"/>
                <w:szCs w:val="20"/>
                <w:lang w:val="fr-CH"/>
              </w:rPr>
              <w:t>Érythrée</w:t>
            </w:r>
          </w:p>
        </w:tc>
        <w:tc>
          <w:tcPr>
            <w:tcW w:w="597" w:type="pct"/>
            <w:tcBorders>
              <w:top w:val="nil"/>
              <w:left w:val="nil"/>
              <w:bottom w:val="single" w:sz="4" w:space="0" w:color="808080"/>
              <w:right w:val="single" w:sz="8" w:space="0" w:color="808080"/>
            </w:tcBorders>
            <w:vAlign w:val="center"/>
            <w:hideMark/>
          </w:tcPr>
          <w:p w14:paraId="7EAAC03F"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001</w:t>
            </w:r>
          </w:p>
        </w:tc>
        <w:tc>
          <w:tcPr>
            <w:tcW w:w="526" w:type="pct"/>
            <w:tcBorders>
              <w:top w:val="nil"/>
              <w:left w:val="nil"/>
              <w:bottom w:val="single" w:sz="4" w:space="0" w:color="808080"/>
              <w:right w:val="single" w:sz="8" w:space="0" w:color="808080"/>
            </w:tcBorders>
            <w:vAlign w:val="center"/>
            <w:hideMark/>
          </w:tcPr>
          <w:p w14:paraId="779E1F67"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002</w:t>
            </w:r>
          </w:p>
        </w:tc>
        <w:tc>
          <w:tcPr>
            <w:tcW w:w="595" w:type="pct"/>
            <w:tcBorders>
              <w:top w:val="nil"/>
              <w:left w:val="nil"/>
              <w:bottom w:val="single" w:sz="4" w:space="0" w:color="808080"/>
              <w:right w:val="single" w:sz="8" w:space="0" w:color="808080"/>
            </w:tcBorders>
            <w:vAlign w:val="center"/>
            <w:hideMark/>
          </w:tcPr>
          <w:p w14:paraId="0827AFA0"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86</w:t>
            </w:r>
          </w:p>
        </w:tc>
        <w:tc>
          <w:tcPr>
            <w:tcW w:w="598" w:type="pct"/>
            <w:tcBorders>
              <w:top w:val="nil"/>
              <w:left w:val="nil"/>
              <w:bottom w:val="single" w:sz="4" w:space="0" w:color="808080"/>
              <w:right w:val="single" w:sz="8" w:space="0" w:color="808080"/>
            </w:tcBorders>
            <w:vAlign w:val="center"/>
            <w:hideMark/>
          </w:tcPr>
          <w:p w14:paraId="758954AE"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89</w:t>
            </w:r>
          </w:p>
        </w:tc>
        <w:tc>
          <w:tcPr>
            <w:tcW w:w="595" w:type="pct"/>
            <w:tcBorders>
              <w:top w:val="nil"/>
              <w:left w:val="nil"/>
              <w:bottom w:val="single" w:sz="4" w:space="0" w:color="808080"/>
              <w:right w:val="single" w:sz="8" w:space="0" w:color="808080"/>
            </w:tcBorders>
            <w:vAlign w:val="center"/>
            <w:hideMark/>
          </w:tcPr>
          <w:p w14:paraId="308282F6"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99</w:t>
            </w:r>
          </w:p>
        </w:tc>
        <w:tc>
          <w:tcPr>
            <w:tcW w:w="670" w:type="pct"/>
            <w:tcBorders>
              <w:top w:val="nil"/>
              <w:left w:val="nil"/>
              <w:bottom w:val="single" w:sz="4" w:space="0" w:color="808080"/>
              <w:right w:val="single" w:sz="8" w:space="0" w:color="808080"/>
            </w:tcBorders>
            <w:vAlign w:val="center"/>
            <w:hideMark/>
          </w:tcPr>
          <w:p w14:paraId="19E6D2A3"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274</w:t>
            </w:r>
          </w:p>
        </w:tc>
      </w:tr>
      <w:tr w:rsidR="006007E2" w:rsidRPr="00BF7ED4" w14:paraId="573FFE45" w14:textId="77777777" w:rsidTr="00C61F87">
        <w:trPr>
          <w:trHeight w:val="227"/>
        </w:trPr>
        <w:tc>
          <w:tcPr>
            <w:tcW w:w="295" w:type="pct"/>
            <w:tcBorders>
              <w:top w:val="nil"/>
              <w:left w:val="single" w:sz="8" w:space="0" w:color="808080"/>
              <w:bottom w:val="single" w:sz="4" w:space="0" w:color="808080"/>
              <w:right w:val="single" w:sz="8" w:space="0" w:color="808080"/>
            </w:tcBorders>
            <w:vAlign w:val="center"/>
            <w:hideMark/>
          </w:tcPr>
          <w:p w14:paraId="6B8E4D18"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42</w:t>
            </w:r>
          </w:p>
        </w:tc>
        <w:tc>
          <w:tcPr>
            <w:tcW w:w="1124" w:type="pct"/>
            <w:tcBorders>
              <w:top w:val="nil"/>
              <w:left w:val="nil"/>
              <w:bottom w:val="single" w:sz="4" w:space="0" w:color="808080"/>
              <w:right w:val="single" w:sz="8" w:space="0" w:color="808080"/>
            </w:tcBorders>
            <w:vAlign w:val="center"/>
            <w:hideMark/>
          </w:tcPr>
          <w:p w14:paraId="4D3086E8" w14:textId="77777777" w:rsidR="006007E2" w:rsidRPr="00BF7ED4" w:rsidRDefault="006007E2" w:rsidP="00C61F87">
            <w:pPr>
              <w:widowControl/>
              <w:suppressAutoHyphens w:val="0"/>
              <w:autoSpaceDE/>
              <w:autoSpaceDN/>
              <w:textAlignment w:val="auto"/>
              <w:rPr>
                <w:rFonts w:ascii="Arial" w:hAnsi="Arial" w:cs="Arial"/>
                <w:color w:val="000000"/>
                <w:szCs w:val="20"/>
                <w:lang w:val="fr-CH"/>
              </w:rPr>
            </w:pPr>
            <w:r w:rsidRPr="00BF7ED4">
              <w:rPr>
                <w:rFonts w:ascii="Arial" w:hAnsi="Arial" w:cs="Arial"/>
                <w:color w:val="000000"/>
                <w:szCs w:val="20"/>
                <w:lang w:val="fr-CH"/>
              </w:rPr>
              <w:t>Estonie</w:t>
            </w:r>
          </w:p>
        </w:tc>
        <w:tc>
          <w:tcPr>
            <w:tcW w:w="597" w:type="pct"/>
            <w:tcBorders>
              <w:top w:val="nil"/>
              <w:left w:val="nil"/>
              <w:bottom w:val="single" w:sz="4" w:space="0" w:color="808080"/>
              <w:right w:val="single" w:sz="8" w:space="0" w:color="808080"/>
            </w:tcBorders>
            <w:vAlign w:val="center"/>
            <w:hideMark/>
          </w:tcPr>
          <w:p w14:paraId="59B44F6A"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045</w:t>
            </w:r>
          </w:p>
        </w:tc>
        <w:tc>
          <w:tcPr>
            <w:tcW w:w="526" w:type="pct"/>
            <w:tcBorders>
              <w:top w:val="nil"/>
              <w:left w:val="nil"/>
              <w:bottom w:val="single" w:sz="4" w:space="0" w:color="808080"/>
              <w:right w:val="single" w:sz="8" w:space="0" w:color="808080"/>
            </w:tcBorders>
            <w:vAlign w:val="center"/>
            <w:hideMark/>
          </w:tcPr>
          <w:p w14:paraId="75578D3E"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112</w:t>
            </w:r>
          </w:p>
        </w:tc>
        <w:tc>
          <w:tcPr>
            <w:tcW w:w="595" w:type="pct"/>
            <w:tcBorders>
              <w:top w:val="nil"/>
              <w:left w:val="nil"/>
              <w:bottom w:val="single" w:sz="4" w:space="0" w:color="808080"/>
              <w:right w:val="single" w:sz="8" w:space="0" w:color="808080"/>
            </w:tcBorders>
            <w:vAlign w:val="center"/>
            <w:hideMark/>
          </w:tcPr>
          <w:p w14:paraId="3AD26767"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3</w:t>
            </w:r>
            <w:r>
              <w:rPr>
                <w:rFonts w:ascii="Arial" w:hAnsi="Arial" w:cs="Arial"/>
                <w:color w:val="000000"/>
                <w:szCs w:val="20"/>
                <w:lang w:val="fr-CH"/>
              </w:rPr>
              <w:t> </w:t>
            </w:r>
            <w:r w:rsidRPr="00BF7ED4">
              <w:rPr>
                <w:rFonts w:ascii="Arial" w:hAnsi="Arial" w:cs="Arial"/>
                <w:color w:val="000000"/>
                <w:szCs w:val="20"/>
                <w:lang w:val="fr-CH"/>
              </w:rPr>
              <w:t>891</w:t>
            </w:r>
          </w:p>
        </w:tc>
        <w:tc>
          <w:tcPr>
            <w:tcW w:w="598" w:type="pct"/>
            <w:tcBorders>
              <w:top w:val="nil"/>
              <w:left w:val="nil"/>
              <w:bottom w:val="single" w:sz="4" w:space="0" w:color="808080"/>
              <w:right w:val="single" w:sz="8" w:space="0" w:color="808080"/>
            </w:tcBorders>
            <w:vAlign w:val="center"/>
            <w:hideMark/>
          </w:tcPr>
          <w:p w14:paraId="34D5B934"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4</w:t>
            </w:r>
            <w:r>
              <w:rPr>
                <w:rFonts w:ascii="Arial" w:hAnsi="Arial" w:cs="Arial"/>
                <w:color w:val="000000"/>
                <w:szCs w:val="20"/>
                <w:lang w:val="fr-CH"/>
              </w:rPr>
              <w:t> </w:t>
            </w:r>
            <w:r w:rsidRPr="00BF7ED4">
              <w:rPr>
                <w:rFonts w:ascii="Arial" w:hAnsi="Arial" w:cs="Arial"/>
                <w:color w:val="000000"/>
                <w:szCs w:val="20"/>
                <w:lang w:val="fr-CH"/>
              </w:rPr>
              <w:t>000</w:t>
            </w:r>
          </w:p>
        </w:tc>
        <w:tc>
          <w:tcPr>
            <w:tcW w:w="595" w:type="pct"/>
            <w:tcBorders>
              <w:top w:val="nil"/>
              <w:left w:val="nil"/>
              <w:bottom w:val="single" w:sz="4" w:space="0" w:color="808080"/>
              <w:right w:val="single" w:sz="8" w:space="0" w:color="808080"/>
            </w:tcBorders>
            <w:vAlign w:val="center"/>
            <w:hideMark/>
          </w:tcPr>
          <w:p w14:paraId="062ED11E"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4</w:t>
            </w:r>
            <w:r>
              <w:rPr>
                <w:rFonts w:ascii="Arial" w:hAnsi="Arial" w:cs="Arial"/>
                <w:color w:val="000000"/>
                <w:szCs w:val="20"/>
                <w:lang w:val="fr-CH"/>
              </w:rPr>
              <w:t> </w:t>
            </w:r>
            <w:r w:rsidRPr="00BF7ED4">
              <w:rPr>
                <w:rFonts w:ascii="Arial" w:hAnsi="Arial" w:cs="Arial"/>
                <w:color w:val="000000"/>
                <w:szCs w:val="20"/>
                <w:lang w:val="fr-CH"/>
              </w:rPr>
              <w:t>434</w:t>
            </w:r>
          </w:p>
        </w:tc>
        <w:tc>
          <w:tcPr>
            <w:tcW w:w="670" w:type="pct"/>
            <w:tcBorders>
              <w:top w:val="nil"/>
              <w:left w:val="nil"/>
              <w:bottom w:val="single" w:sz="4" w:space="0" w:color="808080"/>
              <w:right w:val="single" w:sz="8" w:space="0" w:color="808080"/>
            </w:tcBorders>
            <w:vAlign w:val="center"/>
            <w:hideMark/>
          </w:tcPr>
          <w:p w14:paraId="4D191B7A"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12</w:t>
            </w:r>
            <w:r>
              <w:rPr>
                <w:rFonts w:ascii="Arial" w:hAnsi="Arial" w:cs="Arial"/>
                <w:color w:val="000000"/>
                <w:szCs w:val="20"/>
                <w:lang w:val="fr-CH"/>
              </w:rPr>
              <w:t> </w:t>
            </w:r>
            <w:r w:rsidRPr="00BF7ED4">
              <w:rPr>
                <w:rFonts w:ascii="Arial" w:hAnsi="Arial" w:cs="Arial"/>
                <w:color w:val="000000"/>
                <w:szCs w:val="20"/>
                <w:lang w:val="fr-CH"/>
              </w:rPr>
              <w:t>325</w:t>
            </w:r>
          </w:p>
        </w:tc>
      </w:tr>
      <w:tr w:rsidR="006007E2" w:rsidRPr="00BF7ED4" w14:paraId="2C8CE3A2" w14:textId="77777777" w:rsidTr="00C61F87">
        <w:trPr>
          <w:trHeight w:val="227"/>
        </w:trPr>
        <w:tc>
          <w:tcPr>
            <w:tcW w:w="295" w:type="pct"/>
            <w:tcBorders>
              <w:top w:val="nil"/>
              <w:left w:val="single" w:sz="8" w:space="0" w:color="808080"/>
              <w:bottom w:val="single" w:sz="4" w:space="0" w:color="808080"/>
              <w:right w:val="single" w:sz="8" w:space="0" w:color="808080"/>
            </w:tcBorders>
            <w:vAlign w:val="center"/>
            <w:hideMark/>
          </w:tcPr>
          <w:p w14:paraId="4D0A8CEF"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43</w:t>
            </w:r>
          </w:p>
        </w:tc>
        <w:tc>
          <w:tcPr>
            <w:tcW w:w="1124" w:type="pct"/>
            <w:tcBorders>
              <w:top w:val="nil"/>
              <w:left w:val="nil"/>
              <w:bottom w:val="single" w:sz="4" w:space="0" w:color="808080"/>
              <w:right w:val="single" w:sz="8" w:space="0" w:color="808080"/>
            </w:tcBorders>
            <w:vAlign w:val="center"/>
            <w:hideMark/>
          </w:tcPr>
          <w:p w14:paraId="28CD8DEF" w14:textId="77777777" w:rsidR="006007E2" w:rsidRPr="00BF7ED4" w:rsidRDefault="006007E2" w:rsidP="00C61F87">
            <w:pPr>
              <w:widowControl/>
              <w:suppressAutoHyphens w:val="0"/>
              <w:autoSpaceDE/>
              <w:autoSpaceDN/>
              <w:textAlignment w:val="auto"/>
              <w:rPr>
                <w:rFonts w:ascii="Arial" w:hAnsi="Arial" w:cs="Arial"/>
                <w:color w:val="000000"/>
                <w:szCs w:val="20"/>
                <w:lang w:val="fr-CH"/>
              </w:rPr>
            </w:pPr>
            <w:r w:rsidRPr="00BF7ED4">
              <w:rPr>
                <w:rFonts w:ascii="Arial" w:hAnsi="Arial" w:cs="Arial"/>
                <w:color w:val="000000"/>
                <w:szCs w:val="20"/>
                <w:lang w:val="fr-CH"/>
              </w:rPr>
              <w:t>Eswatini</w:t>
            </w:r>
          </w:p>
        </w:tc>
        <w:tc>
          <w:tcPr>
            <w:tcW w:w="597" w:type="pct"/>
            <w:tcBorders>
              <w:top w:val="nil"/>
              <w:left w:val="nil"/>
              <w:bottom w:val="single" w:sz="4" w:space="0" w:color="808080"/>
              <w:right w:val="single" w:sz="8" w:space="0" w:color="808080"/>
            </w:tcBorders>
            <w:vAlign w:val="center"/>
            <w:hideMark/>
          </w:tcPr>
          <w:p w14:paraId="70CACCE2"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002</w:t>
            </w:r>
          </w:p>
        </w:tc>
        <w:tc>
          <w:tcPr>
            <w:tcW w:w="526" w:type="pct"/>
            <w:tcBorders>
              <w:top w:val="nil"/>
              <w:left w:val="nil"/>
              <w:bottom w:val="single" w:sz="4" w:space="0" w:color="808080"/>
              <w:right w:val="single" w:sz="8" w:space="0" w:color="808080"/>
            </w:tcBorders>
            <w:vAlign w:val="center"/>
            <w:hideMark/>
          </w:tcPr>
          <w:p w14:paraId="2F22E9BF"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005</w:t>
            </w:r>
          </w:p>
        </w:tc>
        <w:tc>
          <w:tcPr>
            <w:tcW w:w="595" w:type="pct"/>
            <w:tcBorders>
              <w:top w:val="nil"/>
              <w:left w:val="nil"/>
              <w:bottom w:val="single" w:sz="4" w:space="0" w:color="808080"/>
              <w:right w:val="single" w:sz="8" w:space="0" w:color="808080"/>
            </w:tcBorders>
            <w:vAlign w:val="center"/>
            <w:hideMark/>
          </w:tcPr>
          <w:p w14:paraId="696E10BD"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173</w:t>
            </w:r>
          </w:p>
        </w:tc>
        <w:tc>
          <w:tcPr>
            <w:tcW w:w="598" w:type="pct"/>
            <w:tcBorders>
              <w:top w:val="nil"/>
              <w:left w:val="nil"/>
              <w:bottom w:val="single" w:sz="4" w:space="0" w:color="808080"/>
              <w:right w:val="single" w:sz="8" w:space="0" w:color="808080"/>
            </w:tcBorders>
            <w:vAlign w:val="center"/>
            <w:hideMark/>
          </w:tcPr>
          <w:p w14:paraId="3E850005"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178</w:t>
            </w:r>
          </w:p>
        </w:tc>
        <w:tc>
          <w:tcPr>
            <w:tcW w:w="595" w:type="pct"/>
            <w:tcBorders>
              <w:top w:val="nil"/>
              <w:left w:val="nil"/>
              <w:bottom w:val="single" w:sz="4" w:space="0" w:color="808080"/>
              <w:right w:val="single" w:sz="8" w:space="0" w:color="808080"/>
            </w:tcBorders>
            <w:vAlign w:val="center"/>
            <w:hideMark/>
          </w:tcPr>
          <w:p w14:paraId="0F5EA619"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197</w:t>
            </w:r>
          </w:p>
        </w:tc>
        <w:tc>
          <w:tcPr>
            <w:tcW w:w="670" w:type="pct"/>
            <w:tcBorders>
              <w:top w:val="nil"/>
              <w:left w:val="nil"/>
              <w:bottom w:val="single" w:sz="4" w:space="0" w:color="808080"/>
              <w:right w:val="single" w:sz="8" w:space="0" w:color="808080"/>
            </w:tcBorders>
            <w:vAlign w:val="center"/>
            <w:hideMark/>
          </w:tcPr>
          <w:p w14:paraId="3D16BE3C"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548</w:t>
            </w:r>
          </w:p>
        </w:tc>
      </w:tr>
      <w:tr w:rsidR="006007E2" w:rsidRPr="00BF7ED4" w14:paraId="52703B4C" w14:textId="77777777" w:rsidTr="00C61F87">
        <w:trPr>
          <w:trHeight w:val="227"/>
        </w:trPr>
        <w:tc>
          <w:tcPr>
            <w:tcW w:w="295" w:type="pct"/>
            <w:tcBorders>
              <w:top w:val="nil"/>
              <w:left w:val="single" w:sz="8" w:space="0" w:color="808080"/>
              <w:bottom w:val="single" w:sz="4" w:space="0" w:color="808080"/>
              <w:right w:val="single" w:sz="8" w:space="0" w:color="808080"/>
            </w:tcBorders>
            <w:vAlign w:val="center"/>
            <w:hideMark/>
          </w:tcPr>
          <w:p w14:paraId="34057D8B"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lastRenderedPageBreak/>
              <w:t>44</w:t>
            </w:r>
          </w:p>
        </w:tc>
        <w:tc>
          <w:tcPr>
            <w:tcW w:w="1124" w:type="pct"/>
            <w:tcBorders>
              <w:top w:val="nil"/>
              <w:left w:val="nil"/>
              <w:bottom w:val="single" w:sz="4" w:space="0" w:color="808080"/>
              <w:right w:val="single" w:sz="8" w:space="0" w:color="808080"/>
            </w:tcBorders>
            <w:vAlign w:val="center"/>
            <w:hideMark/>
          </w:tcPr>
          <w:p w14:paraId="51AE001B" w14:textId="77777777" w:rsidR="006007E2" w:rsidRPr="00BF7ED4" w:rsidRDefault="006007E2" w:rsidP="00C61F87">
            <w:pPr>
              <w:widowControl/>
              <w:suppressAutoHyphens w:val="0"/>
              <w:autoSpaceDE/>
              <w:autoSpaceDN/>
              <w:textAlignment w:val="auto"/>
              <w:rPr>
                <w:rFonts w:ascii="Arial" w:hAnsi="Arial" w:cs="Arial"/>
                <w:color w:val="000000"/>
                <w:szCs w:val="20"/>
                <w:lang w:val="fr-CH"/>
              </w:rPr>
            </w:pPr>
            <w:r w:rsidRPr="00BF7ED4">
              <w:rPr>
                <w:rFonts w:ascii="Arial" w:hAnsi="Arial" w:cs="Arial"/>
                <w:color w:val="000000"/>
                <w:szCs w:val="20"/>
                <w:lang w:val="fr-CH"/>
              </w:rPr>
              <w:t>Éthiopie</w:t>
            </w:r>
          </w:p>
        </w:tc>
        <w:tc>
          <w:tcPr>
            <w:tcW w:w="597" w:type="pct"/>
            <w:tcBorders>
              <w:top w:val="nil"/>
              <w:left w:val="nil"/>
              <w:bottom w:val="single" w:sz="4" w:space="0" w:color="808080"/>
              <w:right w:val="single" w:sz="8" w:space="0" w:color="808080"/>
            </w:tcBorders>
            <w:vAlign w:val="center"/>
            <w:hideMark/>
          </w:tcPr>
          <w:p w14:paraId="1B46F802"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010</w:t>
            </w:r>
          </w:p>
        </w:tc>
        <w:tc>
          <w:tcPr>
            <w:tcW w:w="526" w:type="pct"/>
            <w:tcBorders>
              <w:top w:val="nil"/>
              <w:left w:val="nil"/>
              <w:bottom w:val="single" w:sz="4" w:space="0" w:color="808080"/>
              <w:right w:val="single" w:sz="8" w:space="0" w:color="808080"/>
            </w:tcBorders>
            <w:vAlign w:val="center"/>
            <w:hideMark/>
          </w:tcPr>
          <w:p w14:paraId="0CA5234C"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025</w:t>
            </w:r>
          </w:p>
        </w:tc>
        <w:tc>
          <w:tcPr>
            <w:tcW w:w="595" w:type="pct"/>
            <w:tcBorders>
              <w:top w:val="nil"/>
              <w:left w:val="nil"/>
              <w:bottom w:val="single" w:sz="4" w:space="0" w:color="808080"/>
              <w:right w:val="single" w:sz="8" w:space="0" w:color="808080"/>
            </w:tcBorders>
            <w:vAlign w:val="center"/>
            <w:hideMark/>
          </w:tcPr>
          <w:p w14:paraId="3647C16C"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865</w:t>
            </w:r>
          </w:p>
        </w:tc>
        <w:tc>
          <w:tcPr>
            <w:tcW w:w="598" w:type="pct"/>
            <w:tcBorders>
              <w:top w:val="nil"/>
              <w:left w:val="nil"/>
              <w:bottom w:val="single" w:sz="4" w:space="0" w:color="808080"/>
              <w:right w:val="single" w:sz="8" w:space="0" w:color="808080"/>
            </w:tcBorders>
            <w:vAlign w:val="center"/>
            <w:hideMark/>
          </w:tcPr>
          <w:p w14:paraId="79D42984"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889</w:t>
            </w:r>
          </w:p>
        </w:tc>
        <w:tc>
          <w:tcPr>
            <w:tcW w:w="595" w:type="pct"/>
            <w:tcBorders>
              <w:top w:val="nil"/>
              <w:left w:val="nil"/>
              <w:bottom w:val="single" w:sz="4" w:space="0" w:color="808080"/>
              <w:right w:val="single" w:sz="8" w:space="0" w:color="808080"/>
            </w:tcBorders>
            <w:vAlign w:val="center"/>
            <w:hideMark/>
          </w:tcPr>
          <w:p w14:paraId="5B49B2A0"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985</w:t>
            </w:r>
          </w:p>
        </w:tc>
        <w:tc>
          <w:tcPr>
            <w:tcW w:w="670" w:type="pct"/>
            <w:tcBorders>
              <w:top w:val="nil"/>
              <w:left w:val="nil"/>
              <w:bottom w:val="single" w:sz="4" w:space="0" w:color="808080"/>
              <w:right w:val="single" w:sz="8" w:space="0" w:color="808080"/>
            </w:tcBorders>
            <w:vAlign w:val="center"/>
            <w:hideMark/>
          </w:tcPr>
          <w:p w14:paraId="35567FC3"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2</w:t>
            </w:r>
            <w:r>
              <w:rPr>
                <w:rFonts w:ascii="Arial" w:hAnsi="Arial" w:cs="Arial"/>
                <w:color w:val="000000"/>
                <w:szCs w:val="20"/>
                <w:lang w:val="fr-CH"/>
              </w:rPr>
              <w:t> </w:t>
            </w:r>
            <w:r w:rsidRPr="00BF7ED4">
              <w:rPr>
                <w:rFonts w:ascii="Arial" w:hAnsi="Arial" w:cs="Arial"/>
                <w:color w:val="000000"/>
                <w:szCs w:val="20"/>
                <w:lang w:val="fr-CH"/>
              </w:rPr>
              <w:t>739</w:t>
            </w:r>
          </w:p>
        </w:tc>
      </w:tr>
      <w:tr w:rsidR="006007E2" w:rsidRPr="00BF7ED4" w14:paraId="48F824AF" w14:textId="77777777" w:rsidTr="00C61F87">
        <w:trPr>
          <w:trHeight w:val="227"/>
        </w:trPr>
        <w:tc>
          <w:tcPr>
            <w:tcW w:w="295" w:type="pct"/>
            <w:tcBorders>
              <w:top w:val="nil"/>
              <w:left w:val="single" w:sz="8" w:space="0" w:color="808080"/>
              <w:bottom w:val="single" w:sz="4" w:space="0" w:color="808080"/>
              <w:right w:val="single" w:sz="8" w:space="0" w:color="808080"/>
            </w:tcBorders>
            <w:vAlign w:val="center"/>
            <w:hideMark/>
          </w:tcPr>
          <w:p w14:paraId="369FBC2F"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45</w:t>
            </w:r>
          </w:p>
        </w:tc>
        <w:tc>
          <w:tcPr>
            <w:tcW w:w="1124" w:type="pct"/>
            <w:tcBorders>
              <w:top w:val="nil"/>
              <w:left w:val="nil"/>
              <w:bottom w:val="single" w:sz="4" w:space="0" w:color="808080"/>
              <w:right w:val="single" w:sz="8" w:space="0" w:color="808080"/>
            </w:tcBorders>
            <w:shd w:val="clear" w:color="auto" w:fill="FFFFFF" w:themeFill="background1"/>
            <w:vAlign w:val="center"/>
            <w:hideMark/>
          </w:tcPr>
          <w:p w14:paraId="29032E4B" w14:textId="77777777" w:rsidR="006007E2" w:rsidRPr="00BF7ED4" w:rsidRDefault="006007E2" w:rsidP="00C61F87">
            <w:pPr>
              <w:widowControl/>
              <w:suppressAutoHyphens w:val="0"/>
              <w:autoSpaceDE/>
              <w:autoSpaceDN/>
              <w:textAlignment w:val="auto"/>
              <w:rPr>
                <w:rFonts w:ascii="Arial" w:hAnsi="Arial" w:cs="Arial"/>
                <w:color w:val="000000"/>
                <w:szCs w:val="20"/>
                <w:lang w:val="fr-CH"/>
              </w:rPr>
            </w:pPr>
            <w:r w:rsidRPr="00BF7ED4">
              <w:rPr>
                <w:rFonts w:ascii="Arial" w:hAnsi="Arial" w:cs="Arial"/>
                <w:color w:val="000000"/>
                <w:szCs w:val="20"/>
                <w:lang w:val="fr-CH"/>
              </w:rPr>
              <w:t>Union européenne</w:t>
            </w:r>
          </w:p>
        </w:tc>
        <w:tc>
          <w:tcPr>
            <w:tcW w:w="597" w:type="pct"/>
            <w:tcBorders>
              <w:top w:val="nil"/>
              <w:left w:val="nil"/>
              <w:bottom w:val="single" w:sz="4" w:space="0" w:color="808080"/>
              <w:right w:val="single" w:sz="8" w:space="0" w:color="808080"/>
            </w:tcBorders>
            <w:shd w:val="clear" w:color="auto" w:fill="FFFFFF" w:themeFill="background1"/>
            <w:vAlign w:val="center"/>
            <w:hideMark/>
          </w:tcPr>
          <w:p w14:paraId="7A13B734"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w:t>
            </w:r>
          </w:p>
        </w:tc>
        <w:tc>
          <w:tcPr>
            <w:tcW w:w="526" w:type="pct"/>
            <w:tcBorders>
              <w:top w:val="nil"/>
              <w:left w:val="nil"/>
              <w:bottom w:val="single" w:sz="4" w:space="0" w:color="808080"/>
              <w:right w:val="single" w:sz="8" w:space="0" w:color="808080"/>
            </w:tcBorders>
            <w:shd w:val="clear" w:color="auto" w:fill="FFFFFF" w:themeFill="background1"/>
            <w:vAlign w:val="center"/>
            <w:hideMark/>
          </w:tcPr>
          <w:p w14:paraId="61683C6D"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2</w:t>
            </w:r>
            <w:r>
              <w:rPr>
                <w:rFonts w:ascii="Arial" w:hAnsi="Arial" w:cs="Arial"/>
                <w:color w:val="000000"/>
                <w:szCs w:val="20"/>
                <w:lang w:val="fr-CH"/>
              </w:rPr>
              <w:t>,</w:t>
            </w:r>
            <w:r w:rsidRPr="00BF7ED4">
              <w:rPr>
                <w:rFonts w:ascii="Arial" w:hAnsi="Arial" w:cs="Arial"/>
                <w:color w:val="000000"/>
                <w:szCs w:val="20"/>
                <w:lang w:val="fr-CH"/>
              </w:rPr>
              <w:t>500</w:t>
            </w:r>
          </w:p>
        </w:tc>
        <w:tc>
          <w:tcPr>
            <w:tcW w:w="595" w:type="pct"/>
            <w:tcBorders>
              <w:top w:val="nil"/>
              <w:left w:val="nil"/>
              <w:bottom w:val="single" w:sz="4" w:space="0" w:color="808080"/>
              <w:right w:val="single" w:sz="8" w:space="0" w:color="808080"/>
            </w:tcBorders>
            <w:shd w:val="clear" w:color="auto" w:fill="FFFFFF" w:themeFill="background1"/>
            <w:vAlign w:val="center"/>
            <w:hideMark/>
          </w:tcPr>
          <w:p w14:paraId="76E30938"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86</w:t>
            </w:r>
            <w:r>
              <w:rPr>
                <w:rFonts w:ascii="Arial" w:hAnsi="Arial" w:cs="Arial"/>
                <w:color w:val="000000"/>
                <w:szCs w:val="20"/>
                <w:lang w:val="fr-CH"/>
              </w:rPr>
              <w:t> </w:t>
            </w:r>
            <w:r w:rsidRPr="00BF7ED4">
              <w:rPr>
                <w:rFonts w:ascii="Arial" w:hAnsi="Arial" w:cs="Arial"/>
                <w:color w:val="000000"/>
                <w:szCs w:val="20"/>
                <w:lang w:val="fr-CH"/>
              </w:rPr>
              <w:t>937</w:t>
            </w:r>
          </w:p>
        </w:tc>
        <w:tc>
          <w:tcPr>
            <w:tcW w:w="598" w:type="pct"/>
            <w:tcBorders>
              <w:top w:val="nil"/>
              <w:left w:val="nil"/>
              <w:bottom w:val="single" w:sz="4" w:space="0" w:color="808080"/>
              <w:right w:val="single" w:sz="8" w:space="0" w:color="808080"/>
            </w:tcBorders>
            <w:shd w:val="clear" w:color="auto" w:fill="FFFFFF" w:themeFill="background1"/>
            <w:vAlign w:val="center"/>
            <w:hideMark/>
          </w:tcPr>
          <w:p w14:paraId="7EE5B18F"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89</w:t>
            </w:r>
            <w:r>
              <w:rPr>
                <w:rFonts w:ascii="Arial" w:hAnsi="Arial" w:cs="Arial"/>
                <w:color w:val="000000"/>
                <w:szCs w:val="20"/>
                <w:lang w:val="fr-CH"/>
              </w:rPr>
              <w:t> </w:t>
            </w:r>
            <w:r w:rsidRPr="00BF7ED4">
              <w:rPr>
                <w:rFonts w:ascii="Arial" w:hAnsi="Arial" w:cs="Arial"/>
                <w:color w:val="000000"/>
                <w:szCs w:val="20"/>
                <w:lang w:val="fr-CH"/>
              </w:rPr>
              <w:t>372</w:t>
            </w:r>
          </w:p>
        </w:tc>
        <w:tc>
          <w:tcPr>
            <w:tcW w:w="595" w:type="pct"/>
            <w:tcBorders>
              <w:top w:val="nil"/>
              <w:left w:val="nil"/>
              <w:bottom w:val="single" w:sz="4" w:space="0" w:color="808080"/>
              <w:right w:val="single" w:sz="8" w:space="0" w:color="808080"/>
            </w:tcBorders>
            <w:shd w:val="clear" w:color="auto" w:fill="FFFFFF" w:themeFill="background1"/>
            <w:vAlign w:val="center"/>
            <w:hideMark/>
          </w:tcPr>
          <w:p w14:paraId="4CD9C3D8"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99</w:t>
            </w:r>
            <w:r>
              <w:rPr>
                <w:rFonts w:ascii="Arial" w:hAnsi="Arial" w:cs="Arial"/>
                <w:color w:val="000000"/>
                <w:szCs w:val="20"/>
                <w:lang w:val="fr-CH"/>
              </w:rPr>
              <w:t> </w:t>
            </w:r>
            <w:r w:rsidRPr="00BF7ED4">
              <w:rPr>
                <w:rFonts w:ascii="Arial" w:hAnsi="Arial" w:cs="Arial"/>
                <w:color w:val="000000"/>
                <w:szCs w:val="20"/>
                <w:lang w:val="fr-CH"/>
              </w:rPr>
              <w:t>087</w:t>
            </w:r>
          </w:p>
        </w:tc>
        <w:tc>
          <w:tcPr>
            <w:tcW w:w="670" w:type="pct"/>
            <w:tcBorders>
              <w:top w:val="nil"/>
              <w:left w:val="nil"/>
              <w:bottom w:val="single" w:sz="4" w:space="0" w:color="808080"/>
              <w:right w:val="single" w:sz="8" w:space="0" w:color="808080"/>
            </w:tcBorders>
            <w:shd w:val="clear" w:color="auto" w:fill="FFFFFF" w:themeFill="background1"/>
            <w:vAlign w:val="center"/>
            <w:hideMark/>
          </w:tcPr>
          <w:p w14:paraId="593B09E9"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275</w:t>
            </w:r>
            <w:r>
              <w:rPr>
                <w:rFonts w:ascii="Arial" w:hAnsi="Arial" w:cs="Arial"/>
                <w:color w:val="000000"/>
                <w:szCs w:val="20"/>
                <w:lang w:val="fr-CH"/>
              </w:rPr>
              <w:t> </w:t>
            </w:r>
            <w:r w:rsidRPr="00BF7ED4">
              <w:rPr>
                <w:rFonts w:ascii="Arial" w:hAnsi="Arial" w:cs="Arial"/>
                <w:color w:val="000000"/>
                <w:szCs w:val="20"/>
                <w:lang w:val="fr-CH"/>
              </w:rPr>
              <w:t>396</w:t>
            </w:r>
          </w:p>
        </w:tc>
      </w:tr>
      <w:tr w:rsidR="006007E2" w:rsidRPr="00BF7ED4" w14:paraId="1227D701" w14:textId="77777777" w:rsidTr="00C61F87">
        <w:trPr>
          <w:trHeight w:val="227"/>
        </w:trPr>
        <w:tc>
          <w:tcPr>
            <w:tcW w:w="295" w:type="pct"/>
            <w:tcBorders>
              <w:top w:val="nil"/>
              <w:left w:val="single" w:sz="8" w:space="0" w:color="808080"/>
              <w:bottom w:val="single" w:sz="4" w:space="0" w:color="808080"/>
              <w:right w:val="single" w:sz="8" w:space="0" w:color="808080"/>
            </w:tcBorders>
            <w:vAlign w:val="center"/>
            <w:hideMark/>
          </w:tcPr>
          <w:p w14:paraId="72A41CC5"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46</w:t>
            </w:r>
          </w:p>
        </w:tc>
        <w:tc>
          <w:tcPr>
            <w:tcW w:w="1124" w:type="pct"/>
            <w:tcBorders>
              <w:top w:val="nil"/>
              <w:left w:val="nil"/>
              <w:bottom w:val="single" w:sz="4" w:space="0" w:color="808080"/>
              <w:right w:val="single" w:sz="8" w:space="0" w:color="808080"/>
            </w:tcBorders>
            <w:vAlign w:val="center"/>
            <w:hideMark/>
          </w:tcPr>
          <w:p w14:paraId="1CF0B18C" w14:textId="77777777" w:rsidR="006007E2" w:rsidRPr="00BF7ED4" w:rsidRDefault="006007E2" w:rsidP="00C61F87">
            <w:pPr>
              <w:widowControl/>
              <w:suppressAutoHyphens w:val="0"/>
              <w:autoSpaceDE/>
              <w:autoSpaceDN/>
              <w:textAlignment w:val="auto"/>
              <w:rPr>
                <w:rFonts w:ascii="Arial" w:hAnsi="Arial" w:cs="Arial"/>
                <w:color w:val="000000"/>
                <w:szCs w:val="20"/>
                <w:lang w:val="fr-CH"/>
              </w:rPr>
            </w:pPr>
            <w:r w:rsidRPr="00BF7ED4">
              <w:rPr>
                <w:rFonts w:ascii="Arial" w:hAnsi="Arial" w:cs="Arial"/>
                <w:color w:val="000000"/>
                <w:szCs w:val="20"/>
                <w:lang w:val="fr-CH"/>
              </w:rPr>
              <w:t>Fidji</w:t>
            </w:r>
          </w:p>
        </w:tc>
        <w:tc>
          <w:tcPr>
            <w:tcW w:w="597" w:type="pct"/>
            <w:tcBorders>
              <w:top w:val="nil"/>
              <w:left w:val="nil"/>
              <w:bottom w:val="single" w:sz="4" w:space="0" w:color="808080"/>
              <w:right w:val="single" w:sz="8" w:space="0" w:color="808080"/>
            </w:tcBorders>
            <w:vAlign w:val="center"/>
            <w:hideMark/>
          </w:tcPr>
          <w:p w14:paraId="58D804A0"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003</w:t>
            </w:r>
          </w:p>
        </w:tc>
        <w:tc>
          <w:tcPr>
            <w:tcW w:w="526" w:type="pct"/>
            <w:tcBorders>
              <w:top w:val="nil"/>
              <w:left w:val="nil"/>
              <w:bottom w:val="single" w:sz="4" w:space="0" w:color="808080"/>
              <w:right w:val="single" w:sz="8" w:space="0" w:color="808080"/>
            </w:tcBorders>
            <w:vAlign w:val="center"/>
            <w:hideMark/>
          </w:tcPr>
          <w:p w14:paraId="723653E0"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007</w:t>
            </w:r>
          </w:p>
        </w:tc>
        <w:tc>
          <w:tcPr>
            <w:tcW w:w="595" w:type="pct"/>
            <w:tcBorders>
              <w:top w:val="nil"/>
              <w:left w:val="nil"/>
              <w:bottom w:val="single" w:sz="4" w:space="0" w:color="808080"/>
              <w:right w:val="single" w:sz="8" w:space="0" w:color="808080"/>
            </w:tcBorders>
            <w:vAlign w:val="center"/>
            <w:hideMark/>
          </w:tcPr>
          <w:p w14:paraId="293CABD7"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259</w:t>
            </w:r>
          </w:p>
        </w:tc>
        <w:tc>
          <w:tcPr>
            <w:tcW w:w="598" w:type="pct"/>
            <w:tcBorders>
              <w:top w:val="nil"/>
              <w:left w:val="nil"/>
              <w:bottom w:val="single" w:sz="4" w:space="0" w:color="808080"/>
              <w:right w:val="single" w:sz="8" w:space="0" w:color="808080"/>
            </w:tcBorders>
            <w:vAlign w:val="center"/>
            <w:hideMark/>
          </w:tcPr>
          <w:p w14:paraId="17992D80"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267</w:t>
            </w:r>
          </w:p>
        </w:tc>
        <w:tc>
          <w:tcPr>
            <w:tcW w:w="595" w:type="pct"/>
            <w:tcBorders>
              <w:top w:val="nil"/>
              <w:left w:val="nil"/>
              <w:bottom w:val="single" w:sz="4" w:space="0" w:color="808080"/>
              <w:right w:val="single" w:sz="8" w:space="0" w:color="808080"/>
            </w:tcBorders>
            <w:vAlign w:val="center"/>
            <w:hideMark/>
          </w:tcPr>
          <w:p w14:paraId="6A734B88"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296</w:t>
            </w:r>
          </w:p>
        </w:tc>
        <w:tc>
          <w:tcPr>
            <w:tcW w:w="670" w:type="pct"/>
            <w:tcBorders>
              <w:top w:val="nil"/>
              <w:left w:val="nil"/>
              <w:bottom w:val="single" w:sz="4" w:space="0" w:color="808080"/>
              <w:right w:val="single" w:sz="8" w:space="0" w:color="808080"/>
            </w:tcBorders>
            <w:vAlign w:val="center"/>
            <w:hideMark/>
          </w:tcPr>
          <w:p w14:paraId="64259DE9"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822</w:t>
            </w:r>
          </w:p>
        </w:tc>
      </w:tr>
      <w:tr w:rsidR="006007E2" w:rsidRPr="00BF7ED4" w14:paraId="04EDBAC1" w14:textId="77777777" w:rsidTr="00C61F87">
        <w:trPr>
          <w:trHeight w:val="227"/>
        </w:trPr>
        <w:tc>
          <w:tcPr>
            <w:tcW w:w="295" w:type="pct"/>
            <w:tcBorders>
              <w:top w:val="nil"/>
              <w:left w:val="single" w:sz="8" w:space="0" w:color="808080"/>
              <w:bottom w:val="single" w:sz="4" w:space="0" w:color="808080"/>
              <w:right w:val="single" w:sz="8" w:space="0" w:color="808080"/>
            </w:tcBorders>
            <w:vAlign w:val="center"/>
            <w:hideMark/>
          </w:tcPr>
          <w:p w14:paraId="1D6FEF4C"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47</w:t>
            </w:r>
          </w:p>
        </w:tc>
        <w:tc>
          <w:tcPr>
            <w:tcW w:w="1124" w:type="pct"/>
            <w:tcBorders>
              <w:top w:val="nil"/>
              <w:left w:val="nil"/>
              <w:bottom w:val="single" w:sz="4" w:space="0" w:color="808080"/>
              <w:right w:val="single" w:sz="8" w:space="0" w:color="808080"/>
            </w:tcBorders>
            <w:vAlign w:val="center"/>
            <w:hideMark/>
          </w:tcPr>
          <w:p w14:paraId="6A3BF758" w14:textId="77777777" w:rsidR="006007E2" w:rsidRPr="00BF7ED4" w:rsidRDefault="006007E2" w:rsidP="00C61F87">
            <w:pPr>
              <w:widowControl/>
              <w:suppressAutoHyphens w:val="0"/>
              <w:autoSpaceDE/>
              <w:autoSpaceDN/>
              <w:textAlignment w:val="auto"/>
              <w:rPr>
                <w:rFonts w:ascii="Arial" w:hAnsi="Arial" w:cs="Arial"/>
                <w:color w:val="000000"/>
                <w:szCs w:val="20"/>
                <w:lang w:val="fr-CH"/>
              </w:rPr>
            </w:pPr>
            <w:r w:rsidRPr="00BF7ED4">
              <w:rPr>
                <w:rFonts w:ascii="Arial" w:hAnsi="Arial" w:cs="Arial"/>
                <w:color w:val="000000"/>
                <w:szCs w:val="20"/>
                <w:lang w:val="fr-CH"/>
              </w:rPr>
              <w:t>Finlande</w:t>
            </w:r>
          </w:p>
        </w:tc>
        <w:tc>
          <w:tcPr>
            <w:tcW w:w="597" w:type="pct"/>
            <w:tcBorders>
              <w:top w:val="nil"/>
              <w:left w:val="nil"/>
              <w:bottom w:val="single" w:sz="4" w:space="0" w:color="808080"/>
              <w:right w:val="single" w:sz="8" w:space="0" w:color="808080"/>
            </w:tcBorders>
            <w:vAlign w:val="center"/>
            <w:hideMark/>
          </w:tcPr>
          <w:p w14:paraId="198CE8C7"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386</w:t>
            </w:r>
          </w:p>
        </w:tc>
        <w:tc>
          <w:tcPr>
            <w:tcW w:w="526" w:type="pct"/>
            <w:tcBorders>
              <w:top w:val="nil"/>
              <w:left w:val="nil"/>
              <w:bottom w:val="single" w:sz="4" w:space="0" w:color="808080"/>
              <w:right w:val="single" w:sz="8" w:space="0" w:color="808080"/>
            </w:tcBorders>
            <w:vAlign w:val="center"/>
            <w:hideMark/>
          </w:tcPr>
          <w:p w14:paraId="4DCACCCB"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960</w:t>
            </w:r>
          </w:p>
        </w:tc>
        <w:tc>
          <w:tcPr>
            <w:tcW w:w="595" w:type="pct"/>
            <w:tcBorders>
              <w:top w:val="nil"/>
              <w:left w:val="nil"/>
              <w:bottom w:val="single" w:sz="4" w:space="0" w:color="808080"/>
              <w:right w:val="single" w:sz="8" w:space="0" w:color="808080"/>
            </w:tcBorders>
            <w:vAlign w:val="center"/>
            <w:hideMark/>
          </w:tcPr>
          <w:p w14:paraId="781F71EB"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33</w:t>
            </w:r>
            <w:r>
              <w:rPr>
                <w:rFonts w:ascii="Arial" w:hAnsi="Arial" w:cs="Arial"/>
                <w:color w:val="000000"/>
                <w:szCs w:val="20"/>
                <w:lang w:val="fr-CH"/>
              </w:rPr>
              <w:t> </w:t>
            </w:r>
            <w:r w:rsidRPr="00BF7ED4">
              <w:rPr>
                <w:rFonts w:ascii="Arial" w:hAnsi="Arial" w:cs="Arial"/>
                <w:color w:val="000000"/>
                <w:szCs w:val="20"/>
                <w:lang w:val="fr-CH"/>
              </w:rPr>
              <w:t>374</w:t>
            </w:r>
          </w:p>
        </w:tc>
        <w:tc>
          <w:tcPr>
            <w:tcW w:w="598" w:type="pct"/>
            <w:tcBorders>
              <w:top w:val="nil"/>
              <w:left w:val="nil"/>
              <w:bottom w:val="single" w:sz="4" w:space="0" w:color="808080"/>
              <w:right w:val="single" w:sz="8" w:space="0" w:color="808080"/>
            </w:tcBorders>
            <w:vAlign w:val="center"/>
            <w:hideMark/>
          </w:tcPr>
          <w:p w14:paraId="69622CF8"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34</w:t>
            </w:r>
            <w:r>
              <w:rPr>
                <w:rFonts w:ascii="Arial" w:hAnsi="Arial" w:cs="Arial"/>
                <w:color w:val="000000"/>
                <w:szCs w:val="20"/>
                <w:lang w:val="fr-CH"/>
              </w:rPr>
              <w:t> </w:t>
            </w:r>
            <w:r w:rsidRPr="00BF7ED4">
              <w:rPr>
                <w:rFonts w:ascii="Arial" w:hAnsi="Arial" w:cs="Arial"/>
                <w:color w:val="000000"/>
                <w:szCs w:val="20"/>
                <w:lang w:val="fr-CH"/>
              </w:rPr>
              <w:t>308</w:t>
            </w:r>
          </w:p>
        </w:tc>
        <w:tc>
          <w:tcPr>
            <w:tcW w:w="595" w:type="pct"/>
            <w:tcBorders>
              <w:top w:val="nil"/>
              <w:left w:val="nil"/>
              <w:bottom w:val="single" w:sz="4" w:space="0" w:color="808080"/>
              <w:right w:val="single" w:sz="8" w:space="0" w:color="808080"/>
            </w:tcBorders>
            <w:vAlign w:val="center"/>
            <w:hideMark/>
          </w:tcPr>
          <w:p w14:paraId="766415CF"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38</w:t>
            </w:r>
            <w:r>
              <w:rPr>
                <w:rFonts w:ascii="Arial" w:hAnsi="Arial" w:cs="Arial"/>
                <w:color w:val="000000"/>
                <w:szCs w:val="20"/>
                <w:lang w:val="fr-CH"/>
              </w:rPr>
              <w:t> </w:t>
            </w:r>
            <w:r w:rsidRPr="00BF7ED4">
              <w:rPr>
                <w:rFonts w:ascii="Arial" w:hAnsi="Arial" w:cs="Arial"/>
                <w:color w:val="000000"/>
                <w:szCs w:val="20"/>
                <w:lang w:val="fr-CH"/>
              </w:rPr>
              <w:t>038</w:t>
            </w:r>
          </w:p>
        </w:tc>
        <w:tc>
          <w:tcPr>
            <w:tcW w:w="670" w:type="pct"/>
            <w:tcBorders>
              <w:top w:val="nil"/>
              <w:left w:val="nil"/>
              <w:bottom w:val="single" w:sz="4" w:space="0" w:color="808080"/>
              <w:right w:val="single" w:sz="8" w:space="0" w:color="808080"/>
            </w:tcBorders>
            <w:vAlign w:val="center"/>
            <w:hideMark/>
          </w:tcPr>
          <w:p w14:paraId="78A59FBB"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105</w:t>
            </w:r>
            <w:r>
              <w:rPr>
                <w:rFonts w:ascii="Arial" w:hAnsi="Arial" w:cs="Arial"/>
                <w:color w:val="000000"/>
                <w:szCs w:val="20"/>
                <w:lang w:val="fr-CH"/>
              </w:rPr>
              <w:t> </w:t>
            </w:r>
            <w:r w:rsidRPr="00BF7ED4">
              <w:rPr>
                <w:rFonts w:ascii="Arial" w:hAnsi="Arial" w:cs="Arial"/>
                <w:color w:val="000000"/>
                <w:szCs w:val="20"/>
                <w:lang w:val="fr-CH"/>
              </w:rPr>
              <w:t>720</w:t>
            </w:r>
          </w:p>
        </w:tc>
      </w:tr>
      <w:tr w:rsidR="006007E2" w:rsidRPr="00BF7ED4" w14:paraId="42EADD49" w14:textId="77777777" w:rsidTr="00C61F87">
        <w:trPr>
          <w:trHeight w:val="227"/>
        </w:trPr>
        <w:tc>
          <w:tcPr>
            <w:tcW w:w="295" w:type="pct"/>
            <w:tcBorders>
              <w:top w:val="nil"/>
              <w:left w:val="single" w:sz="8" w:space="0" w:color="808080"/>
              <w:bottom w:val="single" w:sz="4" w:space="0" w:color="808080"/>
              <w:right w:val="single" w:sz="8" w:space="0" w:color="808080"/>
            </w:tcBorders>
            <w:vAlign w:val="center"/>
            <w:hideMark/>
          </w:tcPr>
          <w:p w14:paraId="2F222E4B"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48</w:t>
            </w:r>
          </w:p>
        </w:tc>
        <w:tc>
          <w:tcPr>
            <w:tcW w:w="1124" w:type="pct"/>
            <w:tcBorders>
              <w:top w:val="nil"/>
              <w:left w:val="nil"/>
              <w:bottom w:val="single" w:sz="4" w:space="0" w:color="808080"/>
              <w:right w:val="single" w:sz="8" w:space="0" w:color="808080"/>
            </w:tcBorders>
            <w:vAlign w:val="center"/>
            <w:hideMark/>
          </w:tcPr>
          <w:p w14:paraId="4D56C538" w14:textId="77777777" w:rsidR="006007E2" w:rsidRPr="00BF7ED4" w:rsidRDefault="006007E2" w:rsidP="00C61F87">
            <w:pPr>
              <w:widowControl/>
              <w:suppressAutoHyphens w:val="0"/>
              <w:autoSpaceDE/>
              <w:autoSpaceDN/>
              <w:textAlignment w:val="auto"/>
              <w:rPr>
                <w:rFonts w:ascii="Arial" w:hAnsi="Arial" w:cs="Arial"/>
                <w:color w:val="000000"/>
                <w:szCs w:val="20"/>
                <w:lang w:val="fr-CH"/>
              </w:rPr>
            </w:pPr>
            <w:r w:rsidRPr="00BF7ED4">
              <w:rPr>
                <w:rFonts w:ascii="Arial" w:hAnsi="Arial" w:cs="Arial"/>
                <w:color w:val="000000"/>
                <w:szCs w:val="20"/>
                <w:lang w:val="fr-CH"/>
              </w:rPr>
              <w:t>France</w:t>
            </w:r>
          </w:p>
        </w:tc>
        <w:tc>
          <w:tcPr>
            <w:tcW w:w="597" w:type="pct"/>
            <w:tcBorders>
              <w:top w:val="nil"/>
              <w:left w:val="nil"/>
              <w:bottom w:val="single" w:sz="4" w:space="0" w:color="808080"/>
              <w:right w:val="single" w:sz="8" w:space="0" w:color="808080"/>
            </w:tcBorders>
            <w:vAlign w:val="center"/>
            <w:hideMark/>
          </w:tcPr>
          <w:p w14:paraId="14D8C43F"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3</w:t>
            </w:r>
            <w:r>
              <w:rPr>
                <w:rFonts w:ascii="Arial" w:hAnsi="Arial" w:cs="Arial"/>
                <w:color w:val="000000"/>
                <w:szCs w:val="20"/>
                <w:lang w:val="fr-CH"/>
              </w:rPr>
              <w:t>,</w:t>
            </w:r>
            <w:r w:rsidRPr="00BF7ED4">
              <w:rPr>
                <w:rFonts w:ascii="Arial" w:hAnsi="Arial" w:cs="Arial"/>
                <w:color w:val="000000"/>
                <w:szCs w:val="20"/>
                <w:lang w:val="fr-CH"/>
              </w:rPr>
              <w:t>858</w:t>
            </w:r>
          </w:p>
        </w:tc>
        <w:tc>
          <w:tcPr>
            <w:tcW w:w="526" w:type="pct"/>
            <w:tcBorders>
              <w:top w:val="nil"/>
              <w:left w:val="nil"/>
              <w:bottom w:val="single" w:sz="4" w:space="0" w:color="808080"/>
              <w:right w:val="single" w:sz="8" w:space="0" w:color="808080"/>
            </w:tcBorders>
            <w:vAlign w:val="center"/>
            <w:hideMark/>
          </w:tcPr>
          <w:p w14:paraId="5AED62A0"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9</w:t>
            </w:r>
            <w:r>
              <w:rPr>
                <w:rFonts w:ascii="Arial" w:hAnsi="Arial" w:cs="Arial"/>
                <w:color w:val="000000"/>
                <w:szCs w:val="20"/>
                <w:lang w:val="fr-CH"/>
              </w:rPr>
              <w:t>,</w:t>
            </w:r>
            <w:r w:rsidRPr="00BF7ED4">
              <w:rPr>
                <w:rFonts w:ascii="Arial" w:hAnsi="Arial" w:cs="Arial"/>
                <w:color w:val="000000"/>
                <w:szCs w:val="20"/>
                <w:lang w:val="fr-CH"/>
              </w:rPr>
              <w:t>592</w:t>
            </w:r>
          </w:p>
        </w:tc>
        <w:tc>
          <w:tcPr>
            <w:tcW w:w="595" w:type="pct"/>
            <w:tcBorders>
              <w:top w:val="nil"/>
              <w:left w:val="nil"/>
              <w:bottom w:val="single" w:sz="4" w:space="0" w:color="808080"/>
              <w:right w:val="single" w:sz="8" w:space="0" w:color="808080"/>
            </w:tcBorders>
            <w:vAlign w:val="center"/>
            <w:hideMark/>
          </w:tcPr>
          <w:p w14:paraId="5FED87BD"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333</w:t>
            </w:r>
            <w:r>
              <w:rPr>
                <w:rFonts w:ascii="Arial" w:hAnsi="Arial" w:cs="Arial"/>
                <w:color w:val="000000"/>
                <w:szCs w:val="20"/>
                <w:lang w:val="fr-CH"/>
              </w:rPr>
              <w:t> </w:t>
            </w:r>
            <w:r w:rsidRPr="00BF7ED4">
              <w:rPr>
                <w:rFonts w:ascii="Arial" w:hAnsi="Arial" w:cs="Arial"/>
                <w:color w:val="000000"/>
                <w:szCs w:val="20"/>
                <w:lang w:val="fr-CH"/>
              </w:rPr>
              <w:t>564</w:t>
            </w:r>
          </w:p>
        </w:tc>
        <w:tc>
          <w:tcPr>
            <w:tcW w:w="598" w:type="pct"/>
            <w:tcBorders>
              <w:top w:val="nil"/>
              <w:left w:val="nil"/>
              <w:bottom w:val="single" w:sz="4" w:space="0" w:color="808080"/>
              <w:right w:val="single" w:sz="8" w:space="0" w:color="808080"/>
            </w:tcBorders>
            <w:vAlign w:val="center"/>
            <w:hideMark/>
          </w:tcPr>
          <w:p w14:paraId="367D41EA"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342</w:t>
            </w:r>
            <w:r>
              <w:rPr>
                <w:rFonts w:ascii="Arial" w:hAnsi="Arial" w:cs="Arial"/>
                <w:color w:val="000000"/>
                <w:szCs w:val="20"/>
                <w:lang w:val="fr-CH"/>
              </w:rPr>
              <w:t> </w:t>
            </w:r>
            <w:r w:rsidRPr="00BF7ED4">
              <w:rPr>
                <w:rFonts w:ascii="Arial" w:hAnsi="Arial" w:cs="Arial"/>
                <w:color w:val="000000"/>
                <w:szCs w:val="20"/>
                <w:lang w:val="fr-CH"/>
              </w:rPr>
              <w:t>906</w:t>
            </w:r>
          </w:p>
        </w:tc>
        <w:tc>
          <w:tcPr>
            <w:tcW w:w="595" w:type="pct"/>
            <w:tcBorders>
              <w:top w:val="nil"/>
              <w:left w:val="nil"/>
              <w:bottom w:val="single" w:sz="4" w:space="0" w:color="808080"/>
              <w:right w:val="single" w:sz="8" w:space="0" w:color="808080"/>
            </w:tcBorders>
            <w:vAlign w:val="center"/>
            <w:hideMark/>
          </w:tcPr>
          <w:p w14:paraId="7E568931"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380</w:t>
            </w:r>
            <w:r>
              <w:rPr>
                <w:rFonts w:ascii="Arial" w:hAnsi="Arial" w:cs="Arial"/>
                <w:color w:val="000000"/>
                <w:szCs w:val="20"/>
                <w:lang w:val="fr-CH"/>
              </w:rPr>
              <w:t> </w:t>
            </w:r>
            <w:r w:rsidRPr="00BF7ED4">
              <w:rPr>
                <w:rFonts w:ascii="Arial" w:hAnsi="Arial" w:cs="Arial"/>
                <w:color w:val="000000"/>
                <w:szCs w:val="20"/>
                <w:lang w:val="fr-CH"/>
              </w:rPr>
              <w:t>183</w:t>
            </w:r>
          </w:p>
        </w:tc>
        <w:tc>
          <w:tcPr>
            <w:tcW w:w="670" w:type="pct"/>
            <w:tcBorders>
              <w:top w:val="nil"/>
              <w:left w:val="nil"/>
              <w:bottom w:val="single" w:sz="4" w:space="0" w:color="808080"/>
              <w:right w:val="single" w:sz="8" w:space="0" w:color="808080"/>
            </w:tcBorders>
            <w:vAlign w:val="center"/>
            <w:hideMark/>
          </w:tcPr>
          <w:p w14:paraId="58DA1F2D"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1</w:t>
            </w:r>
            <w:r>
              <w:rPr>
                <w:rFonts w:ascii="Arial" w:hAnsi="Arial" w:cs="Arial"/>
                <w:color w:val="000000"/>
                <w:szCs w:val="20"/>
                <w:lang w:val="fr-CH"/>
              </w:rPr>
              <w:t> </w:t>
            </w:r>
            <w:r w:rsidRPr="00BF7ED4">
              <w:rPr>
                <w:rFonts w:ascii="Arial" w:hAnsi="Arial" w:cs="Arial"/>
                <w:color w:val="000000"/>
                <w:szCs w:val="20"/>
                <w:lang w:val="fr-CH"/>
              </w:rPr>
              <w:t>056</w:t>
            </w:r>
            <w:r>
              <w:rPr>
                <w:rFonts w:ascii="Arial" w:hAnsi="Arial" w:cs="Arial"/>
                <w:color w:val="000000"/>
                <w:szCs w:val="20"/>
                <w:lang w:val="fr-CH"/>
              </w:rPr>
              <w:t> </w:t>
            </w:r>
            <w:r w:rsidRPr="00BF7ED4">
              <w:rPr>
                <w:rFonts w:ascii="Arial" w:hAnsi="Arial" w:cs="Arial"/>
                <w:color w:val="000000"/>
                <w:szCs w:val="20"/>
                <w:lang w:val="fr-CH"/>
              </w:rPr>
              <w:t>653</w:t>
            </w:r>
          </w:p>
        </w:tc>
      </w:tr>
      <w:tr w:rsidR="006007E2" w:rsidRPr="00BF7ED4" w14:paraId="3EA2D8D5" w14:textId="77777777" w:rsidTr="00C61F87">
        <w:trPr>
          <w:trHeight w:val="227"/>
        </w:trPr>
        <w:tc>
          <w:tcPr>
            <w:tcW w:w="295" w:type="pct"/>
            <w:tcBorders>
              <w:top w:val="nil"/>
              <w:left w:val="single" w:sz="8" w:space="0" w:color="808080"/>
              <w:bottom w:val="single" w:sz="4" w:space="0" w:color="808080"/>
              <w:right w:val="single" w:sz="8" w:space="0" w:color="808080"/>
            </w:tcBorders>
            <w:vAlign w:val="center"/>
            <w:hideMark/>
          </w:tcPr>
          <w:p w14:paraId="47380E7D"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49</w:t>
            </w:r>
          </w:p>
        </w:tc>
        <w:tc>
          <w:tcPr>
            <w:tcW w:w="1124" w:type="pct"/>
            <w:tcBorders>
              <w:top w:val="nil"/>
              <w:left w:val="nil"/>
              <w:bottom w:val="single" w:sz="4" w:space="0" w:color="808080"/>
              <w:right w:val="single" w:sz="8" w:space="0" w:color="808080"/>
            </w:tcBorders>
            <w:vAlign w:val="center"/>
            <w:hideMark/>
          </w:tcPr>
          <w:p w14:paraId="4C90AA80" w14:textId="77777777" w:rsidR="006007E2" w:rsidRPr="00BF7ED4" w:rsidRDefault="006007E2" w:rsidP="00C61F87">
            <w:pPr>
              <w:widowControl/>
              <w:suppressAutoHyphens w:val="0"/>
              <w:autoSpaceDE/>
              <w:autoSpaceDN/>
              <w:textAlignment w:val="auto"/>
              <w:rPr>
                <w:rFonts w:ascii="Arial" w:hAnsi="Arial" w:cs="Arial"/>
                <w:color w:val="000000"/>
                <w:szCs w:val="20"/>
                <w:lang w:val="fr-CH"/>
              </w:rPr>
            </w:pPr>
            <w:r w:rsidRPr="00BF7ED4">
              <w:rPr>
                <w:rFonts w:ascii="Arial" w:hAnsi="Arial" w:cs="Arial"/>
                <w:color w:val="000000"/>
                <w:szCs w:val="20"/>
                <w:lang w:val="fr-CH"/>
              </w:rPr>
              <w:t>Gabon</w:t>
            </w:r>
          </w:p>
        </w:tc>
        <w:tc>
          <w:tcPr>
            <w:tcW w:w="597" w:type="pct"/>
            <w:tcBorders>
              <w:top w:val="nil"/>
              <w:left w:val="nil"/>
              <w:bottom w:val="single" w:sz="4" w:space="0" w:color="808080"/>
              <w:right w:val="single" w:sz="8" w:space="0" w:color="808080"/>
            </w:tcBorders>
            <w:vAlign w:val="center"/>
            <w:hideMark/>
          </w:tcPr>
          <w:p w14:paraId="64E9C937"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011</w:t>
            </w:r>
          </w:p>
        </w:tc>
        <w:tc>
          <w:tcPr>
            <w:tcW w:w="526" w:type="pct"/>
            <w:tcBorders>
              <w:top w:val="nil"/>
              <w:left w:val="nil"/>
              <w:bottom w:val="single" w:sz="4" w:space="0" w:color="808080"/>
              <w:right w:val="single" w:sz="8" w:space="0" w:color="808080"/>
            </w:tcBorders>
            <w:vAlign w:val="center"/>
            <w:hideMark/>
          </w:tcPr>
          <w:p w14:paraId="77D91F37"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027</w:t>
            </w:r>
          </w:p>
        </w:tc>
        <w:tc>
          <w:tcPr>
            <w:tcW w:w="595" w:type="pct"/>
            <w:tcBorders>
              <w:top w:val="nil"/>
              <w:left w:val="nil"/>
              <w:bottom w:val="single" w:sz="4" w:space="0" w:color="808080"/>
              <w:right w:val="single" w:sz="8" w:space="0" w:color="808080"/>
            </w:tcBorders>
            <w:vAlign w:val="center"/>
            <w:hideMark/>
          </w:tcPr>
          <w:p w14:paraId="5F8F71D2"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951</w:t>
            </w:r>
          </w:p>
        </w:tc>
        <w:tc>
          <w:tcPr>
            <w:tcW w:w="598" w:type="pct"/>
            <w:tcBorders>
              <w:top w:val="nil"/>
              <w:left w:val="nil"/>
              <w:bottom w:val="single" w:sz="4" w:space="0" w:color="808080"/>
              <w:right w:val="single" w:sz="8" w:space="0" w:color="808080"/>
            </w:tcBorders>
            <w:vAlign w:val="center"/>
            <w:hideMark/>
          </w:tcPr>
          <w:p w14:paraId="1D0E7469"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978</w:t>
            </w:r>
          </w:p>
        </w:tc>
        <w:tc>
          <w:tcPr>
            <w:tcW w:w="595" w:type="pct"/>
            <w:tcBorders>
              <w:top w:val="nil"/>
              <w:left w:val="nil"/>
              <w:bottom w:val="single" w:sz="4" w:space="0" w:color="808080"/>
              <w:right w:val="single" w:sz="8" w:space="0" w:color="808080"/>
            </w:tcBorders>
            <w:vAlign w:val="center"/>
            <w:hideMark/>
          </w:tcPr>
          <w:p w14:paraId="4E94A1EE"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1</w:t>
            </w:r>
            <w:r>
              <w:rPr>
                <w:rFonts w:ascii="Arial" w:hAnsi="Arial" w:cs="Arial"/>
                <w:color w:val="000000"/>
                <w:szCs w:val="20"/>
                <w:lang w:val="fr-CH"/>
              </w:rPr>
              <w:t> </w:t>
            </w:r>
            <w:r w:rsidRPr="00BF7ED4">
              <w:rPr>
                <w:rFonts w:ascii="Arial" w:hAnsi="Arial" w:cs="Arial"/>
                <w:color w:val="000000"/>
                <w:szCs w:val="20"/>
                <w:lang w:val="fr-CH"/>
              </w:rPr>
              <w:t>084</w:t>
            </w:r>
          </w:p>
        </w:tc>
        <w:tc>
          <w:tcPr>
            <w:tcW w:w="670" w:type="pct"/>
            <w:tcBorders>
              <w:top w:val="nil"/>
              <w:left w:val="nil"/>
              <w:bottom w:val="single" w:sz="4" w:space="0" w:color="808080"/>
              <w:right w:val="single" w:sz="8" w:space="0" w:color="808080"/>
            </w:tcBorders>
            <w:vAlign w:val="center"/>
            <w:hideMark/>
          </w:tcPr>
          <w:p w14:paraId="371513BC"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3</w:t>
            </w:r>
            <w:r>
              <w:rPr>
                <w:rFonts w:ascii="Arial" w:hAnsi="Arial" w:cs="Arial"/>
                <w:color w:val="000000"/>
                <w:szCs w:val="20"/>
                <w:lang w:val="fr-CH"/>
              </w:rPr>
              <w:t> </w:t>
            </w:r>
            <w:r w:rsidRPr="00BF7ED4">
              <w:rPr>
                <w:rFonts w:ascii="Arial" w:hAnsi="Arial" w:cs="Arial"/>
                <w:color w:val="000000"/>
                <w:szCs w:val="20"/>
                <w:lang w:val="fr-CH"/>
              </w:rPr>
              <w:t>013</w:t>
            </w:r>
          </w:p>
        </w:tc>
      </w:tr>
      <w:tr w:rsidR="006007E2" w:rsidRPr="00BF7ED4" w14:paraId="3D1C25A8" w14:textId="77777777" w:rsidTr="00C61F87">
        <w:trPr>
          <w:trHeight w:val="227"/>
        </w:trPr>
        <w:tc>
          <w:tcPr>
            <w:tcW w:w="295" w:type="pct"/>
            <w:tcBorders>
              <w:top w:val="nil"/>
              <w:left w:val="single" w:sz="8" w:space="0" w:color="808080"/>
              <w:bottom w:val="single" w:sz="4" w:space="0" w:color="808080"/>
              <w:right w:val="single" w:sz="8" w:space="0" w:color="808080"/>
            </w:tcBorders>
            <w:vAlign w:val="center"/>
            <w:hideMark/>
          </w:tcPr>
          <w:p w14:paraId="08652C70"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50</w:t>
            </w:r>
          </w:p>
        </w:tc>
        <w:tc>
          <w:tcPr>
            <w:tcW w:w="1124" w:type="pct"/>
            <w:tcBorders>
              <w:top w:val="nil"/>
              <w:left w:val="nil"/>
              <w:bottom w:val="single" w:sz="4" w:space="0" w:color="808080"/>
              <w:right w:val="single" w:sz="8" w:space="0" w:color="808080"/>
            </w:tcBorders>
            <w:vAlign w:val="center"/>
            <w:hideMark/>
          </w:tcPr>
          <w:p w14:paraId="2C667BFC" w14:textId="77777777" w:rsidR="006007E2" w:rsidRPr="00BF7ED4" w:rsidRDefault="006007E2" w:rsidP="00C61F87">
            <w:pPr>
              <w:widowControl/>
              <w:suppressAutoHyphens w:val="0"/>
              <w:autoSpaceDE/>
              <w:autoSpaceDN/>
              <w:textAlignment w:val="auto"/>
              <w:rPr>
                <w:rFonts w:ascii="Arial" w:hAnsi="Arial" w:cs="Arial"/>
                <w:color w:val="000000"/>
                <w:szCs w:val="20"/>
                <w:lang w:val="fr-CH"/>
              </w:rPr>
            </w:pPr>
            <w:r w:rsidRPr="00BF7ED4">
              <w:rPr>
                <w:rFonts w:ascii="Arial" w:hAnsi="Arial" w:cs="Arial"/>
                <w:color w:val="000000"/>
                <w:szCs w:val="20"/>
                <w:lang w:val="fr-CH"/>
              </w:rPr>
              <w:t>Gambie</w:t>
            </w:r>
          </w:p>
        </w:tc>
        <w:tc>
          <w:tcPr>
            <w:tcW w:w="597" w:type="pct"/>
            <w:tcBorders>
              <w:top w:val="nil"/>
              <w:left w:val="nil"/>
              <w:bottom w:val="single" w:sz="4" w:space="0" w:color="808080"/>
              <w:right w:val="single" w:sz="8" w:space="0" w:color="808080"/>
            </w:tcBorders>
            <w:vAlign w:val="center"/>
            <w:hideMark/>
          </w:tcPr>
          <w:p w14:paraId="72AF4E55"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001</w:t>
            </w:r>
          </w:p>
        </w:tc>
        <w:tc>
          <w:tcPr>
            <w:tcW w:w="526" w:type="pct"/>
            <w:tcBorders>
              <w:top w:val="nil"/>
              <w:left w:val="nil"/>
              <w:bottom w:val="single" w:sz="4" w:space="0" w:color="808080"/>
              <w:right w:val="single" w:sz="8" w:space="0" w:color="808080"/>
            </w:tcBorders>
            <w:vAlign w:val="center"/>
            <w:hideMark/>
          </w:tcPr>
          <w:p w14:paraId="4A5D0046"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002</w:t>
            </w:r>
          </w:p>
        </w:tc>
        <w:tc>
          <w:tcPr>
            <w:tcW w:w="595" w:type="pct"/>
            <w:tcBorders>
              <w:top w:val="nil"/>
              <w:left w:val="nil"/>
              <w:bottom w:val="single" w:sz="4" w:space="0" w:color="808080"/>
              <w:right w:val="single" w:sz="8" w:space="0" w:color="808080"/>
            </w:tcBorders>
            <w:vAlign w:val="center"/>
            <w:hideMark/>
          </w:tcPr>
          <w:p w14:paraId="6CE05EC2"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86</w:t>
            </w:r>
          </w:p>
        </w:tc>
        <w:tc>
          <w:tcPr>
            <w:tcW w:w="598" w:type="pct"/>
            <w:tcBorders>
              <w:top w:val="nil"/>
              <w:left w:val="nil"/>
              <w:bottom w:val="single" w:sz="4" w:space="0" w:color="808080"/>
              <w:right w:val="single" w:sz="8" w:space="0" w:color="808080"/>
            </w:tcBorders>
            <w:vAlign w:val="center"/>
            <w:hideMark/>
          </w:tcPr>
          <w:p w14:paraId="76A036CD"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89</w:t>
            </w:r>
          </w:p>
        </w:tc>
        <w:tc>
          <w:tcPr>
            <w:tcW w:w="595" w:type="pct"/>
            <w:tcBorders>
              <w:top w:val="nil"/>
              <w:left w:val="nil"/>
              <w:bottom w:val="single" w:sz="4" w:space="0" w:color="808080"/>
              <w:right w:val="single" w:sz="8" w:space="0" w:color="808080"/>
            </w:tcBorders>
            <w:vAlign w:val="center"/>
            <w:hideMark/>
          </w:tcPr>
          <w:p w14:paraId="7B636043"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99</w:t>
            </w:r>
          </w:p>
        </w:tc>
        <w:tc>
          <w:tcPr>
            <w:tcW w:w="670" w:type="pct"/>
            <w:tcBorders>
              <w:top w:val="nil"/>
              <w:left w:val="nil"/>
              <w:bottom w:val="single" w:sz="4" w:space="0" w:color="808080"/>
              <w:right w:val="single" w:sz="8" w:space="0" w:color="808080"/>
            </w:tcBorders>
            <w:vAlign w:val="center"/>
            <w:hideMark/>
          </w:tcPr>
          <w:p w14:paraId="2E70EC0B"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274</w:t>
            </w:r>
          </w:p>
        </w:tc>
      </w:tr>
      <w:tr w:rsidR="006007E2" w:rsidRPr="00BF7ED4" w14:paraId="2E773282" w14:textId="77777777" w:rsidTr="00C61F87">
        <w:trPr>
          <w:trHeight w:val="227"/>
        </w:trPr>
        <w:tc>
          <w:tcPr>
            <w:tcW w:w="295" w:type="pct"/>
            <w:tcBorders>
              <w:top w:val="nil"/>
              <w:left w:val="single" w:sz="8" w:space="0" w:color="808080"/>
              <w:bottom w:val="single" w:sz="4" w:space="0" w:color="808080"/>
              <w:right w:val="single" w:sz="8" w:space="0" w:color="808080"/>
            </w:tcBorders>
            <w:vAlign w:val="center"/>
            <w:hideMark/>
          </w:tcPr>
          <w:p w14:paraId="7BDD78B1"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51</w:t>
            </w:r>
          </w:p>
        </w:tc>
        <w:tc>
          <w:tcPr>
            <w:tcW w:w="1124" w:type="pct"/>
            <w:tcBorders>
              <w:top w:val="nil"/>
              <w:left w:val="nil"/>
              <w:bottom w:val="single" w:sz="4" w:space="0" w:color="808080"/>
              <w:right w:val="single" w:sz="8" w:space="0" w:color="808080"/>
            </w:tcBorders>
            <w:vAlign w:val="center"/>
            <w:hideMark/>
          </w:tcPr>
          <w:p w14:paraId="7A6C1642" w14:textId="77777777" w:rsidR="006007E2" w:rsidRPr="00BF7ED4" w:rsidRDefault="006007E2" w:rsidP="00C61F87">
            <w:pPr>
              <w:widowControl/>
              <w:suppressAutoHyphens w:val="0"/>
              <w:autoSpaceDE/>
              <w:autoSpaceDN/>
              <w:textAlignment w:val="auto"/>
              <w:rPr>
                <w:rFonts w:ascii="Arial" w:hAnsi="Arial" w:cs="Arial"/>
                <w:color w:val="000000"/>
                <w:szCs w:val="20"/>
                <w:lang w:val="fr-CH"/>
              </w:rPr>
            </w:pPr>
            <w:r w:rsidRPr="00BF7ED4">
              <w:rPr>
                <w:rFonts w:ascii="Arial" w:hAnsi="Arial" w:cs="Arial"/>
                <w:color w:val="000000"/>
                <w:szCs w:val="20"/>
                <w:lang w:val="fr-CH"/>
              </w:rPr>
              <w:t>Géorgie</w:t>
            </w:r>
          </w:p>
        </w:tc>
        <w:tc>
          <w:tcPr>
            <w:tcW w:w="597" w:type="pct"/>
            <w:tcBorders>
              <w:top w:val="nil"/>
              <w:left w:val="nil"/>
              <w:bottom w:val="single" w:sz="4" w:space="0" w:color="808080"/>
              <w:right w:val="single" w:sz="8" w:space="0" w:color="808080"/>
            </w:tcBorders>
            <w:vAlign w:val="center"/>
            <w:hideMark/>
          </w:tcPr>
          <w:p w14:paraId="1F9EDAD7"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009</w:t>
            </w:r>
          </w:p>
        </w:tc>
        <w:tc>
          <w:tcPr>
            <w:tcW w:w="526" w:type="pct"/>
            <w:tcBorders>
              <w:top w:val="nil"/>
              <w:left w:val="nil"/>
              <w:bottom w:val="single" w:sz="4" w:space="0" w:color="808080"/>
              <w:right w:val="single" w:sz="8" w:space="0" w:color="808080"/>
            </w:tcBorders>
            <w:vAlign w:val="center"/>
            <w:hideMark/>
          </w:tcPr>
          <w:p w14:paraId="2C3E1D22"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022</w:t>
            </w:r>
          </w:p>
        </w:tc>
        <w:tc>
          <w:tcPr>
            <w:tcW w:w="595" w:type="pct"/>
            <w:tcBorders>
              <w:top w:val="nil"/>
              <w:left w:val="nil"/>
              <w:bottom w:val="single" w:sz="4" w:space="0" w:color="808080"/>
              <w:right w:val="single" w:sz="8" w:space="0" w:color="808080"/>
            </w:tcBorders>
            <w:vAlign w:val="center"/>
            <w:hideMark/>
          </w:tcPr>
          <w:p w14:paraId="65F06F93"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778</w:t>
            </w:r>
          </w:p>
        </w:tc>
        <w:tc>
          <w:tcPr>
            <w:tcW w:w="598" w:type="pct"/>
            <w:tcBorders>
              <w:top w:val="nil"/>
              <w:left w:val="nil"/>
              <w:bottom w:val="single" w:sz="4" w:space="0" w:color="808080"/>
              <w:right w:val="single" w:sz="8" w:space="0" w:color="808080"/>
            </w:tcBorders>
            <w:vAlign w:val="center"/>
            <w:hideMark/>
          </w:tcPr>
          <w:p w14:paraId="53F54C84"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800</w:t>
            </w:r>
          </w:p>
        </w:tc>
        <w:tc>
          <w:tcPr>
            <w:tcW w:w="595" w:type="pct"/>
            <w:tcBorders>
              <w:top w:val="nil"/>
              <w:left w:val="nil"/>
              <w:bottom w:val="single" w:sz="4" w:space="0" w:color="808080"/>
              <w:right w:val="single" w:sz="8" w:space="0" w:color="808080"/>
            </w:tcBorders>
            <w:vAlign w:val="center"/>
            <w:hideMark/>
          </w:tcPr>
          <w:p w14:paraId="0485564C"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887</w:t>
            </w:r>
          </w:p>
        </w:tc>
        <w:tc>
          <w:tcPr>
            <w:tcW w:w="670" w:type="pct"/>
            <w:tcBorders>
              <w:top w:val="nil"/>
              <w:left w:val="nil"/>
              <w:bottom w:val="single" w:sz="4" w:space="0" w:color="808080"/>
              <w:right w:val="single" w:sz="8" w:space="0" w:color="808080"/>
            </w:tcBorders>
            <w:vAlign w:val="center"/>
            <w:hideMark/>
          </w:tcPr>
          <w:p w14:paraId="0A4C5C22"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2</w:t>
            </w:r>
            <w:r>
              <w:rPr>
                <w:rFonts w:ascii="Arial" w:hAnsi="Arial" w:cs="Arial"/>
                <w:color w:val="000000"/>
                <w:szCs w:val="20"/>
                <w:lang w:val="fr-CH"/>
              </w:rPr>
              <w:t> </w:t>
            </w:r>
            <w:r w:rsidRPr="00BF7ED4">
              <w:rPr>
                <w:rFonts w:ascii="Arial" w:hAnsi="Arial" w:cs="Arial"/>
                <w:color w:val="000000"/>
                <w:szCs w:val="20"/>
                <w:lang w:val="fr-CH"/>
              </w:rPr>
              <w:t>465</w:t>
            </w:r>
          </w:p>
        </w:tc>
      </w:tr>
      <w:tr w:rsidR="006007E2" w:rsidRPr="00BF7ED4" w14:paraId="31ED11A4" w14:textId="77777777" w:rsidTr="00C61F87">
        <w:trPr>
          <w:trHeight w:val="227"/>
        </w:trPr>
        <w:tc>
          <w:tcPr>
            <w:tcW w:w="295" w:type="pct"/>
            <w:tcBorders>
              <w:top w:val="nil"/>
              <w:left w:val="single" w:sz="8" w:space="0" w:color="808080"/>
              <w:bottom w:val="single" w:sz="4" w:space="0" w:color="808080"/>
              <w:right w:val="single" w:sz="8" w:space="0" w:color="808080"/>
            </w:tcBorders>
            <w:vAlign w:val="center"/>
            <w:hideMark/>
          </w:tcPr>
          <w:p w14:paraId="2DD97ADF"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52</w:t>
            </w:r>
          </w:p>
        </w:tc>
        <w:tc>
          <w:tcPr>
            <w:tcW w:w="1124" w:type="pct"/>
            <w:tcBorders>
              <w:top w:val="nil"/>
              <w:left w:val="nil"/>
              <w:bottom w:val="single" w:sz="4" w:space="0" w:color="808080"/>
              <w:right w:val="single" w:sz="8" w:space="0" w:color="808080"/>
            </w:tcBorders>
            <w:vAlign w:val="center"/>
            <w:hideMark/>
          </w:tcPr>
          <w:p w14:paraId="0B4B8818" w14:textId="77777777" w:rsidR="006007E2" w:rsidRPr="00BF7ED4" w:rsidRDefault="006007E2" w:rsidP="00C61F87">
            <w:pPr>
              <w:widowControl/>
              <w:suppressAutoHyphens w:val="0"/>
              <w:autoSpaceDE/>
              <w:autoSpaceDN/>
              <w:textAlignment w:val="auto"/>
              <w:rPr>
                <w:rFonts w:ascii="Arial" w:hAnsi="Arial" w:cs="Arial"/>
                <w:color w:val="000000"/>
                <w:szCs w:val="20"/>
                <w:lang w:val="fr-CH"/>
              </w:rPr>
            </w:pPr>
            <w:r w:rsidRPr="00BF7ED4">
              <w:rPr>
                <w:rFonts w:ascii="Arial" w:hAnsi="Arial" w:cs="Arial"/>
                <w:color w:val="000000"/>
                <w:szCs w:val="20"/>
                <w:lang w:val="fr-CH"/>
              </w:rPr>
              <w:t>Allemagne</w:t>
            </w:r>
          </w:p>
        </w:tc>
        <w:tc>
          <w:tcPr>
            <w:tcW w:w="597" w:type="pct"/>
            <w:tcBorders>
              <w:top w:val="nil"/>
              <w:left w:val="nil"/>
              <w:bottom w:val="single" w:sz="4" w:space="0" w:color="808080"/>
              <w:right w:val="single" w:sz="8" w:space="0" w:color="808080"/>
            </w:tcBorders>
            <w:vAlign w:val="center"/>
            <w:hideMark/>
          </w:tcPr>
          <w:p w14:paraId="6BB0B458"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5</w:t>
            </w:r>
            <w:r>
              <w:rPr>
                <w:rFonts w:ascii="Arial" w:hAnsi="Arial" w:cs="Arial"/>
                <w:color w:val="000000"/>
                <w:szCs w:val="20"/>
                <w:lang w:val="fr-CH"/>
              </w:rPr>
              <w:t>,</w:t>
            </w:r>
            <w:r w:rsidRPr="00BF7ED4">
              <w:rPr>
                <w:rFonts w:ascii="Arial" w:hAnsi="Arial" w:cs="Arial"/>
                <w:color w:val="000000"/>
                <w:szCs w:val="20"/>
                <w:lang w:val="fr-CH"/>
              </w:rPr>
              <w:t>692</w:t>
            </w:r>
          </w:p>
        </w:tc>
        <w:tc>
          <w:tcPr>
            <w:tcW w:w="526" w:type="pct"/>
            <w:tcBorders>
              <w:top w:val="nil"/>
              <w:left w:val="nil"/>
              <w:bottom w:val="single" w:sz="4" w:space="0" w:color="808080"/>
              <w:right w:val="single" w:sz="8" w:space="0" w:color="808080"/>
            </w:tcBorders>
            <w:vAlign w:val="center"/>
            <w:hideMark/>
          </w:tcPr>
          <w:p w14:paraId="75037393"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14</w:t>
            </w:r>
            <w:r>
              <w:rPr>
                <w:rFonts w:ascii="Arial" w:hAnsi="Arial" w:cs="Arial"/>
                <w:color w:val="000000"/>
                <w:szCs w:val="20"/>
                <w:lang w:val="fr-CH"/>
              </w:rPr>
              <w:t>,</w:t>
            </w:r>
            <w:r w:rsidRPr="00BF7ED4">
              <w:rPr>
                <w:rFonts w:ascii="Arial" w:hAnsi="Arial" w:cs="Arial"/>
                <w:color w:val="000000"/>
                <w:szCs w:val="20"/>
                <w:lang w:val="fr-CH"/>
              </w:rPr>
              <w:t>152</w:t>
            </w:r>
          </w:p>
        </w:tc>
        <w:tc>
          <w:tcPr>
            <w:tcW w:w="595" w:type="pct"/>
            <w:tcBorders>
              <w:top w:val="nil"/>
              <w:left w:val="nil"/>
              <w:bottom w:val="single" w:sz="4" w:space="0" w:color="808080"/>
              <w:right w:val="single" w:sz="8" w:space="0" w:color="808080"/>
            </w:tcBorders>
            <w:vAlign w:val="center"/>
            <w:hideMark/>
          </w:tcPr>
          <w:p w14:paraId="2075C5EA"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492</w:t>
            </w:r>
            <w:r>
              <w:rPr>
                <w:rFonts w:ascii="Arial" w:hAnsi="Arial" w:cs="Arial"/>
                <w:color w:val="000000"/>
                <w:szCs w:val="20"/>
                <w:lang w:val="fr-CH"/>
              </w:rPr>
              <w:t> </w:t>
            </w:r>
            <w:r w:rsidRPr="00BF7ED4">
              <w:rPr>
                <w:rFonts w:ascii="Arial" w:hAnsi="Arial" w:cs="Arial"/>
                <w:color w:val="000000"/>
                <w:szCs w:val="20"/>
                <w:lang w:val="fr-CH"/>
              </w:rPr>
              <w:t>132</w:t>
            </w:r>
          </w:p>
        </w:tc>
        <w:tc>
          <w:tcPr>
            <w:tcW w:w="598" w:type="pct"/>
            <w:tcBorders>
              <w:top w:val="nil"/>
              <w:left w:val="nil"/>
              <w:bottom w:val="single" w:sz="4" w:space="0" w:color="808080"/>
              <w:right w:val="single" w:sz="8" w:space="0" w:color="808080"/>
            </w:tcBorders>
            <w:vAlign w:val="center"/>
            <w:hideMark/>
          </w:tcPr>
          <w:p w14:paraId="6136710E"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505</w:t>
            </w:r>
            <w:r>
              <w:rPr>
                <w:rFonts w:ascii="Arial" w:hAnsi="Arial" w:cs="Arial"/>
                <w:color w:val="000000"/>
                <w:szCs w:val="20"/>
                <w:lang w:val="fr-CH"/>
              </w:rPr>
              <w:t> </w:t>
            </w:r>
            <w:r w:rsidRPr="00BF7ED4">
              <w:rPr>
                <w:rFonts w:ascii="Arial" w:hAnsi="Arial" w:cs="Arial"/>
                <w:color w:val="000000"/>
                <w:szCs w:val="20"/>
                <w:lang w:val="fr-CH"/>
              </w:rPr>
              <w:t>916</w:t>
            </w:r>
          </w:p>
        </w:tc>
        <w:tc>
          <w:tcPr>
            <w:tcW w:w="595" w:type="pct"/>
            <w:tcBorders>
              <w:top w:val="nil"/>
              <w:left w:val="nil"/>
              <w:bottom w:val="single" w:sz="4" w:space="0" w:color="808080"/>
              <w:right w:val="single" w:sz="8" w:space="0" w:color="808080"/>
            </w:tcBorders>
            <w:vAlign w:val="center"/>
            <w:hideMark/>
          </w:tcPr>
          <w:p w14:paraId="009C1822"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560</w:t>
            </w:r>
            <w:r>
              <w:rPr>
                <w:rFonts w:ascii="Arial" w:hAnsi="Arial" w:cs="Arial"/>
                <w:color w:val="000000"/>
                <w:szCs w:val="20"/>
                <w:lang w:val="fr-CH"/>
              </w:rPr>
              <w:t> </w:t>
            </w:r>
            <w:r w:rsidRPr="00BF7ED4">
              <w:rPr>
                <w:rFonts w:ascii="Arial" w:hAnsi="Arial" w:cs="Arial"/>
                <w:color w:val="000000"/>
                <w:szCs w:val="20"/>
                <w:lang w:val="fr-CH"/>
              </w:rPr>
              <w:t>912</w:t>
            </w:r>
          </w:p>
        </w:tc>
        <w:tc>
          <w:tcPr>
            <w:tcW w:w="670" w:type="pct"/>
            <w:tcBorders>
              <w:top w:val="nil"/>
              <w:left w:val="nil"/>
              <w:bottom w:val="single" w:sz="4" w:space="0" w:color="808080"/>
              <w:right w:val="single" w:sz="8" w:space="0" w:color="808080"/>
            </w:tcBorders>
            <w:vAlign w:val="center"/>
            <w:hideMark/>
          </w:tcPr>
          <w:p w14:paraId="7F566EFE"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1</w:t>
            </w:r>
            <w:r>
              <w:rPr>
                <w:rFonts w:ascii="Arial" w:hAnsi="Arial" w:cs="Arial"/>
                <w:color w:val="000000"/>
                <w:szCs w:val="20"/>
                <w:lang w:val="fr-CH"/>
              </w:rPr>
              <w:t> </w:t>
            </w:r>
            <w:r w:rsidRPr="00BF7ED4">
              <w:rPr>
                <w:rFonts w:ascii="Arial" w:hAnsi="Arial" w:cs="Arial"/>
                <w:color w:val="000000"/>
                <w:szCs w:val="20"/>
                <w:lang w:val="fr-CH"/>
              </w:rPr>
              <w:t>558</w:t>
            </w:r>
            <w:r>
              <w:rPr>
                <w:rFonts w:ascii="Arial" w:hAnsi="Arial" w:cs="Arial"/>
                <w:color w:val="000000"/>
                <w:szCs w:val="20"/>
                <w:lang w:val="fr-CH"/>
              </w:rPr>
              <w:t> </w:t>
            </w:r>
            <w:r w:rsidRPr="00BF7ED4">
              <w:rPr>
                <w:rFonts w:ascii="Arial" w:hAnsi="Arial" w:cs="Arial"/>
                <w:color w:val="000000"/>
                <w:szCs w:val="20"/>
                <w:lang w:val="fr-CH"/>
              </w:rPr>
              <w:t>960</w:t>
            </w:r>
          </w:p>
        </w:tc>
      </w:tr>
      <w:tr w:rsidR="006007E2" w:rsidRPr="00BF7ED4" w14:paraId="66A770DA" w14:textId="77777777" w:rsidTr="00C61F87">
        <w:trPr>
          <w:trHeight w:val="227"/>
        </w:trPr>
        <w:tc>
          <w:tcPr>
            <w:tcW w:w="295" w:type="pct"/>
            <w:tcBorders>
              <w:top w:val="nil"/>
              <w:left w:val="single" w:sz="8" w:space="0" w:color="808080"/>
              <w:bottom w:val="single" w:sz="4" w:space="0" w:color="808080"/>
              <w:right w:val="single" w:sz="8" w:space="0" w:color="808080"/>
            </w:tcBorders>
            <w:vAlign w:val="center"/>
            <w:hideMark/>
          </w:tcPr>
          <w:p w14:paraId="6ECAA042"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53</w:t>
            </w:r>
          </w:p>
        </w:tc>
        <w:tc>
          <w:tcPr>
            <w:tcW w:w="1124" w:type="pct"/>
            <w:tcBorders>
              <w:top w:val="nil"/>
              <w:left w:val="nil"/>
              <w:bottom w:val="single" w:sz="4" w:space="0" w:color="808080"/>
              <w:right w:val="single" w:sz="8" w:space="0" w:color="808080"/>
            </w:tcBorders>
            <w:vAlign w:val="center"/>
            <w:hideMark/>
          </w:tcPr>
          <w:p w14:paraId="6E730274" w14:textId="77777777" w:rsidR="006007E2" w:rsidRPr="00BF7ED4" w:rsidRDefault="006007E2" w:rsidP="00C61F87">
            <w:pPr>
              <w:widowControl/>
              <w:suppressAutoHyphens w:val="0"/>
              <w:autoSpaceDE/>
              <w:autoSpaceDN/>
              <w:textAlignment w:val="auto"/>
              <w:rPr>
                <w:rFonts w:ascii="Arial" w:hAnsi="Arial" w:cs="Arial"/>
                <w:color w:val="000000"/>
                <w:szCs w:val="20"/>
                <w:lang w:val="fr-CH"/>
              </w:rPr>
            </w:pPr>
            <w:r w:rsidRPr="00BF7ED4">
              <w:rPr>
                <w:rFonts w:ascii="Arial" w:hAnsi="Arial" w:cs="Arial"/>
                <w:color w:val="000000"/>
                <w:szCs w:val="20"/>
                <w:lang w:val="fr-CH"/>
              </w:rPr>
              <w:t>Ghana</w:t>
            </w:r>
          </w:p>
        </w:tc>
        <w:tc>
          <w:tcPr>
            <w:tcW w:w="597" w:type="pct"/>
            <w:tcBorders>
              <w:top w:val="nil"/>
              <w:left w:val="nil"/>
              <w:bottom w:val="single" w:sz="4" w:space="0" w:color="808080"/>
              <w:right w:val="single" w:sz="8" w:space="0" w:color="808080"/>
            </w:tcBorders>
            <w:vAlign w:val="center"/>
            <w:hideMark/>
          </w:tcPr>
          <w:p w14:paraId="4D320D5B"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025</w:t>
            </w:r>
          </w:p>
        </w:tc>
        <w:tc>
          <w:tcPr>
            <w:tcW w:w="526" w:type="pct"/>
            <w:tcBorders>
              <w:top w:val="nil"/>
              <w:left w:val="nil"/>
              <w:bottom w:val="single" w:sz="4" w:space="0" w:color="808080"/>
              <w:right w:val="single" w:sz="8" w:space="0" w:color="808080"/>
            </w:tcBorders>
            <w:vAlign w:val="center"/>
            <w:hideMark/>
          </w:tcPr>
          <w:p w14:paraId="14374795"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062</w:t>
            </w:r>
          </w:p>
        </w:tc>
        <w:tc>
          <w:tcPr>
            <w:tcW w:w="595" w:type="pct"/>
            <w:tcBorders>
              <w:top w:val="nil"/>
              <w:left w:val="nil"/>
              <w:bottom w:val="single" w:sz="4" w:space="0" w:color="808080"/>
              <w:right w:val="single" w:sz="8" w:space="0" w:color="808080"/>
            </w:tcBorders>
            <w:vAlign w:val="center"/>
            <w:hideMark/>
          </w:tcPr>
          <w:p w14:paraId="27C1EBB5"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2</w:t>
            </w:r>
            <w:r>
              <w:rPr>
                <w:rFonts w:ascii="Arial" w:hAnsi="Arial" w:cs="Arial"/>
                <w:color w:val="000000"/>
                <w:szCs w:val="20"/>
                <w:lang w:val="fr-CH"/>
              </w:rPr>
              <w:t> </w:t>
            </w:r>
            <w:r w:rsidRPr="00BF7ED4">
              <w:rPr>
                <w:rFonts w:ascii="Arial" w:hAnsi="Arial" w:cs="Arial"/>
                <w:color w:val="000000"/>
                <w:szCs w:val="20"/>
                <w:lang w:val="fr-CH"/>
              </w:rPr>
              <w:t>162</w:t>
            </w:r>
          </w:p>
        </w:tc>
        <w:tc>
          <w:tcPr>
            <w:tcW w:w="598" w:type="pct"/>
            <w:tcBorders>
              <w:top w:val="nil"/>
              <w:left w:val="nil"/>
              <w:bottom w:val="single" w:sz="4" w:space="0" w:color="808080"/>
              <w:right w:val="single" w:sz="8" w:space="0" w:color="808080"/>
            </w:tcBorders>
            <w:vAlign w:val="center"/>
            <w:hideMark/>
          </w:tcPr>
          <w:p w14:paraId="557C4AA8"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2</w:t>
            </w:r>
            <w:r>
              <w:rPr>
                <w:rFonts w:ascii="Arial" w:hAnsi="Arial" w:cs="Arial"/>
                <w:color w:val="000000"/>
                <w:szCs w:val="20"/>
                <w:lang w:val="fr-CH"/>
              </w:rPr>
              <w:t> </w:t>
            </w:r>
            <w:r w:rsidRPr="00BF7ED4">
              <w:rPr>
                <w:rFonts w:ascii="Arial" w:hAnsi="Arial" w:cs="Arial"/>
                <w:color w:val="000000"/>
                <w:szCs w:val="20"/>
                <w:lang w:val="fr-CH"/>
              </w:rPr>
              <w:t>222</w:t>
            </w:r>
          </w:p>
        </w:tc>
        <w:tc>
          <w:tcPr>
            <w:tcW w:w="595" w:type="pct"/>
            <w:tcBorders>
              <w:top w:val="nil"/>
              <w:left w:val="nil"/>
              <w:bottom w:val="single" w:sz="4" w:space="0" w:color="808080"/>
              <w:right w:val="single" w:sz="8" w:space="0" w:color="808080"/>
            </w:tcBorders>
            <w:vAlign w:val="center"/>
            <w:hideMark/>
          </w:tcPr>
          <w:p w14:paraId="1C48E8F3"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2</w:t>
            </w:r>
            <w:r>
              <w:rPr>
                <w:rFonts w:ascii="Arial" w:hAnsi="Arial" w:cs="Arial"/>
                <w:color w:val="000000"/>
                <w:szCs w:val="20"/>
                <w:lang w:val="fr-CH"/>
              </w:rPr>
              <w:t> </w:t>
            </w:r>
            <w:r w:rsidRPr="00BF7ED4">
              <w:rPr>
                <w:rFonts w:ascii="Arial" w:hAnsi="Arial" w:cs="Arial"/>
                <w:color w:val="000000"/>
                <w:szCs w:val="20"/>
                <w:lang w:val="fr-CH"/>
              </w:rPr>
              <w:t>464</w:t>
            </w:r>
          </w:p>
        </w:tc>
        <w:tc>
          <w:tcPr>
            <w:tcW w:w="670" w:type="pct"/>
            <w:tcBorders>
              <w:top w:val="nil"/>
              <w:left w:val="nil"/>
              <w:bottom w:val="single" w:sz="4" w:space="0" w:color="808080"/>
              <w:right w:val="single" w:sz="8" w:space="0" w:color="808080"/>
            </w:tcBorders>
            <w:vAlign w:val="center"/>
            <w:hideMark/>
          </w:tcPr>
          <w:p w14:paraId="341D648E"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6</w:t>
            </w:r>
            <w:r>
              <w:rPr>
                <w:rFonts w:ascii="Arial" w:hAnsi="Arial" w:cs="Arial"/>
                <w:color w:val="000000"/>
                <w:szCs w:val="20"/>
                <w:lang w:val="fr-CH"/>
              </w:rPr>
              <w:t> </w:t>
            </w:r>
            <w:r w:rsidRPr="00BF7ED4">
              <w:rPr>
                <w:rFonts w:ascii="Arial" w:hAnsi="Arial" w:cs="Arial"/>
                <w:color w:val="000000"/>
                <w:szCs w:val="20"/>
                <w:lang w:val="fr-CH"/>
              </w:rPr>
              <w:t>847</w:t>
            </w:r>
          </w:p>
        </w:tc>
      </w:tr>
      <w:tr w:rsidR="006007E2" w:rsidRPr="00BF7ED4" w14:paraId="12AAA9E7" w14:textId="77777777" w:rsidTr="00C61F87">
        <w:trPr>
          <w:trHeight w:val="227"/>
        </w:trPr>
        <w:tc>
          <w:tcPr>
            <w:tcW w:w="295" w:type="pct"/>
            <w:tcBorders>
              <w:top w:val="nil"/>
              <w:left w:val="single" w:sz="8" w:space="0" w:color="808080"/>
              <w:bottom w:val="single" w:sz="4" w:space="0" w:color="808080"/>
              <w:right w:val="single" w:sz="8" w:space="0" w:color="808080"/>
            </w:tcBorders>
            <w:vAlign w:val="center"/>
            <w:hideMark/>
          </w:tcPr>
          <w:p w14:paraId="40A15029"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54</w:t>
            </w:r>
          </w:p>
        </w:tc>
        <w:tc>
          <w:tcPr>
            <w:tcW w:w="1124" w:type="pct"/>
            <w:tcBorders>
              <w:top w:val="nil"/>
              <w:left w:val="nil"/>
              <w:bottom w:val="single" w:sz="4" w:space="0" w:color="808080"/>
              <w:right w:val="single" w:sz="8" w:space="0" w:color="808080"/>
            </w:tcBorders>
            <w:vAlign w:val="center"/>
            <w:hideMark/>
          </w:tcPr>
          <w:p w14:paraId="078CFD21" w14:textId="77777777" w:rsidR="006007E2" w:rsidRPr="00BF7ED4" w:rsidRDefault="006007E2" w:rsidP="00C61F87">
            <w:pPr>
              <w:widowControl/>
              <w:suppressAutoHyphens w:val="0"/>
              <w:autoSpaceDE/>
              <w:autoSpaceDN/>
              <w:textAlignment w:val="auto"/>
              <w:rPr>
                <w:rFonts w:ascii="Arial" w:hAnsi="Arial" w:cs="Arial"/>
                <w:color w:val="000000"/>
                <w:szCs w:val="20"/>
                <w:lang w:val="fr-CH"/>
              </w:rPr>
            </w:pPr>
            <w:r w:rsidRPr="00BF7ED4">
              <w:rPr>
                <w:rFonts w:ascii="Arial" w:hAnsi="Arial" w:cs="Arial"/>
                <w:color w:val="000000"/>
                <w:szCs w:val="20"/>
                <w:lang w:val="fr-CH"/>
              </w:rPr>
              <w:t>Grèce</w:t>
            </w:r>
          </w:p>
        </w:tc>
        <w:tc>
          <w:tcPr>
            <w:tcW w:w="597" w:type="pct"/>
            <w:tcBorders>
              <w:top w:val="nil"/>
              <w:left w:val="nil"/>
              <w:bottom w:val="single" w:sz="4" w:space="0" w:color="808080"/>
              <w:right w:val="single" w:sz="8" w:space="0" w:color="808080"/>
            </w:tcBorders>
            <w:vAlign w:val="center"/>
            <w:hideMark/>
          </w:tcPr>
          <w:p w14:paraId="46D7925C"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280</w:t>
            </w:r>
          </w:p>
        </w:tc>
        <w:tc>
          <w:tcPr>
            <w:tcW w:w="526" w:type="pct"/>
            <w:tcBorders>
              <w:top w:val="nil"/>
              <w:left w:val="nil"/>
              <w:bottom w:val="single" w:sz="4" w:space="0" w:color="808080"/>
              <w:right w:val="single" w:sz="8" w:space="0" w:color="808080"/>
            </w:tcBorders>
            <w:vAlign w:val="center"/>
            <w:hideMark/>
          </w:tcPr>
          <w:p w14:paraId="5716B62D"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696</w:t>
            </w:r>
          </w:p>
        </w:tc>
        <w:tc>
          <w:tcPr>
            <w:tcW w:w="595" w:type="pct"/>
            <w:tcBorders>
              <w:top w:val="nil"/>
              <w:left w:val="nil"/>
              <w:bottom w:val="single" w:sz="4" w:space="0" w:color="808080"/>
              <w:right w:val="single" w:sz="8" w:space="0" w:color="808080"/>
            </w:tcBorders>
            <w:vAlign w:val="center"/>
            <w:hideMark/>
          </w:tcPr>
          <w:p w14:paraId="1D57C5A0"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24</w:t>
            </w:r>
            <w:r>
              <w:rPr>
                <w:rFonts w:ascii="Arial" w:hAnsi="Arial" w:cs="Arial"/>
                <w:color w:val="000000"/>
                <w:szCs w:val="20"/>
                <w:lang w:val="fr-CH"/>
              </w:rPr>
              <w:t> </w:t>
            </w:r>
            <w:r w:rsidRPr="00BF7ED4">
              <w:rPr>
                <w:rFonts w:ascii="Arial" w:hAnsi="Arial" w:cs="Arial"/>
                <w:color w:val="000000"/>
                <w:szCs w:val="20"/>
                <w:lang w:val="fr-CH"/>
              </w:rPr>
              <w:t>209</w:t>
            </w:r>
          </w:p>
        </w:tc>
        <w:tc>
          <w:tcPr>
            <w:tcW w:w="598" w:type="pct"/>
            <w:tcBorders>
              <w:top w:val="nil"/>
              <w:left w:val="nil"/>
              <w:bottom w:val="single" w:sz="4" w:space="0" w:color="808080"/>
              <w:right w:val="single" w:sz="8" w:space="0" w:color="808080"/>
            </w:tcBorders>
            <w:vAlign w:val="center"/>
            <w:hideMark/>
          </w:tcPr>
          <w:p w14:paraId="4B454678"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24</w:t>
            </w:r>
            <w:r>
              <w:rPr>
                <w:rFonts w:ascii="Arial" w:hAnsi="Arial" w:cs="Arial"/>
                <w:color w:val="000000"/>
                <w:szCs w:val="20"/>
                <w:lang w:val="fr-CH"/>
              </w:rPr>
              <w:t> </w:t>
            </w:r>
            <w:r w:rsidRPr="00BF7ED4">
              <w:rPr>
                <w:rFonts w:ascii="Arial" w:hAnsi="Arial" w:cs="Arial"/>
                <w:color w:val="000000"/>
                <w:szCs w:val="20"/>
                <w:lang w:val="fr-CH"/>
              </w:rPr>
              <w:t>887</w:t>
            </w:r>
          </w:p>
        </w:tc>
        <w:tc>
          <w:tcPr>
            <w:tcW w:w="595" w:type="pct"/>
            <w:tcBorders>
              <w:top w:val="nil"/>
              <w:left w:val="nil"/>
              <w:bottom w:val="single" w:sz="4" w:space="0" w:color="808080"/>
              <w:right w:val="single" w:sz="8" w:space="0" w:color="808080"/>
            </w:tcBorders>
            <w:vAlign w:val="center"/>
            <w:hideMark/>
          </w:tcPr>
          <w:p w14:paraId="3BAD3E0A"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27</w:t>
            </w:r>
            <w:r>
              <w:rPr>
                <w:rFonts w:ascii="Arial" w:hAnsi="Arial" w:cs="Arial"/>
                <w:color w:val="000000"/>
                <w:szCs w:val="20"/>
                <w:lang w:val="fr-CH"/>
              </w:rPr>
              <w:t> </w:t>
            </w:r>
            <w:r w:rsidRPr="00BF7ED4">
              <w:rPr>
                <w:rFonts w:ascii="Arial" w:hAnsi="Arial" w:cs="Arial"/>
                <w:color w:val="000000"/>
                <w:szCs w:val="20"/>
                <w:lang w:val="fr-CH"/>
              </w:rPr>
              <w:t>592</w:t>
            </w:r>
          </w:p>
        </w:tc>
        <w:tc>
          <w:tcPr>
            <w:tcW w:w="670" w:type="pct"/>
            <w:tcBorders>
              <w:top w:val="nil"/>
              <w:left w:val="nil"/>
              <w:bottom w:val="single" w:sz="4" w:space="0" w:color="808080"/>
              <w:right w:val="single" w:sz="8" w:space="0" w:color="808080"/>
            </w:tcBorders>
            <w:vAlign w:val="center"/>
            <w:hideMark/>
          </w:tcPr>
          <w:p w14:paraId="0031D450"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76</w:t>
            </w:r>
            <w:r>
              <w:rPr>
                <w:rFonts w:ascii="Arial" w:hAnsi="Arial" w:cs="Arial"/>
                <w:color w:val="000000"/>
                <w:szCs w:val="20"/>
                <w:lang w:val="fr-CH"/>
              </w:rPr>
              <w:t> </w:t>
            </w:r>
            <w:r w:rsidRPr="00BF7ED4">
              <w:rPr>
                <w:rFonts w:ascii="Arial" w:hAnsi="Arial" w:cs="Arial"/>
                <w:color w:val="000000"/>
                <w:szCs w:val="20"/>
                <w:lang w:val="fr-CH"/>
              </w:rPr>
              <w:t>688</w:t>
            </w:r>
          </w:p>
        </w:tc>
      </w:tr>
      <w:tr w:rsidR="006007E2" w:rsidRPr="00BF7ED4" w14:paraId="1DEFF699" w14:textId="77777777" w:rsidTr="00C61F87">
        <w:trPr>
          <w:trHeight w:val="227"/>
        </w:trPr>
        <w:tc>
          <w:tcPr>
            <w:tcW w:w="295" w:type="pct"/>
            <w:tcBorders>
              <w:top w:val="nil"/>
              <w:left w:val="single" w:sz="8" w:space="0" w:color="808080"/>
              <w:bottom w:val="single" w:sz="4" w:space="0" w:color="808080"/>
              <w:right w:val="single" w:sz="8" w:space="0" w:color="808080"/>
            </w:tcBorders>
            <w:vAlign w:val="center"/>
            <w:hideMark/>
          </w:tcPr>
          <w:p w14:paraId="3844B62C"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55</w:t>
            </w:r>
          </w:p>
        </w:tc>
        <w:tc>
          <w:tcPr>
            <w:tcW w:w="1124" w:type="pct"/>
            <w:tcBorders>
              <w:top w:val="nil"/>
              <w:left w:val="nil"/>
              <w:bottom w:val="single" w:sz="4" w:space="0" w:color="808080"/>
              <w:right w:val="single" w:sz="8" w:space="0" w:color="808080"/>
            </w:tcBorders>
            <w:vAlign w:val="center"/>
            <w:hideMark/>
          </w:tcPr>
          <w:p w14:paraId="3F0D811E" w14:textId="77777777" w:rsidR="006007E2" w:rsidRPr="00BF7ED4" w:rsidRDefault="006007E2" w:rsidP="00C61F87">
            <w:pPr>
              <w:widowControl/>
              <w:suppressAutoHyphens w:val="0"/>
              <w:autoSpaceDE/>
              <w:autoSpaceDN/>
              <w:textAlignment w:val="auto"/>
              <w:rPr>
                <w:rFonts w:ascii="Arial" w:hAnsi="Arial" w:cs="Arial"/>
                <w:color w:val="000000"/>
                <w:szCs w:val="20"/>
                <w:lang w:val="fr-CH"/>
              </w:rPr>
            </w:pPr>
            <w:r w:rsidRPr="00BF7ED4">
              <w:rPr>
                <w:rFonts w:ascii="Arial" w:hAnsi="Arial" w:cs="Arial"/>
                <w:color w:val="000000"/>
                <w:szCs w:val="20"/>
                <w:lang w:val="fr-CH"/>
              </w:rPr>
              <w:t>Guinée</w:t>
            </w:r>
          </w:p>
        </w:tc>
        <w:tc>
          <w:tcPr>
            <w:tcW w:w="597" w:type="pct"/>
            <w:tcBorders>
              <w:top w:val="nil"/>
              <w:left w:val="nil"/>
              <w:bottom w:val="single" w:sz="4" w:space="0" w:color="808080"/>
              <w:right w:val="single" w:sz="8" w:space="0" w:color="808080"/>
            </w:tcBorders>
            <w:vAlign w:val="center"/>
            <w:hideMark/>
          </w:tcPr>
          <w:p w14:paraId="041F44BA"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004</w:t>
            </w:r>
          </w:p>
        </w:tc>
        <w:tc>
          <w:tcPr>
            <w:tcW w:w="526" w:type="pct"/>
            <w:tcBorders>
              <w:top w:val="nil"/>
              <w:left w:val="nil"/>
              <w:bottom w:val="single" w:sz="4" w:space="0" w:color="808080"/>
              <w:right w:val="single" w:sz="8" w:space="0" w:color="808080"/>
            </w:tcBorders>
            <w:vAlign w:val="center"/>
            <w:hideMark/>
          </w:tcPr>
          <w:p w14:paraId="3E9C4B78"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010</w:t>
            </w:r>
          </w:p>
        </w:tc>
        <w:tc>
          <w:tcPr>
            <w:tcW w:w="595" w:type="pct"/>
            <w:tcBorders>
              <w:top w:val="nil"/>
              <w:left w:val="nil"/>
              <w:bottom w:val="single" w:sz="4" w:space="0" w:color="808080"/>
              <w:right w:val="single" w:sz="8" w:space="0" w:color="808080"/>
            </w:tcBorders>
            <w:vAlign w:val="center"/>
            <w:hideMark/>
          </w:tcPr>
          <w:p w14:paraId="0D080168"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346</w:t>
            </w:r>
          </w:p>
        </w:tc>
        <w:tc>
          <w:tcPr>
            <w:tcW w:w="598" w:type="pct"/>
            <w:tcBorders>
              <w:top w:val="nil"/>
              <w:left w:val="nil"/>
              <w:bottom w:val="single" w:sz="4" w:space="0" w:color="808080"/>
              <w:right w:val="single" w:sz="8" w:space="0" w:color="808080"/>
            </w:tcBorders>
            <w:vAlign w:val="center"/>
            <w:hideMark/>
          </w:tcPr>
          <w:p w14:paraId="072A98D9"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356</w:t>
            </w:r>
          </w:p>
        </w:tc>
        <w:tc>
          <w:tcPr>
            <w:tcW w:w="595" w:type="pct"/>
            <w:tcBorders>
              <w:top w:val="nil"/>
              <w:left w:val="nil"/>
              <w:bottom w:val="single" w:sz="4" w:space="0" w:color="808080"/>
              <w:right w:val="single" w:sz="8" w:space="0" w:color="808080"/>
            </w:tcBorders>
            <w:vAlign w:val="center"/>
            <w:hideMark/>
          </w:tcPr>
          <w:p w14:paraId="08367ACD"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394</w:t>
            </w:r>
          </w:p>
        </w:tc>
        <w:tc>
          <w:tcPr>
            <w:tcW w:w="670" w:type="pct"/>
            <w:tcBorders>
              <w:top w:val="nil"/>
              <w:left w:val="nil"/>
              <w:bottom w:val="single" w:sz="4" w:space="0" w:color="808080"/>
              <w:right w:val="single" w:sz="8" w:space="0" w:color="808080"/>
            </w:tcBorders>
            <w:vAlign w:val="center"/>
            <w:hideMark/>
          </w:tcPr>
          <w:p w14:paraId="2D11C644"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1</w:t>
            </w:r>
            <w:r>
              <w:rPr>
                <w:rFonts w:ascii="Arial" w:hAnsi="Arial" w:cs="Arial"/>
                <w:color w:val="000000"/>
                <w:szCs w:val="20"/>
                <w:lang w:val="fr-CH"/>
              </w:rPr>
              <w:t> </w:t>
            </w:r>
            <w:r w:rsidRPr="00BF7ED4">
              <w:rPr>
                <w:rFonts w:ascii="Arial" w:hAnsi="Arial" w:cs="Arial"/>
                <w:color w:val="000000"/>
                <w:szCs w:val="20"/>
                <w:lang w:val="fr-CH"/>
              </w:rPr>
              <w:t>096</w:t>
            </w:r>
          </w:p>
        </w:tc>
      </w:tr>
      <w:tr w:rsidR="006007E2" w:rsidRPr="00BF7ED4" w14:paraId="4430D15E" w14:textId="77777777" w:rsidTr="00C61F87">
        <w:trPr>
          <w:trHeight w:val="227"/>
        </w:trPr>
        <w:tc>
          <w:tcPr>
            <w:tcW w:w="295" w:type="pct"/>
            <w:tcBorders>
              <w:top w:val="nil"/>
              <w:left w:val="single" w:sz="8" w:space="0" w:color="808080"/>
              <w:bottom w:val="single" w:sz="4" w:space="0" w:color="808080"/>
              <w:right w:val="single" w:sz="8" w:space="0" w:color="808080"/>
            </w:tcBorders>
            <w:vAlign w:val="center"/>
            <w:hideMark/>
          </w:tcPr>
          <w:p w14:paraId="19D40188"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56</w:t>
            </w:r>
          </w:p>
        </w:tc>
        <w:tc>
          <w:tcPr>
            <w:tcW w:w="1124" w:type="pct"/>
            <w:tcBorders>
              <w:top w:val="nil"/>
              <w:left w:val="nil"/>
              <w:bottom w:val="single" w:sz="4" w:space="0" w:color="808080"/>
              <w:right w:val="single" w:sz="8" w:space="0" w:color="808080"/>
            </w:tcBorders>
            <w:vAlign w:val="center"/>
            <w:hideMark/>
          </w:tcPr>
          <w:p w14:paraId="754B8FDA" w14:textId="77777777" w:rsidR="006007E2" w:rsidRPr="00BF7ED4" w:rsidRDefault="006007E2" w:rsidP="00C61F87">
            <w:pPr>
              <w:widowControl/>
              <w:suppressAutoHyphens w:val="0"/>
              <w:autoSpaceDE/>
              <w:autoSpaceDN/>
              <w:textAlignment w:val="auto"/>
              <w:rPr>
                <w:rFonts w:ascii="Arial" w:hAnsi="Arial" w:cs="Arial"/>
                <w:color w:val="000000"/>
                <w:szCs w:val="20"/>
                <w:lang w:val="fr-CH"/>
              </w:rPr>
            </w:pPr>
            <w:r w:rsidRPr="00BF7ED4">
              <w:rPr>
                <w:rFonts w:ascii="Arial" w:hAnsi="Arial" w:cs="Arial"/>
                <w:color w:val="000000"/>
                <w:szCs w:val="20"/>
                <w:lang w:val="fr-CH"/>
              </w:rPr>
              <w:t>Guinée-Bissau</w:t>
            </w:r>
          </w:p>
        </w:tc>
        <w:tc>
          <w:tcPr>
            <w:tcW w:w="597" w:type="pct"/>
            <w:tcBorders>
              <w:top w:val="nil"/>
              <w:left w:val="nil"/>
              <w:bottom w:val="single" w:sz="4" w:space="0" w:color="808080"/>
              <w:right w:val="single" w:sz="8" w:space="0" w:color="808080"/>
            </w:tcBorders>
            <w:vAlign w:val="center"/>
            <w:hideMark/>
          </w:tcPr>
          <w:p w14:paraId="6EDA890A"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001</w:t>
            </w:r>
          </w:p>
        </w:tc>
        <w:tc>
          <w:tcPr>
            <w:tcW w:w="526" w:type="pct"/>
            <w:tcBorders>
              <w:top w:val="nil"/>
              <w:left w:val="nil"/>
              <w:bottom w:val="single" w:sz="4" w:space="0" w:color="808080"/>
              <w:right w:val="single" w:sz="8" w:space="0" w:color="808080"/>
            </w:tcBorders>
            <w:vAlign w:val="center"/>
            <w:hideMark/>
          </w:tcPr>
          <w:p w14:paraId="50C845BC"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002</w:t>
            </w:r>
          </w:p>
        </w:tc>
        <w:tc>
          <w:tcPr>
            <w:tcW w:w="595" w:type="pct"/>
            <w:tcBorders>
              <w:top w:val="nil"/>
              <w:left w:val="nil"/>
              <w:bottom w:val="single" w:sz="4" w:space="0" w:color="808080"/>
              <w:right w:val="single" w:sz="8" w:space="0" w:color="808080"/>
            </w:tcBorders>
            <w:vAlign w:val="center"/>
            <w:hideMark/>
          </w:tcPr>
          <w:p w14:paraId="2E2815F0"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86</w:t>
            </w:r>
          </w:p>
        </w:tc>
        <w:tc>
          <w:tcPr>
            <w:tcW w:w="598" w:type="pct"/>
            <w:tcBorders>
              <w:top w:val="nil"/>
              <w:left w:val="nil"/>
              <w:bottom w:val="single" w:sz="4" w:space="0" w:color="808080"/>
              <w:right w:val="single" w:sz="8" w:space="0" w:color="808080"/>
            </w:tcBorders>
            <w:vAlign w:val="center"/>
            <w:hideMark/>
          </w:tcPr>
          <w:p w14:paraId="52DE6D74"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89</w:t>
            </w:r>
          </w:p>
        </w:tc>
        <w:tc>
          <w:tcPr>
            <w:tcW w:w="595" w:type="pct"/>
            <w:tcBorders>
              <w:top w:val="nil"/>
              <w:left w:val="nil"/>
              <w:bottom w:val="single" w:sz="4" w:space="0" w:color="808080"/>
              <w:right w:val="single" w:sz="8" w:space="0" w:color="808080"/>
            </w:tcBorders>
            <w:vAlign w:val="center"/>
            <w:hideMark/>
          </w:tcPr>
          <w:p w14:paraId="3A19F01B"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99</w:t>
            </w:r>
          </w:p>
        </w:tc>
        <w:tc>
          <w:tcPr>
            <w:tcW w:w="670" w:type="pct"/>
            <w:tcBorders>
              <w:top w:val="nil"/>
              <w:left w:val="nil"/>
              <w:bottom w:val="single" w:sz="4" w:space="0" w:color="808080"/>
              <w:right w:val="single" w:sz="8" w:space="0" w:color="808080"/>
            </w:tcBorders>
            <w:vAlign w:val="center"/>
            <w:hideMark/>
          </w:tcPr>
          <w:p w14:paraId="101D040B"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274</w:t>
            </w:r>
          </w:p>
        </w:tc>
      </w:tr>
      <w:tr w:rsidR="006007E2" w:rsidRPr="00BF7ED4" w14:paraId="7FB8B4A0" w14:textId="77777777" w:rsidTr="00C61F87">
        <w:trPr>
          <w:trHeight w:val="227"/>
        </w:trPr>
        <w:tc>
          <w:tcPr>
            <w:tcW w:w="295" w:type="pct"/>
            <w:tcBorders>
              <w:top w:val="nil"/>
              <w:left w:val="single" w:sz="8" w:space="0" w:color="808080"/>
              <w:bottom w:val="single" w:sz="4" w:space="0" w:color="808080"/>
              <w:right w:val="single" w:sz="8" w:space="0" w:color="808080"/>
            </w:tcBorders>
            <w:vAlign w:val="center"/>
            <w:hideMark/>
          </w:tcPr>
          <w:p w14:paraId="1FDCE5E8"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57</w:t>
            </w:r>
          </w:p>
        </w:tc>
        <w:tc>
          <w:tcPr>
            <w:tcW w:w="1124" w:type="pct"/>
            <w:tcBorders>
              <w:top w:val="nil"/>
              <w:left w:val="nil"/>
              <w:bottom w:val="single" w:sz="4" w:space="0" w:color="808080"/>
              <w:right w:val="single" w:sz="8" w:space="0" w:color="808080"/>
            </w:tcBorders>
            <w:vAlign w:val="center"/>
            <w:hideMark/>
          </w:tcPr>
          <w:p w14:paraId="786CB830" w14:textId="77777777" w:rsidR="006007E2" w:rsidRPr="00BF7ED4" w:rsidRDefault="006007E2" w:rsidP="00C61F87">
            <w:pPr>
              <w:widowControl/>
              <w:suppressAutoHyphens w:val="0"/>
              <w:autoSpaceDE/>
              <w:autoSpaceDN/>
              <w:textAlignment w:val="auto"/>
              <w:rPr>
                <w:rFonts w:ascii="Arial" w:hAnsi="Arial" w:cs="Arial"/>
                <w:color w:val="000000"/>
                <w:szCs w:val="20"/>
                <w:lang w:val="fr-CH"/>
              </w:rPr>
            </w:pPr>
            <w:r w:rsidRPr="00BF7ED4">
              <w:rPr>
                <w:rFonts w:ascii="Arial" w:hAnsi="Arial" w:cs="Arial"/>
                <w:color w:val="000000"/>
                <w:szCs w:val="20"/>
                <w:lang w:val="fr-CH"/>
              </w:rPr>
              <w:t>Honduras</w:t>
            </w:r>
          </w:p>
        </w:tc>
        <w:tc>
          <w:tcPr>
            <w:tcW w:w="597" w:type="pct"/>
            <w:tcBorders>
              <w:top w:val="nil"/>
              <w:left w:val="nil"/>
              <w:bottom w:val="single" w:sz="4" w:space="0" w:color="808080"/>
              <w:right w:val="single" w:sz="8" w:space="0" w:color="808080"/>
            </w:tcBorders>
            <w:vAlign w:val="center"/>
            <w:hideMark/>
          </w:tcPr>
          <w:p w14:paraId="7DE31181"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010</w:t>
            </w:r>
          </w:p>
        </w:tc>
        <w:tc>
          <w:tcPr>
            <w:tcW w:w="526" w:type="pct"/>
            <w:tcBorders>
              <w:top w:val="nil"/>
              <w:left w:val="nil"/>
              <w:bottom w:val="single" w:sz="4" w:space="0" w:color="808080"/>
              <w:right w:val="single" w:sz="8" w:space="0" w:color="808080"/>
            </w:tcBorders>
            <w:vAlign w:val="center"/>
            <w:hideMark/>
          </w:tcPr>
          <w:p w14:paraId="0B237CAD"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025</w:t>
            </w:r>
          </w:p>
        </w:tc>
        <w:tc>
          <w:tcPr>
            <w:tcW w:w="595" w:type="pct"/>
            <w:tcBorders>
              <w:top w:val="nil"/>
              <w:left w:val="nil"/>
              <w:bottom w:val="single" w:sz="4" w:space="0" w:color="808080"/>
              <w:right w:val="single" w:sz="8" w:space="0" w:color="808080"/>
            </w:tcBorders>
            <w:vAlign w:val="center"/>
            <w:hideMark/>
          </w:tcPr>
          <w:p w14:paraId="6B72A13B"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865</w:t>
            </w:r>
          </w:p>
        </w:tc>
        <w:tc>
          <w:tcPr>
            <w:tcW w:w="598" w:type="pct"/>
            <w:tcBorders>
              <w:top w:val="nil"/>
              <w:left w:val="nil"/>
              <w:bottom w:val="single" w:sz="4" w:space="0" w:color="808080"/>
              <w:right w:val="single" w:sz="8" w:space="0" w:color="808080"/>
            </w:tcBorders>
            <w:vAlign w:val="center"/>
            <w:hideMark/>
          </w:tcPr>
          <w:p w14:paraId="27A050F7"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889</w:t>
            </w:r>
          </w:p>
        </w:tc>
        <w:tc>
          <w:tcPr>
            <w:tcW w:w="595" w:type="pct"/>
            <w:tcBorders>
              <w:top w:val="nil"/>
              <w:left w:val="nil"/>
              <w:bottom w:val="single" w:sz="4" w:space="0" w:color="808080"/>
              <w:right w:val="single" w:sz="8" w:space="0" w:color="808080"/>
            </w:tcBorders>
            <w:vAlign w:val="center"/>
            <w:hideMark/>
          </w:tcPr>
          <w:p w14:paraId="4C4EE960"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985</w:t>
            </w:r>
          </w:p>
        </w:tc>
        <w:tc>
          <w:tcPr>
            <w:tcW w:w="670" w:type="pct"/>
            <w:tcBorders>
              <w:top w:val="nil"/>
              <w:left w:val="nil"/>
              <w:bottom w:val="single" w:sz="4" w:space="0" w:color="808080"/>
              <w:right w:val="single" w:sz="8" w:space="0" w:color="808080"/>
            </w:tcBorders>
            <w:vAlign w:val="center"/>
            <w:hideMark/>
          </w:tcPr>
          <w:p w14:paraId="0A5BD2F5"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2</w:t>
            </w:r>
            <w:r>
              <w:rPr>
                <w:rFonts w:ascii="Arial" w:hAnsi="Arial" w:cs="Arial"/>
                <w:color w:val="000000"/>
                <w:szCs w:val="20"/>
                <w:lang w:val="fr-CH"/>
              </w:rPr>
              <w:t> </w:t>
            </w:r>
            <w:r w:rsidRPr="00BF7ED4">
              <w:rPr>
                <w:rFonts w:ascii="Arial" w:hAnsi="Arial" w:cs="Arial"/>
                <w:color w:val="000000"/>
                <w:szCs w:val="20"/>
                <w:lang w:val="fr-CH"/>
              </w:rPr>
              <w:t>739</w:t>
            </w:r>
          </w:p>
        </w:tc>
      </w:tr>
      <w:tr w:rsidR="006007E2" w:rsidRPr="00BF7ED4" w14:paraId="79CFB5B5" w14:textId="77777777" w:rsidTr="00C61F87">
        <w:trPr>
          <w:trHeight w:val="227"/>
        </w:trPr>
        <w:tc>
          <w:tcPr>
            <w:tcW w:w="295" w:type="pct"/>
            <w:tcBorders>
              <w:top w:val="nil"/>
              <w:left w:val="single" w:sz="8" w:space="0" w:color="808080"/>
              <w:bottom w:val="single" w:sz="4" w:space="0" w:color="808080"/>
              <w:right w:val="single" w:sz="8" w:space="0" w:color="808080"/>
            </w:tcBorders>
            <w:vAlign w:val="center"/>
            <w:hideMark/>
          </w:tcPr>
          <w:p w14:paraId="6BF66418"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58</w:t>
            </w:r>
          </w:p>
        </w:tc>
        <w:tc>
          <w:tcPr>
            <w:tcW w:w="1124" w:type="pct"/>
            <w:tcBorders>
              <w:top w:val="nil"/>
              <w:left w:val="nil"/>
              <w:bottom w:val="single" w:sz="4" w:space="0" w:color="808080"/>
              <w:right w:val="single" w:sz="8" w:space="0" w:color="808080"/>
            </w:tcBorders>
            <w:vAlign w:val="center"/>
            <w:hideMark/>
          </w:tcPr>
          <w:p w14:paraId="666AE43A" w14:textId="77777777" w:rsidR="006007E2" w:rsidRPr="00BF7ED4" w:rsidRDefault="006007E2" w:rsidP="00C61F87">
            <w:pPr>
              <w:widowControl/>
              <w:suppressAutoHyphens w:val="0"/>
              <w:autoSpaceDE/>
              <w:autoSpaceDN/>
              <w:textAlignment w:val="auto"/>
              <w:rPr>
                <w:rFonts w:ascii="Arial" w:hAnsi="Arial" w:cs="Arial"/>
                <w:color w:val="000000"/>
                <w:szCs w:val="20"/>
                <w:lang w:val="fr-CH"/>
              </w:rPr>
            </w:pPr>
            <w:r w:rsidRPr="00BF7ED4">
              <w:rPr>
                <w:rFonts w:ascii="Arial" w:hAnsi="Arial" w:cs="Arial"/>
                <w:color w:val="000000"/>
                <w:szCs w:val="20"/>
                <w:lang w:val="fr-CH"/>
              </w:rPr>
              <w:t>Hongrie</w:t>
            </w:r>
          </w:p>
        </w:tc>
        <w:tc>
          <w:tcPr>
            <w:tcW w:w="597" w:type="pct"/>
            <w:tcBorders>
              <w:top w:val="nil"/>
              <w:left w:val="nil"/>
              <w:bottom w:val="single" w:sz="4" w:space="0" w:color="808080"/>
              <w:right w:val="single" w:sz="8" w:space="0" w:color="808080"/>
            </w:tcBorders>
            <w:vAlign w:val="center"/>
            <w:hideMark/>
          </w:tcPr>
          <w:p w14:paraId="2DC27A7C"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223</w:t>
            </w:r>
          </w:p>
        </w:tc>
        <w:tc>
          <w:tcPr>
            <w:tcW w:w="526" w:type="pct"/>
            <w:tcBorders>
              <w:top w:val="nil"/>
              <w:left w:val="nil"/>
              <w:bottom w:val="single" w:sz="4" w:space="0" w:color="808080"/>
              <w:right w:val="single" w:sz="8" w:space="0" w:color="808080"/>
            </w:tcBorders>
            <w:vAlign w:val="center"/>
            <w:hideMark/>
          </w:tcPr>
          <w:p w14:paraId="18E1B2BA"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554</w:t>
            </w:r>
          </w:p>
        </w:tc>
        <w:tc>
          <w:tcPr>
            <w:tcW w:w="595" w:type="pct"/>
            <w:tcBorders>
              <w:top w:val="nil"/>
              <w:left w:val="nil"/>
              <w:bottom w:val="single" w:sz="4" w:space="0" w:color="808080"/>
              <w:right w:val="single" w:sz="8" w:space="0" w:color="808080"/>
            </w:tcBorders>
            <w:vAlign w:val="center"/>
            <w:hideMark/>
          </w:tcPr>
          <w:p w14:paraId="25924E95"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19</w:t>
            </w:r>
            <w:r>
              <w:rPr>
                <w:rFonts w:ascii="Arial" w:hAnsi="Arial" w:cs="Arial"/>
                <w:color w:val="000000"/>
                <w:szCs w:val="20"/>
                <w:lang w:val="fr-CH"/>
              </w:rPr>
              <w:t> </w:t>
            </w:r>
            <w:r w:rsidRPr="00BF7ED4">
              <w:rPr>
                <w:rFonts w:ascii="Arial" w:hAnsi="Arial" w:cs="Arial"/>
                <w:color w:val="000000"/>
                <w:szCs w:val="20"/>
                <w:lang w:val="fr-CH"/>
              </w:rPr>
              <w:t>281</w:t>
            </w:r>
          </w:p>
        </w:tc>
        <w:tc>
          <w:tcPr>
            <w:tcW w:w="598" w:type="pct"/>
            <w:tcBorders>
              <w:top w:val="nil"/>
              <w:left w:val="nil"/>
              <w:bottom w:val="single" w:sz="4" w:space="0" w:color="808080"/>
              <w:right w:val="single" w:sz="8" w:space="0" w:color="808080"/>
            </w:tcBorders>
            <w:vAlign w:val="center"/>
            <w:hideMark/>
          </w:tcPr>
          <w:p w14:paraId="78DD68C4"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19</w:t>
            </w:r>
            <w:r>
              <w:rPr>
                <w:rFonts w:ascii="Arial" w:hAnsi="Arial" w:cs="Arial"/>
                <w:color w:val="000000"/>
                <w:szCs w:val="20"/>
                <w:lang w:val="fr-CH"/>
              </w:rPr>
              <w:t> </w:t>
            </w:r>
            <w:r w:rsidRPr="00BF7ED4">
              <w:rPr>
                <w:rFonts w:ascii="Arial" w:hAnsi="Arial" w:cs="Arial"/>
                <w:color w:val="000000"/>
                <w:szCs w:val="20"/>
                <w:lang w:val="fr-CH"/>
              </w:rPr>
              <w:t>821</w:t>
            </w:r>
          </w:p>
        </w:tc>
        <w:tc>
          <w:tcPr>
            <w:tcW w:w="595" w:type="pct"/>
            <w:tcBorders>
              <w:top w:val="nil"/>
              <w:left w:val="nil"/>
              <w:bottom w:val="single" w:sz="4" w:space="0" w:color="808080"/>
              <w:right w:val="single" w:sz="8" w:space="0" w:color="808080"/>
            </w:tcBorders>
            <w:vAlign w:val="center"/>
            <w:hideMark/>
          </w:tcPr>
          <w:p w14:paraId="610921B6"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21</w:t>
            </w:r>
            <w:r>
              <w:rPr>
                <w:rFonts w:ascii="Arial" w:hAnsi="Arial" w:cs="Arial"/>
                <w:color w:val="000000"/>
                <w:szCs w:val="20"/>
                <w:lang w:val="fr-CH"/>
              </w:rPr>
              <w:t> </w:t>
            </w:r>
            <w:r w:rsidRPr="00BF7ED4">
              <w:rPr>
                <w:rFonts w:ascii="Arial" w:hAnsi="Arial" w:cs="Arial"/>
                <w:color w:val="000000"/>
                <w:szCs w:val="20"/>
                <w:lang w:val="fr-CH"/>
              </w:rPr>
              <w:t>975</w:t>
            </w:r>
          </w:p>
        </w:tc>
        <w:tc>
          <w:tcPr>
            <w:tcW w:w="670" w:type="pct"/>
            <w:tcBorders>
              <w:top w:val="nil"/>
              <w:left w:val="nil"/>
              <w:bottom w:val="single" w:sz="4" w:space="0" w:color="808080"/>
              <w:right w:val="single" w:sz="8" w:space="0" w:color="808080"/>
            </w:tcBorders>
            <w:vAlign w:val="center"/>
            <w:hideMark/>
          </w:tcPr>
          <w:p w14:paraId="365F1C5C"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61</w:t>
            </w:r>
            <w:r>
              <w:rPr>
                <w:rFonts w:ascii="Arial" w:hAnsi="Arial" w:cs="Arial"/>
                <w:color w:val="000000"/>
                <w:szCs w:val="20"/>
                <w:lang w:val="fr-CH"/>
              </w:rPr>
              <w:t> </w:t>
            </w:r>
            <w:r w:rsidRPr="00BF7ED4">
              <w:rPr>
                <w:rFonts w:ascii="Arial" w:hAnsi="Arial" w:cs="Arial"/>
                <w:color w:val="000000"/>
                <w:szCs w:val="20"/>
                <w:lang w:val="fr-CH"/>
              </w:rPr>
              <w:t>077</w:t>
            </w:r>
          </w:p>
        </w:tc>
      </w:tr>
      <w:tr w:rsidR="006007E2" w:rsidRPr="00BF7ED4" w14:paraId="580F9F33" w14:textId="77777777" w:rsidTr="00C61F87">
        <w:trPr>
          <w:trHeight w:val="227"/>
        </w:trPr>
        <w:tc>
          <w:tcPr>
            <w:tcW w:w="295" w:type="pct"/>
            <w:tcBorders>
              <w:top w:val="nil"/>
              <w:left w:val="single" w:sz="8" w:space="0" w:color="808080"/>
              <w:bottom w:val="single" w:sz="4" w:space="0" w:color="808080"/>
              <w:right w:val="single" w:sz="8" w:space="0" w:color="808080"/>
            </w:tcBorders>
            <w:vAlign w:val="center"/>
            <w:hideMark/>
          </w:tcPr>
          <w:p w14:paraId="307ADB1D"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59</w:t>
            </w:r>
          </w:p>
        </w:tc>
        <w:tc>
          <w:tcPr>
            <w:tcW w:w="1124" w:type="pct"/>
            <w:tcBorders>
              <w:top w:val="nil"/>
              <w:left w:val="nil"/>
              <w:bottom w:val="single" w:sz="4" w:space="0" w:color="808080"/>
              <w:right w:val="single" w:sz="8" w:space="0" w:color="808080"/>
            </w:tcBorders>
            <w:vAlign w:val="center"/>
            <w:hideMark/>
          </w:tcPr>
          <w:p w14:paraId="7434B2D6" w14:textId="77777777" w:rsidR="006007E2" w:rsidRPr="00BF7ED4" w:rsidRDefault="006007E2" w:rsidP="00C61F87">
            <w:pPr>
              <w:widowControl/>
              <w:suppressAutoHyphens w:val="0"/>
              <w:autoSpaceDE/>
              <w:autoSpaceDN/>
              <w:textAlignment w:val="auto"/>
              <w:rPr>
                <w:rFonts w:ascii="Arial" w:hAnsi="Arial" w:cs="Arial"/>
                <w:color w:val="000000"/>
                <w:szCs w:val="20"/>
                <w:lang w:val="fr-CH"/>
              </w:rPr>
            </w:pPr>
            <w:r w:rsidRPr="00BF7ED4">
              <w:rPr>
                <w:rFonts w:ascii="Arial" w:hAnsi="Arial" w:cs="Arial"/>
                <w:color w:val="000000"/>
                <w:szCs w:val="20"/>
                <w:lang w:val="fr-CH"/>
              </w:rPr>
              <w:t>Inde</w:t>
            </w:r>
          </w:p>
        </w:tc>
        <w:tc>
          <w:tcPr>
            <w:tcW w:w="597" w:type="pct"/>
            <w:tcBorders>
              <w:top w:val="nil"/>
              <w:left w:val="nil"/>
              <w:bottom w:val="single" w:sz="4" w:space="0" w:color="808080"/>
              <w:right w:val="single" w:sz="8" w:space="0" w:color="808080"/>
            </w:tcBorders>
            <w:vAlign w:val="center"/>
            <w:hideMark/>
          </w:tcPr>
          <w:p w14:paraId="24BDAAA3"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1</w:t>
            </w:r>
            <w:r>
              <w:rPr>
                <w:rFonts w:ascii="Arial" w:hAnsi="Arial" w:cs="Arial"/>
                <w:color w:val="000000"/>
                <w:szCs w:val="20"/>
                <w:lang w:val="fr-CH"/>
              </w:rPr>
              <w:t>,</w:t>
            </w:r>
            <w:r w:rsidRPr="00BF7ED4">
              <w:rPr>
                <w:rFonts w:ascii="Arial" w:hAnsi="Arial" w:cs="Arial"/>
                <w:color w:val="000000"/>
                <w:szCs w:val="20"/>
                <w:lang w:val="fr-CH"/>
              </w:rPr>
              <w:t>106</w:t>
            </w:r>
          </w:p>
        </w:tc>
        <w:tc>
          <w:tcPr>
            <w:tcW w:w="526" w:type="pct"/>
            <w:tcBorders>
              <w:top w:val="nil"/>
              <w:left w:val="nil"/>
              <w:bottom w:val="single" w:sz="4" w:space="0" w:color="808080"/>
              <w:right w:val="single" w:sz="8" w:space="0" w:color="808080"/>
            </w:tcBorders>
            <w:vAlign w:val="center"/>
            <w:hideMark/>
          </w:tcPr>
          <w:p w14:paraId="1B480276"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2</w:t>
            </w:r>
            <w:r>
              <w:rPr>
                <w:rFonts w:ascii="Arial" w:hAnsi="Arial" w:cs="Arial"/>
                <w:color w:val="000000"/>
                <w:szCs w:val="20"/>
                <w:lang w:val="fr-CH"/>
              </w:rPr>
              <w:t>,</w:t>
            </w:r>
            <w:r w:rsidRPr="00BF7ED4">
              <w:rPr>
                <w:rFonts w:ascii="Arial" w:hAnsi="Arial" w:cs="Arial"/>
                <w:color w:val="000000"/>
                <w:szCs w:val="20"/>
                <w:lang w:val="fr-CH"/>
              </w:rPr>
              <w:t>750</w:t>
            </w:r>
          </w:p>
        </w:tc>
        <w:tc>
          <w:tcPr>
            <w:tcW w:w="595" w:type="pct"/>
            <w:tcBorders>
              <w:top w:val="nil"/>
              <w:left w:val="nil"/>
              <w:bottom w:val="single" w:sz="4" w:space="0" w:color="808080"/>
              <w:right w:val="single" w:sz="8" w:space="0" w:color="808080"/>
            </w:tcBorders>
            <w:vAlign w:val="center"/>
            <w:hideMark/>
          </w:tcPr>
          <w:p w14:paraId="34933B24"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95</w:t>
            </w:r>
            <w:r>
              <w:rPr>
                <w:rFonts w:ascii="Arial" w:hAnsi="Arial" w:cs="Arial"/>
                <w:color w:val="000000"/>
                <w:szCs w:val="20"/>
                <w:lang w:val="fr-CH"/>
              </w:rPr>
              <w:t> </w:t>
            </w:r>
            <w:r w:rsidRPr="00BF7ED4">
              <w:rPr>
                <w:rFonts w:ascii="Arial" w:hAnsi="Arial" w:cs="Arial"/>
                <w:color w:val="000000"/>
                <w:szCs w:val="20"/>
                <w:lang w:val="fr-CH"/>
              </w:rPr>
              <w:t>625</w:t>
            </w:r>
          </w:p>
        </w:tc>
        <w:tc>
          <w:tcPr>
            <w:tcW w:w="598" w:type="pct"/>
            <w:tcBorders>
              <w:top w:val="nil"/>
              <w:left w:val="nil"/>
              <w:bottom w:val="single" w:sz="4" w:space="0" w:color="808080"/>
              <w:right w:val="single" w:sz="8" w:space="0" w:color="808080"/>
            </w:tcBorders>
            <w:vAlign w:val="center"/>
            <w:hideMark/>
          </w:tcPr>
          <w:p w14:paraId="0F50987E"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98</w:t>
            </w:r>
            <w:r>
              <w:rPr>
                <w:rFonts w:ascii="Arial" w:hAnsi="Arial" w:cs="Arial"/>
                <w:color w:val="000000"/>
                <w:szCs w:val="20"/>
                <w:lang w:val="fr-CH"/>
              </w:rPr>
              <w:t> </w:t>
            </w:r>
            <w:r w:rsidRPr="00BF7ED4">
              <w:rPr>
                <w:rFonts w:ascii="Arial" w:hAnsi="Arial" w:cs="Arial"/>
                <w:color w:val="000000"/>
                <w:szCs w:val="20"/>
                <w:lang w:val="fr-CH"/>
              </w:rPr>
              <w:t>303</w:t>
            </w:r>
          </w:p>
        </w:tc>
        <w:tc>
          <w:tcPr>
            <w:tcW w:w="595" w:type="pct"/>
            <w:tcBorders>
              <w:top w:val="nil"/>
              <w:left w:val="nil"/>
              <w:bottom w:val="single" w:sz="4" w:space="0" w:color="808080"/>
              <w:right w:val="single" w:sz="8" w:space="0" w:color="808080"/>
            </w:tcBorders>
            <w:vAlign w:val="center"/>
            <w:hideMark/>
          </w:tcPr>
          <w:p w14:paraId="21F6C708"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108</w:t>
            </w:r>
            <w:r>
              <w:rPr>
                <w:rFonts w:ascii="Arial" w:hAnsi="Arial" w:cs="Arial"/>
                <w:color w:val="000000"/>
                <w:szCs w:val="20"/>
                <w:lang w:val="fr-CH"/>
              </w:rPr>
              <w:t> </w:t>
            </w:r>
            <w:r w:rsidRPr="00BF7ED4">
              <w:rPr>
                <w:rFonts w:ascii="Arial" w:hAnsi="Arial" w:cs="Arial"/>
                <w:color w:val="000000"/>
                <w:szCs w:val="20"/>
                <w:lang w:val="fr-CH"/>
              </w:rPr>
              <w:t>990</w:t>
            </w:r>
          </w:p>
        </w:tc>
        <w:tc>
          <w:tcPr>
            <w:tcW w:w="670" w:type="pct"/>
            <w:tcBorders>
              <w:top w:val="nil"/>
              <w:left w:val="nil"/>
              <w:bottom w:val="single" w:sz="4" w:space="0" w:color="808080"/>
              <w:right w:val="single" w:sz="8" w:space="0" w:color="808080"/>
            </w:tcBorders>
            <w:vAlign w:val="center"/>
            <w:hideMark/>
          </w:tcPr>
          <w:p w14:paraId="133E4CA9"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302</w:t>
            </w:r>
            <w:r>
              <w:rPr>
                <w:rFonts w:ascii="Arial" w:hAnsi="Arial" w:cs="Arial"/>
                <w:color w:val="000000"/>
                <w:szCs w:val="20"/>
                <w:lang w:val="fr-CH"/>
              </w:rPr>
              <w:t> </w:t>
            </w:r>
            <w:r w:rsidRPr="00BF7ED4">
              <w:rPr>
                <w:rFonts w:ascii="Arial" w:hAnsi="Arial" w:cs="Arial"/>
                <w:color w:val="000000"/>
                <w:szCs w:val="20"/>
                <w:lang w:val="fr-CH"/>
              </w:rPr>
              <w:t>918</w:t>
            </w:r>
          </w:p>
        </w:tc>
      </w:tr>
      <w:tr w:rsidR="006007E2" w:rsidRPr="00BF7ED4" w14:paraId="67382044" w14:textId="77777777" w:rsidTr="00C61F87">
        <w:trPr>
          <w:trHeight w:val="227"/>
        </w:trPr>
        <w:tc>
          <w:tcPr>
            <w:tcW w:w="295" w:type="pct"/>
            <w:tcBorders>
              <w:top w:val="nil"/>
              <w:left w:val="single" w:sz="8" w:space="0" w:color="808080"/>
              <w:bottom w:val="single" w:sz="4" w:space="0" w:color="808080"/>
              <w:right w:val="single" w:sz="8" w:space="0" w:color="808080"/>
            </w:tcBorders>
            <w:vAlign w:val="center"/>
            <w:hideMark/>
          </w:tcPr>
          <w:p w14:paraId="6A5B3D05"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60</w:t>
            </w:r>
          </w:p>
        </w:tc>
        <w:tc>
          <w:tcPr>
            <w:tcW w:w="1124" w:type="pct"/>
            <w:tcBorders>
              <w:top w:val="nil"/>
              <w:left w:val="nil"/>
              <w:bottom w:val="single" w:sz="4" w:space="0" w:color="808080"/>
              <w:right w:val="single" w:sz="8" w:space="0" w:color="808080"/>
            </w:tcBorders>
            <w:vAlign w:val="center"/>
            <w:hideMark/>
          </w:tcPr>
          <w:p w14:paraId="4940CC52" w14:textId="77777777" w:rsidR="006007E2" w:rsidRPr="00BF7ED4" w:rsidRDefault="006007E2" w:rsidP="00C61F87">
            <w:pPr>
              <w:widowControl/>
              <w:suppressAutoHyphens w:val="0"/>
              <w:autoSpaceDE/>
              <w:autoSpaceDN/>
              <w:textAlignment w:val="auto"/>
              <w:rPr>
                <w:rFonts w:ascii="Arial" w:hAnsi="Arial" w:cs="Arial"/>
                <w:color w:val="000000"/>
                <w:szCs w:val="20"/>
                <w:lang w:val="fr-CH"/>
              </w:rPr>
            </w:pPr>
            <w:r w:rsidRPr="00BF7ED4">
              <w:rPr>
                <w:rFonts w:ascii="Arial" w:hAnsi="Arial" w:cs="Arial"/>
                <w:color w:val="000000"/>
                <w:szCs w:val="20"/>
                <w:lang w:val="fr-CH"/>
              </w:rPr>
              <w:t>Iran (République islamique d’)</w:t>
            </w:r>
          </w:p>
        </w:tc>
        <w:tc>
          <w:tcPr>
            <w:tcW w:w="597" w:type="pct"/>
            <w:tcBorders>
              <w:top w:val="nil"/>
              <w:left w:val="nil"/>
              <w:bottom w:val="single" w:sz="4" w:space="0" w:color="808080"/>
              <w:right w:val="single" w:sz="8" w:space="0" w:color="808080"/>
            </w:tcBorders>
            <w:vAlign w:val="center"/>
            <w:hideMark/>
          </w:tcPr>
          <w:p w14:paraId="55EB4805"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386</w:t>
            </w:r>
          </w:p>
        </w:tc>
        <w:tc>
          <w:tcPr>
            <w:tcW w:w="526" w:type="pct"/>
            <w:tcBorders>
              <w:top w:val="nil"/>
              <w:left w:val="nil"/>
              <w:bottom w:val="single" w:sz="4" w:space="0" w:color="808080"/>
              <w:right w:val="single" w:sz="8" w:space="0" w:color="808080"/>
            </w:tcBorders>
            <w:vAlign w:val="center"/>
            <w:hideMark/>
          </w:tcPr>
          <w:p w14:paraId="3E36C6AD"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960</w:t>
            </w:r>
          </w:p>
        </w:tc>
        <w:tc>
          <w:tcPr>
            <w:tcW w:w="595" w:type="pct"/>
            <w:tcBorders>
              <w:top w:val="nil"/>
              <w:left w:val="nil"/>
              <w:bottom w:val="single" w:sz="4" w:space="0" w:color="808080"/>
              <w:right w:val="single" w:sz="8" w:space="0" w:color="808080"/>
            </w:tcBorders>
            <w:vAlign w:val="center"/>
            <w:hideMark/>
          </w:tcPr>
          <w:p w14:paraId="5670B30A"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33</w:t>
            </w:r>
            <w:r>
              <w:rPr>
                <w:rFonts w:ascii="Arial" w:hAnsi="Arial" w:cs="Arial"/>
                <w:color w:val="000000"/>
                <w:szCs w:val="20"/>
                <w:lang w:val="fr-CH"/>
              </w:rPr>
              <w:t> </w:t>
            </w:r>
            <w:r w:rsidRPr="00BF7ED4">
              <w:rPr>
                <w:rFonts w:ascii="Arial" w:hAnsi="Arial" w:cs="Arial"/>
                <w:color w:val="000000"/>
                <w:szCs w:val="20"/>
                <w:lang w:val="fr-CH"/>
              </w:rPr>
              <w:t>374</w:t>
            </w:r>
          </w:p>
        </w:tc>
        <w:tc>
          <w:tcPr>
            <w:tcW w:w="598" w:type="pct"/>
            <w:tcBorders>
              <w:top w:val="nil"/>
              <w:left w:val="nil"/>
              <w:bottom w:val="single" w:sz="4" w:space="0" w:color="808080"/>
              <w:right w:val="single" w:sz="8" w:space="0" w:color="808080"/>
            </w:tcBorders>
            <w:vAlign w:val="center"/>
            <w:hideMark/>
          </w:tcPr>
          <w:p w14:paraId="3C915874"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34</w:t>
            </w:r>
            <w:r>
              <w:rPr>
                <w:rFonts w:ascii="Arial" w:hAnsi="Arial" w:cs="Arial"/>
                <w:color w:val="000000"/>
                <w:szCs w:val="20"/>
                <w:lang w:val="fr-CH"/>
              </w:rPr>
              <w:t> </w:t>
            </w:r>
            <w:r w:rsidRPr="00BF7ED4">
              <w:rPr>
                <w:rFonts w:ascii="Arial" w:hAnsi="Arial" w:cs="Arial"/>
                <w:color w:val="000000"/>
                <w:szCs w:val="20"/>
                <w:lang w:val="fr-CH"/>
              </w:rPr>
              <w:t>308</w:t>
            </w:r>
          </w:p>
        </w:tc>
        <w:tc>
          <w:tcPr>
            <w:tcW w:w="595" w:type="pct"/>
            <w:tcBorders>
              <w:top w:val="nil"/>
              <w:left w:val="nil"/>
              <w:bottom w:val="single" w:sz="4" w:space="0" w:color="808080"/>
              <w:right w:val="single" w:sz="8" w:space="0" w:color="808080"/>
            </w:tcBorders>
            <w:vAlign w:val="center"/>
            <w:hideMark/>
          </w:tcPr>
          <w:p w14:paraId="2EFB4178"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38</w:t>
            </w:r>
            <w:r>
              <w:rPr>
                <w:rFonts w:ascii="Arial" w:hAnsi="Arial" w:cs="Arial"/>
                <w:color w:val="000000"/>
                <w:szCs w:val="20"/>
                <w:lang w:val="fr-CH"/>
              </w:rPr>
              <w:t> </w:t>
            </w:r>
            <w:r w:rsidRPr="00BF7ED4">
              <w:rPr>
                <w:rFonts w:ascii="Arial" w:hAnsi="Arial" w:cs="Arial"/>
                <w:color w:val="000000"/>
                <w:szCs w:val="20"/>
                <w:lang w:val="fr-CH"/>
              </w:rPr>
              <w:t>038</w:t>
            </w:r>
          </w:p>
        </w:tc>
        <w:tc>
          <w:tcPr>
            <w:tcW w:w="670" w:type="pct"/>
            <w:tcBorders>
              <w:top w:val="nil"/>
              <w:left w:val="nil"/>
              <w:bottom w:val="single" w:sz="4" w:space="0" w:color="808080"/>
              <w:right w:val="single" w:sz="8" w:space="0" w:color="808080"/>
            </w:tcBorders>
            <w:vAlign w:val="center"/>
            <w:hideMark/>
          </w:tcPr>
          <w:p w14:paraId="780B5E93"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105</w:t>
            </w:r>
            <w:r>
              <w:rPr>
                <w:rFonts w:ascii="Arial" w:hAnsi="Arial" w:cs="Arial"/>
                <w:color w:val="000000"/>
                <w:szCs w:val="20"/>
                <w:lang w:val="fr-CH"/>
              </w:rPr>
              <w:t> </w:t>
            </w:r>
            <w:r w:rsidRPr="00BF7ED4">
              <w:rPr>
                <w:rFonts w:ascii="Arial" w:hAnsi="Arial" w:cs="Arial"/>
                <w:color w:val="000000"/>
                <w:szCs w:val="20"/>
                <w:lang w:val="fr-CH"/>
              </w:rPr>
              <w:t>720</w:t>
            </w:r>
          </w:p>
        </w:tc>
      </w:tr>
      <w:tr w:rsidR="006007E2" w:rsidRPr="00BF7ED4" w14:paraId="495EAABD" w14:textId="77777777" w:rsidTr="00C61F87">
        <w:trPr>
          <w:trHeight w:val="227"/>
        </w:trPr>
        <w:tc>
          <w:tcPr>
            <w:tcW w:w="295" w:type="pct"/>
            <w:tcBorders>
              <w:top w:val="nil"/>
              <w:left w:val="single" w:sz="8" w:space="0" w:color="808080"/>
              <w:bottom w:val="single" w:sz="4" w:space="0" w:color="808080"/>
              <w:right w:val="single" w:sz="8" w:space="0" w:color="808080"/>
            </w:tcBorders>
            <w:vAlign w:val="center"/>
            <w:hideMark/>
          </w:tcPr>
          <w:p w14:paraId="6F3ABC13"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61</w:t>
            </w:r>
          </w:p>
        </w:tc>
        <w:tc>
          <w:tcPr>
            <w:tcW w:w="1124" w:type="pct"/>
            <w:tcBorders>
              <w:top w:val="nil"/>
              <w:left w:val="nil"/>
              <w:bottom w:val="single" w:sz="4" w:space="0" w:color="808080"/>
              <w:right w:val="single" w:sz="8" w:space="0" w:color="808080"/>
            </w:tcBorders>
            <w:vAlign w:val="center"/>
            <w:hideMark/>
          </w:tcPr>
          <w:p w14:paraId="3B4E09E8" w14:textId="77777777" w:rsidR="006007E2" w:rsidRPr="00BF7ED4" w:rsidRDefault="006007E2" w:rsidP="00C61F87">
            <w:pPr>
              <w:widowControl/>
              <w:suppressAutoHyphens w:val="0"/>
              <w:autoSpaceDE/>
              <w:autoSpaceDN/>
              <w:textAlignment w:val="auto"/>
              <w:rPr>
                <w:rFonts w:ascii="Arial" w:hAnsi="Arial" w:cs="Arial"/>
                <w:color w:val="000000"/>
                <w:szCs w:val="20"/>
                <w:lang w:val="fr-CH"/>
              </w:rPr>
            </w:pPr>
            <w:r w:rsidRPr="00BF7ED4">
              <w:rPr>
                <w:rFonts w:ascii="Arial" w:hAnsi="Arial" w:cs="Arial"/>
                <w:color w:val="000000"/>
                <w:szCs w:val="20"/>
                <w:lang w:val="fr-CH"/>
              </w:rPr>
              <w:t>Iraq</w:t>
            </w:r>
          </w:p>
        </w:tc>
        <w:tc>
          <w:tcPr>
            <w:tcW w:w="597" w:type="pct"/>
            <w:tcBorders>
              <w:top w:val="nil"/>
              <w:left w:val="nil"/>
              <w:bottom w:val="single" w:sz="4" w:space="0" w:color="808080"/>
              <w:right w:val="single" w:sz="8" w:space="0" w:color="808080"/>
            </w:tcBorders>
            <w:vAlign w:val="center"/>
            <w:hideMark/>
          </w:tcPr>
          <w:p w14:paraId="3BDEDD6D"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131</w:t>
            </w:r>
          </w:p>
        </w:tc>
        <w:tc>
          <w:tcPr>
            <w:tcW w:w="526" w:type="pct"/>
            <w:tcBorders>
              <w:top w:val="nil"/>
              <w:left w:val="nil"/>
              <w:bottom w:val="single" w:sz="4" w:space="0" w:color="808080"/>
              <w:right w:val="single" w:sz="8" w:space="0" w:color="808080"/>
            </w:tcBorders>
            <w:vAlign w:val="center"/>
            <w:hideMark/>
          </w:tcPr>
          <w:p w14:paraId="6FE177C2"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326</w:t>
            </w:r>
          </w:p>
        </w:tc>
        <w:tc>
          <w:tcPr>
            <w:tcW w:w="595" w:type="pct"/>
            <w:tcBorders>
              <w:top w:val="nil"/>
              <w:left w:val="nil"/>
              <w:bottom w:val="single" w:sz="4" w:space="0" w:color="808080"/>
              <w:right w:val="single" w:sz="8" w:space="0" w:color="808080"/>
            </w:tcBorders>
            <w:vAlign w:val="center"/>
            <w:hideMark/>
          </w:tcPr>
          <w:p w14:paraId="37BC5386"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11</w:t>
            </w:r>
            <w:r>
              <w:rPr>
                <w:rFonts w:ascii="Arial" w:hAnsi="Arial" w:cs="Arial"/>
                <w:color w:val="000000"/>
                <w:szCs w:val="20"/>
                <w:lang w:val="fr-CH"/>
              </w:rPr>
              <w:t> </w:t>
            </w:r>
            <w:r w:rsidRPr="00BF7ED4">
              <w:rPr>
                <w:rFonts w:ascii="Arial" w:hAnsi="Arial" w:cs="Arial"/>
                <w:color w:val="000000"/>
                <w:szCs w:val="20"/>
                <w:lang w:val="fr-CH"/>
              </w:rPr>
              <w:t>326</w:t>
            </w:r>
          </w:p>
        </w:tc>
        <w:tc>
          <w:tcPr>
            <w:tcW w:w="598" w:type="pct"/>
            <w:tcBorders>
              <w:top w:val="nil"/>
              <w:left w:val="nil"/>
              <w:bottom w:val="single" w:sz="4" w:space="0" w:color="808080"/>
              <w:right w:val="single" w:sz="8" w:space="0" w:color="808080"/>
            </w:tcBorders>
            <w:vAlign w:val="center"/>
            <w:hideMark/>
          </w:tcPr>
          <w:p w14:paraId="4EDD13DF"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11</w:t>
            </w:r>
            <w:r>
              <w:rPr>
                <w:rFonts w:ascii="Arial" w:hAnsi="Arial" w:cs="Arial"/>
                <w:color w:val="000000"/>
                <w:szCs w:val="20"/>
                <w:lang w:val="fr-CH"/>
              </w:rPr>
              <w:t> </w:t>
            </w:r>
            <w:r w:rsidRPr="00BF7ED4">
              <w:rPr>
                <w:rFonts w:ascii="Arial" w:hAnsi="Arial" w:cs="Arial"/>
                <w:color w:val="000000"/>
                <w:szCs w:val="20"/>
                <w:lang w:val="fr-CH"/>
              </w:rPr>
              <w:t>644</w:t>
            </w:r>
          </w:p>
        </w:tc>
        <w:tc>
          <w:tcPr>
            <w:tcW w:w="595" w:type="pct"/>
            <w:tcBorders>
              <w:top w:val="nil"/>
              <w:left w:val="nil"/>
              <w:bottom w:val="single" w:sz="4" w:space="0" w:color="808080"/>
              <w:right w:val="single" w:sz="8" w:space="0" w:color="808080"/>
            </w:tcBorders>
            <w:vAlign w:val="center"/>
            <w:hideMark/>
          </w:tcPr>
          <w:p w14:paraId="125023D6"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12</w:t>
            </w:r>
            <w:r>
              <w:rPr>
                <w:rFonts w:ascii="Arial" w:hAnsi="Arial" w:cs="Arial"/>
                <w:color w:val="000000"/>
                <w:szCs w:val="20"/>
                <w:lang w:val="fr-CH"/>
              </w:rPr>
              <w:t> </w:t>
            </w:r>
            <w:r w:rsidRPr="00BF7ED4">
              <w:rPr>
                <w:rFonts w:ascii="Arial" w:hAnsi="Arial" w:cs="Arial"/>
                <w:color w:val="000000"/>
                <w:szCs w:val="20"/>
                <w:lang w:val="fr-CH"/>
              </w:rPr>
              <w:t>909</w:t>
            </w:r>
          </w:p>
        </w:tc>
        <w:tc>
          <w:tcPr>
            <w:tcW w:w="670" w:type="pct"/>
            <w:tcBorders>
              <w:top w:val="nil"/>
              <w:left w:val="nil"/>
              <w:bottom w:val="single" w:sz="4" w:space="0" w:color="808080"/>
              <w:right w:val="single" w:sz="8" w:space="0" w:color="808080"/>
            </w:tcBorders>
            <w:vAlign w:val="center"/>
            <w:hideMark/>
          </w:tcPr>
          <w:p w14:paraId="277B89B5"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35</w:t>
            </w:r>
            <w:r>
              <w:rPr>
                <w:rFonts w:ascii="Arial" w:hAnsi="Arial" w:cs="Arial"/>
                <w:color w:val="000000"/>
                <w:szCs w:val="20"/>
                <w:lang w:val="fr-CH"/>
              </w:rPr>
              <w:t> </w:t>
            </w:r>
            <w:r w:rsidRPr="00BF7ED4">
              <w:rPr>
                <w:rFonts w:ascii="Arial" w:hAnsi="Arial" w:cs="Arial"/>
                <w:color w:val="000000"/>
                <w:szCs w:val="20"/>
                <w:lang w:val="fr-CH"/>
              </w:rPr>
              <w:t>879</w:t>
            </w:r>
          </w:p>
        </w:tc>
      </w:tr>
      <w:tr w:rsidR="006007E2" w:rsidRPr="00BF7ED4" w14:paraId="1E8CFAEA" w14:textId="77777777" w:rsidTr="00C61F87">
        <w:trPr>
          <w:trHeight w:val="227"/>
        </w:trPr>
        <w:tc>
          <w:tcPr>
            <w:tcW w:w="295" w:type="pct"/>
            <w:tcBorders>
              <w:top w:val="nil"/>
              <w:left w:val="single" w:sz="8" w:space="0" w:color="808080"/>
              <w:bottom w:val="single" w:sz="4" w:space="0" w:color="808080"/>
              <w:right w:val="single" w:sz="8" w:space="0" w:color="808080"/>
            </w:tcBorders>
            <w:vAlign w:val="center"/>
            <w:hideMark/>
          </w:tcPr>
          <w:p w14:paraId="4FC8E129"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62</w:t>
            </w:r>
          </w:p>
        </w:tc>
        <w:tc>
          <w:tcPr>
            <w:tcW w:w="1124" w:type="pct"/>
            <w:tcBorders>
              <w:top w:val="nil"/>
              <w:left w:val="nil"/>
              <w:bottom w:val="single" w:sz="4" w:space="0" w:color="808080"/>
              <w:right w:val="single" w:sz="8" w:space="0" w:color="808080"/>
            </w:tcBorders>
            <w:vAlign w:val="center"/>
            <w:hideMark/>
          </w:tcPr>
          <w:p w14:paraId="6872CD31" w14:textId="77777777" w:rsidR="006007E2" w:rsidRPr="00BF7ED4" w:rsidRDefault="006007E2" w:rsidP="00C61F87">
            <w:pPr>
              <w:widowControl/>
              <w:suppressAutoHyphens w:val="0"/>
              <w:autoSpaceDE/>
              <w:autoSpaceDN/>
              <w:textAlignment w:val="auto"/>
              <w:rPr>
                <w:rFonts w:ascii="Arial" w:hAnsi="Arial" w:cs="Arial"/>
                <w:color w:val="000000"/>
                <w:szCs w:val="20"/>
                <w:lang w:val="fr-CH"/>
              </w:rPr>
            </w:pPr>
            <w:r w:rsidRPr="00BF7ED4">
              <w:rPr>
                <w:rFonts w:ascii="Arial" w:hAnsi="Arial" w:cs="Arial"/>
                <w:color w:val="000000"/>
                <w:szCs w:val="20"/>
                <w:lang w:val="fr-CH"/>
              </w:rPr>
              <w:t>Irlande</w:t>
            </w:r>
          </w:p>
        </w:tc>
        <w:tc>
          <w:tcPr>
            <w:tcW w:w="597" w:type="pct"/>
            <w:tcBorders>
              <w:top w:val="nil"/>
              <w:left w:val="nil"/>
              <w:bottom w:val="single" w:sz="4" w:space="0" w:color="808080"/>
              <w:right w:val="single" w:sz="8" w:space="0" w:color="808080"/>
            </w:tcBorders>
            <w:vAlign w:val="center"/>
            <w:hideMark/>
          </w:tcPr>
          <w:p w14:paraId="1736AED7"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472</w:t>
            </w:r>
          </w:p>
        </w:tc>
        <w:tc>
          <w:tcPr>
            <w:tcW w:w="526" w:type="pct"/>
            <w:tcBorders>
              <w:top w:val="nil"/>
              <w:left w:val="nil"/>
              <w:bottom w:val="single" w:sz="4" w:space="0" w:color="808080"/>
              <w:right w:val="single" w:sz="8" w:space="0" w:color="808080"/>
            </w:tcBorders>
            <w:vAlign w:val="center"/>
            <w:hideMark/>
          </w:tcPr>
          <w:p w14:paraId="27DE2002"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1</w:t>
            </w:r>
            <w:r>
              <w:rPr>
                <w:rFonts w:ascii="Arial" w:hAnsi="Arial" w:cs="Arial"/>
                <w:color w:val="000000"/>
                <w:szCs w:val="20"/>
                <w:lang w:val="fr-CH"/>
              </w:rPr>
              <w:t>,</w:t>
            </w:r>
            <w:r w:rsidRPr="00BF7ED4">
              <w:rPr>
                <w:rFonts w:ascii="Arial" w:hAnsi="Arial" w:cs="Arial"/>
                <w:color w:val="000000"/>
                <w:szCs w:val="20"/>
                <w:lang w:val="fr-CH"/>
              </w:rPr>
              <w:t>174</w:t>
            </w:r>
          </w:p>
        </w:tc>
        <w:tc>
          <w:tcPr>
            <w:tcW w:w="595" w:type="pct"/>
            <w:tcBorders>
              <w:top w:val="nil"/>
              <w:left w:val="nil"/>
              <w:bottom w:val="single" w:sz="4" w:space="0" w:color="808080"/>
              <w:right w:val="single" w:sz="8" w:space="0" w:color="808080"/>
            </w:tcBorders>
            <w:vAlign w:val="center"/>
            <w:hideMark/>
          </w:tcPr>
          <w:p w14:paraId="0F7EC585"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40</w:t>
            </w:r>
            <w:r>
              <w:rPr>
                <w:rFonts w:ascii="Arial" w:hAnsi="Arial" w:cs="Arial"/>
                <w:color w:val="000000"/>
                <w:szCs w:val="20"/>
                <w:lang w:val="fr-CH"/>
              </w:rPr>
              <w:t> </w:t>
            </w:r>
            <w:r w:rsidRPr="00BF7ED4">
              <w:rPr>
                <w:rFonts w:ascii="Arial" w:hAnsi="Arial" w:cs="Arial"/>
                <w:color w:val="000000"/>
                <w:szCs w:val="20"/>
                <w:lang w:val="fr-CH"/>
              </w:rPr>
              <w:t>809</w:t>
            </w:r>
          </w:p>
        </w:tc>
        <w:tc>
          <w:tcPr>
            <w:tcW w:w="598" w:type="pct"/>
            <w:tcBorders>
              <w:top w:val="nil"/>
              <w:left w:val="nil"/>
              <w:bottom w:val="single" w:sz="4" w:space="0" w:color="808080"/>
              <w:right w:val="single" w:sz="8" w:space="0" w:color="808080"/>
            </w:tcBorders>
            <w:vAlign w:val="center"/>
            <w:hideMark/>
          </w:tcPr>
          <w:p w14:paraId="0D6C3C29"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41</w:t>
            </w:r>
            <w:r>
              <w:rPr>
                <w:rFonts w:ascii="Arial" w:hAnsi="Arial" w:cs="Arial"/>
                <w:color w:val="000000"/>
                <w:szCs w:val="20"/>
                <w:lang w:val="fr-CH"/>
              </w:rPr>
              <w:t> </w:t>
            </w:r>
            <w:r w:rsidRPr="00BF7ED4">
              <w:rPr>
                <w:rFonts w:ascii="Arial" w:hAnsi="Arial" w:cs="Arial"/>
                <w:color w:val="000000"/>
                <w:szCs w:val="20"/>
                <w:lang w:val="fr-CH"/>
              </w:rPr>
              <w:t>952</w:t>
            </w:r>
          </w:p>
        </w:tc>
        <w:tc>
          <w:tcPr>
            <w:tcW w:w="595" w:type="pct"/>
            <w:tcBorders>
              <w:top w:val="nil"/>
              <w:left w:val="nil"/>
              <w:bottom w:val="single" w:sz="4" w:space="0" w:color="808080"/>
              <w:right w:val="single" w:sz="8" w:space="0" w:color="808080"/>
            </w:tcBorders>
            <w:vAlign w:val="center"/>
            <w:hideMark/>
          </w:tcPr>
          <w:p w14:paraId="0C4CB741"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46</w:t>
            </w:r>
            <w:r>
              <w:rPr>
                <w:rFonts w:ascii="Arial" w:hAnsi="Arial" w:cs="Arial"/>
                <w:color w:val="000000"/>
                <w:szCs w:val="20"/>
                <w:lang w:val="fr-CH"/>
              </w:rPr>
              <w:t> </w:t>
            </w:r>
            <w:r w:rsidRPr="00BF7ED4">
              <w:rPr>
                <w:rFonts w:ascii="Arial" w:hAnsi="Arial" w:cs="Arial"/>
                <w:color w:val="000000"/>
                <w:szCs w:val="20"/>
                <w:lang w:val="fr-CH"/>
              </w:rPr>
              <w:t>513</w:t>
            </w:r>
          </w:p>
        </w:tc>
        <w:tc>
          <w:tcPr>
            <w:tcW w:w="670" w:type="pct"/>
            <w:tcBorders>
              <w:top w:val="nil"/>
              <w:left w:val="nil"/>
              <w:bottom w:val="single" w:sz="4" w:space="0" w:color="808080"/>
              <w:right w:val="single" w:sz="8" w:space="0" w:color="808080"/>
            </w:tcBorders>
            <w:vAlign w:val="center"/>
            <w:hideMark/>
          </w:tcPr>
          <w:p w14:paraId="761F0197"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129</w:t>
            </w:r>
            <w:r>
              <w:rPr>
                <w:rFonts w:ascii="Arial" w:hAnsi="Arial" w:cs="Arial"/>
                <w:color w:val="000000"/>
                <w:szCs w:val="20"/>
                <w:lang w:val="fr-CH"/>
              </w:rPr>
              <w:t> </w:t>
            </w:r>
            <w:r w:rsidRPr="00BF7ED4">
              <w:rPr>
                <w:rFonts w:ascii="Arial" w:hAnsi="Arial" w:cs="Arial"/>
                <w:color w:val="000000"/>
                <w:szCs w:val="20"/>
                <w:lang w:val="fr-CH"/>
              </w:rPr>
              <w:t>274</w:t>
            </w:r>
          </w:p>
        </w:tc>
      </w:tr>
      <w:tr w:rsidR="006007E2" w:rsidRPr="00BF7ED4" w14:paraId="5301A3FB" w14:textId="77777777" w:rsidTr="00C61F87">
        <w:trPr>
          <w:trHeight w:val="227"/>
        </w:trPr>
        <w:tc>
          <w:tcPr>
            <w:tcW w:w="295" w:type="pct"/>
            <w:tcBorders>
              <w:top w:val="nil"/>
              <w:left w:val="single" w:sz="8" w:space="0" w:color="808080"/>
              <w:bottom w:val="single" w:sz="4" w:space="0" w:color="808080"/>
              <w:right w:val="single" w:sz="8" w:space="0" w:color="808080"/>
            </w:tcBorders>
            <w:vAlign w:val="center"/>
            <w:hideMark/>
          </w:tcPr>
          <w:p w14:paraId="21829CA1"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63</w:t>
            </w:r>
          </w:p>
        </w:tc>
        <w:tc>
          <w:tcPr>
            <w:tcW w:w="1124" w:type="pct"/>
            <w:tcBorders>
              <w:top w:val="nil"/>
              <w:left w:val="nil"/>
              <w:bottom w:val="single" w:sz="4" w:space="0" w:color="808080"/>
              <w:right w:val="single" w:sz="8" w:space="0" w:color="808080"/>
            </w:tcBorders>
            <w:vAlign w:val="center"/>
            <w:hideMark/>
          </w:tcPr>
          <w:p w14:paraId="2ABF9A1E" w14:textId="77777777" w:rsidR="006007E2" w:rsidRPr="00BF7ED4" w:rsidRDefault="006007E2" w:rsidP="00C61F87">
            <w:pPr>
              <w:widowControl/>
              <w:suppressAutoHyphens w:val="0"/>
              <w:autoSpaceDE/>
              <w:autoSpaceDN/>
              <w:textAlignment w:val="auto"/>
              <w:rPr>
                <w:rFonts w:ascii="Arial" w:hAnsi="Arial" w:cs="Arial"/>
                <w:color w:val="000000"/>
                <w:szCs w:val="20"/>
                <w:lang w:val="fr-CH"/>
              </w:rPr>
            </w:pPr>
            <w:r w:rsidRPr="00BF7ED4">
              <w:rPr>
                <w:rFonts w:ascii="Arial" w:hAnsi="Arial" w:cs="Arial"/>
                <w:color w:val="000000"/>
                <w:szCs w:val="20"/>
                <w:lang w:val="fr-CH"/>
              </w:rPr>
              <w:t>Israël</w:t>
            </w:r>
          </w:p>
        </w:tc>
        <w:tc>
          <w:tcPr>
            <w:tcW w:w="597" w:type="pct"/>
            <w:tcBorders>
              <w:top w:val="nil"/>
              <w:left w:val="nil"/>
              <w:bottom w:val="single" w:sz="4" w:space="0" w:color="808080"/>
              <w:right w:val="single" w:sz="8" w:space="0" w:color="808080"/>
            </w:tcBorders>
            <w:vAlign w:val="center"/>
            <w:hideMark/>
          </w:tcPr>
          <w:p w14:paraId="13882B45"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609</w:t>
            </w:r>
          </w:p>
        </w:tc>
        <w:tc>
          <w:tcPr>
            <w:tcW w:w="526" w:type="pct"/>
            <w:tcBorders>
              <w:top w:val="nil"/>
              <w:left w:val="nil"/>
              <w:bottom w:val="single" w:sz="4" w:space="0" w:color="808080"/>
              <w:right w:val="single" w:sz="8" w:space="0" w:color="808080"/>
            </w:tcBorders>
            <w:vAlign w:val="center"/>
            <w:hideMark/>
          </w:tcPr>
          <w:p w14:paraId="69F0BCA6"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1</w:t>
            </w:r>
            <w:r>
              <w:rPr>
                <w:rFonts w:ascii="Arial" w:hAnsi="Arial" w:cs="Arial"/>
                <w:color w:val="000000"/>
                <w:szCs w:val="20"/>
                <w:lang w:val="fr-CH"/>
              </w:rPr>
              <w:t>,</w:t>
            </w:r>
            <w:r w:rsidRPr="00BF7ED4">
              <w:rPr>
                <w:rFonts w:ascii="Arial" w:hAnsi="Arial" w:cs="Arial"/>
                <w:color w:val="000000"/>
                <w:szCs w:val="20"/>
                <w:lang w:val="fr-CH"/>
              </w:rPr>
              <w:t>514</w:t>
            </w:r>
          </w:p>
        </w:tc>
        <w:tc>
          <w:tcPr>
            <w:tcW w:w="595" w:type="pct"/>
            <w:tcBorders>
              <w:top w:val="nil"/>
              <w:left w:val="nil"/>
              <w:bottom w:val="single" w:sz="4" w:space="0" w:color="808080"/>
              <w:right w:val="single" w:sz="8" w:space="0" w:color="808080"/>
            </w:tcBorders>
            <w:vAlign w:val="center"/>
            <w:hideMark/>
          </w:tcPr>
          <w:p w14:paraId="53820A30"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52</w:t>
            </w:r>
            <w:r>
              <w:rPr>
                <w:rFonts w:ascii="Arial" w:hAnsi="Arial" w:cs="Arial"/>
                <w:color w:val="000000"/>
                <w:szCs w:val="20"/>
                <w:lang w:val="fr-CH"/>
              </w:rPr>
              <w:t> </w:t>
            </w:r>
            <w:r w:rsidRPr="00BF7ED4">
              <w:rPr>
                <w:rFonts w:ascii="Arial" w:hAnsi="Arial" w:cs="Arial"/>
                <w:color w:val="000000"/>
                <w:szCs w:val="20"/>
                <w:lang w:val="fr-CH"/>
              </w:rPr>
              <w:t>654</w:t>
            </w:r>
          </w:p>
        </w:tc>
        <w:tc>
          <w:tcPr>
            <w:tcW w:w="598" w:type="pct"/>
            <w:tcBorders>
              <w:top w:val="nil"/>
              <w:left w:val="nil"/>
              <w:bottom w:val="single" w:sz="4" w:space="0" w:color="808080"/>
              <w:right w:val="single" w:sz="8" w:space="0" w:color="808080"/>
            </w:tcBorders>
            <w:vAlign w:val="center"/>
            <w:hideMark/>
          </w:tcPr>
          <w:p w14:paraId="3ECDC421"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54</w:t>
            </w:r>
            <w:r>
              <w:rPr>
                <w:rFonts w:ascii="Arial" w:hAnsi="Arial" w:cs="Arial"/>
                <w:color w:val="000000"/>
                <w:szCs w:val="20"/>
                <w:lang w:val="fr-CH"/>
              </w:rPr>
              <w:t> </w:t>
            </w:r>
            <w:r w:rsidRPr="00BF7ED4">
              <w:rPr>
                <w:rFonts w:ascii="Arial" w:hAnsi="Arial" w:cs="Arial"/>
                <w:color w:val="000000"/>
                <w:szCs w:val="20"/>
                <w:lang w:val="fr-CH"/>
              </w:rPr>
              <w:t>129</w:t>
            </w:r>
          </w:p>
        </w:tc>
        <w:tc>
          <w:tcPr>
            <w:tcW w:w="595" w:type="pct"/>
            <w:tcBorders>
              <w:top w:val="nil"/>
              <w:left w:val="nil"/>
              <w:bottom w:val="single" w:sz="4" w:space="0" w:color="808080"/>
              <w:right w:val="single" w:sz="8" w:space="0" w:color="808080"/>
            </w:tcBorders>
            <w:vAlign w:val="center"/>
            <w:hideMark/>
          </w:tcPr>
          <w:p w14:paraId="76EA0704"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60</w:t>
            </w:r>
            <w:r>
              <w:rPr>
                <w:rFonts w:ascii="Arial" w:hAnsi="Arial" w:cs="Arial"/>
                <w:color w:val="000000"/>
                <w:szCs w:val="20"/>
                <w:lang w:val="fr-CH"/>
              </w:rPr>
              <w:t> </w:t>
            </w:r>
            <w:r w:rsidRPr="00BF7ED4">
              <w:rPr>
                <w:rFonts w:ascii="Arial" w:hAnsi="Arial" w:cs="Arial"/>
                <w:color w:val="000000"/>
                <w:szCs w:val="20"/>
                <w:lang w:val="fr-CH"/>
              </w:rPr>
              <w:t>013</w:t>
            </w:r>
          </w:p>
        </w:tc>
        <w:tc>
          <w:tcPr>
            <w:tcW w:w="670" w:type="pct"/>
            <w:tcBorders>
              <w:top w:val="nil"/>
              <w:left w:val="nil"/>
              <w:bottom w:val="single" w:sz="4" w:space="0" w:color="808080"/>
              <w:right w:val="single" w:sz="8" w:space="0" w:color="808080"/>
            </w:tcBorders>
            <w:vAlign w:val="center"/>
            <w:hideMark/>
          </w:tcPr>
          <w:p w14:paraId="0B1C2D47"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166</w:t>
            </w:r>
            <w:r>
              <w:rPr>
                <w:rFonts w:ascii="Arial" w:hAnsi="Arial" w:cs="Arial"/>
                <w:color w:val="000000"/>
                <w:szCs w:val="20"/>
                <w:lang w:val="fr-CH"/>
              </w:rPr>
              <w:t> </w:t>
            </w:r>
            <w:r w:rsidRPr="00BF7ED4">
              <w:rPr>
                <w:rFonts w:ascii="Arial" w:hAnsi="Arial" w:cs="Arial"/>
                <w:color w:val="000000"/>
                <w:szCs w:val="20"/>
                <w:lang w:val="fr-CH"/>
              </w:rPr>
              <w:t>797</w:t>
            </w:r>
          </w:p>
        </w:tc>
      </w:tr>
      <w:tr w:rsidR="006007E2" w:rsidRPr="00BF7ED4" w14:paraId="6F069FFD" w14:textId="77777777" w:rsidTr="00C61F87">
        <w:trPr>
          <w:trHeight w:val="227"/>
        </w:trPr>
        <w:tc>
          <w:tcPr>
            <w:tcW w:w="295" w:type="pct"/>
            <w:tcBorders>
              <w:top w:val="nil"/>
              <w:left w:val="single" w:sz="8" w:space="0" w:color="808080"/>
              <w:bottom w:val="single" w:sz="4" w:space="0" w:color="808080"/>
              <w:right w:val="single" w:sz="8" w:space="0" w:color="808080"/>
            </w:tcBorders>
            <w:vAlign w:val="center"/>
            <w:hideMark/>
          </w:tcPr>
          <w:p w14:paraId="00FCADF4"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64</w:t>
            </w:r>
          </w:p>
        </w:tc>
        <w:tc>
          <w:tcPr>
            <w:tcW w:w="1124" w:type="pct"/>
            <w:tcBorders>
              <w:top w:val="nil"/>
              <w:left w:val="nil"/>
              <w:bottom w:val="single" w:sz="4" w:space="0" w:color="808080"/>
              <w:right w:val="single" w:sz="8" w:space="0" w:color="808080"/>
            </w:tcBorders>
            <w:vAlign w:val="center"/>
            <w:hideMark/>
          </w:tcPr>
          <w:p w14:paraId="78AA0DFA" w14:textId="77777777" w:rsidR="006007E2" w:rsidRPr="00BF7ED4" w:rsidRDefault="006007E2" w:rsidP="00C61F87">
            <w:pPr>
              <w:widowControl/>
              <w:suppressAutoHyphens w:val="0"/>
              <w:autoSpaceDE/>
              <w:autoSpaceDN/>
              <w:textAlignment w:val="auto"/>
              <w:rPr>
                <w:rFonts w:ascii="Arial" w:hAnsi="Arial" w:cs="Arial"/>
                <w:color w:val="000000"/>
                <w:szCs w:val="20"/>
                <w:lang w:val="fr-CH"/>
              </w:rPr>
            </w:pPr>
            <w:r w:rsidRPr="00BF7ED4">
              <w:rPr>
                <w:rFonts w:ascii="Arial" w:hAnsi="Arial" w:cs="Arial"/>
                <w:color w:val="000000"/>
                <w:szCs w:val="20"/>
                <w:lang w:val="fr-CH"/>
              </w:rPr>
              <w:t>Italie</w:t>
            </w:r>
          </w:p>
        </w:tc>
        <w:tc>
          <w:tcPr>
            <w:tcW w:w="597" w:type="pct"/>
            <w:tcBorders>
              <w:top w:val="nil"/>
              <w:left w:val="nil"/>
              <w:bottom w:val="single" w:sz="4" w:space="0" w:color="808080"/>
              <w:right w:val="single" w:sz="8" w:space="0" w:color="808080"/>
            </w:tcBorders>
            <w:vAlign w:val="center"/>
            <w:hideMark/>
          </w:tcPr>
          <w:p w14:paraId="2EE733B2"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2</w:t>
            </w:r>
            <w:r>
              <w:rPr>
                <w:rFonts w:ascii="Arial" w:hAnsi="Arial" w:cs="Arial"/>
                <w:color w:val="000000"/>
                <w:szCs w:val="20"/>
                <w:lang w:val="fr-CH"/>
              </w:rPr>
              <w:t>,</w:t>
            </w:r>
            <w:r w:rsidRPr="00BF7ED4">
              <w:rPr>
                <w:rFonts w:ascii="Arial" w:hAnsi="Arial" w:cs="Arial"/>
                <w:color w:val="000000"/>
                <w:szCs w:val="20"/>
                <w:lang w:val="fr-CH"/>
              </w:rPr>
              <w:t>813</w:t>
            </w:r>
          </w:p>
        </w:tc>
        <w:tc>
          <w:tcPr>
            <w:tcW w:w="526" w:type="pct"/>
            <w:tcBorders>
              <w:top w:val="nil"/>
              <w:left w:val="nil"/>
              <w:bottom w:val="single" w:sz="4" w:space="0" w:color="808080"/>
              <w:right w:val="single" w:sz="8" w:space="0" w:color="808080"/>
            </w:tcBorders>
            <w:vAlign w:val="center"/>
            <w:hideMark/>
          </w:tcPr>
          <w:p w14:paraId="76B70D0D"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6</w:t>
            </w:r>
            <w:r>
              <w:rPr>
                <w:rFonts w:ascii="Arial" w:hAnsi="Arial" w:cs="Arial"/>
                <w:color w:val="000000"/>
                <w:szCs w:val="20"/>
                <w:lang w:val="fr-CH"/>
              </w:rPr>
              <w:t>,</w:t>
            </w:r>
            <w:r w:rsidRPr="00BF7ED4">
              <w:rPr>
                <w:rFonts w:ascii="Arial" w:hAnsi="Arial" w:cs="Arial"/>
                <w:color w:val="000000"/>
                <w:szCs w:val="20"/>
                <w:lang w:val="fr-CH"/>
              </w:rPr>
              <w:t>994</w:t>
            </w:r>
          </w:p>
        </w:tc>
        <w:tc>
          <w:tcPr>
            <w:tcW w:w="595" w:type="pct"/>
            <w:tcBorders>
              <w:top w:val="nil"/>
              <w:left w:val="nil"/>
              <w:bottom w:val="single" w:sz="4" w:space="0" w:color="808080"/>
              <w:right w:val="single" w:sz="8" w:space="0" w:color="808080"/>
            </w:tcBorders>
            <w:vAlign w:val="center"/>
            <w:hideMark/>
          </w:tcPr>
          <w:p w14:paraId="677CA04F"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243</w:t>
            </w:r>
            <w:r>
              <w:rPr>
                <w:rFonts w:ascii="Arial" w:hAnsi="Arial" w:cs="Arial"/>
                <w:color w:val="000000"/>
                <w:szCs w:val="20"/>
                <w:lang w:val="fr-CH"/>
              </w:rPr>
              <w:t> </w:t>
            </w:r>
            <w:r w:rsidRPr="00BF7ED4">
              <w:rPr>
                <w:rFonts w:ascii="Arial" w:hAnsi="Arial" w:cs="Arial"/>
                <w:color w:val="000000"/>
                <w:szCs w:val="20"/>
                <w:lang w:val="fr-CH"/>
              </w:rPr>
              <w:t>213</w:t>
            </w:r>
          </w:p>
        </w:tc>
        <w:tc>
          <w:tcPr>
            <w:tcW w:w="598" w:type="pct"/>
            <w:tcBorders>
              <w:top w:val="nil"/>
              <w:left w:val="nil"/>
              <w:bottom w:val="single" w:sz="4" w:space="0" w:color="808080"/>
              <w:right w:val="single" w:sz="8" w:space="0" w:color="808080"/>
            </w:tcBorders>
            <w:vAlign w:val="center"/>
            <w:hideMark/>
          </w:tcPr>
          <w:p w14:paraId="331EE8D1"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250</w:t>
            </w:r>
            <w:r>
              <w:rPr>
                <w:rFonts w:ascii="Arial" w:hAnsi="Arial" w:cs="Arial"/>
                <w:color w:val="000000"/>
                <w:szCs w:val="20"/>
                <w:lang w:val="fr-CH"/>
              </w:rPr>
              <w:t> </w:t>
            </w:r>
            <w:r w:rsidRPr="00BF7ED4">
              <w:rPr>
                <w:rFonts w:ascii="Arial" w:hAnsi="Arial" w:cs="Arial"/>
                <w:color w:val="000000"/>
                <w:szCs w:val="20"/>
                <w:lang w:val="fr-CH"/>
              </w:rPr>
              <w:t>025</w:t>
            </w:r>
          </w:p>
        </w:tc>
        <w:tc>
          <w:tcPr>
            <w:tcW w:w="595" w:type="pct"/>
            <w:tcBorders>
              <w:top w:val="nil"/>
              <w:left w:val="nil"/>
              <w:bottom w:val="single" w:sz="4" w:space="0" w:color="808080"/>
              <w:right w:val="single" w:sz="8" w:space="0" w:color="808080"/>
            </w:tcBorders>
            <w:vAlign w:val="center"/>
            <w:hideMark/>
          </w:tcPr>
          <w:p w14:paraId="43D665E7"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277</w:t>
            </w:r>
            <w:r>
              <w:rPr>
                <w:rFonts w:ascii="Arial" w:hAnsi="Arial" w:cs="Arial"/>
                <w:color w:val="000000"/>
                <w:szCs w:val="20"/>
                <w:lang w:val="fr-CH"/>
              </w:rPr>
              <w:t> </w:t>
            </w:r>
            <w:r w:rsidRPr="00BF7ED4">
              <w:rPr>
                <w:rFonts w:ascii="Arial" w:hAnsi="Arial" w:cs="Arial"/>
                <w:color w:val="000000"/>
                <w:szCs w:val="20"/>
                <w:lang w:val="fr-CH"/>
              </w:rPr>
              <w:t>204</w:t>
            </w:r>
          </w:p>
        </w:tc>
        <w:tc>
          <w:tcPr>
            <w:tcW w:w="670" w:type="pct"/>
            <w:tcBorders>
              <w:top w:val="nil"/>
              <w:left w:val="nil"/>
              <w:bottom w:val="single" w:sz="4" w:space="0" w:color="808080"/>
              <w:right w:val="single" w:sz="8" w:space="0" w:color="808080"/>
            </w:tcBorders>
            <w:vAlign w:val="center"/>
            <w:hideMark/>
          </w:tcPr>
          <w:p w14:paraId="13102FCE"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770</w:t>
            </w:r>
            <w:r>
              <w:rPr>
                <w:rFonts w:ascii="Arial" w:hAnsi="Arial" w:cs="Arial"/>
                <w:color w:val="000000"/>
                <w:szCs w:val="20"/>
                <w:lang w:val="fr-CH"/>
              </w:rPr>
              <w:t> </w:t>
            </w:r>
            <w:r w:rsidRPr="00BF7ED4">
              <w:rPr>
                <w:rFonts w:ascii="Arial" w:hAnsi="Arial" w:cs="Arial"/>
                <w:color w:val="000000"/>
                <w:szCs w:val="20"/>
                <w:lang w:val="fr-CH"/>
              </w:rPr>
              <w:t>442</w:t>
            </w:r>
          </w:p>
        </w:tc>
      </w:tr>
      <w:tr w:rsidR="006007E2" w:rsidRPr="00BF7ED4" w14:paraId="11262403" w14:textId="77777777" w:rsidTr="00C61F87">
        <w:trPr>
          <w:trHeight w:val="227"/>
        </w:trPr>
        <w:tc>
          <w:tcPr>
            <w:tcW w:w="295" w:type="pct"/>
            <w:tcBorders>
              <w:top w:val="nil"/>
              <w:left w:val="single" w:sz="8" w:space="0" w:color="808080"/>
              <w:bottom w:val="single" w:sz="4" w:space="0" w:color="808080"/>
              <w:right w:val="single" w:sz="8" w:space="0" w:color="808080"/>
            </w:tcBorders>
            <w:vAlign w:val="center"/>
            <w:hideMark/>
          </w:tcPr>
          <w:p w14:paraId="6C34A8EA"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65</w:t>
            </w:r>
          </w:p>
        </w:tc>
        <w:tc>
          <w:tcPr>
            <w:tcW w:w="1124" w:type="pct"/>
            <w:tcBorders>
              <w:top w:val="nil"/>
              <w:left w:val="nil"/>
              <w:bottom w:val="single" w:sz="4" w:space="0" w:color="808080"/>
              <w:right w:val="single" w:sz="8" w:space="0" w:color="808080"/>
            </w:tcBorders>
            <w:vAlign w:val="center"/>
            <w:hideMark/>
          </w:tcPr>
          <w:p w14:paraId="3B410A86" w14:textId="77777777" w:rsidR="006007E2" w:rsidRPr="00BF7ED4" w:rsidRDefault="006007E2" w:rsidP="00C61F87">
            <w:pPr>
              <w:widowControl/>
              <w:suppressAutoHyphens w:val="0"/>
              <w:autoSpaceDE/>
              <w:autoSpaceDN/>
              <w:textAlignment w:val="auto"/>
              <w:rPr>
                <w:rFonts w:ascii="Arial" w:hAnsi="Arial" w:cs="Arial"/>
                <w:color w:val="000000"/>
                <w:szCs w:val="20"/>
                <w:lang w:val="fr-CH"/>
              </w:rPr>
            </w:pPr>
            <w:r w:rsidRPr="00BF7ED4">
              <w:rPr>
                <w:rFonts w:ascii="Arial" w:hAnsi="Arial" w:cs="Arial"/>
                <w:color w:val="000000"/>
                <w:szCs w:val="20"/>
                <w:lang w:val="fr-CH"/>
              </w:rPr>
              <w:t>Jordanie</w:t>
            </w:r>
          </w:p>
        </w:tc>
        <w:tc>
          <w:tcPr>
            <w:tcW w:w="597" w:type="pct"/>
            <w:tcBorders>
              <w:top w:val="nil"/>
              <w:left w:val="nil"/>
              <w:bottom w:val="single" w:sz="4" w:space="0" w:color="808080"/>
              <w:right w:val="single" w:sz="8" w:space="0" w:color="808080"/>
            </w:tcBorders>
            <w:vAlign w:val="center"/>
            <w:hideMark/>
          </w:tcPr>
          <w:p w14:paraId="493D97B6"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021</w:t>
            </w:r>
          </w:p>
        </w:tc>
        <w:tc>
          <w:tcPr>
            <w:tcW w:w="526" w:type="pct"/>
            <w:tcBorders>
              <w:top w:val="nil"/>
              <w:left w:val="nil"/>
              <w:bottom w:val="single" w:sz="4" w:space="0" w:color="808080"/>
              <w:right w:val="single" w:sz="8" w:space="0" w:color="808080"/>
            </w:tcBorders>
            <w:vAlign w:val="center"/>
            <w:hideMark/>
          </w:tcPr>
          <w:p w14:paraId="5AF20392"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052</w:t>
            </w:r>
          </w:p>
        </w:tc>
        <w:tc>
          <w:tcPr>
            <w:tcW w:w="595" w:type="pct"/>
            <w:tcBorders>
              <w:top w:val="nil"/>
              <w:left w:val="nil"/>
              <w:bottom w:val="single" w:sz="4" w:space="0" w:color="808080"/>
              <w:right w:val="single" w:sz="8" w:space="0" w:color="808080"/>
            </w:tcBorders>
            <w:vAlign w:val="center"/>
            <w:hideMark/>
          </w:tcPr>
          <w:p w14:paraId="117FEBCE"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1</w:t>
            </w:r>
            <w:r>
              <w:rPr>
                <w:rFonts w:ascii="Arial" w:hAnsi="Arial" w:cs="Arial"/>
                <w:color w:val="000000"/>
                <w:szCs w:val="20"/>
                <w:lang w:val="fr-CH"/>
              </w:rPr>
              <w:t> </w:t>
            </w:r>
            <w:r w:rsidRPr="00BF7ED4">
              <w:rPr>
                <w:rFonts w:ascii="Arial" w:hAnsi="Arial" w:cs="Arial"/>
                <w:color w:val="000000"/>
                <w:szCs w:val="20"/>
                <w:lang w:val="fr-CH"/>
              </w:rPr>
              <w:t>816</w:t>
            </w:r>
          </w:p>
        </w:tc>
        <w:tc>
          <w:tcPr>
            <w:tcW w:w="598" w:type="pct"/>
            <w:tcBorders>
              <w:top w:val="nil"/>
              <w:left w:val="nil"/>
              <w:bottom w:val="single" w:sz="4" w:space="0" w:color="808080"/>
              <w:right w:val="single" w:sz="8" w:space="0" w:color="808080"/>
            </w:tcBorders>
            <w:vAlign w:val="center"/>
            <w:hideMark/>
          </w:tcPr>
          <w:p w14:paraId="738609A9"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1</w:t>
            </w:r>
            <w:r>
              <w:rPr>
                <w:rFonts w:ascii="Arial" w:hAnsi="Arial" w:cs="Arial"/>
                <w:color w:val="000000"/>
                <w:szCs w:val="20"/>
                <w:lang w:val="fr-CH"/>
              </w:rPr>
              <w:t> </w:t>
            </w:r>
            <w:r w:rsidRPr="00BF7ED4">
              <w:rPr>
                <w:rFonts w:ascii="Arial" w:hAnsi="Arial" w:cs="Arial"/>
                <w:color w:val="000000"/>
                <w:szCs w:val="20"/>
                <w:lang w:val="fr-CH"/>
              </w:rPr>
              <w:t>867</w:t>
            </w:r>
          </w:p>
        </w:tc>
        <w:tc>
          <w:tcPr>
            <w:tcW w:w="595" w:type="pct"/>
            <w:tcBorders>
              <w:top w:val="nil"/>
              <w:left w:val="nil"/>
              <w:bottom w:val="single" w:sz="4" w:space="0" w:color="808080"/>
              <w:right w:val="single" w:sz="8" w:space="0" w:color="808080"/>
            </w:tcBorders>
            <w:vAlign w:val="center"/>
            <w:hideMark/>
          </w:tcPr>
          <w:p w14:paraId="782D91B3"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2</w:t>
            </w:r>
            <w:r>
              <w:rPr>
                <w:rFonts w:ascii="Arial" w:hAnsi="Arial" w:cs="Arial"/>
                <w:color w:val="000000"/>
                <w:szCs w:val="20"/>
                <w:lang w:val="fr-CH"/>
              </w:rPr>
              <w:t> </w:t>
            </w:r>
            <w:r w:rsidRPr="00BF7ED4">
              <w:rPr>
                <w:rFonts w:ascii="Arial" w:hAnsi="Arial" w:cs="Arial"/>
                <w:color w:val="000000"/>
                <w:szCs w:val="20"/>
                <w:lang w:val="fr-CH"/>
              </w:rPr>
              <w:t>069</w:t>
            </w:r>
          </w:p>
        </w:tc>
        <w:tc>
          <w:tcPr>
            <w:tcW w:w="670" w:type="pct"/>
            <w:tcBorders>
              <w:top w:val="nil"/>
              <w:left w:val="nil"/>
              <w:bottom w:val="single" w:sz="4" w:space="0" w:color="808080"/>
              <w:right w:val="single" w:sz="8" w:space="0" w:color="808080"/>
            </w:tcBorders>
            <w:vAlign w:val="center"/>
            <w:hideMark/>
          </w:tcPr>
          <w:p w14:paraId="073B833B"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5</w:t>
            </w:r>
            <w:r>
              <w:rPr>
                <w:rFonts w:ascii="Arial" w:hAnsi="Arial" w:cs="Arial"/>
                <w:color w:val="000000"/>
                <w:szCs w:val="20"/>
                <w:lang w:val="fr-CH"/>
              </w:rPr>
              <w:t> </w:t>
            </w:r>
            <w:r w:rsidRPr="00BF7ED4">
              <w:rPr>
                <w:rFonts w:ascii="Arial" w:hAnsi="Arial" w:cs="Arial"/>
                <w:color w:val="000000"/>
                <w:szCs w:val="20"/>
                <w:lang w:val="fr-CH"/>
              </w:rPr>
              <w:t>752</w:t>
            </w:r>
          </w:p>
        </w:tc>
      </w:tr>
      <w:tr w:rsidR="006007E2" w:rsidRPr="00BF7ED4" w14:paraId="5DC158E9" w14:textId="77777777" w:rsidTr="00C61F87">
        <w:trPr>
          <w:trHeight w:val="227"/>
        </w:trPr>
        <w:tc>
          <w:tcPr>
            <w:tcW w:w="295" w:type="pct"/>
            <w:tcBorders>
              <w:top w:val="nil"/>
              <w:left w:val="single" w:sz="8" w:space="0" w:color="808080"/>
              <w:bottom w:val="single" w:sz="4" w:space="0" w:color="808080"/>
              <w:right w:val="single" w:sz="8" w:space="0" w:color="808080"/>
            </w:tcBorders>
            <w:vAlign w:val="center"/>
            <w:hideMark/>
          </w:tcPr>
          <w:p w14:paraId="7F4035B1"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66</w:t>
            </w:r>
          </w:p>
        </w:tc>
        <w:tc>
          <w:tcPr>
            <w:tcW w:w="1124" w:type="pct"/>
            <w:tcBorders>
              <w:top w:val="nil"/>
              <w:left w:val="nil"/>
              <w:bottom w:val="single" w:sz="4" w:space="0" w:color="808080"/>
              <w:right w:val="single" w:sz="8" w:space="0" w:color="808080"/>
            </w:tcBorders>
            <w:vAlign w:val="center"/>
            <w:hideMark/>
          </w:tcPr>
          <w:p w14:paraId="5D58C6C1" w14:textId="77777777" w:rsidR="006007E2" w:rsidRPr="00BF7ED4" w:rsidRDefault="006007E2" w:rsidP="00C61F87">
            <w:pPr>
              <w:widowControl/>
              <w:suppressAutoHyphens w:val="0"/>
              <w:autoSpaceDE/>
              <w:autoSpaceDN/>
              <w:textAlignment w:val="auto"/>
              <w:rPr>
                <w:rFonts w:ascii="Arial" w:hAnsi="Arial" w:cs="Arial"/>
                <w:color w:val="000000"/>
                <w:szCs w:val="20"/>
                <w:lang w:val="fr-CH"/>
              </w:rPr>
            </w:pPr>
            <w:r w:rsidRPr="00BF7ED4">
              <w:rPr>
                <w:rFonts w:ascii="Arial" w:hAnsi="Arial" w:cs="Arial"/>
                <w:color w:val="000000"/>
                <w:szCs w:val="20"/>
                <w:lang w:val="fr-CH"/>
              </w:rPr>
              <w:t>Kazakhstan</w:t>
            </w:r>
          </w:p>
        </w:tc>
        <w:tc>
          <w:tcPr>
            <w:tcW w:w="597" w:type="pct"/>
            <w:tcBorders>
              <w:top w:val="nil"/>
              <w:left w:val="nil"/>
              <w:bottom w:val="single" w:sz="4" w:space="0" w:color="808080"/>
              <w:right w:val="single" w:sz="8" w:space="0" w:color="808080"/>
            </w:tcBorders>
            <w:vAlign w:val="center"/>
            <w:hideMark/>
          </w:tcPr>
          <w:p w14:paraId="31CDB2E8"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131</w:t>
            </w:r>
          </w:p>
        </w:tc>
        <w:tc>
          <w:tcPr>
            <w:tcW w:w="526" w:type="pct"/>
            <w:tcBorders>
              <w:top w:val="nil"/>
              <w:left w:val="nil"/>
              <w:bottom w:val="single" w:sz="4" w:space="0" w:color="808080"/>
              <w:right w:val="single" w:sz="8" w:space="0" w:color="808080"/>
            </w:tcBorders>
            <w:vAlign w:val="center"/>
            <w:hideMark/>
          </w:tcPr>
          <w:p w14:paraId="3B552B20"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326</w:t>
            </w:r>
          </w:p>
        </w:tc>
        <w:tc>
          <w:tcPr>
            <w:tcW w:w="595" w:type="pct"/>
            <w:tcBorders>
              <w:top w:val="nil"/>
              <w:left w:val="nil"/>
              <w:bottom w:val="single" w:sz="4" w:space="0" w:color="808080"/>
              <w:right w:val="single" w:sz="8" w:space="0" w:color="808080"/>
            </w:tcBorders>
            <w:vAlign w:val="center"/>
            <w:hideMark/>
          </w:tcPr>
          <w:p w14:paraId="4D6430FB"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11</w:t>
            </w:r>
            <w:r>
              <w:rPr>
                <w:rFonts w:ascii="Arial" w:hAnsi="Arial" w:cs="Arial"/>
                <w:color w:val="000000"/>
                <w:szCs w:val="20"/>
                <w:lang w:val="fr-CH"/>
              </w:rPr>
              <w:t> </w:t>
            </w:r>
            <w:r w:rsidRPr="00BF7ED4">
              <w:rPr>
                <w:rFonts w:ascii="Arial" w:hAnsi="Arial" w:cs="Arial"/>
                <w:color w:val="000000"/>
                <w:szCs w:val="20"/>
                <w:lang w:val="fr-CH"/>
              </w:rPr>
              <w:t>326</w:t>
            </w:r>
          </w:p>
        </w:tc>
        <w:tc>
          <w:tcPr>
            <w:tcW w:w="598" w:type="pct"/>
            <w:tcBorders>
              <w:top w:val="nil"/>
              <w:left w:val="nil"/>
              <w:bottom w:val="single" w:sz="4" w:space="0" w:color="808080"/>
              <w:right w:val="single" w:sz="8" w:space="0" w:color="808080"/>
            </w:tcBorders>
            <w:vAlign w:val="center"/>
            <w:hideMark/>
          </w:tcPr>
          <w:p w14:paraId="17B7FC88"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11</w:t>
            </w:r>
            <w:r>
              <w:rPr>
                <w:rFonts w:ascii="Arial" w:hAnsi="Arial" w:cs="Arial"/>
                <w:color w:val="000000"/>
                <w:szCs w:val="20"/>
                <w:lang w:val="fr-CH"/>
              </w:rPr>
              <w:t> </w:t>
            </w:r>
            <w:r w:rsidRPr="00BF7ED4">
              <w:rPr>
                <w:rFonts w:ascii="Arial" w:hAnsi="Arial" w:cs="Arial"/>
                <w:color w:val="000000"/>
                <w:szCs w:val="20"/>
                <w:lang w:val="fr-CH"/>
              </w:rPr>
              <w:t>644</w:t>
            </w:r>
          </w:p>
        </w:tc>
        <w:tc>
          <w:tcPr>
            <w:tcW w:w="595" w:type="pct"/>
            <w:tcBorders>
              <w:top w:val="nil"/>
              <w:left w:val="nil"/>
              <w:bottom w:val="single" w:sz="4" w:space="0" w:color="808080"/>
              <w:right w:val="single" w:sz="8" w:space="0" w:color="808080"/>
            </w:tcBorders>
            <w:vAlign w:val="center"/>
            <w:hideMark/>
          </w:tcPr>
          <w:p w14:paraId="085F9DBD"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12</w:t>
            </w:r>
            <w:r>
              <w:rPr>
                <w:rFonts w:ascii="Arial" w:hAnsi="Arial" w:cs="Arial"/>
                <w:color w:val="000000"/>
                <w:szCs w:val="20"/>
                <w:lang w:val="fr-CH"/>
              </w:rPr>
              <w:t> </w:t>
            </w:r>
            <w:r w:rsidRPr="00BF7ED4">
              <w:rPr>
                <w:rFonts w:ascii="Arial" w:hAnsi="Arial" w:cs="Arial"/>
                <w:color w:val="000000"/>
                <w:szCs w:val="20"/>
                <w:lang w:val="fr-CH"/>
              </w:rPr>
              <w:t>909</w:t>
            </w:r>
          </w:p>
        </w:tc>
        <w:tc>
          <w:tcPr>
            <w:tcW w:w="670" w:type="pct"/>
            <w:tcBorders>
              <w:top w:val="nil"/>
              <w:left w:val="nil"/>
              <w:bottom w:val="single" w:sz="4" w:space="0" w:color="808080"/>
              <w:right w:val="single" w:sz="8" w:space="0" w:color="808080"/>
            </w:tcBorders>
            <w:vAlign w:val="center"/>
            <w:hideMark/>
          </w:tcPr>
          <w:p w14:paraId="57331534"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35</w:t>
            </w:r>
            <w:r>
              <w:rPr>
                <w:rFonts w:ascii="Arial" w:hAnsi="Arial" w:cs="Arial"/>
                <w:color w:val="000000"/>
                <w:szCs w:val="20"/>
                <w:lang w:val="fr-CH"/>
              </w:rPr>
              <w:t> </w:t>
            </w:r>
            <w:r w:rsidRPr="00BF7ED4">
              <w:rPr>
                <w:rFonts w:ascii="Arial" w:hAnsi="Arial" w:cs="Arial"/>
                <w:color w:val="000000"/>
                <w:szCs w:val="20"/>
                <w:lang w:val="fr-CH"/>
              </w:rPr>
              <w:t>879</w:t>
            </w:r>
          </w:p>
        </w:tc>
      </w:tr>
      <w:tr w:rsidR="006007E2" w:rsidRPr="00BF7ED4" w14:paraId="00F9E2B2" w14:textId="77777777" w:rsidTr="00C61F87">
        <w:trPr>
          <w:trHeight w:val="227"/>
        </w:trPr>
        <w:tc>
          <w:tcPr>
            <w:tcW w:w="295" w:type="pct"/>
            <w:tcBorders>
              <w:top w:val="nil"/>
              <w:left w:val="single" w:sz="8" w:space="0" w:color="808080"/>
              <w:bottom w:val="single" w:sz="4" w:space="0" w:color="808080"/>
              <w:right w:val="single" w:sz="8" w:space="0" w:color="808080"/>
            </w:tcBorders>
            <w:vAlign w:val="center"/>
            <w:hideMark/>
          </w:tcPr>
          <w:p w14:paraId="5D7CC77F"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67</w:t>
            </w:r>
          </w:p>
        </w:tc>
        <w:tc>
          <w:tcPr>
            <w:tcW w:w="1124" w:type="pct"/>
            <w:tcBorders>
              <w:top w:val="nil"/>
              <w:left w:val="nil"/>
              <w:bottom w:val="single" w:sz="4" w:space="0" w:color="808080"/>
              <w:right w:val="single" w:sz="8" w:space="0" w:color="808080"/>
            </w:tcBorders>
            <w:vAlign w:val="center"/>
            <w:hideMark/>
          </w:tcPr>
          <w:p w14:paraId="16FE3FB6" w14:textId="77777777" w:rsidR="006007E2" w:rsidRPr="00BF7ED4" w:rsidRDefault="006007E2" w:rsidP="00C61F87">
            <w:pPr>
              <w:widowControl/>
              <w:suppressAutoHyphens w:val="0"/>
              <w:autoSpaceDE/>
              <w:autoSpaceDN/>
              <w:textAlignment w:val="auto"/>
              <w:rPr>
                <w:rFonts w:ascii="Arial" w:hAnsi="Arial" w:cs="Arial"/>
                <w:color w:val="000000"/>
                <w:szCs w:val="20"/>
                <w:lang w:val="fr-CH"/>
              </w:rPr>
            </w:pPr>
            <w:r w:rsidRPr="00BF7ED4">
              <w:rPr>
                <w:rFonts w:ascii="Arial" w:hAnsi="Arial" w:cs="Arial"/>
                <w:color w:val="000000"/>
                <w:szCs w:val="20"/>
                <w:lang w:val="fr-CH"/>
              </w:rPr>
              <w:t>Kenya</w:t>
            </w:r>
          </w:p>
        </w:tc>
        <w:tc>
          <w:tcPr>
            <w:tcW w:w="597" w:type="pct"/>
            <w:tcBorders>
              <w:top w:val="nil"/>
              <w:left w:val="nil"/>
              <w:bottom w:val="single" w:sz="4" w:space="0" w:color="808080"/>
              <w:right w:val="single" w:sz="8" w:space="0" w:color="808080"/>
            </w:tcBorders>
            <w:vAlign w:val="center"/>
            <w:hideMark/>
          </w:tcPr>
          <w:p w14:paraId="32DEE429"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037</w:t>
            </w:r>
          </w:p>
        </w:tc>
        <w:tc>
          <w:tcPr>
            <w:tcW w:w="526" w:type="pct"/>
            <w:tcBorders>
              <w:top w:val="nil"/>
              <w:left w:val="nil"/>
              <w:bottom w:val="single" w:sz="4" w:space="0" w:color="808080"/>
              <w:right w:val="single" w:sz="8" w:space="0" w:color="808080"/>
            </w:tcBorders>
            <w:vAlign w:val="center"/>
            <w:hideMark/>
          </w:tcPr>
          <w:p w14:paraId="2BE3D7D5"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092</w:t>
            </w:r>
          </w:p>
        </w:tc>
        <w:tc>
          <w:tcPr>
            <w:tcW w:w="595" w:type="pct"/>
            <w:tcBorders>
              <w:top w:val="nil"/>
              <w:left w:val="nil"/>
              <w:bottom w:val="single" w:sz="4" w:space="0" w:color="808080"/>
              <w:right w:val="single" w:sz="8" w:space="0" w:color="808080"/>
            </w:tcBorders>
            <w:vAlign w:val="center"/>
            <w:hideMark/>
          </w:tcPr>
          <w:p w14:paraId="5EDBBF2C"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3</w:t>
            </w:r>
            <w:r>
              <w:rPr>
                <w:rFonts w:ascii="Arial" w:hAnsi="Arial" w:cs="Arial"/>
                <w:color w:val="000000"/>
                <w:szCs w:val="20"/>
                <w:lang w:val="fr-CH"/>
              </w:rPr>
              <w:t> </w:t>
            </w:r>
            <w:r w:rsidRPr="00BF7ED4">
              <w:rPr>
                <w:rFonts w:ascii="Arial" w:hAnsi="Arial" w:cs="Arial"/>
                <w:color w:val="000000"/>
                <w:szCs w:val="20"/>
                <w:lang w:val="fr-CH"/>
              </w:rPr>
              <w:t>199</w:t>
            </w:r>
          </w:p>
        </w:tc>
        <w:tc>
          <w:tcPr>
            <w:tcW w:w="598" w:type="pct"/>
            <w:tcBorders>
              <w:top w:val="nil"/>
              <w:left w:val="nil"/>
              <w:bottom w:val="single" w:sz="4" w:space="0" w:color="808080"/>
              <w:right w:val="single" w:sz="8" w:space="0" w:color="808080"/>
            </w:tcBorders>
            <w:vAlign w:val="center"/>
            <w:hideMark/>
          </w:tcPr>
          <w:p w14:paraId="2F41EF0D"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3</w:t>
            </w:r>
            <w:r>
              <w:rPr>
                <w:rFonts w:ascii="Arial" w:hAnsi="Arial" w:cs="Arial"/>
                <w:color w:val="000000"/>
                <w:szCs w:val="20"/>
                <w:lang w:val="fr-CH"/>
              </w:rPr>
              <w:t> </w:t>
            </w:r>
            <w:r w:rsidRPr="00BF7ED4">
              <w:rPr>
                <w:rFonts w:ascii="Arial" w:hAnsi="Arial" w:cs="Arial"/>
                <w:color w:val="000000"/>
                <w:szCs w:val="20"/>
                <w:lang w:val="fr-CH"/>
              </w:rPr>
              <w:t>289</w:t>
            </w:r>
          </w:p>
        </w:tc>
        <w:tc>
          <w:tcPr>
            <w:tcW w:w="595" w:type="pct"/>
            <w:tcBorders>
              <w:top w:val="nil"/>
              <w:left w:val="nil"/>
              <w:bottom w:val="single" w:sz="4" w:space="0" w:color="808080"/>
              <w:right w:val="single" w:sz="8" w:space="0" w:color="808080"/>
            </w:tcBorders>
            <w:vAlign w:val="center"/>
            <w:hideMark/>
          </w:tcPr>
          <w:p w14:paraId="0F7C8710"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3</w:t>
            </w:r>
            <w:r>
              <w:rPr>
                <w:rFonts w:ascii="Arial" w:hAnsi="Arial" w:cs="Arial"/>
                <w:color w:val="000000"/>
                <w:szCs w:val="20"/>
                <w:lang w:val="fr-CH"/>
              </w:rPr>
              <w:t> </w:t>
            </w:r>
            <w:r w:rsidRPr="00BF7ED4">
              <w:rPr>
                <w:rFonts w:ascii="Arial" w:hAnsi="Arial" w:cs="Arial"/>
                <w:color w:val="000000"/>
                <w:szCs w:val="20"/>
                <w:lang w:val="fr-CH"/>
              </w:rPr>
              <w:t>646</w:t>
            </w:r>
          </w:p>
        </w:tc>
        <w:tc>
          <w:tcPr>
            <w:tcW w:w="670" w:type="pct"/>
            <w:tcBorders>
              <w:top w:val="nil"/>
              <w:left w:val="nil"/>
              <w:bottom w:val="single" w:sz="4" w:space="0" w:color="808080"/>
              <w:right w:val="single" w:sz="8" w:space="0" w:color="808080"/>
            </w:tcBorders>
            <w:vAlign w:val="center"/>
            <w:hideMark/>
          </w:tcPr>
          <w:p w14:paraId="37563346"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10</w:t>
            </w:r>
            <w:r>
              <w:rPr>
                <w:rFonts w:ascii="Arial" w:hAnsi="Arial" w:cs="Arial"/>
                <w:color w:val="000000"/>
                <w:szCs w:val="20"/>
                <w:lang w:val="fr-CH"/>
              </w:rPr>
              <w:t> </w:t>
            </w:r>
            <w:r w:rsidRPr="00BF7ED4">
              <w:rPr>
                <w:rFonts w:ascii="Arial" w:hAnsi="Arial" w:cs="Arial"/>
                <w:color w:val="000000"/>
                <w:szCs w:val="20"/>
                <w:lang w:val="fr-CH"/>
              </w:rPr>
              <w:t>134</w:t>
            </w:r>
          </w:p>
        </w:tc>
      </w:tr>
      <w:tr w:rsidR="006007E2" w:rsidRPr="00BF7ED4" w14:paraId="2F18C071" w14:textId="77777777" w:rsidTr="00C61F87">
        <w:trPr>
          <w:trHeight w:val="227"/>
        </w:trPr>
        <w:tc>
          <w:tcPr>
            <w:tcW w:w="295" w:type="pct"/>
            <w:tcBorders>
              <w:top w:val="nil"/>
              <w:left w:val="single" w:sz="8" w:space="0" w:color="808080"/>
              <w:bottom w:val="single" w:sz="4" w:space="0" w:color="808080"/>
              <w:right w:val="single" w:sz="8" w:space="0" w:color="808080"/>
            </w:tcBorders>
            <w:vAlign w:val="center"/>
            <w:hideMark/>
          </w:tcPr>
          <w:p w14:paraId="0D7A671D"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68</w:t>
            </w:r>
          </w:p>
        </w:tc>
        <w:tc>
          <w:tcPr>
            <w:tcW w:w="1124" w:type="pct"/>
            <w:tcBorders>
              <w:top w:val="nil"/>
              <w:left w:val="nil"/>
              <w:bottom w:val="single" w:sz="4" w:space="0" w:color="808080"/>
              <w:right w:val="single" w:sz="8" w:space="0" w:color="808080"/>
            </w:tcBorders>
            <w:vAlign w:val="center"/>
            <w:hideMark/>
          </w:tcPr>
          <w:p w14:paraId="2BD2699A" w14:textId="77777777" w:rsidR="006007E2" w:rsidRPr="00BF7ED4" w:rsidRDefault="006007E2" w:rsidP="00C61F87">
            <w:pPr>
              <w:widowControl/>
              <w:suppressAutoHyphens w:val="0"/>
              <w:autoSpaceDE/>
              <w:autoSpaceDN/>
              <w:textAlignment w:val="auto"/>
              <w:rPr>
                <w:rFonts w:ascii="Arial" w:hAnsi="Arial" w:cs="Arial"/>
                <w:color w:val="000000"/>
                <w:szCs w:val="20"/>
                <w:lang w:val="fr-CH"/>
              </w:rPr>
            </w:pPr>
            <w:r w:rsidRPr="00BF7ED4">
              <w:rPr>
                <w:rFonts w:ascii="Arial" w:hAnsi="Arial" w:cs="Arial"/>
                <w:color w:val="000000"/>
                <w:szCs w:val="20"/>
                <w:lang w:val="fr-CH"/>
              </w:rPr>
              <w:t>Kirghizistan</w:t>
            </w:r>
          </w:p>
        </w:tc>
        <w:tc>
          <w:tcPr>
            <w:tcW w:w="597" w:type="pct"/>
            <w:tcBorders>
              <w:top w:val="nil"/>
              <w:left w:val="nil"/>
              <w:bottom w:val="single" w:sz="4" w:space="0" w:color="808080"/>
              <w:right w:val="single" w:sz="8" w:space="0" w:color="808080"/>
            </w:tcBorders>
            <w:vAlign w:val="center"/>
            <w:hideMark/>
          </w:tcPr>
          <w:p w14:paraId="422A026A"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003</w:t>
            </w:r>
          </w:p>
        </w:tc>
        <w:tc>
          <w:tcPr>
            <w:tcW w:w="526" w:type="pct"/>
            <w:tcBorders>
              <w:top w:val="nil"/>
              <w:left w:val="nil"/>
              <w:bottom w:val="single" w:sz="4" w:space="0" w:color="808080"/>
              <w:right w:val="single" w:sz="8" w:space="0" w:color="808080"/>
            </w:tcBorders>
            <w:vAlign w:val="center"/>
            <w:hideMark/>
          </w:tcPr>
          <w:p w14:paraId="60AB66F3"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007</w:t>
            </w:r>
          </w:p>
        </w:tc>
        <w:tc>
          <w:tcPr>
            <w:tcW w:w="595" w:type="pct"/>
            <w:tcBorders>
              <w:top w:val="nil"/>
              <w:left w:val="nil"/>
              <w:bottom w:val="single" w:sz="4" w:space="0" w:color="808080"/>
              <w:right w:val="single" w:sz="8" w:space="0" w:color="808080"/>
            </w:tcBorders>
            <w:vAlign w:val="center"/>
            <w:hideMark/>
          </w:tcPr>
          <w:p w14:paraId="2A99508B"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259</w:t>
            </w:r>
          </w:p>
        </w:tc>
        <w:tc>
          <w:tcPr>
            <w:tcW w:w="598" w:type="pct"/>
            <w:tcBorders>
              <w:top w:val="nil"/>
              <w:left w:val="nil"/>
              <w:bottom w:val="single" w:sz="4" w:space="0" w:color="808080"/>
              <w:right w:val="single" w:sz="8" w:space="0" w:color="808080"/>
            </w:tcBorders>
            <w:vAlign w:val="center"/>
            <w:hideMark/>
          </w:tcPr>
          <w:p w14:paraId="56B3BD49"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267</w:t>
            </w:r>
          </w:p>
        </w:tc>
        <w:tc>
          <w:tcPr>
            <w:tcW w:w="595" w:type="pct"/>
            <w:tcBorders>
              <w:top w:val="nil"/>
              <w:left w:val="nil"/>
              <w:bottom w:val="single" w:sz="4" w:space="0" w:color="808080"/>
              <w:right w:val="single" w:sz="8" w:space="0" w:color="808080"/>
            </w:tcBorders>
            <w:vAlign w:val="center"/>
            <w:hideMark/>
          </w:tcPr>
          <w:p w14:paraId="48717CB9"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296</w:t>
            </w:r>
          </w:p>
        </w:tc>
        <w:tc>
          <w:tcPr>
            <w:tcW w:w="670" w:type="pct"/>
            <w:tcBorders>
              <w:top w:val="nil"/>
              <w:left w:val="nil"/>
              <w:bottom w:val="single" w:sz="4" w:space="0" w:color="808080"/>
              <w:right w:val="single" w:sz="8" w:space="0" w:color="808080"/>
            </w:tcBorders>
            <w:vAlign w:val="center"/>
            <w:hideMark/>
          </w:tcPr>
          <w:p w14:paraId="44CAB1EE"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822</w:t>
            </w:r>
          </w:p>
        </w:tc>
      </w:tr>
      <w:tr w:rsidR="006007E2" w:rsidRPr="00BF7ED4" w14:paraId="0262884F" w14:textId="77777777" w:rsidTr="00C61F87">
        <w:trPr>
          <w:trHeight w:val="227"/>
        </w:trPr>
        <w:tc>
          <w:tcPr>
            <w:tcW w:w="295" w:type="pct"/>
            <w:tcBorders>
              <w:top w:val="nil"/>
              <w:left w:val="single" w:sz="8" w:space="0" w:color="808080"/>
              <w:bottom w:val="single" w:sz="4" w:space="0" w:color="808080"/>
              <w:right w:val="single" w:sz="8" w:space="0" w:color="808080"/>
            </w:tcBorders>
            <w:vAlign w:val="center"/>
            <w:hideMark/>
          </w:tcPr>
          <w:p w14:paraId="639B85BE"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69</w:t>
            </w:r>
          </w:p>
        </w:tc>
        <w:tc>
          <w:tcPr>
            <w:tcW w:w="1124" w:type="pct"/>
            <w:tcBorders>
              <w:top w:val="nil"/>
              <w:left w:val="nil"/>
              <w:bottom w:val="single" w:sz="4" w:space="0" w:color="808080"/>
              <w:right w:val="single" w:sz="8" w:space="0" w:color="808080"/>
            </w:tcBorders>
            <w:vAlign w:val="center"/>
            <w:hideMark/>
          </w:tcPr>
          <w:p w14:paraId="6066A9EE" w14:textId="77777777" w:rsidR="006007E2" w:rsidRPr="00BF7ED4" w:rsidRDefault="006007E2" w:rsidP="00C61F87">
            <w:pPr>
              <w:widowControl/>
              <w:suppressAutoHyphens w:val="0"/>
              <w:autoSpaceDE/>
              <w:autoSpaceDN/>
              <w:textAlignment w:val="auto"/>
              <w:rPr>
                <w:rFonts w:ascii="Arial" w:hAnsi="Arial" w:cs="Arial"/>
                <w:color w:val="000000"/>
                <w:szCs w:val="20"/>
                <w:lang w:val="fr-CH"/>
              </w:rPr>
            </w:pPr>
            <w:r w:rsidRPr="00BF7ED4">
              <w:rPr>
                <w:rFonts w:ascii="Arial" w:hAnsi="Arial" w:cs="Arial"/>
                <w:color w:val="000000"/>
                <w:szCs w:val="20"/>
                <w:lang w:val="fr-CH"/>
              </w:rPr>
              <w:t>Lettonie</w:t>
            </w:r>
          </w:p>
        </w:tc>
        <w:tc>
          <w:tcPr>
            <w:tcW w:w="597" w:type="pct"/>
            <w:tcBorders>
              <w:top w:val="nil"/>
              <w:left w:val="nil"/>
              <w:bottom w:val="single" w:sz="4" w:space="0" w:color="808080"/>
              <w:right w:val="single" w:sz="8" w:space="0" w:color="808080"/>
            </w:tcBorders>
            <w:vAlign w:val="center"/>
            <w:hideMark/>
          </w:tcPr>
          <w:p w14:paraId="5D91FC7B"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050</w:t>
            </w:r>
          </w:p>
        </w:tc>
        <w:tc>
          <w:tcPr>
            <w:tcW w:w="526" w:type="pct"/>
            <w:tcBorders>
              <w:top w:val="nil"/>
              <w:left w:val="nil"/>
              <w:bottom w:val="single" w:sz="4" w:space="0" w:color="808080"/>
              <w:right w:val="single" w:sz="8" w:space="0" w:color="808080"/>
            </w:tcBorders>
            <w:vAlign w:val="center"/>
            <w:hideMark/>
          </w:tcPr>
          <w:p w14:paraId="448FDF8A"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124</w:t>
            </w:r>
          </w:p>
        </w:tc>
        <w:tc>
          <w:tcPr>
            <w:tcW w:w="595" w:type="pct"/>
            <w:tcBorders>
              <w:top w:val="nil"/>
              <w:left w:val="nil"/>
              <w:bottom w:val="single" w:sz="4" w:space="0" w:color="808080"/>
              <w:right w:val="single" w:sz="8" w:space="0" w:color="808080"/>
            </w:tcBorders>
            <w:vAlign w:val="center"/>
            <w:hideMark/>
          </w:tcPr>
          <w:p w14:paraId="5E7F7757"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4</w:t>
            </w:r>
            <w:r>
              <w:rPr>
                <w:rFonts w:ascii="Arial" w:hAnsi="Arial" w:cs="Arial"/>
                <w:color w:val="000000"/>
                <w:szCs w:val="20"/>
                <w:lang w:val="fr-CH"/>
              </w:rPr>
              <w:t> </w:t>
            </w:r>
            <w:r w:rsidRPr="00BF7ED4">
              <w:rPr>
                <w:rFonts w:ascii="Arial" w:hAnsi="Arial" w:cs="Arial"/>
                <w:color w:val="000000"/>
                <w:szCs w:val="20"/>
                <w:lang w:val="fr-CH"/>
              </w:rPr>
              <w:t>323</w:t>
            </w:r>
          </w:p>
        </w:tc>
        <w:tc>
          <w:tcPr>
            <w:tcW w:w="598" w:type="pct"/>
            <w:tcBorders>
              <w:top w:val="nil"/>
              <w:left w:val="nil"/>
              <w:bottom w:val="single" w:sz="4" w:space="0" w:color="808080"/>
              <w:right w:val="single" w:sz="8" w:space="0" w:color="808080"/>
            </w:tcBorders>
            <w:vAlign w:val="center"/>
            <w:hideMark/>
          </w:tcPr>
          <w:p w14:paraId="5B122603"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4</w:t>
            </w:r>
            <w:r>
              <w:rPr>
                <w:rFonts w:ascii="Arial" w:hAnsi="Arial" w:cs="Arial"/>
                <w:color w:val="000000"/>
                <w:szCs w:val="20"/>
                <w:lang w:val="fr-CH"/>
              </w:rPr>
              <w:t> </w:t>
            </w:r>
            <w:r w:rsidRPr="00BF7ED4">
              <w:rPr>
                <w:rFonts w:ascii="Arial" w:hAnsi="Arial" w:cs="Arial"/>
                <w:color w:val="000000"/>
                <w:szCs w:val="20"/>
                <w:lang w:val="fr-CH"/>
              </w:rPr>
              <w:t>444</w:t>
            </w:r>
          </w:p>
        </w:tc>
        <w:tc>
          <w:tcPr>
            <w:tcW w:w="595" w:type="pct"/>
            <w:tcBorders>
              <w:top w:val="nil"/>
              <w:left w:val="nil"/>
              <w:bottom w:val="single" w:sz="4" w:space="0" w:color="808080"/>
              <w:right w:val="single" w:sz="8" w:space="0" w:color="808080"/>
            </w:tcBorders>
            <w:vAlign w:val="center"/>
            <w:hideMark/>
          </w:tcPr>
          <w:p w14:paraId="62492006"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4</w:t>
            </w:r>
            <w:r>
              <w:rPr>
                <w:rFonts w:ascii="Arial" w:hAnsi="Arial" w:cs="Arial"/>
                <w:color w:val="000000"/>
                <w:szCs w:val="20"/>
                <w:lang w:val="fr-CH"/>
              </w:rPr>
              <w:t> </w:t>
            </w:r>
            <w:r w:rsidRPr="00BF7ED4">
              <w:rPr>
                <w:rFonts w:ascii="Arial" w:hAnsi="Arial" w:cs="Arial"/>
                <w:color w:val="000000"/>
                <w:szCs w:val="20"/>
                <w:lang w:val="fr-CH"/>
              </w:rPr>
              <w:t>927</w:t>
            </w:r>
          </w:p>
        </w:tc>
        <w:tc>
          <w:tcPr>
            <w:tcW w:w="670" w:type="pct"/>
            <w:tcBorders>
              <w:top w:val="nil"/>
              <w:left w:val="nil"/>
              <w:bottom w:val="single" w:sz="4" w:space="0" w:color="808080"/>
              <w:right w:val="single" w:sz="8" w:space="0" w:color="808080"/>
            </w:tcBorders>
            <w:vAlign w:val="center"/>
            <w:hideMark/>
          </w:tcPr>
          <w:p w14:paraId="2A5E6557"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13</w:t>
            </w:r>
            <w:r>
              <w:rPr>
                <w:rFonts w:ascii="Arial" w:hAnsi="Arial" w:cs="Arial"/>
                <w:color w:val="000000"/>
                <w:szCs w:val="20"/>
                <w:lang w:val="fr-CH"/>
              </w:rPr>
              <w:t> </w:t>
            </w:r>
            <w:r w:rsidRPr="00BF7ED4">
              <w:rPr>
                <w:rFonts w:ascii="Arial" w:hAnsi="Arial" w:cs="Arial"/>
                <w:color w:val="000000"/>
                <w:szCs w:val="20"/>
                <w:lang w:val="fr-CH"/>
              </w:rPr>
              <w:t>694</w:t>
            </w:r>
          </w:p>
        </w:tc>
      </w:tr>
      <w:tr w:rsidR="006007E2" w:rsidRPr="00BF7ED4" w14:paraId="5C55C741" w14:textId="77777777" w:rsidTr="00C61F87">
        <w:trPr>
          <w:trHeight w:val="227"/>
        </w:trPr>
        <w:tc>
          <w:tcPr>
            <w:tcW w:w="295" w:type="pct"/>
            <w:tcBorders>
              <w:top w:val="nil"/>
              <w:left w:val="single" w:sz="8" w:space="0" w:color="808080"/>
              <w:bottom w:val="single" w:sz="4" w:space="0" w:color="808080"/>
              <w:right w:val="single" w:sz="8" w:space="0" w:color="808080"/>
            </w:tcBorders>
            <w:vAlign w:val="center"/>
            <w:hideMark/>
          </w:tcPr>
          <w:p w14:paraId="1914000A"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70</w:t>
            </w:r>
          </w:p>
        </w:tc>
        <w:tc>
          <w:tcPr>
            <w:tcW w:w="1124" w:type="pct"/>
            <w:tcBorders>
              <w:top w:val="nil"/>
              <w:left w:val="nil"/>
              <w:bottom w:val="single" w:sz="4" w:space="0" w:color="808080"/>
              <w:right w:val="single" w:sz="8" w:space="0" w:color="808080"/>
            </w:tcBorders>
            <w:vAlign w:val="center"/>
            <w:hideMark/>
          </w:tcPr>
          <w:p w14:paraId="2F524219" w14:textId="77777777" w:rsidR="006007E2" w:rsidRPr="00BF7ED4" w:rsidRDefault="006007E2" w:rsidP="00C61F87">
            <w:pPr>
              <w:widowControl/>
              <w:suppressAutoHyphens w:val="0"/>
              <w:autoSpaceDE/>
              <w:autoSpaceDN/>
              <w:textAlignment w:val="auto"/>
              <w:rPr>
                <w:rFonts w:ascii="Arial" w:hAnsi="Arial" w:cs="Arial"/>
                <w:color w:val="000000"/>
                <w:szCs w:val="20"/>
                <w:lang w:val="fr-CH"/>
              </w:rPr>
            </w:pPr>
            <w:r w:rsidRPr="00BF7ED4">
              <w:rPr>
                <w:rFonts w:ascii="Arial" w:hAnsi="Arial" w:cs="Arial"/>
                <w:color w:val="000000"/>
                <w:szCs w:val="20"/>
                <w:lang w:val="fr-CH"/>
              </w:rPr>
              <w:t>Liban</w:t>
            </w:r>
          </w:p>
        </w:tc>
        <w:tc>
          <w:tcPr>
            <w:tcW w:w="597" w:type="pct"/>
            <w:tcBorders>
              <w:top w:val="nil"/>
              <w:left w:val="nil"/>
              <w:bottom w:val="single" w:sz="4" w:space="0" w:color="808080"/>
              <w:right w:val="single" w:sz="8" w:space="0" w:color="808080"/>
            </w:tcBorders>
            <w:vAlign w:val="center"/>
            <w:hideMark/>
          </w:tcPr>
          <w:p w14:paraId="01BE87FC"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022</w:t>
            </w:r>
          </w:p>
        </w:tc>
        <w:tc>
          <w:tcPr>
            <w:tcW w:w="526" w:type="pct"/>
            <w:tcBorders>
              <w:top w:val="nil"/>
              <w:left w:val="nil"/>
              <w:bottom w:val="single" w:sz="4" w:space="0" w:color="808080"/>
              <w:right w:val="single" w:sz="8" w:space="0" w:color="808080"/>
            </w:tcBorders>
            <w:vAlign w:val="center"/>
            <w:hideMark/>
          </w:tcPr>
          <w:p w14:paraId="05738C4B"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055</w:t>
            </w:r>
          </w:p>
        </w:tc>
        <w:tc>
          <w:tcPr>
            <w:tcW w:w="595" w:type="pct"/>
            <w:tcBorders>
              <w:top w:val="nil"/>
              <w:left w:val="nil"/>
              <w:bottom w:val="single" w:sz="4" w:space="0" w:color="808080"/>
              <w:right w:val="single" w:sz="8" w:space="0" w:color="808080"/>
            </w:tcBorders>
            <w:vAlign w:val="center"/>
            <w:hideMark/>
          </w:tcPr>
          <w:p w14:paraId="3CD9C023"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1</w:t>
            </w:r>
            <w:r>
              <w:rPr>
                <w:rFonts w:ascii="Arial" w:hAnsi="Arial" w:cs="Arial"/>
                <w:color w:val="000000"/>
                <w:szCs w:val="20"/>
                <w:lang w:val="fr-CH"/>
              </w:rPr>
              <w:t> </w:t>
            </w:r>
            <w:r w:rsidRPr="00BF7ED4">
              <w:rPr>
                <w:rFonts w:ascii="Arial" w:hAnsi="Arial" w:cs="Arial"/>
                <w:color w:val="000000"/>
                <w:szCs w:val="20"/>
                <w:lang w:val="fr-CH"/>
              </w:rPr>
              <w:t>902</w:t>
            </w:r>
          </w:p>
        </w:tc>
        <w:tc>
          <w:tcPr>
            <w:tcW w:w="598" w:type="pct"/>
            <w:tcBorders>
              <w:top w:val="nil"/>
              <w:left w:val="nil"/>
              <w:bottom w:val="single" w:sz="4" w:space="0" w:color="808080"/>
              <w:right w:val="single" w:sz="8" w:space="0" w:color="808080"/>
            </w:tcBorders>
            <w:vAlign w:val="center"/>
            <w:hideMark/>
          </w:tcPr>
          <w:p w14:paraId="08ACD39A"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1</w:t>
            </w:r>
            <w:r>
              <w:rPr>
                <w:rFonts w:ascii="Arial" w:hAnsi="Arial" w:cs="Arial"/>
                <w:color w:val="000000"/>
                <w:szCs w:val="20"/>
                <w:lang w:val="fr-CH"/>
              </w:rPr>
              <w:t> </w:t>
            </w:r>
            <w:r w:rsidRPr="00BF7ED4">
              <w:rPr>
                <w:rFonts w:ascii="Arial" w:hAnsi="Arial" w:cs="Arial"/>
                <w:color w:val="000000"/>
                <w:szCs w:val="20"/>
                <w:lang w:val="fr-CH"/>
              </w:rPr>
              <w:t>955</w:t>
            </w:r>
          </w:p>
        </w:tc>
        <w:tc>
          <w:tcPr>
            <w:tcW w:w="595" w:type="pct"/>
            <w:tcBorders>
              <w:top w:val="nil"/>
              <w:left w:val="nil"/>
              <w:bottom w:val="single" w:sz="4" w:space="0" w:color="808080"/>
              <w:right w:val="single" w:sz="8" w:space="0" w:color="808080"/>
            </w:tcBorders>
            <w:vAlign w:val="center"/>
            <w:hideMark/>
          </w:tcPr>
          <w:p w14:paraId="693E7DC7"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2</w:t>
            </w:r>
            <w:r>
              <w:rPr>
                <w:rFonts w:ascii="Arial" w:hAnsi="Arial" w:cs="Arial"/>
                <w:color w:val="000000"/>
                <w:szCs w:val="20"/>
                <w:lang w:val="fr-CH"/>
              </w:rPr>
              <w:t> </w:t>
            </w:r>
            <w:r w:rsidRPr="00BF7ED4">
              <w:rPr>
                <w:rFonts w:ascii="Arial" w:hAnsi="Arial" w:cs="Arial"/>
                <w:color w:val="000000"/>
                <w:szCs w:val="20"/>
                <w:lang w:val="fr-CH"/>
              </w:rPr>
              <w:t>168</w:t>
            </w:r>
          </w:p>
        </w:tc>
        <w:tc>
          <w:tcPr>
            <w:tcW w:w="670" w:type="pct"/>
            <w:tcBorders>
              <w:top w:val="nil"/>
              <w:left w:val="nil"/>
              <w:bottom w:val="single" w:sz="4" w:space="0" w:color="808080"/>
              <w:right w:val="single" w:sz="8" w:space="0" w:color="808080"/>
            </w:tcBorders>
            <w:vAlign w:val="center"/>
            <w:hideMark/>
          </w:tcPr>
          <w:p w14:paraId="1D6C3C66"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6</w:t>
            </w:r>
            <w:r>
              <w:rPr>
                <w:rFonts w:ascii="Arial" w:hAnsi="Arial" w:cs="Arial"/>
                <w:color w:val="000000"/>
                <w:szCs w:val="20"/>
                <w:lang w:val="fr-CH"/>
              </w:rPr>
              <w:t> </w:t>
            </w:r>
            <w:r w:rsidRPr="00BF7ED4">
              <w:rPr>
                <w:rFonts w:ascii="Arial" w:hAnsi="Arial" w:cs="Arial"/>
                <w:color w:val="000000"/>
                <w:szCs w:val="20"/>
                <w:lang w:val="fr-CH"/>
              </w:rPr>
              <w:t>025</w:t>
            </w:r>
          </w:p>
        </w:tc>
      </w:tr>
      <w:tr w:rsidR="006007E2" w:rsidRPr="00BF7ED4" w14:paraId="1D516B27" w14:textId="77777777" w:rsidTr="00C61F87">
        <w:trPr>
          <w:trHeight w:val="227"/>
        </w:trPr>
        <w:tc>
          <w:tcPr>
            <w:tcW w:w="295" w:type="pct"/>
            <w:tcBorders>
              <w:top w:val="nil"/>
              <w:left w:val="single" w:sz="8" w:space="0" w:color="808080"/>
              <w:bottom w:val="single" w:sz="4" w:space="0" w:color="808080"/>
              <w:right w:val="single" w:sz="8" w:space="0" w:color="808080"/>
            </w:tcBorders>
            <w:vAlign w:val="center"/>
            <w:hideMark/>
          </w:tcPr>
          <w:p w14:paraId="61C9FD46"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71</w:t>
            </w:r>
          </w:p>
        </w:tc>
        <w:tc>
          <w:tcPr>
            <w:tcW w:w="1124" w:type="pct"/>
            <w:tcBorders>
              <w:top w:val="nil"/>
              <w:left w:val="nil"/>
              <w:bottom w:val="single" w:sz="4" w:space="0" w:color="808080"/>
              <w:right w:val="single" w:sz="8" w:space="0" w:color="808080"/>
            </w:tcBorders>
            <w:vAlign w:val="center"/>
            <w:hideMark/>
          </w:tcPr>
          <w:p w14:paraId="1D065F84" w14:textId="77777777" w:rsidR="006007E2" w:rsidRPr="00BF7ED4" w:rsidRDefault="006007E2" w:rsidP="00C61F87">
            <w:pPr>
              <w:widowControl/>
              <w:suppressAutoHyphens w:val="0"/>
              <w:autoSpaceDE/>
              <w:autoSpaceDN/>
              <w:textAlignment w:val="auto"/>
              <w:rPr>
                <w:rFonts w:ascii="Arial" w:hAnsi="Arial" w:cs="Arial"/>
                <w:color w:val="000000"/>
                <w:szCs w:val="20"/>
                <w:lang w:val="fr-CH"/>
              </w:rPr>
            </w:pPr>
            <w:r w:rsidRPr="00BF7ED4">
              <w:rPr>
                <w:rFonts w:ascii="Arial" w:hAnsi="Arial" w:cs="Arial"/>
                <w:color w:val="000000"/>
                <w:szCs w:val="20"/>
                <w:lang w:val="fr-CH"/>
              </w:rPr>
              <w:t>Libéria</w:t>
            </w:r>
          </w:p>
        </w:tc>
        <w:tc>
          <w:tcPr>
            <w:tcW w:w="597" w:type="pct"/>
            <w:tcBorders>
              <w:top w:val="nil"/>
              <w:left w:val="nil"/>
              <w:bottom w:val="single" w:sz="4" w:space="0" w:color="808080"/>
              <w:right w:val="single" w:sz="8" w:space="0" w:color="808080"/>
            </w:tcBorders>
            <w:vAlign w:val="center"/>
            <w:hideMark/>
          </w:tcPr>
          <w:p w14:paraId="188B12D0"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001</w:t>
            </w:r>
          </w:p>
        </w:tc>
        <w:tc>
          <w:tcPr>
            <w:tcW w:w="526" w:type="pct"/>
            <w:tcBorders>
              <w:top w:val="nil"/>
              <w:left w:val="nil"/>
              <w:bottom w:val="single" w:sz="4" w:space="0" w:color="808080"/>
              <w:right w:val="single" w:sz="8" w:space="0" w:color="808080"/>
            </w:tcBorders>
            <w:vAlign w:val="center"/>
            <w:hideMark/>
          </w:tcPr>
          <w:p w14:paraId="2A5D7075"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002</w:t>
            </w:r>
          </w:p>
        </w:tc>
        <w:tc>
          <w:tcPr>
            <w:tcW w:w="595" w:type="pct"/>
            <w:tcBorders>
              <w:top w:val="nil"/>
              <w:left w:val="nil"/>
              <w:bottom w:val="single" w:sz="4" w:space="0" w:color="808080"/>
              <w:right w:val="single" w:sz="8" w:space="0" w:color="808080"/>
            </w:tcBorders>
            <w:vAlign w:val="center"/>
            <w:hideMark/>
          </w:tcPr>
          <w:p w14:paraId="5DB00980"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86</w:t>
            </w:r>
          </w:p>
        </w:tc>
        <w:tc>
          <w:tcPr>
            <w:tcW w:w="598" w:type="pct"/>
            <w:tcBorders>
              <w:top w:val="nil"/>
              <w:left w:val="nil"/>
              <w:bottom w:val="single" w:sz="4" w:space="0" w:color="808080"/>
              <w:right w:val="single" w:sz="8" w:space="0" w:color="808080"/>
            </w:tcBorders>
            <w:vAlign w:val="center"/>
            <w:hideMark/>
          </w:tcPr>
          <w:p w14:paraId="45695AE7"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89</w:t>
            </w:r>
          </w:p>
        </w:tc>
        <w:tc>
          <w:tcPr>
            <w:tcW w:w="595" w:type="pct"/>
            <w:tcBorders>
              <w:top w:val="nil"/>
              <w:left w:val="nil"/>
              <w:bottom w:val="single" w:sz="4" w:space="0" w:color="808080"/>
              <w:right w:val="single" w:sz="8" w:space="0" w:color="808080"/>
            </w:tcBorders>
            <w:vAlign w:val="center"/>
            <w:hideMark/>
          </w:tcPr>
          <w:p w14:paraId="75D11CDE"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99</w:t>
            </w:r>
          </w:p>
        </w:tc>
        <w:tc>
          <w:tcPr>
            <w:tcW w:w="670" w:type="pct"/>
            <w:tcBorders>
              <w:top w:val="nil"/>
              <w:left w:val="nil"/>
              <w:bottom w:val="single" w:sz="4" w:space="0" w:color="808080"/>
              <w:right w:val="single" w:sz="8" w:space="0" w:color="808080"/>
            </w:tcBorders>
            <w:vAlign w:val="center"/>
            <w:hideMark/>
          </w:tcPr>
          <w:p w14:paraId="724D5F64"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274</w:t>
            </w:r>
          </w:p>
        </w:tc>
      </w:tr>
      <w:tr w:rsidR="006007E2" w:rsidRPr="00BF7ED4" w14:paraId="4A4DFE91" w14:textId="77777777" w:rsidTr="00C61F87">
        <w:trPr>
          <w:trHeight w:val="227"/>
        </w:trPr>
        <w:tc>
          <w:tcPr>
            <w:tcW w:w="295" w:type="pct"/>
            <w:tcBorders>
              <w:top w:val="nil"/>
              <w:left w:val="single" w:sz="8" w:space="0" w:color="808080"/>
              <w:bottom w:val="single" w:sz="4" w:space="0" w:color="808080"/>
              <w:right w:val="single" w:sz="8" w:space="0" w:color="808080"/>
            </w:tcBorders>
            <w:vAlign w:val="center"/>
            <w:hideMark/>
          </w:tcPr>
          <w:p w14:paraId="57887954"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72</w:t>
            </w:r>
          </w:p>
        </w:tc>
        <w:tc>
          <w:tcPr>
            <w:tcW w:w="1124" w:type="pct"/>
            <w:tcBorders>
              <w:top w:val="nil"/>
              <w:left w:val="nil"/>
              <w:bottom w:val="single" w:sz="4" w:space="0" w:color="808080"/>
              <w:right w:val="single" w:sz="8" w:space="0" w:color="808080"/>
            </w:tcBorders>
            <w:vAlign w:val="center"/>
            <w:hideMark/>
          </w:tcPr>
          <w:p w14:paraId="29A37444" w14:textId="77777777" w:rsidR="006007E2" w:rsidRPr="00BF7ED4" w:rsidRDefault="006007E2" w:rsidP="00C61F87">
            <w:pPr>
              <w:widowControl/>
              <w:suppressAutoHyphens w:val="0"/>
              <w:autoSpaceDE/>
              <w:autoSpaceDN/>
              <w:textAlignment w:val="auto"/>
              <w:rPr>
                <w:rFonts w:ascii="Arial" w:hAnsi="Arial" w:cs="Arial"/>
                <w:color w:val="000000"/>
                <w:szCs w:val="20"/>
                <w:lang w:val="fr-CH"/>
              </w:rPr>
            </w:pPr>
            <w:r w:rsidRPr="00BF7ED4">
              <w:rPr>
                <w:rFonts w:ascii="Arial" w:hAnsi="Arial" w:cs="Arial"/>
                <w:color w:val="000000"/>
                <w:szCs w:val="20"/>
                <w:lang w:val="fr-CH"/>
              </w:rPr>
              <w:t>Libye</w:t>
            </w:r>
          </w:p>
        </w:tc>
        <w:tc>
          <w:tcPr>
            <w:tcW w:w="597" w:type="pct"/>
            <w:tcBorders>
              <w:top w:val="nil"/>
              <w:left w:val="nil"/>
              <w:bottom w:val="single" w:sz="4" w:space="0" w:color="808080"/>
              <w:right w:val="single" w:sz="8" w:space="0" w:color="808080"/>
            </w:tcBorders>
            <w:vAlign w:val="center"/>
            <w:hideMark/>
          </w:tcPr>
          <w:p w14:paraId="7EB02BFE"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040</w:t>
            </w:r>
          </w:p>
        </w:tc>
        <w:tc>
          <w:tcPr>
            <w:tcW w:w="526" w:type="pct"/>
            <w:tcBorders>
              <w:top w:val="nil"/>
              <w:left w:val="nil"/>
              <w:bottom w:val="single" w:sz="4" w:space="0" w:color="808080"/>
              <w:right w:val="single" w:sz="8" w:space="0" w:color="808080"/>
            </w:tcBorders>
            <w:vAlign w:val="center"/>
            <w:hideMark/>
          </w:tcPr>
          <w:p w14:paraId="4794A091"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099</w:t>
            </w:r>
          </w:p>
        </w:tc>
        <w:tc>
          <w:tcPr>
            <w:tcW w:w="595" w:type="pct"/>
            <w:tcBorders>
              <w:top w:val="nil"/>
              <w:left w:val="nil"/>
              <w:bottom w:val="single" w:sz="4" w:space="0" w:color="808080"/>
              <w:right w:val="single" w:sz="8" w:space="0" w:color="808080"/>
            </w:tcBorders>
            <w:vAlign w:val="center"/>
            <w:hideMark/>
          </w:tcPr>
          <w:p w14:paraId="2BE0A6BB"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3</w:t>
            </w:r>
            <w:r>
              <w:rPr>
                <w:rFonts w:ascii="Arial" w:hAnsi="Arial" w:cs="Arial"/>
                <w:color w:val="000000"/>
                <w:szCs w:val="20"/>
                <w:lang w:val="fr-CH"/>
              </w:rPr>
              <w:t> </w:t>
            </w:r>
            <w:r w:rsidRPr="00BF7ED4">
              <w:rPr>
                <w:rFonts w:ascii="Arial" w:hAnsi="Arial" w:cs="Arial"/>
                <w:color w:val="000000"/>
                <w:szCs w:val="20"/>
                <w:lang w:val="fr-CH"/>
              </w:rPr>
              <w:t>458</w:t>
            </w:r>
          </w:p>
        </w:tc>
        <w:tc>
          <w:tcPr>
            <w:tcW w:w="598" w:type="pct"/>
            <w:tcBorders>
              <w:top w:val="nil"/>
              <w:left w:val="nil"/>
              <w:bottom w:val="single" w:sz="4" w:space="0" w:color="808080"/>
              <w:right w:val="single" w:sz="8" w:space="0" w:color="808080"/>
            </w:tcBorders>
            <w:vAlign w:val="center"/>
            <w:hideMark/>
          </w:tcPr>
          <w:p w14:paraId="6469156B"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3</w:t>
            </w:r>
            <w:r>
              <w:rPr>
                <w:rFonts w:ascii="Arial" w:hAnsi="Arial" w:cs="Arial"/>
                <w:color w:val="000000"/>
                <w:szCs w:val="20"/>
                <w:lang w:val="fr-CH"/>
              </w:rPr>
              <w:t> </w:t>
            </w:r>
            <w:r w:rsidRPr="00BF7ED4">
              <w:rPr>
                <w:rFonts w:ascii="Arial" w:hAnsi="Arial" w:cs="Arial"/>
                <w:color w:val="000000"/>
                <w:szCs w:val="20"/>
                <w:lang w:val="fr-CH"/>
              </w:rPr>
              <w:t>555</w:t>
            </w:r>
          </w:p>
        </w:tc>
        <w:tc>
          <w:tcPr>
            <w:tcW w:w="595" w:type="pct"/>
            <w:tcBorders>
              <w:top w:val="nil"/>
              <w:left w:val="nil"/>
              <w:bottom w:val="single" w:sz="4" w:space="0" w:color="808080"/>
              <w:right w:val="single" w:sz="8" w:space="0" w:color="808080"/>
            </w:tcBorders>
            <w:vAlign w:val="center"/>
            <w:hideMark/>
          </w:tcPr>
          <w:p w14:paraId="2E67A0A2"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3</w:t>
            </w:r>
            <w:r>
              <w:rPr>
                <w:rFonts w:ascii="Arial" w:hAnsi="Arial" w:cs="Arial"/>
                <w:color w:val="000000"/>
                <w:szCs w:val="20"/>
                <w:lang w:val="fr-CH"/>
              </w:rPr>
              <w:t> </w:t>
            </w:r>
            <w:r w:rsidRPr="00BF7ED4">
              <w:rPr>
                <w:rFonts w:ascii="Arial" w:hAnsi="Arial" w:cs="Arial"/>
                <w:color w:val="000000"/>
                <w:szCs w:val="20"/>
                <w:lang w:val="fr-CH"/>
              </w:rPr>
              <w:t>942</w:t>
            </w:r>
          </w:p>
        </w:tc>
        <w:tc>
          <w:tcPr>
            <w:tcW w:w="670" w:type="pct"/>
            <w:tcBorders>
              <w:top w:val="nil"/>
              <w:left w:val="nil"/>
              <w:bottom w:val="single" w:sz="4" w:space="0" w:color="808080"/>
              <w:right w:val="single" w:sz="8" w:space="0" w:color="808080"/>
            </w:tcBorders>
            <w:vAlign w:val="center"/>
            <w:hideMark/>
          </w:tcPr>
          <w:p w14:paraId="588A3CDE"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10</w:t>
            </w:r>
            <w:r>
              <w:rPr>
                <w:rFonts w:ascii="Arial" w:hAnsi="Arial" w:cs="Arial"/>
                <w:color w:val="000000"/>
                <w:szCs w:val="20"/>
                <w:lang w:val="fr-CH"/>
              </w:rPr>
              <w:t> </w:t>
            </w:r>
            <w:r w:rsidRPr="00BF7ED4">
              <w:rPr>
                <w:rFonts w:ascii="Arial" w:hAnsi="Arial" w:cs="Arial"/>
                <w:color w:val="000000"/>
                <w:szCs w:val="20"/>
                <w:lang w:val="fr-CH"/>
              </w:rPr>
              <w:t>955</w:t>
            </w:r>
          </w:p>
        </w:tc>
      </w:tr>
      <w:tr w:rsidR="006007E2" w:rsidRPr="00BF7ED4" w14:paraId="099D1B20" w14:textId="77777777" w:rsidTr="00C61F87">
        <w:trPr>
          <w:trHeight w:val="227"/>
        </w:trPr>
        <w:tc>
          <w:tcPr>
            <w:tcW w:w="295" w:type="pct"/>
            <w:tcBorders>
              <w:top w:val="nil"/>
              <w:left w:val="single" w:sz="8" w:space="0" w:color="808080"/>
              <w:bottom w:val="single" w:sz="4" w:space="0" w:color="808080"/>
              <w:right w:val="single" w:sz="8" w:space="0" w:color="808080"/>
            </w:tcBorders>
            <w:vAlign w:val="center"/>
            <w:hideMark/>
          </w:tcPr>
          <w:p w14:paraId="2D2BEC6D"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73</w:t>
            </w:r>
          </w:p>
        </w:tc>
        <w:tc>
          <w:tcPr>
            <w:tcW w:w="1124" w:type="pct"/>
            <w:tcBorders>
              <w:top w:val="nil"/>
              <w:left w:val="nil"/>
              <w:bottom w:val="single" w:sz="4" w:space="0" w:color="808080"/>
              <w:right w:val="single" w:sz="8" w:space="0" w:color="808080"/>
            </w:tcBorders>
            <w:vAlign w:val="center"/>
            <w:hideMark/>
          </w:tcPr>
          <w:p w14:paraId="0919CCB8" w14:textId="77777777" w:rsidR="006007E2" w:rsidRPr="00BF7ED4" w:rsidRDefault="006007E2" w:rsidP="00C61F87">
            <w:pPr>
              <w:widowControl/>
              <w:suppressAutoHyphens w:val="0"/>
              <w:autoSpaceDE/>
              <w:autoSpaceDN/>
              <w:textAlignment w:val="auto"/>
              <w:rPr>
                <w:rFonts w:ascii="Arial" w:hAnsi="Arial" w:cs="Arial"/>
                <w:color w:val="000000"/>
                <w:szCs w:val="20"/>
                <w:lang w:val="fr-CH"/>
              </w:rPr>
            </w:pPr>
            <w:r w:rsidRPr="00BF7ED4">
              <w:rPr>
                <w:rFonts w:ascii="Arial" w:hAnsi="Arial" w:cs="Arial"/>
                <w:color w:val="000000"/>
                <w:szCs w:val="20"/>
                <w:lang w:val="fr-CH"/>
              </w:rPr>
              <w:t>Liechtenstein</w:t>
            </w:r>
          </w:p>
        </w:tc>
        <w:tc>
          <w:tcPr>
            <w:tcW w:w="597" w:type="pct"/>
            <w:tcBorders>
              <w:top w:val="nil"/>
              <w:left w:val="nil"/>
              <w:bottom w:val="single" w:sz="4" w:space="0" w:color="808080"/>
              <w:right w:val="single" w:sz="8" w:space="0" w:color="808080"/>
            </w:tcBorders>
            <w:vAlign w:val="center"/>
            <w:hideMark/>
          </w:tcPr>
          <w:p w14:paraId="3DCF6E62"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009</w:t>
            </w:r>
          </w:p>
        </w:tc>
        <w:tc>
          <w:tcPr>
            <w:tcW w:w="526" w:type="pct"/>
            <w:tcBorders>
              <w:top w:val="nil"/>
              <w:left w:val="nil"/>
              <w:bottom w:val="single" w:sz="4" w:space="0" w:color="808080"/>
              <w:right w:val="single" w:sz="8" w:space="0" w:color="808080"/>
            </w:tcBorders>
            <w:vAlign w:val="center"/>
            <w:hideMark/>
          </w:tcPr>
          <w:p w14:paraId="59CA80A3"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022</w:t>
            </w:r>
          </w:p>
        </w:tc>
        <w:tc>
          <w:tcPr>
            <w:tcW w:w="595" w:type="pct"/>
            <w:tcBorders>
              <w:top w:val="nil"/>
              <w:left w:val="nil"/>
              <w:bottom w:val="single" w:sz="4" w:space="0" w:color="808080"/>
              <w:right w:val="single" w:sz="8" w:space="0" w:color="808080"/>
            </w:tcBorders>
            <w:vAlign w:val="center"/>
            <w:hideMark/>
          </w:tcPr>
          <w:p w14:paraId="48B5E1A7"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778</w:t>
            </w:r>
          </w:p>
        </w:tc>
        <w:tc>
          <w:tcPr>
            <w:tcW w:w="598" w:type="pct"/>
            <w:tcBorders>
              <w:top w:val="nil"/>
              <w:left w:val="nil"/>
              <w:bottom w:val="single" w:sz="4" w:space="0" w:color="808080"/>
              <w:right w:val="single" w:sz="8" w:space="0" w:color="808080"/>
            </w:tcBorders>
            <w:vAlign w:val="center"/>
            <w:hideMark/>
          </w:tcPr>
          <w:p w14:paraId="049EA7DA"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800</w:t>
            </w:r>
          </w:p>
        </w:tc>
        <w:tc>
          <w:tcPr>
            <w:tcW w:w="595" w:type="pct"/>
            <w:tcBorders>
              <w:top w:val="nil"/>
              <w:left w:val="nil"/>
              <w:bottom w:val="single" w:sz="4" w:space="0" w:color="808080"/>
              <w:right w:val="single" w:sz="8" w:space="0" w:color="808080"/>
            </w:tcBorders>
            <w:vAlign w:val="center"/>
            <w:hideMark/>
          </w:tcPr>
          <w:p w14:paraId="559A040D"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887</w:t>
            </w:r>
          </w:p>
        </w:tc>
        <w:tc>
          <w:tcPr>
            <w:tcW w:w="670" w:type="pct"/>
            <w:tcBorders>
              <w:top w:val="nil"/>
              <w:left w:val="nil"/>
              <w:bottom w:val="single" w:sz="4" w:space="0" w:color="808080"/>
              <w:right w:val="single" w:sz="8" w:space="0" w:color="808080"/>
            </w:tcBorders>
            <w:vAlign w:val="center"/>
            <w:hideMark/>
          </w:tcPr>
          <w:p w14:paraId="109A46DC"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2</w:t>
            </w:r>
            <w:r>
              <w:rPr>
                <w:rFonts w:ascii="Arial" w:hAnsi="Arial" w:cs="Arial"/>
                <w:color w:val="000000"/>
                <w:szCs w:val="20"/>
                <w:lang w:val="fr-CH"/>
              </w:rPr>
              <w:t> </w:t>
            </w:r>
            <w:r w:rsidRPr="00BF7ED4">
              <w:rPr>
                <w:rFonts w:ascii="Arial" w:hAnsi="Arial" w:cs="Arial"/>
                <w:color w:val="000000"/>
                <w:szCs w:val="20"/>
                <w:lang w:val="fr-CH"/>
              </w:rPr>
              <w:t>465</w:t>
            </w:r>
          </w:p>
        </w:tc>
      </w:tr>
      <w:tr w:rsidR="006007E2" w:rsidRPr="00BF7ED4" w14:paraId="3989AA6A" w14:textId="77777777" w:rsidTr="00C61F87">
        <w:trPr>
          <w:trHeight w:val="227"/>
        </w:trPr>
        <w:tc>
          <w:tcPr>
            <w:tcW w:w="295" w:type="pct"/>
            <w:tcBorders>
              <w:top w:val="nil"/>
              <w:left w:val="single" w:sz="8" w:space="0" w:color="808080"/>
              <w:bottom w:val="single" w:sz="4" w:space="0" w:color="808080"/>
              <w:right w:val="single" w:sz="8" w:space="0" w:color="808080"/>
            </w:tcBorders>
            <w:vAlign w:val="center"/>
            <w:hideMark/>
          </w:tcPr>
          <w:p w14:paraId="6B264CC0"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74</w:t>
            </w:r>
          </w:p>
        </w:tc>
        <w:tc>
          <w:tcPr>
            <w:tcW w:w="1124" w:type="pct"/>
            <w:tcBorders>
              <w:top w:val="nil"/>
              <w:left w:val="nil"/>
              <w:bottom w:val="single" w:sz="4" w:space="0" w:color="808080"/>
              <w:right w:val="single" w:sz="8" w:space="0" w:color="808080"/>
            </w:tcBorders>
            <w:vAlign w:val="center"/>
            <w:hideMark/>
          </w:tcPr>
          <w:p w14:paraId="375B4F72" w14:textId="77777777" w:rsidR="006007E2" w:rsidRPr="00BF7ED4" w:rsidRDefault="006007E2" w:rsidP="00C61F87">
            <w:pPr>
              <w:widowControl/>
              <w:suppressAutoHyphens w:val="0"/>
              <w:autoSpaceDE/>
              <w:autoSpaceDN/>
              <w:textAlignment w:val="auto"/>
              <w:rPr>
                <w:rFonts w:ascii="Arial" w:hAnsi="Arial" w:cs="Arial"/>
                <w:color w:val="000000"/>
                <w:szCs w:val="20"/>
                <w:lang w:val="fr-CH"/>
              </w:rPr>
            </w:pPr>
            <w:r w:rsidRPr="00BF7ED4">
              <w:rPr>
                <w:rFonts w:ascii="Arial" w:hAnsi="Arial" w:cs="Arial"/>
                <w:color w:val="000000"/>
                <w:szCs w:val="20"/>
                <w:lang w:val="fr-CH"/>
              </w:rPr>
              <w:t>Lituanie</w:t>
            </w:r>
          </w:p>
        </w:tc>
        <w:tc>
          <w:tcPr>
            <w:tcW w:w="597" w:type="pct"/>
            <w:tcBorders>
              <w:top w:val="nil"/>
              <w:left w:val="nil"/>
              <w:bottom w:val="single" w:sz="4" w:space="0" w:color="808080"/>
              <w:right w:val="single" w:sz="8" w:space="0" w:color="808080"/>
            </w:tcBorders>
            <w:vAlign w:val="center"/>
            <w:hideMark/>
          </w:tcPr>
          <w:p w14:paraId="45039F42"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081</w:t>
            </w:r>
          </w:p>
        </w:tc>
        <w:tc>
          <w:tcPr>
            <w:tcW w:w="526" w:type="pct"/>
            <w:tcBorders>
              <w:top w:val="nil"/>
              <w:left w:val="nil"/>
              <w:bottom w:val="single" w:sz="4" w:space="0" w:color="808080"/>
              <w:right w:val="single" w:sz="8" w:space="0" w:color="808080"/>
            </w:tcBorders>
            <w:vAlign w:val="center"/>
            <w:hideMark/>
          </w:tcPr>
          <w:p w14:paraId="37016E76"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201</w:t>
            </w:r>
          </w:p>
        </w:tc>
        <w:tc>
          <w:tcPr>
            <w:tcW w:w="595" w:type="pct"/>
            <w:tcBorders>
              <w:top w:val="nil"/>
              <w:left w:val="nil"/>
              <w:bottom w:val="single" w:sz="4" w:space="0" w:color="808080"/>
              <w:right w:val="single" w:sz="8" w:space="0" w:color="808080"/>
            </w:tcBorders>
            <w:vAlign w:val="center"/>
            <w:hideMark/>
          </w:tcPr>
          <w:p w14:paraId="4CF76348"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7</w:t>
            </w:r>
            <w:r>
              <w:rPr>
                <w:rFonts w:ascii="Arial" w:hAnsi="Arial" w:cs="Arial"/>
                <w:color w:val="000000"/>
                <w:szCs w:val="20"/>
                <w:lang w:val="fr-CH"/>
              </w:rPr>
              <w:t> </w:t>
            </w:r>
            <w:r w:rsidRPr="00BF7ED4">
              <w:rPr>
                <w:rFonts w:ascii="Arial" w:hAnsi="Arial" w:cs="Arial"/>
                <w:color w:val="000000"/>
                <w:szCs w:val="20"/>
                <w:lang w:val="fr-CH"/>
              </w:rPr>
              <w:t>003</w:t>
            </w:r>
          </w:p>
        </w:tc>
        <w:tc>
          <w:tcPr>
            <w:tcW w:w="598" w:type="pct"/>
            <w:tcBorders>
              <w:top w:val="nil"/>
              <w:left w:val="nil"/>
              <w:bottom w:val="single" w:sz="4" w:space="0" w:color="808080"/>
              <w:right w:val="single" w:sz="8" w:space="0" w:color="808080"/>
            </w:tcBorders>
            <w:vAlign w:val="center"/>
            <w:hideMark/>
          </w:tcPr>
          <w:p w14:paraId="49A8A6C2"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7</w:t>
            </w:r>
            <w:r>
              <w:rPr>
                <w:rFonts w:ascii="Arial" w:hAnsi="Arial" w:cs="Arial"/>
                <w:color w:val="000000"/>
                <w:szCs w:val="20"/>
                <w:lang w:val="fr-CH"/>
              </w:rPr>
              <w:t> </w:t>
            </w:r>
            <w:r w:rsidRPr="00BF7ED4">
              <w:rPr>
                <w:rFonts w:ascii="Arial" w:hAnsi="Arial" w:cs="Arial"/>
                <w:color w:val="000000"/>
                <w:szCs w:val="20"/>
                <w:lang w:val="fr-CH"/>
              </w:rPr>
              <w:t>199</w:t>
            </w:r>
          </w:p>
        </w:tc>
        <w:tc>
          <w:tcPr>
            <w:tcW w:w="595" w:type="pct"/>
            <w:tcBorders>
              <w:top w:val="nil"/>
              <w:left w:val="nil"/>
              <w:bottom w:val="single" w:sz="4" w:space="0" w:color="808080"/>
              <w:right w:val="single" w:sz="8" w:space="0" w:color="808080"/>
            </w:tcBorders>
            <w:vAlign w:val="center"/>
            <w:hideMark/>
          </w:tcPr>
          <w:p w14:paraId="66124601"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7</w:t>
            </w:r>
            <w:r>
              <w:rPr>
                <w:rFonts w:ascii="Arial" w:hAnsi="Arial" w:cs="Arial"/>
                <w:color w:val="000000"/>
                <w:szCs w:val="20"/>
                <w:lang w:val="fr-CH"/>
              </w:rPr>
              <w:t> </w:t>
            </w:r>
            <w:r w:rsidRPr="00BF7ED4">
              <w:rPr>
                <w:rFonts w:ascii="Arial" w:hAnsi="Arial" w:cs="Arial"/>
                <w:color w:val="000000"/>
                <w:szCs w:val="20"/>
                <w:lang w:val="fr-CH"/>
              </w:rPr>
              <w:t>982</w:t>
            </w:r>
          </w:p>
        </w:tc>
        <w:tc>
          <w:tcPr>
            <w:tcW w:w="670" w:type="pct"/>
            <w:tcBorders>
              <w:top w:val="nil"/>
              <w:left w:val="nil"/>
              <w:bottom w:val="single" w:sz="4" w:space="0" w:color="808080"/>
              <w:right w:val="single" w:sz="8" w:space="0" w:color="808080"/>
            </w:tcBorders>
            <w:vAlign w:val="center"/>
            <w:hideMark/>
          </w:tcPr>
          <w:p w14:paraId="661472EC"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22</w:t>
            </w:r>
            <w:r>
              <w:rPr>
                <w:rFonts w:ascii="Arial" w:hAnsi="Arial" w:cs="Arial"/>
                <w:color w:val="000000"/>
                <w:szCs w:val="20"/>
                <w:lang w:val="fr-CH"/>
              </w:rPr>
              <w:t> </w:t>
            </w:r>
            <w:r w:rsidRPr="00BF7ED4">
              <w:rPr>
                <w:rFonts w:ascii="Arial" w:hAnsi="Arial" w:cs="Arial"/>
                <w:color w:val="000000"/>
                <w:szCs w:val="20"/>
                <w:lang w:val="fr-CH"/>
              </w:rPr>
              <w:t>185</w:t>
            </w:r>
          </w:p>
        </w:tc>
      </w:tr>
      <w:tr w:rsidR="006007E2" w:rsidRPr="00BF7ED4" w14:paraId="5B3A61A6" w14:textId="77777777" w:rsidTr="00C61F87">
        <w:trPr>
          <w:trHeight w:val="227"/>
        </w:trPr>
        <w:tc>
          <w:tcPr>
            <w:tcW w:w="295" w:type="pct"/>
            <w:tcBorders>
              <w:top w:val="nil"/>
              <w:left w:val="single" w:sz="8" w:space="0" w:color="808080"/>
              <w:bottom w:val="single" w:sz="4" w:space="0" w:color="808080"/>
              <w:right w:val="single" w:sz="8" w:space="0" w:color="808080"/>
            </w:tcBorders>
            <w:vAlign w:val="center"/>
            <w:hideMark/>
          </w:tcPr>
          <w:p w14:paraId="715B86D0"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75</w:t>
            </w:r>
          </w:p>
        </w:tc>
        <w:tc>
          <w:tcPr>
            <w:tcW w:w="1124" w:type="pct"/>
            <w:tcBorders>
              <w:top w:val="nil"/>
              <w:left w:val="nil"/>
              <w:bottom w:val="single" w:sz="4" w:space="0" w:color="808080"/>
              <w:right w:val="single" w:sz="8" w:space="0" w:color="808080"/>
            </w:tcBorders>
            <w:vAlign w:val="center"/>
            <w:hideMark/>
          </w:tcPr>
          <w:p w14:paraId="5F4FBF63" w14:textId="77777777" w:rsidR="006007E2" w:rsidRPr="00BF7ED4" w:rsidRDefault="006007E2" w:rsidP="00C61F87">
            <w:pPr>
              <w:widowControl/>
              <w:suppressAutoHyphens w:val="0"/>
              <w:autoSpaceDE/>
              <w:autoSpaceDN/>
              <w:textAlignment w:val="auto"/>
              <w:rPr>
                <w:rFonts w:ascii="Arial" w:hAnsi="Arial" w:cs="Arial"/>
                <w:color w:val="000000"/>
                <w:szCs w:val="20"/>
                <w:lang w:val="fr-CH"/>
              </w:rPr>
            </w:pPr>
            <w:r w:rsidRPr="00BF7ED4">
              <w:rPr>
                <w:rFonts w:ascii="Arial" w:hAnsi="Arial" w:cs="Arial"/>
                <w:color w:val="000000"/>
                <w:szCs w:val="20"/>
                <w:lang w:val="fr-CH"/>
              </w:rPr>
              <w:t>Luxembourg</w:t>
            </w:r>
          </w:p>
        </w:tc>
        <w:tc>
          <w:tcPr>
            <w:tcW w:w="597" w:type="pct"/>
            <w:tcBorders>
              <w:top w:val="nil"/>
              <w:left w:val="nil"/>
              <w:bottom w:val="single" w:sz="4" w:space="0" w:color="808080"/>
              <w:right w:val="single" w:sz="8" w:space="0" w:color="808080"/>
            </w:tcBorders>
            <w:vAlign w:val="center"/>
            <w:hideMark/>
          </w:tcPr>
          <w:p w14:paraId="116E337A"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073</w:t>
            </w:r>
          </w:p>
        </w:tc>
        <w:tc>
          <w:tcPr>
            <w:tcW w:w="526" w:type="pct"/>
            <w:tcBorders>
              <w:top w:val="nil"/>
              <w:left w:val="nil"/>
              <w:bottom w:val="single" w:sz="4" w:space="0" w:color="808080"/>
              <w:right w:val="single" w:sz="8" w:space="0" w:color="808080"/>
            </w:tcBorders>
            <w:vAlign w:val="center"/>
            <w:hideMark/>
          </w:tcPr>
          <w:p w14:paraId="4BB9821F"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181</w:t>
            </w:r>
          </w:p>
        </w:tc>
        <w:tc>
          <w:tcPr>
            <w:tcW w:w="595" w:type="pct"/>
            <w:tcBorders>
              <w:top w:val="nil"/>
              <w:left w:val="nil"/>
              <w:bottom w:val="single" w:sz="4" w:space="0" w:color="808080"/>
              <w:right w:val="single" w:sz="8" w:space="0" w:color="808080"/>
            </w:tcBorders>
            <w:vAlign w:val="center"/>
            <w:hideMark/>
          </w:tcPr>
          <w:p w14:paraId="26C1BEF2"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6</w:t>
            </w:r>
            <w:r>
              <w:rPr>
                <w:rFonts w:ascii="Arial" w:hAnsi="Arial" w:cs="Arial"/>
                <w:color w:val="000000"/>
                <w:szCs w:val="20"/>
                <w:lang w:val="fr-CH"/>
              </w:rPr>
              <w:t> </w:t>
            </w:r>
            <w:r w:rsidRPr="00BF7ED4">
              <w:rPr>
                <w:rFonts w:ascii="Arial" w:hAnsi="Arial" w:cs="Arial"/>
                <w:color w:val="000000"/>
                <w:szCs w:val="20"/>
                <w:lang w:val="fr-CH"/>
              </w:rPr>
              <w:t>312</w:t>
            </w:r>
          </w:p>
        </w:tc>
        <w:tc>
          <w:tcPr>
            <w:tcW w:w="598" w:type="pct"/>
            <w:tcBorders>
              <w:top w:val="nil"/>
              <w:left w:val="nil"/>
              <w:bottom w:val="single" w:sz="4" w:space="0" w:color="808080"/>
              <w:right w:val="single" w:sz="8" w:space="0" w:color="808080"/>
            </w:tcBorders>
            <w:vAlign w:val="center"/>
            <w:hideMark/>
          </w:tcPr>
          <w:p w14:paraId="71C72207"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6</w:t>
            </w:r>
            <w:r>
              <w:rPr>
                <w:rFonts w:ascii="Arial" w:hAnsi="Arial" w:cs="Arial"/>
                <w:color w:val="000000"/>
                <w:szCs w:val="20"/>
                <w:lang w:val="fr-CH"/>
              </w:rPr>
              <w:t> </w:t>
            </w:r>
            <w:r w:rsidRPr="00BF7ED4">
              <w:rPr>
                <w:rFonts w:ascii="Arial" w:hAnsi="Arial" w:cs="Arial"/>
                <w:color w:val="000000"/>
                <w:szCs w:val="20"/>
                <w:lang w:val="fr-CH"/>
              </w:rPr>
              <w:t>488</w:t>
            </w:r>
          </w:p>
        </w:tc>
        <w:tc>
          <w:tcPr>
            <w:tcW w:w="595" w:type="pct"/>
            <w:tcBorders>
              <w:top w:val="nil"/>
              <w:left w:val="nil"/>
              <w:bottom w:val="single" w:sz="4" w:space="0" w:color="808080"/>
              <w:right w:val="single" w:sz="8" w:space="0" w:color="808080"/>
            </w:tcBorders>
            <w:vAlign w:val="center"/>
            <w:hideMark/>
          </w:tcPr>
          <w:p w14:paraId="7F7157C2"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7</w:t>
            </w:r>
            <w:r>
              <w:rPr>
                <w:rFonts w:ascii="Arial" w:hAnsi="Arial" w:cs="Arial"/>
                <w:color w:val="000000"/>
                <w:szCs w:val="20"/>
                <w:lang w:val="fr-CH"/>
              </w:rPr>
              <w:t> </w:t>
            </w:r>
            <w:r w:rsidRPr="00BF7ED4">
              <w:rPr>
                <w:rFonts w:ascii="Arial" w:hAnsi="Arial" w:cs="Arial"/>
                <w:color w:val="000000"/>
                <w:szCs w:val="20"/>
                <w:lang w:val="fr-CH"/>
              </w:rPr>
              <w:t>194</w:t>
            </w:r>
          </w:p>
        </w:tc>
        <w:tc>
          <w:tcPr>
            <w:tcW w:w="670" w:type="pct"/>
            <w:tcBorders>
              <w:top w:val="nil"/>
              <w:left w:val="nil"/>
              <w:bottom w:val="single" w:sz="4" w:space="0" w:color="808080"/>
              <w:right w:val="single" w:sz="8" w:space="0" w:color="808080"/>
            </w:tcBorders>
            <w:vAlign w:val="center"/>
            <w:hideMark/>
          </w:tcPr>
          <w:p w14:paraId="3A409900"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19</w:t>
            </w:r>
            <w:r>
              <w:rPr>
                <w:rFonts w:ascii="Arial" w:hAnsi="Arial" w:cs="Arial"/>
                <w:color w:val="000000"/>
                <w:szCs w:val="20"/>
                <w:lang w:val="fr-CH"/>
              </w:rPr>
              <w:t> </w:t>
            </w:r>
            <w:r w:rsidRPr="00BF7ED4">
              <w:rPr>
                <w:rFonts w:ascii="Arial" w:hAnsi="Arial" w:cs="Arial"/>
                <w:color w:val="000000"/>
                <w:szCs w:val="20"/>
                <w:lang w:val="fr-CH"/>
              </w:rPr>
              <w:t>994</w:t>
            </w:r>
          </w:p>
        </w:tc>
      </w:tr>
      <w:tr w:rsidR="006007E2" w:rsidRPr="00BF7ED4" w14:paraId="11C3AF8F" w14:textId="77777777" w:rsidTr="00C61F87">
        <w:trPr>
          <w:trHeight w:val="227"/>
        </w:trPr>
        <w:tc>
          <w:tcPr>
            <w:tcW w:w="295" w:type="pct"/>
            <w:tcBorders>
              <w:top w:val="nil"/>
              <w:left w:val="single" w:sz="8" w:space="0" w:color="808080"/>
              <w:bottom w:val="single" w:sz="4" w:space="0" w:color="808080"/>
              <w:right w:val="single" w:sz="8" w:space="0" w:color="808080"/>
            </w:tcBorders>
            <w:vAlign w:val="center"/>
            <w:hideMark/>
          </w:tcPr>
          <w:p w14:paraId="69C11689"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76</w:t>
            </w:r>
          </w:p>
        </w:tc>
        <w:tc>
          <w:tcPr>
            <w:tcW w:w="1124" w:type="pct"/>
            <w:tcBorders>
              <w:top w:val="nil"/>
              <w:left w:val="nil"/>
              <w:bottom w:val="single" w:sz="4" w:space="0" w:color="808080"/>
              <w:right w:val="single" w:sz="8" w:space="0" w:color="808080"/>
            </w:tcBorders>
            <w:vAlign w:val="center"/>
            <w:hideMark/>
          </w:tcPr>
          <w:p w14:paraId="2F8A81ED" w14:textId="77777777" w:rsidR="006007E2" w:rsidRPr="00BF7ED4" w:rsidRDefault="006007E2" w:rsidP="00C61F87">
            <w:pPr>
              <w:widowControl/>
              <w:suppressAutoHyphens w:val="0"/>
              <w:autoSpaceDE/>
              <w:autoSpaceDN/>
              <w:textAlignment w:val="auto"/>
              <w:rPr>
                <w:rFonts w:ascii="Arial" w:hAnsi="Arial" w:cs="Arial"/>
                <w:color w:val="000000"/>
                <w:szCs w:val="20"/>
                <w:lang w:val="fr-CH"/>
              </w:rPr>
            </w:pPr>
            <w:r w:rsidRPr="00BF7ED4">
              <w:rPr>
                <w:rFonts w:ascii="Arial" w:hAnsi="Arial" w:cs="Arial"/>
                <w:color w:val="000000"/>
                <w:szCs w:val="20"/>
                <w:lang w:val="fr-CH"/>
              </w:rPr>
              <w:t>Madagascar</w:t>
            </w:r>
          </w:p>
        </w:tc>
        <w:tc>
          <w:tcPr>
            <w:tcW w:w="597" w:type="pct"/>
            <w:tcBorders>
              <w:top w:val="nil"/>
              <w:left w:val="nil"/>
              <w:bottom w:val="single" w:sz="4" w:space="0" w:color="808080"/>
              <w:right w:val="single" w:sz="8" w:space="0" w:color="808080"/>
            </w:tcBorders>
            <w:vAlign w:val="center"/>
            <w:hideMark/>
          </w:tcPr>
          <w:p w14:paraId="6FA73A1C"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004</w:t>
            </w:r>
          </w:p>
        </w:tc>
        <w:tc>
          <w:tcPr>
            <w:tcW w:w="526" w:type="pct"/>
            <w:tcBorders>
              <w:top w:val="nil"/>
              <w:left w:val="nil"/>
              <w:bottom w:val="single" w:sz="4" w:space="0" w:color="808080"/>
              <w:right w:val="single" w:sz="8" w:space="0" w:color="808080"/>
            </w:tcBorders>
            <w:vAlign w:val="center"/>
            <w:hideMark/>
          </w:tcPr>
          <w:p w14:paraId="7D6D3C47"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010</w:t>
            </w:r>
          </w:p>
        </w:tc>
        <w:tc>
          <w:tcPr>
            <w:tcW w:w="595" w:type="pct"/>
            <w:tcBorders>
              <w:top w:val="nil"/>
              <w:left w:val="nil"/>
              <w:bottom w:val="single" w:sz="4" w:space="0" w:color="808080"/>
              <w:right w:val="single" w:sz="8" w:space="0" w:color="808080"/>
            </w:tcBorders>
            <w:vAlign w:val="center"/>
            <w:hideMark/>
          </w:tcPr>
          <w:p w14:paraId="62AE7696"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346</w:t>
            </w:r>
          </w:p>
        </w:tc>
        <w:tc>
          <w:tcPr>
            <w:tcW w:w="598" w:type="pct"/>
            <w:tcBorders>
              <w:top w:val="nil"/>
              <w:left w:val="nil"/>
              <w:bottom w:val="single" w:sz="4" w:space="0" w:color="808080"/>
              <w:right w:val="single" w:sz="8" w:space="0" w:color="808080"/>
            </w:tcBorders>
            <w:vAlign w:val="center"/>
            <w:hideMark/>
          </w:tcPr>
          <w:p w14:paraId="5A085000"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356</w:t>
            </w:r>
          </w:p>
        </w:tc>
        <w:tc>
          <w:tcPr>
            <w:tcW w:w="595" w:type="pct"/>
            <w:tcBorders>
              <w:top w:val="nil"/>
              <w:left w:val="nil"/>
              <w:bottom w:val="single" w:sz="4" w:space="0" w:color="808080"/>
              <w:right w:val="single" w:sz="8" w:space="0" w:color="808080"/>
            </w:tcBorders>
            <w:vAlign w:val="center"/>
            <w:hideMark/>
          </w:tcPr>
          <w:p w14:paraId="0BF20557"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394</w:t>
            </w:r>
          </w:p>
        </w:tc>
        <w:tc>
          <w:tcPr>
            <w:tcW w:w="670" w:type="pct"/>
            <w:tcBorders>
              <w:top w:val="nil"/>
              <w:left w:val="nil"/>
              <w:bottom w:val="single" w:sz="4" w:space="0" w:color="808080"/>
              <w:right w:val="single" w:sz="8" w:space="0" w:color="808080"/>
            </w:tcBorders>
            <w:vAlign w:val="center"/>
            <w:hideMark/>
          </w:tcPr>
          <w:p w14:paraId="5EC39F50"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1</w:t>
            </w:r>
            <w:r>
              <w:rPr>
                <w:rFonts w:ascii="Arial" w:hAnsi="Arial" w:cs="Arial"/>
                <w:color w:val="000000"/>
                <w:szCs w:val="20"/>
                <w:lang w:val="fr-CH"/>
              </w:rPr>
              <w:t> </w:t>
            </w:r>
            <w:r w:rsidRPr="00BF7ED4">
              <w:rPr>
                <w:rFonts w:ascii="Arial" w:hAnsi="Arial" w:cs="Arial"/>
                <w:color w:val="000000"/>
                <w:szCs w:val="20"/>
                <w:lang w:val="fr-CH"/>
              </w:rPr>
              <w:t>096</w:t>
            </w:r>
          </w:p>
        </w:tc>
      </w:tr>
      <w:tr w:rsidR="006007E2" w:rsidRPr="00BF7ED4" w14:paraId="4EDD4BA5" w14:textId="77777777" w:rsidTr="00C61F87">
        <w:trPr>
          <w:trHeight w:val="227"/>
        </w:trPr>
        <w:tc>
          <w:tcPr>
            <w:tcW w:w="295" w:type="pct"/>
            <w:tcBorders>
              <w:top w:val="nil"/>
              <w:left w:val="single" w:sz="8" w:space="0" w:color="808080"/>
              <w:bottom w:val="single" w:sz="4" w:space="0" w:color="808080"/>
              <w:right w:val="single" w:sz="8" w:space="0" w:color="808080"/>
            </w:tcBorders>
            <w:vAlign w:val="center"/>
            <w:hideMark/>
          </w:tcPr>
          <w:p w14:paraId="1B32BF38"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77</w:t>
            </w:r>
          </w:p>
        </w:tc>
        <w:tc>
          <w:tcPr>
            <w:tcW w:w="1124" w:type="pct"/>
            <w:tcBorders>
              <w:top w:val="nil"/>
              <w:left w:val="nil"/>
              <w:bottom w:val="single" w:sz="4" w:space="0" w:color="808080"/>
              <w:right w:val="single" w:sz="8" w:space="0" w:color="808080"/>
            </w:tcBorders>
            <w:vAlign w:val="center"/>
            <w:hideMark/>
          </w:tcPr>
          <w:p w14:paraId="04DE78A7" w14:textId="77777777" w:rsidR="006007E2" w:rsidRPr="00BF7ED4" w:rsidRDefault="006007E2" w:rsidP="00C61F87">
            <w:pPr>
              <w:widowControl/>
              <w:suppressAutoHyphens w:val="0"/>
              <w:autoSpaceDE/>
              <w:autoSpaceDN/>
              <w:textAlignment w:val="auto"/>
              <w:rPr>
                <w:rFonts w:ascii="Arial" w:hAnsi="Arial" w:cs="Arial"/>
                <w:color w:val="000000"/>
                <w:szCs w:val="20"/>
                <w:lang w:val="fr-CH"/>
              </w:rPr>
            </w:pPr>
            <w:r w:rsidRPr="00BF7ED4">
              <w:rPr>
                <w:rFonts w:ascii="Arial" w:hAnsi="Arial" w:cs="Arial"/>
                <w:color w:val="000000"/>
                <w:szCs w:val="20"/>
                <w:lang w:val="fr-CH"/>
              </w:rPr>
              <w:t>Malawi</w:t>
            </w:r>
          </w:p>
        </w:tc>
        <w:tc>
          <w:tcPr>
            <w:tcW w:w="597" w:type="pct"/>
            <w:tcBorders>
              <w:top w:val="nil"/>
              <w:left w:val="nil"/>
              <w:bottom w:val="single" w:sz="4" w:space="0" w:color="808080"/>
              <w:right w:val="single" w:sz="8" w:space="0" w:color="808080"/>
            </w:tcBorders>
            <w:vAlign w:val="center"/>
            <w:hideMark/>
          </w:tcPr>
          <w:p w14:paraId="65C73FB6"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003</w:t>
            </w:r>
          </w:p>
        </w:tc>
        <w:tc>
          <w:tcPr>
            <w:tcW w:w="526" w:type="pct"/>
            <w:tcBorders>
              <w:top w:val="nil"/>
              <w:left w:val="nil"/>
              <w:bottom w:val="single" w:sz="4" w:space="0" w:color="808080"/>
              <w:right w:val="single" w:sz="8" w:space="0" w:color="808080"/>
            </w:tcBorders>
            <w:vAlign w:val="center"/>
            <w:hideMark/>
          </w:tcPr>
          <w:p w14:paraId="27E406EE"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007</w:t>
            </w:r>
          </w:p>
        </w:tc>
        <w:tc>
          <w:tcPr>
            <w:tcW w:w="595" w:type="pct"/>
            <w:tcBorders>
              <w:top w:val="nil"/>
              <w:left w:val="nil"/>
              <w:bottom w:val="single" w:sz="4" w:space="0" w:color="808080"/>
              <w:right w:val="single" w:sz="8" w:space="0" w:color="808080"/>
            </w:tcBorders>
            <w:vAlign w:val="center"/>
            <w:hideMark/>
          </w:tcPr>
          <w:p w14:paraId="71EA9BD2"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259</w:t>
            </w:r>
          </w:p>
        </w:tc>
        <w:tc>
          <w:tcPr>
            <w:tcW w:w="598" w:type="pct"/>
            <w:tcBorders>
              <w:top w:val="nil"/>
              <w:left w:val="nil"/>
              <w:bottom w:val="single" w:sz="4" w:space="0" w:color="808080"/>
              <w:right w:val="single" w:sz="8" w:space="0" w:color="808080"/>
            </w:tcBorders>
            <w:vAlign w:val="center"/>
            <w:hideMark/>
          </w:tcPr>
          <w:p w14:paraId="5068AC71"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267</w:t>
            </w:r>
          </w:p>
        </w:tc>
        <w:tc>
          <w:tcPr>
            <w:tcW w:w="595" w:type="pct"/>
            <w:tcBorders>
              <w:top w:val="nil"/>
              <w:left w:val="nil"/>
              <w:bottom w:val="single" w:sz="4" w:space="0" w:color="808080"/>
              <w:right w:val="single" w:sz="8" w:space="0" w:color="808080"/>
            </w:tcBorders>
            <w:vAlign w:val="center"/>
            <w:hideMark/>
          </w:tcPr>
          <w:p w14:paraId="5AAC4D48"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296</w:t>
            </w:r>
          </w:p>
        </w:tc>
        <w:tc>
          <w:tcPr>
            <w:tcW w:w="670" w:type="pct"/>
            <w:tcBorders>
              <w:top w:val="nil"/>
              <w:left w:val="nil"/>
              <w:bottom w:val="single" w:sz="4" w:space="0" w:color="808080"/>
              <w:right w:val="single" w:sz="8" w:space="0" w:color="808080"/>
            </w:tcBorders>
            <w:vAlign w:val="center"/>
            <w:hideMark/>
          </w:tcPr>
          <w:p w14:paraId="1F1DA205"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822</w:t>
            </w:r>
          </w:p>
        </w:tc>
      </w:tr>
      <w:tr w:rsidR="006007E2" w:rsidRPr="00BF7ED4" w14:paraId="7EA707D6" w14:textId="77777777" w:rsidTr="00C61F87">
        <w:trPr>
          <w:trHeight w:val="227"/>
        </w:trPr>
        <w:tc>
          <w:tcPr>
            <w:tcW w:w="295" w:type="pct"/>
            <w:tcBorders>
              <w:top w:val="nil"/>
              <w:left w:val="single" w:sz="8" w:space="0" w:color="808080"/>
              <w:bottom w:val="single" w:sz="4" w:space="0" w:color="808080"/>
              <w:right w:val="single" w:sz="8" w:space="0" w:color="808080"/>
            </w:tcBorders>
            <w:vAlign w:val="center"/>
            <w:hideMark/>
          </w:tcPr>
          <w:p w14:paraId="1AABCAC4"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78</w:t>
            </w:r>
          </w:p>
        </w:tc>
        <w:tc>
          <w:tcPr>
            <w:tcW w:w="1124" w:type="pct"/>
            <w:tcBorders>
              <w:top w:val="nil"/>
              <w:left w:val="nil"/>
              <w:bottom w:val="single" w:sz="4" w:space="0" w:color="808080"/>
              <w:right w:val="single" w:sz="8" w:space="0" w:color="808080"/>
            </w:tcBorders>
            <w:vAlign w:val="center"/>
            <w:hideMark/>
          </w:tcPr>
          <w:p w14:paraId="4B8E822A" w14:textId="77777777" w:rsidR="006007E2" w:rsidRPr="00BF7ED4" w:rsidRDefault="006007E2" w:rsidP="00C61F87">
            <w:pPr>
              <w:widowControl/>
              <w:suppressAutoHyphens w:val="0"/>
              <w:autoSpaceDE/>
              <w:autoSpaceDN/>
              <w:textAlignment w:val="auto"/>
              <w:rPr>
                <w:rFonts w:ascii="Arial" w:hAnsi="Arial" w:cs="Arial"/>
                <w:color w:val="000000"/>
                <w:szCs w:val="20"/>
                <w:lang w:val="fr-CH"/>
              </w:rPr>
            </w:pPr>
            <w:r w:rsidRPr="00BF7ED4">
              <w:rPr>
                <w:rFonts w:ascii="Arial" w:hAnsi="Arial" w:cs="Arial"/>
                <w:color w:val="000000"/>
                <w:szCs w:val="20"/>
                <w:lang w:val="fr-CH"/>
              </w:rPr>
              <w:t>Maldives</w:t>
            </w:r>
          </w:p>
        </w:tc>
        <w:tc>
          <w:tcPr>
            <w:tcW w:w="597" w:type="pct"/>
            <w:tcBorders>
              <w:top w:val="nil"/>
              <w:left w:val="nil"/>
              <w:bottom w:val="single" w:sz="4" w:space="0" w:color="808080"/>
              <w:right w:val="single" w:sz="8" w:space="0" w:color="808080"/>
            </w:tcBorders>
            <w:vAlign w:val="center"/>
            <w:hideMark/>
          </w:tcPr>
          <w:p w14:paraId="3524719B"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004</w:t>
            </w:r>
          </w:p>
        </w:tc>
        <w:tc>
          <w:tcPr>
            <w:tcW w:w="526" w:type="pct"/>
            <w:tcBorders>
              <w:top w:val="nil"/>
              <w:left w:val="nil"/>
              <w:bottom w:val="single" w:sz="4" w:space="0" w:color="808080"/>
              <w:right w:val="single" w:sz="8" w:space="0" w:color="808080"/>
            </w:tcBorders>
            <w:vAlign w:val="center"/>
            <w:hideMark/>
          </w:tcPr>
          <w:p w14:paraId="522713CF"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010</w:t>
            </w:r>
          </w:p>
        </w:tc>
        <w:tc>
          <w:tcPr>
            <w:tcW w:w="595" w:type="pct"/>
            <w:tcBorders>
              <w:top w:val="nil"/>
              <w:left w:val="nil"/>
              <w:bottom w:val="single" w:sz="4" w:space="0" w:color="808080"/>
              <w:right w:val="single" w:sz="8" w:space="0" w:color="808080"/>
            </w:tcBorders>
            <w:vAlign w:val="center"/>
            <w:hideMark/>
          </w:tcPr>
          <w:p w14:paraId="402FD77F"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346</w:t>
            </w:r>
          </w:p>
        </w:tc>
        <w:tc>
          <w:tcPr>
            <w:tcW w:w="598" w:type="pct"/>
            <w:tcBorders>
              <w:top w:val="nil"/>
              <w:left w:val="nil"/>
              <w:bottom w:val="single" w:sz="4" w:space="0" w:color="808080"/>
              <w:right w:val="single" w:sz="8" w:space="0" w:color="808080"/>
            </w:tcBorders>
            <w:vAlign w:val="center"/>
            <w:hideMark/>
          </w:tcPr>
          <w:p w14:paraId="066B012D"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356</w:t>
            </w:r>
          </w:p>
        </w:tc>
        <w:tc>
          <w:tcPr>
            <w:tcW w:w="595" w:type="pct"/>
            <w:tcBorders>
              <w:top w:val="nil"/>
              <w:left w:val="nil"/>
              <w:bottom w:val="single" w:sz="4" w:space="0" w:color="808080"/>
              <w:right w:val="single" w:sz="8" w:space="0" w:color="808080"/>
            </w:tcBorders>
            <w:vAlign w:val="center"/>
            <w:hideMark/>
          </w:tcPr>
          <w:p w14:paraId="5218CD40"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394</w:t>
            </w:r>
          </w:p>
        </w:tc>
        <w:tc>
          <w:tcPr>
            <w:tcW w:w="670" w:type="pct"/>
            <w:tcBorders>
              <w:top w:val="nil"/>
              <w:left w:val="nil"/>
              <w:bottom w:val="single" w:sz="4" w:space="0" w:color="808080"/>
              <w:right w:val="single" w:sz="8" w:space="0" w:color="808080"/>
            </w:tcBorders>
            <w:vAlign w:val="center"/>
            <w:hideMark/>
          </w:tcPr>
          <w:p w14:paraId="1C86E90B"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1</w:t>
            </w:r>
            <w:r>
              <w:rPr>
                <w:rFonts w:ascii="Arial" w:hAnsi="Arial" w:cs="Arial"/>
                <w:color w:val="000000"/>
                <w:szCs w:val="20"/>
                <w:lang w:val="fr-CH"/>
              </w:rPr>
              <w:t> </w:t>
            </w:r>
            <w:r w:rsidRPr="00BF7ED4">
              <w:rPr>
                <w:rFonts w:ascii="Arial" w:hAnsi="Arial" w:cs="Arial"/>
                <w:color w:val="000000"/>
                <w:szCs w:val="20"/>
                <w:lang w:val="fr-CH"/>
              </w:rPr>
              <w:t>096</w:t>
            </w:r>
          </w:p>
        </w:tc>
      </w:tr>
      <w:tr w:rsidR="006007E2" w:rsidRPr="00BF7ED4" w14:paraId="351BB1D9" w14:textId="77777777" w:rsidTr="00C61F87">
        <w:trPr>
          <w:trHeight w:val="227"/>
        </w:trPr>
        <w:tc>
          <w:tcPr>
            <w:tcW w:w="295" w:type="pct"/>
            <w:tcBorders>
              <w:top w:val="nil"/>
              <w:left w:val="single" w:sz="8" w:space="0" w:color="808080"/>
              <w:bottom w:val="single" w:sz="4" w:space="0" w:color="808080"/>
              <w:right w:val="single" w:sz="8" w:space="0" w:color="808080"/>
            </w:tcBorders>
            <w:vAlign w:val="center"/>
            <w:hideMark/>
          </w:tcPr>
          <w:p w14:paraId="68E48976"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79</w:t>
            </w:r>
          </w:p>
        </w:tc>
        <w:tc>
          <w:tcPr>
            <w:tcW w:w="1124" w:type="pct"/>
            <w:tcBorders>
              <w:top w:val="nil"/>
              <w:left w:val="nil"/>
              <w:bottom w:val="single" w:sz="4" w:space="0" w:color="808080"/>
              <w:right w:val="single" w:sz="8" w:space="0" w:color="808080"/>
            </w:tcBorders>
            <w:vAlign w:val="center"/>
            <w:hideMark/>
          </w:tcPr>
          <w:p w14:paraId="227A634A" w14:textId="77777777" w:rsidR="006007E2" w:rsidRPr="00BF7ED4" w:rsidRDefault="006007E2" w:rsidP="00C61F87">
            <w:pPr>
              <w:widowControl/>
              <w:suppressAutoHyphens w:val="0"/>
              <w:autoSpaceDE/>
              <w:autoSpaceDN/>
              <w:textAlignment w:val="auto"/>
              <w:rPr>
                <w:rFonts w:ascii="Arial" w:hAnsi="Arial" w:cs="Arial"/>
                <w:color w:val="000000"/>
                <w:szCs w:val="20"/>
                <w:lang w:val="fr-CH"/>
              </w:rPr>
            </w:pPr>
            <w:r w:rsidRPr="00BF7ED4">
              <w:rPr>
                <w:rFonts w:ascii="Arial" w:hAnsi="Arial" w:cs="Arial"/>
                <w:color w:val="000000"/>
                <w:szCs w:val="20"/>
                <w:lang w:val="fr-CH"/>
              </w:rPr>
              <w:t>Mali</w:t>
            </w:r>
          </w:p>
        </w:tc>
        <w:tc>
          <w:tcPr>
            <w:tcW w:w="597" w:type="pct"/>
            <w:tcBorders>
              <w:top w:val="nil"/>
              <w:left w:val="nil"/>
              <w:bottom w:val="single" w:sz="4" w:space="0" w:color="808080"/>
              <w:right w:val="single" w:sz="8" w:space="0" w:color="808080"/>
            </w:tcBorders>
            <w:vAlign w:val="center"/>
            <w:hideMark/>
          </w:tcPr>
          <w:p w14:paraId="4C3FC52E"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005</w:t>
            </w:r>
          </w:p>
        </w:tc>
        <w:tc>
          <w:tcPr>
            <w:tcW w:w="526" w:type="pct"/>
            <w:tcBorders>
              <w:top w:val="nil"/>
              <w:left w:val="nil"/>
              <w:bottom w:val="single" w:sz="4" w:space="0" w:color="808080"/>
              <w:right w:val="single" w:sz="8" w:space="0" w:color="808080"/>
            </w:tcBorders>
            <w:vAlign w:val="center"/>
            <w:hideMark/>
          </w:tcPr>
          <w:p w14:paraId="457C5180"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012</w:t>
            </w:r>
          </w:p>
        </w:tc>
        <w:tc>
          <w:tcPr>
            <w:tcW w:w="595" w:type="pct"/>
            <w:tcBorders>
              <w:top w:val="nil"/>
              <w:left w:val="nil"/>
              <w:bottom w:val="single" w:sz="4" w:space="0" w:color="808080"/>
              <w:right w:val="single" w:sz="8" w:space="0" w:color="808080"/>
            </w:tcBorders>
            <w:vAlign w:val="center"/>
            <w:hideMark/>
          </w:tcPr>
          <w:p w14:paraId="4D4F6288"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432</w:t>
            </w:r>
          </w:p>
        </w:tc>
        <w:tc>
          <w:tcPr>
            <w:tcW w:w="598" w:type="pct"/>
            <w:tcBorders>
              <w:top w:val="nil"/>
              <w:left w:val="nil"/>
              <w:bottom w:val="single" w:sz="4" w:space="0" w:color="808080"/>
              <w:right w:val="single" w:sz="8" w:space="0" w:color="808080"/>
            </w:tcBorders>
            <w:vAlign w:val="center"/>
            <w:hideMark/>
          </w:tcPr>
          <w:p w14:paraId="7983DCBC"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444</w:t>
            </w:r>
          </w:p>
        </w:tc>
        <w:tc>
          <w:tcPr>
            <w:tcW w:w="595" w:type="pct"/>
            <w:tcBorders>
              <w:top w:val="nil"/>
              <w:left w:val="nil"/>
              <w:bottom w:val="single" w:sz="4" w:space="0" w:color="808080"/>
              <w:right w:val="single" w:sz="8" w:space="0" w:color="808080"/>
            </w:tcBorders>
            <w:vAlign w:val="center"/>
            <w:hideMark/>
          </w:tcPr>
          <w:p w14:paraId="52B816A0"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493</w:t>
            </w:r>
          </w:p>
        </w:tc>
        <w:tc>
          <w:tcPr>
            <w:tcW w:w="670" w:type="pct"/>
            <w:tcBorders>
              <w:top w:val="nil"/>
              <w:left w:val="nil"/>
              <w:bottom w:val="single" w:sz="4" w:space="0" w:color="808080"/>
              <w:right w:val="single" w:sz="8" w:space="0" w:color="808080"/>
            </w:tcBorders>
            <w:vAlign w:val="center"/>
            <w:hideMark/>
          </w:tcPr>
          <w:p w14:paraId="7B48DB8D"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1</w:t>
            </w:r>
            <w:r>
              <w:rPr>
                <w:rFonts w:ascii="Arial" w:hAnsi="Arial" w:cs="Arial"/>
                <w:color w:val="000000"/>
                <w:szCs w:val="20"/>
                <w:lang w:val="fr-CH"/>
              </w:rPr>
              <w:t> </w:t>
            </w:r>
            <w:r w:rsidRPr="00BF7ED4">
              <w:rPr>
                <w:rFonts w:ascii="Arial" w:hAnsi="Arial" w:cs="Arial"/>
                <w:color w:val="000000"/>
                <w:szCs w:val="20"/>
                <w:lang w:val="fr-CH"/>
              </w:rPr>
              <w:t>369</w:t>
            </w:r>
          </w:p>
        </w:tc>
      </w:tr>
      <w:tr w:rsidR="006007E2" w:rsidRPr="00BF7ED4" w14:paraId="657F66CD" w14:textId="77777777" w:rsidTr="00C61F87">
        <w:trPr>
          <w:trHeight w:val="227"/>
        </w:trPr>
        <w:tc>
          <w:tcPr>
            <w:tcW w:w="295" w:type="pct"/>
            <w:tcBorders>
              <w:top w:val="nil"/>
              <w:left w:val="single" w:sz="8" w:space="0" w:color="808080"/>
              <w:bottom w:val="single" w:sz="4" w:space="0" w:color="808080"/>
              <w:right w:val="single" w:sz="8" w:space="0" w:color="808080"/>
            </w:tcBorders>
            <w:vAlign w:val="center"/>
            <w:hideMark/>
          </w:tcPr>
          <w:p w14:paraId="0282B4F7"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80</w:t>
            </w:r>
          </w:p>
        </w:tc>
        <w:tc>
          <w:tcPr>
            <w:tcW w:w="1124" w:type="pct"/>
            <w:tcBorders>
              <w:top w:val="nil"/>
              <w:left w:val="nil"/>
              <w:bottom w:val="single" w:sz="4" w:space="0" w:color="808080"/>
              <w:right w:val="single" w:sz="8" w:space="0" w:color="808080"/>
            </w:tcBorders>
            <w:vAlign w:val="center"/>
            <w:hideMark/>
          </w:tcPr>
          <w:p w14:paraId="6B65271E" w14:textId="77777777" w:rsidR="006007E2" w:rsidRPr="00BF7ED4" w:rsidRDefault="006007E2" w:rsidP="00C61F87">
            <w:pPr>
              <w:widowControl/>
              <w:suppressAutoHyphens w:val="0"/>
              <w:autoSpaceDE/>
              <w:autoSpaceDN/>
              <w:textAlignment w:val="auto"/>
              <w:rPr>
                <w:rFonts w:ascii="Arial" w:hAnsi="Arial" w:cs="Arial"/>
                <w:color w:val="000000"/>
                <w:szCs w:val="20"/>
                <w:lang w:val="fr-CH"/>
              </w:rPr>
            </w:pPr>
            <w:r w:rsidRPr="00BF7ED4">
              <w:rPr>
                <w:rFonts w:ascii="Arial" w:hAnsi="Arial" w:cs="Arial"/>
                <w:color w:val="000000"/>
                <w:szCs w:val="20"/>
                <w:lang w:val="fr-CH"/>
              </w:rPr>
              <w:t>Malte</w:t>
            </w:r>
          </w:p>
        </w:tc>
        <w:tc>
          <w:tcPr>
            <w:tcW w:w="597" w:type="pct"/>
            <w:tcBorders>
              <w:top w:val="nil"/>
              <w:left w:val="nil"/>
              <w:bottom w:val="single" w:sz="4" w:space="0" w:color="808080"/>
              <w:right w:val="single" w:sz="8" w:space="0" w:color="808080"/>
            </w:tcBorders>
            <w:vAlign w:val="center"/>
            <w:hideMark/>
          </w:tcPr>
          <w:p w14:paraId="229A9D5E"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020</w:t>
            </w:r>
          </w:p>
        </w:tc>
        <w:tc>
          <w:tcPr>
            <w:tcW w:w="526" w:type="pct"/>
            <w:tcBorders>
              <w:top w:val="nil"/>
              <w:left w:val="nil"/>
              <w:bottom w:val="single" w:sz="4" w:space="0" w:color="808080"/>
              <w:right w:val="single" w:sz="8" w:space="0" w:color="808080"/>
            </w:tcBorders>
            <w:vAlign w:val="center"/>
            <w:hideMark/>
          </w:tcPr>
          <w:p w14:paraId="2093E61C"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050</w:t>
            </w:r>
          </w:p>
        </w:tc>
        <w:tc>
          <w:tcPr>
            <w:tcW w:w="595" w:type="pct"/>
            <w:tcBorders>
              <w:top w:val="nil"/>
              <w:left w:val="nil"/>
              <w:bottom w:val="single" w:sz="4" w:space="0" w:color="808080"/>
              <w:right w:val="single" w:sz="8" w:space="0" w:color="808080"/>
            </w:tcBorders>
            <w:vAlign w:val="center"/>
            <w:hideMark/>
          </w:tcPr>
          <w:p w14:paraId="64EF742C"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1</w:t>
            </w:r>
            <w:r>
              <w:rPr>
                <w:rFonts w:ascii="Arial" w:hAnsi="Arial" w:cs="Arial"/>
                <w:color w:val="000000"/>
                <w:szCs w:val="20"/>
                <w:lang w:val="fr-CH"/>
              </w:rPr>
              <w:t> </w:t>
            </w:r>
            <w:r w:rsidRPr="00BF7ED4">
              <w:rPr>
                <w:rFonts w:ascii="Arial" w:hAnsi="Arial" w:cs="Arial"/>
                <w:color w:val="000000"/>
                <w:szCs w:val="20"/>
                <w:lang w:val="fr-CH"/>
              </w:rPr>
              <w:t>729</w:t>
            </w:r>
          </w:p>
        </w:tc>
        <w:tc>
          <w:tcPr>
            <w:tcW w:w="598" w:type="pct"/>
            <w:tcBorders>
              <w:top w:val="nil"/>
              <w:left w:val="nil"/>
              <w:bottom w:val="single" w:sz="4" w:space="0" w:color="808080"/>
              <w:right w:val="single" w:sz="8" w:space="0" w:color="808080"/>
            </w:tcBorders>
            <w:vAlign w:val="center"/>
            <w:hideMark/>
          </w:tcPr>
          <w:p w14:paraId="51489812"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1</w:t>
            </w:r>
            <w:r>
              <w:rPr>
                <w:rFonts w:ascii="Arial" w:hAnsi="Arial" w:cs="Arial"/>
                <w:color w:val="000000"/>
                <w:szCs w:val="20"/>
                <w:lang w:val="fr-CH"/>
              </w:rPr>
              <w:t> </w:t>
            </w:r>
            <w:r w:rsidRPr="00BF7ED4">
              <w:rPr>
                <w:rFonts w:ascii="Arial" w:hAnsi="Arial" w:cs="Arial"/>
                <w:color w:val="000000"/>
                <w:szCs w:val="20"/>
                <w:lang w:val="fr-CH"/>
              </w:rPr>
              <w:t>778</w:t>
            </w:r>
          </w:p>
        </w:tc>
        <w:tc>
          <w:tcPr>
            <w:tcW w:w="595" w:type="pct"/>
            <w:tcBorders>
              <w:top w:val="nil"/>
              <w:left w:val="nil"/>
              <w:bottom w:val="single" w:sz="4" w:space="0" w:color="808080"/>
              <w:right w:val="single" w:sz="8" w:space="0" w:color="808080"/>
            </w:tcBorders>
            <w:vAlign w:val="center"/>
            <w:hideMark/>
          </w:tcPr>
          <w:p w14:paraId="68FECD71"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1</w:t>
            </w:r>
            <w:r>
              <w:rPr>
                <w:rFonts w:ascii="Arial" w:hAnsi="Arial" w:cs="Arial"/>
                <w:color w:val="000000"/>
                <w:szCs w:val="20"/>
                <w:lang w:val="fr-CH"/>
              </w:rPr>
              <w:t> </w:t>
            </w:r>
            <w:r w:rsidRPr="00BF7ED4">
              <w:rPr>
                <w:rFonts w:ascii="Arial" w:hAnsi="Arial" w:cs="Arial"/>
                <w:color w:val="000000"/>
                <w:szCs w:val="20"/>
                <w:lang w:val="fr-CH"/>
              </w:rPr>
              <w:t>971</w:t>
            </w:r>
          </w:p>
        </w:tc>
        <w:tc>
          <w:tcPr>
            <w:tcW w:w="670" w:type="pct"/>
            <w:tcBorders>
              <w:top w:val="nil"/>
              <w:left w:val="nil"/>
              <w:bottom w:val="single" w:sz="4" w:space="0" w:color="808080"/>
              <w:right w:val="single" w:sz="8" w:space="0" w:color="808080"/>
            </w:tcBorders>
            <w:vAlign w:val="center"/>
            <w:hideMark/>
          </w:tcPr>
          <w:p w14:paraId="121C5F44"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5</w:t>
            </w:r>
            <w:r>
              <w:rPr>
                <w:rFonts w:ascii="Arial" w:hAnsi="Arial" w:cs="Arial"/>
                <w:color w:val="000000"/>
                <w:szCs w:val="20"/>
                <w:lang w:val="fr-CH"/>
              </w:rPr>
              <w:t> </w:t>
            </w:r>
            <w:r w:rsidRPr="00BF7ED4">
              <w:rPr>
                <w:rFonts w:ascii="Arial" w:hAnsi="Arial" w:cs="Arial"/>
                <w:color w:val="000000"/>
                <w:szCs w:val="20"/>
                <w:lang w:val="fr-CH"/>
              </w:rPr>
              <w:t>478</w:t>
            </w:r>
          </w:p>
        </w:tc>
      </w:tr>
      <w:tr w:rsidR="006007E2" w:rsidRPr="00BF7ED4" w14:paraId="4F59C671" w14:textId="77777777" w:rsidTr="00C61F87">
        <w:trPr>
          <w:trHeight w:val="227"/>
        </w:trPr>
        <w:tc>
          <w:tcPr>
            <w:tcW w:w="295" w:type="pct"/>
            <w:tcBorders>
              <w:top w:val="nil"/>
              <w:left w:val="single" w:sz="8" w:space="0" w:color="808080"/>
              <w:bottom w:val="single" w:sz="4" w:space="0" w:color="808080"/>
              <w:right w:val="single" w:sz="8" w:space="0" w:color="808080"/>
            </w:tcBorders>
            <w:vAlign w:val="center"/>
            <w:hideMark/>
          </w:tcPr>
          <w:p w14:paraId="6397C207"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81</w:t>
            </w:r>
          </w:p>
        </w:tc>
        <w:tc>
          <w:tcPr>
            <w:tcW w:w="1124" w:type="pct"/>
            <w:tcBorders>
              <w:top w:val="nil"/>
              <w:left w:val="nil"/>
              <w:bottom w:val="single" w:sz="4" w:space="0" w:color="808080"/>
              <w:right w:val="single" w:sz="8" w:space="0" w:color="808080"/>
            </w:tcBorders>
            <w:vAlign w:val="center"/>
            <w:hideMark/>
          </w:tcPr>
          <w:p w14:paraId="4FFB7489" w14:textId="77777777" w:rsidR="006007E2" w:rsidRPr="00BF7ED4" w:rsidRDefault="006007E2" w:rsidP="00C61F87">
            <w:pPr>
              <w:widowControl/>
              <w:suppressAutoHyphens w:val="0"/>
              <w:autoSpaceDE/>
              <w:autoSpaceDN/>
              <w:textAlignment w:val="auto"/>
              <w:rPr>
                <w:rFonts w:ascii="Arial" w:hAnsi="Arial" w:cs="Arial"/>
                <w:color w:val="000000"/>
                <w:szCs w:val="20"/>
                <w:lang w:val="fr-CH"/>
              </w:rPr>
            </w:pPr>
            <w:r w:rsidRPr="00BF7ED4">
              <w:rPr>
                <w:rFonts w:ascii="Arial" w:hAnsi="Arial" w:cs="Arial"/>
                <w:color w:val="000000"/>
                <w:szCs w:val="20"/>
                <w:lang w:val="fr-CH"/>
              </w:rPr>
              <w:t>Mauritanie</w:t>
            </w:r>
          </w:p>
        </w:tc>
        <w:tc>
          <w:tcPr>
            <w:tcW w:w="597" w:type="pct"/>
            <w:tcBorders>
              <w:top w:val="nil"/>
              <w:left w:val="nil"/>
              <w:bottom w:val="single" w:sz="4" w:space="0" w:color="808080"/>
              <w:right w:val="single" w:sz="8" w:space="0" w:color="808080"/>
            </w:tcBorders>
            <w:vAlign w:val="center"/>
            <w:hideMark/>
          </w:tcPr>
          <w:p w14:paraId="7CB29E7B"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003</w:t>
            </w:r>
          </w:p>
        </w:tc>
        <w:tc>
          <w:tcPr>
            <w:tcW w:w="526" w:type="pct"/>
            <w:tcBorders>
              <w:top w:val="nil"/>
              <w:left w:val="nil"/>
              <w:bottom w:val="single" w:sz="4" w:space="0" w:color="808080"/>
              <w:right w:val="single" w:sz="8" w:space="0" w:color="808080"/>
            </w:tcBorders>
            <w:vAlign w:val="center"/>
            <w:hideMark/>
          </w:tcPr>
          <w:p w14:paraId="6B76D868"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007</w:t>
            </w:r>
          </w:p>
        </w:tc>
        <w:tc>
          <w:tcPr>
            <w:tcW w:w="595" w:type="pct"/>
            <w:tcBorders>
              <w:top w:val="nil"/>
              <w:left w:val="nil"/>
              <w:bottom w:val="single" w:sz="4" w:space="0" w:color="808080"/>
              <w:right w:val="single" w:sz="8" w:space="0" w:color="808080"/>
            </w:tcBorders>
            <w:vAlign w:val="center"/>
            <w:hideMark/>
          </w:tcPr>
          <w:p w14:paraId="4958F435"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259</w:t>
            </w:r>
          </w:p>
        </w:tc>
        <w:tc>
          <w:tcPr>
            <w:tcW w:w="598" w:type="pct"/>
            <w:tcBorders>
              <w:top w:val="nil"/>
              <w:left w:val="nil"/>
              <w:bottom w:val="single" w:sz="4" w:space="0" w:color="808080"/>
              <w:right w:val="single" w:sz="8" w:space="0" w:color="808080"/>
            </w:tcBorders>
            <w:vAlign w:val="center"/>
            <w:hideMark/>
          </w:tcPr>
          <w:p w14:paraId="749D7AC7"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267</w:t>
            </w:r>
          </w:p>
        </w:tc>
        <w:tc>
          <w:tcPr>
            <w:tcW w:w="595" w:type="pct"/>
            <w:tcBorders>
              <w:top w:val="nil"/>
              <w:left w:val="nil"/>
              <w:bottom w:val="single" w:sz="4" w:space="0" w:color="808080"/>
              <w:right w:val="single" w:sz="8" w:space="0" w:color="808080"/>
            </w:tcBorders>
            <w:vAlign w:val="center"/>
            <w:hideMark/>
          </w:tcPr>
          <w:p w14:paraId="587C2937"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296</w:t>
            </w:r>
          </w:p>
        </w:tc>
        <w:tc>
          <w:tcPr>
            <w:tcW w:w="670" w:type="pct"/>
            <w:tcBorders>
              <w:top w:val="nil"/>
              <w:left w:val="nil"/>
              <w:bottom w:val="single" w:sz="4" w:space="0" w:color="808080"/>
              <w:right w:val="single" w:sz="8" w:space="0" w:color="808080"/>
            </w:tcBorders>
            <w:vAlign w:val="center"/>
            <w:hideMark/>
          </w:tcPr>
          <w:p w14:paraId="2E4605D0"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822</w:t>
            </w:r>
          </w:p>
        </w:tc>
      </w:tr>
      <w:tr w:rsidR="006007E2" w:rsidRPr="00BF7ED4" w14:paraId="6117EB93" w14:textId="77777777" w:rsidTr="00C61F87">
        <w:trPr>
          <w:trHeight w:val="227"/>
        </w:trPr>
        <w:tc>
          <w:tcPr>
            <w:tcW w:w="295" w:type="pct"/>
            <w:tcBorders>
              <w:top w:val="nil"/>
              <w:left w:val="single" w:sz="8" w:space="0" w:color="808080"/>
              <w:bottom w:val="single" w:sz="4" w:space="0" w:color="808080"/>
              <w:right w:val="single" w:sz="8" w:space="0" w:color="808080"/>
            </w:tcBorders>
            <w:vAlign w:val="center"/>
            <w:hideMark/>
          </w:tcPr>
          <w:p w14:paraId="421EBAA3"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82</w:t>
            </w:r>
          </w:p>
        </w:tc>
        <w:tc>
          <w:tcPr>
            <w:tcW w:w="1124" w:type="pct"/>
            <w:tcBorders>
              <w:top w:val="nil"/>
              <w:left w:val="nil"/>
              <w:bottom w:val="single" w:sz="4" w:space="0" w:color="808080"/>
              <w:right w:val="single" w:sz="8" w:space="0" w:color="808080"/>
            </w:tcBorders>
            <w:vAlign w:val="center"/>
            <w:hideMark/>
          </w:tcPr>
          <w:p w14:paraId="2FEAD409" w14:textId="77777777" w:rsidR="006007E2" w:rsidRPr="00BF7ED4" w:rsidRDefault="006007E2" w:rsidP="00C61F87">
            <w:pPr>
              <w:widowControl/>
              <w:suppressAutoHyphens w:val="0"/>
              <w:autoSpaceDE/>
              <w:autoSpaceDN/>
              <w:textAlignment w:val="auto"/>
              <w:rPr>
                <w:rFonts w:ascii="Arial" w:hAnsi="Arial" w:cs="Arial"/>
                <w:color w:val="000000"/>
                <w:szCs w:val="20"/>
                <w:lang w:val="fr-CH"/>
              </w:rPr>
            </w:pPr>
            <w:r w:rsidRPr="00BF7ED4">
              <w:rPr>
                <w:rFonts w:ascii="Arial" w:hAnsi="Arial" w:cs="Arial"/>
                <w:color w:val="000000"/>
                <w:szCs w:val="20"/>
                <w:lang w:val="fr-CH"/>
              </w:rPr>
              <w:t>Maurice</w:t>
            </w:r>
          </w:p>
        </w:tc>
        <w:tc>
          <w:tcPr>
            <w:tcW w:w="597" w:type="pct"/>
            <w:tcBorders>
              <w:top w:val="nil"/>
              <w:left w:val="nil"/>
              <w:bottom w:val="single" w:sz="4" w:space="0" w:color="808080"/>
              <w:right w:val="single" w:sz="8" w:space="0" w:color="808080"/>
            </w:tcBorders>
            <w:vAlign w:val="center"/>
            <w:hideMark/>
          </w:tcPr>
          <w:p w14:paraId="5ED5286C"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010</w:t>
            </w:r>
          </w:p>
        </w:tc>
        <w:tc>
          <w:tcPr>
            <w:tcW w:w="526" w:type="pct"/>
            <w:tcBorders>
              <w:top w:val="nil"/>
              <w:left w:val="nil"/>
              <w:bottom w:val="single" w:sz="4" w:space="0" w:color="808080"/>
              <w:right w:val="single" w:sz="8" w:space="0" w:color="808080"/>
            </w:tcBorders>
            <w:vAlign w:val="center"/>
            <w:hideMark/>
          </w:tcPr>
          <w:p w14:paraId="327C9831"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025</w:t>
            </w:r>
          </w:p>
        </w:tc>
        <w:tc>
          <w:tcPr>
            <w:tcW w:w="595" w:type="pct"/>
            <w:tcBorders>
              <w:top w:val="nil"/>
              <w:left w:val="nil"/>
              <w:bottom w:val="single" w:sz="4" w:space="0" w:color="808080"/>
              <w:right w:val="single" w:sz="8" w:space="0" w:color="808080"/>
            </w:tcBorders>
            <w:vAlign w:val="center"/>
            <w:hideMark/>
          </w:tcPr>
          <w:p w14:paraId="70E76B49"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865</w:t>
            </w:r>
          </w:p>
        </w:tc>
        <w:tc>
          <w:tcPr>
            <w:tcW w:w="598" w:type="pct"/>
            <w:tcBorders>
              <w:top w:val="nil"/>
              <w:left w:val="nil"/>
              <w:bottom w:val="single" w:sz="4" w:space="0" w:color="808080"/>
              <w:right w:val="single" w:sz="8" w:space="0" w:color="808080"/>
            </w:tcBorders>
            <w:vAlign w:val="center"/>
            <w:hideMark/>
          </w:tcPr>
          <w:p w14:paraId="790BC767"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889</w:t>
            </w:r>
          </w:p>
        </w:tc>
        <w:tc>
          <w:tcPr>
            <w:tcW w:w="595" w:type="pct"/>
            <w:tcBorders>
              <w:top w:val="nil"/>
              <w:left w:val="nil"/>
              <w:bottom w:val="single" w:sz="4" w:space="0" w:color="808080"/>
              <w:right w:val="single" w:sz="8" w:space="0" w:color="808080"/>
            </w:tcBorders>
            <w:vAlign w:val="center"/>
            <w:hideMark/>
          </w:tcPr>
          <w:p w14:paraId="53EDAC3C"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985</w:t>
            </w:r>
          </w:p>
        </w:tc>
        <w:tc>
          <w:tcPr>
            <w:tcW w:w="670" w:type="pct"/>
            <w:tcBorders>
              <w:top w:val="nil"/>
              <w:left w:val="nil"/>
              <w:bottom w:val="single" w:sz="4" w:space="0" w:color="808080"/>
              <w:right w:val="single" w:sz="8" w:space="0" w:color="808080"/>
            </w:tcBorders>
            <w:vAlign w:val="center"/>
            <w:hideMark/>
          </w:tcPr>
          <w:p w14:paraId="5FF55056"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2</w:t>
            </w:r>
            <w:r>
              <w:rPr>
                <w:rFonts w:ascii="Arial" w:hAnsi="Arial" w:cs="Arial"/>
                <w:color w:val="000000"/>
                <w:szCs w:val="20"/>
                <w:lang w:val="fr-CH"/>
              </w:rPr>
              <w:t> </w:t>
            </w:r>
            <w:r w:rsidRPr="00BF7ED4">
              <w:rPr>
                <w:rFonts w:ascii="Arial" w:hAnsi="Arial" w:cs="Arial"/>
                <w:color w:val="000000"/>
                <w:szCs w:val="20"/>
                <w:lang w:val="fr-CH"/>
              </w:rPr>
              <w:t>739</w:t>
            </w:r>
          </w:p>
        </w:tc>
      </w:tr>
      <w:tr w:rsidR="006007E2" w:rsidRPr="00BF7ED4" w14:paraId="079DE54C" w14:textId="77777777" w:rsidTr="00C61F87">
        <w:trPr>
          <w:trHeight w:val="227"/>
        </w:trPr>
        <w:tc>
          <w:tcPr>
            <w:tcW w:w="295" w:type="pct"/>
            <w:tcBorders>
              <w:top w:val="nil"/>
              <w:left w:val="single" w:sz="8" w:space="0" w:color="808080"/>
              <w:bottom w:val="single" w:sz="4" w:space="0" w:color="808080"/>
              <w:right w:val="single" w:sz="8" w:space="0" w:color="808080"/>
            </w:tcBorders>
            <w:vAlign w:val="center"/>
            <w:hideMark/>
          </w:tcPr>
          <w:p w14:paraId="6DB55BAA"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83</w:t>
            </w:r>
          </w:p>
        </w:tc>
        <w:tc>
          <w:tcPr>
            <w:tcW w:w="1124" w:type="pct"/>
            <w:tcBorders>
              <w:top w:val="nil"/>
              <w:left w:val="nil"/>
              <w:bottom w:val="single" w:sz="4" w:space="0" w:color="808080"/>
              <w:right w:val="single" w:sz="8" w:space="0" w:color="808080"/>
            </w:tcBorders>
            <w:vAlign w:val="center"/>
            <w:hideMark/>
          </w:tcPr>
          <w:p w14:paraId="618A6CDC" w14:textId="77777777" w:rsidR="006007E2" w:rsidRPr="00BF7ED4" w:rsidRDefault="006007E2" w:rsidP="00C61F87">
            <w:pPr>
              <w:widowControl/>
              <w:suppressAutoHyphens w:val="0"/>
              <w:autoSpaceDE/>
              <w:autoSpaceDN/>
              <w:textAlignment w:val="auto"/>
              <w:rPr>
                <w:rFonts w:ascii="Arial" w:hAnsi="Arial" w:cs="Arial"/>
                <w:color w:val="000000"/>
                <w:szCs w:val="20"/>
                <w:lang w:val="fr-CH"/>
              </w:rPr>
            </w:pPr>
            <w:r w:rsidRPr="00BF7ED4">
              <w:rPr>
                <w:rFonts w:ascii="Arial" w:hAnsi="Arial" w:cs="Arial"/>
                <w:color w:val="000000"/>
                <w:szCs w:val="20"/>
                <w:lang w:val="fr-CH"/>
              </w:rPr>
              <w:t>Monaco</w:t>
            </w:r>
          </w:p>
        </w:tc>
        <w:tc>
          <w:tcPr>
            <w:tcW w:w="597" w:type="pct"/>
            <w:tcBorders>
              <w:top w:val="nil"/>
              <w:left w:val="nil"/>
              <w:bottom w:val="single" w:sz="4" w:space="0" w:color="808080"/>
              <w:right w:val="single" w:sz="8" w:space="0" w:color="808080"/>
            </w:tcBorders>
            <w:vAlign w:val="center"/>
            <w:hideMark/>
          </w:tcPr>
          <w:p w14:paraId="167F278A"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011</w:t>
            </w:r>
          </w:p>
        </w:tc>
        <w:tc>
          <w:tcPr>
            <w:tcW w:w="526" w:type="pct"/>
            <w:tcBorders>
              <w:top w:val="nil"/>
              <w:left w:val="nil"/>
              <w:bottom w:val="single" w:sz="4" w:space="0" w:color="808080"/>
              <w:right w:val="single" w:sz="8" w:space="0" w:color="808080"/>
            </w:tcBorders>
            <w:vAlign w:val="center"/>
            <w:hideMark/>
          </w:tcPr>
          <w:p w14:paraId="271C9707"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027</w:t>
            </w:r>
          </w:p>
        </w:tc>
        <w:tc>
          <w:tcPr>
            <w:tcW w:w="595" w:type="pct"/>
            <w:tcBorders>
              <w:top w:val="nil"/>
              <w:left w:val="nil"/>
              <w:bottom w:val="single" w:sz="4" w:space="0" w:color="808080"/>
              <w:right w:val="single" w:sz="8" w:space="0" w:color="808080"/>
            </w:tcBorders>
            <w:vAlign w:val="center"/>
            <w:hideMark/>
          </w:tcPr>
          <w:p w14:paraId="0EDA9C5F"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951</w:t>
            </w:r>
          </w:p>
        </w:tc>
        <w:tc>
          <w:tcPr>
            <w:tcW w:w="598" w:type="pct"/>
            <w:tcBorders>
              <w:top w:val="nil"/>
              <w:left w:val="nil"/>
              <w:bottom w:val="single" w:sz="4" w:space="0" w:color="808080"/>
              <w:right w:val="single" w:sz="8" w:space="0" w:color="808080"/>
            </w:tcBorders>
            <w:vAlign w:val="center"/>
            <w:hideMark/>
          </w:tcPr>
          <w:p w14:paraId="73AD9E28"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978</w:t>
            </w:r>
          </w:p>
        </w:tc>
        <w:tc>
          <w:tcPr>
            <w:tcW w:w="595" w:type="pct"/>
            <w:tcBorders>
              <w:top w:val="nil"/>
              <w:left w:val="nil"/>
              <w:bottom w:val="single" w:sz="4" w:space="0" w:color="808080"/>
              <w:right w:val="single" w:sz="8" w:space="0" w:color="808080"/>
            </w:tcBorders>
            <w:vAlign w:val="center"/>
            <w:hideMark/>
          </w:tcPr>
          <w:p w14:paraId="669966D4"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1</w:t>
            </w:r>
            <w:r>
              <w:rPr>
                <w:rFonts w:ascii="Arial" w:hAnsi="Arial" w:cs="Arial"/>
                <w:color w:val="000000"/>
                <w:szCs w:val="20"/>
                <w:lang w:val="fr-CH"/>
              </w:rPr>
              <w:t> </w:t>
            </w:r>
            <w:r w:rsidRPr="00BF7ED4">
              <w:rPr>
                <w:rFonts w:ascii="Arial" w:hAnsi="Arial" w:cs="Arial"/>
                <w:color w:val="000000"/>
                <w:szCs w:val="20"/>
                <w:lang w:val="fr-CH"/>
              </w:rPr>
              <w:t>084</w:t>
            </w:r>
          </w:p>
        </w:tc>
        <w:tc>
          <w:tcPr>
            <w:tcW w:w="670" w:type="pct"/>
            <w:tcBorders>
              <w:top w:val="nil"/>
              <w:left w:val="nil"/>
              <w:bottom w:val="single" w:sz="4" w:space="0" w:color="808080"/>
              <w:right w:val="single" w:sz="8" w:space="0" w:color="808080"/>
            </w:tcBorders>
            <w:vAlign w:val="center"/>
            <w:hideMark/>
          </w:tcPr>
          <w:p w14:paraId="260ACE6D"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3</w:t>
            </w:r>
            <w:r>
              <w:rPr>
                <w:rFonts w:ascii="Arial" w:hAnsi="Arial" w:cs="Arial"/>
                <w:color w:val="000000"/>
                <w:szCs w:val="20"/>
                <w:lang w:val="fr-CH"/>
              </w:rPr>
              <w:t> </w:t>
            </w:r>
            <w:r w:rsidRPr="00BF7ED4">
              <w:rPr>
                <w:rFonts w:ascii="Arial" w:hAnsi="Arial" w:cs="Arial"/>
                <w:color w:val="000000"/>
                <w:szCs w:val="20"/>
                <w:lang w:val="fr-CH"/>
              </w:rPr>
              <w:t>013</w:t>
            </w:r>
          </w:p>
        </w:tc>
      </w:tr>
      <w:tr w:rsidR="006007E2" w:rsidRPr="00BF7ED4" w14:paraId="2A621752" w14:textId="77777777" w:rsidTr="00C61F87">
        <w:trPr>
          <w:trHeight w:val="227"/>
        </w:trPr>
        <w:tc>
          <w:tcPr>
            <w:tcW w:w="295" w:type="pct"/>
            <w:tcBorders>
              <w:top w:val="nil"/>
              <w:left w:val="single" w:sz="8" w:space="0" w:color="808080"/>
              <w:bottom w:val="single" w:sz="4" w:space="0" w:color="808080"/>
              <w:right w:val="single" w:sz="8" w:space="0" w:color="808080"/>
            </w:tcBorders>
            <w:vAlign w:val="center"/>
            <w:hideMark/>
          </w:tcPr>
          <w:p w14:paraId="4F7242D7"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84</w:t>
            </w:r>
          </w:p>
        </w:tc>
        <w:tc>
          <w:tcPr>
            <w:tcW w:w="1124" w:type="pct"/>
            <w:tcBorders>
              <w:top w:val="nil"/>
              <w:left w:val="nil"/>
              <w:bottom w:val="single" w:sz="4" w:space="0" w:color="808080"/>
              <w:right w:val="single" w:sz="8" w:space="0" w:color="808080"/>
            </w:tcBorders>
            <w:vAlign w:val="center"/>
            <w:hideMark/>
          </w:tcPr>
          <w:p w14:paraId="6D7B0EB7" w14:textId="77777777" w:rsidR="006007E2" w:rsidRPr="00BF7ED4" w:rsidRDefault="006007E2" w:rsidP="00C61F87">
            <w:pPr>
              <w:widowControl/>
              <w:suppressAutoHyphens w:val="0"/>
              <w:autoSpaceDE/>
              <w:autoSpaceDN/>
              <w:textAlignment w:val="auto"/>
              <w:rPr>
                <w:rFonts w:ascii="Arial" w:hAnsi="Arial" w:cs="Arial"/>
                <w:color w:val="000000"/>
                <w:szCs w:val="20"/>
                <w:lang w:val="fr-CH"/>
              </w:rPr>
            </w:pPr>
            <w:r w:rsidRPr="00BF7ED4">
              <w:rPr>
                <w:rFonts w:ascii="Arial" w:hAnsi="Arial" w:cs="Arial"/>
                <w:color w:val="000000"/>
                <w:szCs w:val="20"/>
                <w:lang w:val="fr-CH"/>
              </w:rPr>
              <w:t>Mongolie</w:t>
            </w:r>
          </w:p>
        </w:tc>
        <w:tc>
          <w:tcPr>
            <w:tcW w:w="597" w:type="pct"/>
            <w:tcBorders>
              <w:top w:val="nil"/>
              <w:left w:val="nil"/>
              <w:bottom w:val="single" w:sz="4" w:space="0" w:color="808080"/>
              <w:right w:val="single" w:sz="8" w:space="0" w:color="808080"/>
            </w:tcBorders>
            <w:vAlign w:val="center"/>
            <w:hideMark/>
          </w:tcPr>
          <w:p w14:paraId="24F06FCE"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004</w:t>
            </w:r>
          </w:p>
        </w:tc>
        <w:tc>
          <w:tcPr>
            <w:tcW w:w="526" w:type="pct"/>
            <w:tcBorders>
              <w:top w:val="nil"/>
              <w:left w:val="nil"/>
              <w:bottom w:val="single" w:sz="4" w:space="0" w:color="808080"/>
              <w:right w:val="single" w:sz="8" w:space="0" w:color="808080"/>
            </w:tcBorders>
            <w:vAlign w:val="center"/>
            <w:hideMark/>
          </w:tcPr>
          <w:p w14:paraId="36FDE5E9"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010</w:t>
            </w:r>
          </w:p>
        </w:tc>
        <w:tc>
          <w:tcPr>
            <w:tcW w:w="595" w:type="pct"/>
            <w:tcBorders>
              <w:top w:val="nil"/>
              <w:left w:val="nil"/>
              <w:bottom w:val="single" w:sz="4" w:space="0" w:color="808080"/>
              <w:right w:val="single" w:sz="8" w:space="0" w:color="808080"/>
            </w:tcBorders>
            <w:vAlign w:val="center"/>
            <w:hideMark/>
          </w:tcPr>
          <w:p w14:paraId="4569FEB3"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346</w:t>
            </w:r>
          </w:p>
        </w:tc>
        <w:tc>
          <w:tcPr>
            <w:tcW w:w="598" w:type="pct"/>
            <w:tcBorders>
              <w:top w:val="nil"/>
              <w:left w:val="nil"/>
              <w:bottom w:val="single" w:sz="4" w:space="0" w:color="808080"/>
              <w:right w:val="single" w:sz="8" w:space="0" w:color="808080"/>
            </w:tcBorders>
            <w:vAlign w:val="center"/>
            <w:hideMark/>
          </w:tcPr>
          <w:p w14:paraId="0E5CF7D1"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356</w:t>
            </w:r>
          </w:p>
        </w:tc>
        <w:tc>
          <w:tcPr>
            <w:tcW w:w="595" w:type="pct"/>
            <w:tcBorders>
              <w:top w:val="nil"/>
              <w:left w:val="nil"/>
              <w:bottom w:val="single" w:sz="4" w:space="0" w:color="808080"/>
              <w:right w:val="single" w:sz="8" w:space="0" w:color="808080"/>
            </w:tcBorders>
            <w:vAlign w:val="center"/>
            <w:hideMark/>
          </w:tcPr>
          <w:p w14:paraId="1F9BB7C9"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394</w:t>
            </w:r>
          </w:p>
        </w:tc>
        <w:tc>
          <w:tcPr>
            <w:tcW w:w="670" w:type="pct"/>
            <w:tcBorders>
              <w:top w:val="nil"/>
              <w:left w:val="nil"/>
              <w:bottom w:val="single" w:sz="4" w:space="0" w:color="808080"/>
              <w:right w:val="single" w:sz="8" w:space="0" w:color="808080"/>
            </w:tcBorders>
            <w:vAlign w:val="center"/>
            <w:hideMark/>
          </w:tcPr>
          <w:p w14:paraId="33E66FF7"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1</w:t>
            </w:r>
            <w:r>
              <w:rPr>
                <w:rFonts w:ascii="Arial" w:hAnsi="Arial" w:cs="Arial"/>
                <w:color w:val="000000"/>
                <w:szCs w:val="20"/>
                <w:lang w:val="fr-CH"/>
              </w:rPr>
              <w:t> </w:t>
            </w:r>
            <w:r w:rsidRPr="00BF7ED4">
              <w:rPr>
                <w:rFonts w:ascii="Arial" w:hAnsi="Arial" w:cs="Arial"/>
                <w:color w:val="000000"/>
                <w:szCs w:val="20"/>
                <w:lang w:val="fr-CH"/>
              </w:rPr>
              <w:t>096</w:t>
            </w:r>
          </w:p>
        </w:tc>
      </w:tr>
      <w:tr w:rsidR="006007E2" w:rsidRPr="00BF7ED4" w14:paraId="7E548FE6" w14:textId="77777777" w:rsidTr="00C61F87">
        <w:trPr>
          <w:trHeight w:val="227"/>
        </w:trPr>
        <w:tc>
          <w:tcPr>
            <w:tcW w:w="295" w:type="pct"/>
            <w:tcBorders>
              <w:top w:val="nil"/>
              <w:left w:val="single" w:sz="8" w:space="0" w:color="808080"/>
              <w:bottom w:val="single" w:sz="4" w:space="0" w:color="808080"/>
              <w:right w:val="single" w:sz="8" w:space="0" w:color="808080"/>
            </w:tcBorders>
            <w:vAlign w:val="center"/>
            <w:hideMark/>
          </w:tcPr>
          <w:p w14:paraId="10256E4C"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85</w:t>
            </w:r>
          </w:p>
        </w:tc>
        <w:tc>
          <w:tcPr>
            <w:tcW w:w="1124" w:type="pct"/>
            <w:tcBorders>
              <w:top w:val="nil"/>
              <w:left w:val="nil"/>
              <w:bottom w:val="single" w:sz="4" w:space="0" w:color="808080"/>
              <w:right w:val="single" w:sz="8" w:space="0" w:color="808080"/>
            </w:tcBorders>
            <w:vAlign w:val="center"/>
            <w:hideMark/>
          </w:tcPr>
          <w:p w14:paraId="0705145B" w14:textId="77777777" w:rsidR="006007E2" w:rsidRPr="00BF7ED4" w:rsidRDefault="006007E2" w:rsidP="00C61F87">
            <w:pPr>
              <w:widowControl/>
              <w:suppressAutoHyphens w:val="0"/>
              <w:autoSpaceDE/>
              <w:autoSpaceDN/>
              <w:textAlignment w:val="auto"/>
              <w:rPr>
                <w:rFonts w:ascii="Arial" w:hAnsi="Arial" w:cs="Arial"/>
                <w:color w:val="000000"/>
                <w:szCs w:val="20"/>
                <w:lang w:val="fr-CH"/>
              </w:rPr>
            </w:pPr>
            <w:r w:rsidRPr="00BF7ED4">
              <w:rPr>
                <w:rFonts w:ascii="Arial" w:hAnsi="Arial" w:cs="Arial"/>
                <w:color w:val="000000"/>
                <w:szCs w:val="20"/>
                <w:lang w:val="fr-CH"/>
              </w:rPr>
              <w:t>Monténégro</w:t>
            </w:r>
          </w:p>
        </w:tc>
        <w:tc>
          <w:tcPr>
            <w:tcW w:w="597" w:type="pct"/>
            <w:tcBorders>
              <w:top w:val="nil"/>
              <w:left w:val="nil"/>
              <w:bottom w:val="single" w:sz="4" w:space="0" w:color="808080"/>
              <w:right w:val="single" w:sz="8" w:space="0" w:color="808080"/>
            </w:tcBorders>
            <w:vAlign w:val="center"/>
            <w:hideMark/>
          </w:tcPr>
          <w:p w14:paraId="68EAAA1E"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004</w:t>
            </w:r>
          </w:p>
        </w:tc>
        <w:tc>
          <w:tcPr>
            <w:tcW w:w="526" w:type="pct"/>
            <w:tcBorders>
              <w:top w:val="nil"/>
              <w:left w:val="nil"/>
              <w:bottom w:val="single" w:sz="4" w:space="0" w:color="808080"/>
              <w:right w:val="single" w:sz="8" w:space="0" w:color="808080"/>
            </w:tcBorders>
            <w:vAlign w:val="center"/>
            <w:hideMark/>
          </w:tcPr>
          <w:p w14:paraId="0D8D308C"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010</w:t>
            </w:r>
          </w:p>
        </w:tc>
        <w:tc>
          <w:tcPr>
            <w:tcW w:w="595" w:type="pct"/>
            <w:tcBorders>
              <w:top w:val="nil"/>
              <w:left w:val="nil"/>
              <w:bottom w:val="single" w:sz="4" w:space="0" w:color="808080"/>
              <w:right w:val="single" w:sz="8" w:space="0" w:color="808080"/>
            </w:tcBorders>
            <w:vAlign w:val="center"/>
            <w:hideMark/>
          </w:tcPr>
          <w:p w14:paraId="7C8C10B2"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346</w:t>
            </w:r>
          </w:p>
        </w:tc>
        <w:tc>
          <w:tcPr>
            <w:tcW w:w="598" w:type="pct"/>
            <w:tcBorders>
              <w:top w:val="nil"/>
              <w:left w:val="nil"/>
              <w:bottom w:val="single" w:sz="4" w:space="0" w:color="808080"/>
              <w:right w:val="single" w:sz="8" w:space="0" w:color="808080"/>
            </w:tcBorders>
            <w:vAlign w:val="center"/>
            <w:hideMark/>
          </w:tcPr>
          <w:p w14:paraId="24697274"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356</w:t>
            </w:r>
          </w:p>
        </w:tc>
        <w:tc>
          <w:tcPr>
            <w:tcW w:w="595" w:type="pct"/>
            <w:tcBorders>
              <w:top w:val="nil"/>
              <w:left w:val="nil"/>
              <w:bottom w:val="single" w:sz="4" w:space="0" w:color="808080"/>
              <w:right w:val="single" w:sz="8" w:space="0" w:color="808080"/>
            </w:tcBorders>
            <w:vAlign w:val="center"/>
            <w:hideMark/>
          </w:tcPr>
          <w:p w14:paraId="7C58944B"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394</w:t>
            </w:r>
          </w:p>
        </w:tc>
        <w:tc>
          <w:tcPr>
            <w:tcW w:w="670" w:type="pct"/>
            <w:tcBorders>
              <w:top w:val="nil"/>
              <w:left w:val="nil"/>
              <w:bottom w:val="single" w:sz="4" w:space="0" w:color="808080"/>
              <w:right w:val="single" w:sz="8" w:space="0" w:color="808080"/>
            </w:tcBorders>
            <w:vAlign w:val="center"/>
            <w:hideMark/>
          </w:tcPr>
          <w:p w14:paraId="6D3DFE60"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1</w:t>
            </w:r>
            <w:r>
              <w:rPr>
                <w:rFonts w:ascii="Arial" w:hAnsi="Arial" w:cs="Arial"/>
                <w:color w:val="000000"/>
                <w:szCs w:val="20"/>
                <w:lang w:val="fr-CH"/>
              </w:rPr>
              <w:t> </w:t>
            </w:r>
            <w:r w:rsidRPr="00BF7ED4">
              <w:rPr>
                <w:rFonts w:ascii="Arial" w:hAnsi="Arial" w:cs="Arial"/>
                <w:color w:val="000000"/>
                <w:szCs w:val="20"/>
                <w:lang w:val="fr-CH"/>
              </w:rPr>
              <w:t>096</w:t>
            </w:r>
          </w:p>
        </w:tc>
      </w:tr>
      <w:tr w:rsidR="006007E2" w:rsidRPr="00BF7ED4" w14:paraId="7D5CC2A2" w14:textId="77777777" w:rsidTr="00C61F87">
        <w:trPr>
          <w:trHeight w:val="227"/>
        </w:trPr>
        <w:tc>
          <w:tcPr>
            <w:tcW w:w="295" w:type="pct"/>
            <w:tcBorders>
              <w:top w:val="nil"/>
              <w:left w:val="single" w:sz="8" w:space="0" w:color="808080"/>
              <w:bottom w:val="single" w:sz="4" w:space="0" w:color="808080"/>
              <w:right w:val="single" w:sz="8" w:space="0" w:color="808080"/>
            </w:tcBorders>
            <w:vAlign w:val="center"/>
            <w:hideMark/>
          </w:tcPr>
          <w:p w14:paraId="0D216178"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86</w:t>
            </w:r>
          </w:p>
        </w:tc>
        <w:tc>
          <w:tcPr>
            <w:tcW w:w="1124" w:type="pct"/>
            <w:tcBorders>
              <w:top w:val="nil"/>
              <w:left w:val="nil"/>
              <w:bottom w:val="single" w:sz="4" w:space="0" w:color="808080"/>
              <w:right w:val="single" w:sz="8" w:space="0" w:color="808080"/>
            </w:tcBorders>
            <w:vAlign w:val="center"/>
            <w:hideMark/>
          </w:tcPr>
          <w:p w14:paraId="54A4F642" w14:textId="77777777" w:rsidR="006007E2" w:rsidRPr="00BF7ED4" w:rsidRDefault="006007E2" w:rsidP="00C61F87">
            <w:pPr>
              <w:widowControl/>
              <w:suppressAutoHyphens w:val="0"/>
              <w:autoSpaceDE/>
              <w:autoSpaceDN/>
              <w:textAlignment w:val="auto"/>
              <w:rPr>
                <w:rFonts w:ascii="Arial" w:hAnsi="Arial" w:cs="Arial"/>
                <w:color w:val="000000"/>
                <w:szCs w:val="20"/>
                <w:lang w:val="fr-CH"/>
              </w:rPr>
            </w:pPr>
            <w:r w:rsidRPr="00BF7ED4">
              <w:rPr>
                <w:rFonts w:ascii="Arial" w:hAnsi="Arial" w:cs="Arial"/>
                <w:color w:val="000000"/>
                <w:szCs w:val="20"/>
                <w:lang w:val="fr-CH"/>
              </w:rPr>
              <w:t>Maroc</w:t>
            </w:r>
          </w:p>
        </w:tc>
        <w:tc>
          <w:tcPr>
            <w:tcW w:w="597" w:type="pct"/>
            <w:tcBorders>
              <w:top w:val="nil"/>
              <w:left w:val="nil"/>
              <w:bottom w:val="single" w:sz="4" w:space="0" w:color="808080"/>
              <w:right w:val="single" w:sz="8" w:space="0" w:color="808080"/>
            </w:tcBorders>
            <w:vAlign w:val="center"/>
            <w:hideMark/>
          </w:tcPr>
          <w:p w14:paraId="57882E9F"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059</w:t>
            </w:r>
          </w:p>
        </w:tc>
        <w:tc>
          <w:tcPr>
            <w:tcW w:w="526" w:type="pct"/>
            <w:tcBorders>
              <w:top w:val="nil"/>
              <w:left w:val="nil"/>
              <w:bottom w:val="single" w:sz="4" w:space="0" w:color="808080"/>
              <w:right w:val="single" w:sz="8" w:space="0" w:color="808080"/>
            </w:tcBorders>
            <w:vAlign w:val="center"/>
            <w:hideMark/>
          </w:tcPr>
          <w:p w14:paraId="1E717224"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147</w:t>
            </w:r>
          </w:p>
        </w:tc>
        <w:tc>
          <w:tcPr>
            <w:tcW w:w="595" w:type="pct"/>
            <w:tcBorders>
              <w:top w:val="nil"/>
              <w:left w:val="nil"/>
              <w:bottom w:val="single" w:sz="4" w:space="0" w:color="808080"/>
              <w:right w:val="single" w:sz="8" w:space="0" w:color="808080"/>
            </w:tcBorders>
            <w:vAlign w:val="center"/>
            <w:hideMark/>
          </w:tcPr>
          <w:p w14:paraId="01348388"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5</w:t>
            </w:r>
            <w:r>
              <w:rPr>
                <w:rFonts w:ascii="Arial" w:hAnsi="Arial" w:cs="Arial"/>
                <w:color w:val="000000"/>
                <w:szCs w:val="20"/>
                <w:lang w:val="fr-CH"/>
              </w:rPr>
              <w:t> </w:t>
            </w:r>
            <w:r w:rsidRPr="00BF7ED4">
              <w:rPr>
                <w:rFonts w:ascii="Arial" w:hAnsi="Arial" w:cs="Arial"/>
                <w:color w:val="000000"/>
                <w:szCs w:val="20"/>
                <w:lang w:val="fr-CH"/>
              </w:rPr>
              <w:t>101</w:t>
            </w:r>
          </w:p>
        </w:tc>
        <w:tc>
          <w:tcPr>
            <w:tcW w:w="598" w:type="pct"/>
            <w:tcBorders>
              <w:top w:val="nil"/>
              <w:left w:val="nil"/>
              <w:bottom w:val="single" w:sz="4" w:space="0" w:color="808080"/>
              <w:right w:val="single" w:sz="8" w:space="0" w:color="808080"/>
            </w:tcBorders>
            <w:vAlign w:val="center"/>
            <w:hideMark/>
          </w:tcPr>
          <w:p w14:paraId="56A6B193"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5</w:t>
            </w:r>
            <w:r>
              <w:rPr>
                <w:rFonts w:ascii="Arial" w:hAnsi="Arial" w:cs="Arial"/>
                <w:color w:val="000000"/>
                <w:szCs w:val="20"/>
                <w:lang w:val="fr-CH"/>
              </w:rPr>
              <w:t> </w:t>
            </w:r>
            <w:r w:rsidRPr="00BF7ED4">
              <w:rPr>
                <w:rFonts w:ascii="Arial" w:hAnsi="Arial" w:cs="Arial"/>
                <w:color w:val="000000"/>
                <w:szCs w:val="20"/>
                <w:lang w:val="fr-CH"/>
              </w:rPr>
              <w:t>244</w:t>
            </w:r>
          </w:p>
        </w:tc>
        <w:tc>
          <w:tcPr>
            <w:tcW w:w="595" w:type="pct"/>
            <w:tcBorders>
              <w:top w:val="nil"/>
              <w:left w:val="nil"/>
              <w:bottom w:val="single" w:sz="4" w:space="0" w:color="808080"/>
              <w:right w:val="single" w:sz="8" w:space="0" w:color="808080"/>
            </w:tcBorders>
            <w:vAlign w:val="center"/>
            <w:hideMark/>
          </w:tcPr>
          <w:p w14:paraId="53F744F2"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5</w:t>
            </w:r>
            <w:r>
              <w:rPr>
                <w:rFonts w:ascii="Arial" w:hAnsi="Arial" w:cs="Arial"/>
                <w:color w:val="000000"/>
                <w:szCs w:val="20"/>
                <w:lang w:val="fr-CH"/>
              </w:rPr>
              <w:t> </w:t>
            </w:r>
            <w:r w:rsidRPr="00BF7ED4">
              <w:rPr>
                <w:rFonts w:ascii="Arial" w:hAnsi="Arial" w:cs="Arial"/>
                <w:color w:val="000000"/>
                <w:szCs w:val="20"/>
                <w:lang w:val="fr-CH"/>
              </w:rPr>
              <w:t>814</w:t>
            </w:r>
          </w:p>
        </w:tc>
        <w:tc>
          <w:tcPr>
            <w:tcW w:w="670" w:type="pct"/>
            <w:tcBorders>
              <w:top w:val="nil"/>
              <w:left w:val="nil"/>
              <w:bottom w:val="single" w:sz="4" w:space="0" w:color="808080"/>
              <w:right w:val="single" w:sz="8" w:space="0" w:color="808080"/>
            </w:tcBorders>
            <w:vAlign w:val="center"/>
            <w:hideMark/>
          </w:tcPr>
          <w:p w14:paraId="501CD679"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16</w:t>
            </w:r>
            <w:r>
              <w:rPr>
                <w:rFonts w:ascii="Arial" w:hAnsi="Arial" w:cs="Arial"/>
                <w:color w:val="000000"/>
                <w:szCs w:val="20"/>
                <w:lang w:val="fr-CH"/>
              </w:rPr>
              <w:t> </w:t>
            </w:r>
            <w:r w:rsidRPr="00BF7ED4">
              <w:rPr>
                <w:rFonts w:ascii="Arial" w:hAnsi="Arial" w:cs="Arial"/>
                <w:color w:val="000000"/>
                <w:szCs w:val="20"/>
                <w:lang w:val="fr-CH"/>
              </w:rPr>
              <w:t>159</w:t>
            </w:r>
          </w:p>
        </w:tc>
      </w:tr>
      <w:tr w:rsidR="006007E2" w:rsidRPr="00BF7ED4" w14:paraId="416B44C1" w14:textId="77777777" w:rsidTr="00C61F87">
        <w:trPr>
          <w:trHeight w:val="227"/>
        </w:trPr>
        <w:tc>
          <w:tcPr>
            <w:tcW w:w="295" w:type="pct"/>
            <w:tcBorders>
              <w:top w:val="nil"/>
              <w:left w:val="single" w:sz="8" w:space="0" w:color="808080"/>
              <w:bottom w:val="single" w:sz="4" w:space="0" w:color="808080"/>
              <w:right w:val="single" w:sz="8" w:space="0" w:color="808080"/>
            </w:tcBorders>
            <w:vAlign w:val="center"/>
            <w:hideMark/>
          </w:tcPr>
          <w:p w14:paraId="6AA3C985"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87</w:t>
            </w:r>
          </w:p>
        </w:tc>
        <w:tc>
          <w:tcPr>
            <w:tcW w:w="1124" w:type="pct"/>
            <w:tcBorders>
              <w:top w:val="nil"/>
              <w:left w:val="nil"/>
              <w:bottom w:val="single" w:sz="4" w:space="0" w:color="808080"/>
              <w:right w:val="single" w:sz="8" w:space="0" w:color="808080"/>
            </w:tcBorders>
            <w:vAlign w:val="center"/>
            <w:hideMark/>
          </w:tcPr>
          <w:p w14:paraId="2876D925" w14:textId="77777777" w:rsidR="006007E2" w:rsidRPr="00BF7ED4" w:rsidRDefault="006007E2" w:rsidP="00C61F87">
            <w:pPr>
              <w:widowControl/>
              <w:suppressAutoHyphens w:val="0"/>
              <w:autoSpaceDE/>
              <w:autoSpaceDN/>
              <w:textAlignment w:val="auto"/>
              <w:rPr>
                <w:rFonts w:ascii="Arial" w:hAnsi="Arial" w:cs="Arial"/>
                <w:color w:val="000000"/>
                <w:szCs w:val="20"/>
                <w:lang w:val="fr-CH"/>
              </w:rPr>
            </w:pPr>
            <w:r w:rsidRPr="00BF7ED4">
              <w:rPr>
                <w:rFonts w:ascii="Arial" w:hAnsi="Arial" w:cs="Arial"/>
                <w:color w:val="000000"/>
                <w:szCs w:val="20"/>
                <w:lang w:val="fr-CH"/>
              </w:rPr>
              <w:t>Mozambique</w:t>
            </w:r>
          </w:p>
        </w:tc>
        <w:tc>
          <w:tcPr>
            <w:tcW w:w="597" w:type="pct"/>
            <w:tcBorders>
              <w:top w:val="nil"/>
              <w:left w:val="nil"/>
              <w:bottom w:val="single" w:sz="4" w:space="0" w:color="808080"/>
              <w:right w:val="single" w:sz="8" w:space="0" w:color="808080"/>
            </w:tcBorders>
            <w:vAlign w:val="center"/>
            <w:hideMark/>
          </w:tcPr>
          <w:p w14:paraId="72753482"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002</w:t>
            </w:r>
          </w:p>
        </w:tc>
        <w:tc>
          <w:tcPr>
            <w:tcW w:w="526" w:type="pct"/>
            <w:tcBorders>
              <w:top w:val="nil"/>
              <w:left w:val="nil"/>
              <w:bottom w:val="single" w:sz="4" w:space="0" w:color="808080"/>
              <w:right w:val="single" w:sz="8" w:space="0" w:color="808080"/>
            </w:tcBorders>
            <w:vAlign w:val="center"/>
            <w:hideMark/>
          </w:tcPr>
          <w:p w14:paraId="156C57CA"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005</w:t>
            </w:r>
          </w:p>
        </w:tc>
        <w:tc>
          <w:tcPr>
            <w:tcW w:w="595" w:type="pct"/>
            <w:tcBorders>
              <w:top w:val="nil"/>
              <w:left w:val="nil"/>
              <w:bottom w:val="single" w:sz="4" w:space="0" w:color="808080"/>
              <w:right w:val="single" w:sz="8" w:space="0" w:color="808080"/>
            </w:tcBorders>
            <w:vAlign w:val="center"/>
            <w:hideMark/>
          </w:tcPr>
          <w:p w14:paraId="78709DE5"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173</w:t>
            </w:r>
          </w:p>
        </w:tc>
        <w:tc>
          <w:tcPr>
            <w:tcW w:w="598" w:type="pct"/>
            <w:tcBorders>
              <w:top w:val="nil"/>
              <w:left w:val="nil"/>
              <w:bottom w:val="single" w:sz="4" w:space="0" w:color="808080"/>
              <w:right w:val="single" w:sz="8" w:space="0" w:color="808080"/>
            </w:tcBorders>
            <w:vAlign w:val="center"/>
            <w:hideMark/>
          </w:tcPr>
          <w:p w14:paraId="13665F44"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178</w:t>
            </w:r>
          </w:p>
        </w:tc>
        <w:tc>
          <w:tcPr>
            <w:tcW w:w="595" w:type="pct"/>
            <w:tcBorders>
              <w:top w:val="nil"/>
              <w:left w:val="nil"/>
              <w:bottom w:val="single" w:sz="4" w:space="0" w:color="808080"/>
              <w:right w:val="single" w:sz="8" w:space="0" w:color="808080"/>
            </w:tcBorders>
            <w:vAlign w:val="center"/>
            <w:hideMark/>
          </w:tcPr>
          <w:p w14:paraId="59617DF5"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197</w:t>
            </w:r>
          </w:p>
        </w:tc>
        <w:tc>
          <w:tcPr>
            <w:tcW w:w="670" w:type="pct"/>
            <w:tcBorders>
              <w:top w:val="nil"/>
              <w:left w:val="nil"/>
              <w:bottom w:val="single" w:sz="4" w:space="0" w:color="808080"/>
              <w:right w:val="single" w:sz="8" w:space="0" w:color="808080"/>
            </w:tcBorders>
            <w:vAlign w:val="center"/>
            <w:hideMark/>
          </w:tcPr>
          <w:p w14:paraId="0C29FA12"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548</w:t>
            </w:r>
          </w:p>
        </w:tc>
      </w:tr>
      <w:tr w:rsidR="006007E2" w:rsidRPr="00BF7ED4" w14:paraId="029684D6" w14:textId="77777777" w:rsidTr="00C61F87">
        <w:trPr>
          <w:trHeight w:val="227"/>
        </w:trPr>
        <w:tc>
          <w:tcPr>
            <w:tcW w:w="295" w:type="pct"/>
            <w:tcBorders>
              <w:top w:val="nil"/>
              <w:left w:val="single" w:sz="8" w:space="0" w:color="808080"/>
              <w:bottom w:val="single" w:sz="4" w:space="0" w:color="808080"/>
              <w:right w:val="single" w:sz="8" w:space="0" w:color="808080"/>
            </w:tcBorders>
            <w:vAlign w:val="center"/>
            <w:hideMark/>
          </w:tcPr>
          <w:p w14:paraId="4B396D24"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88</w:t>
            </w:r>
          </w:p>
        </w:tc>
        <w:tc>
          <w:tcPr>
            <w:tcW w:w="1124" w:type="pct"/>
            <w:tcBorders>
              <w:top w:val="nil"/>
              <w:left w:val="nil"/>
              <w:bottom w:val="single" w:sz="4" w:space="0" w:color="808080"/>
              <w:right w:val="single" w:sz="8" w:space="0" w:color="808080"/>
            </w:tcBorders>
            <w:vAlign w:val="center"/>
            <w:hideMark/>
          </w:tcPr>
          <w:p w14:paraId="751CCD6D" w14:textId="77777777" w:rsidR="006007E2" w:rsidRPr="00BF7ED4" w:rsidRDefault="006007E2" w:rsidP="00C61F87">
            <w:pPr>
              <w:widowControl/>
              <w:suppressAutoHyphens w:val="0"/>
              <w:autoSpaceDE/>
              <w:autoSpaceDN/>
              <w:textAlignment w:val="auto"/>
              <w:rPr>
                <w:rFonts w:ascii="Arial" w:hAnsi="Arial" w:cs="Arial"/>
                <w:color w:val="000000"/>
                <w:szCs w:val="20"/>
                <w:lang w:val="fr-CH"/>
              </w:rPr>
            </w:pPr>
            <w:r w:rsidRPr="00BF7ED4">
              <w:rPr>
                <w:rFonts w:ascii="Arial" w:hAnsi="Arial" w:cs="Arial"/>
                <w:color w:val="000000"/>
                <w:szCs w:val="20"/>
                <w:lang w:val="fr-CH"/>
              </w:rPr>
              <w:t>Pays-Bas (Royaume des)</w:t>
            </w:r>
          </w:p>
        </w:tc>
        <w:tc>
          <w:tcPr>
            <w:tcW w:w="597" w:type="pct"/>
            <w:tcBorders>
              <w:top w:val="nil"/>
              <w:left w:val="nil"/>
              <w:bottom w:val="single" w:sz="4" w:space="0" w:color="808080"/>
              <w:right w:val="single" w:sz="8" w:space="0" w:color="808080"/>
            </w:tcBorders>
            <w:vAlign w:val="center"/>
            <w:hideMark/>
          </w:tcPr>
          <w:p w14:paraId="6D01B625"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1</w:t>
            </w:r>
            <w:r>
              <w:rPr>
                <w:rFonts w:ascii="Arial" w:hAnsi="Arial" w:cs="Arial"/>
                <w:color w:val="000000"/>
                <w:szCs w:val="20"/>
                <w:lang w:val="fr-CH"/>
              </w:rPr>
              <w:t>,</w:t>
            </w:r>
            <w:r w:rsidRPr="00BF7ED4">
              <w:rPr>
                <w:rFonts w:ascii="Arial" w:hAnsi="Arial" w:cs="Arial"/>
                <w:color w:val="000000"/>
                <w:szCs w:val="20"/>
                <w:lang w:val="fr-CH"/>
              </w:rPr>
              <w:t>298</w:t>
            </w:r>
          </w:p>
        </w:tc>
        <w:tc>
          <w:tcPr>
            <w:tcW w:w="526" w:type="pct"/>
            <w:tcBorders>
              <w:top w:val="nil"/>
              <w:left w:val="nil"/>
              <w:bottom w:val="single" w:sz="4" w:space="0" w:color="808080"/>
              <w:right w:val="single" w:sz="8" w:space="0" w:color="808080"/>
            </w:tcBorders>
            <w:vAlign w:val="center"/>
            <w:hideMark/>
          </w:tcPr>
          <w:p w14:paraId="75B5AAD7"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3</w:t>
            </w:r>
            <w:r>
              <w:rPr>
                <w:rFonts w:ascii="Arial" w:hAnsi="Arial" w:cs="Arial"/>
                <w:color w:val="000000"/>
                <w:szCs w:val="20"/>
                <w:lang w:val="fr-CH"/>
              </w:rPr>
              <w:t>,</w:t>
            </w:r>
            <w:r w:rsidRPr="00BF7ED4">
              <w:rPr>
                <w:rFonts w:ascii="Arial" w:hAnsi="Arial" w:cs="Arial"/>
                <w:color w:val="000000"/>
                <w:szCs w:val="20"/>
                <w:lang w:val="fr-CH"/>
              </w:rPr>
              <w:t>227</w:t>
            </w:r>
          </w:p>
        </w:tc>
        <w:tc>
          <w:tcPr>
            <w:tcW w:w="595" w:type="pct"/>
            <w:tcBorders>
              <w:top w:val="nil"/>
              <w:left w:val="nil"/>
              <w:bottom w:val="single" w:sz="4" w:space="0" w:color="808080"/>
              <w:right w:val="single" w:sz="8" w:space="0" w:color="808080"/>
            </w:tcBorders>
            <w:vAlign w:val="center"/>
            <w:hideMark/>
          </w:tcPr>
          <w:p w14:paraId="5567EE9E"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112</w:t>
            </w:r>
            <w:r>
              <w:rPr>
                <w:rFonts w:ascii="Arial" w:hAnsi="Arial" w:cs="Arial"/>
                <w:color w:val="000000"/>
                <w:szCs w:val="20"/>
                <w:lang w:val="fr-CH"/>
              </w:rPr>
              <w:t> </w:t>
            </w:r>
            <w:r w:rsidRPr="00BF7ED4">
              <w:rPr>
                <w:rFonts w:ascii="Arial" w:hAnsi="Arial" w:cs="Arial"/>
                <w:color w:val="000000"/>
                <w:szCs w:val="20"/>
                <w:lang w:val="fr-CH"/>
              </w:rPr>
              <w:t>225</w:t>
            </w:r>
          </w:p>
        </w:tc>
        <w:tc>
          <w:tcPr>
            <w:tcW w:w="598" w:type="pct"/>
            <w:tcBorders>
              <w:top w:val="nil"/>
              <w:left w:val="nil"/>
              <w:bottom w:val="single" w:sz="4" w:space="0" w:color="808080"/>
              <w:right w:val="single" w:sz="8" w:space="0" w:color="808080"/>
            </w:tcBorders>
            <w:vAlign w:val="center"/>
            <w:hideMark/>
          </w:tcPr>
          <w:p w14:paraId="0F3A0EA0"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115</w:t>
            </w:r>
            <w:r>
              <w:rPr>
                <w:rFonts w:ascii="Arial" w:hAnsi="Arial" w:cs="Arial"/>
                <w:color w:val="000000"/>
                <w:szCs w:val="20"/>
                <w:lang w:val="fr-CH"/>
              </w:rPr>
              <w:t> </w:t>
            </w:r>
            <w:r w:rsidRPr="00BF7ED4">
              <w:rPr>
                <w:rFonts w:ascii="Arial" w:hAnsi="Arial" w:cs="Arial"/>
                <w:color w:val="000000"/>
                <w:szCs w:val="20"/>
                <w:lang w:val="fr-CH"/>
              </w:rPr>
              <w:t>369</w:t>
            </w:r>
          </w:p>
        </w:tc>
        <w:tc>
          <w:tcPr>
            <w:tcW w:w="595" w:type="pct"/>
            <w:tcBorders>
              <w:top w:val="nil"/>
              <w:left w:val="nil"/>
              <w:bottom w:val="single" w:sz="4" w:space="0" w:color="808080"/>
              <w:right w:val="single" w:sz="8" w:space="0" w:color="808080"/>
            </w:tcBorders>
            <w:vAlign w:val="center"/>
            <w:hideMark/>
          </w:tcPr>
          <w:p w14:paraId="414FC0D4"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127</w:t>
            </w:r>
            <w:r>
              <w:rPr>
                <w:rFonts w:ascii="Arial" w:hAnsi="Arial" w:cs="Arial"/>
                <w:color w:val="000000"/>
                <w:szCs w:val="20"/>
                <w:lang w:val="fr-CH"/>
              </w:rPr>
              <w:t> </w:t>
            </w:r>
            <w:r w:rsidRPr="00BF7ED4">
              <w:rPr>
                <w:rFonts w:ascii="Arial" w:hAnsi="Arial" w:cs="Arial"/>
                <w:color w:val="000000"/>
                <w:szCs w:val="20"/>
                <w:lang w:val="fr-CH"/>
              </w:rPr>
              <w:t>910</w:t>
            </w:r>
          </w:p>
        </w:tc>
        <w:tc>
          <w:tcPr>
            <w:tcW w:w="670" w:type="pct"/>
            <w:tcBorders>
              <w:top w:val="nil"/>
              <w:left w:val="nil"/>
              <w:bottom w:val="single" w:sz="4" w:space="0" w:color="808080"/>
              <w:right w:val="single" w:sz="8" w:space="0" w:color="808080"/>
            </w:tcBorders>
            <w:vAlign w:val="center"/>
            <w:hideMark/>
          </w:tcPr>
          <w:p w14:paraId="2BA56167"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355</w:t>
            </w:r>
            <w:r>
              <w:rPr>
                <w:rFonts w:ascii="Arial" w:hAnsi="Arial" w:cs="Arial"/>
                <w:color w:val="000000"/>
                <w:szCs w:val="20"/>
                <w:lang w:val="fr-CH"/>
              </w:rPr>
              <w:t> </w:t>
            </w:r>
            <w:r w:rsidRPr="00BF7ED4">
              <w:rPr>
                <w:rFonts w:ascii="Arial" w:hAnsi="Arial" w:cs="Arial"/>
                <w:color w:val="000000"/>
                <w:szCs w:val="20"/>
                <w:lang w:val="fr-CH"/>
              </w:rPr>
              <w:t>504</w:t>
            </w:r>
          </w:p>
        </w:tc>
      </w:tr>
      <w:tr w:rsidR="006007E2" w:rsidRPr="00BF7ED4" w14:paraId="742A7CDB" w14:textId="77777777" w:rsidTr="00C61F87">
        <w:trPr>
          <w:trHeight w:val="227"/>
        </w:trPr>
        <w:tc>
          <w:tcPr>
            <w:tcW w:w="295" w:type="pct"/>
            <w:tcBorders>
              <w:top w:val="nil"/>
              <w:left w:val="single" w:sz="8" w:space="0" w:color="808080"/>
              <w:bottom w:val="single" w:sz="4" w:space="0" w:color="808080"/>
              <w:right w:val="single" w:sz="8" w:space="0" w:color="808080"/>
            </w:tcBorders>
            <w:vAlign w:val="center"/>
            <w:hideMark/>
          </w:tcPr>
          <w:p w14:paraId="6372C61B"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89</w:t>
            </w:r>
          </w:p>
        </w:tc>
        <w:tc>
          <w:tcPr>
            <w:tcW w:w="1124" w:type="pct"/>
            <w:tcBorders>
              <w:top w:val="nil"/>
              <w:left w:val="nil"/>
              <w:bottom w:val="single" w:sz="4" w:space="0" w:color="808080"/>
              <w:right w:val="single" w:sz="8" w:space="0" w:color="808080"/>
            </w:tcBorders>
            <w:vAlign w:val="center"/>
            <w:hideMark/>
          </w:tcPr>
          <w:p w14:paraId="4526D4C6" w14:textId="77777777" w:rsidR="006007E2" w:rsidRPr="00BF7ED4" w:rsidRDefault="006007E2" w:rsidP="00C61F87">
            <w:pPr>
              <w:widowControl/>
              <w:suppressAutoHyphens w:val="0"/>
              <w:autoSpaceDE/>
              <w:autoSpaceDN/>
              <w:textAlignment w:val="auto"/>
              <w:rPr>
                <w:rFonts w:ascii="Arial" w:hAnsi="Arial" w:cs="Arial"/>
                <w:color w:val="000000"/>
                <w:szCs w:val="20"/>
                <w:lang w:val="fr-CH"/>
              </w:rPr>
            </w:pPr>
            <w:r w:rsidRPr="00BF7ED4">
              <w:rPr>
                <w:rFonts w:ascii="Arial" w:hAnsi="Arial" w:cs="Arial"/>
                <w:color w:val="000000"/>
                <w:szCs w:val="20"/>
                <w:lang w:val="fr-CH"/>
              </w:rPr>
              <w:t>Nouvelle-Zélande</w:t>
            </w:r>
          </w:p>
        </w:tc>
        <w:tc>
          <w:tcPr>
            <w:tcW w:w="597" w:type="pct"/>
            <w:tcBorders>
              <w:top w:val="nil"/>
              <w:left w:val="nil"/>
              <w:bottom w:val="single" w:sz="4" w:space="0" w:color="808080"/>
              <w:right w:val="single" w:sz="8" w:space="0" w:color="808080"/>
            </w:tcBorders>
            <w:vAlign w:val="center"/>
            <w:hideMark/>
          </w:tcPr>
          <w:p w14:paraId="7DBD8E09"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302</w:t>
            </w:r>
          </w:p>
        </w:tc>
        <w:tc>
          <w:tcPr>
            <w:tcW w:w="526" w:type="pct"/>
            <w:tcBorders>
              <w:top w:val="nil"/>
              <w:left w:val="nil"/>
              <w:bottom w:val="single" w:sz="4" w:space="0" w:color="808080"/>
              <w:right w:val="single" w:sz="8" w:space="0" w:color="808080"/>
            </w:tcBorders>
            <w:vAlign w:val="center"/>
            <w:hideMark/>
          </w:tcPr>
          <w:p w14:paraId="6BFEF4DD"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751</w:t>
            </w:r>
          </w:p>
        </w:tc>
        <w:tc>
          <w:tcPr>
            <w:tcW w:w="595" w:type="pct"/>
            <w:tcBorders>
              <w:top w:val="nil"/>
              <w:left w:val="nil"/>
              <w:bottom w:val="single" w:sz="4" w:space="0" w:color="808080"/>
              <w:right w:val="single" w:sz="8" w:space="0" w:color="808080"/>
            </w:tcBorders>
            <w:vAlign w:val="center"/>
            <w:hideMark/>
          </w:tcPr>
          <w:p w14:paraId="2F04BD65"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26</w:t>
            </w:r>
            <w:r>
              <w:rPr>
                <w:rFonts w:ascii="Arial" w:hAnsi="Arial" w:cs="Arial"/>
                <w:color w:val="000000"/>
                <w:szCs w:val="20"/>
                <w:lang w:val="fr-CH"/>
              </w:rPr>
              <w:t> </w:t>
            </w:r>
            <w:r w:rsidRPr="00BF7ED4">
              <w:rPr>
                <w:rFonts w:ascii="Arial" w:hAnsi="Arial" w:cs="Arial"/>
                <w:color w:val="000000"/>
                <w:szCs w:val="20"/>
                <w:lang w:val="fr-CH"/>
              </w:rPr>
              <w:t>111</w:t>
            </w:r>
          </w:p>
        </w:tc>
        <w:tc>
          <w:tcPr>
            <w:tcW w:w="598" w:type="pct"/>
            <w:tcBorders>
              <w:top w:val="nil"/>
              <w:left w:val="nil"/>
              <w:bottom w:val="single" w:sz="4" w:space="0" w:color="808080"/>
              <w:right w:val="single" w:sz="8" w:space="0" w:color="808080"/>
            </w:tcBorders>
            <w:vAlign w:val="center"/>
            <w:hideMark/>
          </w:tcPr>
          <w:p w14:paraId="63E28FF3"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26</w:t>
            </w:r>
            <w:r>
              <w:rPr>
                <w:rFonts w:ascii="Arial" w:hAnsi="Arial" w:cs="Arial"/>
                <w:color w:val="000000"/>
                <w:szCs w:val="20"/>
                <w:lang w:val="fr-CH"/>
              </w:rPr>
              <w:t> </w:t>
            </w:r>
            <w:r w:rsidRPr="00BF7ED4">
              <w:rPr>
                <w:rFonts w:ascii="Arial" w:hAnsi="Arial" w:cs="Arial"/>
                <w:color w:val="000000"/>
                <w:szCs w:val="20"/>
                <w:lang w:val="fr-CH"/>
              </w:rPr>
              <w:t>842</w:t>
            </w:r>
          </w:p>
        </w:tc>
        <w:tc>
          <w:tcPr>
            <w:tcW w:w="595" w:type="pct"/>
            <w:tcBorders>
              <w:top w:val="nil"/>
              <w:left w:val="nil"/>
              <w:bottom w:val="single" w:sz="4" w:space="0" w:color="808080"/>
              <w:right w:val="single" w:sz="8" w:space="0" w:color="808080"/>
            </w:tcBorders>
            <w:vAlign w:val="center"/>
            <w:hideMark/>
          </w:tcPr>
          <w:p w14:paraId="05B94954"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29</w:t>
            </w:r>
            <w:r>
              <w:rPr>
                <w:rFonts w:ascii="Arial" w:hAnsi="Arial" w:cs="Arial"/>
                <w:color w:val="000000"/>
                <w:szCs w:val="20"/>
                <w:lang w:val="fr-CH"/>
              </w:rPr>
              <w:t> </w:t>
            </w:r>
            <w:r w:rsidRPr="00BF7ED4">
              <w:rPr>
                <w:rFonts w:ascii="Arial" w:hAnsi="Arial" w:cs="Arial"/>
                <w:color w:val="000000"/>
                <w:szCs w:val="20"/>
                <w:lang w:val="fr-CH"/>
              </w:rPr>
              <w:t>760</w:t>
            </w:r>
          </w:p>
        </w:tc>
        <w:tc>
          <w:tcPr>
            <w:tcW w:w="670" w:type="pct"/>
            <w:tcBorders>
              <w:top w:val="nil"/>
              <w:left w:val="nil"/>
              <w:bottom w:val="single" w:sz="4" w:space="0" w:color="808080"/>
              <w:right w:val="single" w:sz="8" w:space="0" w:color="808080"/>
            </w:tcBorders>
            <w:vAlign w:val="center"/>
            <w:hideMark/>
          </w:tcPr>
          <w:p w14:paraId="303ECC25"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82</w:t>
            </w:r>
            <w:r>
              <w:rPr>
                <w:rFonts w:ascii="Arial" w:hAnsi="Arial" w:cs="Arial"/>
                <w:color w:val="000000"/>
                <w:szCs w:val="20"/>
                <w:lang w:val="fr-CH"/>
              </w:rPr>
              <w:t> </w:t>
            </w:r>
            <w:r w:rsidRPr="00BF7ED4">
              <w:rPr>
                <w:rFonts w:ascii="Arial" w:hAnsi="Arial" w:cs="Arial"/>
                <w:color w:val="000000"/>
                <w:szCs w:val="20"/>
                <w:lang w:val="fr-CH"/>
              </w:rPr>
              <w:t>714</w:t>
            </w:r>
          </w:p>
        </w:tc>
      </w:tr>
      <w:tr w:rsidR="006007E2" w:rsidRPr="00BF7ED4" w14:paraId="3DC29913" w14:textId="77777777" w:rsidTr="00C61F87">
        <w:trPr>
          <w:trHeight w:val="227"/>
        </w:trPr>
        <w:tc>
          <w:tcPr>
            <w:tcW w:w="295" w:type="pct"/>
            <w:tcBorders>
              <w:top w:val="nil"/>
              <w:left w:val="single" w:sz="8" w:space="0" w:color="808080"/>
              <w:bottom w:val="single" w:sz="4" w:space="0" w:color="808080"/>
              <w:right w:val="single" w:sz="8" w:space="0" w:color="808080"/>
            </w:tcBorders>
            <w:vAlign w:val="center"/>
            <w:hideMark/>
          </w:tcPr>
          <w:p w14:paraId="1D04E076"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90</w:t>
            </w:r>
          </w:p>
        </w:tc>
        <w:tc>
          <w:tcPr>
            <w:tcW w:w="1124" w:type="pct"/>
            <w:tcBorders>
              <w:top w:val="nil"/>
              <w:left w:val="nil"/>
              <w:bottom w:val="single" w:sz="4" w:space="0" w:color="808080"/>
              <w:right w:val="single" w:sz="8" w:space="0" w:color="808080"/>
            </w:tcBorders>
            <w:vAlign w:val="center"/>
            <w:hideMark/>
          </w:tcPr>
          <w:p w14:paraId="5F23CEEE" w14:textId="77777777" w:rsidR="006007E2" w:rsidRPr="00BF7ED4" w:rsidRDefault="006007E2" w:rsidP="00C61F87">
            <w:pPr>
              <w:widowControl/>
              <w:suppressAutoHyphens w:val="0"/>
              <w:autoSpaceDE/>
              <w:autoSpaceDN/>
              <w:textAlignment w:val="auto"/>
              <w:rPr>
                <w:rFonts w:ascii="Arial" w:hAnsi="Arial" w:cs="Arial"/>
                <w:color w:val="000000"/>
                <w:szCs w:val="20"/>
                <w:lang w:val="fr-CH"/>
              </w:rPr>
            </w:pPr>
            <w:r w:rsidRPr="00BF7ED4">
              <w:rPr>
                <w:rFonts w:ascii="Arial" w:hAnsi="Arial" w:cs="Arial"/>
                <w:color w:val="000000"/>
                <w:szCs w:val="20"/>
                <w:lang w:val="fr-CH"/>
              </w:rPr>
              <w:t>Niger</w:t>
            </w:r>
          </w:p>
        </w:tc>
        <w:tc>
          <w:tcPr>
            <w:tcW w:w="597" w:type="pct"/>
            <w:tcBorders>
              <w:top w:val="nil"/>
              <w:left w:val="nil"/>
              <w:bottom w:val="single" w:sz="4" w:space="0" w:color="808080"/>
              <w:right w:val="single" w:sz="8" w:space="0" w:color="808080"/>
            </w:tcBorders>
            <w:vAlign w:val="center"/>
            <w:hideMark/>
          </w:tcPr>
          <w:p w14:paraId="7BC665E9"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004</w:t>
            </w:r>
          </w:p>
        </w:tc>
        <w:tc>
          <w:tcPr>
            <w:tcW w:w="526" w:type="pct"/>
            <w:tcBorders>
              <w:top w:val="nil"/>
              <w:left w:val="nil"/>
              <w:bottom w:val="single" w:sz="4" w:space="0" w:color="808080"/>
              <w:right w:val="single" w:sz="8" w:space="0" w:color="808080"/>
            </w:tcBorders>
            <w:vAlign w:val="center"/>
            <w:hideMark/>
          </w:tcPr>
          <w:p w14:paraId="0540999A"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010</w:t>
            </w:r>
          </w:p>
        </w:tc>
        <w:tc>
          <w:tcPr>
            <w:tcW w:w="595" w:type="pct"/>
            <w:tcBorders>
              <w:top w:val="nil"/>
              <w:left w:val="nil"/>
              <w:bottom w:val="single" w:sz="4" w:space="0" w:color="808080"/>
              <w:right w:val="single" w:sz="8" w:space="0" w:color="808080"/>
            </w:tcBorders>
            <w:vAlign w:val="center"/>
            <w:hideMark/>
          </w:tcPr>
          <w:p w14:paraId="1A516976"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346</w:t>
            </w:r>
          </w:p>
        </w:tc>
        <w:tc>
          <w:tcPr>
            <w:tcW w:w="598" w:type="pct"/>
            <w:tcBorders>
              <w:top w:val="nil"/>
              <w:left w:val="nil"/>
              <w:bottom w:val="single" w:sz="4" w:space="0" w:color="808080"/>
              <w:right w:val="single" w:sz="8" w:space="0" w:color="808080"/>
            </w:tcBorders>
            <w:vAlign w:val="center"/>
            <w:hideMark/>
          </w:tcPr>
          <w:p w14:paraId="40479667"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356</w:t>
            </w:r>
          </w:p>
        </w:tc>
        <w:tc>
          <w:tcPr>
            <w:tcW w:w="595" w:type="pct"/>
            <w:tcBorders>
              <w:top w:val="nil"/>
              <w:left w:val="nil"/>
              <w:bottom w:val="single" w:sz="4" w:space="0" w:color="808080"/>
              <w:right w:val="single" w:sz="8" w:space="0" w:color="808080"/>
            </w:tcBorders>
            <w:vAlign w:val="center"/>
            <w:hideMark/>
          </w:tcPr>
          <w:p w14:paraId="1561D2A6"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394</w:t>
            </w:r>
          </w:p>
        </w:tc>
        <w:tc>
          <w:tcPr>
            <w:tcW w:w="670" w:type="pct"/>
            <w:tcBorders>
              <w:top w:val="nil"/>
              <w:left w:val="nil"/>
              <w:bottom w:val="single" w:sz="4" w:space="0" w:color="808080"/>
              <w:right w:val="single" w:sz="8" w:space="0" w:color="808080"/>
            </w:tcBorders>
            <w:vAlign w:val="center"/>
            <w:hideMark/>
          </w:tcPr>
          <w:p w14:paraId="64DAECFD"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1</w:t>
            </w:r>
            <w:r>
              <w:rPr>
                <w:rFonts w:ascii="Arial" w:hAnsi="Arial" w:cs="Arial"/>
                <w:color w:val="000000"/>
                <w:szCs w:val="20"/>
                <w:lang w:val="fr-CH"/>
              </w:rPr>
              <w:t> </w:t>
            </w:r>
            <w:r w:rsidRPr="00BF7ED4">
              <w:rPr>
                <w:rFonts w:ascii="Arial" w:hAnsi="Arial" w:cs="Arial"/>
                <w:color w:val="000000"/>
                <w:szCs w:val="20"/>
                <w:lang w:val="fr-CH"/>
              </w:rPr>
              <w:t>096</w:t>
            </w:r>
          </w:p>
        </w:tc>
      </w:tr>
      <w:tr w:rsidR="006007E2" w:rsidRPr="00BF7ED4" w14:paraId="32796E45" w14:textId="77777777" w:rsidTr="00C61F87">
        <w:trPr>
          <w:trHeight w:val="227"/>
        </w:trPr>
        <w:tc>
          <w:tcPr>
            <w:tcW w:w="295" w:type="pct"/>
            <w:tcBorders>
              <w:top w:val="nil"/>
              <w:left w:val="single" w:sz="8" w:space="0" w:color="808080"/>
              <w:bottom w:val="single" w:sz="4" w:space="0" w:color="808080"/>
              <w:right w:val="single" w:sz="8" w:space="0" w:color="808080"/>
            </w:tcBorders>
            <w:vAlign w:val="center"/>
            <w:hideMark/>
          </w:tcPr>
          <w:p w14:paraId="6D774EB5"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91</w:t>
            </w:r>
          </w:p>
        </w:tc>
        <w:tc>
          <w:tcPr>
            <w:tcW w:w="1124" w:type="pct"/>
            <w:tcBorders>
              <w:top w:val="nil"/>
              <w:left w:val="nil"/>
              <w:bottom w:val="single" w:sz="4" w:space="0" w:color="808080"/>
              <w:right w:val="single" w:sz="8" w:space="0" w:color="808080"/>
            </w:tcBorders>
            <w:vAlign w:val="center"/>
            <w:hideMark/>
          </w:tcPr>
          <w:p w14:paraId="151369AC" w14:textId="77777777" w:rsidR="006007E2" w:rsidRPr="00BF7ED4" w:rsidRDefault="006007E2" w:rsidP="00C61F87">
            <w:pPr>
              <w:widowControl/>
              <w:suppressAutoHyphens w:val="0"/>
              <w:autoSpaceDE/>
              <w:autoSpaceDN/>
              <w:textAlignment w:val="auto"/>
              <w:rPr>
                <w:rFonts w:ascii="Arial" w:hAnsi="Arial" w:cs="Arial"/>
                <w:color w:val="000000"/>
                <w:szCs w:val="20"/>
                <w:lang w:val="fr-CH"/>
              </w:rPr>
            </w:pPr>
            <w:r w:rsidRPr="00BF7ED4">
              <w:rPr>
                <w:rFonts w:ascii="Arial" w:hAnsi="Arial" w:cs="Arial"/>
                <w:color w:val="000000"/>
                <w:szCs w:val="20"/>
                <w:lang w:val="fr-CH"/>
              </w:rPr>
              <w:t>Nigéria</w:t>
            </w:r>
          </w:p>
        </w:tc>
        <w:tc>
          <w:tcPr>
            <w:tcW w:w="597" w:type="pct"/>
            <w:tcBorders>
              <w:top w:val="nil"/>
              <w:left w:val="nil"/>
              <w:bottom w:val="single" w:sz="4" w:space="0" w:color="808080"/>
              <w:right w:val="single" w:sz="8" w:space="0" w:color="808080"/>
            </w:tcBorders>
            <w:vAlign w:val="center"/>
            <w:hideMark/>
          </w:tcPr>
          <w:p w14:paraId="24C99EF6"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150</w:t>
            </w:r>
          </w:p>
        </w:tc>
        <w:tc>
          <w:tcPr>
            <w:tcW w:w="526" w:type="pct"/>
            <w:tcBorders>
              <w:top w:val="nil"/>
              <w:left w:val="nil"/>
              <w:bottom w:val="single" w:sz="4" w:space="0" w:color="808080"/>
              <w:right w:val="single" w:sz="8" w:space="0" w:color="808080"/>
            </w:tcBorders>
            <w:vAlign w:val="center"/>
            <w:hideMark/>
          </w:tcPr>
          <w:p w14:paraId="65E41509"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373</w:t>
            </w:r>
          </w:p>
        </w:tc>
        <w:tc>
          <w:tcPr>
            <w:tcW w:w="595" w:type="pct"/>
            <w:tcBorders>
              <w:top w:val="nil"/>
              <w:left w:val="nil"/>
              <w:bottom w:val="single" w:sz="4" w:space="0" w:color="808080"/>
              <w:right w:val="single" w:sz="8" w:space="0" w:color="808080"/>
            </w:tcBorders>
            <w:vAlign w:val="center"/>
            <w:hideMark/>
          </w:tcPr>
          <w:p w14:paraId="7A07FA05"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12</w:t>
            </w:r>
            <w:r>
              <w:rPr>
                <w:rFonts w:ascii="Arial" w:hAnsi="Arial" w:cs="Arial"/>
                <w:color w:val="000000"/>
                <w:szCs w:val="20"/>
                <w:lang w:val="fr-CH"/>
              </w:rPr>
              <w:t> </w:t>
            </w:r>
            <w:r w:rsidRPr="00BF7ED4">
              <w:rPr>
                <w:rFonts w:ascii="Arial" w:hAnsi="Arial" w:cs="Arial"/>
                <w:color w:val="000000"/>
                <w:szCs w:val="20"/>
                <w:lang w:val="fr-CH"/>
              </w:rPr>
              <w:t>969</w:t>
            </w:r>
          </w:p>
        </w:tc>
        <w:tc>
          <w:tcPr>
            <w:tcW w:w="598" w:type="pct"/>
            <w:tcBorders>
              <w:top w:val="nil"/>
              <w:left w:val="nil"/>
              <w:bottom w:val="single" w:sz="4" w:space="0" w:color="808080"/>
              <w:right w:val="single" w:sz="8" w:space="0" w:color="808080"/>
            </w:tcBorders>
            <w:vAlign w:val="center"/>
            <w:hideMark/>
          </w:tcPr>
          <w:p w14:paraId="1F0F8668"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13</w:t>
            </w:r>
            <w:r>
              <w:rPr>
                <w:rFonts w:ascii="Arial" w:hAnsi="Arial" w:cs="Arial"/>
                <w:color w:val="000000"/>
                <w:szCs w:val="20"/>
                <w:lang w:val="fr-CH"/>
              </w:rPr>
              <w:t> </w:t>
            </w:r>
            <w:r w:rsidRPr="00BF7ED4">
              <w:rPr>
                <w:rFonts w:ascii="Arial" w:hAnsi="Arial" w:cs="Arial"/>
                <w:color w:val="000000"/>
                <w:szCs w:val="20"/>
                <w:lang w:val="fr-CH"/>
              </w:rPr>
              <w:t>332</w:t>
            </w:r>
          </w:p>
        </w:tc>
        <w:tc>
          <w:tcPr>
            <w:tcW w:w="595" w:type="pct"/>
            <w:tcBorders>
              <w:top w:val="nil"/>
              <w:left w:val="nil"/>
              <w:bottom w:val="single" w:sz="4" w:space="0" w:color="808080"/>
              <w:right w:val="single" w:sz="8" w:space="0" w:color="808080"/>
            </w:tcBorders>
            <w:vAlign w:val="center"/>
            <w:hideMark/>
          </w:tcPr>
          <w:p w14:paraId="31A40F89"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14</w:t>
            </w:r>
            <w:r>
              <w:rPr>
                <w:rFonts w:ascii="Arial" w:hAnsi="Arial" w:cs="Arial"/>
                <w:color w:val="000000"/>
                <w:szCs w:val="20"/>
                <w:lang w:val="fr-CH"/>
              </w:rPr>
              <w:t> </w:t>
            </w:r>
            <w:r w:rsidRPr="00BF7ED4">
              <w:rPr>
                <w:rFonts w:ascii="Arial" w:hAnsi="Arial" w:cs="Arial"/>
                <w:color w:val="000000"/>
                <w:szCs w:val="20"/>
                <w:lang w:val="fr-CH"/>
              </w:rPr>
              <w:t>782</w:t>
            </w:r>
          </w:p>
        </w:tc>
        <w:tc>
          <w:tcPr>
            <w:tcW w:w="670" w:type="pct"/>
            <w:tcBorders>
              <w:top w:val="nil"/>
              <w:left w:val="nil"/>
              <w:bottom w:val="single" w:sz="4" w:space="0" w:color="808080"/>
              <w:right w:val="single" w:sz="8" w:space="0" w:color="808080"/>
            </w:tcBorders>
            <w:vAlign w:val="center"/>
            <w:hideMark/>
          </w:tcPr>
          <w:p w14:paraId="7DF4C6BE"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41</w:t>
            </w:r>
            <w:r>
              <w:rPr>
                <w:rFonts w:ascii="Arial" w:hAnsi="Arial" w:cs="Arial"/>
                <w:color w:val="000000"/>
                <w:szCs w:val="20"/>
                <w:lang w:val="fr-CH"/>
              </w:rPr>
              <w:t> </w:t>
            </w:r>
            <w:r w:rsidRPr="00BF7ED4">
              <w:rPr>
                <w:rFonts w:ascii="Arial" w:hAnsi="Arial" w:cs="Arial"/>
                <w:color w:val="000000"/>
                <w:szCs w:val="20"/>
                <w:lang w:val="fr-CH"/>
              </w:rPr>
              <w:t>083</w:t>
            </w:r>
          </w:p>
        </w:tc>
      </w:tr>
      <w:tr w:rsidR="006007E2" w:rsidRPr="00BF7ED4" w14:paraId="70C0267B" w14:textId="77777777" w:rsidTr="00C61F87">
        <w:trPr>
          <w:trHeight w:val="227"/>
        </w:trPr>
        <w:tc>
          <w:tcPr>
            <w:tcW w:w="295" w:type="pct"/>
            <w:tcBorders>
              <w:top w:val="nil"/>
              <w:left w:val="single" w:sz="8" w:space="0" w:color="808080"/>
              <w:bottom w:val="single" w:sz="4" w:space="0" w:color="808080"/>
              <w:right w:val="single" w:sz="8" w:space="0" w:color="808080"/>
            </w:tcBorders>
            <w:vAlign w:val="center"/>
            <w:hideMark/>
          </w:tcPr>
          <w:p w14:paraId="778821A8"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92</w:t>
            </w:r>
          </w:p>
        </w:tc>
        <w:tc>
          <w:tcPr>
            <w:tcW w:w="1124" w:type="pct"/>
            <w:tcBorders>
              <w:top w:val="nil"/>
              <w:left w:val="nil"/>
              <w:bottom w:val="single" w:sz="4" w:space="0" w:color="808080"/>
              <w:right w:val="single" w:sz="8" w:space="0" w:color="808080"/>
            </w:tcBorders>
            <w:vAlign w:val="center"/>
            <w:hideMark/>
          </w:tcPr>
          <w:p w14:paraId="3C802D02" w14:textId="77777777" w:rsidR="006007E2" w:rsidRPr="00BF7ED4" w:rsidRDefault="006007E2" w:rsidP="00C61F87">
            <w:pPr>
              <w:widowControl/>
              <w:suppressAutoHyphens w:val="0"/>
              <w:autoSpaceDE/>
              <w:autoSpaceDN/>
              <w:textAlignment w:val="auto"/>
              <w:rPr>
                <w:rFonts w:ascii="Arial" w:hAnsi="Arial" w:cs="Arial"/>
                <w:color w:val="000000"/>
                <w:szCs w:val="20"/>
                <w:lang w:val="fr-CH"/>
              </w:rPr>
            </w:pPr>
            <w:r w:rsidRPr="00BF7ED4">
              <w:rPr>
                <w:rFonts w:ascii="Arial" w:hAnsi="Arial" w:cs="Arial"/>
                <w:color w:val="000000"/>
                <w:szCs w:val="20"/>
                <w:lang w:val="fr-CH"/>
              </w:rPr>
              <w:t>Macédoine du Nord</w:t>
            </w:r>
          </w:p>
        </w:tc>
        <w:tc>
          <w:tcPr>
            <w:tcW w:w="597" w:type="pct"/>
            <w:tcBorders>
              <w:top w:val="nil"/>
              <w:left w:val="nil"/>
              <w:bottom w:val="single" w:sz="4" w:space="0" w:color="808080"/>
              <w:right w:val="single" w:sz="8" w:space="0" w:color="808080"/>
            </w:tcBorders>
            <w:vAlign w:val="center"/>
            <w:hideMark/>
          </w:tcPr>
          <w:p w14:paraId="1C4B6CB0"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008</w:t>
            </w:r>
          </w:p>
        </w:tc>
        <w:tc>
          <w:tcPr>
            <w:tcW w:w="526" w:type="pct"/>
            <w:tcBorders>
              <w:top w:val="nil"/>
              <w:left w:val="nil"/>
              <w:bottom w:val="single" w:sz="4" w:space="0" w:color="808080"/>
              <w:right w:val="single" w:sz="8" w:space="0" w:color="808080"/>
            </w:tcBorders>
            <w:vAlign w:val="center"/>
            <w:hideMark/>
          </w:tcPr>
          <w:p w14:paraId="14954FF1"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020</w:t>
            </w:r>
          </w:p>
        </w:tc>
        <w:tc>
          <w:tcPr>
            <w:tcW w:w="595" w:type="pct"/>
            <w:tcBorders>
              <w:top w:val="nil"/>
              <w:left w:val="nil"/>
              <w:bottom w:val="single" w:sz="4" w:space="0" w:color="808080"/>
              <w:right w:val="single" w:sz="8" w:space="0" w:color="808080"/>
            </w:tcBorders>
            <w:vAlign w:val="center"/>
            <w:hideMark/>
          </w:tcPr>
          <w:p w14:paraId="3F288646"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692</w:t>
            </w:r>
          </w:p>
        </w:tc>
        <w:tc>
          <w:tcPr>
            <w:tcW w:w="598" w:type="pct"/>
            <w:tcBorders>
              <w:top w:val="nil"/>
              <w:left w:val="nil"/>
              <w:bottom w:val="single" w:sz="4" w:space="0" w:color="808080"/>
              <w:right w:val="single" w:sz="8" w:space="0" w:color="808080"/>
            </w:tcBorders>
            <w:vAlign w:val="center"/>
            <w:hideMark/>
          </w:tcPr>
          <w:p w14:paraId="10B40E57"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711</w:t>
            </w:r>
          </w:p>
        </w:tc>
        <w:tc>
          <w:tcPr>
            <w:tcW w:w="595" w:type="pct"/>
            <w:tcBorders>
              <w:top w:val="nil"/>
              <w:left w:val="nil"/>
              <w:bottom w:val="single" w:sz="4" w:space="0" w:color="808080"/>
              <w:right w:val="single" w:sz="8" w:space="0" w:color="808080"/>
            </w:tcBorders>
            <w:vAlign w:val="center"/>
            <w:hideMark/>
          </w:tcPr>
          <w:p w14:paraId="6696CA16"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788</w:t>
            </w:r>
          </w:p>
        </w:tc>
        <w:tc>
          <w:tcPr>
            <w:tcW w:w="670" w:type="pct"/>
            <w:tcBorders>
              <w:top w:val="nil"/>
              <w:left w:val="nil"/>
              <w:bottom w:val="single" w:sz="4" w:space="0" w:color="808080"/>
              <w:right w:val="single" w:sz="8" w:space="0" w:color="808080"/>
            </w:tcBorders>
            <w:vAlign w:val="center"/>
            <w:hideMark/>
          </w:tcPr>
          <w:p w14:paraId="41D3ADD2"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2</w:t>
            </w:r>
            <w:r>
              <w:rPr>
                <w:rFonts w:ascii="Arial" w:hAnsi="Arial" w:cs="Arial"/>
                <w:color w:val="000000"/>
                <w:szCs w:val="20"/>
                <w:lang w:val="fr-CH"/>
              </w:rPr>
              <w:t> </w:t>
            </w:r>
            <w:r w:rsidRPr="00BF7ED4">
              <w:rPr>
                <w:rFonts w:ascii="Arial" w:hAnsi="Arial" w:cs="Arial"/>
                <w:color w:val="000000"/>
                <w:szCs w:val="20"/>
                <w:lang w:val="fr-CH"/>
              </w:rPr>
              <w:t>191</w:t>
            </w:r>
          </w:p>
        </w:tc>
      </w:tr>
      <w:tr w:rsidR="006007E2" w:rsidRPr="00BF7ED4" w14:paraId="3C6B9DE3" w14:textId="77777777" w:rsidTr="00C61F87">
        <w:trPr>
          <w:trHeight w:val="227"/>
        </w:trPr>
        <w:tc>
          <w:tcPr>
            <w:tcW w:w="295" w:type="pct"/>
            <w:tcBorders>
              <w:top w:val="nil"/>
              <w:left w:val="single" w:sz="8" w:space="0" w:color="808080"/>
              <w:bottom w:val="single" w:sz="4" w:space="0" w:color="808080"/>
              <w:right w:val="single" w:sz="8" w:space="0" w:color="808080"/>
            </w:tcBorders>
            <w:vAlign w:val="center"/>
            <w:hideMark/>
          </w:tcPr>
          <w:p w14:paraId="16912AAE"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93</w:t>
            </w:r>
          </w:p>
        </w:tc>
        <w:tc>
          <w:tcPr>
            <w:tcW w:w="1124" w:type="pct"/>
            <w:tcBorders>
              <w:top w:val="nil"/>
              <w:left w:val="nil"/>
              <w:bottom w:val="single" w:sz="4" w:space="0" w:color="808080"/>
              <w:right w:val="single" w:sz="8" w:space="0" w:color="808080"/>
            </w:tcBorders>
            <w:vAlign w:val="center"/>
            <w:hideMark/>
          </w:tcPr>
          <w:p w14:paraId="5A1F2190" w14:textId="77777777" w:rsidR="006007E2" w:rsidRPr="00BF7ED4" w:rsidRDefault="006007E2" w:rsidP="00C61F87">
            <w:pPr>
              <w:widowControl/>
              <w:suppressAutoHyphens w:val="0"/>
              <w:autoSpaceDE/>
              <w:autoSpaceDN/>
              <w:textAlignment w:val="auto"/>
              <w:rPr>
                <w:rFonts w:ascii="Arial" w:hAnsi="Arial" w:cs="Arial"/>
                <w:color w:val="000000"/>
                <w:szCs w:val="20"/>
                <w:lang w:val="fr-CH"/>
              </w:rPr>
            </w:pPr>
            <w:r w:rsidRPr="00BF7ED4">
              <w:rPr>
                <w:rFonts w:ascii="Arial" w:hAnsi="Arial" w:cs="Arial"/>
                <w:color w:val="000000"/>
                <w:szCs w:val="20"/>
                <w:lang w:val="fr-CH"/>
              </w:rPr>
              <w:t>Norvège</w:t>
            </w:r>
          </w:p>
        </w:tc>
        <w:tc>
          <w:tcPr>
            <w:tcW w:w="597" w:type="pct"/>
            <w:tcBorders>
              <w:top w:val="nil"/>
              <w:left w:val="nil"/>
              <w:bottom w:val="single" w:sz="4" w:space="0" w:color="808080"/>
              <w:right w:val="single" w:sz="8" w:space="0" w:color="808080"/>
            </w:tcBorders>
            <w:vAlign w:val="center"/>
            <w:hideMark/>
          </w:tcPr>
          <w:p w14:paraId="77576EAC"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653</w:t>
            </w:r>
          </w:p>
        </w:tc>
        <w:tc>
          <w:tcPr>
            <w:tcW w:w="526" w:type="pct"/>
            <w:tcBorders>
              <w:top w:val="nil"/>
              <w:left w:val="nil"/>
              <w:bottom w:val="single" w:sz="4" w:space="0" w:color="808080"/>
              <w:right w:val="single" w:sz="8" w:space="0" w:color="808080"/>
            </w:tcBorders>
            <w:vAlign w:val="center"/>
            <w:hideMark/>
          </w:tcPr>
          <w:p w14:paraId="703DA2C2"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1</w:t>
            </w:r>
            <w:r>
              <w:rPr>
                <w:rFonts w:ascii="Arial" w:hAnsi="Arial" w:cs="Arial"/>
                <w:color w:val="000000"/>
                <w:szCs w:val="20"/>
                <w:lang w:val="fr-CH"/>
              </w:rPr>
              <w:t>,</w:t>
            </w:r>
            <w:r w:rsidRPr="00BF7ED4">
              <w:rPr>
                <w:rFonts w:ascii="Arial" w:hAnsi="Arial" w:cs="Arial"/>
                <w:color w:val="000000"/>
                <w:szCs w:val="20"/>
                <w:lang w:val="fr-CH"/>
              </w:rPr>
              <w:t>624</w:t>
            </w:r>
          </w:p>
        </w:tc>
        <w:tc>
          <w:tcPr>
            <w:tcW w:w="595" w:type="pct"/>
            <w:tcBorders>
              <w:top w:val="nil"/>
              <w:left w:val="nil"/>
              <w:bottom w:val="single" w:sz="4" w:space="0" w:color="808080"/>
              <w:right w:val="single" w:sz="8" w:space="0" w:color="808080"/>
            </w:tcBorders>
            <w:vAlign w:val="center"/>
            <w:hideMark/>
          </w:tcPr>
          <w:p w14:paraId="0799EA6F"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56</w:t>
            </w:r>
            <w:r>
              <w:rPr>
                <w:rFonts w:ascii="Arial" w:hAnsi="Arial" w:cs="Arial"/>
                <w:color w:val="000000"/>
                <w:szCs w:val="20"/>
                <w:lang w:val="fr-CH"/>
              </w:rPr>
              <w:t> </w:t>
            </w:r>
            <w:r w:rsidRPr="00BF7ED4">
              <w:rPr>
                <w:rFonts w:ascii="Arial" w:hAnsi="Arial" w:cs="Arial"/>
                <w:color w:val="000000"/>
                <w:szCs w:val="20"/>
                <w:lang w:val="fr-CH"/>
              </w:rPr>
              <w:t>459</w:t>
            </w:r>
          </w:p>
        </w:tc>
        <w:tc>
          <w:tcPr>
            <w:tcW w:w="598" w:type="pct"/>
            <w:tcBorders>
              <w:top w:val="nil"/>
              <w:left w:val="nil"/>
              <w:bottom w:val="single" w:sz="4" w:space="0" w:color="808080"/>
              <w:right w:val="single" w:sz="8" w:space="0" w:color="808080"/>
            </w:tcBorders>
            <w:vAlign w:val="center"/>
            <w:hideMark/>
          </w:tcPr>
          <w:p w14:paraId="36C364D7"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58</w:t>
            </w:r>
            <w:r>
              <w:rPr>
                <w:rFonts w:ascii="Arial" w:hAnsi="Arial" w:cs="Arial"/>
                <w:color w:val="000000"/>
                <w:szCs w:val="20"/>
                <w:lang w:val="fr-CH"/>
              </w:rPr>
              <w:t> </w:t>
            </w:r>
            <w:r w:rsidRPr="00BF7ED4">
              <w:rPr>
                <w:rFonts w:ascii="Arial" w:hAnsi="Arial" w:cs="Arial"/>
                <w:color w:val="000000"/>
                <w:szCs w:val="20"/>
                <w:lang w:val="fr-CH"/>
              </w:rPr>
              <w:t>040</w:t>
            </w:r>
          </w:p>
        </w:tc>
        <w:tc>
          <w:tcPr>
            <w:tcW w:w="595" w:type="pct"/>
            <w:tcBorders>
              <w:top w:val="nil"/>
              <w:left w:val="nil"/>
              <w:bottom w:val="single" w:sz="4" w:space="0" w:color="808080"/>
              <w:right w:val="single" w:sz="8" w:space="0" w:color="808080"/>
            </w:tcBorders>
            <w:vAlign w:val="center"/>
            <w:hideMark/>
          </w:tcPr>
          <w:p w14:paraId="01004EA5"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64</w:t>
            </w:r>
            <w:r>
              <w:rPr>
                <w:rFonts w:ascii="Arial" w:hAnsi="Arial" w:cs="Arial"/>
                <w:color w:val="000000"/>
                <w:szCs w:val="20"/>
                <w:lang w:val="fr-CH"/>
              </w:rPr>
              <w:t> </w:t>
            </w:r>
            <w:r w:rsidRPr="00BF7ED4">
              <w:rPr>
                <w:rFonts w:ascii="Arial" w:hAnsi="Arial" w:cs="Arial"/>
                <w:color w:val="000000"/>
                <w:szCs w:val="20"/>
                <w:lang w:val="fr-CH"/>
              </w:rPr>
              <w:t>349</w:t>
            </w:r>
          </w:p>
        </w:tc>
        <w:tc>
          <w:tcPr>
            <w:tcW w:w="670" w:type="pct"/>
            <w:tcBorders>
              <w:top w:val="nil"/>
              <w:left w:val="nil"/>
              <w:bottom w:val="single" w:sz="4" w:space="0" w:color="808080"/>
              <w:right w:val="single" w:sz="8" w:space="0" w:color="808080"/>
            </w:tcBorders>
            <w:vAlign w:val="center"/>
            <w:hideMark/>
          </w:tcPr>
          <w:p w14:paraId="03D5CECF"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178</w:t>
            </w:r>
            <w:r>
              <w:rPr>
                <w:rFonts w:ascii="Arial" w:hAnsi="Arial" w:cs="Arial"/>
                <w:color w:val="000000"/>
                <w:szCs w:val="20"/>
                <w:lang w:val="fr-CH"/>
              </w:rPr>
              <w:t> </w:t>
            </w:r>
            <w:r w:rsidRPr="00BF7ED4">
              <w:rPr>
                <w:rFonts w:ascii="Arial" w:hAnsi="Arial" w:cs="Arial"/>
                <w:color w:val="000000"/>
                <w:szCs w:val="20"/>
                <w:lang w:val="fr-CH"/>
              </w:rPr>
              <w:t>848</w:t>
            </w:r>
          </w:p>
        </w:tc>
      </w:tr>
      <w:tr w:rsidR="006007E2" w:rsidRPr="00BF7ED4" w14:paraId="6B7DE309" w14:textId="77777777" w:rsidTr="00C61F87">
        <w:trPr>
          <w:trHeight w:val="227"/>
        </w:trPr>
        <w:tc>
          <w:tcPr>
            <w:tcW w:w="295" w:type="pct"/>
            <w:tcBorders>
              <w:top w:val="nil"/>
              <w:left w:val="single" w:sz="8" w:space="0" w:color="808080"/>
              <w:bottom w:val="single" w:sz="4" w:space="0" w:color="808080"/>
              <w:right w:val="single" w:sz="8" w:space="0" w:color="808080"/>
            </w:tcBorders>
            <w:vAlign w:val="center"/>
            <w:hideMark/>
          </w:tcPr>
          <w:p w14:paraId="0794E5C4"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94</w:t>
            </w:r>
          </w:p>
        </w:tc>
        <w:tc>
          <w:tcPr>
            <w:tcW w:w="1124" w:type="pct"/>
            <w:tcBorders>
              <w:top w:val="nil"/>
              <w:left w:val="nil"/>
              <w:bottom w:val="single" w:sz="4" w:space="0" w:color="808080"/>
              <w:right w:val="single" w:sz="8" w:space="0" w:color="808080"/>
            </w:tcBorders>
            <w:vAlign w:val="center"/>
            <w:hideMark/>
          </w:tcPr>
          <w:p w14:paraId="763F51B0" w14:textId="77777777" w:rsidR="006007E2" w:rsidRPr="00BF7ED4" w:rsidRDefault="006007E2" w:rsidP="00C61F87">
            <w:pPr>
              <w:widowControl/>
              <w:suppressAutoHyphens w:val="0"/>
              <w:autoSpaceDE/>
              <w:autoSpaceDN/>
              <w:textAlignment w:val="auto"/>
              <w:rPr>
                <w:rFonts w:ascii="Arial" w:hAnsi="Arial" w:cs="Arial"/>
                <w:color w:val="000000"/>
                <w:szCs w:val="20"/>
                <w:lang w:val="fr-CH"/>
              </w:rPr>
            </w:pPr>
            <w:r w:rsidRPr="00BF7ED4">
              <w:rPr>
                <w:rFonts w:ascii="Arial" w:hAnsi="Arial" w:cs="Arial"/>
                <w:color w:val="000000"/>
                <w:szCs w:val="20"/>
                <w:lang w:val="fr-CH"/>
              </w:rPr>
              <w:t>Pakistan</w:t>
            </w:r>
          </w:p>
        </w:tc>
        <w:tc>
          <w:tcPr>
            <w:tcW w:w="597" w:type="pct"/>
            <w:tcBorders>
              <w:top w:val="nil"/>
              <w:left w:val="nil"/>
              <w:bottom w:val="single" w:sz="4" w:space="0" w:color="808080"/>
              <w:right w:val="single" w:sz="8" w:space="0" w:color="808080"/>
            </w:tcBorders>
            <w:vAlign w:val="center"/>
            <w:hideMark/>
          </w:tcPr>
          <w:p w14:paraId="762DC3B2"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123</w:t>
            </w:r>
          </w:p>
        </w:tc>
        <w:tc>
          <w:tcPr>
            <w:tcW w:w="526" w:type="pct"/>
            <w:tcBorders>
              <w:top w:val="nil"/>
              <w:left w:val="nil"/>
              <w:bottom w:val="single" w:sz="4" w:space="0" w:color="808080"/>
              <w:right w:val="single" w:sz="8" w:space="0" w:color="808080"/>
            </w:tcBorders>
            <w:vAlign w:val="center"/>
            <w:hideMark/>
          </w:tcPr>
          <w:p w14:paraId="54B9801E"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306</w:t>
            </w:r>
          </w:p>
        </w:tc>
        <w:tc>
          <w:tcPr>
            <w:tcW w:w="595" w:type="pct"/>
            <w:tcBorders>
              <w:top w:val="nil"/>
              <w:left w:val="nil"/>
              <w:bottom w:val="single" w:sz="4" w:space="0" w:color="808080"/>
              <w:right w:val="single" w:sz="8" w:space="0" w:color="808080"/>
            </w:tcBorders>
            <w:vAlign w:val="center"/>
            <w:hideMark/>
          </w:tcPr>
          <w:p w14:paraId="6B74F3DC"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10</w:t>
            </w:r>
            <w:r>
              <w:rPr>
                <w:rFonts w:ascii="Arial" w:hAnsi="Arial" w:cs="Arial"/>
                <w:color w:val="000000"/>
                <w:szCs w:val="20"/>
                <w:lang w:val="fr-CH"/>
              </w:rPr>
              <w:t> </w:t>
            </w:r>
            <w:r w:rsidRPr="00BF7ED4">
              <w:rPr>
                <w:rFonts w:ascii="Arial" w:hAnsi="Arial" w:cs="Arial"/>
                <w:color w:val="000000"/>
                <w:szCs w:val="20"/>
                <w:lang w:val="fr-CH"/>
              </w:rPr>
              <w:t>635</w:t>
            </w:r>
          </w:p>
        </w:tc>
        <w:tc>
          <w:tcPr>
            <w:tcW w:w="598" w:type="pct"/>
            <w:tcBorders>
              <w:top w:val="nil"/>
              <w:left w:val="nil"/>
              <w:bottom w:val="single" w:sz="4" w:space="0" w:color="808080"/>
              <w:right w:val="single" w:sz="8" w:space="0" w:color="808080"/>
            </w:tcBorders>
            <w:vAlign w:val="center"/>
            <w:hideMark/>
          </w:tcPr>
          <w:p w14:paraId="00BC2D85"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10</w:t>
            </w:r>
            <w:r>
              <w:rPr>
                <w:rFonts w:ascii="Arial" w:hAnsi="Arial" w:cs="Arial"/>
                <w:color w:val="000000"/>
                <w:szCs w:val="20"/>
                <w:lang w:val="fr-CH"/>
              </w:rPr>
              <w:t> </w:t>
            </w:r>
            <w:r w:rsidRPr="00BF7ED4">
              <w:rPr>
                <w:rFonts w:ascii="Arial" w:hAnsi="Arial" w:cs="Arial"/>
                <w:color w:val="000000"/>
                <w:szCs w:val="20"/>
                <w:lang w:val="fr-CH"/>
              </w:rPr>
              <w:t>932</w:t>
            </w:r>
          </w:p>
        </w:tc>
        <w:tc>
          <w:tcPr>
            <w:tcW w:w="595" w:type="pct"/>
            <w:tcBorders>
              <w:top w:val="nil"/>
              <w:left w:val="nil"/>
              <w:bottom w:val="single" w:sz="4" w:space="0" w:color="808080"/>
              <w:right w:val="single" w:sz="8" w:space="0" w:color="808080"/>
            </w:tcBorders>
            <w:vAlign w:val="center"/>
            <w:hideMark/>
          </w:tcPr>
          <w:p w14:paraId="4E2AFEB0"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12</w:t>
            </w:r>
            <w:r>
              <w:rPr>
                <w:rFonts w:ascii="Arial" w:hAnsi="Arial" w:cs="Arial"/>
                <w:color w:val="000000"/>
                <w:szCs w:val="20"/>
                <w:lang w:val="fr-CH"/>
              </w:rPr>
              <w:t> </w:t>
            </w:r>
            <w:r w:rsidRPr="00BF7ED4">
              <w:rPr>
                <w:rFonts w:ascii="Arial" w:hAnsi="Arial" w:cs="Arial"/>
                <w:color w:val="000000"/>
                <w:szCs w:val="20"/>
                <w:lang w:val="fr-CH"/>
              </w:rPr>
              <w:t>121</w:t>
            </w:r>
          </w:p>
        </w:tc>
        <w:tc>
          <w:tcPr>
            <w:tcW w:w="670" w:type="pct"/>
            <w:tcBorders>
              <w:top w:val="nil"/>
              <w:left w:val="nil"/>
              <w:bottom w:val="single" w:sz="4" w:space="0" w:color="808080"/>
              <w:right w:val="single" w:sz="8" w:space="0" w:color="808080"/>
            </w:tcBorders>
            <w:vAlign w:val="center"/>
            <w:hideMark/>
          </w:tcPr>
          <w:p w14:paraId="627988B1"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33</w:t>
            </w:r>
            <w:r>
              <w:rPr>
                <w:rFonts w:ascii="Arial" w:hAnsi="Arial" w:cs="Arial"/>
                <w:color w:val="000000"/>
                <w:szCs w:val="20"/>
                <w:lang w:val="fr-CH"/>
              </w:rPr>
              <w:t> </w:t>
            </w:r>
            <w:r w:rsidRPr="00BF7ED4">
              <w:rPr>
                <w:rFonts w:ascii="Arial" w:hAnsi="Arial" w:cs="Arial"/>
                <w:color w:val="000000"/>
                <w:szCs w:val="20"/>
                <w:lang w:val="fr-CH"/>
              </w:rPr>
              <w:t>688</w:t>
            </w:r>
          </w:p>
        </w:tc>
      </w:tr>
      <w:tr w:rsidR="006007E2" w:rsidRPr="00BF7ED4" w14:paraId="09638501" w14:textId="77777777" w:rsidTr="00C61F87">
        <w:trPr>
          <w:trHeight w:val="227"/>
        </w:trPr>
        <w:tc>
          <w:tcPr>
            <w:tcW w:w="295" w:type="pct"/>
            <w:tcBorders>
              <w:top w:val="nil"/>
              <w:left w:val="single" w:sz="8" w:space="0" w:color="808080"/>
              <w:bottom w:val="single" w:sz="4" w:space="0" w:color="808080"/>
              <w:right w:val="single" w:sz="8" w:space="0" w:color="808080"/>
            </w:tcBorders>
            <w:vAlign w:val="center"/>
            <w:hideMark/>
          </w:tcPr>
          <w:p w14:paraId="577BD052"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95</w:t>
            </w:r>
          </w:p>
        </w:tc>
        <w:tc>
          <w:tcPr>
            <w:tcW w:w="1124" w:type="pct"/>
            <w:tcBorders>
              <w:top w:val="nil"/>
              <w:left w:val="nil"/>
              <w:bottom w:val="single" w:sz="4" w:space="0" w:color="808080"/>
              <w:right w:val="single" w:sz="8" w:space="0" w:color="808080"/>
            </w:tcBorders>
            <w:vAlign w:val="center"/>
            <w:hideMark/>
          </w:tcPr>
          <w:p w14:paraId="43F3C3F6" w14:textId="77777777" w:rsidR="006007E2" w:rsidRPr="00BF7ED4" w:rsidRDefault="006007E2" w:rsidP="00C61F87">
            <w:pPr>
              <w:widowControl/>
              <w:suppressAutoHyphens w:val="0"/>
              <w:autoSpaceDE/>
              <w:autoSpaceDN/>
              <w:textAlignment w:val="auto"/>
              <w:rPr>
                <w:rFonts w:ascii="Arial" w:hAnsi="Arial" w:cs="Arial"/>
                <w:color w:val="000000"/>
                <w:szCs w:val="20"/>
                <w:lang w:val="fr-CH"/>
              </w:rPr>
            </w:pPr>
            <w:r w:rsidRPr="00BF7ED4">
              <w:rPr>
                <w:rFonts w:ascii="Arial" w:hAnsi="Arial" w:cs="Arial"/>
                <w:color w:val="000000"/>
                <w:szCs w:val="20"/>
                <w:lang w:val="fr-CH"/>
              </w:rPr>
              <w:t>Palaos</w:t>
            </w:r>
          </w:p>
        </w:tc>
        <w:tc>
          <w:tcPr>
            <w:tcW w:w="597" w:type="pct"/>
            <w:tcBorders>
              <w:top w:val="nil"/>
              <w:left w:val="nil"/>
              <w:bottom w:val="single" w:sz="4" w:space="0" w:color="808080"/>
              <w:right w:val="single" w:sz="8" w:space="0" w:color="808080"/>
            </w:tcBorders>
            <w:vAlign w:val="center"/>
            <w:hideMark/>
          </w:tcPr>
          <w:p w14:paraId="79B19CF7"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001</w:t>
            </w:r>
          </w:p>
        </w:tc>
        <w:tc>
          <w:tcPr>
            <w:tcW w:w="526" w:type="pct"/>
            <w:tcBorders>
              <w:top w:val="nil"/>
              <w:left w:val="nil"/>
              <w:bottom w:val="single" w:sz="4" w:space="0" w:color="808080"/>
              <w:right w:val="single" w:sz="8" w:space="0" w:color="808080"/>
            </w:tcBorders>
            <w:vAlign w:val="center"/>
            <w:hideMark/>
          </w:tcPr>
          <w:p w14:paraId="2DDF9F73"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002</w:t>
            </w:r>
          </w:p>
        </w:tc>
        <w:tc>
          <w:tcPr>
            <w:tcW w:w="595" w:type="pct"/>
            <w:tcBorders>
              <w:top w:val="nil"/>
              <w:left w:val="nil"/>
              <w:bottom w:val="single" w:sz="4" w:space="0" w:color="808080"/>
              <w:right w:val="single" w:sz="8" w:space="0" w:color="808080"/>
            </w:tcBorders>
            <w:vAlign w:val="center"/>
            <w:hideMark/>
          </w:tcPr>
          <w:p w14:paraId="76F4D205"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86</w:t>
            </w:r>
          </w:p>
        </w:tc>
        <w:tc>
          <w:tcPr>
            <w:tcW w:w="598" w:type="pct"/>
            <w:tcBorders>
              <w:top w:val="nil"/>
              <w:left w:val="nil"/>
              <w:bottom w:val="single" w:sz="4" w:space="0" w:color="808080"/>
              <w:right w:val="single" w:sz="8" w:space="0" w:color="808080"/>
            </w:tcBorders>
            <w:vAlign w:val="center"/>
            <w:hideMark/>
          </w:tcPr>
          <w:p w14:paraId="292A0274"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89</w:t>
            </w:r>
          </w:p>
        </w:tc>
        <w:tc>
          <w:tcPr>
            <w:tcW w:w="595" w:type="pct"/>
            <w:tcBorders>
              <w:top w:val="nil"/>
              <w:left w:val="nil"/>
              <w:bottom w:val="single" w:sz="4" w:space="0" w:color="808080"/>
              <w:right w:val="single" w:sz="8" w:space="0" w:color="808080"/>
            </w:tcBorders>
            <w:vAlign w:val="center"/>
            <w:hideMark/>
          </w:tcPr>
          <w:p w14:paraId="4BACE0B3"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99</w:t>
            </w:r>
          </w:p>
        </w:tc>
        <w:tc>
          <w:tcPr>
            <w:tcW w:w="670" w:type="pct"/>
            <w:tcBorders>
              <w:top w:val="nil"/>
              <w:left w:val="nil"/>
              <w:bottom w:val="single" w:sz="4" w:space="0" w:color="808080"/>
              <w:right w:val="single" w:sz="8" w:space="0" w:color="808080"/>
            </w:tcBorders>
            <w:vAlign w:val="center"/>
            <w:hideMark/>
          </w:tcPr>
          <w:p w14:paraId="42351496"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274</w:t>
            </w:r>
          </w:p>
        </w:tc>
      </w:tr>
      <w:tr w:rsidR="006007E2" w:rsidRPr="00BF7ED4" w14:paraId="7B151B98" w14:textId="77777777" w:rsidTr="00C61F87">
        <w:trPr>
          <w:trHeight w:val="227"/>
        </w:trPr>
        <w:tc>
          <w:tcPr>
            <w:tcW w:w="295" w:type="pct"/>
            <w:tcBorders>
              <w:top w:val="nil"/>
              <w:left w:val="single" w:sz="8" w:space="0" w:color="808080"/>
              <w:bottom w:val="single" w:sz="4" w:space="0" w:color="808080"/>
              <w:right w:val="single" w:sz="8" w:space="0" w:color="808080"/>
            </w:tcBorders>
            <w:vAlign w:val="center"/>
            <w:hideMark/>
          </w:tcPr>
          <w:p w14:paraId="49F227EB"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lastRenderedPageBreak/>
              <w:t>96</w:t>
            </w:r>
          </w:p>
        </w:tc>
        <w:tc>
          <w:tcPr>
            <w:tcW w:w="1124" w:type="pct"/>
            <w:tcBorders>
              <w:top w:val="nil"/>
              <w:left w:val="nil"/>
              <w:bottom w:val="single" w:sz="4" w:space="0" w:color="808080"/>
              <w:right w:val="single" w:sz="8" w:space="0" w:color="808080"/>
            </w:tcBorders>
            <w:vAlign w:val="center"/>
            <w:hideMark/>
          </w:tcPr>
          <w:p w14:paraId="69F230D2" w14:textId="77777777" w:rsidR="006007E2" w:rsidRPr="00BF7ED4" w:rsidRDefault="006007E2" w:rsidP="00C61F87">
            <w:pPr>
              <w:widowControl/>
              <w:suppressAutoHyphens w:val="0"/>
              <w:autoSpaceDE/>
              <w:autoSpaceDN/>
              <w:textAlignment w:val="auto"/>
              <w:rPr>
                <w:rFonts w:ascii="Arial" w:hAnsi="Arial" w:cs="Arial"/>
                <w:color w:val="000000"/>
                <w:szCs w:val="20"/>
                <w:lang w:val="fr-CH"/>
              </w:rPr>
            </w:pPr>
            <w:r w:rsidRPr="00BF7ED4">
              <w:rPr>
                <w:rFonts w:ascii="Arial" w:hAnsi="Arial" w:cs="Arial"/>
                <w:color w:val="000000"/>
                <w:szCs w:val="20"/>
                <w:lang w:val="fr-CH"/>
              </w:rPr>
              <w:t>Panama</w:t>
            </w:r>
          </w:p>
        </w:tc>
        <w:tc>
          <w:tcPr>
            <w:tcW w:w="597" w:type="pct"/>
            <w:tcBorders>
              <w:top w:val="nil"/>
              <w:left w:val="nil"/>
              <w:bottom w:val="single" w:sz="4" w:space="0" w:color="808080"/>
              <w:right w:val="single" w:sz="8" w:space="0" w:color="808080"/>
            </w:tcBorders>
            <w:vAlign w:val="center"/>
            <w:hideMark/>
          </w:tcPr>
          <w:p w14:paraId="0B47C8F3"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086</w:t>
            </w:r>
          </w:p>
        </w:tc>
        <w:tc>
          <w:tcPr>
            <w:tcW w:w="526" w:type="pct"/>
            <w:tcBorders>
              <w:top w:val="nil"/>
              <w:left w:val="nil"/>
              <w:bottom w:val="single" w:sz="4" w:space="0" w:color="808080"/>
              <w:right w:val="single" w:sz="8" w:space="0" w:color="808080"/>
            </w:tcBorders>
            <w:vAlign w:val="center"/>
            <w:hideMark/>
          </w:tcPr>
          <w:p w14:paraId="5BF4D1E4"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214</w:t>
            </w:r>
          </w:p>
        </w:tc>
        <w:tc>
          <w:tcPr>
            <w:tcW w:w="595" w:type="pct"/>
            <w:tcBorders>
              <w:top w:val="nil"/>
              <w:left w:val="nil"/>
              <w:bottom w:val="single" w:sz="4" w:space="0" w:color="808080"/>
              <w:right w:val="single" w:sz="8" w:space="0" w:color="808080"/>
            </w:tcBorders>
            <w:vAlign w:val="center"/>
            <w:hideMark/>
          </w:tcPr>
          <w:p w14:paraId="5A24F9D5"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7</w:t>
            </w:r>
            <w:r>
              <w:rPr>
                <w:rFonts w:ascii="Arial" w:hAnsi="Arial" w:cs="Arial"/>
                <w:color w:val="000000"/>
                <w:szCs w:val="20"/>
                <w:lang w:val="fr-CH"/>
              </w:rPr>
              <w:t> </w:t>
            </w:r>
            <w:r w:rsidRPr="00BF7ED4">
              <w:rPr>
                <w:rFonts w:ascii="Arial" w:hAnsi="Arial" w:cs="Arial"/>
                <w:color w:val="000000"/>
                <w:szCs w:val="20"/>
                <w:lang w:val="fr-CH"/>
              </w:rPr>
              <w:t>436</w:t>
            </w:r>
          </w:p>
        </w:tc>
        <w:tc>
          <w:tcPr>
            <w:tcW w:w="598" w:type="pct"/>
            <w:tcBorders>
              <w:top w:val="nil"/>
              <w:left w:val="nil"/>
              <w:bottom w:val="single" w:sz="4" w:space="0" w:color="808080"/>
              <w:right w:val="single" w:sz="8" w:space="0" w:color="808080"/>
            </w:tcBorders>
            <w:vAlign w:val="center"/>
            <w:hideMark/>
          </w:tcPr>
          <w:p w14:paraId="579150B2"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7</w:t>
            </w:r>
            <w:r>
              <w:rPr>
                <w:rFonts w:ascii="Arial" w:hAnsi="Arial" w:cs="Arial"/>
                <w:color w:val="000000"/>
                <w:szCs w:val="20"/>
                <w:lang w:val="fr-CH"/>
              </w:rPr>
              <w:t> </w:t>
            </w:r>
            <w:r w:rsidRPr="00BF7ED4">
              <w:rPr>
                <w:rFonts w:ascii="Arial" w:hAnsi="Arial" w:cs="Arial"/>
                <w:color w:val="000000"/>
                <w:szCs w:val="20"/>
                <w:lang w:val="fr-CH"/>
              </w:rPr>
              <w:t>644</w:t>
            </w:r>
          </w:p>
        </w:tc>
        <w:tc>
          <w:tcPr>
            <w:tcW w:w="595" w:type="pct"/>
            <w:tcBorders>
              <w:top w:val="nil"/>
              <w:left w:val="nil"/>
              <w:bottom w:val="single" w:sz="4" w:space="0" w:color="808080"/>
              <w:right w:val="single" w:sz="8" w:space="0" w:color="808080"/>
            </w:tcBorders>
            <w:vAlign w:val="center"/>
            <w:hideMark/>
          </w:tcPr>
          <w:p w14:paraId="7CD1A137"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8</w:t>
            </w:r>
            <w:r>
              <w:rPr>
                <w:rFonts w:ascii="Arial" w:hAnsi="Arial" w:cs="Arial"/>
                <w:color w:val="000000"/>
                <w:szCs w:val="20"/>
                <w:lang w:val="fr-CH"/>
              </w:rPr>
              <w:t> </w:t>
            </w:r>
            <w:r w:rsidRPr="00BF7ED4">
              <w:rPr>
                <w:rFonts w:ascii="Arial" w:hAnsi="Arial" w:cs="Arial"/>
                <w:color w:val="000000"/>
                <w:szCs w:val="20"/>
                <w:lang w:val="fr-CH"/>
              </w:rPr>
              <w:t>475</w:t>
            </w:r>
          </w:p>
        </w:tc>
        <w:tc>
          <w:tcPr>
            <w:tcW w:w="670" w:type="pct"/>
            <w:tcBorders>
              <w:top w:val="nil"/>
              <w:left w:val="nil"/>
              <w:bottom w:val="single" w:sz="4" w:space="0" w:color="808080"/>
              <w:right w:val="single" w:sz="8" w:space="0" w:color="808080"/>
            </w:tcBorders>
            <w:vAlign w:val="center"/>
            <w:hideMark/>
          </w:tcPr>
          <w:p w14:paraId="1122B20B"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23</w:t>
            </w:r>
            <w:r>
              <w:rPr>
                <w:rFonts w:ascii="Arial" w:hAnsi="Arial" w:cs="Arial"/>
                <w:color w:val="000000"/>
                <w:szCs w:val="20"/>
                <w:lang w:val="fr-CH"/>
              </w:rPr>
              <w:t> </w:t>
            </w:r>
            <w:r w:rsidRPr="00BF7ED4">
              <w:rPr>
                <w:rFonts w:ascii="Arial" w:hAnsi="Arial" w:cs="Arial"/>
                <w:color w:val="000000"/>
                <w:szCs w:val="20"/>
                <w:lang w:val="fr-CH"/>
              </w:rPr>
              <w:t>554</w:t>
            </w:r>
          </w:p>
        </w:tc>
      </w:tr>
      <w:tr w:rsidR="006007E2" w:rsidRPr="00BF7ED4" w14:paraId="0C3C2047" w14:textId="77777777" w:rsidTr="00C61F87">
        <w:trPr>
          <w:trHeight w:val="227"/>
        </w:trPr>
        <w:tc>
          <w:tcPr>
            <w:tcW w:w="295" w:type="pct"/>
            <w:tcBorders>
              <w:top w:val="nil"/>
              <w:left w:val="single" w:sz="8" w:space="0" w:color="808080"/>
              <w:bottom w:val="single" w:sz="4" w:space="0" w:color="808080"/>
              <w:right w:val="single" w:sz="8" w:space="0" w:color="808080"/>
            </w:tcBorders>
            <w:vAlign w:val="center"/>
            <w:hideMark/>
          </w:tcPr>
          <w:p w14:paraId="73D0A0FC"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97</w:t>
            </w:r>
          </w:p>
        </w:tc>
        <w:tc>
          <w:tcPr>
            <w:tcW w:w="1124" w:type="pct"/>
            <w:tcBorders>
              <w:top w:val="nil"/>
              <w:left w:val="nil"/>
              <w:bottom w:val="single" w:sz="4" w:space="0" w:color="808080"/>
              <w:right w:val="single" w:sz="8" w:space="0" w:color="808080"/>
            </w:tcBorders>
            <w:vAlign w:val="center"/>
            <w:hideMark/>
          </w:tcPr>
          <w:p w14:paraId="25BCCCAC" w14:textId="77777777" w:rsidR="006007E2" w:rsidRPr="00BF7ED4" w:rsidRDefault="006007E2" w:rsidP="00C61F87">
            <w:pPr>
              <w:widowControl/>
              <w:suppressAutoHyphens w:val="0"/>
              <w:autoSpaceDE/>
              <w:autoSpaceDN/>
              <w:textAlignment w:val="auto"/>
              <w:rPr>
                <w:rFonts w:ascii="Arial" w:hAnsi="Arial" w:cs="Arial"/>
                <w:color w:val="000000"/>
                <w:szCs w:val="20"/>
                <w:lang w:val="fr-CH"/>
              </w:rPr>
            </w:pPr>
            <w:r w:rsidRPr="00BF7ED4">
              <w:rPr>
                <w:rFonts w:ascii="Arial" w:hAnsi="Arial" w:cs="Arial"/>
                <w:color w:val="000000"/>
                <w:szCs w:val="20"/>
                <w:lang w:val="fr-CH"/>
              </w:rPr>
              <w:t>Paraguay</w:t>
            </w:r>
          </w:p>
        </w:tc>
        <w:tc>
          <w:tcPr>
            <w:tcW w:w="597" w:type="pct"/>
            <w:tcBorders>
              <w:top w:val="nil"/>
              <w:left w:val="nil"/>
              <w:bottom w:val="single" w:sz="4" w:space="0" w:color="808080"/>
              <w:right w:val="single" w:sz="8" w:space="0" w:color="808080"/>
            </w:tcBorders>
            <w:vAlign w:val="center"/>
            <w:hideMark/>
          </w:tcPr>
          <w:p w14:paraId="5704B654"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023</w:t>
            </w:r>
          </w:p>
        </w:tc>
        <w:tc>
          <w:tcPr>
            <w:tcW w:w="526" w:type="pct"/>
            <w:tcBorders>
              <w:top w:val="nil"/>
              <w:left w:val="nil"/>
              <w:bottom w:val="single" w:sz="4" w:space="0" w:color="808080"/>
              <w:right w:val="single" w:sz="8" w:space="0" w:color="808080"/>
            </w:tcBorders>
            <w:vAlign w:val="center"/>
            <w:hideMark/>
          </w:tcPr>
          <w:p w14:paraId="6AD3982B"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057</w:t>
            </w:r>
          </w:p>
        </w:tc>
        <w:tc>
          <w:tcPr>
            <w:tcW w:w="595" w:type="pct"/>
            <w:tcBorders>
              <w:top w:val="nil"/>
              <w:left w:val="nil"/>
              <w:bottom w:val="single" w:sz="4" w:space="0" w:color="808080"/>
              <w:right w:val="single" w:sz="8" w:space="0" w:color="808080"/>
            </w:tcBorders>
            <w:vAlign w:val="center"/>
            <w:hideMark/>
          </w:tcPr>
          <w:p w14:paraId="528199CA"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1</w:t>
            </w:r>
            <w:r>
              <w:rPr>
                <w:rFonts w:ascii="Arial" w:hAnsi="Arial" w:cs="Arial"/>
                <w:color w:val="000000"/>
                <w:szCs w:val="20"/>
                <w:lang w:val="fr-CH"/>
              </w:rPr>
              <w:t> </w:t>
            </w:r>
            <w:r w:rsidRPr="00BF7ED4">
              <w:rPr>
                <w:rFonts w:ascii="Arial" w:hAnsi="Arial" w:cs="Arial"/>
                <w:color w:val="000000"/>
                <w:szCs w:val="20"/>
                <w:lang w:val="fr-CH"/>
              </w:rPr>
              <w:t>989</w:t>
            </w:r>
          </w:p>
        </w:tc>
        <w:tc>
          <w:tcPr>
            <w:tcW w:w="598" w:type="pct"/>
            <w:tcBorders>
              <w:top w:val="nil"/>
              <w:left w:val="nil"/>
              <w:bottom w:val="single" w:sz="4" w:space="0" w:color="808080"/>
              <w:right w:val="single" w:sz="8" w:space="0" w:color="808080"/>
            </w:tcBorders>
            <w:vAlign w:val="center"/>
            <w:hideMark/>
          </w:tcPr>
          <w:p w14:paraId="50F5B113"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2</w:t>
            </w:r>
            <w:r>
              <w:rPr>
                <w:rFonts w:ascii="Arial" w:hAnsi="Arial" w:cs="Arial"/>
                <w:color w:val="000000"/>
                <w:szCs w:val="20"/>
                <w:lang w:val="fr-CH"/>
              </w:rPr>
              <w:t> </w:t>
            </w:r>
            <w:r w:rsidRPr="00BF7ED4">
              <w:rPr>
                <w:rFonts w:ascii="Arial" w:hAnsi="Arial" w:cs="Arial"/>
                <w:color w:val="000000"/>
                <w:szCs w:val="20"/>
                <w:lang w:val="fr-CH"/>
              </w:rPr>
              <w:t>044</w:t>
            </w:r>
          </w:p>
        </w:tc>
        <w:tc>
          <w:tcPr>
            <w:tcW w:w="595" w:type="pct"/>
            <w:tcBorders>
              <w:top w:val="nil"/>
              <w:left w:val="nil"/>
              <w:bottom w:val="single" w:sz="4" w:space="0" w:color="808080"/>
              <w:right w:val="single" w:sz="8" w:space="0" w:color="808080"/>
            </w:tcBorders>
            <w:vAlign w:val="center"/>
            <w:hideMark/>
          </w:tcPr>
          <w:p w14:paraId="7C9705CF"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2</w:t>
            </w:r>
            <w:r>
              <w:rPr>
                <w:rFonts w:ascii="Arial" w:hAnsi="Arial" w:cs="Arial"/>
                <w:color w:val="000000"/>
                <w:szCs w:val="20"/>
                <w:lang w:val="fr-CH"/>
              </w:rPr>
              <w:t> </w:t>
            </w:r>
            <w:r w:rsidRPr="00BF7ED4">
              <w:rPr>
                <w:rFonts w:ascii="Arial" w:hAnsi="Arial" w:cs="Arial"/>
                <w:color w:val="000000"/>
                <w:szCs w:val="20"/>
                <w:lang w:val="fr-CH"/>
              </w:rPr>
              <w:t>267</w:t>
            </w:r>
          </w:p>
        </w:tc>
        <w:tc>
          <w:tcPr>
            <w:tcW w:w="670" w:type="pct"/>
            <w:tcBorders>
              <w:top w:val="nil"/>
              <w:left w:val="nil"/>
              <w:bottom w:val="single" w:sz="4" w:space="0" w:color="808080"/>
              <w:right w:val="single" w:sz="8" w:space="0" w:color="808080"/>
            </w:tcBorders>
            <w:vAlign w:val="center"/>
            <w:hideMark/>
          </w:tcPr>
          <w:p w14:paraId="48C6C338"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6</w:t>
            </w:r>
            <w:r>
              <w:rPr>
                <w:rFonts w:ascii="Arial" w:hAnsi="Arial" w:cs="Arial"/>
                <w:color w:val="000000"/>
                <w:szCs w:val="20"/>
                <w:lang w:val="fr-CH"/>
              </w:rPr>
              <w:t> </w:t>
            </w:r>
            <w:r w:rsidRPr="00BF7ED4">
              <w:rPr>
                <w:rFonts w:ascii="Arial" w:hAnsi="Arial" w:cs="Arial"/>
                <w:color w:val="000000"/>
                <w:szCs w:val="20"/>
                <w:lang w:val="fr-CH"/>
              </w:rPr>
              <w:t>299</w:t>
            </w:r>
          </w:p>
        </w:tc>
      </w:tr>
      <w:tr w:rsidR="006007E2" w:rsidRPr="00BF7ED4" w14:paraId="2A015F13" w14:textId="77777777" w:rsidTr="00C61F87">
        <w:trPr>
          <w:trHeight w:val="227"/>
        </w:trPr>
        <w:tc>
          <w:tcPr>
            <w:tcW w:w="295" w:type="pct"/>
            <w:tcBorders>
              <w:top w:val="nil"/>
              <w:left w:val="single" w:sz="8" w:space="0" w:color="808080"/>
              <w:bottom w:val="single" w:sz="4" w:space="0" w:color="808080"/>
              <w:right w:val="single" w:sz="8" w:space="0" w:color="808080"/>
            </w:tcBorders>
            <w:vAlign w:val="center"/>
            <w:hideMark/>
          </w:tcPr>
          <w:p w14:paraId="79AEEA9A"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98</w:t>
            </w:r>
          </w:p>
        </w:tc>
        <w:tc>
          <w:tcPr>
            <w:tcW w:w="1124" w:type="pct"/>
            <w:tcBorders>
              <w:top w:val="nil"/>
              <w:left w:val="nil"/>
              <w:bottom w:val="single" w:sz="4" w:space="0" w:color="808080"/>
              <w:right w:val="single" w:sz="8" w:space="0" w:color="808080"/>
            </w:tcBorders>
            <w:vAlign w:val="center"/>
            <w:hideMark/>
          </w:tcPr>
          <w:p w14:paraId="466B1998" w14:textId="77777777" w:rsidR="006007E2" w:rsidRPr="00BF7ED4" w:rsidRDefault="006007E2" w:rsidP="00C61F87">
            <w:pPr>
              <w:widowControl/>
              <w:suppressAutoHyphens w:val="0"/>
              <w:autoSpaceDE/>
              <w:autoSpaceDN/>
              <w:textAlignment w:val="auto"/>
              <w:rPr>
                <w:rFonts w:ascii="Arial" w:hAnsi="Arial" w:cs="Arial"/>
                <w:color w:val="000000"/>
                <w:szCs w:val="20"/>
                <w:lang w:val="fr-CH"/>
              </w:rPr>
            </w:pPr>
            <w:r w:rsidRPr="00BF7ED4">
              <w:rPr>
                <w:rFonts w:ascii="Arial" w:hAnsi="Arial" w:cs="Arial"/>
                <w:color w:val="000000"/>
                <w:szCs w:val="20"/>
                <w:lang w:val="fr-CH"/>
              </w:rPr>
              <w:t>Pérou</w:t>
            </w:r>
          </w:p>
        </w:tc>
        <w:tc>
          <w:tcPr>
            <w:tcW w:w="597" w:type="pct"/>
            <w:tcBorders>
              <w:top w:val="nil"/>
              <w:left w:val="nil"/>
              <w:bottom w:val="single" w:sz="4" w:space="0" w:color="808080"/>
              <w:right w:val="single" w:sz="8" w:space="0" w:color="808080"/>
            </w:tcBorders>
            <w:vAlign w:val="center"/>
            <w:hideMark/>
          </w:tcPr>
          <w:p w14:paraId="15C1BB9B"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145</w:t>
            </w:r>
          </w:p>
        </w:tc>
        <w:tc>
          <w:tcPr>
            <w:tcW w:w="526" w:type="pct"/>
            <w:tcBorders>
              <w:top w:val="nil"/>
              <w:left w:val="nil"/>
              <w:bottom w:val="single" w:sz="4" w:space="0" w:color="808080"/>
              <w:right w:val="single" w:sz="8" w:space="0" w:color="808080"/>
            </w:tcBorders>
            <w:vAlign w:val="center"/>
            <w:hideMark/>
          </w:tcPr>
          <w:p w14:paraId="4446E58D"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361</w:t>
            </w:r>
          </w:p>
        </w:tc>
        <w:tc>
          <w:tcPr>
            <w:tcW w:w="595" w:type="pct"/>
            <w:tcBorders>
              <w:top w:val="nil"/>
              <w:left w:val="nil"/>
              <w:bottom w:val="single" w:sz="4" w:space="0" w:color="808080"/>
              <w:right w:val="single" w:sz="8" w:space="0" w:color="808080"/>
            </w:tcBorders>
            <w:vAlign w:val="center"/>
            <w:hideMark/>
          </w:tcPr>
          <w:p w14:paraId="6EE12D8F"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12</w:t>
            </w:r>
            <w:r>
              <w:rPr>
                <w:rFonts w:ascii="Arial" w:hAnsi="Arial" w:cs="Arial"/>
                <w:color w:val="000000"/>
                <w:szCs w:val="20"/>
                <w:lang w:val="fr-CH"/>
              </w:rPr>
              <w:t> </w:t>
            </w:r>
            <w:r w:rsidRPr="00BF7ED4">
              <w:rPr>
                <w:rFonts w:ascii="Arial" w:hAnsi="Arial" w:cs="Arial"/>
                <w:color w:val="000000"/>
                <w:szCs w:val="20"/>
                <w:lang w:val="fr-CH"/>
              </w:rPr>
              <w:t>537</w:t>
            </w:r>
          </w:p>
        </w:tc>
        <w:tc>
          <w:tcPr>
            <w:tcW w:w="598" w:type="pct"/>
            <w:tcBorders>
              <w:top w:val="nil"/>
              <w:left w:val="nil"/>
              <w:bottom w:val="single" w:sz="4" w:space="0" w:color="808080"/>
              <w:right w:val="single" w:sz="8" w:space="0" w:color="808080"/>
            </w:tcBorders>
            <w:vAlign w:val="center"/>
            <w:hideMark/>
          </w:tcPr>
          <w:p w14:paraId="4F9DB0E6"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12</w:t>
            </w:r>
            <w:r>
              <w:rPr>
                <w:rFonts w:ascii="Arial" w:hAnsi="Arial" w:cs="Arial"/>
                <w:color w:val="000000"/>
                <w:szCs w:val="20"/>
                <w:lang w:val="fr-CH"/>
              </w:rPr>
              <w:t> </w:t>
            </w:r>
            <w:r w:rsidRPr="00BF7ED4">
              <w:rPr>
                <w:rFonts w:ascii="Arial" w:hAnsi="Arial" w:cs="Arial"/>
                <w:color w:val="000000"/>
                <w:szCs w:val="20"/>
                <w:lang w:val="fr-CH"/>
              </w:rPr>
              <w:t>888</w:t>
            </w:r>
          </w:p>
        </w:tc>
        <w:tc>
          <w:tcPr>
            <w:tcW w:w="595" w:type="pct"/>
            <w:tcBorders>
              <w:top w:val="nil"/>
              <w:left w:val="nil"/>
              <w:bottom w:val="single" w:sz="4" w:space="0" w:color="808080"/>
              <w:right w:val="single" w:sz="8" w:space="0" w:color="808080"/>
            </w:tcBorders>
            <w:vAlign w:val="center"/>
            <w:hideMark/>
          </w:tcPr>
          <w:p w14:paraId="6F983B66"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14</w:t>
            </w:r>
            <w:r>
              <w:rPr>
                <w:rFonts w:ascii="Arial" w:hAnsi="Arial" w:cs="Arial"/>
                <w:color w:val="000000"/>
                <w:szCs w:val="20"/>
                <w:lang w:val="fr-CH"/>
              </w:rPr>
              <w:t> </w:t>
            </w:r>
            <w:r w:rsidRPr="00BF7ED4">
              <w:rPr>
                <w:rFonts w:ascii="Arial" w:hAnsi="Arial" w:cs="Arial"/>
                <w:color w:val="000000"/>
                <w:szCs w:val="20"/>
                <w:lang w:val="fr-CH"/>
              </w:rPr>
              <w:t>289</w:t>
            </w:r>
          </w:p>
        </w:tc>
        <w:tc>
          <w:tcPr>
            <w:tcW w:w="670" w:type="pct"/>
            <w:tcBorders>
              <w:top w:val="nil"/>
              <w:left w:val="nil"/>
              <w:bottom w:val="single" w:sz="4" w:space="0" w:color="808080"/>
              <w:right w:val="single" w:sz="8" w:space="0" w:color="808080"/>
            </w:tcBorders>
            <w:vAlign w:val="center"/>
            <w:hideMark/>
          </w:tcPr>
          <w:p w14:paraId="3E2B9BB6"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39</w:t>
            </w:r>
            <w:r>
              <w:rPr>
                <w:rFonts w:ascii="Arial" w:hAnsi="Arial" w:cs="Arial"/>
                <w:color w:val="000000"/>
                <w:szCs w:val="20"/>
                <w:lang w:val="fr-CH"/>
              </w:rPr>
              <w:t> </w:t>
            </w:r>
            <w:r w:rsidRPr="00BF7ED4">
              <w:rPr>
                <w:rFonts w:ascii="Arial" w:hAnsi="Arial" w:cs="Arial"/>
                <w:color w:val="000000"/>
                <w:szCs w:val="20"/>
                <w:lang w:val="fr-CH"/>
              </w:rPr>
              <w:t>713</w:t>
            </w:r>
          </w:p>
        </w:tc>
      </w:tr>
      <w:tr w:rsidR="006007E2" w:rsidRPr="00BF7ED4" w14:paraId="452250AB" w14:textId="77777777" w:rsidTr="00C61F87">
        <w:trPr>
          <w:trHeight w:val="227"/>
        </w:trPr>
        <w:tc>
          <w:tcPr>
            <w:tcW w:w="295" w:type="pct"/>
            <w:tcBorders>
              <w:top w:val="nil"/>
              <w:left w:val="single" w:sz="8" w:space="0" w:color="808080"/>
              <w:bottom w:val="single" w:sz="4" w:space="0" w:color="808080"/>
              <w:right w:val="single" w:sz="8" w:space="0" w:color="808080"/>
            </w:tcBorders>
            <w:vAlign w:val="center"/>
            <w:hideMark/>
          </w:tcPr>
          <w:p w14:paraId="11A91A19"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99</w:t>
            </w:r>
          </w:p>
        </w:tc>
        <w:tc>
          <w:tcPr>
            <w:tcW w:w="1124" w:type="pct"/>
            <w:tcBorders>
              <w:top w:val="nil"/>
              <w:left w:val="nil"/>
              <w:bottom w:val="single" w:sz="4" w:space="0" w:color="808080"/>
              <w:right w:val="single" w:sz="8" w:space="0" w:color="808080"/>
            </w:tcBorders>
            <w:vAlign w:val="center"/>
            <w:hideMark/>
          </w:tcPr>
          <w:p w14:paraId="1F5ADB6B" w14:textId="77777777" w:rsidR="006007E2" w:rsidRPr="00BF7ED4" w:rsidRDefault="006007E2" w:rsidP="00C61F87">
            <w:pPr>
              <w:widowControl/>
              <w:suppressAutoHyphens w:val="0"/>
              <w:autoSpaceDE/>
              <w:autoSpaceDN/>
              <w:textAlignment w:val="auto"/>
              <w:rPr>
                <w:rFonts w:ascii="Arial" w:hAnsi="Arial" w:cs="Arial"/>
                <w:color w:val="000000"/>
                <w:szCs w:val="20"/>
                <w:lang w:val="fr-CH"/>
              </w:rPr>
            </w:pPr>
            <w:r w:rsidRPr="00BF7ED4">
              <w:rPr>
                <w:rFonts w:ascii="Arial" w:hAnsi="Arial" w:cs="Arial"/>
                <w:color w:val="000000"/>
                <w:szCs w:val="20"/>
                <w:lang w:val="fr-CH"/>
              </w:rPr>
              <w:t>Philippines</w:t>
            </w:r>
          </w:p>
        </w:tc>
        <w:tc>
          <w:tcPr>
            <w:tcW w:w="597" w:type="pct"/>
            <w:tcBorders>
              <w:top w:val="nil"/>
              <w:left w:val="nil"/>
              <w:bottom w:val="single" w:sz="4" w:space="0" w:color="808080"/>
              <w:right w:val="single" w:sz="8" w:space="0" w:color="808080"/>
            </w:tcBorders>
            <w:vAlign w:val="center"/>
            <w:hideMark/>
          </w:tcPr>
          <w:p w14:paraId="7BA06365"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198</w:t>
            </w:r>
          </w:p>
        </w:tc>
        <w:tc>
          <w:tcPr>
            <w:tcW w:w="526" w:type="pct"/>
            <w:tcBorders>
              <w:top w:val="nil"/>
              <w:left w:val="nil"/>
              <w:bottom w:val="single" w:sz="4" w:space="0" w:color="808080"/>
              <w:right w:val="single" w:sz="8" w:space="0" w:color="808080"/>
            </w:tcBorders>
            <w:vAlign w:val="center"/>
            <w:hideMark/>
          </w:tcPr>
          <w:p w14:paraId="53121D7D"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492</w:t>
            </w:r>
          </w:p>
        </w:tc>
        <w:tc>
          <w:tcPr>
            <w:tcW w:w="595" w:type="pct"/>
            <w:tcBorders>
              <w:top w:val="nil"/>
              <w:left w:val="nil"/>
              <w:bottom w:val="single" w:sz="4" w:space="0" w:color="808080"/>
              <w:right w:val="single" w:sz="8" w:space="0" w:color="808080"/>
            </w:tcBorders>
            <w:vAlign w:val="center"/>
            <w:hideMark/>
          </w:tcPr>
          <w:p w14:paraId="790231BA"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17</w:t>
            </w:r>
            <w:r>
              <w:rPr>
                <w:rFonts w:ascii="Arial" w:hAnsi="Arial" w:cs="Arial"/>
                <w:color w:val="000000"/>
                <w:szCs w:val="20"/>
                <w:lang w:val="fr-CH"/>
              </w:rPr>
              <w:t> </w:t>
            </w:r>
            <w:r w:rsidRPr="00BF7ED4">
              <w:rPr>
                <w:rFonts w:ascii="Arial" w:hAnsi="Arial" w:cs="Arial"/>
                <w:color w:val="000000"/>
                <w:szCs w:val="20"/>
                <w:lang w:val="fr-CH"/>
              </w:rPr>
              <w:t>119</w:t>
            </w:r>
          </w:p>
        </w:tc>
        <w:tc>
          <w:tcPr>
            <w:tcW w:w="598" w:type="pct"/>
            <w:tcBorders>
              <w:top w:val="nil"/>
              <w:left w:val="nil"/>
              <w:bottom w:val="single" w:sz="4" w:space="0" w:color="808080"/>
              <w:right w:val="single" w:sz="8" w:space="0" w:color="808080"/>
            </w:tcBorders>
            <w:vAlign w:val="center"/>
            <w:hideMark/>
          </w:tcPr>
          <w:p w14:paraId="643AAD4C"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17</w:t>
            </w:r>
            <w:r>
              <w:rPr>
                <w:rFonts w:ascii="Arial" w:hAnsi="Arial" w:cs="Arial"/>
                <w:color w:val="000000"/>
                <w:szCs w:val="20"/>
                <w:lang w:val="fr-CH"/>
              </w:rPr>
              <w:t> </w:t>
            </w:r>
            <w:r w:rsidRPr="00BF7ED4">
              <w:rPr>
                <w:rFonts w:ascii="Arial" w:hAnsi="Arial" w:cs="Arial"/>
                <w:color w:val="000000"/>
                <w:szCs w:val="20"/>
                <w:lang w:val="fr-CH"/>
              </w:rPr>
              <w:t>599</w:t>
            </w:r>
          </w:p>
        </w:tc>
        <w:tc>
          <w:tcPr>
            <w:tcW w:w="595" w:type="pct"/>
            <w:tcBorders>
              <w:top w:val="nil"/>
              <w:left w:val="nil"/>
              <w:bottom w:val="single" w:sz="4" w:space="0" w:color="808080"/>
              <w:right w:val="single" w:sz="8" w:space="0" w:color="808080"/>
            </w:tcBorders>
            <w:vAlign w:val="center"/>
            <w:hideMark/>
          </w:tcPr>
          <w:p w14:paraId="3A1718D9"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19</w:t>
            </w:r>
            <w:r>
              <w:rPr>
                <w:rFonts w:ascii="Arial" w:hAnsi="Arial" w:cs="Arial"/>
                <w:color w:val="000000"/>
                <w:szCs w:val="20"/>
                <w:lang w:val="fr-CH"/>
              </w:rPr>
              <w:t> </w:t>
            </w:r>
            <w:r w:rsidRPr="00BF7ED4">
              <w:rPr>
                <w:rFonts w:ascii="Arial" w:hAnsi="Arial" w:cs="Arial"/>
                <w:color w:val="000000"/>
                <w:szCs w:val="20"/>
                <w:lang w:val="fr-CH"/>
              </w:rPr>
              <w:t>512</w:t>
            </w:r>
          </w:p>
        </w:tc>
        <w:tc>
          <w:tcPr>
            <w:tcW w:w="670" w:type="pct"/>
            <w:tcBorders>
              <w:top w:val="nil"/>
              <w:left w:val="nil"/>
              <w:bottom w:val="single" w:sz="4" w:space="0" w:color="808080"/>
              <w:right w:val="single" w:sz="8" w:space="0" w:color="808080"/>
            </w:tcBorders>
            <w:vAlign w:val="center"/>
            <w:hideMark/>
          </w:tcPr>
          <w:p w14:paraId="23210750"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54</w:t>
            </w:r>
            <w:r>
              <w:rPr>
                <w:rFonts w:ascii="Arial" w:hAnsi="Arial" w:cs="Arial"/>
                <w:color w:val="000000"/>
                <w:szCs w:val="20"/>
                <w:lang w:val="fr-CH"/>
              </w:rPr>
              <w:t> </w:t>
            </w:r>
            <w:r w:rsidRPr="00BF7ED4">
              <w:rPr>
                <w:rFonts w:ascii="Arial" w:hAnsi="Arial" w:cs="Arial"/>
                <w:color w:val="000000"/>
                <w:szCs w:val="20"/>
                <w:lang w:val="fr-CH"/>
              </w:rPr>
              <w:t>229</w:t>
            </w:r>
          </w:p>
        </w:tc>
      </w:tr>
      <w:tr w:rsidR="006007E2" w:rsidRPr="00BF7ED4" w14:paraId="44891AF0" w14:textId="77777777" w:rsidTr="00C61F87">
        <w:trPr>
          <w:trHeight w:val="227"/>
        </w:trPr>
        <w:tc>
          <w:tcPr>
            <w:tcW w:w="295" w:type="pct"/>
            <w:tcBorders>
              <w:top w:val="nil"/>
              <w:left w:val="single" w:sz="8" w:space="0" w:color="808080"/>
              <w:bottom w:val="single" w:sz="4" w:space="0" w:color="808080"/>
              <w:right w:val="single" w:sz="8" w:space="0" w:color="808080"/>
            </w:tcBorders>
            <w:vAlign w:val="center"/>
            <w:hideMark/>
          </w:tcPr>
          <w:p w14:paraId="507D8A56"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100</w:t>
            </w:r>
          </w:p>
        </w:tc>
        <w:tc>
          <w:tcPr>
            <w:tcW w:w="1124" w:type="pct"/>
            <w:tcBorders>
              <w:top w:val="nil"/>
              <w:left w:val="nil"/>
              <w:bottom w:val="single" w:sz="4" w:space="0" w:color="808080"/>
              <w:right w:val="single" w:sz="8" w:space="0" w:color="808080"/>
            </w:tcBorders>
            <w:vAlign w:val="center"/>
            <w:hideMark/>
          </w:tcPr>
          <w:p w14:paraId="7B30D364" w14:textId="77777777" w:rsidR="006007E2" w:rsidRPr="00BF7ED4" w:rsidRDefault="006007E2" w:rsidP="00C61F87">
            <w:pPr>
              <w:widowControl/>
              <w:suppressAutoHyphens w:val="0"/>
              <w:autoSpaceDE/>
              <w:autoSpaceDN/>
              <w:textAlignment w:val="auto"/>
              <w:rPr>
                <w:rFonts w:ascii="Arial" w:hAnsi="Arial" w:cs="Arial"/>
                <w:color w:val="000000"/>
                <w:szCs w:val="20"/>
                <w:lang w:val="fr-CH"/>
              </w:rPr>
            </w:pPr>
            <w:r w:rsidRPr="00BF7ED4">
              <w:rPr>
                <w:rFonts w:ascii="Arial" w:hAnsi="Arial" w:cs="Arial"/>
                <w:color w:val="000000"/>
                <w:szCs w:val="20"/>
                <w:lang w:val="fr-CH"/>
              </w:rPr>
              <w:t>Pologne</w:t>
            </w:r>
          </w:p>
        </w:tc>
        <w:tc>
          <w:tcPr>
            <w:tcW w:w="597" w:type="pct"/>
            <w:tcBorders>
              <w:top w:val="nil"/>
              <w:left w:val="nil"/>
              <w:bottom w:val="single" w:sz="4" w:space="0" w:color="808080"/>
              <w:right w:val="single" w:sz="8" w:space="0" w:color="808080"/>
            </w:tcBorders>
            <w:vAlign w:val="center"/>
            <w:hideMark/>
          </w:tcPr>
          <w:p w14:paraId="1B2A8E7A"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831</w:t>
            </w:r>
          </w:p>
        </w:tc>
        <w:tc>
          <w:tcPr>
            <w:tcW w:w="526" w:type="pct"/>
            <w:tcBorders>
              <w:top w:val="nil"/>
              <w:left w:val="nil"/>
              <w:bottom w:val="single" w:sz="4" w:space="0" w:color="808080"/>
              <w:right w:val="single" w:sz="8" w:space="0" w:color="808080"/>
            </w:tcBorders>
            <w:vAlign w:val="center"/>
            <w:hideMark/>
          </w:tcPr>
          <w:p w14:paraId="4AA8AE91"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2</w:t>
            </w:r>
            <w:r>
              <w:rPr>
                <w:rFonts w:ascii="Arial" w:hAnsi="Arial" w:cs="Arial"/>
                <w:color w:val="000000"/>
                <w:szCs w:val="20"/>
                <w:lang w:val="fr-CH"/>
              </w:rPr>
              <w:t>,</w:t>
            </w:r>
            <w:r w:rsidRPr="00BF7ED4">
              <w:rPr>
                <w:rFonts w:ascii="Arial" w:hAnsi="Arial" w:cs="Arial"/>
                <w:color w:val="000000"/>
                <w:szCs w:val="20"/>
                <w:lang w:val="fr-CH"/>
              </w:rPr>
              <w:t>066</w:t>
            </w:r>
          </w:p>
        </w:tc>
        <w:tc>
          <w:tcPr>
            <w:tcW w:w="595" w:type="pct"/>
            <w:tcBorders>
              <w:top w:val="nil"/>
              <w:left w:val="nil"/>
              <w:bottom w:val="single" w:sz="4" w:space="0" w:color="808080"/>
              <w:right w:val="single" w:sz="8" w:space="0" w:color="808080"/>
            </w:tcBorders>
            <w:vAlign w:val="center"/>
            <w:hideMark/>
          </w:tcPr>
          <w:p w14:paraId="443DDF1F"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71</w:t>
            </w:r>
            <w:r>
              <w:rPr>
                <w:rFonts w:ascii="Arial" w:hAnsi="Arial" w:cs="Arial"/>
                <w:color w:val="000000"/>
                <w:szCs w:val="20"/>
                <w:lang w:val="fr-CH"/>
              </w:rPr>
              <w:t> </w:t>
            </w:r>
            <w:r w:rsidRPr="00BF7ED4">
              <w:rPr>
                <w:rFonts w:ascii="Arial" w:hAnsi="Arial" w:cs="Arial"/>
                <w:color w:val="000000"/>
                <w:szCs w:val="20"/>
                <w:lang w:val="fr-CH"/>
              </w:rPr>
              <w:t>848</w:t>
            </w:r>
          </w:p>
        </w:tc>
        <w:tc>
          <w:tcPr>
            <w:tcW w:w="598" w:type="pct"/>
            <w:tcBorders>
              <w:top w:val="nil"/>
              <w:left w:val="nil"/>
              <w:bottom w:val="single" w:sz="4" w:space="0" w:color="808080"/>
              <w:right w:val="single" w:sz="8" w:space="0" w:color="808080"/>
            </w:tcBorders>
            <w:vAlign w:val="center"/>
            <w:hideMark/>
          </w:tcPr>
          <w:p w14:paraId="14A57810"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73</w:t>
            </w:r>
            <w:r>
              <w:rPr>
                <w:rFonts w:ascii="Arial" w:hAnsi="Arial" w:cs="Arial"/>
                <w:color w:val="000000"/>
                <w:szCs w:val="20"/>
                <w:lang w:val="fr-CH"/>
              </w:rPr>
              <w:t> </w:t>
            </w:r>
            <w:r w:rsidRPr="00BF7ED4">
              <w:rPr>
                <w:rFonts w:ascii="Arial" w:hAnsi="Arial" w:cs="Arial"/>
                <w:color w:val="000000"/>
                <w:szCs w:val="20"/>
                <w:lang w:val="fr-CH"/>
              </w:rPr>
              <w:t>861</w:t>
            </w:r>
          </w:p>
        </w:tc>
        <w:tc>
          <w:tcPr>
            <w:tcW w:w="595" w:type="pct"/>
            <w:tcBorders>
              <w:top w:val="nil"/>
              <w:left w:val="nil"/>
              <w:bottom w:val="single" w:sz="4" w:space="0" w:color="808080"/>
              <w:right w:val="single" w:sz="8" w:space="0" w:color="808080"/>
            </w:tcBorders>
            <w:vAlign w:val="center"/>
            <w:hideMark/>
          </w:tcPr>
          <w:p w14:paraId="2AFBC273"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81</w:t>
            </w:r>
            <w:r>
              <w:rPr>
                <w:rFonts w:ascii="Arial" w:hAnsi="Arial" w:cs="Arial"/>
                <w:color w:val="000000"/>
                <w:szCs w:val="20"/>
                <w:lang w:val="fr-CH"/>
              </w:rPr>
              <w:t> </w:t>
            </w:r>
            <w:r w:rsidRPr="00BF7ED4">
              <w:rPr>
                <w:rFonts w:ascii="Arial" w:hAnsi="Arial" w:cs="Arial"/>
                <w:color w:val="000000"/>
                <w:szCs w:val="20"/>
                <w:lang w:val="fr-CH"/>
              </w:rPr>
              <w:t>890</w:t>
            </w:r>
          </w:p>
        </w:tc>
        <w:tc>
          <w:tcPr>
            <w:tcW w:w="670" w:type="pct"/>
            <w:tcBorders>
              <w:top w:val="nil"/>
              <w:left w:val="nil"/>
              <w:bottom w:val="single" w:sz="4" w:space="0" w:color="808080"/>
              <w:right w:val="single" w:sz="8" w:space="0" w:color="808080"/>
            </w:tcBorders>
            <w:vAlign w:val="center"/>
            <w:hideMark/>
          </w:tcPr>
          <w:p w14:paraId="175F77F1"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227</w:t>
            </w:r>
            <w:r>
              <w:rPr>
                <w:rFonts w:ascii="Arial" w:hAnsi="Arial" w:cs="Arial"/>
                <w:color w:val="000000"/>
                <w:szCs w:val="20"/>
                <w:lang w:val="fr-CH"/>
              </w:rPr>
              <w:t> </w:t>
            </w:r>
            <w:r w:rsidRPr="00BF7ED4">
              <w:rPr>
                <w:rFonts w:ascii="Arial" w:hAnsi="Arial" w:cs="Arial"/>
                <w:color w:val="000000"/>
                <w:szCs w:val="20"/>
                <w:lang w:val="fr-CH"/>
              </w:rPr>
              <w:t>599</w:t>
            </w:r>
          </w:p>
        </w:tc>
      </w:tr>
      <w:tr w:rsidR="006007E2" w:rsidRPr="00BF7ED4" w14:paraId="7C964EB2" w14:textId="77777777" w:rsidTr="00C61F87">
        <w:trPr>
          <w:trHeight w:val="227"/>
        </w:trPr>
        <w:tc>
          <w:tcPr>
            <w:tcW w:w="295" w:type="pct"/>
            <w:tcBorders>
              <w:top w:val="nil"/>
              <w:left w:val="single" w:sz="8" w:space="0" w:color="808080"/>
              <w:bottom w:val="single" w:sz="4" w:space="0" w:color="808080"/>
              <w:right w:val="single" w:sz="8" w:space="0" w:color="808080"/>
            </w:tcBorders>
            <w:vAlign w:val="center"/>
            <w:hideMark/>
          </w:tcPr>
          <w:p w14:paraId="5ADB407A"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101</w:t>
            </w:r>
          </w:p>
        </w:tc>
        <w:tc>
          <w:tcPr>
            <w:tcW w:w="1124" w:type="pct"/>
            <w:tcBorders>
              <w:top w:val="nil"/>
              <w:left w:val="nil"/>
              <w:bottom w:val="single" w:sz="4" w:space="0" w:color="808080"/>
              <w:right w:val="single" w:sz="8" w:space="0" w:color="808080"/>
            </w:tcBorders>
            <w:vAlign w:val="center"/>
            <w:hideMark/>
          </w:tcPr>
          <w:p w14:paraId="2845799D" w14:textId="77777777" w:rsidR="006007E2" w:rsidRPr="00BF7ED4" w:rsidRDefault="006007E2" w:rsidP="00C61F87">
            <w:pPr>
              <w:widowControl/>
              <w:suppressAutoHyphens w:val="0"/>
              <w:autoSpaceDE/>
              <w:autoSpaceDN/>
              <w:textAlignment w:val="auto"/>
              <w:rPr>
                <w:rFonts w:ascii="Arial" w:hAnsi="Arial" w:cs="Arial"/>
                <w:color w:val="000000"/>
                <w:szCs w:val="20"/>
                <w:lang w:val="fr-CH"/>
              </w:rPr>
            </w:pPr>
            <w:r w:rsidRPr="00BF7ED4">
              <w:rPr>
                <w:rFonts w:ascii="Arial" w:hAnsi="Arial" w:cs="Arial"/>
                <w:color w:val="000000"/>
                <w:szCs w:val="20"/>
                <w:lang w:val="fr-CH"/>
              </w:rPr>
              <w:t>Portugal</w:t>
            </w:r>
          </w:p>
        </w:tc>
        <w:tc>
          <w:tcPr>
            <w:tcW w:w="597" w:type="pct"/>
            <w:tcBorders>
              <w:top w:val="nil"/>
              <w:left w:val="nil"/>
              <w:bottom w:val="single" w:sz="4" w:space="0" w:color="808080"/>
              <w:right w:val="single" w:sz="8" w:space="0" w:color="808080"/>
            </w:tcBorders>
            <w:vAlign w:val="center"/>
            <w:hideMark/>
          </w:tcPr>
          <w:p w14:paraId="0C574817"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328</w:t>
            </w:r>
          </w:p>
        </w:tc>
        <w:tc>
          <w:tcPr>
            <w:tcW w:w="526" w:type="pct"/>
            <w:tcBorders>
              <w:top w:val="nil"/>
              <w:left w:val="nil"/>
              <w:bottom w:val="single" w:sz="4" w:space="0" w:color="808080"/>
              <w:right w:val="single" w:sz="8" w:space="0" w:color="808080"/>
            </w:tcBorders>
            <w:vAlign w:val="center"/>
            <w:hideMark/>
          </w:tcPr>
          <w:p w14:paraId="0B755BD9"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816</w:t>
            </w:r>
          </w:p>
        </w:tc>
        <w:tc>
          <w:tcPr>
            <w:tcW w:w="595" w:type="pct"/>
            <w:tcBorders>
              <w:top w:val="nil"/>
              <w:left w:val="nil"/>
              <w:bottom w:val="single" w:sz="4" w:space="0" w:color="808080"/>
              <w:right w:val="single" w:sz="8" w:space="0" w:color="808080"/>
            </w:tcBorders>
            <w:vAlign w:val="center"/>
            <w:hideMark/>
          </w:tcPr>
          <w:p w14:paraId="30513DDE"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28</w:t>
            </w:r>
            <w:r>
              <w:rPr>
                <w:rFonts w:ascii="Arial" w:hAnsi="Arial" w:cs="Arial"/>
                <w:color w:val="000000"/>
                <w:szCs w:val="20"/>
                <w:lang w:val="fr-CH"/>
              </w:rPr>
              <w:t> </w:t>
            </w:r>
            <w:r w:rsidRPr="00BF7ED4">
              <w:rPr>
                <w:rFonts w:ascii="Arial" w:hAnsi="Arial" w:cs="Arial"/>
                <w:color w:val="000000"/>
                <w:szCs w:val="20"/>
                <w:lang w:val="fr-CH"/>
              </w:rPr>
              <w:t>359</w:t>
            </w:r>
          </w:p>
        </w:tc>
        <w:tc>
          <w:tcPr>
            <w:tcW w:w="598" w:type="pct"/>
            <w:tcBorders>
              <w:top w:val="nil"/>
              <w:left w:val="nil"/>
              <w:bottom w:val="single" w:sz="4" w:space="0" w:color="808080"/>
              <w:right w:val="single" w:sz="8" w:space="0" w:color="808080"/>
            </w:tcBorders>
            <w:vAlign w:val="center"/>
            <w:hideMark/>
          </w:tcPr>
          <w:p w14:paraId="37BF43AB"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29</w:t>
            </w:r>
            <w:r>
              <w:rPr>
                <w:rFonts w:ascii="Arial" w:hAnsi="Arial" w:cs="Arial"/>
                <w:color w:val="000000"/>
                <w:szCs w:val="20"/>
                <w:lang w:val="fr-CH"/>
              </w:rPr>
              <w:t> </w:t>
            </w:r>
            <w:r w:rsidRPr="00BF7ED4">
              <w:rPr>
                <w:rFonts w:ascii="Arial" w:hAnsi="Arial" w:cs="Arial"/>
                <w:color w:val="000000"/>
                <w:szCs w:val="20"/>
                <w:lang w:val="fr-CH"/>
              </w:rPr>
              <w:t>153</w:t>
            </w:r>
          </w:p>
        </w:tc>
        <w:tc>
          <w:tcPr>
            <w:tcW w:w="595" w:type="pct"/>
            <w:tcBorders>
              <w:top w:val="nil"/>
              <w:left w:val="nil"/>
              <w:bottom w:val="single" w:sz="4" w:space="0" w:color="808080"/>
              <w:right w:val="single" w:sz="8" w:space="0" w:color="808080"/>
            </w:tcBorders>
            <w:vAlign w:val="center"/>
            <w:hideMark/>
          </w:tcPr>
          <w:p w14:paraId="3F93BEAE"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32</w:t>
            </w:r>
            <w:r>
              <w:rPr>
                <w:rFonts w:ascii="Arial" w:hAnsi="Arial" w:cs="Arial"/>
                <w:color w:val="000000"/>
                <w:szCs w:val="20"/>
                <w:lang w:val="fr-CH"/>
              </w:rPr>
              <w:t> </w:t>
            </w:r>
            <w:r w:rsidRPr="00BF7ED4">
              <w:rPr>
                <w:rFonts w:ascii="Arial" w:hAnsi="Arial" w:cs="Arial"/>
                <w:color w:val="000000"/>
                <w:szCs w:val="20"/>
                <w:lang w:val="fr-CH"/>
              </w:rPr>
              <w:t>322</w:t>
            </w:r>
          </w:p>
        </w:tc>
        <w:tc>
          <w:tcPr>
            <w:tcW w:w="670" w:type="pct"/>
            <w:tcBorders>
              <w:top w:val="nil"/>
              <w:left w:val="nil"/>
              <w:bottom w:val="single" w:sz="4" w:space="0" w:color="808080"/>
              <w:right w:val="single" w:sz="8" w:space="0" w:color="808080"/>
            </w:tcBorders>
            <w:vAlign w:val="center"/>
            <w:hideMark/>
          </w:tcPr>
          <w:p w14:paraId="2206DE99"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89</w:t>
            </w:r>
            <w:r>
              <w:rPr>
                <w:rFonts w:ascii="Arial" w:hAnsi="Arial" w:cs="Arial"/>
                <w:color w:val="000000"/>
                <w:szCs w:val="20"/>
                <w:lang w:val="fr-CH"/>
              </w:rPr>
              <w:t> </w:t>
            </w:r>
            <w:r w:rsidRPr="00BF7ED4">
              <w:rPr>
                <w:rFonts w:ascii="Arial" w:hAnsi="Arial" w:cs="Arial"/>
                <w:color w:val="000000"/>
                <w:szCs w:val="20"/>
                <w:lang w:val="fr-CH"/>
              </w:rPr>
              <w:t>835</w:t>
            </w:r>
          </w:p>
        </w:tc>
      </w:tr>
      <w:tr w:rsidR="006007E2" w:rsidRPr="00BF7ED4" w14:paraId="3728677E" w14:textId="77777777" w:rsidTr="00C61F87">
        <w:trPr>
          <w:trHeight w:val="227"/>
        </w:trPr>
        <w:tc>
          <w:tcPr>
            <w:tcW w:w="295" w:type="pct"/>
            <w:tcBorders>
              <w:top w:val="nil"/>
              <w:left w:val="single" w:sz="8" w:space="0" w:color="808080"/>
              <w:bottom w:val="single" w:sz="4" w:space="0" w:color="808080"/>
              <w:right w:val="single" w:sz="8" w:space="0" w:color="808080"/>
            </w:tcBorders>
            <w:vAlign w:val="center"/>
            <w:hideMark/>
          </w:tcPr>
          <w:p w14:paraId="2D560EEE"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102</w:t>
            </w:r>
          </w:p>
        </w:tc>
        <w:tc>
          <w:tcPr>
            <w:tcW w:w="1124" w:type="pct"/>
            <w:tcBorders>
              <w:top w:val="nil"/>
              <w:left w:val="nil"/>
              <w:bottom w:val="single" w:sz="4" w:space="0" w:color="808080"/>
              <w:right w:val="single" w:sz="8" w:space="0" w:color="808080"/>
            </w:tcBorders>
            <w:vAlign w:val="center"/>
            <w:hideMark/>
          </w:tcPr>
          <w:p w14:paraId="59879B7F" w14:textId="77777777" w:rsidR="006007E2" w:rsidRPr="00BF7ED4" w:rsidRDefault="006007E2" w:rsidP="00C61F87">
            <w:pPr>
              <w:widowControl/>
              <w:suppressAutoHyphens w:val="0"/>
              <w:autoSpaceDE/>
              <w:autoSpaceDN/>
              <w:textAlignment w:val="auto"/>
              <w:rPr>
                <w:rFonts w:ascii="Arial" w:hAnsi="Arial" w:cs="Arial"/>
                <w:color w:val="000000"/>
                <w:szCs w:val="20"/>
                <w:lang w:val="fr-CH"/>
              </w:rPr>
            </w:pPr>
            <w:r w:rsidRPr="00BF7ED4">
              <w:rPr>
                <w:rFonts w:ascii="Arial" w:hAnsi="Arial" w:cs="Arial"/>
                <w:color w:val="000000"/>
                <w:szCs w:val="20"/>
                <w:lang w:val="fr-CH"/>
              </w:rPr>
              <w:t>République de Moldova</w:t>
            </w:r>
          </w:p>
        </w:tc>
        <w:tc>
          <w:tcPr>
            <w:tcW w:w="597" w:type="pct"/>
            <w:tcBorders>
              <w:top w:val="nil"/>
              <w:left w:val="nil"/>
              <w:bottom w:val="single" w:sz="4" w:space="0" w:color="808080"/>
              <w:right w:val="single" w:sz="8" w:space="0" w:color="808080"/>
            </w:tcBorders>
            <w:vAlign w:val="center"/>
            <w:hideMark/>
          </w:tcPr>
          <w:p w14:paraId="42654B93"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006</w:t>
            </w:r>
          </w:p>
        </w:tc>
        <w:tc>
          <w:tcPr>
            <w:tcW w:w="526" w:type="pct"/>
            <w:tcBorders>
              <w:top w:val="nil"/>
              <w:left w:val="nil"/>
              <w:bottom w:val="single" w:sz="4" w:space="0" w:color="808080"/>
              <w:right w:val="single" w:sz="8" w:space="0" w:color="808080"/>
            </w:tcBorders>
            <w:vAlign w:val="center"/>
            <w:hideMark/>
          </w:tcPr>
          <w:p w14:paraId="43112A95"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015</w:t>
            </w:r>
          </w:p>
        </w:tc>
        <w:tc>
          <w:tcPr>
            <w:tcW w:w="595" w:type="pct"/>
            <w:tcBorders>
              <w:top w:val="nil"/>
              <w:left w:val="nil"/>
              <w:bottom w:val="single" w:sz="4" w:space="0" w:color="808080"/>
              <w:right w:val="single" w:sz="8" w:space="0" w:color="808080"/>
            </w:tcBorders>
            <w:vAlign w:val="center"/>
            <w:hideMark/>
          </w:tcPr>
          <w:p w14:paraId="049B6A5A"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519</w:t>
            </w:r>
          </w:p>
        </w:tc>
        <w:tc>
          <w:tcPr>
            <w:tcW w:w="598" w:type="pct"/>
            <w:tcBorders>
              <w:top w:val="nil"/>
              <w:left w:val="nil"/>
              <w:bottom w:val="single" w:sz="4" w:space="0" w:color="808080"/>
              <w:right w:val="single" w:sz="8" w:space="0" w:color="808080"/>
            </w:tcBorders>
            <w:vAlign w:val="center"/>
            <w:hideMark/>
          </w:tcPr>
          <w:p w14:paraId="594BB877"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533</w:t>
            </w:r>
          </w:p>
        </w:tc>
        <w:tc>
          <w:tcPr>
            <w:tcW w:w="595" w:type="pct"/>
            <w:tcBorders>
              <w:top w:val="nil"/>
              <w:left w:val="nil"/>
              <w:bottom w:val="single" w:sz="4" w:space="0" w:color="808080"/>
              <w:right w:val="single" w:sz="8" w:space="0" w:color="808080"/>
            </w:tcBorders>
            <w:vAlign w:val="center"/>
            <w:hideMark/>
          </w:tcPr>
          <w:p w14:paraId="48F088CB"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591</w:t>
            </w:r>
          </w:p>
        </w:tc>
        <w:tc>
          <w:tcPr>
            <w:tcW w:w="670" w:type="pct"/>
            <w:tcBorders>
              <w:top w:val="nil"/>
              <w:left w:val="nil"/>
              <w:bottom w:val="single" w:sz="4" w:space="0" w:color="808080"/>
              <w:right w:val="single" w:sz="8" w:space="0" w:color="808080"/>
            </w:tcBorders>
            <w:vAlign w:val="center"/>
            <w:hideMark/>
          </w:tcPr>
          <w:p w14:paraId="4EBCAC3C"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1</w:t>
            </w:r>
            <w:r>
              <w:rPr>
                <w:rFonts w:ascii="Arial" w:hAnsi="Arial" w:cs="Arial"/>
                <w:color w:val="000000"/>
                <w:szCs w:val="20"/>
                <w:lang w:val="fr-CH"/>
              </w:rPr>
              <w:t> </w:t>
            </w:r>
            <w:r w:rsidRPr="00BF7ED4">
              <w:rPr>
                <w:rFonts w:ascii="Arial" w:hAnsi="Arial" w:cs="Arial"/>
                <w:color w:val="000000"/>
                <w:szCs w:val="20"/>
                <w:lang w:val="fr-CH"/>
              </w:rPr>
              <w:t>643</w:t>
            </w:r>
          </w:p>
        </w:tc>
      </w:tr>
      <w:tr w:rsidR="006007E2" w:rsidRPr="00BF7ED4" w14:paraId="4A3F9D40" w14:textId="77777777" w:rsidTr="00C61F87">
        <w:trPr>
          <w:trHeight w:val="227"/>
        </w:trPr>
        <w:tc>
          <w:tcPr>
            <w:tcW w:w="295" w:type="pct"/>
            <w:tcBorders>
              <w:top w:val="nil"/>
              <w:left w:val="single" w:sz="8" w:space="0" w:color="808080"/>
              <w:bottom w:val="single" w:sz="4" w:space="0" w:color="808080"/>
              <w:right w:val="single" w:sz="8" w:space="0" w:color="808080"/>
            </w:tcBorders>
            <w:vAlign w:val="center"/>
            <w:hideMark/>
          </w:tcPr>
          <w:p w14:paraId="2417239E"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103</w:t>
            </w:r>
          </w:p>
        </w:tc>
        <w:tc>
          <w:tcPr>
            <w:tcW w:w="1124" w:type="pct"/>
            <w:tcBorders>
              <w:top w:val="nil"/>
              <w:left w:val="nil"/>
              <w:bottom w:val="single" w:sz="4" w:space="0" w:color="808080"/>
              <w:right w:val="single" w:sz="8" w:space="0" w:color="808080"/>
            </w:tcBorders>
            <w:vAlign w:val="center"/>
            <w:hideMark/>
          </w:tcPr>
          <w:p w14:paraId="26BE2BE2" w14:textId="77777777" w:rsidR="006007E2" w:rsidRPr="00BF7ED4" w:rsidRDefault="006007E2" w:rsidP="00C61F87">
            <w:pPr>
              <w:widowControl/>
              <w:suppressAutoHyphens w:val="0"/>
              <w:autoSpaceDE/>
              <w:autoSpaceDN/>
              <w:textAlignment w:val="auto"/>
              <w:rPr>
                <w:rFonts w:ascii="Arial" w:hAnsi="Arial" w:cs="Arial"/>
                <w:color w:val="000000"/>
                <w:szCs w:val="20"/>
                <w:lang w:val="fr-CH"/>
              </w:rPr>
            </w:pPr>
            <w:r w:rsidRPr="00BF7ED4">
              <w:rPr>
                <w:rFonts w:ascii="Arial" w:hAnsi="Arial" w:cs="Arial"/>
                <w:color w:val="000000"/>
                <w:szCs w:val="20"/>
                <w:lang w:val="fr-CH"/>
              </w:rPr>
              <w:t>Roumanie</w:t>
            </w:r>
          </w:p>
        </w:tc>
        <w:tc>
          <w:tcPr>
            <w:tcW w:w="597" w:type="pct"/>
            <w:tcBorders>
              <w:top w:val="nil"/>
              <w:left w:val="nil"/>
              <w:bottom w:val="single" w:sz="4" w:space="0" w:color="808080"/>
              <w:right w:val="single" w:sz="8" w:space="0" w:color="808080"/>
            </w:tcBorders>
            <w:vAlign w:val="center"/>
            <w:hideMark/>
          </w:tcPr>
          <w:p w14:paraId="68A63B84"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358</w:t>
            </w:r>
          </w:p>
        </w:tc>
        <w:tc>
          <w:tcPr>
            <w:tcW w:w="526" w:type="pct"/>
            <w:tcBorders>
              <w:top w:val="nil"/>
              <w:left w:val="nil"/>
              <w:bottom w:val="single" w:sz="4" w:space="0" w:color="808080"/>
              <w:right w:val="single" w:sz="8" w:space="0" w:color="808080"/>
            </w:tcBorders>
            <w:vAlign w:val="center"/>
            <w:hideMark/>
          </w:tcPr>
          <w:p w14:paraId="4C461C8E"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890</w:t>
            </w:r>
          </w:p>
        </w:tc>
        <w:tc>
          <w:tcPr>
            <w:tcW w:w="595" w:type="pct"/>
            <w:tcBorders>
              <w:top w:val="nil"/>
              <w:left w:val="nil"/>
              <w:bottom w:val="single" w:sz="4" w:space="0" w:color="808080"/>
              <w:right w:val="single" w:sz="8" w:space="0" w:color="808080"/>
            </w:tcBorders>
            <w:vAlign w:val="center"/>
            <w:hideMark/>
          </w:tcPr>
          <w:p w14:paraId="38C2591D"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30</w:t>
            </w:r>
            <w:r>
              <w:rPr>
                <w:rFonts w:ascii="Arial" w:hAnsi="Arial" w:cs="Arial"/>
                <w:color w:val="000000"/>
                <w:szCs w:val="20"/>
                <w:lang w:val="fr-CH"/>
              </w:rPr>
              <w:t> </w:t>
            </w:r>
            <w:r w:rsidRPr="00BF7ED4">
              <w:rPr>
                <w:rFonts w:ascii="Arial" w:hAnsi="Arial" w:cs="Arial"/>
                <w:color w:val="000000"/>
                <w:szCs w:val="20"/>
                <w:lang w:val="fr-CH"/>
              </w:rPr>
              <w:t>953</w:t>
            </w:r>
          </w:p>
        </w:tc>
        <w:tc>
          <w:tcPr>
            <w:tcW w:w="598" w:type="pct"/>
            <w:tcBorders>
              <w:top w:val="nil"/>
              <w:left w:val="nil"/>
              <w:bottom w:val="single" w:sz="4" w:space="0" w:color="808080"/>
              <w:right w:val="single" w:sz="8" w:space="0" w:color="808080"/>
            </w:tcBorders>
            <w:vAlign w:val="center"/>
            <w:hideMark/>
          </w:tcPr>
          <w:p w14:paraId="12E18C19"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31</w:t>
            </w:r>
            <w:r>
              <w:rPr>
                <w:rFonts w:ascii="Arial" w:hAnsi="Arial" w:cs="Arial"/>
                <w:color w:val="000000"/>
                <w:szCs w:val="20"/>
                <w:lang w:val="fr-CH"/>
              </w:rPr>
              <w:t> </w:t>
            </w:r>
            <w:r w:rsidRPr="00BF7ED4">
              <w:rPr>
                <w:rFonts w:ascii="Arial" w:hAnsi="Arial" w:cs="Arial"/>
                <w:color w:val="000000"/>
                <w:szCs w:val="20"/>
                <w:lang w:val="fr-CH"/>
              </w:rPr>
              <w:t>820</w:t>
            </w:r>
          </w:p>
        </w:tc>
        <w:tc>
          <w:tcPr>
            <w:tcW w:w="595" w:type="pct"/>
            <w:tcBorders>
              <w:top w:val="nil"/>
              <w:left w:val="nil"/>
              <w:bottom w:val="single" w:sz="4" w:space="0" w:color="808080"/>
              <w:right w:val="single" w:sz="8" w:space="0" w:color="808080"/>
            </w:tcBorders>
            <w:vAlign w:val="center"/>
            <w:hideMark/>
          </w:tcPr>
          <w:p w14:paraId="71C85766"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35</w:t>
            </w:r>
            <w:r>
              <w:rPr>
                <w:rFonts w:ascii="Arial" w:hAnsi="Arial" w:cs="Arial"/>
                <w:color w:val="000000"/>
                <w:szCs w:val="20"/>
                <w:lang w:val="fr-CH"/>
              </w:rPr>
              <w:t> </w:t>
            </w:r>
            <w:r w:rsidRPr="00BF7ED4">
              <w:rPr>
                <w:rFonts w:ascii="Arial" w:hAnsi="Arial" w:cs="Arial"/>
                <w:color w:val="000000"/>
                <w:szCs w:val="20"/>
                <w:lang w:val="fr-CH"/>
              </w:rPr>
              <w:t>279</w:t>
            </w:r>
          </w:p>
        </w:tc>
        <w:tc>
          <w:tcPr>
            <w:tcW w:w="670" w:type="pct"/>
            <w:tcBorders>
              <w:top w:val="nil"/>
              <w:left w:val="nil"/>
              <w:bottom w:val="single" w:sz="4" w:space="0" w:color="808080"/>
              <w:right w:val="single" w:sz="8" w:space="0" w:color="808080"/>
            </w:tcBorders>
            <w:vAlign w:val="center"/>
            <w:hideMark/>
          </w:tcPr>
          <w:p w14:paraId="2DCDC65D"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98</w:t>
            </w:r>
            <w:r>
              <w:rPr>
                <w:rFonts w:ascii="Arial" w:hAnsi="Arial" w:cs="Arial"/>
                <w:color w:val="000000"/>
                <w:szCs w:val="20"/>
                <w:lang w:val="fr-CH"/>
              </w:rPr>
              <w:t> </w:t>
            </w:r>
            <w:r w:rsidRPr="00BF7ED4">
              <w:rPr>
                <w:rFonts w:ascii="Arial" w:hAnsi="Arial" w:cs="Arial"/>
                <w:color w:val="000000"/>
                <w:szCs w:val="20"/>
                <w:lang w:val="fr-CH"/>
              </w:rPr>
              <w:t>051</w:t>
            </w:r>
          </w:p>
        </w:tc>
      </w:tr>
      <w:tr w:rsidR="006007E2" w:rsidRPr="00BF7ED4" w14:paraId="31E8D675" w14:textId="77777777" w:rsidTr="00C61F87">
        <w:trPr>
          <w:trHeight w:val="227"/>
        </w:trPr>
        <w:tc>
          <w:tcPr>
            <w:tcW w:w="295" w:type="pct"/>
            <w:tcBorders>
              <w:top w:val="nil"/>
              <w:left w:val="single" w:sz="8" w:space="0" w:color="808080"/>
              <w:bottom w:val="single" w:sz="4" w:space="0" w:color="808080"/>
              <w:right w:val="single" w:sz="8" w:space="0" w:color="808080"/>
            </w:tcBorders>
            <w:vAlign w:val="center"/>
            <w:hideMark/>
          </w:tcPr>
          <w:p w14:paraId="05807453"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104</w:t>
            </w:r>
          </w:p>
        </w:tc>
        <w:tc>
          <w:tcPr>
            <w:tcW w:w="1124" w:type="pct"/>
            <w:tcBorders>
              <w:top w:val="nil"/>
              <w:left w:val="nil"/>
              <w:bottom w:val="single" w:sz="4" w:space="0" w:color="808080"/>
              <w:right w:val="single" w:sz="8" w:space="0" w:color="808080"/>
            </w:tcBorders>
            <w:vAlign w:val="center"/>
            <w:hideMark/>
          </w:tcPr>
          <w:p w14:paraId="2BFB3FFD" w14:textId="77777777" w:rsidR="006007E2" w:rsidRPr="00BF7ED4" w:rsidRDefault="006007E2" w:rsidP="00C61F87">
            <w:pPr>
              <w:widowControl/>
              <w:suppressAutoHyphens w:val="0"/>
              <w:autoSpaceDE/>
              <w:autoSpaceDN/>
              <w:textAlignment w:val="auto"/>
              <w:rPr>
                <w:rFonts w:ascii="Arial" w:hAnsi="Arial" w:cs="Arial"/>
                <w:color w:val="000000"/>
                <w:szCs w:val="20"/>
                <w:lang w:val="fr-CH"/>
              </w:rPr>
            </w:pPr>
            <w:r w:rsidRPr="00BF7ED4">
              <w:rPr>
                <w:rFonts w:ascii="Arial" w:hAnsi="Arial" w:cs="Arial"/>
                <w:color w:val="000000"/>
                <w:szCs w:val="20"/>
                <w:lang w:val="fr-CH"/>
              </w:rPr>
              <w:t>Rwanda</w:t>
            </w:r>
          </w:p>
        </w:tc>
        <w:tc>
          <w:tcPr>
            <w:tcW w:w="597" w:type="pct"/>
            <w:tcBorders>
              <w:top w:val="nil"/>
              <w:left w:val="nil"/>
              <w:bottom w:val="single" w:sz="4" w:space="0" w:color="808080"/>
              <w:right w:val="single" w:sz="8" w:space="0" w:color="808080"/>
            </w:tcBorders>
            <w:vAlign w:val="center"/>
            <w:hideMark/>
          </w:tcPr>
          <w:p w14:paraId="60D28A5A"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003</w:t>
            </w:r>
          </w:p>
        </w:tc>
        <w:tc>
          <w:tcPr>
            <w:tcW w:w="526" w:type="pct"/>
            <w:tcBorders>
              <w:top w:val="nil"/>
              <w:left w:val="nil"/>
              <w:bottom w:val="single" w:sz="4" w:space="0" w:color="808080"/>
              <w:right w:val="single" w:sz="8" w:space="0" w:color="808080"/>
            </w:tcBorders>
            <w:vAlign w:val="center"/>
            <w:hideMark/>
          </w:tcPr>
          <w:p w14:paraId="08127671"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007</w:t>
            </w:r>
          </w:p>
        </w:tc>
        <w:tc>
          <w:tcPr>
            <w:tcW w:w="595" w:type="pct"/>
            <w:tcBorders>
              <w:top w:val="nil"/>
              <w:left w:val="nil"/>
              <w:bottom w:val="single" w:sz="4" w:space="0" w:color="808080"/>
              <w:right w:val="single" w:sz="8" w:space="0" w:color="808080"/>
            </w:tcBorders>
            <w:vAlign w:val="center"/>
            <w:hideMark/>
          </w:tcPr>
          <w:p w14:paraId="47567510"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259</w:t>
            </w:r>
          </w:p>
        </w:tc>
        <w:tc>
          <w:tcPr>
            <w:tcW w:w="598" w:type="pct"/>
            <w:tcBorders>
              <w:top w:val="nil"/>
              <w:left w:val="nil"/>
              <w:bottom w:val="single" w:sz="4" w:space="0" w:color="808080"/>
              <w:right w:val="single" w:sz="8" w:space="0" w:color="808080"/>
            </w:tcBorders>
            <w:vAlign w:val="center"/>
            <w:hideMark/>
          </w:tcPr>
          <w:p w14:paraId="5AD5C080"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267</w:t>
            </w:r>
          </w:p>
        </w:tc>
        <w:tc>
          <w:tcPr>
            <w:tcW w:w="595" w:type="pct"/>
            <w:tcBorders>
              <w:top w:val="nil"/>
              <w:left w:val="nil"/>
              <w:bottom w:val="single" w:sz="4" w:space="0" w:color="808080"/>
              <w:right w:val="single" w:sz="8" w:space="0" w:color="808080"/>
            </w:tcBorders>
            <w:vAlign w:val="center"/>
            <w:hideMark/>
          </w:tcPr>
          <w:p w14:paraId="5546D899"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296</w:t>
            </w:r>
          </w:p>
        </w:tc>
        <w:tc>
          <w:tcPr>
            <w:tcW w:w="670" w:type="pct"/>
            <w:tcBorders>
              <w:top w:val="nil"/>
              <w:left w:val="nil"/>
              <w:bottom w:val="single" w:sz="4" w:space="0" w:color="808080"/>
              <w:right w:val="single" w:sz="8" w:space="0" w:color="808080"/>
            </w:tcBorders>
            <w:vAlign w:val="center"/>
            <w:hideMark/>
          </w:tcPr>
          <w:p w14:paraId="19F04737"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822</w:t>
            </w:r>
          </w:p>
        </w:tc>
      </w:tr>
      <w:tr w:rsidR="006007E2" w:rsidRPr="00BF7ED4" w14:paraId="3F2B7D4B" w14:textId="77777777" w:rsidTr="00C61F87">
        <w:trPr>
          <w:trHeight w:val="227"/>
        </w:trPr>
        <w:tc>
          <w:tcPr>
            <w:tcW w:w="295" w:type="pct"/>
            <w:tcBorders>
              <w:top w:val="nil"/>
              <w:left w:val="single" w:sz="8" w:space="0" w:color="808080"/>
              <w:bottom w:val="single" w:sz="4" w:space="0" w:color="808080"/>
              <w:right w:val="single" w:sz="8" w:space="0" w:color="808080"/>
            </w:tcBorders>
            <w:vAlign w:val="center"/>
            <w:hideMark/>
          </w:tcPr>
          <w:p w14:paraId="4C78194D"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105</w:t>
            </w:r>
          </w:p>
        </w:tc>
        <w:tc>
          <w:tcPr>
            <w:tcW w:w="1124" w:type="pct"/>
            <w:tcBorders>
              <w:top w:val="nil"/>
              <w:left w:val="nil"/>
              <w:bottom w:val="single" w:sz="4" w:space="0" w:color="808080"/>
              <w:right w:val="single" w:sz="8" w:space="0" w:color="808080"/>
            </w:tcBorders>
            <w:vAlign w:val="center"/>
            <w:hideMark/>
          </w:tcPr>
          <w:p w14:paraId="366F6DCC" w14:textId="77777777" w:rsidR="006007E2" w:rsidRPr="00BF7ED4" w:rsidRDefault="006007E2" w:rsidP="00C61F87">
            <w:pPr>
              <w:widowControl/>
              <w:suppressAutoHyphens w:val="0"/>
              <w:autoSpaceDE/>
              <w:autoSpaceDN/>
              <w:textAlignment w:val="auto"/>
              <w:rPr>
                <w:rFonts w:ascii="Arial" w:hAnsi="Arial" w:cs="Arial"/>
                <w:color w:val="000000"/>
                <w:szCs w:val="20"/>
                <w:lang w:val="fr-CH"/>
              </w:rPr>
            </w:pPr>
            <w:r w:rsidRPr="00BF7ED4">
              <w:rPr>
                <w:rFonts w:ascii="Arial" w:hAnsi="Arial" w:cs="Arial"/>
                <w:color w:val="000000"/>
                <w:szCs w:val="20"/>
                <w:lang w:val="fr-CH"/>
              </w:rPr>
              <w:t>Samoa</w:t>
            </w:r>
          </w:p>
        </w:tc>
        <w:tc>
          <w:tcPr>
            <w:tcW w:w="597" w:type="pct"/>
            <w:tcBorders>
              <w:top w:val="nil"/>
              <w:left w:val="nil"/>
              <w:bottom w:val="single" w:sz="4" w:space="0" w:color="808080"/>
              <w:right w:val="single" w:sz="8" w:space="0" w:color="808080"/>
            </w:tcBorders>
            <w:vAlign w:val="center"/>
            <w:hideMark/>
          </w:tcPr>
          <w:p w14:paraId="6BD4083E"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001</w:t>
            </w:r>
          </w:p>
        </w:tc>
        <w:tc>
          <w:tcPr>
            <w:tcW w:w="526" w:type="pct"/>
            <w:tcBorders>
              <w:top w:val="nil"/>
              <w:left w:val="nil"/>
              <w:bottom w:val="single" w:sz="4" w:space="0" w:color="808080"/>
              <w:right w:val="single" w:sz="8" w:space="0" w:color="808080"/>
            </w:tcBorders>
            <w:vAlign w:val="center"/>
            <w:hideMark/>
          </w:tcPr>
          <w:p w14:paraId="404D2A42"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002</w:t>
            </w:r>
          </w:p>
        </w:tc>
        <w:tc>
          <w:tcPr>
            <w:tcW w:w="595" w:type="pct"/>
            <w:tcBorders>
              <w:top w:val="nil"/>
              <w:left w:val="nil"/>
              <w:bottom w:val="single" w:sz="4" w:space="0" w:color="808080"/>
              <w:right w:val="single" w:sz="8" w:space="0" w:color="808080"/>
            </w:tcBorders>
            <w:vAlign w:val="center"/>
            <w:hideMark/>
          </w:tcPr>
          <w:p w14:paraId="6B5B0A01"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86</w:t>
            </w:r>
          </w:p>
        </w:tc>
        <w:tc>
          <w:tcPr>
            <w:tcW w:w="598" w:type="pct"/>
            <w:tcBorders>
              <w:top w:val="nil"/>
              <w:left w:val="nil"/>
              <w:bottom w:val="single" w:sz="4" w:space="0" w:color="808080"/>
              <w:right w:val="single" w:sz="8" w:space="0" w:color="808080"/>
            </w:tcBorders>
            <w:vAlign w:val="center"/>
            <w:hideMark/>
          </w:tcPr>
          <w:p w14:paraId="1E9BB503"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89</w:t>
            </w:r>
          </w:p>
        </w:tc>
        <w:tc>
          <w:tcPr>
            <w:tcW w:w="595" w:type="pct"/>
            <w:tcBorders>
              <w:top w:val="nil"/>
              <w:left w:val="nil"/>
              <w:bottom w:val="single" w:sz="4" w:space="0" w:color="808080"/>
              <w:right w:val="single" w:sz="8" w:space="0" w:color="808080"/>
            </w:tcBorders>
            <w:vAlign w:val="center"/>
            <w:hideMark/>
          </w:tcPr>
          <w:p w14:paraId="567BF640"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99</w:t>
            </w:r>
          </w:p>
        </w:tc>
        <w:tc>
          <w:tcPr>
            <w:tcW w:w="670" w:type="pct"/>
            <w:tcBorders>
              <w:top w:val="nil"/>
              <w:left w:val="nil"/>
              <w:bottom w:val="single" w:sz="4" w:space="0" w:color="808080"/>
              <w:right w:val="single" w:sz="8" w:space="0" w:color="808080"/>
            </w:tcBorders>
            <w:vAlign w:val="center"/>
            <w:hideMark/>
          </w:tcPr>
          <w:p w14:paraId="6CA2DDFF"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274</w:t>
            </w:r>
          </w:p>
        </w:tc>
      </w:tr>
      <w:tr w:rsidR="006007E2" w:rsidRPr="00BF7ED4" w14:paraId="472F39F0" w14:textId="77777777" w:rsidTr="00C61F87">
        <w:trPr>
          <w:trHeight w:val="227"/>
        </w:trPr>
        <w:tc>
          <w:tcPr>
            <w:tcW w:w="295" w:type="pct"/>
            <w:tcBorders>
              <w:top w:val="nil"/>
              <w:left w:val="single" w:sz="8" w:space="0" w:color="808080"/>
              <w:bottom w:val="single" w:sz="4" w:space="0" w:color="808080"/>
              <w:right w:val="single" w:sz="8" w:space="0" w:color="808080"/>
            </w:tcBorders>
            <w:vAlign w:val="center"/>
            <w:hideMark/>
          </w:tcPr>
          <w:p w14:paraId="02727141"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106</w:t>
            </w:r>
          </w:p>
        </w:tc>
        <w:tc>
          <w:tcPr>
            <w:tcW w:w="1124" w:type="pct"/>
            <w:tcBorders>
              <w:top w:val="nil"/>
              <w:left w:val="nil"/>
              <w:bottom w:val="single" w:sz="4" w:space="0" w:color="808080"/>
              <w:right w:val="single" w:sz="8" w:space="0" w:color="808080"/>
            </w:tcBorders>
            <w:vAlign w:val="center"/>
            <w:hideMark/>
          </w:tcPr>
          <w:p w14:paraId="7B6F7744" w14:textId="77777777" w:rsidR="006007E2" w:rsidRPr="00BF7ED4" w:rsidRDefault="006007E2" w:rsidP="00C61F87">
            <w:pPr>
              <w:widowControl/>
              <w:suppressAutoHyphens w:val="0"/>
              <w:autoSpaceDE/>
              <w:autoSpaceDN/>
              <w:textAlignment w:val="auto"/>
              <w:rPr>
                <w:rFonts w:ascii="Arial" w:hAnsi="Arial" w:cs="Arial"/>
                <w:color w:val="000000"/>
                <w:szCs w:val="20"/>
                <w:lang w:val="fr-CH"/>
              </w:rPr>
            </w:pPr>
            <w:r w:rsidRPr="00BF7ED4">
              <w:rPr>
                <w:rFonts w:ascii="Arial" w:hAnsi="Arial" w:cs="Arial"/>
                <w:color w:val="000000"/>
                <w:szCs w:val="20"/>
                <w:lang w:val="fr-CH"/>
              </w:rPr>
              <w:t>Sao Tomé-et-Principe</w:t>
            </w:r>
          </w:p>
        </w:tc>
        <w:tc>
          <w:tcPr>
            <w:tcW w:w="597" w:type="pct"/>
            <w:tcBorders>
              <w:top w:val="nil"/>
              <w:left w:val="nil"/>
              <w:bottom w:val="single" w:sz="4" w:space="0" w:color="808080"/>
              <w:right w:val="single" w:sz="8" w:space="0" w:color="808080"/>
            </w:tcBorders>
            <w:vAlign w:val="center"/>
            <w:hideMark/>
          </w:tcPr>
          <w:p w14:paraId="7E3F75CB"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001</w:t>
            </w:r>
          </w:p>
        </w:tc>
        <w:tc>
          <w:tcPr>
            <w:tcW w:w="526" w:type="pct"/>
            <w:tcBorders>
              <w:top w:val="nil"/>
              <w:left w:val="nil"/>
              <w:bottom w:val="single" w:sz="4" w:space="0" w:color="808080"/>
              <w:right w:val="single" w:sz="8" w:space="0" w:color="808080"/>
            </w:tcBorders>
            <w:vAlign w:val="center"/>
            <w:hideMark/>
          </w:tcPr>
          <w:p w14:paraId="6396FAE2"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002</w:t>
            </w:r>
          </w:p>
        </w:tc>
        <w:tc>
          <w:tcPr>
            <w:tcW w:w="595" w:type="pct"/>
            <w:tcBorders>
              <w:top w:val="nil"/>
              <w:left w:val="nil"/>
              <w:bottom w:val="single" w:sz="4" w:space="0" w:color="808080"/>
              <w:right w:val="single" w:sz="8" w:space="0" w:color="808080"/>
            </w:tcBorders>
            <w:vAlign w:val="center"/>
            <w:hideMark/>
          </w:tcPr>
          <w:p w14:paraId="32239FF8"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86</w:t>
            </w:r>
          </w:p>
        </w:tc>
        <w:tc>
          <w:tcPr>
            <w:tcW w:w="598" w:type="pct"/>
            <w:tcBorders>
              <w:top w:val="nil"/>
              <w:left w:val="nil"/>
              <w:bottom w:val="single" w:sz="4" w:space="0" w:color="808080"/>
              <w:right w:val="single" w:sz="8" w:space="0" w:color="808080"/>
            </w:tcBorders>
            <w:vAlign w:val="center"/>
            <w:hideMark/>
          </w:tcPr>
          <w:p w14:paraId="1BBCCE34"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89</w:t>
            </w:r>
          </w:p>
        </w:tc>
        <w:tc>
          <w:tcPr>
            <w:tcW w:w="595" w:type="pct"/>
            <w:tcBorders>
              <w:top w:val="nil"/>
              <w:left w:val="nil"/>
              <w:bottom w:val="single" w:sz="4" w:space="0" w:color="808080"/>
              <w:right w:val="single" w:sz="8" w:space="0" w:color="808080"/>
            </w:tcBorders>
            <w:vAlign w:val="center"/>
            <w:hideMark/>
          </w:tcPr>
          <w:p w14:paraId="353F63F4"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99</w:t>
            </w:r>
          </w:p>
        </w:tc>
        <w:tc>
          <w:tcPr>
            <w:tcW w:w="670" w:type="pct"/>
            <w:tcBorders>
              <w:top w:val="nil"/>
              <w:left w:val="nil"/>
              <w:bottom w:val="single" w:sz="4" w:space="0" w:color="808080"/>
              <w:right w:val="single" w:sz="8" w:space="0" w:color="808080"/>
            </w:tcBorders>
            <w:vAlign w:val="center"/>
            <w:hideMark/>
          </w:tcPr>
          <w:p w14:paraId="5BEA50EB"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274</w:t>
            </w:r>
          </w:p>
        </w:tc>
      </w:tr>
      <w:tr w:rsidR="006007E2" w:rsidRPr="00BF7ED4" w14:paraId="2CAA492C" w14:textId="77777777" w:rsidTr="00C61F87">
        <w:trPr>
          <w:trHeight w:val="227"/>
        </w:trPr>
        <w:tc>
          <w:tcPr>
            <w:tcW w:w="295" w:type="pct"/>
            <w:tcBorders>
              <w:top w:val="nil"/>
              <w:left w:val="single" w:sz="8" w:space="0" w:color="808080"/>
              <w:bottom w:val="single" w:sz="4" w:space="0" w:color="808080"/>
              <w:right w:val="single" w:sz="8" w:space="0" w:color="808080"/>
            </w:tcBorders>
            <w:vAlign w:val="center"/>
            <w:hideMark/>
          </w:tcPr>
          <w:p w14:paraId="79CE7B9C"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107</w:t>
            </w:r>
          </w:p>
        </w:tc>
        <w:tc>
          <w:tcPr>
            <w:tcW w:w="1124" w:type="pct"/>
            <w:tcBorders>
              <w:top w:val="nil"/>
              <w:left w:val="nil"/>
              <w:bottom w:val="single" w:sz="4" w:space="0" w:color="808080"/>
              <w:right w:val="single" w:sz="8" w:space="0" w:color="808080"/>
            </w:tcBorders>
            <w:vAlign w:val="center"/>
            <w:hideMark/>
          </w:tcPr>
          <w:p w14:paraId="0168FE32" w14:textId="77777777" w:rsidR="006007E2" w:rsidRPr="00BF7ED4" w:rsidRDefault="006007E2" w:rsidP="00C61F87">
            <w:pPr>
              <w:widowControl/>
              <w:suppressAutoHyphens w:val="0"/>
              <w:autoSpaceDE/>
              <w:autoSpaceDN/>
              <w:textAlignment w:val="auto"/>
              <w:rPr>
                <w:rFonts w:ascii="Arial" w:hAnsi="Arial" w:cs="Arial"/>
                <w:color w:val="000000"/>
                <w:szCs w:val="20"/>
                <w:lang w:val="fr-CH"/>
              </w:rPr>
            </w:pPr>
            <w:r w:rsidRPr="00BF7ED4">
              <w:rPr>
                <w:rFonts w:ascii="Arial" w:hAnsi="Arial" w:cs="Arial"/>
                <w:color w:val="000000"/>
                <w:szCs w:val="20"/>
                <w:lang w:val="fr-CH"/>
              </w:rPr>
              <w:t>Arabie saoudite</w:t>
            </w:r>
          </w:p>
        </w:tc>
        <w:tc>
          <w:tcPr>
            <w:tcW w:w="597" w:type="pct"/>
            <w:tcBorders>
              <w:top w:val="nil"/>
              <w:left w:val="nil"/>
              <w:bottom w:val="single" w:sz="4" w:space="0" w:color="808080"/>
              <w:right w:val="single" w:sz="8" w:space="0" w:color="808080"/>
            </w:tcBorders>
            <w:vAlign w:val="center"/>
            <w:hideMark/>
          </w:tcPr>
          <w:p w14:paraId="33EC74A5"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1</w:t>
            </w:r>
            <w:r>
              <w:rPr>
                <w:rFonts w:ascii="Arial" w:hAnsi="Arial" w:cs="Arial"/>
                <w:color w:val="000000"/>
                <w:szCs w:val="20"/>
                <w:lang w:val="fr-CH"/>
              </w:rPr>
              <w:t>,</w:t>
            </w:r>
            <w:r w:rsidRPr="00BF7ED4">
              <w:rPr>
                <w:rFonts w:ascii="Arial" w:hAnsi="Arial" w:cs="Arial"/>
                <w:color w:val="000000"/>
                <w:szCs w:val="20"/>
                <w:lang w:val="fr-CH"/>
              </w:rPr>
              <w:t>217</w:t>
            </w:r>
          </w:p>
        </w:tc>
        <w:tc>
          <w:tcPr>
            <w:tcW w:w="526" w:type="pct"/>
            <w:tcBorders>
              <w:top w:val="nil"/>
              <w:left w:val="nil"/>
              <w:bottom w:val="single" w:sz="4" w:space="0" w:color="808080"/>
              <w:right w:val="single" w:sz="8" w:space="0" w:color="808080"/>
            </w:tcBorders>
            <w:vAlign w:val="center"/>
            <w:hideMark/>
          </w:tcPr>
          <w:p w14:paraId="1143A56D"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3</w:t>
            </w:r>
            <w:r>
              <w:rPr>
                <w:rFonts w:ascii="Arial" w:hAnsi="Arial" w:cs="Arial"/>
                <w:color w:val="000000"/>
                <w:szCs w:val="20"/>
                <w:lang w:val="fr-CH"/>
              </w:rPr>
              <w:t>,</w:t>
            </w:r>
            <w:r w:rsidRPr="00BF7ED4">
              <w:rPr>
                <w:rFonts w:ascii="Arial" w:hAnsi="Arial" w:cs="Arial"/>
                <w:color w:val="000000"/>
                <w:szCs w:val="20"/>
                <w:lang w:val="fr-CH"/>
              </w:rPr>
              <w:t>026</w:t>
            </w:r>
          </w:p>
        </w:tc>
        <w:tc>
          <w:tcPr>
            <w:tcW w:w="595" w:type="pct"/>
            <w:tcBorders>
              <w:top w:val="nil"/>
              <w:left w:val="nil"/>
              <w:bottom w:val="single" w:sz="4" w:space="0" w:color="808080"/>
              <w:right w:val="single" w:sz="8" w:space="0" w:color="808080"/>
            </w:tcBorders>
            <w:vAlign w:val="center"/>
            <w:hideMark/>
          </w:tcPr>
          <w:p w14:paraId="6B2E1083"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105</w:t>
            </w:r>
            <w:r>
              <w:rPr>
                <w:rFonts w:ascii="Arial" w:hAnsi="Arial" w:cs="Arial"/>
                <w:color w:val="000000"/>
                <w:szCs w:val="20"/>
                <w:lang w:val="fr-CH"/>
              </w:rPr>
              <w:t> </w:t>
            </w:r>
            <w:r w:rsidRPr="00BF7ED4">
              <w:rPr>
                <w:rFonts w:ascii="Arial" w:hAnsi="Arial" w:cs="Arial"/>
                <w:color w:val="000000"/>
                <w:szCs w:val="20"/>
                <w:lang w:val="fr-CH"/>
              </w:rPr>
              <w:t>222</w:t>
            </w:r>
          </w:p>
        </w:tc>
        <w:tc>
          <w:tcPr>
            <w:tcW w:w="598" w:type="pct"/>
            <w:tcBorders>
              <w:top w:val="nil"/>
              <w:left w:val="nil"/>
              <w:bottom w:val="single" w:sz="4" w:space="0" w:color="808080"/>
              <w:right w:val="single" w:sz="8" w:space="0" w:color="808080"/>
            </w:tcBorders>
            <w:vAlign w:val="center"/>
            <w:hideMark/>
          </w:tcPr>
          <w:p w14:paraId="613C65D7"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108</w:t>
            </w:r>
            <w:r>
              <w:rPr>
                <w:rFonts w:ascii="Arial" w:hAnsi="Arial" w:cs="Arial"/>
                <w:color w:val="000000"/>
                <w:szCs w:val="20"/>
                <w:lang w:val="fr-CH"/>
              </w:rPr>
              <w:t> </w:t>
            </w:r>
            <w:r w:rsidRPr="00BF7ED4">
              <w:rPr>
                <w:rFonts w:ascii="Arial" w:hAnsi="Arial" w:cs="Arial"/>
                <w:color w:val="000000"/>
                <w:szCs w:val="20"/>
                <w:lang w:val="fr-CH"/>
              </w:rPr>
              <w:t>169</w:t>
            </w:r>
          </w:p>
        </w:tc>
        <w:tc>
          <w:tcPr>
            <w:tcW w:w="595" w:type="pct"/>
            <w:tcBorders>
              <w:top w:val="nil"/>
              <w:left w:val="nil"/>
              <w:bottom w:val="single" w:sz="4" w:space="0" w:color="808080"/>
              <w:right w:val="single" w:sz="8" w:space="0" w:color="808080"/>
            </w:tcBorders>
            <w:vAlign w:val="center"/>
            <w:hideMark/>
          </w:tcPr>
          <w:p w14:paraId="651BCF15"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119</w:t>
            </w:r>
            <w:r>
              <w:rPr>
                <w:rFonts w:ascii="Arial" w:hAnsi="Arial" w:cs="Arial"/>
                <w:color w:val="000000"/>
                <w:szCs w:val="20"/>
                <w:lang w:val="fr-CH"/>
              </w:rPr>
              <w:t> </w:t>
            </w:r>
            <w:r w:rsidRPr="00BF7ED4">
              <w:rPr>
                <w:rFonts w:ascii="Arial" w:hAnsi="Arial" w:cs="Arial"/>
                <w:color w:val="000000"/>
                <w:szCs w:val="20"/>
                <w:lang w:val="fr-CH"/>
              </w:rPr>
              <w:t>928</w:t>
            </w:r>
          </w:p>
        </w:tc>
        <w:tc>
          <w:tcPr>
            <w:tcW w:w="670" w:type="pct"/>
            <w:tcBorders>
              <w:top w:val="nil"/>
              <w:left w:val="nil"/>
              <w:bottom w:val="single" w:sz="4" w:space="0" w:color="808080"/>
              <w:right w:val="single" w:sz="8" w:space="0" w:color="808080"/>
            </w:tcBorders>
            <w:vAlign w:val="center"/>
            <w:hideMark/>
          </w:tcPr>
          <w:p w14:paraId="76E43AA2"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333</w:t>
            </w:r>
            <w:r>
              <w:rPr>
                <w:rFonts w:ascii="Arial" w:hAnsi="Arial" w:cs="Arial"/>
                <w:color w:val="000000"/>
                <w:szCs w:val="20"/>
                <w:lang w:val="fr-CH"/>
              </w:rPr>
              <w:t> </w:t>
            </w:r>
            <w:r w:rsidRPr="00BF7ED4">
              <w:rPr>
                <w:rFonts w:ascii="Arial" w:hAnsi="Arial" w:cs="Arial"/>
                <w:color w:val="000000"/>
                <w:szCs w:val="20"/>
                <w:lang w:val="fr-CH"/>
              </w:rPr>
              <w:t>319</w:t>
            </w:r>
          </w:p>
        </w:tc>
      </w:tr>
      <w:tr w:rsidR="006007E2" w:rsidRPr="00BF7ED4" w14:paraId="212A854E" w14:textId="77777777" w:rsidTr="00C61F87">
        <w:trPr>
          <w:trHeight w:val="227"/>
        </w:trPr>
        <w:tc>
          <w:tcPr>
            <w:tcW w:w="295" w:type="pct"/>
            <w:tcBorders>
              <w:top w:val="nil"/>
              <w:left w:val="single" w:sz="8" w:space="0" w:color="808080"/>
              <w:bottom w:val="single" w:sz="4" w:space="0" w:color="808080"/>
              <w:right w:val="single" w:sz="8" w:space="0" w:color="808080"/>
            </w:tcBorders>
            <w:vAlign w:val="center"/>
            <w:hideMark/>
          </w:tcPr>
          <w:p w14:paraId="1BC5DB41"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108</w:t>
            </w:r>
          </w:p>
        </w:tc>
        <w:tc>
          <w:tcPr>
            <w:tcW w:w="1124" w:type="pct"/>
            <w:tcBorders>
              <w:top w:val="nil"/>
              <w:left w:val="nil"/>
              <w:bottom w:val="single" w:sz="4" w:space="0" w:color="808080"/>
              <w:right w:val="single" w:sz="8" w:space="0" w:color="808080"/>
            </w:tcBorders>
            <w:vAlign w:val="center"/>
            <w:hideMark/>
          </w:tcPr>
          <w:p w14:paraId="1078FDEB" w14:textId="77777777" w:rsidR="006007E2" w:rsidRPr="00BF7ED4" w:rsidRDefault="006007E2" w:rsidP="00C61F87">
            <w:pPr>
              <w:widowControl/>
              <w:suppressAutoHyphens w:val="0"/>
              <w:autoSpaceDE/>
              <w:autoSpaceDN/>
              <w:textAlignment w:val="auto"/>
              <w:rPr>
                <w:rFonts w:ascii="Arial" w:hAnsi="Arial" w:cs="Arial"/>
                <w:color w:val="000000"/>
                <w:szCs w:val="20"/>
                <w:lang w:val="fr-CH"/>
              </w:rPr>
            </w:pPr>
            <w:r w:rsidRPr="00BF7ED4">
              <w:rPr>
                <w:rFonts w:ascii="Arial" w:hAnsi="Arial" w:cs="Arial"/>
                <w:color w:val="000000"/>
                <w:szCs w:val="20"/>
                <w:lang w:val="fr-CH"/>
              </w:rPr>
              <w:t>Sénégal</w:t>
            </w:r>
          </w:p>
        </w:tc>
        <w:tc>
          <w:tcPr>
            <w:tcW w:w="597" w:type="pct"/>
            <w:tcBorders>
              <w:top w:val="nil"/>
              <w:left w:val="nil"/>
              <w:bottom w:val="single" w:sz="4" w:space="0" w:color="808080"/>
              <w:right w:val="single" w:sz="8" w:space="0" w:color="808080"/>
            </w:tcBorders>
            <w:vAlign w:val="center"/>
            <w:hideMark/>
          </w:tcPr>
          <w:p w14:paraId="0CB1E7C8"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007</w:t>
            </w:r>
          </w:p>
        </w:tc>
        <w:tc>
          <w:tcPr>
            <w:tcW w:w="526" w:type="pct"/>
            <w:tcBorders>
              <w:top w:val="nil"/>
              <w:left w:val="nil"/>
              <w:bottom w:val="single" w:sz="4" w:space="0" w:color="808080"/>
              <w:right w:val="single" w:sz="8" w:space="0" w:color="808080"/>
            </w:tcBorders>
            <w:vAlign w:val="center"/>
            <w:hideMark/>
          </w:tcPr>
          <w:p w14:paraId="20159B1B"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017</w:t>
            </w:r>
          </w:p>
        </w:tc>
        <w:tc>
          <w:tcPr>
            <w:tcW w:w="595" w:type="pct"/>
            <w:tcBorders>
              <w:top w:val="nil"/>
              <w:left w:val="nil"/>
              <w:bottom w:val="single" w:sz="4" w:space="0" w:color="808080"/>
              <w:right w:val="single" w:sz="8" w:space="0" w:color="808080"/>
            </w:tcBorders>
            <w:vAlign w:val="center"/>
            <w:hideMark/>
          </w:tcPr>
          <w:p w14:paraId="77EC1E2B"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605</w:t>
            </w:r>
          </w:p>
        </w:tc>
        <w:tc>
          <w:tcPr>
            <w:tcW w:w="598" w:type="pct"/>
            <w:tcBorders>
              <w:top w:val="nil"/>
              <w:left w:val="nil"/>
              <w:bottom w:val="single" w:sz="4" w:space="0" w:color="808080"/>
              <w:right w:val="single" w:sz="8" w:space="0" w:color="808080"/>
            </w:tcBorders>
            <w:vAlign w:val="center"/>
            <w:hideMark/>
          </w:tcPr>
          <w:p w14:paraId="384E3CC6"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622</w:t>
            </w:r>
          </w:p>
        </w:tc>
        <w:tc>
          <w:tcPr>
            <w:tcW w:w="595" w:type="pct"/>
            <w:tcBorders>
              <w:top w:val="nil"/>
              <w:left w:val="nil"/>
              <w:bottom w:val="single" w:sz="4" w:space="0" w:color="808080"/>
              <w:right w:val="single" w:sz="8" w:space="0" w:color="808080"/>
            </w:tcBorders>
            <w:vAlign w:val="center"/>
            <w:hideMark/>
          </w:tcPr>
          <w:p w14:paraId="2C7E5A2A"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690</w:t>
            </w:r>
          </w:p>
        </w:tc>
        <w:tc>
          <w:tcPr>
            <w:tcW w:w="670" w:type="pct"/>
            <w:tcBorders>
              <w:top w:val="nil"/>
              <w:left w:val="nil"/>
              <w:bottom w:val="single" w:sz="4" w:space="0" w:color="808080"/>
              <w:right w:val="single" w:sz="8" w:space="0" w:color="808080"/>
            </w:tcBorders>
            <w:vAlign w:val="center"/>
            <w:hideMark/>
          </w:tcPr>
          <w:p w14:paraId="0655B5C2"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1</w:t>
            </w:r>
            <w:r>
              <w:rPr>
                <w:rFonts w:ascii="Arial" w:hAnsi="Arial" w:cs="Arial"/>
                <w:color w:val="000000"/>
                <w:szCs w:val="20"/>
                <w:lang w:val="fr-CH"/>
              </w:rPr>
              <w:t> </w:t>
            </w:r>
            <w:r w:rsidRPr="00BF7ED4">
              <w:rPr>
                <w:rFonts w:ascii="Arial" w:hAnsi="Arial" w:cs="Arial"/>
                <w:color w:val="000000"/>
                <w:szCs w:val="20"/>
                <w:lang w:val="fr-CH"/>
              </w:rPr>
              <w:t>917</w:t>
            </w:r>
          </w:p>
        </w:tc>
      </w:tr>
      <w:tr w:rsidR="006007E2" w:rsidRPr="00BF7ED4" w14:paraId="60FC97B7" w14:textId="77777777" w:rsidTr="00C61F87">
        <w:trPr>
          <w:trHeight w:val="227"/>
        </w:trPr>
        <w:tc>
          <w:tcPr>
            <w:tcW w:w="295" w:type="pct"/>
            <w:tcBorders>
              <w:top w:val="nil"/>
              <w:left w:val="single" w:sz="8" w:space="0" w:color="808080"/>
              <w:bottom w:val="single" w:sz="4" w:space="0" w:color="808080"/>
              <w:right w:val="single" w:sz="8" w:space="0" w:color="808080"/>
            </w:tcBorders>
            <w:vAlign w:val="center"/>
            <w:hideMark/>
          </w:tcPr>
          <w:p w14:paraId="7748D328"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109</w:t>
            </w:r>
          </w:p>
        </w:tc>
        <w:tc>
          <w:tcPr>
            <w:tcW w:w="1124" w:type="pct"/>
            <w:tcBorders>
              <w:top w:val="nil"/>
              <w:left w:val="nil"/>
              <w:bottom w:val="single" w:sz="4" w:space="0" w:color="808080"/>
              <w:right w:val="single" w:sz="8" w:space="0" w:color="808080"/>
            </w:tcBorders>
            <w:vAlign w:val="center"/>
            <w:hideMark/>
          </w:tcPr>
          <w:p w14:paraId="3FD98CDC" w14:textId="77777777" w:rsidR="006007E2" w:rsidRPr="00BF7ED4" w:rsidRDefault="006007E2" w:rsidP="00C61F87">
            <w:pPr>
              <w:widowControl/>
              <w:suppressAutoHyphens w:val="0"/>
              <w:autoSpaceDE/>
              <w:autoSpaceDN/>
              <w:textAlignment w:val="auto"/>
              <w:rPr>
                <w:rFonts w:ascii="Arial" w:hAnsi="Arial" w:cs="Arial"/>
                <w:color w:val="000000"/>
                <w:szCs w:val="20"/>
                <w:lang w:val="fr-CH"/>
              </w:rPr>
            </w:pPr>
            <w:r w:rsidRPr="00BF7ED4">
              <w:rPr>
                <w:rFonts w:ascii="Arial" w:hAnsi="Arial" w:cs="Arial"/>
                <w:color w:val="000000"/>
                <w:szCs w:val="20"/>
                <w:lang w:val="fr-CH"/>
              </w:rPr>
              <w:t>Serbie</w:t>
            </w:r>
          </w:p>
        </w:tc>
        <w:tc>
          <w:tcPr>
            <w:tcW w:w="597" w:type="pct"/>
            <w:tcBorders>
              <w:top w:val="nil"/>
              <w:left w:val="nil"/>
              <w:bottom w:val="single" w:sz="4" w:space="0" w:color="808080"/>
              <w:right w:val="single" w:sz="8" w:space="0" w:color="808080"/>
            </w:tcBorders>
            <w:vAlign w:val="center"/>
            <w:hideMark/>
          </w:tcPr>
          <w:p w14:paraId="17FD99FC"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040</w:t>
            </w:r>
          </w:p>
        </w:tc>
        <w:tc>
          <w:tcPr>
            <w:tcW w:w="526" w:type="pct"/>
            <w:tcBorders>
              <w:top w:val="nil"/>
              <w:left w:val="nil"/>
              <w:bottom w:val="single" w:sz="4" w:space="0" w:color="808080"/>
              <w:right w:val="single" w:sz="8" w:space="0" w:color="808080"/>
            </w:tcBorders>
            <w:vAlign w:val="center"/>
            <w:hideMark/>
          </w:tcPr>
          <w:p w14:paraId="770905A7"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099</w:t>
            </w:r>
          </w:p>
        </w:tc>
        <w:tc>
          <w:tcPr>
            <w:tcW w:w="595" w:type="pct"/>
            <w:tcBorders>
              <w:top w:val="nil"/>
              <w:left w:val="nil"/>
              <w:bottom w:val="single" w:sz="4" w:space="0" w:color="808080"/>
              <w:right w:val="single" w:sz="8" w:space="0" w:color="808080"/>
            </w:tcBorders>
            <w:vAlign w:val="center"/>
            <w:hideMark/>
          </w:tcPr>
          <w:p w14:paraId="302ABED8"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3</w:t>
            </w:r>
            <w:r>
              <w:rPr>
                <w:rFonts w:ascii="Arial" w:hAnsi="Arial" w:cs="Arial"/>
                <w:color w:val="000000"/>
                <w:szCs w:val="20"/>
                <w:lang w:val="fr-CH"/>
              </w:rPr>
              <w:t> </w:t>
            </w:r>
            <w:r w:rsidRPr="00BF7ED4">
              <w:rPr>
                <w:rFonts w:ascii="Arial" w:hAnsi="Arial" w:cs="Arial"/>
                <w:color w:val="000000"/>
                <w:szCs w:val="20"/>
                <w:lang w:val="fr-CH"/>
              </w:rPr>
              <w:t>458</w:t>
            </w:r>
          </w:p>
        </w:tc>
        <w:tc>
          <w:tcPr>
            <w:tcW w:w="598" w:type="pct"/>
            <w:tcBorders>
              <w:top w:val="nil"/>
              <w:left w:val="nil"/>
              <w:bottom w:val="single" w:sz="4" w:space="0" w:color="808080"/>
              <w:right w:val="single" w:sz="8" w:space="0" w:color="808080"/>
            </w:tcBorders>
            <w:vAlign w:val="center"/>
            <w:hideMark/>
          </w:tcPr>
          <w:p w14:paraId="72E842F3"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3</w:t>
            </w:r>
            <w:r>
              <w:rPr>
                <w:rFonts w:ascii="Arial" w:hAnsi="Arial" w:cs="Arial"/>
                <w:color w:val="000000"/>
                <w:szCs w:val="20"/>
                <w:lang w:val="fr-CH"/>
              </w:rPr>
              <w:t> </w:t>
            </w:r>
            <w:r w:rsidRPr="00BF7ED4">
              <w:rPr>
                <w:rFonts w:ascii="Arial" w:hAnsi="Arial" w:cs="Arial"/>
                <w:color w:val="000000"/>
                <w:szCs w:val="20"/>
                <w:lang w:val="fr-CH"/>
              </w:rPr>
              <w:t>555</w:t>
            </w:r>
          </w:p>
        </w:tc>
        <w:tc>
          <w:tcPr>
            <w:tcW w:w="595" w:type="pct"/>
            <w:tcBorders>
              <w:top w:val="nil"/>
              <w:left w:val="nil"/>
              <w:bottom w:val="single" w:sz="4" w:space="0" w:color="808080"/>
              <w:right w:val="single" w:sz="8" w:space="0" w:color="808080"/>
            </w:tcBorders>
            <w:vAlign w:val="center"/>
            <w:hideMark/>
          </w:tcPr>
          <w:p w14:paraId="535D665A"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3</w:t>
            </w:r>
            <w:r>
              <w:rPr>
                <w:rFonts w:ascii="Arial" w:hAnsi="Arial" w:cs="Arial"/>
                <w:color w:val="000000"/>
                <w:szCs w:val="20"/>
                <w:lang w:val="fr-CH"/>
              </w:rPr>
              <w:t> </w:t>
            </w:r>
            <w:r w:rsidRPr="00BF7ED4">
              <w:rPr>
                <w:rFonts w:ascii="Arial" w:hAnsi="Arial" w:cs="Arial"/>
                <w:color w:val="000000"/>
                <w:szCs w:val="20"/>
                <w:lang w:val="fr-CH"/>
              </w:rPr>
              <w:t>942</w:t>
            </w:r>
          </w:p>
        </w:tc>
        <w:tc>
          <w:tcPr>
            <w:tcW w:w="670" w:type="pct"/>
            <w:tcBorders>
              <w:top w:val="nil"/>
              <w:left w:val="nil"/>
              <w:bottom w:val="single" w:sz="4" w:space="0" w:color="808080"/>
              <w:right w:val="single" w:sz="8" w:space="0" w:color="808080"/>
            </w:tcBorders>
            <w:vAlign w:val="center"/>
            <w:hideMark/>
          </w:tcPr>
          <w:p w14:paraId="412C711F"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10</w:t>
            </w:r>
            <w:r>
              <w:rPr>
                <w:rFonts w:ascii="Arial" w:hAnsi="Arial" w:cs="Arial"/>
                <w:color w:val="000000"/>
                <w:szCs w:val="20"/>
                <w:lang w:val="fr-CH"/>
              </w:rPr>
              <w:t> </w:t>
            </w:r>
            <w:r w:rsidRPr="00BF7ED4">
              <w:rPr>
                <w:rFonts w:ascii="Arial" w:hAnsi="Arial" w:cs="Arial"/>
                <w:color w:val="000000"/>
                <w:szCs w:val="20"/>
                <w:lang w:val="fr-CH"/>
              </w:rPr>
              <w:t>955</w:t>
            </w:r>
          </w:p>
        </w:tc>
      </w:tr>
      <w:tr w:rsidR="006007E2" w:rsidRPr="00BF7ED4" w14:paraId="189D4B44" w14:textId="77777777" w:rsidTr="00C61F87">
        <w:trPr>
          <w:trHeight w:val="227"/>
        </w:trPr>
        <w:tc>
          <w:tcPr>
            <w:tcW w:w="295" w:type="pct"/>
            <w:tcBorders>
              <w:top w:val="nil"/>
              <w:left w:val="single" w:sz="8" w:space="0" w:color="808080"/>
              <w:bottom w:val="single" w:sz="4" w:space="0" w:color="808080"/>
              <w:right w:val="single" w:sz="8" w:space="0" w:color="808080"/>
            </w:tcBorders>
            <w:vAlign w:val="center"/>
            <w:hideMark/>
          </w:tcPr>
          <w:p w14:paraId="55551F12"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110</w:t>
            </w:r>
          </w:p>
        </w:tc>
        <w:tc>
          <w:tcPr>
            <w:tcW w:w="1124" w:type="pct"/>
            <w:tcBorders>
              <w:top w:val="nil"/>
              <w:left w:val="nil"/>
              <w:bottom w:val="single" w:sz="4" w:space="0" w:color="808080"/>
              <w:right w:val="single" w:sz="8" w:space="0" w:color="808080"/>
            </w:tcBorders>
            <w:vAlign w:val="center"/>
            <w:hideMark/>
          </w:tcPr>
          <w:p w14:paraId="3D95DC57" w14:textId="77777777" w:rsidR="006007E2" w:rsidRPr="00BF7ED4" w:rsidRDefault="006007E2" w:rsidP="00C61F87">
            <w:pPr>
              <w:widowControl/>
              <w:suppressAutoHyphens w:val="0"/>
              <w:autoSpaceDE/>
              <w:autoSpaceDN/>
              <w:textAlignment w:val="auto"/>
              <w:rPr>
                <w:rFonts w:ascii="Arial" w:hAnsi="Arial" w:cs="Arial"/>
                <w:color w:val="000000"/>
                <w:szCs w:val="20"/>
                <w:lang w:val="fr-CH"/>
              </w:rPr>
            </w:pPr>
            <w:r w:rsidRPr="00BF7ED4">
              <w:rPr>
                <w:rFonts w:ascii="Arial" w:hAnsi="Arial" w:cs="Arial"/>
                <w:color w:val="000000"/>
                <w:szCs w:val="20"/>
                <w:lang w:val="fr-CH"/>
              </w:rPr>
              <w:t>Seychelles</w:t>
            </w:r>
          </w:p>
        </w:tc>
        <w:tc>
          <w:tcPr>
            <w:tcW w:w="597" w:type="pct"/>
            <w:tcBorders>
              <w:top w:val="nil"/>
              <w:left w:val="nil"/>
              <w:bottom w:val="single" w:sz="4" w:space="0" w:color="808080"/>
              <w:right w:val="single" w:sz="8" w:space="0" w:color="808080"/>
            </w:tcBorders>
            <w:vAlign w:val="center"/>
            <w:hideMark/>
          </w:tcPr>
          <w:p w14:paraId="3932D78A"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002</w:t>
            </w:r>
          </w:p>
        </w:tc>
        <w:tc>
          <w:tcPr>
            <w:tcW w:w="526" w:type="pct"/>
            <w:tcBorders>
              <w:top w:val="nil"/>
              <w:left w:val="nil"/>
              <w:bottom w:val="single" w:sz="4" w:space="0" w:color="808080"/>
              <w:right w:val="single" w:sz="8" w:space="0" w:color="808080"/>
            </w:tcBorders>
            <w:vAlign w:val="center"/>
            <w:hideMark/>
          </w:tcPr>
          <w:p w14:paraId="6E838C1E"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005</w:t>
            </w:r>
          </w:p>
        </w:tc>
        <w:tc>
          <w:tcPr>
            <w:tcW w:w="595" w:type="pct"/>
            <w:tcBorders>
              <w:top w:val="nil"/>
              <w:left w:val="nil"/>
              <w:bottom w:val="single" w:sz="4" w:space="0" w:color="808080"/>
              <w:right w:val="single" w:sz="8" w:space="0" w:color="808080"/>
            </w:tcBorders>
            <w:vAlign w:val="center"/>
            <w:hideMark/>
          </w:tcPr>
          <w:p w14:paraId="47A34393"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173</w:t>
            </w:r>
          </w:p>
        </w:tc>
        <w:tc>
          <w:tcPr>
            <w:tcW w:w="598" w:type="pct"/>
            <w:tcBorders>
              <w:top w:val="nil"/>
              <w:left w:val="nil"/>
              <w:bottom w:val="single" w:sz="4" w:space="0" w:color="808080"/>
              <w:right w:val="single" w:sz="8" w:space="0" w:color="808080"/>
            </w:tcBorders>
            <w:vAlign w:val="center"/>
            <w:hideMark/>
          </w:tcPr>
          <w:p w14:paraId="5D642ECD"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178</w:t>
            </w:r>
          </w:p>
        </w:tc>
        <w:tc>
          <w:tcPr>
            <w:tcW w:w="595" w:type="pct"/>
            <w:tcBorders>
              <w:top w:val="nil"/>
              <w:left w:val="nil"/>
              <w:bottom w:val="single" w:sz="4" w:space="0" w:color="808080"/>
              <w:right w:val="single" w:sz="8" w:space="0" w:color="808080"/>
            </w:tcBorders>
            <w:vAlign w:val="center"/>
            <w:hideMark/>
          </w:tcPr>
          <w:p w14:paraId="6764447D"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197</w:t>
            </w:r>
          </w:p>
        </w:tc>
        <w:tc>
          <w:tcPr>
            <w:tcW w:w="670" w:type="pct"/>
            <w:tcBorders>
              <w:top w:val="nil"/>
              <w:left w:val="nil"/>
              <w:bottom w:val="single" w:sz="4" w:space="0" w:color="808080"/>
              <w:right w:val="single" w:sz="8" w:space="0" w:color="808080"/>
            </w:tcBorders>
            <w:vAlign w:val="center"/>
            <w:hideMark/>
          </w:tcPr>
          <w:p w14:paraId="0CA45D55"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548</w:t>
            </w:r>
          </w:p>
        </w:tc>
      </w:tr>
      <w:tr w:rsidR="006007E2" w:rsidRPr="00BF7ED4" w14:paraId="454E43BC" w14:textId="77777777" w:rsidTr="00C61F87">
        <w:trPr>
          <w:trHeight w:val="227"/>
        </w:trPr>
        <w:tc>
          <w:tcPr>
            <w:tcW w:w="295" w:type="pct"/>
            <w:tcBorders>
              <w:top w:val="nil"/>
              <w:left w:val="single" w:sz="8" w:space="0" w:color="808080"/>
              <w:bottom w:val="single" w:sz="4" w:space="0" w:color="808080"/>
              <w:right w:val="single" w:sz="8" w:space="0" w:color="808080"/>
            </w:tcBorders>
            <w:vAlign w:val="center"/>
            <w:hideMark/>
          </w:tcPr>
          <w:p w14:paraId="655D2AD2"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111</w:t>
            </w:r>
          </w:p>
        </w:tc>
        <w:tc>
          <w:tcPr>
            <w:tcW w:w="1124" w:type="pct"/>
            <w:tcBorders>
              <w:top w:val="nil"/>
              <w:left w:val="nil"/>
              <w:bottom w:val="single" w:sz="4" w:space="0" w:color="808080"/>
              <w:right w:val="single" w:sz="8" w:space="0" w:color="808080"/>
            </w:tcBorders>
            <w:vAlign w:val="center"/>
            <w:hideMark/>
          </w:tcPr>
          <w:p w14:paraId="4240A031" w14:textId="77777777" w:rsidR="006007E2" w:rsidRPr="00BF7ED4" w:rsidRDefault="006007E2" w:rsidP="00C61F87">
            <w:pPr>
              <w:widowControl/>
              <w:suppressAutoHyphens w:val="0"/>
              <w:autoSpaceDE/>
              <w:autoSpaceDN/>
              <w:textAlignment w:val="auto"/>
              <w:rPr>
                <w:rFonts w:ascii="Arial" w:hAnsi="Arial" w:cs="Arial"/>
                <w:color w:val="000000"/>
                <w:szCs w:val="20"/>
                <w:lang w:val="fr-CH"/>
              </w:rPr>
            </w:pPr>
            <w:r w:rsidRPr="00BF7ED4">
              <w:rPr>
                <w:rFonts w:ascii="Arial" w:hAnsi="Arial" w:cs="Arial"/>
                <w:color w:val="000000"/>
                <w:szCs w:val="20"/>
                <w:lang w:val="fr-CH"/>
              </w:rPr>
              <w:t>Slovaquie</w:t>
            </w:r>
          </w:p>
        </w:tc>
        <w:tc>
          <w:tcPr>
            <w:tcW w:w="597" w:type="pct"/>
            <w:tcBorders>
              <w:top w:val="nil"/>
              <w:left w:val="nil"/>
              <w:bottom w:val="single" w:sz="4" w:space="0" w:color="808080"/>
              <w:right w:val="single" w:sz="8" w:space="0" w:color="808080"/>
            </w:tcBorders>
            <w:vAlign w:val="center"/>
            <w:hideMark/>
          </w:tcPr>
          <w:p w14:paraId="444E52D7"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149</w:t>
            </w:r>
          </w:p>
        </w:tc>
        <w:tc>
          <w:tcPr>
            <w:tcW w:w="526" w:type="pct"/>
            <w:tcBorders>
              <w:top w:val="nil"/>
              <w:left w:val="nil"/>
              <w:bottom w:val="single" w:sz="4" w:space="0" w:color="808080"/>
              <w:right w:val="single" w:sz="8" w:space="0" w:color="808080"/>
            </w:tcBorders>
            <w:vAlign w:val="center"/>
            <w:hideMark/>
          </w:tcPr>
          <w:p w14:paraId="0BCCD02F"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370</w:t>
            </w:r>
          </w:p>
        </w:tc>
        <w:tc>
          <w:tcPr>
            <w:tcW w:w="595" w:type="pct"/>
            <w:tcBorders>
              <w:top w:val="nil"/>
              <w:left w:val="nil"/>
              <w:bottom w:val="single" w:sz="4" w:space="0" w:color="808080"/>
              <w:right w:val="single" w:sz="8" w:space="0" w:color="808080"/>
            </w:tcBorders>
            <w:vAlign w:val="center"/>
            <w:hideMark/>
          </w:tcPr>
          <w:p w14:paraId="4B5B58E4"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12</w:t>
            </w:r>
            <w:r>
              <w:rPr>
                <w:rFonts w:ascii="Arial" w:hAnsi="Arial" w:cs="Arial"/>
                <w:color w:val="000000"/>
                <w:szCs w:val="20"/>
                <w:lang w:val="fr-CH"/>
              </w:rPr>
              <w:t> </w:t>
            </w:r>
            <w:r w:rsidRPr="00BF7ED4">
              <w:rPr>
                <w:rFonts w:ascii="Arial" w:hAnsi="Arial" w:cs="Arial"/>
                <w:color w:val="000000"/>
                <w:szCs w:val="20"/>
                <w:lang w:val="fr-CH"/>
              </w:rPr>
              <w:t>883</w:t>
            </w:r>
          </w:p>
        </w:tc>
        <w:tc>
          <w:tcPr>
            <w:tcW w:w="598" w:type="pct"/>
            <w:tcBorders>
              <w:top w:val="nil"/>
              <w:left w:val="nil"/>
              <w:bottom w:val="single" w:sz="4" w:space="0" w:color="808080"/>
              <w:right w:val="single" w:sz="8" w:space="0" w:color="808080"/>
            </w:tcBorders>
            <w:vAlign w:val="center"/>
            <w:hideMark/>
          </w:tcPr>
          <w:p w14:paraId="0A6DF70D"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13</w:t>
            </w:r>
            <w:r>
              <w:rPr>
                <w:rFonts w:ascii="Arial" w:hAnsi="Arial" w:cs="Arial"/>
                <w:color w:val="000000"/>
                <w:szCs w:val="20"/>
                <w:lang w:val="fr-CH"/>
              </w:rPr>
              <w:t> </w:t>
            </w:r>
            <w:r w:rsidRPr="00BF7ED4">
              <w:rPr>
                <w:rFonts w:ascii="Arial" w:hAnsi="Arial" w:cs="Arial"/>
                <w:color w:val="000000"/>
                <w:szCs w:val="20"/>
                <w:lang w:val="fr-CH"/>
              </w:rPr>
              <w:t>243</w:t>
            </w:r>
          </w:p>
        </w:tc>
        <w:tc>
          <w:tcPr>
            <w:tcW w:w="595" w:type="pct"/>
            <w:tcBorders>
              <w:top w:val="nil"/>
              <w:left w:val="nil"/>
              <w:bottom w:val="single" w:sz="4" w:space="0" w:color="808080"/>
              <w:right w:val="single" w:sz="8" w:space="0" w:color="808080"/>
            </w:tcBorders>
            <w:vAlign w:val="center"/>
            <w:hideMark/>
          </w:tcPr>
          <w:p w14:paraId="37AB677E"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14</w:t>
            </w:r>
            <w:r>
              <w:rPr>
                <w:rFonts w:ascii="Arial" w:hAnsi="Arial" w:cs="Arial"/>
                <w:color w:val="000000"/>
                <w:szCs w:val="20"/>
                <w:lang w:val="fr-CH"/>
              </w:rPr>
              <w:t> </w:t>
            </w:r>
            <w:r w:rsidRPr="00BF7ED4">
              <w:rPr>
                <w:rFonts w:ascii="Arial" w:hAnsi="Arial" w:cs="Arial"/>
                <w:color w:val="000000"/>
                <w:szCs w:val="20"/>
                <w:lang w:val="fr-CH"/>
              </w:rPr>
              <w:t>683</w:t>
            </w:r>
          </w:p>
        </w:tc>
        <w:tc>
          <w:tcPr>
            <w:tcW w:w="670" w:type="pct"/>
            <w:tcBorders>
              <w:top w:val="nil"/>
              <w:left w:val="nil"/>
              <w:bottom w:val="single" w:sz="4" w:space="0" w:color="808080"/>
              <w:right w:val="single" w:sz="8" w:space="0" w:color="808080"/>
            </w:tcBorders>
            <w:vAlign w:val="center"/>
            <w:hideMark/>
          </w:tcPr>
          <w:p w14:paraId="45AE2856"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40</w:t>
            </w:r>
            <w:r>
              <w:rPr>
                <w:rFonts w:ascii="Arial" w:hAnsi="Arial" w:cs="Arial"/>
                <w:color w:val="000000"/>
                <w:szCs w:val="20"/>
                <w:lang w:val="fr-CH"/>
              </w:rPr>
              <w:t> </w:t>
            </w:r>
            <w:r w:rsidRPr="00BF7ED4">
              <w:rPr>
                <w:rFonts w:ascii="Arial" w:hAnsi="Arial" w:cs="Arial"/>
                <w:color w:val="000000"/>
                <w:szCs w:val="20"/>
                <w:lang w:val="fr-CH"/>
              </w:rPr>
              <w:t>809</w:t>
            </w:r>
          </w:p>
        </w:tc>
      </w:tr>
      <w:tr w:rsidR="006007E2" w:rsidRPr="00BF7ED4" w14:paraId="6D8D32D5" w14:textId="77777777" w:rsidTr="00C61F87">
        <w:trPr>
          <w:trHeight w:val="227"/>
        </w:trPr>
        <w:tc>
          <w:tcPr>
            <w:tcW w:w="295" w:type="pct"/>
            <w:tcBorders>
              <w:top w:val="nil"/>
              <w:left w:val="single" w:sz="8" w:space="0" w:color="808080"/>
              <w:bottom w:val="single" w:sz="4" w:space="0" w:color="808080"/>
              <w:right w:val="single" w:sz="8" w:space="0" w:color="808080"/>
            </w:tcBorders>
            <w:vAlign w:val="center"/>
            <w:hideMark/>
          </w:tcPr>
          <w:p w14:paraId="66894AA0"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112</w:t>
            </w:r>
          </w:p>
        </w:tc>
        <w:tc>
          <w:tcPr>
            <w:tcW w:w="1124" w:type="pct"/>
            <w:tcBorders>
              <w:top w:val="nil"/>
              <w:left w:val="nil"/>
              <w:bottom w:val="single" w:sz="4" w:space="0" w:color="808080"/>
              <w:right w:val="single" w:sz="8" w:space="0" w:color="808080"/>
            </w:tcBorders>
            <w:vAlign w:val="center"/>
            <w:hideMark/>
          </w:tcPr>
          <w:p w14:paraId="3C00D955" w14:textId="77777777" w:rsidR="006007E2" w:rsidRPr="00BF7ED4" w:rsidRDefault="006007E2" w:rsidP="00C61F87">
            <w:pPr>
              <w:widowControl/>
              <w:suppressAutoHyphens w:val="0"/>
              <w:autoSpaceDE/>
              <w:autoSpaceDN/>
              <w:textAlignment w:val="auto"/>
              <w:rPr>
                <w:rFonts w:ascii="Arial" w:hAnsi="Arial" w:cs="Arial"/>
                <w:color w:val="000000"/>
                <w:szCs w:val="20"/>
                <w:lang w:val="fr-CH"/>
              </w:rPr>
            </w:pPr>
            <w:r w:rsidRPr="00BF7ED4">
              <w:rPr>
                <w:rFonts w:ascii="Arial" w:hAnsi="Arial" w:cs="Arial"/>
                <w:color w:val="000000"/>
                <w:szCs w:val="20"/>
                <w:lang w:val="fr-CH"/>
              </w:rPr>
              <w:t>Slovénie</w:t>
            </w:r>
          </w:p>
        </w:tc>
        <w:tc>
          <w:tcPr>
            <w:tcW w:w="597" w:type="pct"/>
            <w:tcBorders>
              <w:top w:val="nil"/>
              <w:left w:val="nil"/>
              <w:bottom w:val="single" w:sz="4" w:space="0" w:color="808080"/>
              <w:right w:val="single" w:sz="8" w:space="0" w:color="808080"/>
            </w:tcBorders>
            <w:vAlign w:val="center"/>
            <w:hideMark/>
          </w:tcPr>
          <w:p w14:paraId="079E595D"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077</w:t>
            </w:r>
          </w:p>
        </w:tc>
        <w:tc>
          <w:tcPr>
            <w:tcW w:w="526" w:type="pct"/>
            <w:tcBorders>
              <w:top w:val="nil"/>
              <w:left w:val="nil"/>
              <w:bottom w:val="single" w:sz="4" w:space="0" w:color="808080"/>
              <w:right w:val="single" w:sz="8" w:space="0" w:color="808080"/>
            </w:tcBorders>
            <w:vAlign w:val="center"/>
            <w:hideMark/>
          </w:tcPr>
          <w:p w14:paraId="60D70333"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191</w:t>
            </w:r>
          </w:p>
        </w:tc>
        <w:tc>
          <w:tcPr>
            <w:tcW w:w="595" w:type="pct"/>
            <w:tcBorders>
              <w:top w:val="nil"/>
              <w:left w:val="nil"/>
              <w:bottom w:val="single" w:sz="4" w:space="0" w:color="808080"/>
              <w:right w:val="single" w:sz="8" w:space="0" w:color="808080"/>
            </w:tcBorders>
            <w:vAlign w:val="center"/>
            <w:hideMark/>
          </w:tcPr>
          <w:p w14:paraId="33A2A122"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6</w:t>
            </w:r>
            <w:r>
              <w:rPr>
                <w:rFonts w:ascii="Arial" w:hAnsi="Arial" w:cs="Arial"/>
                <w:color w:val="000000"/>
                <w:szCs w:val="20"/>
                <w:lang w:val="fr-CH"/>
              </w:rPr>
              <w:t> </w:t>
            </w:r>
            <w:r w:rsidRPr="00BF7ED4">
              <w:rPr>
                <w:rFonts w:ascii="Arial" w:hAnsi="Arial" w:cs="Arial"/>
                <w:color w:val="000000"/>
                <w:szCs w:val="20"/>
                <w:lang w:val="fr-CH"/>
              </w:rPr>
              <w:t>657</w:t>
            </w:r>
          </w:p>
        </w:tc>
        <w:tc>
          <w:tcPr>
            <w:tcW w:w="598" w:type="pct"/>
            <w:tcBorders>
              <w:top w:val="nil"/>
              <w:left w:val="nil"/>
              <w:bottom w:val="single" w:sz="4" w:space="0" w:color="808080"/>
              <w:right w:val="single" w:sz="8" w:space="0" w:color="808080"/>
            </w:tcBorders>
            <w:vAlign w:val="center"/>
            <w:hideMark/>
          </w:tcPr>
          <w:p w14:paraId="010C5485"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6</w:t>
            </w:r>
            <w:r>
              <w:rPr>
                <w:rFonts w:ascii="Arial" w:hAnsi="Arial" w:cs="Arial"/>
                <w:color w:val="000000"/>
                <w:szCs w:val="20"/>
                <w:lang w:val="fr-CH"/>
              </w:rPr>
              <w:t> </w:t>
            </w:r>
            <w:r w:rsidRPr="00BF7ED4">
              <w:rPr>
                <w:rFonts w:ascii="Arial" w:hAnsi="Arial" w:cs="Arial"/>
                <w:color w:val="000000"/>
                <w:szCs w:val="20"/>
                <w:lang w:val="fr-CH"/>
              </w:rPr>
              <w:t>844</w:t>
            </w:r>
          </w:p>
        </w:tc>
        <w:tc>
          <w:tcPr>
            <w:tcW w:w="595" w:type="pct"/>
            <w:tcBorders>
              <w:top w:val="nil"/>
              <w:left w:val="nil"/>
              <w:bottom w:val="single" w:sz="4" w:space="0" w:color="808080"/>
              <w:right w:val="single" w:sz="8" w:space="0" w:color="808080"/>
            </w:tcBorders>
            <w:vAlign w:val="center"/>
            <w:hideMark/>
          </w:tcPr>
          <w:p w14:paraId="51132A83"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7</w:t>
            </w:r>
            <w:r>
              <w:rPr>
                <w:rFonts w:ascii="Arial" w:hAnsi="Arial" w:cs="Arial"/>
                <w:color w:val="000000"/>
                <w:szCs w:val="20"/>
                <w:lang w:val="fr-CH"/>
              </w:rPr>
              <w:t> </w:t>
            </w:r>
            <w:r w:rsidRPr="00BF7ED4">
              <w:rPr>
                <w:rFonts w:ascii="Arial" w:hAnsi="Arial" w:cs="Arial"/>
                <w:color w:val="000000"/>
                <w:szCs w:val="20"/>
                <w:lang w:val="fr-CH"/>
              </w:rPr>
              <w:t>588</w:t>
            </w:r>
          </w:p>
        </w:tc>
        <w:tc>
          <w:tcPr>
            <w:tcW w:w="670" w:type="pct"/>
            <w:tcBorders>
              <w:top w:val="nil"/>
              <w:left w:val="nil"/>
              <w:bottom w:val="single" w:sz="4" w:space="0" w:color="808080"/>
              <w:right w:val="single" w:sz="8" w:space="0" w:color="808080"/>
            </w:tcBorders>
            <w:vAlign w:val="center"/>
            <w:hideMark/>
          </w:tcPr>
          <w:p w14:paraId="6752C645"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21</w:t>
            </w:r>
            <w:r>
              <w:rPr>
                <w:rFonts w:ascii="Arial" w:hAnsi="Arial" w:cs="Arial"/>
                <w:color w:val="000000"/>
                <w:szCs w:val="20"/>
                <w:lang w:val="fr-CH"/>
              </w:rPr>
              <w:t> </w:t>
            </w:r>
            <w:r w:rsidRPr="00BF7ED4">
              <w:rPr>
                <w:rFonts w:ascii="Arial" w:hAnsi="Arial" w:cs="Arial"/>
                <w:color w:val="000000"/>
                <w:szCs w:val="20"/>
                <w:lang w:val="fr-CH"/>
              </w:rPr>
              <w:t>089</w:t>
            </w:r>
          </w:p>
        </w:tc>
      </w:tr>
      <w:tr w:rsidR="006007E2" w:rsidRPr="00BF7ED4" w14:paraId="5B569197" w14:textId="77777777" w:rsidTr="00C61F87">
        <w:trPr>
          <w:trHeight w:val="227"/>
        </w:trPr>
        <w:tc>
          <w:tcPr>
            <w:tcW w:w="295" w:type="pct"/>
            <w:tcBorders>
              <w:top w:val="nil"/>
              <w:left w:val="single" w:sz="8" w:space="0" w:color="808080"/>
              <w:bottom w:val="single" w:sz="4" w:space="0" w:color="808080"/>
              <w:right w:val="single" w:sz="8" w:space="0" w:color="808080"/>
            </w:tcBorders>
            <w:vAlign w:val="center"/>
            <w:hideMark/>
          </w:tcPr>
          <w:p w14:paraId="5CE4198D"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113</w:t>
            </w:r>
          </w:p>
        </w:tc>
        <w:tc>
          <w:tcPr>
            <w:tcW w:w="1124" w:type="pct"/>
            <w:tcBorders>
              <w:top w:val="nil"/>
              <w:left w:val="nil"/>
              <w:bottom w:val="single" w:sz="4" w:space="0" w:color="808080"/>
              <w:right w:val="single" w:sz="8" w:space="0" w:color="808080"/>
            </w:tcBorders>
            <w:vAlign w:val="center"/>
            <w:hideMark/>
          </w:tcPr>
          <w:p w14:paraId="35B51FF3" w14:textId="77777777" w:rsidR="006007E2" w:rsidRPr="00BF7ED4" w:rsidRDefault="006007E2" w:rsidP="00C61F87">
            <w:pPr>
              <w:widowControl/>
              <w:suppressAutoHyphens w:val="0"/>
              <w:autoSpaceDE/>
              <w:autoSpaceDN/>
              <w:textAlignment w:val="auto"/>
              <w:rPr>
                <w:rFonts w:ascii="Arial" w:hAnsi="Arial" w:cs="Arial"/>
                <w:color w:val="000000"/>
                <w:szCs w:val="20"/>
                <w:lang w:val="fr-CH"/>
              </w:rPr>
            </w:pPr>
            <w:r w:rsidRPr="00BF7ED4">
              <w:rPr>
                <w:rFonts w:ascii="Arial" w:hAnsi="Arial" w:cs="Arial"/>
                <w:color w:val="000000"/>
                <w:szCs w:val="20"/>
                <w:lang w:val="fr-CH"/>
              </w:rPr>
              <w:t>Somalie</w:t>
            </w:r>
          </w:p>
        </w:tc>
        <w:tc>
          <w:tcPr>
            <w:tcW w:w="597" w:type="pct"/>
            <w:tcBorders>
              <w:top w:val="nil"/>
              <w:left w:val="nil"/>
              <w:bottom w:val="single" w:sz="4" w:space="0" w:color="808080"/>
              <w:right w:val="single" w:sz="8" w:space="0" w:color="808080"/>
            </w:tcBorders>
            <w:vAlign w:val="center"/>
            <w:hideMark/>
          </w:tcPr>
          <w:p w14:paraId="00976C12"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002</w:t>
            </w:r>
          </w:p>
        </w:tc>
        <w:tc>
          <w:tcPr>
            <w:tcW w:w="526" w:type="pct"/>
            <w:tcBorders>
              <w:top w:val="nil"/>
              <w:left w:val="nil"/>
              <w:bottom w:val="single" w:sz="4" w:space="0" w:color="808080"/>
              <w:right w:val="single" w:sz="8" w:space="0" w:color="808080"/>
            </w:tcBorders>
            <w:vAlign w:val="center"/>
            <w:hideMark/>
          </w:tcPr>
          <w:p w14:paraId="4C19AA42"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005</w:t>
            </w:r>
          </w:p>
        </w:tc>
        <w:tc>
          <w:tcPr>
            <w:tcW w:w="595" w:type="pct"/>
            <w:tcBorders>
              <w:top w:val="nil"/>
              <w:left w:val="nil"/>
              <w:bottom w:val="single" w:sz="4" w:space="0" w:color="808080"/>
              <w:right w:val="single" w:sz="8" w:space="0" w:color="808080"/>
            </w:tcBorders>
            <w:vAlign w:val="center"/>
            <w:hideMark/>
          </w:tcPr>
          <w:p w14:paraId="0FA576E7"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173</w:t>
            </w:r>
          </w:p>
        </w:tc>
        <w:tc>
          <w:tcPr>
            <w:tcW w:w="598" w:type="pct"/>
            <w:tcBorders>
              <w:top w:val="nil"/>
              <w:left w:val="nil"/>
              <w:bottom w:val="single" w:sz="4" w:space="0" w:color="808080"/>
              <w:right w:val="single" w:sz="8" w:space="0" w:color="808080"/>
            </w:tcBorders>
            <w:vAlign w:val="center"/>
            <w:hideMark/>
          </w:tcPr>
          <w:p w14:paraId="59CF4173"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178</w:t>
            </w:r>
          </w:p>
        </w:tc>
        <w:tc>
          <w:tcPr>
            <w:tcW w:w="595" w:type="pct"/>
            <w:tcBorders>
              <w:top w:val="nil"/>
              <w:left w:val="nil"/>
              <w:bottom w:val="single" w:sz="4" w:space="0" w:color="808080"/>
              <w:right w:val="single" w:sz="8" w:space="0" w:color="808080"/>
            </w:tcBorders>
            <w:vAlign w:val="center"/>
            <w:hideMark/>
          </w:tcPr>
          <w:p w14:paraId="7F0EC831"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197</w:t>
            </w:r>
          </w:p>
        </w:tc>
        <w:tc>
          <w:tcPr>
            <w:tcW w:w="670" w:type="pct"/>
            <w:tcBorders>
              <w:top w:val="nil"/>
              <w:left w:val="nil"/>
              <w:bottom w:val="single" w:sz="4" w:space="0" w:color="808080"/>
              <w:right w:val="single" w:sz="8" w:space="0" w:color="808080"/>
            </w:tcBorders>
            <w:vAlign w:val="center"/>
            <w:hideMark/>
          </w:tcPr>
          <w:p w14:paraId="752303D2"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548</w:t>
            </w:r>
          </w:p>
        </w:tc>
      </w:tr>
      <w:tr w:rsidR="006007E2" w:rsidRPr="00BF7ED4" w14:paraId="64734C17" w14:textId="77777777" w:rsidTr="00C61F87">
        <w:trPr>
          <w:trHeight w:val="227"/>
        </w:trPr>
        <w:tc>
          <w:tcPr>
            <w:tcW w:w="295" w:type="pct"/>
            <w:tcBorders>
              <w:top w:val="nil"/>
              <w:left w:val="single" w:sz="8" w:space="0" w:color="808080"/>
              <w:bottom w:val="single" w:sz="4" w:space="0" w:color="808080"/>
              <w:right w:val="single" w:sz="8" w:space="0" w:color="808080"/>
            </w:tcBorders>
            <w:vAlign w:val="center"/>
            <w:hideMark/>
          </w:tcPr>
          <w:p w14:paraId="231C22E7"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114</w:t>
            </w:r>
          </w:p>
        </w:tc>
        <w:tc>
          <w:tcPr>
            <w:tcW w:w="1124" w:type="pct"/>
            <w:tcBorders>
              <w:top w:val="nil"/>
              <w:left w:val="nil"/>
              <w:bottom w:val="single" w:sz="4" w:space="0" w:color="808080"/>
              <w:right w:val="single" w:sz="8" w:space="0" w:color="808080"/>
            </w:tcBorders>
            <w:vAlign w:val="center"/>
            <w:hideMark/>
          </w:tcPr>
          <w:p w14:paraId="0973B19E" w14:textId="77777777" w:rsidR="006007E2" w:rsidRPr="00BF7ED4" w:rsidRDefault="006007E2" w:rsidP="00C61F87">
            <w:pPr>
              <w:widowControl/>
              <w:suppressAutoHyphens w:val="0"/>
              <w:autoSpaceDE/>
              <w:autoSpaceDN/>
              <w:textAlignment w:val="auto"/>
              <w:rPr>
                <w:rFonts w:ascii="Arial" w:hAnsi="Arial" w:cs="Arial"/>
                <w:color w:val="000000"/>
                <w:szCs w:val="20"/>
                <w:lang w:val="fr-CH"/>
              </w:rPr>
            </w:pPr>
            <w:r w:rsidRPr="00BF7ED4">
              <w:rPr>
                <w:rFonts w:ascii="Arial" w:hAnsi="Arial" w:cs="Arial"/>
                <w:color w:val="000000"/>
                <w:szCs w:val="20"/>
                <w:lang w:val="fr-CH"/>
              </w:rPr>
              <w:t>Afrique du Sud</w:t>
            </w:r>
          </w:p>
        </w:tc>
        <w:tc>
          <w:tcPr>
            <w:tcW w:w="597" w:type="pct"/>
            <w:tcBorders>
              <w:top w:val="nil"/>
              <w:left w:val="nil"/>
              <w:bottom w:val="single" w:sz="4" w:space="0" w:color="808080"/>
              <w:right w:val="single" w:sz="8" w:space="0" w:color="808080"/>
            </w:tcBorders>
            <w:vAlign w:val="center"/>
            <w:hideMark/>
          </w:tcPr>
          <w:p w14:paraId="3671A8A1"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251</w:t>
            </w:r>
          </w:p>
        </w:tc>
        <w:tc>
          <w:tcPr>
            <w:tcW w:w="526" w:type="pct"/>
            <w:tcBorders>
              <w:top w:val="nil"/>
              <w:left w:val="nil"/>
              <w:bottom w:val="single" w:sz="4" w:space="0" w:color="808080"/>
              <w:right w:val="single" w:sz="8" w:space="0" w:color="808080"/>
            </w:tcBorders>
            <w:vAlign w:val="center"/>
            <w:hideMark/>
          </w:tcPr>
          <w:p w14:paraId="415F051A"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624</w:t>
            </w:r>
          </w:p>
        </w:tc>
        <w:tc>
          <w:tcPr>
            <w:tcW w:w="595" w:type="pct"/>
            <w:tcBorders>
              <w:top w:val="nil"/>
              <w:left w:val="nil"/>
              <w:bottom w:val="single" w:sz="4" w:space="0" w:color="808080"/>
              <w:right w:val="single" w:sz="8" w:space="0" w:color="808080"/>
            </w:tcBorders>
            <w:vAlign w:val="center"/>
            <w:hideMark/>
          </w:tcPr>
          <w:p w14:paraId="75537D66"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21</w:t>
            </w:r>
            <w:r>
              <w:rPr>
                <w:rFonts w:ascii="Arial" w:hAnsi="Arial" w:cs="Arial"/>
                <w:color w:val="000000"/>
                <w:szCs w:val="20"/>
                <w:lang w:val="fr-CH"/>
              </w:rPr>
              <w:t> </w:t>
            </w:r>
            <w:r w:rsidRPr="00BF7ED4">
              <w:rPr>
                <w:rFonts w:ascii="Arial" w:hAnsi="Arial" w:cs="Arial"/>
                <w:color w:val="000000"/>
                <w:szCs w:val="20"/>
                <w:lang w:val="fr-CH"/>
              </w:rPr>
              <w:t>702</w:t>
            </w:r>
          </w:p>
        </w:tc>
        <w:tc>
          <w:tcPr>
            <w:tcW w:w="598" w:type="pct"/>
            <w:tcBorders>
              <w:top w:val="nil"/>
              <w:left w:val="nil"/>
              <w:bottom w:val="single" w:sz="4" w:space="0" w:color="808080"/>
              <w:right w:val="single" w:sz="8" w:space="0" w:color="808080"/>
            </w:tcBorders>
            <w:vAlign w:val="center"/>
            <w:hideMark/>
          </w:tcPr>
          <w:p w14:paraId="1EFEB2C9"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22</w:t>
            </w:r>
            <w:r>
              <w:rPr>
                <w:rFonts w:ascii="Arial" w:hAnsi="Arial" w:cs="Arial"/>
                <w:color w:val="000000"/>
                <w:szCs w:val="20"/>
                <w:lang w:val="fr-CH"/>
              </w:rPr>
              <w:t> </w:t>
            </w:r>
            <w:r w:rsidRPr="00BF7ED4">
              <w:rPr>
                <w:rFonts w:ascii="Arial" w:hAnsi="Arial" w:cs="Arial"/>
                <w:color w:val="000000"/>
                <w:szCs w:val="20"/>
                <w:lang w:val="fr-CH"/>
              </w:rPr>
              <w:t>309</w:t>
            </w:r>
          </w:p>
        </w:tc>
        <w:tc>
          <w:tcPr>
            <w:tcW w:w="595" w:type="pct"/>
            <w:tcBorders>
              <w:top w:val="nil"/>
              <w:left w:val="nil"/>
              <w:bottom w:val="single" w:sz="4" w:space="0" w:color="808080"/>
              <w:right w:val="single" w:sz="8" w:space="0" w:color="808080"/>
            </w:tcBorders>
            <w:vAlign w:val="center"/>
            <w:hideMark/>
          </w:tcPr>
          <w:p w14:paraId="2C1D7EE5"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24</w:t>
            </w:r>
            <w:r>
              <w:rPr>
                <w:rFonts w:ascii="Arial" w:hAnsi="Arial" w:cs="Arial"/>
                <w:color w:val="000000"/>
                <w:szCs w:val="20"/>
                <w:lang w:val="fr-CH"/>
              </w:rPr>
              <w:t> </w:t>
            </w:r>
            <w:r w:rsidRPr="00BF7ED4">
              <w:rPr>
                <w:rFonts w:ascii="Arial" w:hAnsi="Arial" w:cs="Arial"/>
                <w:color w:val="000000"/>
                <w:szCs w:val="20"/>
                <w:lang w:val="fr-CH"/>
              </w:rPr>
              <w:t>735</w:t>
            </w:r>
          </w:p>
        </w:tc>
        <w:tc>
          <w:tcPr>
            <w:tcW w:w="670" w:type="pct"/>
            <w:tcBorders>
              <w:top w:val="nil"/>
              <w:left w:val="nil"/>
              <w:bottom w:val="single" w:sz="4" w:space="0" w:color="808080"/>
              <w:right w:val="single" w:sz="8" w:space="0" w:color="808080"/>
            </w:tcBorders>
            <w:vAlign w:val="center"/>
            <w:hideMark/>
          </w:tcPr>
          <w:p w14:paraId="0299E1AD"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68</w:t>
            </w:r>
            <w:r>
              <w:rPr>
                <w:rFonts w:ascii="Arial" w:hAnsi="Arial" w:cs="Arial"/>
                <w:color w:val="000000"/>
                <w:szCs w:val="20"/>
                <w:lang w:val="fr-CH"/>
              </w:rPr>
              <w:t> </w:t>
            </w:r>
            <w:r w:rsidRPr="00BF7ED4">
              <w:rPr>
                <w:rFonts w:ascii="Arial" w:hAnsi="Arial" w:cs="Arial"/>
                <w:color w:val="000000"/>
                <w:szCs w:val="20"/>
                <w:lang w:val="fr-CH"/>
              </w:rPr>
              <w:t>745</w:t>
            </w:r>
          </w:p>
        </w:tc>
      </w:tr>
      <w:tr w:rsidR="006007E2" w:rsidRPr="00BF7ED4" w14:paraId="73929258" w14:textId="77777777" w:rsidTr="00C61F87">
        <w:trPr>
          <w:trHeight w:val="227"/>
        </w:trPr>
        <w:tc>
          <w:tcPr>
            <w:tcW w:w="295" w:type="pct"/>
            <w:tcBorders>
              <w:top w:val="nil"/>
              <w:left w:val="single" w:sz="8" w:space="0" w:color="808080"/>
              <w:bottom w:val="single" w:sz="4" w:space="0" w:color="808080"/>
              <w:right w:val="single" w:sz="8" w:space="0" w:color="808080"/>
            </w:tcBorders>
            <w:vAlign w:val="center"/>
            <w:hideMark/>
          </w:tcPr>
          <w:p w14:paraId="363AE893"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115</w:t>
            </w:r>
          </w:p>
        </w:tc>
        <w:tc>
          <w:tcPr>
            <w:tcW w:w="1124" w:type="pct"/>
            <w:tcBorders>
              <w:top w:val="nil"/>
              <w:left w:val="nil"/>
              <w:bottom w:val="single" w:sz="4" w:space="0" w:color="808080"/>
              <w:right w:val="single" w:sz="8" w:space="0" w:color="808080"/>
            </w:tcBorders>
            <w:vAlign w:val="center"/>
            <w:hideMark/>
          </w:tcPr>
          <w:p w14:paraId="0CF90E32" w14:textId="77777777" w:rsidR="006007E2" w:rsidRPr="00BF7ED4" w:rsidRDefault="006007E2" w:rsidP="00C61F87">
            <w:pPr>
              <w:widowControl/>
              <w:suppressAutoHyphens w:val="0"/>
              <w:autoSpaceDE/>
              <w:autoSpaceDN/>
              <w:textAlignment w:val="auto"/>
              <w:rPr>
                <w:rFonts w:ascii="Arial" w:hAnsi="Arial" w:cs="Arial"/>
                <w:color w:val="000000"/>
                <w:szCs w:val="20"/>
                <w:lang w:val="fr-CH"/>
              </w:rPr>
            </w:pPr>
            <w:r w:rsidRPr="00BF7ED4">
              <w:rPr>
                <w:rFonts w:ascii="Arial" w:hAnsi="Arial" w:cs="Arial"/>
                <w:color w:val="000000"/>
                <w:szCs w:val="20"/>
                <w:lang w:val="fr-CH"/>
              </w:rPr>
              <w:t>Espagne</w:t>
            </w:r>
          </w:p>
        </w:tc>
        <w:tc>
          <w:tcPr>
            <w:tcW w:w="597" w:type="pct"/>
            <w:tcBorders>
              <w:top w:val="nil"/>
              <w:left w:val="nil"/>
              <w:bottom w:val="single" w:sz="4" w:space="0" w:color="808080"/>
              <w:right w:val="single" w:sz="8" w:space="0" w:color="808080"/>
            </w:tcBorders>
            <w:vAlign w:val="center"/>
            <w:hideMark/>
          </w:tcPr>
          <w:p w14:paraId="49A24FE2"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1</w:t>
            </w:r>
            <w:r>
              <w:rPr>
                <w:rFonts w:ascii="Arial" w:hAnsi="Arial" w:cs="Arial"/>
                <w:color w:val="000000"/>
                <w:szCs w:val="20"/>
                <w:lang w:val="fr-CH"/>
              </w:rPr>
              <w:t>,</w:t>
            </w:r>
            <w:r w:rsidRPr="00BF7ED4">
              <w:rPr>
                <w:rFonts w:ascii="Arial" w:hAnsi="Arial" w:cs="Arial"/>
                <w:color w:val="000000"/>
                <w:szCs w:val="20"/>
                <w:lang w:val="fr-CH"/>
              </w:rPr>
              <w:t>895</w:t>
            </w:r>
          </w:p>
        </w:tc>
        <w:tc>
          <w:tcPr>
            <w:tcW w:w="526" w:type="pct"/>
            <w:tcBorders>
              <w:top w:val="nil"/>
              <w:left w:val="nil"/>
              <w:bottom w:val="single" w:sz="4" w:space="0" w:color="808080"/>
              <w:right w:val="single" w:sz="8" w:space="0" w:color="808080"/>
            </w:tcBorders>
            <w:vAlign w:val="center"/>
            <w:hideMark/>
          </w:tcPr>
          <w:p w14:paraId="72DF6205"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4</w:t>
            </w:r>
            <w:r>
              <w:rPr>
                <w:rFonts w:ascii="Arial" w:hAnsi="Arial" w:cs="Arial"/>
                <w:color w:val="000000"/>
                <w:szCs w:val="20"/>
                <w:lang w:val="fr-CH"/>
              </w:rPr>
              <w:t>,</w:t>
            </w:r>
            <w:r w:rsidRPr="00BF7ED4">
              <w:rPr>
                <w:rFonts w:ascii="Arial" w:hAnsi="Arial" w:cs="Arial"/>
                <w:color w:val="000000"/>
                <w:szCs w:val="20"/>
                <w:lang w:val="fr-CH"/>
              </w:rPr>
              <w:t>712</w:t>
            </w:r>
          </w:p>
        </w:tc>
        <w:tc>
          <w:tcPr>
            <w:tcW w:w="595" w:type="pct"/>
            <w:tcBorders>
              <w:top w:val="nil"/>
              <w:left w:val="nil"/>
              <w:bottom w:val="single" w:sz="4" w:space="0" w:color="808080"/>
              <w:right w:val="single" w:sz="8" w:space="0" w:color="808080"/>
            </w:tcBorders>
            <w:vAlign w:val="center"/>
            <w:hideMark/>
          </w:tcPr>
          <w:p w14:paraId="7EC0609C"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163</w:t>
            </w:r>
            <w:r>
              <w:rPr>
                <w:rFonts w:ascii="Arial" w:hAnsi="Arial" w:cs="Arial"/>
                <w:color w:val="000000"/>
                <w:szCs w:val="20"/>
                <w:lang w:val="fr-CH"/>
              </w:rPr>
              <w:t> </w:t>
            </w:r>
            <w:r w:rsidRPr="00BF7ED4">
              <w:rPr>
                <w:rFonts w:ascii="Arial" w:hAnsi="Arial" w:cs="Arial"/>
                <w:color w:val="000000"/>
                <w:szCs w:val="20"/>
                <w:lang w:val="fr-CH"/>
              </w:rPr>
              <w:t>842</w:t>
            </w:r>
          </w:p>
        </w:tc>
        <w:tc>
          <w:tcPr>
            <w:tcW w:w="598" w:type="pct"/>
            <w:tcBorders>
              <w:top w:val="nil"/>
              <w:left w:val="nil"/>
              <w:bottom w:val="single" w:sz="4" w:space="0" w:color="808080"/>
              <w:right w:val="single" w:sz="8" w:space="0" w:color="808080"/>
            </w:tcBorders>
            <w:vAlign w:val="center"/>
            <w:hideMark/>
          </w:tcPr>
          <w:p w14:paraId="3547382F"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168</w:t>
            </w:r>
            <w:r>
              <w:rPr>
                <w:rFonts w:ascii="Arial" w:hAnsi="Arial" w:cs="Arial"/>
                <w:color w:val="000000"/>
                <w:szCs w:val="20"/>
                <w:lang w:val="fr-CH"/>
              </w:rPr>
              <w:t> </w:t>
            </w:r>
            <w:r w:rsidRPr="00BF7ED4">
              <w:rPr>
                <w:rFonts w:ascii="Arial" w:hAnsi="Arial" w:cs="Arial"/>
                <w:color w:val="000000"/>
                <w:szCs w:val="20"/>
                <w:lang w:val="fr-CH"/>
              </w:rPr>
              <w:t>431</w:t>
            </w:r>
          </w:p>
        </w:tc>
        <w:tc>
          <w:tcPr>
            <w:tcW w:w="595" w:type="pct"/>
            <w:tcBorders>
              <w:top w:val="nil"/>
              <w:left w:val="nil"/>
              <w:bottom w:val="single" w:sz="4" w:space="0" w:color="808080"/>
              <w:right w:val="single" w:sz="8" w:space="0" w:color="808080"/>
            </w:tcBorders>
            <w:vAlign w:val="center"/>
            <w:hideMark/>
          </w:tcPr>
          <w:p w14:paraId="08433221"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186</w:t>
            </w:r>
            <w:r>
              <w:rPr>
                <w:rFonts w:ascii="Arial" w:hAnsi="Arial" w:cs="Arial"/>
                <w:color w:val="000000"/>
                <w:szCs w:val="20"/>
                <w:lang w:val="fr-CH"/>
              </w:rPr>
              <w:t> </w:t>
            </w:r>
            <w:r w:rsidRPr="00BF7ED4">
              <w:rPr>
                <w:rFonts w:ascii="Arial" w:hAnsi="Arial" w:cs="Arial"/>
                <w:color w:val="000000"/>
                <w:szCs w:val="20"/>
                <w:lang w:val="fr-CH"/>
              </w:rPr>
              <w:t>741</w:t>
            </w:r>
          </w:p>
        </w:tc>
        <w:tc>
          <w:tcPr>
            <w:tcW w:w="670" w:type="pct"/>
            <w:tcBorders>
              <w:top w:val="nil"/>
              <w:left w:val="nil"/>
              <w:bottom w:val="single" w:sz="4" w:space="0" w:color="808080"/>
              <w:right w:val="single" w:sz="8" w:space="0" w:color="808080"/>
            </w:tcBorders>
            <w:vAlign w:val="center"/>
            <w:hideMark/>
          </w:tcPr>
          <w:p w14:paraId="14E6C14E"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519</w:t>
            </w:r>
            <w:r>
              <w:rPr>
                <w:rFonts w:ascii="Arial" w:hAnsi="Arial" w:cs="Arial"/>
                <w:color w:val="000000"/>
                <w:szCs w:val="20"/>
                <w:lang w:val="fr-CH"/>
              </w:rPr>
              <w:t> </w:t>
            </w:r>
            <w:r w:rsidRPr="00BF7ED4">
              <w:rPr>
                <w:rFonts w:ascii="Arial" w:hAnsi="Arial" w:cs="Arial"/>
                <w:color w:val="000000"/>
                <w:szCs w:val="20"/>
                <w:lang w:val="fr-CH"/>
              </w:rPr>
              <w:t>014</w:t>
            </w:r>
          </w:p>
        </w:tc>
      </w:tr>
      <w:tr w:rsidR="006007E2" w:rsidRPr="00BF7ED4" w14:paraId="4D2F32F2" w14:textId="77777777" w:rsidTr="00C61F87">
        <w:trPr>
          <w:trHeight w:val="227"/>
        </w:trPr>
        <w:tc>
          <w:tcPr>
            <w:tcW w:w="295" w:type="pct"/>
            <w:tcBorders>
              <w:top w:val="nil"/>
              <w:left w:val="single" w:sz="8" w:space="0" w:color="808080"/>
              <w:bottom w:val="single" w:sz="4" w:space="0" w:color="808080"/>
              <w:right w:val="single" w:sz="8" w:space="0" w:color="808080"/>
            </w:tcBorders>
            <w:vAlign w:val="center"/>
            <w:hideMark/>
          </w:tcPr>
          <w:p w14:paraId="59051EF9"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116</w:t>
            </w:r>
          </w:p>
        </w:tc>
        <w:tc>
          <w:tcPr>
            <w:tcW w:w="1124" w:type="pct"/>
            <w:tcBorders>
              <w:top w:val="nil"/>
              <w:left w:val="nil"/>
              <w:bottom w:val="single" w:sz="4" w:space="0" w:color="808080"/>
              <w:right w:val="single" w:sz="8" w:space="0" w:color="808080"/>
            </w:tcBorders>
            <w:vAlign w:val="center"/>
            <w:hideMark/>
          </w:tcPr>
          <w:p w14:paraId="34820A9A" w14:textId="77777777" w:rsidR="006007E2" w:rsidRPr="00BF7ED4" w:rsidRDefault="006007E2" w:rsidP="00C61F87">
            <w:pPr>
              <w:widowControl/>
              <w:suppressAutoHyphens w:val="0"/>
              <w:autoSpaceDE/>
              <w:autoSpaceDN/>
              <w:textAlignment w:val="auto"/>
              <w:rPr>
                <w:rFonts w:ascii="Arial" w:hAnsi="Arial" w:cs="Arial"/>
                <w:color w:val="000000"/>
                <w:szCs w:val="20"/>
                <w:lang w:val="fr-CH"/>
              </w:rPr>
            </w:pPr>
            <w:r w:rsidRPr="00BF7ED4">
              <w:rPr>
                <w:rFonts w:ascii="Arial" w:hAnsi="Arial" w:cs="Arial"/>
                <w:color w:val="000000"/>
                <w:szCs w:val="20"/>
                <w:lang w:val="fr-CH"/>
              </w:rPr>
              <w:t>Sri Lanka</w:t>
            </w:r>
          </w:p>
        </w:tc>
        <w:tc>
          <w:tcPr>
            <w:tcW w:w="597" w:type="pct"/>
            <w:tcBorders>
              <w:top w:val="nil"/>
              <w:left w:val="nil"/>
              <w:bottom w:val="single" w:sz="4" w:space="0" w:color="808080"/>
              <w:right w:val="single" w:sz="8" w:space="0" w:color="808080"/>
            </w:tcBorders>
            <w:vAlign w:val="center"/>
            <w:hideMark/>
          </w:tcPr>
          <w:p w14:paraId="7BDD8F1B"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038</w:t>
            </w:r>
          </w:p>
        </w:tc>
        <w:tc>
          <w:tcPr>
            <w:tcW w:w="526" w:type="pct"/>
            <w:tcBorders>
              <w:top w:val="nil"/>
              <w:left w:val="nil"/>
              <w:bottom w:val="single" w:sz="4" w:space="0" w:color="808080"/>
              <w:right w:val="single" w:sz="8" w:space="0" w:color="808080"/>
            </w:tcBorders>
            <w:vAlign w:val="center"/>
            <w:hideMark/>
          </w:tcPr>
          <w:p w14:paraId="7DC804DA"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094</w:t>
            </w:r>
          </w:p>
        </w:tc>
        <w:tc>
          <w:tcPr>
            <w:tcW w:w="595" w:type="pct"/>
            <w:tcBorders>
              <w:top w:val="nil"/>
              <w:left w:val="nil"/>
              <w:bottom w:val="single" w:sz="4" w:space="0" w:color="808080"/>
              <w:right w:val="single" w:sz="8" w:space="0" w:color="808080"/>
            </w:tcBorders>
            <w:vAlign w:val="center"/>
            <w:hideMark/>
          </w:tcPr>
          <w:p w14:paraId="7D6F1DBF"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3</w:t>
            </w:r>
            <w:r>
              <w:rPr>
                <w:rFonts w:ascii="Arial" w:hAnsi="Arial" w:cs="Arial"/>
                <w:color w:val="000000"/>
                <w:szCs w:val="20"/>
                <w:lang w:val="fr-CH"/>
              </w:rPr>
              <w:t> </w:t>
            </w:r>
            <w:r w:rsidRPr="00BF7ED4">
              <w:rPr>
                <w:rFonts w:ascii="Arial" w:hAnsi="Arial" w:cs="Arial"/>
                <w:color w:val="000000"/>
                <w:szCs w:val="20"/>
                <w:lang w:val="fr-CH"/>
              </w:rPr>
              <w:t>285</w:t>
            </w:r>
          </w:p>
        </w:tc>
        <w:tc>
          <w:tcPr>
            <w:tcW w:w="598" w:type="pct"/>
            <w:tcBorders>
              <w:top w:val="nil"/>
              <w:left w:val="nil"/>
              <w:bottom w:val="single" w:sz="4" w:space="0" w:color="808080"/>
              <w:right w:val="single" w:sz="8" w:space="0" w:color="808080"/>
            </w:tcBorders>
            <w:vAlign w:val="center"/>
            <w:hideMark/>
          </w:tcPr>
          <w:p w14:paraId="2AD520A6"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3</w:t>
            </w:r>
            <w:r>
              <w:rPr>
                <w:rFonts w:ascii="Arial" w:hAnsi="Arial" w:cs="Arial"/>
                <w:color w:val="000000"/>
                <w:szCs w:val="20"/>
                <w:lang w:val="fr-CH"/>
              </w:rPr>
              <w:t> </w:t>
            </w:r>
            <w:r w:rsidRPr="00BF7ED4">
              <w:rPr>
                <w:rFonts w:ascii="Arial" w:hAnsi="Arial" w:cs="Arial"/>
                <w:color w:val="000000"/>
                <w:szCs w:val="20"/>
                <w:lang w:val="fr-CH"/>
              </w:rPr>
              <w:t>378</w:t>
            </w:r>
          </w:p>
        </w:tc>
        <w:tc>
          <w:tcPr>
            <w:tcW w:w="595" w:type="pct"/>
            <w:tcBorders>
              <w:top w:val="nil"/>
              <w:left w:val="nil"/>
              <w:bottom w:val="single" w:sz="4" w:space="0" w:color="808080"/>
              <w:right w:val="single" w:sz="8" w:space="0" w:color="808080"/>
            </w:tcBorders>
            <w:vAlign w:val="center"/>
            <w:hideMark/>
          </w:tcPr>
          <w:p w14:paraId="4D52484F"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3</w:t>
            </w:r>
            <w:r>
              <w:rPr>
                <w:rFonts w:ascii="Arial" w:hAnsi="Arial" w:cs="Arial"/>
                <w:color w:val="000000"/>
                <w:szCs w:val="20"/>
                <w:lang w:val="fr-CH"/>
              </w:rPr>
              <w:t> </w:t>
            </w:r>
            <w:r w:rsidRPr="00BF7ED4">
              <w:rPr>
                <w:rFonts w:ascii="Arial" w:hAnsi="Arial" w:cs="Arial"/>
                <w:color w:val="000000"/>
                <w:szCs w:val="20"/>
                <w:lang w:val="fr-CH"/>
              </w:rPr>
              <w:t>745</w:t>
            </w:r>
          </w:p>
        </w:tc>
        <w:tc>
          <w:tcPr>
            <w:tcW w:w="670" w:type="pct"/>
            <w:tcBorders>
              <w:top w:val="nil"/>
              <w:left w:val="nil"/>
              <w:bottom w:val="single" w:sz="4" w:space="0" w:color="808080"/>
              <w:right w:val="single" w:sz="8" w:space="0" w:color="808080"/>
            </w:tcBorders>
            <w:vAlign w:val="center"/>
            <w:hideMark/>
          </w:tcPr>
          <w:p w14:paraId="68ACEDE4"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10</w:t>
            </w:r>
            <w:r>
              <w:rPr>
                <w:rFonts w:ascii="Arial" w:hAnsi="Arial" w:cs="Arial"/>
                <w:color w:val="000000"/>
                <w:szCs w:val="20"/>
                <w:lang w:val="fr-CH"/>
              </w:rPr>
              <w:t> </w:t>
            </w:r>
            <w:r w:rsidRPr="00BF7ED4">
              <w:rPr>
                <w:rFonts w:ascii="Arial" w:hAnsi="Arial" w:cs="Arial"/>
                <w:color w:val="000000"/>
                <w:szCs w:val="20"/>
                <w:lang w:val="fr-CH"/>
              </w:rPr>
              <w:t>408</w:t>
            </w:r>
          </w:p>
        </w:tc>
      </w:tr>
      <w:tr w:rsidR="006007E2" w:rsidRPr="00BF7ED4" w14:paraId="392D3030" w14:textId="77777777" w:rsidTr="00C61F87">
        <w:trPr>
          <w:trHeight w:val="227"/>
        </w:trPr>
        <w:tc>
          <w:tcPr>
            <w:tcW w:w="295" w:type="pct"/>
            <w:tcBorders>
              <w:top w:val="nil"/>
              <w:left w:val="single" w:sz="8" w:space="0" w:color="808080"/>
              <w:bottom w:val="single" w:sz="4" w:space="0" w:color="808080"/>
              <w:right w:val="single" w:sz="8" w:space="0" w:color="808080"/>
            </w:tcBorders>
            <w:vAlign w:val="center"/>
            <w:hideMark/>
          </w:tcPr>
          <w:p w14:paraId="26C25611"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117</w:t>
            </w:r>
          </w:p>
        </w:tc>
        <w:tc>
          <w:tcPr>
            <w:tcW w:w="1124" w:type="pct"/>
            <w:tcBorders>
              <w:top w:val="nil"/>
              <w:left w:val="nil"/>
              <w:bottom w:val="single" w:sz="4" w:space="0" w:color="808080"/>
              <w:right w:val="single" w:sz="8" w:space="0" w:color="808080"/>
            </w:tcBorders>
            <w:vAlign w:val="center"/>
            <w:hideMark/>
          </w:tcPr>
          <w:p w14:paraId="086C9016" w14:textId="77777777" w:rsidR="006007E2" w:rsidRPr="00BF7ED4" w:rsidRDefault="006007E2" w:rsidP="00C61F87">
            <w:pPr>
              <w:widowControl/>
              <w:suppressAutoHyphens w:val="0"/>
              <w:autoSpaceDE/>
              <w:autoSpaceDN/>
              <w:textAlignment w:val="auto"/>
              <w:rPr>
                <w:rFonts w:ascii="Arial" w:hAnsi="Arial" w:cs="Arial"/>
                <w:color w:val="000000"/>
                <w:szCs w:val="20"/>
                <w:lang w:val="fr-CH"/>
              </w:rPr>
            </w:pPr>
            <w:r w:rsidRPr="00BF7ED4">
              <w:rPr>
                <w:rFonts w:ascii="Arial" w:hAnsi="Arial" w:cs="Arial"/>
                <w:color w:val="000000"/>
                <w:szCs w:val="20"/>
                <w:lang w:val="fr-CH"/>
              </w:rPr>
              <w:t>Suède</w:t>
            </w:r>
          </w:p>
        </w:tc>
        <w:tc>
          <w:tcPr>
            <w:tcW w:w="597" w:type="pct"/>
            <w:tcBorders>
              <w:top w:val="nil"/>
              <w:left w:val="nil"/>
              <w:bottom w:val="single" w:sz="4" w:space="0" w:color="808080"/>
              <w:right w:val="single" w:sz="8" w:space="0" w:color="808080"/>
            </w:tcBorders>
            <w:vAlign w:val="center"/>
            <w:hideMark/>
          </w:tcPr>
          <w:p w14:paraId="47E06187"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822</w:t>
            </w:r>
          </w:p>
        </w:tc>
        <w:tc>
          <w:tcPr>
            <w:tcW w:w="526" w:type="pct"/>
            <w:tcBorders>
              <w:top w:val="nil"/>
              <w:left w:val="nil"/>
              <w:bottom w:val="single" w:sz="4" w:space="0" w:color="808080"/>
              <w:right w:val="single" w:sz="8" w:space="0" w:color="808080"/>
            </w:tcBorders>
            <w:vAlign w:val="center"/>
            <w:hideMark/>
          </w:tcPr>
          <w:p w14:paraId="060A411A"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2</w:t>
            </w:r>
            <w:r>
              <w:rPr>
                <w:rFonts w:ascii="Arial" w:hAnsi="Arial" w:cs="Arial"/>
                <w:color w:val="000000"/>
                <w:szCs w:val="20"/>
                <w:lang w:val="fr-CH"/>
              </w:rPr>
              <w:t>,</w:t>
            </w:r>
            <w:r w:rsidRPr="00BF7ED4">
              <w:rPr>
                <w:rFonts w:ascii="Arial" w:hAnsi="Arial" w:cs="Arial"/>
                <w:color w:val="000000"/>
                <w:szCs w:val="20"/>
                <w:lang w:val="fr-CH"/>
              </w:rPr>
              <w:t>044</w:t>
            </w:r>
          </w:p>
        </w:tc>
        <w:tc>
          <w:tcPr>
            <w:tcW w:w="595" w:type="pct"/>
            <w:tcBorders>
              <w:top w:val="nil"/>
              <w:left w:val="nil"/>
              <w:bottom w:val="single" w:sz="4" w:space="0" w:color="808080"/>
              <w:right w:val="single" w:sz="8" w:space="0" w:color="808080"/>
            </w:tcBorders>
            <w:vAlign w:val="center"/>
            <w:hideMark/>
          </w:tcPr>
          <w:p w14:paraId="527039BE"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71</w:t>
            </w:r>
            <w:r>
              <w:rPr>
                <w:rFonts w:ascii="Arial" w:hAnsi="Arial" w:cs="Arial"/>
                <w:color w:val="000000"/>
                <w:szCs w:val="20"/>
                <w:lang w:val="fr-CH"/>
              </w:rPr>
              <w:t> </w:t>
            </w:r>
            <w:r w:rsidRPr="00BF7ED4">
              <w:rPr>
                <w:rFonts w:ascii="Arial" w:hAnsi="Arial" w:cs="Arial"/>
                <w:color w:val="000000"/>
                <w:szCs w:val="20"/>
                <w:lang w:val="fr-CH"/>
              </w:rPr>
              <w:t>070</w:t>
            </w:r>
          </w:p>
        </w:tc>
        <w:tc>
          <w:tcPr>
            <w:tcW w:w="598" w:type="pct"/>
            <w:tcBorders>
              <w:top w:val="nil"/>
              <w:left w:val="nil"/>
              <w:bottom w:val="single" w:sz="4" w:space="0" w:color="808080"/>
              <w:right w:val="single" w:sz="8" w:space="0" w:color="808080"/>
            </w:tcBorders>
            <w:vAlign w:val="center"/>
            <w:hideMark/>
          </w:tcPr>
          <w:p w14:paraId="366409D0"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73</w:t>
            </w:r>
            <w:r>
              <w:rPr>
                <w:rFonts w:ascii="Arial" w:hAnsi="Arial" w:cs="Arial"/>
                <w:color w:val="000000"/>
                <w:szCs w:val="20"/>
                <w:lang w:val="fr-CH"/>
              </w:rPr>
              <w:t> </w:t>
            </w:r>
            <w:r w:rsidRPr="00BF7ED4">
              <w:rPr>
                <w:rFonts w:ascii="Arial" w:hAnsi="Arial" w:cs="Arial"/>
                <w:color w:val="000000"/>
                <w:szCs w:val="20"/>
                <w:lang w:val="fr-CH"/>
              </w:rPr>
              <w:t>061</w:t>
            </w:r>
          </w:p>
        </w:tc>
        <w:tc>
          <w:tcPr>
            <w:tcW w:w="595" w:type="pct"/>
            <w:tcBorders>
              <w:top w:val="nil"/>
              <w:left w:val="nil"/>
              <w:bottom w:val="single" w:sz="4" w:space="0" w:color="808080"/>
              <w:right w:val="single" w:sz="8" w:space="0" w:color="808080"/>
            </w:tcBorders>
            <w:vAlign w:val="center"/>
            <w:hideMark/>
          </w:tcPr>
          <w:p w14:paraId="36D93798"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81</w:t>
            </w:r>
            <w:r>
              <w:rPr>
                <w:rFonts w:ascii="Arial" w:hAnsi="Arial" w:cs="Arial"/>
                <w:color w:val="000000"/>
                <w:szCs w:val="20"/>
                <w:lang w:val="fr-CH"/>
              </w:rPr>
              <w:t> </w:t>
            </w:r>
            <w:r w:rsidRPr="00BF7ED4">
              <w:rPr>
                <w:rFonts w:ascii="Arial" w:hAnsi="Arial" w:cs="Arial"/>
                <w:color w:val="000000"/>
                <w:szCs w:val="20"/>
                <w:lang w:val="fr-CH"/>
              </w:rPr>
              <w:t>003</w:t>
            </w:r>
          </w:p>
        </w:tc>
        <w:tc>
          <w:tcPr>
            <w:tcW w:w="670" w:type="pct"/>
            <w:tcBorders>
              <w:top w:val="nil"/>
              <w:left w:val="nil"/>
              <w:bottom w:val="single" w:sz="4" w:space="0" w:color="808080"/>
              <w:right w:val="single" w:sz="8" w:space="0" w:color="808080"/>
            </w:tcBorders>
            <w:vAlign w:val="center"/>
            <w:hideMark/>
          </w:tcPr>
          <w:p w14:paraId="4636A38D"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225</w:t>
            </w:r>
            <w:r>
              <w:rPr>
                <w:rFonts w:ascii="Arial" w:hAnsi="Arial" w:cs="Arial"/>
                <w:color w:val="000000"/>
                <w:szCs w:val="20"/>
                <w:lang w:val="fr-CH"/>
              </w:rPr>
              <w:t> </w:t>
            </w:r>
            <w:r w:rsidRPr="00BF7ED4">
              <w:rPr>
                <w:rFonts w:ascii="Arial" w:hAnsi="Arial" w:cs="Arial"/>
                <w:color w:val="000000"/>
                <w:szCs w:val="20"/>
                <w:lang w:val="fr-CH"/>
              </w:rPr>
              <w:t>134</w:t>
            </w:r>
          </w:p>
        </w:tc>
      </w:tr>
      <w:tr w:rsidR="006007E2" w:rsidRPr="00BF7ED4" w14:paraId="039BE12E" w14:textId="77777777" w:rsidTr="00C61F87">
        <w:trPr>
          <w:trHeight w:val="227"/>
        </w:trPr>
        <w:tc>
          <w:tcPr>
            <w:tcW w:w="295" w:type="pct"/>
            <w:tcBorders>
              <w:top w:val="nil"/>
              <w:left w:val="single" w:sz="8" w:space="0" w:color="808080"/>
              <w:bottom w:val="single" w:sz="4" w:space="0" w:color="808080"/>
              <w:right w:val="single" w:sz="8" w:space="0" w:color="808080"/>
            </w:tcBorders>
            <w:vAlign w:val="center"/>
            <w:hideMark/>
          </w:tcPr>
          <w:p w14:paraId="159E84B8"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118</w:t>
            </w:r>
          </w:p>
        </w:tc>
        <w:tc>
          <w:tcPr>
            <w:tcW w:w="1124" w:type="pct"/>
            <w:tcBorders>
              <w:top w:val="nil"/>
              <w:left w:val="nil"/>
              <w:bottom w:val="single" w:sz="4" w:space="0" w:color="808080"/>
              <w:right w:val="single" w:sz="8" w:space="0" w:color="808080"/>
            </w:tcBorders>
            <w:vAlign w:val="center"/>
            <w:hideMark/>
          </w:tcPr>
          <w:p w14:paraId="7D56542B" w14:textId="77777777" w:rsidR="006007E2" w:rsidRPr="00BF7ED4" w:rsidRDefault="006007E2" w:rsidP="00C61F87">
            <w:pPr>
              <w:widowControl/>
              <w:suppressAutoHyphens w:val="0"/>
              <w:autoSpaceDE/>
              <w:autoSpaceDN/>
              <w:textAlignment w:val="auto"/>
              <w:rPr>
                <w:rFonts w:ascii="Arial" w:hAnsi="Arial" w:cs="Arial"/>
                <w:color w:val="000000"/>
                <w:szCs w:val="20"/>
                <w:lang w:val="fr-CH"/>
              </w:rPr>
            </w:pPr>
            <w:r w:rsidRPr="00BF7ED4">
              <w:rPr>
                <w:rFonts w:ascii="Arial" w:hAnsi="Arial" w:cs="Arial"/>
                <w:color w:val="000000"/>
                <w:szCs w:val="20"/>
                <w:lang w:val="fr-CH"/>
              </w:rPr>
              <w:t>Suisse</w:t>
            </w:r>
          </w:p>
        </w:tc>
        <w:tc>
          <w:tcPr>
            <w:tcW w:w="597" w:type="pct"/>
            <w:tcBorders>
              <w:top w:val="nil"/>
              <w:left w:val="nil"/>
              <w:bottom w:val="single" w:sz="4" w:space="0" w:color="808080"/>
              <w:right w:val="single" w:sz="8" w:space="0" w:color="808080"/>
            </w:tcBorders>
            <w:vAlign w:val="center"/>
            <w:hideMark/>
          </w:tcPr>
          <w:p w14:paraId="73E7E0D7"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1</w:t>
            </w:r>
            <w:r>
              <w:rPr>
                <w:rFonts w:ascii="Arial" w:hAnsi="Arial" w:cs="Arial"/>
                <w:color w:val="000000"/>
                <w:szCs w:val="20"/>
                <w:lang w:val="fr-CH"/>
              </w:rPr>
              <w:t>,</w:t>
            </w:r>
            <w:r w:rsidRPr="00BF7ED4">
              <w:rPr>
                <w:rFonts w:ascii="Arial" w:hAnsi="Arial" w:cs="Arial"/>
                <w:color w:val="000000"/>
                <w:szCs w:val="20"/>
                <w:lang w:val="fr-CH"/>
              </w:rPr>
              <w:t>029</w:t>
            </w:r>
          </w:p>
        </w:tc>
        <w:tc>
          <w:tcPr>
            <w:tcW w:w="526" w:type="pct"/>
            <w:tcBorders>
              <w:top w:val="nil"/>
              <w:left w:val="nil"/>
              <w:bottom w:val="single" w:sz="4" w:space="0" w:color="808080"/>
              <w:right w:val="single" w:sz="8" w:space="0" w:color="808080"/>
            </w:tcBorders>
            <w:vAlign w:val="center"/>
            <w:hideMark/>
          </w:tcPr>
          <w:p w14:paraId="21A9959D"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2</w:t>
            </w:r>
            <w:r>
              <w:rPr>
                <w:rFonts w:ascii="Arial" w:hAnsi="Arial" w:cs="Arial"/>
                <w:color w:val="000000"/>
                <w:szCs w:val="20"/>
                <w:lang w:val="fr-CH"/>
              </w:rPr>
              <w:t>,</w:t>
            </w:r>
            <w:r w:rsidRPr="00BF7ED4">
              <w:rPr>
                <w:rFonts w:ascii="Arial" w:hAnsi="Arial" w:cs="Arial"/>
                <w:color w:val="000000"/>
                <w:szCs w:val="20"/>
                <w:lang w:val="fr-CH"/>
              </w:rPr>
              <w:t>558</w:t>
            </w:r>
          </w:p>
        </w:tc>
        <w:tc>
          <w:tcPr>
            <w:tcW w:w="595" w:type="pct"/>
            <w:tcBorders>
              <w:top w:val="nil"/>
              <w:left w:val="nil"/>
              <w:bottom w:val="single" w:sz="4" w:space="0" w:color="808080"/>
              <w:right w:val="single" w:sz="8" w:space="0" w:color="808080"/>
            </w:tcBorders>
            <w:vAlign w:val="center"/>
            <w:hideMark/>
          </w:tcPr>
          <w:p w14:paraId="01DD651B"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88</w:t>
            </w:r>
            <w:r>
              <w:rPr>
                <w:rFonts w:ascii="Arial" w:hAnsi="Arial" w:cs="Arial"/>
                <w:color w:val="000000"/>
                <w:szCs w:val="20"/>
                <w:lang w:val="fr-CH"/>
              </w:rPr>
              <w:t> </w:t>
            </w:r>
            <w:r w:rsidRPr="00BF7ED4">
              <w:rPr>
                <w:rFonts w:ascii="Arial" w:hAnsi="Arial" w:cs="Arial"/>
                <w:color w:val="000000"/>
                <w:szCs w:val="20"/>
                <w:lang w:val="fr-CH"/>
              </w:rPr>
              <w:t>968</w:t>
            </w:r>
          </w:p>
        </w:tc>
        <w:tc>
          <w:tcPr>
            <w:tcW w:w="598" w:type="pct"/>
            <w:tcBorders>
              <w:top w:val="nil"/>
              <w:left w:val="nil"/>
              <w:bottom w:val="single" w:sz="4" w:space="0" w:color="808080"/>
              <w:right w:val="single" w:sz="8" w:space="0" w:color="808080"/>
            </w:tcBorders>
            <w:vAlign w:val="center"/>
            <w:hideMark/>
          </w:tcPr>
          <w:p w14:paraId="257C71B6"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91</w:t>
            </w:r>
            <w:r>
              <w:rPr>
                <w:rFonts w:ascii="Arial" w:hAnsi="Arial" w:cs="Arial"/>
                <w:color w:val="000000"/>
                <w:szCs w:val="20"/>
                <w:lang w:val="fr-CH"/>
              </w:rPr>
              <w:t> </w:t>
            </w:r>
            <w:r w:rsidRPr="00BF7ED4">
              <w:rPr>
                <w:rFonts w:ascii="Arial" w:hAnsi="Arial" w:cs="Arial"/>
                <w:color w:val="000000"/>
                <w:szCs w:val="20"/>
                <w:lang w:val="fr-CH"/>
              </w:rPr>
              <w:t>459</w:t>
            </w:r>
          </w:p>
        </w:tc>
        <w:tc>
          <w:tcPr>
            <w:tcW w:w="595" w:type="pct"/>
            <w:tcBorders>
              <w:top w:val="nil"/>
              <w:left w:val="nil"/>
              <w:bottom w:val="single" w:sz="4" w:space="0" w:color="808080"/>
              <w:right w:val="single" w:sz="8" w:space="0" w:color="808080"/>
            </w:tcBorders>
            <w:vAlign w:val="center"/>
            <w:hideMark/>
          </w:tcPr>
          <w:p w14:paraId="32230FBD"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101</w:t>
            </w:r>
            <w:r>
              <w:rPr>
                <w:rFonts w:ascii="Arial" w:hAnsi="Arial" w:cs="Arial"/>
                <w:color w:val="000000"/>
                <w:szCs w:val="20"/>
                <w:lang w:val="fr-CH"/>
              </w:rPr>
              <w:t> </w:t>
            </w:r>
            <w:r w:rsidRPr="00BF7ED4">
              <w:rPr>
                <w:rFonts w:ascii="Arial" w:hAnsi="Arial" w:cs="Arial"/>
                <w:color w:val="000000"/>
                <w:szCs w:val="20"/>
                <w:lang w:val="fr-CH"/>
              </w:rPr>
              <w:t>402</w:t>
            </w:r>
          </w:p>
        </w:tc>
        <w:tc>
          <w:tcPr>
            <w:tcW w:w="670" w:type="pct"/>
            <w:tcBorders>
              <w:top w:val="nil"/>
              <w:left w:val="nil"/>
              <w:bottom w:val="single" w:sz="4" w:space="0" w:color="808080"/>
              <w:right w:val="single" w:sz="8" w:space="0" w:color="808080"/>
            </w:tcBorders>
            <w:vAlign w:val="center"/>
            <w:hideMark/>
          </w:tcPr>
          <w:p w14:paraId="061F8E1F"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281</w:t>
            </w:r>
            <w:r>
              <w:rPr>
                <w:rFonts w:ascii="Arial" w:hAnsi="Arial" w:cs="Arial"/>
                <w:color w:val="000000"/>
                <w:szCs w:val="20"/>
                <w:lang w:val="fr-CH"/>
              </w:rPr>
              <w:t> </w:t>
            </w:r>
            <w:r w:rsidRPr="00BF7ED4">
              <w:rPr>
                <w:rFonts w:ascii="Arial" w:hAnsi="Arial" w:cs="Arial"/>
                <w:color w:val="000000"/>
                <w:szCs w:val="20"/>
                <w:lang w:val="fr-CH"/>
              </w:rPr>
              <w:t>829</w:t>
            </w:r>
          </w:p>
        </w:tc>
      </w:tr>
      <w:tr w:rsidR="006007E2" w:rsidRPr="00BF7ED4" w14:paraId="11798CEA" w14:textId="77777777" w:rsidTr="00C61F87">
        <w:trPr>
          <w:trHeight w:val="227"/>
        </w:trPr>
        <w:tc>
          <w:tcPr>
            <w:tcW w:w="295" w:type="pct"/>
            <w:tcBorders>
              <w:top w:val="nil"/>
              <w:left w:val="single" w:sz="8" w:space="0" w:color="808080"/>
              <w:bottom w:val="single" w:sz="4" w:space="0" w:color="808080"/>
              <w:right w:val="single" w:sz="8" w:space="0" w:color="808080"/>
            </w:tcBorders>
            <w:vAlign w:val="center"/>
            <w:hideMark/>
          </w:tcPr>
          <w:p w14:paraId="0E1A51BE"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119</w:t>
            </w:r>
          </w:p>
        </w:tc>
        <w:tc>
          <w:tcPr>
            <w:tcW w:w="1124" w:type="pct"/>
            <w:tcBorders>
              <w:top w:val="nil"/>
              <w:left w:val="nil"/>
              <w:bottom w:val="single" w:sz="4" w:space="0" w:color="808080"/>
              <w:right w:val="single" w:sz="8" w:space="0" w:color="808080"/>
            </w:tcBorders>
            <w:vAlign w:val="center"/>
            <w:hideMark/>
          </w:tcPr>
          <w:p w14:paraId="22BEAA0F" w14:textId="77777777" w:rsidR="006007E2" w:rsidRPr="00BF7ED4" w:rsidRDefault="006007E2" w:rsidP="00C61F87">
            <w:pPr>
              <w:widowControl/>
              <w:suppressAutoHyphens w:val="0"/>
              <w:autoSpaceDE/>
              <w:autoSpaceDN/>
              <w:textAlignment w:val="auto"/>
              <w:rPr>
                <w:rFonts w:ascii="Arial" w:hAnsi="Arial" w:cs="Arial"/>
                <w:color w:val="000000"/>
                <w:szCs w:val="20"/>
                <w:lang w:val="fr-CH"/>
              </w:rPr>
            </w:pPr>
            <w:r w:rsidRPr="00BF7ED4">
              <w:rPr>
                <w:rFonts w:ascii="Arial" w:hAnsi="Arial" w:cs="Arial"/>
                <w:color w:val="000000"/>
                <w:szCs w:val="20"/>
                <w:lang w:val="fr-CH"/>
              </w:rPr>
              <w:t>République arabe syrienne</w:t>
            </w:r>
          </w:p>
        </w:tc>
        <w:tc>
          <w:tcPr>
            <w:tcW w:w="597" w:type="pct"/>
            <w:tcBorders>
              <w:top w:val="nil"/>
              <w:left w:val="nil"/>
              <w:bottom w:val="single" w:sz="4" w:space="0" w:color="808080"/>
              <w:right w:val="single" w:sz="8" w:space="0" w:color="808080"/>
            </w:tcBorders>
            <w:vAlign w:val="center"/>
            <w:hideMark/>
          </w:tcPr>
          <w:p w14:paraId="078ED898"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006</w:t>
            </w:r>
          </w:p>
        </w:tc>
        <w:tc>
          <w:tcPr>
            <w:tcW w:w="526" w:type="pct"/>
            <w:tcBorders>
              <w:top w:val="nil"/>
              <w:left w:val="nil"/>
              <w:bottom w:val="single" w:sz="4" w:space="0" w:color="808080"/>
              <w:right w:val="single" w:sz="8" w:space="0" w:color="808080"/>
            </w:tcBorders>
            <w:vAlign w:val="center"/>
            <w:hideMark/>
          </w:tcPr>
          <w:p w14:paraId="0E17FC37"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015</w:t>
            </w:r>
          </w:p>
        </w:tc>
        <w:tc>
          <w:tcPr>
            <w:tcW w:w="595" w:type="pct"/>
            <w:tcBorders>
              <w:top w:val="nil"/>
              <w:left w:val="nil"/>
              <w:bottom w:val="single" w:sz="4" w:space="0" w:color="808080"/>
              <w:right w:val="single" w:sz="8" w:space="0" w:color="808080"/>
            </w:tcBorders>
            <w:vAlign w:val="center"/>
            <w:hideMark/>
          </w:tcPr>
          <w:p w14:paraId="493377E9"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519</w:t>
            </w:r>
          </w:p>
        </w:tc>
        <w:tc>
          <w:tcPr>
            <w:tcW w:w="598" w:type="pct"/>
            <w:tcBorders>
              <w:top w:val="nil"/>
              <w:left w:val="nil"/>
              <w:bottom w:val="single" w:sz="4" w:space="0" w:color="808080"/>
              <w:right w:val="single" w:sz="8" w:space="0" w:color="808080"/>
            </w:tcBorders>
            <w:vAlign w:val="center"/>
            <w:hideMark/>
          </w:tcPr>
          <w:p w14:paraId="568C0CBF"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533</w:t>
            </w:r>
          </w:p>
        </w:tc>
        <w:tc>
          <w:tcPr>
            <w:tcW w:w="595" w:type="pct"/>
            <w:tcBorders>
              <w:top w:val="nil"/>
              <w:left w:val="nil"/>
              <w:bottom w:val="single" w:sz="4" w:space="0" w:color="808080"/>
              <w:right w:val="single" w:sz="8" w:space="0" w:color="808080"/>
            </w:tcBorders>
            <w:vAlign w:val="center"/>
            <w:hideMark/>
          </w:tcPr>
          <w:p w14:paraId="55D1D2D4"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591</w:t>
            </w:r>
          </w:p>
        </w:tc>
        <w:tc>
          <w:tcPr>
            <w:tcW w:w="670" w:type="pct"/>
            <w:tcBorders>
              <w:top w:val="nil"/>
              <w:left w:val="nil"/>
              <w:bottom w:val="single" w:sz="4" w:space="0" w:color="808080"/>
              <w:right w:val="single" w:sz="8" w:space="0" w:color="808080"/>
            </w:tcBorders>
            <w:vAlign w:val="center"/>
            <w:hideMark/>
          </w:tcPr>
          <w:p w14:paraId="6D91E7E1"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1</w:t>
            </w:r>
            <w:r>
              <w:rPr>
                <w:rFonts w:ascii="Arial" w:hAnsi="Arial" w:cs="Arial"/>
                <w:color w:val="000000"/>
                <w:szCs w:val="20"/>
                <w:lang w:val="fr-CH"/>
              </w:rPr>
              <w:t> </w:t>
            </w:r>
            <w:r w:rsidRPr="00BF7ED4">
              <w:rPr>
                <w:rFonts w:ascii="Arial" w:hAnsi="Arial" w:cs="Arial"/>
                <w:color w:val="000000"/>
                <w:szCs w:val="20"/>
                <w:lang w:val="fr-CH"/>
              </w:rPr>
              <w:t>643</w:t>
            </w:r>
          </w:p>
        </w:tc>
      </w:tr>
      <w:tr w:rsidR="006007E2" w:rsidRPr="00BF7ED4" w14:paraId="065428A8" w14:textId="77777777" w:rsidTr="00C61F87">
        <w:trPr>
          <w:trHeight w:val="227"/>
        </w:trPr>
        <w:tc>
          <w:tcPr>
            <w:tcW w:w="295" w:type="pct"/>
            <w:tcBorders>
              <w:top w:val="nil"/>
              <w:left w:val="single" w:sz="8" w:space="0" w:color="808080"/>
              <w:bottom w:val="single" w:sz="4" w:space="0" w:color="808080"/>
              <w:right w:val="single" w:sz="8" w:space="0" w:color="808080"/>
            </w:tcBorders>
            <w:vAlign w:val="center"/>
            <w:hideMark/>
          </w:tcPr>
          <w:p w14:paraId="7F1FAF51"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120</w:t>
            </w:r>
          </w:p>
        </w:tc>
        <w:tc>
          <w:tcPr>
            <w:tcW w:w="1124" w:type="pct"/>
            <w:tcBorders>
              <w:top w:val="nil"/>
              <w:left w:val="nil"/>
              <w:bottom w:val="single" w:sz="4" w:space="0" w:color="808080"/>
              <w:right w:val="single" w:sz="8" w:space="0" w:color="808080"/>
            </w:tcBorders>
            <w:vAlign w:val="center"/>
            <w:hideMark/>
          </w:tcPr>
          <w:p w14:paraId="7D95AD1C" w14:textId="77777777" w:rsidR="006007E2" w:rsidRPr="00BF7ED4" w:rsidRDefault="006007E2" w:rsidP="00C61F87">
            <w:pPr>
              <w:widowControl/>
              <w:suppressAutoHyphens w:val="0"/>
              <w:autoSpaceDE/>
              <w:autoSpaceDN/>
              <w:textAlignment w:val="auto"/>
              <w:rPr>
                <w:rFonts w:ascii="Arial" w:hAnsi="Arial" w:cs="Arial"/>
                <w:color w:val="000000"/>
                <w:szCs w:val="20"/>
                <w:lang w:val="fr-CH"/>
              </w:rPr>
            </w:pPr>
            <w:r w:rsidRPr="00BF7ED4">
              <w:rPr>
                <w:rFonts w:ascii="Arial" w:hAnsi="Arial" w:cs="Arial"/>
                <w:color w:val="000000"/>
                <w:szCs w:val="20"/>
                <w:lang w:val="fr-CH"/>
              </w:rPr>
              <w:t>Tadjikistan</w:t>
            </w:r>
          </w:p>
        </w:tc>
        <w:tc>
          <w:tcPr>
            <w:tcW w:w="597" w:type="pct"/>
            <w:tcBorders>
              <w:top w:val="nil"/>
              <w:left w:val="nil"/>
              <w:bottom w:val="single" w:sz="4" w:space="0" w:color="808080"/>
              <w:right w:val="single" w:sz="8" w:space="0" w:color="808080"/>
            </w:tcBorders>
            <w:vAlign w:val="center"/>
            <w:hideMark/>
          </w:tcPr>
          <w:p w14:paraId="721F0095"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003</w:t>
            </w:r>
          </w:p>
        </w:tc>
        <w:tc>
          <w:tcPr>
            <w:tcW w:w="526" w:type="pct"/>
            <w:tcBorders>
              <w:top w:val="nil"/>
              <w:left w:val="nil"/>
              <w:bottom w:val="single" w:sz="4" w:space="0" w:color="808080"/>
              <w:right w:val="single" w:sz="8" w:space="0" w:color="808080"/>
            </w:tcBorders>
            <w:vAlign w:val="center"/>
            <w:hideMark/>
          </w:tcPr>
          <w:p w14:paraId="2A66463F"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007</w:t>
            </w:r>
          </w:p>
        </w:tc>
        <w:tc>
          <w:tcPr>
            <w:tcW w:w="595" w:type="pct"/>
            <w:tcBorders>
              <w:top w:val="nil"/>
              <w:left w:val="nil"/>
              <w:bottom w:val="single" w:sz="4" w:space="0" w:color="808080"/>
              <w:right w:val="single" w:sz="8" w:space="0" w:color="808080"/>
            </w:tcBorders>
            <w:vAlign w:val="center"/>
            <w:hideMark/>
          </w:tcPr>
          <w:p w14:paraId="30A1AAF1"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259</w:t>
            </w:r>
          </w:p>
        </w:tc>
        <w:tc>
          <w:tcPr>
            <w:tcW w:w="598" w:type="pct"/>
            <w:tcBorders>
              <w:top w:val="nil"/>
              <w:left w:val="nil"/>
              <w:bottom w:val="single" w:sz="4" w:space="0" w:color="808080"/>
              <w:right w:val="single" w:sz="8" w:space="0" w:color="808080"/>
            </w:tcBorders>
            <w:vAlign w:val="center"/>
            <w:hideMark/>
          </w:tcPr>
          <w:p w14:paraId="4527A10A"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267</w:t>
            </w:r>
          </w:p>
        </w:tc>
        <w:tc>
          <w:tcPr>
            <w:tcW w:w="595" w:type="pct"/>
            <w:tcBorders>
              <w:top w:val="nil"/>
              <w:left w:val="nil"/>
              <w:bottom w:val="single" w:sz="4" w:space="0" w:color="808080"/>
              <w:right w:val="single" w:sz="8" w:space="0" w:color="808080"/>
            </w:tcBorders>
            <w:vAlign w:val="center"/>
            <w:hideMark/>
          </w:tcPr>
          <w:p w14:paraId="1C59CD09"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296</w:t>
            </w:r>
          </w:p>
        </w:tc>
        <w:tc>
          <w:tcPr>
            <w:tcW w:w="670" w:type="pct"/>
            <w:tcBorders>
              <w:top w:val="nil"/>
              <w:left w:val="nil"/>
              <w:bottom w:val="single" w:sz="4" w:space="0" w:color="808080"/>
              <w:right w:val="single" w:sz="8" w:space="0" w:color="808080"/>
            </w:tcBorders>
            <w:vAlign w:val="center"/>
            <w:hideMark/>
          </w:tcPr>
          <w:p w14:paraId="3C1B81ED"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822</w:t>
            </w:r>
          </w:p>
        </w:tc>
      </w:tr>
      <w:tr w:rsidR="006007E2" w:rsidRPr="00BF7ED4" w14:paraId="4DAF8F3B" w14:textId="77777777" w:rsidTr="00C61F87">
        <w:trPr>
          <w:trHeight w:val="227"/>
        </w:trPr>
        <w:tc>
          <w:tcPr>
            <w:tcW w:w="295" w:type="pct"/>
            <w:tcBorders>
              <w:top w:val="nil"/>
              <w:left w:val="single" w:sz="8" w:space="0" w:color="808080"/>
              <w:bottom w:val="single" w:sz="4" w:space="0" w:color="808080"/>
              <w:right w:val="single" w:sz="8" w:space="0" w:color="808080"/>
            </w:tcBorders>
            <w:vAlign w:val="center"/>
            <w:hideMark/>
          </w:tcPr>
          <w:p w14:paraId="65A87A6A"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121</w:t>
            </w:r>
          </w:p>
        </w:tc>
        <w:tc>
          <w:tcPr>
            <w:tcW w:w="1124" w:type="pct"/>
            <w:tcBorders>
              <w:top w:val="nil"/>
              <w:left w:val="nil"/>
              <w:bottom w:val="single" w:sz="4" w:space="0" w:color="808080"/>
              <w:right w:val="single" w:sz="8" w:space="0" w:color="808080"/>
            </w:tcBorders>
            <w:vAlign w:val="center"/>
            <w:hideMark/>
          </w:tcPr>
          <w:p w14:paraId="0B6D15FE" w14:textId="77777777" w:rsidR="006007E2" w:rsidRPr="00BF7ED4" w:rsidRDefault="006007E2" w:rsidP="00C61F87">
            <w:pPr>
              <w:widowControl/>
              <w:suppressAutoHyphens w:val="0"/>
              <w:autoSpaceDE/>
              <w:autoSpaceDN/>
              <w:textAlignment w:val="auto"/>
              <w:rPr>
                <w:rFonts w:ascii="Arial" w:hAnsi="Arial" w:cs="Arial"/>
                <w:color w:val="000000"/>
                <w:szCs w:val="20"/>
                <w:lang w:val="fr-CH"/>
              </w:rPr>
            </w:pPr>
            <w:r w:rsidRPr="00BF7ED4">
              <w:rPr>
                <w:rFonts w:ascii="Arial" w:hAnsi="Arial" w:cs="Arial"/>
                <w:color w:val="000000"/>
                <w:szCs w:val="20"/>
                <w:lang w:val="fr-CH"/>
              </w:rPr>
              <w:t>Togo</w:t>
            </w:r>
          </w:p>
        </w:tc>
        <w:tc>
          <w:tcPr>
            <w:tcW w:w="597" w:type="pct"/>
            <w:tcBorders>
              <w:top w:val="nil"/>
              <w:left w:val="nil"/>
              <w:bottom w:val="single" w:sz="4" w:space="0" w:color="808080"/>
              <w:right w:val="single" w:sz="8" w:space="0" w:color="808080"/>
            </w:tcBorders>
            <w:vAlign w:val="center"/>
            <w:hideMark/>
          </w:tcPr>
          <w:p w14:paraId="72F170CF"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002</w:t>
            </w:r>
          </w:p>
        </w:tc>
        <w:tc>
          <w:tcPr>
            <w:tcW w:w="526" w:type="pct"/>
            <w:tcBorders>
              <w:top w:val="nil"/>
              <w:left w:val="nil"/>
              <w:bottom w:val="single" w:sz="4" w:space="0" w:color="808080"/>
              <w:right w:val="single" w:sz="8" w:space="0" w:color="808080"/>
            </w:tcBorders>
            <w:vAlign w:val="center"/>
            <w:hideMark/>
          </w:tcPr>
          <w:p w14:paraId="3381B69A"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005</w:t>
            </w:r>
          </w:p>
        </w:tc>
        <w:tc>
          <w:tcPr>
            <w:tcW w:w="595" w:type="pct"/>
            <w:tcBorders>
              <w:top w:val="nil"/>
              <w:left w:val="nil"/>
              <w:bottom w:val="single" w:sz="4" w:space="0" w:color="808080"/>
              <w:right w:val="single" w:sz="8" w:space="0" w:color="808080"/>
            </w:tcBorders>
            <w:vAlign w:val="center"/>
            <w:hideMark/>
          </w:tcPr>
          <w:p w14:paraId="12470019"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173</w:t>
            </w:r>
          </w:p>
        </w:tc>
        <w:tc>
          <w:tcPr>
            <w:tcW w:w="598" w:type="pct"/>
            <w:tcBorders>
              <w:top w:val="nil"/>
              <w:left w:val="nil"/>
              <w:bottom w:val="single" w:sz="4" w:space="0" w:color="808080"/>
              <w:right w:val="single" w:sz="8" w:space="0" w:color="808080"/>
            </w:tcBorders>
            <w:vAlign w:val="center"/>
            <w:hideMark/>
          </w:tcPr>
          <w:p w14:paraId="48DB83DE"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178</w:t>
            </w:r>
          </w:p>
        </w:tc>
        <w:tc>
          <w:tcPr>
            <w:tcW w:w="595" w:type="pct"/>
            <w:tcBorders>
              <w:top w:val="nil"/>
              <w:left w:val="nil"/>
              <w:bottom w:val="single" w:sz="4" w:space="0" w:color="808080"/>
              <w:right w:val="single" w:sz="8" w:space="0" w:color="808080"/>
            </w:tcBorders>
            <w:vAlign w:val="center"/>
            <w:hideMark/>
          </w:tcPr>
          <w:p w14:paraId="285EABC0"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197</w:t>
            </w:r>
          </w:p>
        </w:tc>
        <w:tc>
          <w:tcPr>
            <w:tcW w:w="670" w:type="pct"/>
            <w:tcBorders>
              <w:top w:val="nil"/>
              <w:left w:val="nil"/>
              <w:bottom w:val="single" w:sz="4" w:space="0" w:color="808080"/>
              <w:right w:val="single" w:sz="8" w:space="0" w:color="808080"/>
            </w:tcBorders>
            <w:vAlign w:val="center"/>
            <w:hideMark/>
          </w:tcPr>
          <w:p w14:paraId="52EF9EE5"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548</w:t>
            </w:r>
          </w:p>
        </w:tc>
      </w:tr>
      <w:tr w:rsidR="006007E2" w:rsidRPr="00BF7ED4" w14:paraId="4E4A5A94" w14:textId="77777777" w:rsidTr="00C61F87">
        <w:trPr>
          <w:trHeight w:val="227"/>
        </w:trPr>
        <w:tc>
          <w:tcPr>
            <w:tcW w:w="295" w:type="pct"/>
            <w:tcBorders>
              <w:top w:val="nil"/>
              <w:left w:val="single" w:sz="8" w:space="0" w:color="808080"/>
              <w:bottom w:val="single" w:sz="4" w:space="0" w:color="808080"/>
              <w:right w:val="single" w:sz="8" w:space="0" w:color="808080"/>
            </w:tcBorders>
            <w:vAlign w:val="center"/>
            <w:hideMark/>
          </w:tcPr>
          <w:p w14:paraId="6316B4AE"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122</w:t>
            </w:r>
          </w:p>
        </w:tc>
        <w:tc>
          <w:tcPr>
            <w:tcW w:w="1124" w:type="pct"/>
            <w:tcBorders>
              <w:top w:val="nil"/>
              <w:left w:val="nil"/>
              <w:bottom w:val="single" w:sz="4" w:space="0" w:color="808080"/>
              <w:right w:val="single" w:sz="8" w:space="0" w:color="808080"/>
            </w:tcBorders>
            <w:vAlign w:val="center"/>
            <w:hideMark/>
          </w:tcPr>
          <w:p w14:paraId="791E66C7" w14:textId="77777777" w:rsidR="006007E2" w:rsidRPr="00BF7ED4" w:rsidRDefault="006007E2" w:rsidP="00C61F87">
            <w:pPr>
              <w:widowControl/>
              <w:suppressAutoHyphens w:val="0"/>
              <w:autoSpaceDE/>
              <w:autoSpaceDN/>
              <w:textAlignment w:val="auto"/>
              <w:rPr>
                <w:rFonts w:ascii="Arial" w:hAnsi="Arial" w:cs="Arial"/>
                <w:color w:val="000000"/>
                <w:szCs w:val="20"/>
                <w:lang w:val="fr-CH"/>
              </w:rPr>
            </w:pPr>
            <w:r w:rsidRPr="00BF7ED4">
              <w:rPr>
                <w:rFonts w:ascii="Arial" w:hAnsi="Arial" w:cs="Arial"/>
                <w:color w:val="000000"/>
                <w:szCs w:val="20"/>
                <w:lang w:val="fr-CH"/>
              </w:rPr>
              <w:t>Trinité-et-Tobago</w:t>
            </w:r>
          </w:p>
        </w:tc>
        <w:tc>
          <w:tcPr>
            <w:tcW w:w="597" w:type="pct"/>
            <w:tcBorders>
              <w:top w:val="nil"/>
              <w:left w:val="nil"/>
              <w:bottom w:val="single" w:sz="4" w:space="0" w:color="808080"/>
              <w:right w:val="single" w:sz="8" w:space="0" w:color="808080"/>
            </w:tcBorders>
            <w:vAlign w:val="center"/>
            <w:hideMark/>
          </w:tcPr>
          <w:p w14:paraId="1E59CBE4"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033</w:t>
            </w:r>
          </w:p>
        </w:tc>
        <w:tc>
          <w:tcPr>
            <w:tcW w:w="526" w:type="pct"/>
            <w:tcBorders>
              <w:top w:val="nil"/>
              <w:left w:val="nil"/>
              <w:bottom w:val="single" w:sz="4" w:space="0" w:color="808080"/>
              <w:right w:val="single" w:sz="8" w:space="0" w:color="808080"/>
            </w:tcBorders>
            <w:vAlign w:val="center"/>
            <w:hideMark/>
          </w:tcPr>
          <w:p w14:paraId="75EFBD5F"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082</w:t>
            </w:r>
          </w:p>
        </w:tc>
        <w:tc>
          <w:tcPr>
            <w:tcW w:w="595" w:type="pct"/>
            <w:tcBorders>
              <w:top w:val="nil"/>
              <w:left w:val="nil"/>
              <w:bottom w:val="single" w:sz="4" w:space="0" w:color="808080"/>
              <w:right w:val="single" w:sz="8" w:space="0" w:color="808080"/>
            </w:tcBorders>
            <w:vAlign w:val="center"/>
            <w:hideMark/>
          </w:tcPr>
          <w:p w14:paraId="0940D3A9"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2</w:t>
            </w:r>
            <w:r>
              <w:rPr>
                <w:rFonts w:ascii="Arial" w:hAnsi="Arial" w:cs="Arial"/>
                <w:color w:val="000000"/>
                <w:szCs w:val="20"/>
                <w:lang w:val="fr-CH"/>
              </w:rPr>
              <w:t> </w:t>
            </w:r>
            <w:r w:rsidRPr="00BF7ED4">
              <w:rPr>
                <w:rFonts w:ascii="Arial" w:hAnsi="Arial" w:cs="Arial"/>
                <w:color w:val="000000"/>
                <w:szCs w:val="20"/>
                <w:lang w:val="fr-CH"/>
              </w:rPr>
              <w:t>853</w:t>
            </w:r>
          </w:p>
        </w:tc>
        <w:tc>
          <w:tcPr>
            <w:tcW w:w="598" w:type="pct"/>
            <w:tcBorders>
              <w:top w:val="nil"/>
              <w:left w:val="nil"/>
              <w:bottom w:val="single" w:sz="4" w:space="0" w:color="808080"/>
              <w:right w:val="single" w:sz="8" w:space="0" w:color="808080"/>
            </w:tcBorders>
            <w:vAlign w:val="center"/>
            <w:hideMark/>
          </w:tcPr>
          <w:p w14:paraId="1704AE79"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2</w:t>
            </w:r>
            <w:r>
              <w:rPr>
                <w:rFonts w:ascii="Arial" w:hAnsi="Arial" w:cs="Arial"/>
                <w:color w:val="000000"/>
                <w:szCs w:val="20"/>
                <w:lang w:val="fr-CH"/>
              </w:rPr>
              <w:t> </w:t>
            </w:r>
            <w:r w:rsidRPr="00BF7ED4">
              <w:rPr>
                <w:rFonts w:ascii="Arial" w:hAnsi="Arial" w:cs="Arial"/>
                <w:color w:val="000000"/>
                <w:szCs w:val="20"/>
                <w:lang w:val="fr-CH"/>
              </w:rPr>
              <w:t>933</w:t>
            </w:r>
          </w:p>
        </w:tc>
        <w:tc>
          <w:tcPr>
            <w:tcW w:w="595" w:type="pct"/>
            <w:tcBorders>
              <w:top w:val="nil"/>
              <w:left w:val="nil"/>
              <w:bottom w:val="single" w:sz="4" w:space="0" w:color="808080"/>
              <w:right w:val="single" w:sz="8" w:space="0" w:color="808080"/>
            </w:tcBorders>
            <w:vAlign w:val="center"/>
            <w:hideMark/>
          </w:tcPr>
          <w:p w14:paraId="29A614A7"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3</w:t>
            </w:r>
            <w:r>
              <w:rPr>
                <w:rFonts w:ascii="Arial" w:hAnsi="Arial" w:cs="Arial"/>
                <w:color w:val="000000"/>
                <w:szCs w:val="20"/>
                <w:lang w:val="fr-CH"/>
              </w:rPr>
              <w:t> </w:t>
            </w:r>
            <w:r w:rsidRPr="00BF7ED4">
              <w:rPr>
                <w:rFonts w:ascii="Arial" w:hAnsi="Arial" w:cs="Arial"/>
                <w:color w:val="000000"/>
                <w:szCs w:val="20"/>
                <w:lang w:val="fr-CH"/>
              </w:rPr>
              <w:t>252</w:t>
            </w:r>
          </w:p>
        </w:tc>
        <w:tc>
          <w:tcPr>
            <w:tcW w:w="670" w:type="pct"/>
            <w:tcBorders>
              <w:top w:val="nil"/>
              <w:left w:val="nil"/>
              <w:bottom w:val="single" w:sz="4" w:space="0" w:color="808080"/>
              <w:right w:val="single" w:sz="8" w:space="0" w:color="808080"/>
            </w:tcBorders>
            <w:vAlign w:val="center"/>
            <w:hideMark/>
          </w:tcPr>
          <w:p w14:paraId="63730316"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9</w:t>
            </w:r>
            <w:r>
              <w:rPr>
                <w:rFonts w:ascii="Arial" w:hAnsi="Arial" w:cs="Arial"/>
                <w:color w:val="000000"/>
                <w:szCs w:val="20"/>
                <w:lang w:val="fr-CH"/>
              </w:rPr>
              <w:t> </w:t>
            </w:r>
            <w:r w:rsidRPr="00BF7ED4">
              <w:rPr>
                <w:rFonts w:ascii="Arial" w:hAnsi="Arial" w:cs="Arial"/>
                <w:color w:val="000000"/>
                <w:szCs w:val="20"/>
                <w:lang w:val="fr-CH"/>
              </w:rPr>
              <w:t>038</w:t>
            </w:r>
          </w:p>
        </w:tc>
      </w:tr>
      <w:tr w:rsidR="006007E2" w:rsidRPr="00BF7ED4" w14:paraId="423F996B" w14:textId="77777777" w:rsidTr="00C61F87">
        <w:trPr>
          <w:trHeight w:val="227"/>
        </w:trPr>
        <w:tc>
          <w:tcPr>
            <w:tcW w:w="295" w:type="pct"/>
            <w:tcBorders>
              <w:top w:val="nil"/>
              <w:left w:val="single" w:sz="8" w:space="0" w:color="808080"/>
              <w:bottom w:val="single" w:sz="4" w:space="0" w:color="808080"/>
              <w:right w:val="single" w:sz="8" w:space="0" w:color="808080"/>
            </w:tcBorders>
            <w:vAlign w:val="center"/>
            <w:hideMark/>
          </w:tcPr>
          <w:p w14:paraId="1581B5B6"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123</w:t>
            </w:r>
          </w:p>
        </w:tc>
        <w:tc>
          <w:tcPr>
            <w:tcW w:w="1124" w:type="pct"/>
            <w:tcBorders>
              <w:top w:val="nil"/>
              <w:left w:val="nil"/>
              <w:bottom w:val="single" w:sz="4" w:space="0" w:color="808080"/>
              <w:right w:val="single" w:sz="8" w:space="0" w:color="808080"/>
            </w:tcBorders>
            <w:vAlign w:val="center"/>
            <w:hideMark/>
          </w:tcPr>
          <w:p w14:paraId="2C24C7B5" w14:textId="77777777" w:rsidR="006007E2" w:rsidRPr="00BF7ED4" w:rsidRDefault="006007E2" w:rsidP="00C61F87">
            <w:pPr>
              <w:widowControl/>
              <w:suppressAutoHyphens w:val="0"/>
              <w:autoSpaceDE/>
              <w:autoSpaceDN/>
              <w:textAlignment w:val="auto"/>
              <w:rPr>
                <w:rFonts w:ascii="Arial" w:hAnsi="Arial" w:cs="Arial"/>
                <w:color w:val="000000"/>
                <w:szCs w:val="20"/>
                <w:lang w:val="fr-CH"/>
              </w:rPr>
            </w:pPr>
            <w:r w:rsidRPr="00BF7ED4">
              <w:rPr>
                <w:rFonts w:ascii="Arial" w:hAnsi="Arial" w:cs="Arial"/>
                <w:color w:val="000000"/>
                <w:szCs w:val="20"/>
                <w:lang w:val="fr-CH"/>
              </w:rPr>
              <w:t>Tunisie</w:t>
            </w:r>
          </w:p>
        </w:tc>
        <w:tc>
          <w:tcPr>
            <w:tcW w:w="597" w:type="pct"/>
            <w:tcBorders>
              <w:top w:val="nil"/>
              <w:left w:val="nil"/>
              <w:bottom w:val="single" w:sz="4" w:space="0" w:color="808080"/>
              <w:right w:val="single" w:sz="8" w:space="0" w:color="808080"/>
            </w:tcBorders>
            <w:vAlign w:val="center"/>
            <w:hideMark/>
          </w:tcPr>
          <w:p w14:paraId="1A0E3443"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018</w:t>
            </w:r>
          </w:p>
        </w:tc>
        <w:tc>
          <w:tcPr>
            <w:tcW w:w="526" w:type="pct"/>
            <w:tcBorders>
              <w:top w:val="nil"/>
              <w:left w:val="nil"/>
              <w:bottom w:val="single" w:sz="4" w:space="0" w:color="808080"/>
              <w:right w:val="single" w:sz="8" w:space="0" w:color="808080"/>
            </w:tcBorders>
            <w:vAlign w:val="center"/>
            <w:hideMark/>
          </w:tcPr>
          <w:p w14:paraId="2DF7A916"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045</w:t>
            </w:r>
          </w:p>
        </w:tc>
        <w:tc>
          <w:tcPr>
            <w:tcW w:w="595" w:type="pct"/>
            <w:tcBorders>
              <w:top w:val="nil"/>
              <w:left w:val="nil"/>
              <w:bottom w:val="single" w:sz="4" w:space="0" w:color="808080"/>
              <w:right w:val="single" w:sz="8" w:space="0" w:color="808080"/>
            </w:tcBorders>
            <w:vAlign w:val="center"/>
            <w:hideMark/>
          </w:tcPr>
          <w:p w14:paraId="111E740E"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1</w:t>
            </w:r>
            <w:r>
              <w:rPr>
                <w:rFonts w:ascii="Arial" w:hAnsi="Arial" w:cs="Arial"/>
                <w:color w:val="000000"/>
                <w:szCs w:val="20"/>
                <w:lang w:val="fr-CH"/>
              </w:rPr>
              <w:t> </w:t>
            </w:r>
            <w:r w:rsidRPr="00BF7ED4">
              <w:rPr>
                <w:rFonts w:ascii="Arial" w:hAnsi="Arial" w:cs="Arial"/>
                <w:color w:val="000000"/>
                <w:szCs w:val="20"/>
                <w:lang w:val="fr-CH"/>
              </w:rPr>
              <w:t>556</w:t>
            </w:r>
          </w:p>
        </w:tc>
        <w:tc>
          <w:tcPr>
            <w:tcW w:w="598" w:type="pct"/>
            <w:tcBorders>
              <w:top w:val="nil"/>
              <w:left w:val="nil"/>
              <w:bottom w:val="single" w:sz="4" w:space="0" w:color="808080"/>
              <w:right w:val="single" w:sz="8" w:space="0" w:color="808080"/>
            </w:tcBorders>
            <w:vAlign w:val="center"/>
            <w:hideMark/>
          </w:tcPr>
          <w:p w14:paraId="5857065D"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1</w:t>
            </w:r>
            <w:r>
              <w:rPr>
                <w:rFonts w:ascii="Arial" w:hAnsi="Arial" w:cs="Arial"/>
                <w:color w:val="000000"/>
                <w:szCs w:val="20"/>
                <w:lang w:val="fr-CH"/>
              </w:rPr>
              <w:t> </w:t>
            </w:r>
            <w:r w:rsidRPr="00BF7ED4">
              <w:rPr>
                <w:rFonts w:ascii="Arial" w:hAnsi="Arial" w:cs="Arial"/>
                <w:color w:val="000000"/>
                <w:szCs w:val="20"/>
                <w:lang w:val="fr-CH"/>
              </w:rPr>
              <w:t>600</w:t>
            </w:r>
          </w:p>
        </w:tc>
        <w:tc>
          <w:tcPr>
            <w:tcW w:w="595" w:type="pct"/>
            <w:tcBorders>
              <w:top w:val="nil"/>
              <w:left w:val="nil"/>
              <w:bottom w:val="single" w:sz="4" w:space="0" w:color="808080"/>
              <w:right w:val="single" w:sz="8" w:space="0" w:color="808080"/>
            </w:tcBorders>
            <w:vAlign w:val="center"/>
            <w:hideMark/>
          </w:tcPr>
          <w:p w14:paraId="1D9C105A"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1</w:t>
            </w:r>
            <w:r>
              <w:rPr>
                <w:rFonts w:ascii="Arial" w:hAnsi="Arial" w:cs="Arial"/>
                <w:color w:val="000000"/>
                <w:szCs w:val="20"/>
                <w:lang w:val="fr-CH"/>
              </w:rPr>
              <w:t> </w:t>
            </w:r>
            <w:r w:rsidRPr="00BF7ED4">
              <w:rPr>
                <w:rFonts w:ascii="Arial" w:hAnsi="Arial" w:cs="Arial"/>
                <w:color w:val="000000"/>
                <w:szCs w:val="20"/>
                <w:lang w:val="fr-CH"/>
              </w:rPr>
              <w:t>774</w:t>
            </w:r>
          </w:p>
        </w:tc>
        <w:tc>
          <w:tcPr>
            <w:tcW w:w="670" w:type="pct"/>
            <w:tcBorders>
              <w:top w:val="nil"/>
              <w:left w:val="nil"/>
              <w:bottom w:val="single" w:sz="4" w:space="0" w:color="808080"/>
              <w:right w:val="single" w:sz="8" w:space="0" w:color="808080"/>
            </w:tcBorders>
            <w:vAlign w:val="center"/>
            <w:hideMark/>
          </w:tcPr>
          <w:p w14:paraId="072C1C20"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4</w:t>
            </w:r>
            <w:r>
              <w:rPr>
                <w:rFonts w:ascii="Arial" w:hAnsi="Arial" w:cs="Arial"/>
                <w:color w:val="000000"/>
                <w:szCs w:val="20"/>
                <w:lang w:val="fr-CH"/>
              </w:rPr>
              <w:t> </w:t>
            </w:r>
            <w:r w:rsidRPr="00BF7ED4">
              <w:rPr>
                <w:rFonts w:ascii="Arial" w:hAnsi="Arial" w:cs="Arial"/>
                <w:color w:val="000000"/>
                <w:szCs w:val="20"/>
                <w:lang w:val="fr-CH"/>
              </w:rPr>
              <w:t>930</w:t>
            </w:r>
          </w:p>
        </w:tc>
      </w:tr>
      <w:tr w:rsidR="006007E2" w:rsidRPr="00BF7ED4" w14:paraId="3DC9D040" w14:textId="77777777" w:rsidTr="00C61F87">
        <w:trPr>
          <w:trHeight w:val="227"/>
        </w:trPr>
        <w:tc>
          <w:tcPr>
            <w:tcW w:w="295" w:type="pct"/>
            <w:tcBorders>
              <w:top w:val="nil"/>
              <w:left w:val="single" w:sz="8" w:space="0" w:color="808080"/>
              <w:bottom w:val="single" w:sz="4" w:space="0" w:color="808080"/>
              <w:right w:val="single" w:sz="8" w:space="0" w:color="808080"/>
            </w:tcBorders>
            <w:vAlign w:val="center"/>
            <w:hideMark/>
          </w:tcPr>
          <w:p w14:paraId="1CED74A4"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124</w:t>
            </w:r>
          </w:p>
        </w:tc>
        <w:tc>
          <w:tcPr>
            <w:tcW w:w="1124" w:type="pct"/>
            <w:tcBorders>
              <w:top w:val="nil"/>
              <w:left w:val="nil"/>
              <w:bottom w:val="single" w:sz="4" w:space="0" w:color="808080"/>
              <w:right w:val="single" w:sz="8" w:space="0" w:color="808080"/>
            </w:tcBorders>
            <w:vAlign w:val="center"/>
            <w:hideMark/>
          </w:tcPr>
          <w:p w14:paraId="5CA07817" w14:textId="77777777" w:rsidR="006007E2" w:rsidRPr="00BF7ED4" w:rsidRDefault="006007E2" w:rsidP="00C61F87">
            <w:pPr>
              <w:widowControl/>
              <w:suppressAutoHyphens w:val="0"/>
              <w:autoSpaceDE/>
              <w:autoSpaceDN/>
              <w:textAlignment w:val="auto"/>
              <w:rPr>
                <w:rFonts w:ascii="Arial" w:hAnsi="Arial" w:cs="Arial"/>
                <w:color w:val="000000"/>
                <w:szCs w:val="20"/>
                <w:lang w:val="fr-CH"/>
              </w:rPr>
            </w:pPr>
            <w:r w:rsidRPr="00BF7ED4">
              <w:rPr>
                <w:rFonts w:ascii="Arial" w:hAnsi="Arial" w:cs="Arial"/>
                <w:color w:val="000000"/>
                <w:szCs w:val="20"/>
                <w:lang w:val="fr-CH"/>
              </w:rPr>
              <w:t>Turkménistan</w:t>
            </w:r>
          </w:p>
        </w:tc>
        <w:tc>
          <w:tcPr>
            <w:tcW w:w="597" w:type="pct"/>
            <w:tcBorders>
              <w:top w:val="nil"/>
              <w:left w:val="nil"/>
              <w:bottom w:val="single" w:sz="4" w:space="0" w:color="808080"/>
              <w:right w:val="single" w:sz="8" w:space="0" w:color="808080"/>
            </w:tcBorders>
            <w:vAlign w:val="center"/>
            <w:hideMark/>
          </w:tcPr>
          <w:p w14:paraId="132BF342"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036</w:t>
            </w:r>
          </w:p>
        </w:tc>
        <w:tc>
          <w:tcPr>
            <w:tcW w:w="526" w:type="pct"/>
            <w:tcBorders>
              <w:top w:val="nil"/>
              <w:left w:val="nil"/>
              <w:bottom w:val="single" w:sz="4" w:space="0" w:color="808080"/>
              <w:right w:val="single" w:sz="8" w:space="0" w:color="808080"/>
            </w:tcBorders>
            <w:vAlign w:val="center"/>
            <w:hideMark/>
          </w:tcPr>
          <w:p w14:paraId="181FE9D8"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090</w:t>
            </w:r>
          </w:p>
        </w:tc>
        <w:tc>
          <w:tcPr>
            <w:tcW w:w="595" w:type="pct"/>
            <w:tcBorders>
              <w:top w:val="nil"/>
              <w:left w:val="nil"/>
              <w:bottom w:val="single" w:sz="4" w:space="0" w:color="808080"/>
              <w:right w:val="single" w:sz="8" w:space="0" w:color="808080"/>
            </w:tcBorders>
            <w:vAlign w:val="center"/>
            <w:hideMark/>
          </w:tcPr>
          <w:p w14:paraId="1B5AC628"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3</w:t>
            </w:r>
            <w:r>
              <w:rPr>
                <w:rFonts w:ascii="Arial" w:hAnsi="Arial" w:cs="Arial"/>
                <w:color w:val="000000"/>
                <w:szCs w:val="20"/>
                <w:lang w:val="fr-CH"/>
              </w:rPr>
              <w:t> </w:t>
            </w:r>
            <w:r w:rsidRPr="00BF7ED4">
              <w:rPr>
                <w:rFonts w:ascii="Arial" w:hAnsi="Arial" w:cs="Arial"/>
                <w:color w:val="000000"/>
                <w:szCs w:val="20"/>
                <w:lang w:val="fr-CH"/>
              </w:rPr>
              <w:t>113</w:t>
            </w:r>
          </w:p>
        </w:tc>
        <w:tc>
          <w:tcPr>
            <w:tcW w:w="598" w:type="pct"/>
            <w:tcBorders>
              <w:top w:val="nil"/>
              <w:left w:val="nil"/>
              <w:bottom w:val="single" w:sz="4" w:space="0" w:color="808080"/>
              <w:right w:val="single" w:sz="8" w:space="0" w:color="808080"/>
            </w:tcBorders>
            <w:vAlign w:val="center"/>
            <w:hideMark/>
          </w:tcPr>
          <w:p w14:paraId="0470B956"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3</w:t>
            </w:r>
            <w:r>
              <w:rPr>
                <w:rFonts w:ascii="Arial" w:hAnsi="Arial" w:cs="Arial"/>
                <w:color w:val="000000"/>
                <w:szCs w:val="20"/>
                <w:lang w:val="fr-CH"/>
              </w:rPr>
              <w:t> </w:t>
            </w:r>
            <w:r w:rsidRPr="00BF7ED4">
              <w:rPr>
                <w:rFonts w:ascii="Arial" w:hAnsi="Arial" w:cs="Arial"/>
                <w:color w:val="000000"/>
                <w:szCs w:val="20"/>
                <w:lang w:val="fr-CH"/>
              </w:rPr>
              <w:t>200</w:t>
            </w:r>
          </w:p>
        </w:tc>
        <w:tc>
          <w:tcPr>
            <w:tcW w:w="595" w:type="pct"/>
            <w:tcBorders>
              <w:top w:val="nil"/>
              <w:left w:val="nil"/>
              <w:bottom w:val="single" w:sz="4" w:space="0" w:color="808080"/>
              <w:right w:val="single" w:sz="8" w:space="0" w:color="808080"/>
            </w:tcBorders>
            <w:vAlign w:val="center"/>
            <w:hideMark/>
          </w:tcPr>
          <w:p w14:paraId="7382D2AF"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3</w:t>
            </w:r>
            <w:r>
              <w:rPr>
                <w:rFonts w:ascii="Arial" w:hAnsi="Arial" w:cs="Arial"/>
                <w:color w:val="000000"/>
                <w:szCs w:val="20"/>
                <w:lang w:val="fr-CH"/>
              </w:rPr>
              <w:t> </w:t>
            </w:r>
            <w:r w:rsidRPr="00BF7ED4">
              <w:rPr>
                <w:rFonts w:ascii="Arial" w:hAnsi="Arial" w:cs="Arial"/>
                <w:color w:val="000000"/>
                <w:szCs w:val="20"/>
                <w:lang w:val="fr-CH"/>
              </w:rPr>
              <w:t>548</w:t>
            </w:r>
          </w:p>
        </w:tc>
        <w:tc>
          <w:tcPr>
            <w:tcW w:w="670" w:type="pct"/>
            <w:tcBorders>
              <w:top w:val="nil"/>
              <w:left w:val="nil"/>
              <w:bottom w:val="single" w:sz="4" w:space="0" w:color="808080"/>
              <w:right w:val="single" w:sz="8" w:space="0" w:color="808080"/>
            </w:tcBorders>
            <w:vAlign w:val="center"/>
            <w:hideMark/>
          </w:tcPr>
          <w:p w14:paraId="7CD9777C"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9</w:t>
            </w:r>
            <w:r>
              <w:rPr>
                <w:rFonts w:ascii="Arial" w:hAnsi="Arial" w:cs="Arial"/>
                <w:color w:val="000000"/>
                <w:szCs w:val="20"/>
                <w:lang w:val="fr-CH"/>
              </w:rPr>
              <w:t> </w:t>
            </w:r>
            <w:r w:rsidRPr="00BF7ED4">
              <w:rPr>
                <w:rFonts w:ascii="Arial" w:hAnsi="Arial" w:cs="Arial"/>
                <w:color w:val="000000"/>
                <w:szCs w:val="20"/>
                <w:lang w:val="fr-CH"/>
              </w:rPr>
              <w:t>860</w:t>
            </w:r>
          </w:p>
        </w:tc>
      </w:tr>
      <w:tr w:rsidR="006007E2" w:rsidRPr="00BF7ED4" w14:paraId="01A6C66A" w14:textId="77777777" w:rsidTr="00C61F87">
        <w:trPr>
          <w:trHeight w:val="227"/>
        </w:trPr>
        <w:tc>
          <w:tcPr>
            <w:tcW w:w="295" w:type="pct"/>
            <w:tcBorders>
              <w:top w:val="nil"/>
              <w:left w:val="single" w:sz="8" w:space="0" w:color="808080"/>
              <w:bottom w:val="single" w:sz="4" w:space="0" w:color="808080"/>
              <w:right w:val="single" w:sz="8" w:space="0" w:color="808080"/>
            </w:tcBorders>
            <w:vAlign w:val="center"/>
            <w:hideMark/>
          </w:tcPr>
          <w:p w14:paraId="0246F900"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125</w:t>
            </w:r>
          </w:p>
        </w:tc>
        <w:tc>
          <w:tcPr>
            <w:tcW w:w="1124" w:type="pct"/>
            <w:tcBorders>
              <w:top w:val="nil"/>
              <w:left w:val="nil"/>
              <w:bottom w:val="single" w:sz="4" w:space="0" w:color="808080"/>
              <w:right w:val="single" w:sz="8" w:space="0" w:color="808080"/>
            </w:tcBorders>
            <w:vAlign w:val="center"/>
            <w:hideMark/>
          </w:tcPr>
          <w:p w14:paraId="77CB2EFE" w14:textId="77777777" w:rsidR="006007E2" w:rsidRPr="00BF7ED4" w:rsidRDefault="006007E2" w:rsidP="00C61F87">
            <w:pPr>
              <w:widowControl/>
              <w:suppressAutoHyphens w:val="0"/>
              <w:autoSpaceDE/>
              <w:autoSpaceDN/>
              <w:textAlignment w:val="auto"/>
              <w:rPr>
                <w:rFonts w:ascii="Arial" w:hAnsi="Arial" w:cs="Arial"/>
                <w:color w:val="000000"/>
                <w:szCs w:val="20"/>
                <w:lang w:val="fr-CH"/>
              </w:rPr>
            </w:pPr>
            <w:r w:rsidRPr="00BF7ED4">
              <w:rPr>
                <w:rFonts w:ascii="Arial" w:hAnsi="Arial" w:cs="Arial"/>
                <w:color w:val="000000"/>
                <w:szCs w:val="20"/>
                <w:lang w:val="fr-CH"/>
              </w:rPr>
              <w:t>Ouganda</w:t>
            </w:r>
          </w:p>
        </w:tc>
        <w:tc>
          <w:tcPr>
            <w:tcW w:w="597" w:type="pct"/>
            <w:tcBorders>
              <w:top w:val="nil"/>
              <w:left w:val="nil"/>
              <w:bottom w:val="single" w:sz="4" w:space="0" w:color="808080"/>
              <w:right w:val="single" w:sz="8" w:space="0" w:color="808080"/>
            </w:tcBorders>
            <w:vAlign w:val="center"/>
            <w:hideMark/>
          </w:tcPr>
          <w:p w14:paraId="48D6B6BE"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010</w:t>
            </w:r>
          </w:p>
        </w:tc>
        <w:tc>
          <w:tcPr>
            <w:tcW w:w="526" w:type="pct"/>
            <w:tcBorders>
              <w:top w:val="nil"/>
              <w:left w:val="nil"/>
              <w:bottom w:val="single" w:sz="4" w:space="0" w:color="808080"/>
              <w:right w:val="single" w:sz="8" w:space="0" w:color="808080"/>
            </w:tcBorders>
            <w:vAlign w:val="center"/>
            <w:hideMark/>
          </w:tcPr>
          <w:p w14:paraId="702D7A27"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025</w:t>
            </w:r>
          </w:p>
        </w:tc>
        <w:tc>
          <w:tcPr>
            <w:tcW w:w="595" w:type="pct"/>
            <w:tcBorders>
              <w:top w:val="nil"/>
              <w:left w:val="nil"/>
              <w:bottom w:val="single" w:sz="4" w:space="0" w:color="808080"/>
              <w:right w:val="single" w:sz="8" w:space="0" w:color="808080"/>
            </w:tcBorders>
            <w:vAlign w:val="center"/>
            <w:hideMark/>
          </w:tcPr>
          <w:p w14:paraId="1BB40FEC"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865</w:t>
            </w:r>
          </w:p>
        </w:tc>
        <w:tc>
          <w:tcPr>
            <w:tcW w:w="598" w:type="pct"/>
            <w:tcBorders>
              <w:top w:val="nil"/>
              <w:left w:val="nil"/>
              <w:bottom w:val="single" w:sz="4" w:space="0" w:color="808080"/>
              <w:right w:val="single" w:sz="8" w:space="0" w:color="808080"/>
            </w:tcBorders>
            <w:vAlign w:val="center"/>
            <w:hideMark/>
          </w:tcPr>
          <w:p w14:paraId="65D39DFC"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889</w:t>
            </w:r>
          </w:p>
        </w:tc>
        <w:tc>
          <w:tcPr>
            <w:tcW w:w="595" w:type="pct"/>
            <w:tcBorders>
              <w:top w:val="nil"/>
              <w:left w:val="nil"/>
              <w:bottom w:val="single" w:sz="4" w:space="0" w:color="808080"/>
              <w:right w:val="single" w:sz="8" w:space="0" w:color="808080"/>
            </w:tcBorders>
            <w:vAlign w:val="center"/>
            <w:hideMark/>
          </w:tcPr>
          <w:p w14:paraId="0260B0CE"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985</w:t>
            </w:r>
          </w:p>
        </w:tc>
        <w:tc>
          <w:tcPr>
            <w:tcW w:w="670" w:type="pct"/>
            <w:tcBorders>
              <w:top w:val="nil"/>
              <w:left w:val="nil"/>
              <w:bottom w:val="single" w:sz="4" w:space="0" w:color="808080"/>
              <w:right w:val="single" w:sz="8" w:space="0" w:color="808080"/>
            </w:tcBorders>
            <w:vAlign w:val="center"/>
            <w:hideMark/>
          </w:tcPr>
          <w:p w14:paraId="526B83A9"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2</w:t>
            </w:r>
            <w:r>
              <w:rPr>
                <w:rFonts w:ascii="Arial" w:hAnsi="Arial" w:cs="Arial"/>
                <w:color w:val="000000"/>
                <w:szCs w:val="20"/>
                <w:lang w:val="fr-CH"/>
              </w:rPr>
              <w:t> </w:t>
            </w:r>
            <w:r w:rsidRPr="00BF7ED4">
              <w:rPr>
                <w:rFonts w:ascii="Arial" w:hAnsi="Arial" w:cs="Arial"/>
                <w:color w:val="000000"/>
                <w:szCs w:val="20"/>
                <w:lang w:val="fr-CH"/>
              </w:rPr>
              <w:t>739</w:t>
            </w:r>
          </w:p>
        </w:tc>
      </w:tr>
      <w:tr w:rsidR="006007E2" w:rsidRPr="00BF7ED4" w14:paraId="4581DBA2" w14:textId="77777777" w:rsidTr="00C61F87">
        <w:trPr>
          <w:trHeight w:val="227"/>
        </w:trPr>
        <w:tc>
          <w:tcPr>
            <w:tcW w:w="295" w:type="pct"/>
            <w:tcBorders>
              <w:top w:val="nil"/>
              <w:left w:val="single" w:sz="8" w:space="0" w:color="808080"/>
              <w:bottom w:val="single" w:sz="4" w:space="0" w:color="808080"/>
              <w:right w:val="single" w:sz="8" w:space="0" w:color="808080"/>
            </w:tcBorders>
            <w:vAlign w:val="center"/>
            <w:hideMark/>
          </w:tcPr>
          <w:p w14:paraId="761676B8"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126</w:t>
            </w:r>
          </w:p>
        </w:tc>
        <w:tc>
          <w:tcPr>
            <w:tcW w:w="1124" w:type="pct"/>
            <w:tcBorders>
              <w:top w:val="nil"/>
              <w:left w:val="nil"/>
              <w:bottom w:val="single" w:sz="4" w:space="0" w:color="808080"/>
              <w:right w:val="single" w:sz="8" w:space="0" w:color="808080"/>
            </w:tcBorders>
            <w:vAlign w:val="center"/>
            <w:hideMark/>
          </w:tcPr>
          <w:p w14:paraId="56D5631C" w14:textId="77777777" w:rsidR="006007E2" w:rsidRPr="00BF7ED4" w:rsidRDefault="006007E2" w:rsidP="00C61F87">
            <w:pPr>
              <w:widowControl/>
              <w:suppressAutoHyphens w:val="0"/>
              <w:autoSpaceDE/>
              <w:autoSpaceDN/>
              <w:textAlignment w:val="auto"/>
              <w:rPr>
                <w:rFonts w:ascii="Arial" w:hAnsi="Arial" w:cs="Arial"/>
                <w:color w:val="000000"/>
                <w:szCs w:val="20"/>
                <w:lang w:val="fr-CH"/>
              </w:rPr>
            </w:pPr>
            <w:r w:rsidRPr="00BF7ED4">
              <w:rPr>
                <w:rFonts w:ascii="Arial" w:hAnsi="Arial" w:cs="Arial"/>
                <w:color w:val="000000"/>
                <w:szCs w:val="20"/>
                <w:lang w:val="fr-CH"/>
              </w:rPr>
              <w:t>Ukraine</w:t>
            </w:r>
          </w:p>
        </w:tc>
        <w:tc>
          <w:tcPr>
            <w:tcW w:w="597" w:type="pct"/>
            <w:tcBorders>
              <w:top w:val="nil"/>
              <w:left w:val="nil"/>
              <w:bottom w:val="single" w:sz="4" w:space="0" w:color="808080"/>
              <w:right w:val="single" w:sz="8" w:space="0" w:color="808080"/>
            </w:tcBorders>
            <w:vAlign w:val="center"/>
            <w:hideMark/>
          </w:tcPr>
          <w:p w14:paraId="53480EB3"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074</w:t>
            </w:r>
          </w:p>
        </w:tc>
        <w:tc>
          <w:tcPr>
            <w:tcW w:w="526" w:type="pct"/>
            <w:tcBorders>
              <w:top w:val="nil"/>
              <w:left w:val="nil"/>
              <w:bottom w:val="single" w:sz="4" w:space="0" w:color="808080"/>
              <w:right w:val="single" w:sz="8" w:space="0" w:color="808080"/>
            </w:tcBorders>
            <w:vAlign w:val="center"/>
            <w:hideMark/>
          </w:tcPr>
          <w:p w14:paraId="0E68C797"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184</w:t>
            </w:r>
          </w:p>
        </w:tc>
        <w:tc>
          <w:tcPr>
            <w:tcW w:w="595" w:type="pct"/>
            <w:tcBorders>
              <w:top w:val="nil"/>
              <w:left w:val="nil"/>
              <w:bottom w:val="single" w:sz="4" w:space="0" w:color="808080"/>
              <w:right w:val="single" w:sz="8" w:space="0" w:color="808080"/>
            </w:tcBorders>
            <w:vAlign w:val="center"/>
            <w:hideMark/>
          </w:tcPr>
          <w:p w14:paraId="64BDA82C"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6</w:t>
            </w:r>
            <w:r>
              <w:rPr>
                <w:rFonts w:ascii="Arial" w:hAnsi="Arial" w:cs="Arial"/>
                <w:color w:val="000000"/>
                <w:szCs w:val="20"/>
                <w:lang w:val="fr-CH"/>
              </w:rPr>
              <w:t> </w:t>
            </w:r>
            <w:r w:rsidRPr="00BF7ED4">
              <w:rPr>
                <w:rFonts w:ascii="Arial" w:hAnsi="Arial" w:cs="Arial"/>
                <w:color w:val="000000"/>
                <w:szCs w:val="20"/>
                <w:lang w:val="fr-CH"/>
              </w:rPr>
              <w:t>398</w:t>
            </w:r>
          </w:p>
        </w:tc>
        <w:tc>
          <w:tcPr>
            <w:tcW w:w="598" w:type="pct"/>
            <w:tcBorders>
              <w:top w:val="nil"/>
              <w:left w:val="nil"/>
              <w:bottom w:val="single" w:sz="4" w:space="0" w:color="808080"/>
              <w:right w:val="single" w:sz="8" w:space="0" w:color="808080"/>
            </w:tcBorders>
            <w:vAlign w:val="center"/>
            <w:hideMark/>
          </w:tcPr>
          <w:p w14:paraId="5AE9824A"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6</w:t>
            </w:r>
            <w:r>
              <w:rPr>
                <w:rFonts w:ascii="Arial" w:hAnsi="Arial" w:cs="Arial"/>
                <w:color w:val="000000"/>
                <w:szCs w:val="20"/>
                <w:lang w:val="fr-CH"/>
              </w:rPr>
              <w:t> </w:t>
            </w:r>
            <w:r w:rsidRPr="00BF7ED4">
              <w:rPr>
                <w:rFonts w:ascii="Arial" w:hAnsi="Arial" w:cs="Arial"/>
                <w:color w:val="000000"/>
                <w:szCs w:val="20"/>
                <w:lang w:val="fr-CH"/>
              </w:rPr>
              <w:t>577</w:t>
            </w:r>
          </w:p>
        </w:tc>
        <w:tc>
          <w:tcPr>
            <w:tcW w:w="595" w:type="pct"/>
            <w:tcBorders>
              <w:top w:val="nil"/>
              <w:left w:val="nil"/>
              <w:bottom w:val="single" w:sz="4" w:space="0" w:color="808080"/>
              <w:right w:val="single" w:sz="8" w:space="0" w:color="808080"/>
            </w:tcBorders>
            <w:vAlign w:val="center"/>
            <w:hideMark/>
          </w:tcPr>
          <w:p w14:paraId="4B3836B6"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7</w:t>
            </w:r>
            <w:r>
              <w:rPr>
                <w:rFonts w:ascii="Arial" w:hAnsi="Arial" w:cs="Arial"/>
                <w:color w:val="000000"/>
                <w:szCs w:val="20"/>
                <w:lang w:val="fr-CH"/>
              </w:rPr>
              <w:t> </w:t>
            </w:r>
            <w:r w:rsidRPr="00BF7ED4">
              <w:rPr>
                <w:rFonts w:ascii="Arial" w:hAnsi="Arial" w:cs="Arial"/>
                <w:color w:val="000000"/>
                <w:szCs w:val="20"/>
                <w:lang w:val="fr-CH"/>
              </w:rPr>
              <w:t>292</w:t>
            </w:r>
          </w:p>
        </w:tc>
        <w:tc>
          <w:tcPr>
            <w:tcW w:w="670" w:type="pct"/>
            <w:tcBorders>
              <w:top w:val="nil"/>
              <w:left w:val="nil"/>
              <w:bottom w:val="single" w:sz="4" w:space="0" w:color="808080"/>
              <w:right w:val="single" w:sz="8" w:space="0" w:color="808080"/>
            </w:tcBorders>
            <w:vAlign w:val="center"/>
            <w:hideMark/>
          </w:tcPr>
          <w:p w14:paraId="4697B830"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20</w:t>
            </w:r>
            <w:r>
              <w:rPr>
                <w:rFonts w:ascii="Arial" w:hAnsi="Arial" w:cs="Arial"/>
                <w:color w:val="000000"/>
                <w:szCs w:val="20"/>
                <w:lang w:val="fr-CH"/>
              </w:rPr>
              <w:t> </w:t>
            </w:r>
            <w:r w:rsidRPr="00BF7ED4">
              <w:rPr>
                <w:rFonts w:ascii="Arial" w:hAnsi="Arial" w:cs="Arial"/>
                <w:color w:val="000000"/>
                <w:szCs w:val="20"/>
                <w:lang w:val="fr-CH"/>
              </w:rPr>
              <w:t>268</w:t>
            </w:r>
          </w:p>
        </w:tc>
      </w:tr>
      <w:tr w:rsidR="006007E2" w:rsidRPr="00BF7ED4" w14:paraId="70BA2C19" w14:textId="77777777" w:rsidTr="00C61F87">
        <w:trPr>
          <w:trHeight w:val="227"/>
        </w:trPr>
        <w:tc>
          <w:tcPr>
            <w:tcW w:w="295" w:type="pct"/>
            <w:tcBorders>
              <w:top w:val="nil"/>
              <w:left w:val="single" w:sz="8" w:space="0" w:color="808080"/>
              <w:bottom w:val="single" w:sz="4" w:space="0" w:color="808080"/>
              <w:right w:val="single" w:sz="8" w:space="0" w:color="808080"/>
            </w:tcBorders>
            <w:vAlign w:val="center"/>
            <w:hideMark/>
          </w:tcPr>
          <w:p w14:paraId="21D3B9A9"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127</w:t>
            </w:r>
          </w:p>
        </w:tc>
        <w:tc>
          <w:tcPr>
            <w:tcW w:w="1124" w:type="pct"/>
            <w:tcBorders>
              <w:top w:val="nil"/>
              <w:left w:val="nil"/>
              <w:bottom w:val="single" w:sz="4" w:space="0" w:color="808080"/>
              <w:right w:val="single" w:sz="8" w:space="0" w:color="808080"/>
            </w:tcBorders>
            <w:vAlign w:val="center"/>
            <w:hideMark/>
          </w:tcPr>
          <w:p w14:paraId="528639C5" w14:textId="77777777" w:rsidR="006007E2" w:rsidRPr="00BF7ED4" w:rsidRDefault="006007E2" w:rsidP="00C61F87">
            <w:pPr>
              <w:widowControl/>
              <w:suppressAutoHyphens w:val="0"/>
              <w:autoSpaceDE/>
              <w:autoSpaceDN/>
              <w:textAlignment w:val="auto"/>
              <w:rPr>
                <w:rFonts w:ascii="Arial" w:hAnsi="Arial" w:cs="Arial"/>
                <w:color w:val="000000"/>
                <w:szCs w:val="20"/>
                <w:lang w:val="fr-CH"/>
              </w:rPr>
            </w:pPr>
            <w:r w:rsidRPr="00BF7ED4">
              <w:rPr>
                <w:rFonts w:ascii="Arial" w:hAnsi="Arial" w:cs="Arial"/>
                <w:color w:val="000000"/>
                <w:szCs w:val="20"/>
                <w:lang w:val="fr-CH"/>
              </w:rPr>
              <w:t>Émirats arabes unis</w:t>
            </w:r>
          </w:p>
        </w:tc>
        <w:tc>
          <w:tcPr>
            <w:tcW w:w="597" w:type="pct"/>
            <w:tcBorders>
              <w:top w:val="nil"/>
              <w:left w:val="nil"/>
              <w:bottom w:val="single" w:sz="4" w:space="0" w:color="808080"/>
              <w:right w:val="single" w:sz="8" w:space="0" w:color="808080"/>
            </w:tcBorders>
            <w:vAlign w:val="center"/>
            <w:hideMark/>
          </w:tcPr>
          <w:p w14:paraId="02632F4F"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574</w:t>
            </w:r>
          </w:p>
        </w:tc>
        <w:tc>
          <w:tcPr>
            <w:tcW w:w="526" w:type="pct"/>
            <w:tcBorders>
              <w:top w:val="nil"/>
              <w:left w:val="nil"/>
              <w:bottom w:val="single" w:sz="4" w:space="0" w:color="808080"/>
              <w:right w:val="single" w:sz="8" w:space="0" w:color="808080"/>
            </w:tcBorders>
            <w:vAlign w:val="center"/>
            <w:hideMark/>
          </w:tcPr>
          <w:p w14:paraId="321A9D07"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1</w:t>
            </w:r>
            <w:r>
              <w:rPr>
                <w:rFonts w:ascii="Arial" w:hAnsi="Arial" w:cs="Arial"/>
                <w:color w:val="000000"/>
                <w:szCs w:val="20"/>
                <w:lang w:val="fr-CH"/>
              </w:rPr>
              <w:t>,</w:t>
            </w:r>
            <w:r w:rsidRPr="00BF7ED4">
              <w:rPr>
                <w:rFonts w:ascii="Arial" w:hAnsi="Arial" w:cs="Arial"/>
                <w:color w:val="000000"/>
                <w:szCs w:val="20"/>
                <w:lang w:val="fr-CH"/>
              </w:rPr>
              <w:t>427</w:t>
            </w:r>
          </w:p>
        </w:tc>
        <w:tc>
          <w:tcPr>
            <w:tcW w:w="595" w:type="pct"/>
            <w:tcBorders>
              <w:top w:val="nil"/>
              <w:left w:val="nil"/>
              <w:bottom w:val="single" w:sz="4" w:space="0" w:color="808080"/>
              <w:right w:val="single" w:sz="8" w:space="0" w:color="808080"/>
            </w:tcBorders>
            <w:vAlign w:val="center"/>
            <w:hideMark/>
          </w:tcPr>
          <w:p w14:paraId="4206D948"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49</w:t>
            </w:r>
            <w:r>
              <w:rPr>
                <w:rFonts w:ascii="Arial" w:hAnsi="Arial" w:cs="Arial"/>
                <w:color w:val="000000"/>
                <w:szCs w:val="20"/>
                <w:lang w:val="fr-CH"/>
              </w:rPr>
              <w:t> </w:t>
            </w:r>
            <w:r w:rsidRPr="00BF7ED4">
              <w:rPr>
                <w:rFonts w:ascii="Arial" w:hAnsi="Arial" w:cs="Arial"/>
                <w:color w:val="000000"/>
                <w:szCs w:val="20"/>
                <w:lang w:val="fr-CH"/>
              </w:rPr>
              <w:t>628</w:t>
            </w:r>
          </w:p>
        </w:tc>
        <w:tc>
          <w:tcPr>
            <w:tcW w:w="598" w:type="pct"/>
            <w:tcBorders>
              <w:top w:val="nil"/>
              <w:left w:val="nil"/>
              <w:bottom w:val="single" w:sz="4" w:space="0" w:color="808080"/>
              <w:right w:val="single" w:sz="8" w:space="0" w:color="808080"/>
            </w:tcBorders>
            <w:vAlign w:val="center"/>
            <w:hideMark/>
          </w:tcPr>
          <w:p w14:paraId="1BCA716E"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51</w:t>
            </w:r>
            <w:r>
              <w:rPr>
                <w:rFonts w:ascii="Arial" w:hAnsi="Arial" w:cs="Arial"/>
                <w:color w:val="000000"/>
                <w:szCs w:val="20"/>
                <w:lang w:val="fr-CH"/>
              </w:rPr>
              <w:t> </w:t>
            </w:r>
            <w:r w:rsidRPr="00BF7ED4">
              <w:rPr>
                <w:rFonts w:ascii="Arial" w:hAnsi="Arial" w:cs="Arial"/>
                <w:color w:val="000000"/>
                <w:szCs w:val="20"/>
                <w:lang w:val="fr-CH"/>
              </w:rPr>
              <w:t>018</w:t>
            </w:r>
          </w:p>
        </w:tc>
        <w:tc>
          <w:tcPr>
            <w:tcW w:w="595" w:type="pct"/>
            <w:tcBorders>
              <w:top w:val="nil"/>
              <w:left w:val="nil"/>
              <w:bottom w:val="single" w:sz="4" w:space="0" w:color="808080"/>
              <w:right w:val="single" w:sz="8" w:space="0" w:color="808080"/>
            </w:tcBorders>
            <w:vAlign w:val="center"/>
            <w:hideMark/>
          </w:tcPr>
          <w:p w14:paraId="406E4D5F"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56</w:t>
            </w:r>
            <w:r>
              <w:rPr>
                <w:rFonts w:ascii="Arial" w:hAnsi="Arial" w:cs="Arial"/>
                <w:color w:val="000000"/>
                <w:szCs w:val="20"/>
                <w:lang w:val="fr-CH"/>
              </w:rPr>
              <w:t> </w:t>
            </w:r>
            <w:r w:rsidRPr="00BF7ED4">
              <w:rPr>
                <w:rFonts w:ascii="Arial" w:hAnsi="Arial" w:cs="Arial"/>
                <w:color w:val="000000"/>
                <w:szCs w:val="20"/>
                <w:lang w:val="fr-CH"/>
              </w:rPr>
              <w:t>564</w:t>
            </w:r>
          </w:p>
        </w:tc>
        <w:tc>
          <w:tcPr>
            <w:tcW w:w="670" w:type="pct"/>
            <w:tcBorders>
              <w:top w:val="nil"/>
              <w:left w:val="nil"/>
              <w:bottom w:val="single" w:sz="4" w:space="0" w:color="808080"/>
              <w:right w:val="single" w:sz="8" w:space="0" w:color="808080"/>
            </w:tcBorders>
            <w:vAlign w:val="center"/>
            <w:hideMark/>
          </w:tcPr>
          <w:p w14:paraId="629B0921"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157</w:t>
            </w:r>
            <w:r>
              <w:rPr>
                <w:rFonts w:ascii="Arial" w:hAnsi="Arial" w:cs="Arial"/>
                <w:color w:val="000000"/>
                <w:szCs w:val="20"/>
                <w:lang w:val="fr-CH"/>
              </w:rPr>
              <w:t> </w:t>
            </w:r>
            <w:r w:rsidRPr="00BF7ED4">
              <w:rPr>
                <w:rFonts w:ascii="Arial" w:hAnsi="Arial" w:cs="Arial"/>
                <w:color w:val="000000"/>
                <w:szCs w:val="20"/>
                <w:lang w:val="fr-CH"/>
              </w:rPr>
              <w:t>211</w:t>
            </w:r>
          </w:p>
        </w:tc>
      </w:tr>
      <w:tr w:rsidR="006007E2" w:rsidRPr="00BF7ED4" w14:paraId="51B88316" w14:textId="77777777" w:rsidTr="00C61F87">
        <w:trPr>
          <w:trHeight w:val="227"/>
        </w:trPr>
        <w:tc>
          <w:tcPr>
            <w:tcW w:w="295" w:type="pct"/>
            <w:tcBorders>
              <w:top w:val="nil"/>
              <w:left w:val="single" w:sz="8" w:space="0" w:color="808080"/>
              <w:bottom w:val="single" w:sz="4" w:space="0" w:color="808080"/>
              <w:right w:val="single" w:sz="8" w:space="0" w:color="808080"/>
            </w:tcBorders>
            <w:vAlign w:val="center"/>
            <w:hideMark/>
          </w:tcPr>
          <w:p w14:paraId="313AB79D"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128</w:t>
            </w:r>
          </w:p>
        </w:tc>
        <w:tc>
          <w:tcPr>
            <w:tcW w:w="1124" w:type="pct"/>
            <w:tcBorders>
              <w:top w:val="nil"/>
              <w:left w:val="nil"/>
              <w:bottom w:val="single" w:sz="4" w:space="0" w:color="808080"/>
              <w:right w:val="single" w:sz="8" w:space="0" w:color="808080"/>
            </w:tcBorders>
            <w:vAlign w:val="center"/>
            <w:hideMark/>
          </w:tcPr>
          <w:p w14:paraId="34A2D7AE" w14:textId="77777777" w:rsidR="006007E2" w:rsidRPr="00BF7ED4" w:rsidRDefault="006007E2" w:rsidP="00C61F87">
            <w:pPr>
              <w:widowControl/>
              <w:suppressAutoHyphens w:val="0"/>
              <w:autoSpaceDE/>
              <w:autoSpaceDN/>
              <w:textAlignment w:val="auto"/>
              <w:rPr>
                <w:rFonts w:ascii="Arial" w:hAnsi="Arial" w:cs="Arial"/>
                <w:color w:val="000000"/>
                <w:szCs w:val="20"/>
                <w:lang w:val="fr-CH"/>
              </w:rPr>
            </w:pPr>
            <w:r w:rsidRPr="00BF7ED4">
              <w:rPr>
                <w:rFonts w:ascii="Arial" w:hAnsi="Arial" w:cs="Arial"/>
                <w:color w:val="000000"/>
                <w:szCs w:val="20"/>
                <w:lang w:val="fr-CH"/>
              </w:rPr>
              <w:t>Royaume-Uni de Grande-Bretagne et d’Irlande du Nord</w:t>
            </w:r>
          </w:p>
        </w:tc>
        <w:tc>
          <w:tcPr>
            <w:tcW w:w="597" w:type="pct"/>
            <w:tcBorders>
              <w:top w:val="nil"/>
              <w:left w:val="nil"/>
              <w:bottom w:val="single" w:sz="4" w:space="0" w:color="808080"/>
              <w:right w:val="single" w:sz="8" w:space="0" w:color="808080"/>
            </w:tcBorders>
            <w:vAlign w:val="center"/>
            <w:hideMark/>
          </w:tcPr>
          <w:p w14:paraId="6638F949"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3</w:t>
            </w:r>
            <w:r>
              <w:rPr>
                <w:rFonts w:ascii="Arial" w:hAnsi="Arial" w:cs="Arial"/>
                <w:color w:val="000000"/>
                <w:szCs w:val="20"/>
                <w:lang w:val="fr-CH"/>
              </w:rPr>
              <w:t>,</w:t>
            </w:r>
            <w:r w:rsidRPr="00BF7ED4">
              <w:rPr>
                <w:rFonts w:ascii="Arial" w:hAnsi="Arial" w:cs="Arial"/>
                <w:color w:val="000000"/>
                <w:szCs w:val="20"/>
                <w:lang w:val="fr-CH"/>
              </w:rPr>
              <w:t>991</w:t>
            </w:r>
          </w:p>
        </w:tc>
        <w:tc>
          <w:tcPr>
            <w:tcW w:w="526" w:type="pct"/>
            <w:tcBorders>
              <w:top w:val="nil"/>
              <w:left w:val="nil"/>
              <w:bottom w:val="single" w:sz="4" w:space="0" w:color="808080"/>
              <w:right w:val="single" w:sz="8" w:space="0" w:color="808080"/>
            </w:tcBorders>
            <w:vAlign w:val="center"/>
            <w:hideMark/>
          </w:tcPr>
          <w:p w14:paraId="32C065DF"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9</w:t>
            </w:r>
            <w:r>
              <w:rPr>
                <w:rFonts w:ascii="Arial" w:hAnsi="Arial" w:cs="Arial"/>
                <w:color w:val="000000"/>
                <w:szCs w:val="20"/>
                <w:lang w:val="fr-CH"/>
              </w:rPr>
              <w:t>,</w:t>
            </w:r>
            <w:r w:rsidRPr="00BF7ED4">
              <w:rPr>
                <w:rFonts w:ascii="Arial" w:hAnsi="Arial" w:cs="Arial"/>
                <w:color w:val="000000"/>
                <w:szCs w:val="20"/>
                <w:lang w:val="fr-CH"/>
              </w:rPr>
              <w:t>923</w:t>
            </w:r>
          </w:p>
        </w:tc>
        <w:tc>
          <w:tcPr>
            <w:tcW w:w="595" w:type="pct"/>
            <w:tcBorders>
              <w:top w:val="nil"/>
              <w:left w:val="nil"/>
              <w:bottom w:val="single" w:sz="4" w:space="0" w:color="808080"/>
              <w:right w:val="single" w:sz="8" w:space="0" w:color="808080"/>
            </w:tcBorders>
            <w:vAlign w:val="center"/>
            <w:hideMark/>
          </w:tcPr>
          <w:p w14:paraId="1A10FB9F"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345</w:t>
            </w:r>
            <w:r>
              <w:rPr>
                <w:rFonts w:ascii="Arial" w:hAnsi="Arial" w:cs="Arial"/>
                <w:color w:val="000000"/>
                <w:szCs w:val="20"/>
                <w:lang w:val="fr-CH"/>
              </w:rPr>
              <w:t> </w:t>
            </w:r>
            <w:r w:rsidRPr="00BF7ED4">
              <w:rPr>
                <w:rFonts w:ascii="Arial" w:hAnsi="Arial" w:cs="Arial"/>
                <w:color w:val="000000"/>
                <w:szCs w:val="20"/>
                <w:lang w:val="fr-CH"/>
              </w:rPr>
              <w:t>063</w:t>
            </w:r>
          </w:p>
        </w:tc>
        <w:tc>
          <w:tcPr>
            <w:tcW w:w="598" w:type="pct"/>
            <w:tcBorders>
              <w:top w:val="nil"/>
              <w:left w:val="nil"/>
              <w:bottom w:val="single" w:sz="4" w:space="0" w:color="808080"/>
              <w:right w:val="single" w:sz="8" w:space="0" w:color="808080"/>
            </w:tcBorders>
            <w:vAlign w:val="center"/>
            <w:hideMark/>
          </w:tcPr>
          <w:p w14:paraId="1891D3E9"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354</w:t>
            </w:r>
            <w:r>
              <w:rPr>
                <w:rFonts w:ascii="Arial" w:hAnsi="Arial" w:cs="Arial"/>
                <w:color w:val="000000"/>
                <w:szCs w:val="20"/>
                <w:lang w:val="fr-CH"/>
              </w:rPr>
              <w:t> </w:t>
            </w:r>
            <w:r w:rsidRPr="00BF7ED4">
              <w:rPr>
                <w:rFonts w:ascii="Arial" w:hAnsi="Arial" w:cs="Arial"/>
                <w:color w:val="000000"/>
                <w:szCs w:val="20"/>
                <w:lang w:val="fr-CH"/>
              </w:rPr>
              <w:t>728</w:t>
            </w:r>
          </w:p>
        </w:tc>
        <w:tc>
          <w:tcPr>
            <w:tcW w:w="595" w:type="pct"/>
            <w:tcBorders>
              <w:top w:val="nil"/>
              <w:left w:val="nil"/>
              <w:bottom w:val="single" w:sz="4" w:space="0" w:color="808080"/>
              <w:right w:val="single" w:sz="8" w:space="0" w:color="808080"/>
            </w:tcBorders>
            <w:vAlign w:val="center"/>
            <w:hideMark/>
          </w:tcPr>
          <w:p w14:paraId="2D7B609F"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393</w:t>
            </w:r>
            <w:r>
              <w:rPr>
                <w:rFonts w:ascii="Arial" w:hAnsi="Arial" w:cs="Arial"/>
                <w:color w:val="000000"/>
                <w:szCs w:val="20"/>
                <w:lang w:val="fr-CH"/>
              </w:rPr>
              <w:t> </w:t>
            </w:r>
            <w:r w:rsidRPr="00BF7ED4">
              <w:rPr>
                <w:rFonts w:ascii="Arial" w:hAnsi="Arial" w:cs="Arial"/>
                <w:color w:val="000000"/>
                <w:szCs w:val="20"/>
                <w:lang w:val="fr-CH"/>
              </w:rPr>
              <w:t>289</w:t>
            </w:r>
          </w:p>
        </w:tc>
        <w:tc>
          <w:tcPr>
            <w:tcW w:w="670" w:type="pct"/>
            <w:tcBorders>
              <w:top w:val="nil"/>
              <w:left w:val="nil"/>
              <w:bottom w:val="single" w:sz="4" w:space="0" w:color="808080"/>
              <w:right w:val="single" w:sz="8" w:space="0" w:color="808080"/>
            </w:tcBorders>
            <w:vAlign w:val="center"/>
            <w:hideMark/>
          </w:tcPr>
          <w:p w14:paraId="71367878"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1</w:t>
            </w:r>
            <w:r>
              <w:rPr>
                <w:rFonts w:ascii="Arial" w:hAnsi="Arial" w:cs="Arial"/>
                <w:color w:val="000000"/>
                <w:szCs w:val="20"/>
                <w:lang w:val="fr-CH"/>
              </w:rPr>
              <w:t> </w:t>
            </w:r>
            <w:r w:rsidRPr="00BF7ED4">
              <w:rPr>
                <w:rFonts w:ascii="Arial" w:hAnsi="Arial" w:cs="Arial"/>
                <w:color w:val="000000"/>
                <w:szCs w:val="20"/>
                <w:lang w:val="fr-CH"/>
              </w:rPr>
              <w:t>093</w:t>
            </w:r>
            <w:r>
              <w:rPr>
                <w:rFonts w:ascii="Arial" w:hAnsi="Arial" w:cs="Arial"/>
                <w:color w:val="000000"/>
                <w:szCs w:val="20"/>
                <w:lang w:val="fr-CH"/>
              </w:rPr>
              <w:t> </w:t>
            </w:r>
            <w:r w:rsidRPr="00BF7ED4">
              <w:rPr>
                <w:rFonts w:ascii="Arial" w:hAnsi="Arial" w:cs="Arial"/>
                <w:color w:val="000000"/>
                <w:szCs w:val="20"/>
                <w:lang w:val="fr-CH"/>
              </w:rPr>
              <w:t>079</w:t>
            </w:r>
          </w:p>
        </w:tc>
      </w:tr>
      <w:tr w:rsidR="006007E2" w:rsidRPr="00BF7ED4" w14:paraId="57B2C42D" w14:textId="77777777" w:rsidTr="00C61F87">
        <w:trPr>
          <w:trHeight w:val="227"/>
        </w:trPr>
        <w:tc>
          <w:tcPr>
            <w:tcW w:w="295" w:type="pct"/>
            <w:tcBorders>
              <w:top w:val="nil"/>
              <w:left w:val="single" w:sz="8" w:space="0" w:color="808080"/>
              <w:bottom w:val="single" w:sz="4" w:space="0" w:color="808080"/>
              <w:right w:val="single" w:sz="8" w:space="0" w:color="808080"/>
            </w:tcBorders>
            <w:vAlign w:val="center"/>
            <w:hideMark/>
          </w:tcPr>
          <w:p w14:paraId="2E89C79F"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129</w:t>
            </w:r>
          </w:p>
        </w:tc>
        <w:tc>
          <w:tcPr>
            <w:tcW w:w="1124" w:type="pct"/>
            <w:tcBorders>
              <w:top w:val="nil"/>
              <w:left w:val="nil"/>
              <w:bottom w:val="single" w:sz="4" w:space="0" w:color="808080"/>
              <w:right w:val="single" w:sz="8" w:space="0" w:color="808080"/>
            </w:tcBorders>
            <w:vAlign w:val="center"/>
            <w:hideMark/>
          </w:tcPr>
          <w:p w14:paraId="76BBF66D" w14:textId="77777777" w:rsidR="006007E2" w:rsidRPr="00BF7ED4" w:rsidRDefault="006007E2" w:rsidP="00C61F87">
            <w:pPr>
              <w:widowControl/>
              <w:suppressAutoHyphens w:val="0"/>
              <w:autoSpaceDE/>
              <w:autoSpaceDN/>
              <w:textAlignment w:val="auto"/>
              <w:rPr>
                <w:rFonts w:ascii="Arial" w:hAnsi="Arial" w:cs="Arial"/>
                <w:color w:val="000000"/>
                <w:szCs w:val="20"/>
                <w:lang w:val="fr-CH"/>
              </w:rPr>
            </w:pPr>
            <w:r w:rsidRPr="00BF7ED4">
              <w:rPr>
                <w:rFonts w:ascii="Arial" w:hAnsi="Arial" w:cs="Arial"/>
                <w:color w:val="000000"/>
                <w:szCs w:val="20"/>
                <w:lang w:val="fr-CH"/>
              </w:rPr>
              <w:t>République-Unie de Tanzanie</w:t>
            </w:r>
          </w:p>
        </w:tc>
        <w:tc>
          <w:tcPr>
            <w:tcW w:w="597" w:type="pct"/>
            <w:tcBorders>
              <w:top w:val="nil"/>
              <w:left w:val="nil"/>
              <w:bottom w:val="single" w:sz="4" w:space="0" w:color="808080"/>
              <w:right w:val="single" w:sz="8" w:space="0" w:color="808080"/>
            </w:tcBorders>
            <w:vAlign w:val="center"/>
            <w:hideMark/>
          </w:tcPr>
          <w:p w14:paraId="23E9A15F"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010</w:t>
            </w:r>
          </w:p>
        </w:tc>
        <w:tc>
          <w:tcPr>
            <w:tcW w:w="526" w:type="pct"/>
            <w:tcBorders>
              <w:top w:val="nil"/>
              <w:left w:val="nil"/>
              <w:bottom w:val="single" w:sz="4" w:space="0" w:color="808080"/>
              <w:right w:val="single" w:sz="8" w:space="0" w:color="808080"/>
            </w:tcBorders>
            <w:vAlign w:val="center"/>
            <w:hideMark/>
          </w:tcPr>
          <w:p w14:paraId="54E07108"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025</w:t>
            </w:r>
          </w:p>
        </w:tc>
        <w:tc>
          <w:tcPr>
            <w:tcW w:w="595" w:type="pct"/>
            <w:tcBorders>
              <w:top w:val="nil"/>
              <w:left w:val="nil"/>
              <w:bottom w:val="single" w:sz="4" w:space="0" w:color="808080"/>
              <w:right w:val="single" w:sz="8" w:space="0" w:color="808080"/>
            </w:tcBorders>
            <w:vAlign w:val="center"/>
            <w:hideMark/>
          </w:tcPr>
          <w:p w14:paraId="415D3099"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865</w:t>
            </w:r>
          </w:p>
        </w:tc>
        <w:tc>
          <w:tcPr>
            <w:tcW w:w="598" w:type="pct"/>
            <w:tcBorders>
              <w:top w:val="nil"/>
              <w:left w:val="nil"/>
              <w:bottom w:val="single" w:sz="4" w:space="0" w:color="808080"/>
              <w:right w:val="single" w:sz="8" w:space="0" w:color="808080"/>
            </w:tcBorders>
            <w:vAlign w:val="center"/>
            <w:hideMark/>
          </w:tcPr>
          <w:p w14:paraId="2F1E3E9E"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889</w:t>
            </w:r>
          </w:p>
        </w:tc>
        <w:tc>
          <w:tcPr>
            <w:tcW w:w="595" w:type="pct"/>
            <w:tcBorders>
              <w:top w:val="nil"/>
              <w:left w:val="nil"/>
              <w:bottom w:val="single" w:sz="4" w:space="0" w:color="808080"/>
              <w:right w:val="single" w:sz="8" w:space="0" w:color="808080"/>
            </w:tcBorders>
            <w:vAlign w:val="center"/>
            <w:hideMark/>
          </w:tcPr>
          <w:p w14:paraId="3654EF7E"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985</w:t>
            </w:r>
          </w:p>
        </w:tc>
        <w:tc>
          <w:tcPr>
            <w:tcW w:w="670" w:type="pct"/>
            <w:tcBorders>
              <w:top w:val="nil"/>
              <w:left w:val="nil"/>
              <w:bottom w:val="single" w:sz="4" w:space="0" w:color="808080"/>
              <w:right w:val="single" w:sz="8" w:space="0" w:color="808080"/>
            </w:tcBorders>
            <w:vAlign w:val="center"/>
            <w:hideMark/>
          </w:tcPr>
          <w:p w14:paraId="7374822C"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2</w:t>
            </w:r>
            <w:r>
              <w:rPr>
                <w:rFonts w:ascii="Arial" w:hAnsi="Arial" w:cs="Arial"/>
                <w:color w:val="000000"/>
                <w:szCs w:val="20"/>
                <w:lang w:val="fr-CH"/>
              </w:rPr>
              <w:t> </w:t>
            </w:r>
            <w:r w:rsidRPr="00BF7ED4">
              <w:rPr>
                <w:rFonts w:ascii="Arial" w:hAnsi="Arial" w:cs="Arial"/>
                <w:color w:val="000000"/>
                <w:szCs w:val="20"/>
                <w:lang w:val="fr-CH"/>
              </w:rPr>
              <w:t>739</w:t>
            </w:r>
          </w:p>
        </w:tc>
      </w:tr>
      <w:tr w:rsidR="006007E2" w:rsidRPr="00BF7ED4" w14:paraId="6CD58A27" w14:textId="77777777" w:rsidTr="00C61F87">
        <w:trPr>
          <w:trHeight w:val="227"/>
        </w:trPr>
        <w:tc>
          <w:tcPr>
            <w:tcW w:w="295" w:type="pct"/>
            <w:tcBorders>
              <w:top w:val="nil"/>
              <w:left w:val="single" w:sz="8" w:space="0" w:color="808080"/>
              <w:bottom w:val="single" w:sz="4" w:space="0" w:color="808080"/>
              <w:right w:val="single" w:sz="8" w:space="0" w:color="808080"/>
            </w:tcBorders>
            <w:vAlign w:val="center"/>
            <w:hideMark/>
          </w:tcPr>
          <w:p w14:paraId="001CC54C"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130</w:t>
            </w:r>
          </w:p>
        </w:tc>
        <w:tc>
          <w:tcPr>
            <w:tcW w:w="1124" w:type="pct"/>
            <w:tcBorders>
              <w:top w:val="nil"/>
              <w:left w:val="nil"/>
              <w:bottom w:val="single" w:sz="4" w:space="0" w:color="808080"/>
              <w:right w:val="single" w:sz="8" w:space="0" w:color="808080"/>
            </w:tcBorders>
            <w:vAlign w:val="center"/>
            <w:hideMark/>
          </w:tcPr>
          <w:p w14:paraId="6AC9AB01" w14:textId="77777777" w:rsidR="006007E2" w:rsidRPr="00BF7ED4" w:rsidRDefault="006007E2" w:rsidP="00C61F87">
            <w:pPr>
              <w:widowControl/>
              <w:suppressAutoHyphens w:val="0"/>
              <w:autoSpaceDE/>
              <w:autoSpaceDN/>
              <w:textAlignment w:val="auto"/>
              <w:rPr>
                <w:rFonts w:ascii="Arial" w:hAnsi="Arial" w:cs="Arial"/>
                <w:color w:val="000000"/>
                <w:szCs w:val="20"/>
                <w:lang w:val="fr-CH"/>
              </w:rPr>
            </w:pPr>
            <w:r w:rsidRPr="00BF7ED4">
              <w:rPr>
                <w:rFonts w:ascii="Arial" w:hAnsi="Arial" w:cs="Arial"/>
                <w:color w:val="000000"/>
                <w:szCs w:val="20"/>
                <w:lang w:val="fr-CH"/>
              </w:rPr>
              <w:t>Uruguay</w:t>
            </w:r>
          </w:p>
        </w:tc>
        <w:tc>
          <w:tcPr>
            <w:tcW w:w="597" w:type="pct"/>
            <w:tcBorders>
              <w:top w:val="nil"/>
              <w:left w:val="nil"/>
              <w:bottom w:val="single" w:sz="4" w:space="0" w:color="808080"/>
              <w:right w:val="single" w:sz="8" w:space="0" w:color="808080"/>
            </w:tcBorders>
            <w:vAlign w:val="center"/>
            <w:hideMark/>
          </w:tcPr>
          <w:p w14:paraId="55B2409F"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079</w:t>
            </w:r>
          </w:p>
        </w:tc>
        <w:tc>
          <w:tcPr>
            <w:tcW w:w="526" w:type="pct"/>
            <w:tcBorders>
              <w:top w:val="nil"/>
              <w:left w:val="nil"/>
              <w:bottom w:val="single" w:sz="4" w:space="0" w:color="808080"/>
              <w:right w:val="single" w:sz="8" w:space="0" w:color="808080"/>
            </w:tcBorders>
            <w:vAlign w:val="center"/>
            <w:hideMark/>
          </w:tcPr>
          <w:p w14:paraId="3265F458"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196</w:t>
            </w:r>
          </w:p>
        </w:tc>
        <w:tc>
          <w:tcPr>
            <w:tcW w:w="595" w:type="pct"/>
            <w:tcBorders>
              <w:top w:val="nil"/>
              <w:left w:val="nil"/>
              <w:bottom w:val="single" w:sz="4" w:space="0" w:color="808080"/>
              <w:right w:val="single" w:sz="8" w:space="0" w:color="808080"/>
            </w:tcBorders>
            <w:vAlign w:val="center"/>
            <w:hideMark/>
          </w:tcPr>
          <w:p w14:paraId="0C5BB2FB"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6</w:t>
            </w:r>
            <w:r>
              <w:rPr>
                <w:rFonts w:ascii="Arial" w:hAnsi="Arial" w:cs="Arial"/>
                <w:color w:val="000000"/>
                <w:szCs w:val="20"/>
                <w:lang w:val="fr-CH"/>
              </w:rPr>
              <w:t> </w:t>
            </w:r>
            <w:r w:rsidRPr="00BF7ED4">
              <w:rPr>
                <w:rFonts w:ascii="Arial" w:hAnsi="Arial" w:cs="Arial"/>
                <w:color w:val="000000"/>
                <w:szCs w:val="20"/>
                <w:lang w:val="fr-CH"/>
              </w:rPr>
              <w:t>830</w:t>
            </w:r>
          </w:p>
        </w:tc>
        <w:tc>
          <w:tcPr>
            <w:tcW w:w="598" w:type="pct"/>
            <w:tcBorders>
              <w:top w:val="nil"/>
              <w:left w:val="nil"/>
              <w:bottom w:val="single" w:sz="4" w:space="0" w:color="808080"/>
              <w:right w:val="single" w:sz="8" w:space="0" w:color="808080"/>
            </w:tcBorders>
            <w:vAlign w:val="center"/>
            <w:hideMark/>
          </w:tcPr>
          <w:p w14:paraId="34EE06F3"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7</w:t>
            </w:r>
            <w:r>
              <w:rPr>
                <w:rFonts w:ascii="Arial" w:hAnsi="Arial" w:cs="Arial"/>
                <w:color w:val="000000"/>
                <w:szCs w:val="20"/>
                <w:lang w:val="fr-CH"/>
              </w:rPr>
              <w:t> </w:t>
            </w:r>
            <w:r w:rsidRPr="00BF7ED4">
              <w:rPr>
                <w:rFonts w:ascii="Arial" w:hAnsi="Arial" w:cs="Arial"/>
                <w:color w:val="000000"/>
                <w:szCs w:val="20"/>
                <w:lang w:val="fr-CH"/>
              </w:rPr>
              <w:t>022</w:t>
            </w:r>
          </w:p>
        </w:tc>
        <w:tc>
          <w:tcPr>
            <w:tcW w:w="595" w:type="pct"/>
            <w:tcBorders>
              <w:top w:val="nil"/>
              <w:left w:val="nil"/>
              <w:bottom w:val="single" w:sz="4" w:space="0" w:color="808080"/>
              <w:right w:val="single" w:sz="8" w:space="0" w:color="808080"/>
            </w:tcBorders>
            <w:vAlign w:val="center"/>
            <w:hideMark/>
          </w:tcPr>
          <w:p w14:paraId="2A8D61DC"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7</w:t>
            </w:r>
            <w:r>
              <w:rPr>
                <w:rFonts w:ascii="Arial" w:hAnsi="Arial" w:cs="Arial"/>
                <w:color w:val="000000"/>
                <w:szCs w:val="20"/>
                <w:lang w:val="fr-CH"/>
              </w:rPr>
              <w:t> </w:t>
            </w:r>
            <w:r w:rsidRPr="00BF7ED4">
              <w:rPr>
                <w:rFonts w:ascii="Arial" w:hAnsi="Arial" w:cs="Arial"/>
                <w:color w:val="000000"/>
                <w:szCs w:val="20"/>
                <w:lang w:val="fr-CH"/>
              </w:rPr>
              <w:t>785</w:t>
            </w:r>
          </w:p>
        </w:tc>
        <w:tc>
          <w:tcPr>
            <w:tcW w:w="670" w:type="pct"/>
            <w:tcBorders>
              <w:top w:val="nil"/>
              <w:left w:val="nil"/>
              <w:bottom w:val="single" w:sz="4" w:space="0" w:color="808080"/>
              <w:right w:val="single" w:sz="8" w:space="0" w:color="808080"/>
            </w:tcBorders>
            <w:vAlign w:val="center"/>
            <w:hideMark/>
          </w:tcPr>
          <w:p w14:paraId="0CEFF6A3"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21</w:t>
            </w:r>
            <w:r>
              <w:rPr>
                <w:rFonts w:ascii="Arial" w:hAnsi="Arial" w:cs="Arial"/>
                <w:color w:val="000000"/>
                <w:szCs w:val="20"/>
                <w:lang w:val="fr-CH"/>
              </w:rPr>
              <w:t> </w:t>
            </w:r>
            <w:r w:rsidRPr="00BF7ED4">
              <w:rPr>
                <w:rFonts w:ascii="Arial" w:hAnsi="Arial" w:cs="Arial"/>
                <w:color w:val="000000"/>
                <w:szCs w:val="20"/>
                <w:lang w:val="fr-CH"/>
              </w:rPr>
              <w:t>637</w:t>
            </w:r>
          </w:p>
        </w:tc>
      </w:tr>
      <w:tr w:rsidR="006007E2" w:rsidRPr="00BF7ED4" w14:paraId="34FF0248" w14:textId="77777777" w:rsidTr="00C61F87">
        <w:trPr>
          <w:trHeight w:val="227"/>
        </w:trPr>
        <w:tc>
          <w:tcPr>
            <w:tcW w:w="295" w:type="pct"/>
            <w:tcBorders>
              <w:top w:val="nil"/>
              <w:left w:val="single" w:sz="8" w:space="0" w:color="808080"/>
              <w:bottom w:val="single" w:sz="4" w:space="0" w:color="808080"/>
              <w:right w:val="single" w:sz="8" w:space="0" w:color="808080"/>
            </w:tcBorders>
            <w:vAlign w:val="center"/>
            <w:hideMark/>
          </w:tcPr>
          <w:p w14:paraId="5721EA2F"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131</w:t>
            </w:r>
          </w:p>
        </w:tc>
        <w:tc>
          <w:tcPr>
            <w:tcW w:w="1124" w:type="pct"/>
            <w:tcBorders>
              <w:top w:val="nil"/>
              <w:left w:val="nil"/>
              <w:bottom w:val="single" w:sz="4" w:space="0" w:color="808080"/>
              <w:right w:val="single" w:sz="8" w:space="0" w:color="808080"/>
            </w:tcBorders>
            <w:vAlign w:val="center"/>
            <w:hideMark/>
          </w:tcPr>
          <w:p w14:paraId="4B21FC31" w14:textId="77777777" w:rsidR="006007E2" w:rsidRPr="00BF7ED4" w:rsidRDefault="006007E2" w:rsidP="00C61F87">
            <w:pPr>
              <w:widowControl/>
              <w:suppressAutoHyphens w:val="0"/>
              <w:autoSpaceDE/>
              <w:autoSpaceDN/>
              <w:textAlignment w:val="auto"/>
              <w:rPr>
                <w:rFonts w:ascii="Arial" w:hAnsi="Arial" w:cs="Arial"/>
                <w:color w:val="000000"/>
                <w:szCs w:val="20"/>
                <w:lang w:val="fr-CH"/>
              </w:rPr>
            </w:pPr>
            <w:r w:rsidRPr="00BF7ED4">
              <w:rPr>
                <w:rFonts w:ascii="Arial" w:hAnsi="Arial" w:cs="Arial"/>
                <w:color w:val="000000"/>
                <w:szCs w:val="20"/>
                <w:lang w:val="fr-CH"/>
              </w:rPr>
              <w:t>Ouzbékistan</w:t>
            </w:r>
          </w:p>
        </w:tc>
        <w:tc>
          <w:tcPr>
            <w:tcW w:w="597" w:type="pct"/>
            <w:tcBorders>
              <w:top w:val="nil"/>
              <w:left w:val="nil"/>
              <w:bottom w:val="single" w:sz="4" w:space="0" w:color="808080"/>
              <w:right w:val="single" w:sz="8" w:space="0" w:color="808080"/>
            </w:tcBorders>
            <w:vAlign w:val="center"/>
            <w:hideMark/>
          </w:tcPr>
          <w:p w14:paraId="71D4CBF3"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024</w:t>
            </w:r>
          </w:p>
        </w:tc>
        <w:tc>
          <w:tcPr>
            <w:tcW w:w="526" w:type="pct"/>
            <w:tcBorders>
              <w:top w:val="nil"/>
              <w:left w:val="nil"/>
              <w:bottom w:val="single" w:sz="4" w:space="0" w:color="808080"/>
              <w:right w:val="single" w:sz="8" w:space="0" w:color="808080"/>
            </w:tcBorders>
            <w:vAlign w:val="center"/>
            <w:hideMark/>
          </w:tcPr>
          <w:p w14:paraId="0BA1158D"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060</w:t>
            </w:r>
          </w:p>
        </w:tc>
        <w:tc>
          <w:tcPr>
            <w:tcW w:w="595" w:type="pct"/>
            <w:tcBorders>
              <w:top w:val="nil"/>
              <w:left w:val="nil"/>
              <w:bottom w:val="single" w:sz="4" w:space="0" w:color="808080"/>
              <w:right w:val="single" w:sz="8" w:space="0" w:color="808080"/>
            </w:tcBorders>
            <w:vAlign w:val="center"/>
            <w:hideMark/>
          </w:tcPr>
          <w:p w14:paraId="3DC487D5"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2</w:t>
            </w:r>
            <w:r>
              <w:rPr>
                <w:rFonts w:ascii="Arial" w:hAnsi="Arial" w:cs="Arial"/>
                <w:color w:val="000000"/>
                <w:szCs w:val="20"/>
                <w:lang w:val="fr-CH"/>
              </w:rPr>
              <w:t> </w:t>
            </w:r>
            <w:r w:rsidRPr="00BF7ED4">
              <w:rPr>
                <w:rFonts w:ascii="Arial" w:hAnsi="Arial" w:cs="Arial"/>
                <w:color w:val="000000"/>
                <w:szCs w:val="20"/>
                <w:lang w:val="fr-CH"/>
              </w:rPr>
              <w:t>075</w:t>
            </w:r>
          </w:p>
        </w:tc>
        <w:tc>
          <w:tcPr>
            <w:tcW w:w="598" w:type="pct"/>
            <w:tcBorders>
              <w:top w:val="nil"/>
              <w:left w:val="nil"/>
              <w:bottom w:val="single" w:sz="4" w:space="0" w:color="808080"/>
              <w:right w:val="single" w:sz="8" w:space="0" w:color="808080"/>
            </w:tcBorders>
            <w:vAlign w:val="center"/>
            <w:hideMark/>
          </w:tcPr>
          <w:p w14:paraId="379BC667"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2</w:t>
            </w:r>
            <w:r>
              <w:rPr>
                <w:rFonts w:ascii="Arial" w:hAnsi="Arial" w:cs="Arial"/>
                <w:color w:val="000000"/>
                <w:szCs w:val="20"/>
                <w:lang w:val="fr-CH"/>
              </w:rPr>
              <w:t> </w:t>
            </w:r>
            <w:r w:rsidRPr="00BF7ED4">
              <w:rPr>
                <w:rFonts w:ascii="Arial" w:hAnsi="Arial" w:cs="Arial"/>
                <w:color w:val="000000"/>
                <w:szCs w:val="20"/>
                <w:lang w:val="fr-CH"/>
              </w:rPr>
              <w:t>133</w:t>
            </w:r>
          </w:p>
        </w:tc>
        <w:tc>
          <w:tcPr>
            <w:tcW w:w="595" w:type="pct"/>
            <w:tcBorders>
              <w:top w:val="nil"/>
              <w:left w:val="nil"/>
              <w:bottom w:val="single" w:sz="4" w:space="0" w:color="808080"/>
              <w:right w:val="single" w:sz="8" w:space="0" w:color="808080"/>
            </w:tcBorders>
            <w:vAlign w:val="center"/>
            <w:hideMark/>
          </w:tcPr>
          <w:p w14:paraId="6E1736F4"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2</w:t>
            </w:r>
            <w:r>
              <w:rPr>
                <w:rFonts w:ascii="Arial" w:hAnsi="Arial" w:cs="Arial"/>
                <w:color w:val="000000"/>
                <w:szCs w:val="20"/>
                <w:lang w:val="fr-CH"/>
              </w:rPr>
              <w:t> </w:t>
            </w:r>
            <w:r w:rsidRPr="00BF7ED4">
              <w:rPr>
                <w:rFonts w:ascii="Arial" w:hAnsi="Arial" w:cs="Arial"/>
                <w:color w:val="000000"/>
                <w:szCs w:val="20"/>
                <w:lang w:val="fr-CH"/>
              </w:rPr>
              <w:t>365</w:t>
            </w:r>
          </w:p>
        </w:tc>
        <w:tc>
          <w:tcPr>
            <w:tcW w:w="670" w:type="pct"/>
            <w:tcBorders>
              <w:top w:val="nil"/>
              <w:left w:val="nil"/>
              <w:bottom w:val="single" w:sz="4" w:space="0" w:color="808080"/>
              <w:right w:val="single" w:sz="8" w:space="0" w:color="808080"/>
            </w:tcBorders>
            <w:vAlign w:val="center"/>
            <w:hideMark/>
          </w:tcPr>
          <w:p w14:paraId="0BA4312B"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6</w:t>
            </w:r>
            <w:r>
              <w:rPr>
                <w:rFonts w:ascii="Arial" w:hAnsi="Arial" w:cs="Arial"/>
                <w:color w:val="000000"/>
                <w:szCs w:val="20"/>
                <w:lang w:val="fr-CH"/>
              </w:rPr>
              <w:t> </w:t>
            </w:r>
            <w:r w:rsidRPr="00BF7ED4">
              <w:rPr>
                <w:rFonts w:ascii="Arial" w:hAnsi="Arial" w:cs="Arial"/>
                <w:color w:val="000000"/>
                <w:szCs w:val="20"/>
                <w:lang w:val="fr-CH"/>
              </w:rPr>
              <w:t>573</w:t>
            </w:r>
          </w:p>
        </w:tc>
      </w:tr>
      <w:tr w:rsidR="006007E2" w:rsidRPr="00BF7ED4" w14:paraId="3AA0E992" w14:textId="77777777" w:rsidTr="00C61F87">
        <w:trPr>
          <w:trHeight w:val="227"/>
        </w:trPr>
        <w:tc>
          <w:tcPr>
            <w:tcW w:w="295" w:type="pct"/>
            <w:tcBorders>
              <w:top w:val="nil"/>
              <w:left w:val="single" w:sz="8" w:space="0" w:color="808080"/>
              <w:bottom w:val="single" w:sz="4" w:space="0" w:color="808080"/>
              <w:right w:val="single" w:sz="8" w:space="0" w:color="808080"/>
            </w:tcBorders>
            <w:vAlign w:val="center"/>
            <w:hideMark/>
          </w:tcPr>
          <w:p w14:paraId="36075ED2"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132</w:t>
            </w:r>
          </w:p>
        </w:tc>
        <w:tc>
          <w:tcPr>
            <w:tcW w:w="1124" w:type="pct"/>
            <w:tcBorders>
              <w:top w:val="nil"/>
              <w:left w:val="nil"/>
              <w:bottom w:val="single" w:sz="4" w:space="0" w:color="808080"/>
              <w:right w:val="single" w:sz="8" w:space="0" w:color="808080"/>
            </w:tcBorders>
            <w:vAlign w:val="center"/>
            <w:hideMark/>
          </w:tcPr>
          <w:p w14:paraId="53CD6FE3" w14:textId="77777777" w:rsidR="006007E2" w:rsidRPr="00BF7ED4" w:rsidRDefault="006007E2" w:rsidP="00C61F87">
            <w:pPr>
              <w:widowControl/>
              <w:suppressAutoHyphens w:val="0"/>
              <w:autoSpaceDE/>
              <w:autoSpaceDN/>
              <w:textAlignment w:val="auto"/>
              <w:rPr>
                <w:rFonts w:ascii="Arial" w:hAnsi="Arial" w:cs="Arial"/>
                <w:color w:val="000000"/>
                <w:szCs w:val="20"/>
                <w:lang w:val="fr-CH"/>
              </w:rPr>
            </w:pPr>
            <w:r w:rsidRPr="00BF7ED4">
              <w:rPr>
                <w:rFonts w:ascii="Arial" w:hAnsi="Arial" w:cs="Arial"/>
                <w:color w:val="000000"/>
                <w:szCs w:val="20"/>
                <w:lang w:val="fr-CH"/>
              </w:rPr>
              <w:t>Yémen</w:t>
            </w:r>
          </w:p>
        </w:tc>
        <w:tc>
          <w:tcPr>
            <w:tcW w:w="597" w:type="pct"/>
            <w:tcBorders>
              <w:top w:val="nil"/>
              <w:left w:val="nil"/>
              <w:bottom w:val="single" w:sz="4" w:space="0" w:color="808080"/>
              <w:right w:val="single" w:sz="8" w:space="0" w:color="808080"/>
            </w:tcBorders>
            <w:vAlign w:val="center"/>
            <w:hideMark/>
          </w:tcPr>
          <w:p w14:paraId="0B4A29E4"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003</w:t>
            </w:r>
          </w:p>
        </w:tc>
        <w:tc>
          <w:tcPr>
            <w:tcW w:w="526" w:type="pct"/>
            <w:tcBorders>
              <w:top w:val="nil"/>
              <w:left w:val="nil"/>
              <w:bottom w:val="single" w:sz="4" w:space="0" w:color="808080"/>
              <w:right w:val="single" w:sz="8" w:space="0" w:color="808080"/>
            </w:tcBorders>
            <w:vAlign w:val="center"/>
            <w:hideMark/>
          </w:tcPr>
          <w:p w14:paraId="3735BBD0"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007</w:t>
            </w:r>
          </w:p>
        </w:tc>
        <w:tc>
          <w:tcPr>
            <w:tcW w:w="595" w:type="pct"/>
            <w:tcBorders>
              <w:top w:val="nil"/>
              <w:left w:val="nil"/>
              <w:bottom w:val="single" w:sz="4" w:space="0" w:color="808080"/>
              <w:right w:val="single" w:sz="8" w:space="0" w:color="808080"/>
            </w:tcBorders>
            <w:vAlign w:val="center"/>
            <w:hideMark/>
          </w:tcPr>
          <w:p w14:paraId="2372E5F1"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259</w:t>
            </w:r>
          </w:p>
        </w:tc>
        <w:tc>
          <w:tcPr>
            <w:tcW w:w="598" w:type="pct"/>
            <w:tcBorders>
              <w:top w:val="nil"/>
              <w:left w:val="nil"/>
              <w:bottom w:val="single" w:sz="4" w:space="0" w:color="808080"/>
              <w:right w:val="single" w:sz="8" w:space="0" w:color="808080"/>
            </w:tcBorders>
            <w:vAlign w:val="center"/>
            <w:hideMark/>
          </w:tcPr>
          <w:p w14:paraId="09EC1E0E"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267</w:t>
            </w:r>
          </w:p>
        </w:tc>
        <w:tc>
          <w:tcPr>
            <w:tcW w:w="595" w:type="pct"/>
            <w:tcBorders>
              <w:top w:val="nil"/>
              <w:left w:val="nil"/>
              <w:bottom w:val="single" w:sz="4" w:space="0" w:color="808080"/>
              <w:right w:val="single" w:sz="8" w:space="0" w:color="808080"/>
            </w:tcBorders>
            <w:vAlign w:val="center"/>
            <w:hideMark/>
          </w:tcPr>
          <w:p w14:paraId="4249A7D9"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296</w:t>
            </w:r>
          </w:p>
        </w:tc>
        <w:tc>
          <w:tcPr>
            <w:tcW w:w="670" w:type="pct"/>
            <w:tcBorders>
              <w:top w:val="nil"/>
              <w:left w:val="nil"/>
              <w:bottom w:val="single" w:sz="4" w:space="0" w:color="808080"/>
              <w:right w:val="single" w:sz="8" w:space="0" w:color="808080"/>
            </w:tcBorders>
            <w:vAlign w:val="center"/>
            <w:hideMark/>
          </w:tcPr>
          <w:p w14:paraId="1EB9027B"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822</w:t>
            </w:r>
          </w:p>
        </w:tc>
      </w:tr>
      <w:tr w:rsidR="006007E2" w:rsidRPr="00BF7ED4" w14:paraId="199525F2" w14:textId="77777777" w:rsidTr="00C61F87">
        <w:trPr>
          <w:trHeight w:val="227"/>
        </w:trPr>
        <w:tc>
          <w:tcPr>
            <w:tcW w:w="295" w:type="pct"/>
            <w:tcBorders>
              <w:top w:val="nil"/>
              <w:left w:val="single" w:sz="8" w:space="0" w:color="808080"/>
              <w:bottom w:val="single" w:sz="8" w:space="0" w:color="808080"/>
              <w:right w:val="single" w:sz="8" w:space="0" w:color="808080"/>
            </w:tcBorders>
            <w:vAlign w:val="center"/>
            <w:hideMark/>
          </w:tcPr>
          <w:p w14:paraId="4A2D6B6B"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133</w:t>
            </w:r>
          </w:p>
        </w:tc>
        <w:tc>
          <w:tcPr>
            <w:tcW w:w="1124" w:type="pct"/>
            <w:tcBorders>
              <w:top w:val="nil"/>
              <w:left w:val="nil"/>
              <w:bottom w:val="single" w:sz="8" w:space="0" w:color="808080"/>
              <w:right w:val="single" w:sz="8" w:space="0" w:color="808080"/>
            </w:tcBorders>
            <w:vAlign w:val="center"/>
            <w:hideMark/>
          </w:tcPr>
          <w:p w14:paraId="4B7EB87E" w14:textId="77777777" w:rsidR="006007E2" w:rsidRPr="00BF7ED4" w:rsidRDefault="006007E2" w:rsidP="00C61F87">
            <w:pPr>
              <w:widowControl/>
              <w:suppressAutoHyphens w:val="0"/>
              <w:autoSpaceDE/>
              <w:autoSpaceDN/>
              <w:textAlignment w:val="auto"/>
              <w:rPr>
                <w:rFonts w:ascii="Arial" w:hAnsi="Arial" w:cs="Arial"/>
                <w:color w:val="000000"/>
                <w:szCs w:val="20"/>
                <w:lang w:val="fr-CH"/>
              </w:rPr>
            </w:pPr>
            <w:r w:rsidRPr="00BF7ED4">
              <w:rPr>
                <w:rFonts w:ascii="Arial" w:hAnsi="Arial" w:cs="Arial"/>
                <w:color w:val="000000"/>
                <w:szCs w:val="20"/>
                <w:lang w:val="fr-CH"/>
              </w:rPr>
              <w:t>Zimbabwe</w:t>
            </w:r>
          </w:p>
        </w:tc>
        <w:tc>
          <w:tcPr>
            <w:tcW w:w="597" w:type="pct"/>
            <w:tcBorders>
              <w:top w:val="nil"/>
              <w:left w:val="nil"/>
              <w:bottom w:val="single" w:sz="8" w:space="0" w:color="808080"/>
              <w:right w:val="single" w:sz="8" w:space="0" w:color="808080"/>
            </w:tcBorders>
            <w:vAlign w:val="center"/>
            <w:hideMark/>
          </w:tcPr>
          <w:p w14:paraId="5778A4B2"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007</w:t>
            </w:r>
          </w:p>
        </w:tc>
        <w:tc>
          <w:tcPr>
            <w:tcW w:w="526" w:type="pct"/>
            <w:tcBorders>
              <w:top w:val="nil"/>
              <w:left w:val="nil"/>
              <w:bottom w:val="single" w:sz="8" w:space="0" w:color="808080"/>
              <w:right w:val="single" w:sz="8" w:space="0" w:color="808080"/>
            </w:tcBorders>
            <w:vAlign w:val="center"/>
            <w:hideMark/>
          </w:tcPr>
          <w:p w14:paraId="4A532238" w14:textId="77777777" w:rsidR="006007E2" w:rsidRPr="00BF7ED4" w:rsidRDefault="006007E2" w:rsidP="00C61F87">
            <w:pPr>
              <w:widowControl/>
              <w:suppressAutoHyphens w:val="0"/>
              <w:autoSpaceDE/>
              <w:autoSpaceDN/>
              <w:jc w:val="center"/>
              <w:textAlignment w:val="auto"/>
              <w:rPr>
                <w:rFonts w:ascii="Arial" w:hAnsi="Arial" w:cs="Arial"/>
                <w:color w:val="000000"/>
                <w:szCs w:val="20"/>
                <w:lang w:val="fr-CH"/>
              </w:rPr>
            </w:pPr>
            <w:r w:rsidRPr="00BF7ED4">
              <w:rPr>
                <w:rFonts w:ascii="Arial" w:hAnsi="Arial" w:cs="Arial"/>
                <w:color w:val="000000"/>
                <w:szCs w:val="20"/>
                <w:lang w:val="fr-CH"/>
              </w:rPr>
              <w:t>0</w:t>
            </w:r>
            <w:r>
              <w:rPr>
                <w:rFonts w:ascii="Arial" w:hAnsi="Arial" w:cs="Arial"/>
                <w:color w:val="000000"/>
                <w:szCs w:val="20"/>
                <w:lang w:val="fr-CH"/>
              </w:rPr>
              <w:t>,</w:t>
            </w:r>
            <w:r w:rsidRPr="00BF7ED4">
              <w:rPr>
                <w:rFonts w:ascii="Arial" w:hAnsi="Arial" w:cs="Arial"/>
                <w:color w:val="000000"/>
                <w:szCs w:val="20"/>
                <w:lang w:val="fr-CH"/>
              </w:rPr>
              <w:t>017</w:t>
            </w:r>
          </w:p>
        </w:tc>
        <w:tc>
          <w:tcPr>
            <w:tcW w:w="595" w:type="pct"/>
            <w:tcBorders>
              <w:top w:val="nil"/>
              <w:left w:val="nil"/>
              <w:bottom w:val="single" w:sz="8" w:space="0" w:color="808080"/>
              <w:right w:val="single" w:sz="8" w:space="0" w:color="808080"/>
            </w:tcBorders>
            <w:vAlign w:val="center"/>
            <w:hideMark/>
          </w:tcPr>
          <w:p w14:paraId="7254AB36"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605</w:t>
            </w:r>
          </w:p>
        </w:tc>
        <w:tc>
          <w:tcPr>
            <w:tcW w:w="598" w:type="pct"/>
            <w:tcBorders>
              <w:top w:val="nil"/>
              <w:left w:val="nil"/>
              <w:bottom w:val="single" w:sz="8" w:space="0" w:color="808080"/>
              <w:right w:val="single" w:sz="8" w:space="0" w:color="808080"/>
            </w:tcBorders>
            <w:vAlign w:val="center"/>
            <w:hideMark/>
          </w:tcPr>
          <w:p w14:paraId="353933E6"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622</w:t>
            </w:r>
          </w:p>
        </w:tc>
        <w:tc>
          <w:tcPr>
            <w:tcW w:w="595" w:type="pct"/>
            <w:tcBorders>
              <w:top w:val="nil"/>
              <w:left w:val="nil"/>
              <w:bottom w:val="single" w:sz="8" w:space="0" w:color="808080"/>
              <w:right w:val="single" w:sz="8" w:space="0" w:color="808080"/>
            </w:tcBorders>
            <w:vAlign w:val="center"/>
            <w:hideMark/>
          </w:tcPr>
          <w:p w14:paraId="6E88CD01"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690</w:t>
            </w:r>
          </w:p>
        </w:tc>
        <w:tc>
          <w:tcPr>
            <w:tcW w:w="670" w:type="pct"/>
            <w:tcBorders>
              <w:top w:val="nil"/>
              <w:left w:val="nil"/>
              <w:bottom w:val="single" w:sz="8" w:space="0" w:color="808080"/>
              <w:right w:val="single" w:sz="8" w:space="0" w:color="808080"/>
            </w:tcBorders>
            <w:vAlign w:val="center"/>
            <w:hideMark/>
          </w:tcPr>
          <w:p w14:paraId="112D8006" w14:textId="77777777" w:rsidR="006007E2" w:rsidRPr="00BF7ED4" w:rsidRDefault="006007E2" w:rsidP="00C61F87">
            <w:pPr>
              <w:widowControl/>
              <w:suppressAutoHyphens w:val="0"/>
              <w:autoSpaceDE/>
              <w:autoSpaceDN/>
              <w:jc w:val="right"/>
              <w:textAlignment w:val="auto"/>
              <w:rPr>
                <w:rFonts w:ascii="Arial" w:hAnsi="Arial" w:cs="Arial"/>
                <w:color w:val="000000"/>
                <w:szCs w:val="20"/>
                <w:lang w:val="fr-CH"/>
              </w:rPr>
            </w:pPr>
            <w:r w:rsidRPr="00BF7ED4">
              <w:rPr>
                <w:rFonts w:ascii="Arial" w:hAnsi="Arial" w:cs="Arial"/>
                <w:color w:val="000000"/>
                <w:szCs w:val="20"/>
                <w:lang w:val="fr-CH"/>
              </w:rPr>
              <w:t>1</w:t>
            </w:r>
            <w:r>
              <w:rPr>
                <w:rFonts w:ascii="Arial" w:hAnsi="Arial" w:cs="Arial"/>
                <w:color w:val="000000"/>
                <w:szCs w:val="20"/>
                <w:lang w:val="fr-CH"/>
              </w:rPr>
              <w:t> </w:t>
            </w:r>
            <w:r w:rsidRPr="00BF7ED4">
              <w:rPr>
                <w:rFonts w:ascii="Arial" w:hAnsi="Arial" w:cs="Arial"/>
                <w:color w:val="000000"/>
                <w:szCs w:val="20"/>
                <w:lang w:val="fr-CH"/>
              </w:rPr>
              <w:t>917</w:t>
            </w:r>
          </w:p>
        </w:tc>
      </w:tr>
      <w:tr w:rsidR="006007E2" w:rsidRPr="00BF7ED4" w14:paraId="72CF710A" w14:textId="77777777" w:rsidTr="00C61F87">
        <w:trPr>
          <w:trHeight w:val="227"/>
        </w:trPr>
        <w:tc>
          <w:tcPr>
            <w:tcW w:w="295" w:type="pct"/>
            <w:tcBorders>
              <w:top w:val="nil"/>
              <w:left w:val="single" w:sz="8" w:space="0" w:color="808080"/>
              <w:bottom w:val="single" w:sz="8" w:space="0" w:color="808080"/>
              <w:right w:val="single" w:sz="8" w:space="0" w:color="808080"/>
            </w:tcBorders>
            <w:shd w:val="clear" w:color="000000" w:fill="DCE6F1"/>
            <w:vAlign w:val="center"/>
            <w:hideMark/>
          </w:tcPr>
          <w:p w14:paraId="09DD7E7F" w14:textId="77777777" w:rsidR="006007E2" w:rsidRPr="00BF7ED4" w:rsidRDefault="006007E2" w:rsidP="00C61F87">
            <w:pPr>
              <w:widowControl/>
              <w:suppressAutoHyphens w:val="0"/>
              <w:autoSpaceDE/>
              <w:autoSpaceDN/>
              <w:jc w:val="center"/>
              <w:textAlignment w:val="auto"/>
              <w:rPr>
                <w:rFonts w:ascii="Arial" w:hAnsi="Arial" w:cs="Arial"/>
                <w:b/>
                <w:bCs/>
                <w:color w:val="000000"/>
                <w:szCs w:val="20"/>
                <w:lang w:val="fr-CH"/>
              </w:rPr>
            </w:pPr>
          </w:p>
        </w:tc>
        <w:tc>
          <w:tcPr>
            <w:tcW w:w="1124" w:type="pct"/>
            <w:tcBorders>
              <w:top w:val="nil"/>
              <w:left w:val="nil"/>
              <w:bottom w:val="single" w:sz="8" w:space="0" w:color="808080"/>
              <w:right w:val="single" w:sz="8" w:space="0" w:color="808080"/>
            </w:tcBorders>
            <w:shd w:val="clear" w:color="000000" w:fill="DCE6F1"/>
            <w:vAlign w:val="center"/>
            <w:hideMark/>
          </w:tcPr>
          <w:p w14:paraId="114A8FDA" w14:textId="77777777" w:rsidR="006007E2" w:rsidRPr="00BF7ED4" w:rsidRDefault="006007E2" w:rsidP="00C61F87">
            <w:pPr>
              <w:widowControl/>
              <w:suppressAutoHyphens w:val="0"/>
              <w:autoSpaceDE/>
              <w:autoSpaceDN/>
              <w:jc w:val="center"/>
              <w:textAlignment w:val="auto"/>
              <w:rPr>
                <w:rFonts w:ascii="Arial" w:hAnsi="Arial" w:cs="Arial"/>
                <w:b/>
                <w:bCs/>
                <w:color w:val="000000"/>
                <w:szCs w:val="20"/>
                <w:lang w:val="fr-CH"/>
              </w:rPr>
            </w:pPr>
            <w:r w:rsidRPr="00BF7ED4">
              <w:rPr>
                <w:rFonts w:ascii="Arial" w:hAnsi="Arial" w:cs="Arial"/>
                <w:b/>
                <w:bCs/>
                <w:color w:val="000000"/>
                <w:szCs w:val="20"/>
                <w:lang w:val="fr-CH"/>
              </w:rPr>
              <w:t>Total</w:t>
            </w:r>
          </w:p>
        </w:tc>
        <w:tc>
          <w:tcPr>
            <w:tcW w:w="597" w:type="pct"/>
            <w:tcBorders>
              <w:top w:val="nil"/>
              <w:left w:val="nil"/>
              <w:bottom w:val="single" w:sz="8" w:space="0" w:color="808080"/>
              <w:right w:val="single" w:sz="8" w:space="0" w:color="808080"/>
            </w:tcBorders>
            <w:shd w:val="clear" w:color="000000" w:fill="DCE6F1"/>
            <w:vAlign w:val="center"/>
            <w:hideMark/>
          </w:tcPr>
          <w:p w14:paraId="747D5D22" w14:textId="77777777" w:rsidR="006007E2" w:rsidRPr="00BF7ED4" w:rsidRDefault="006007E2" w:rsidP="00C61F87">
            <w:pPr>
              <w:widowControl/>
              <w:suppressAutoHyphens w:val="0"/>
              <w:autoSpaceDE/>
              <w:autoSpaceDN/>
              <w:jc w:val="center"/>
              <w:textAlignment w:val="auto"/>
              <w:rPr>
                <w:rFonts w:ascii="Arial" w:hAnsi="Arial" w:cs="Arial"/>
                <w:b/>
                <w:bCs/>
                <w:color w:val="000000"/>
                <w:szCs w:val="20"/>
                <w:lang w:val="fr-CH"/>
              </w:rPr>
            </w:pPr>
            <w:r w:rsidRPr="00BF7ED4">
              <w:rPr>
                <w:rFonts w:ascii="Arial" w:hAnsi="Arial" w:cs="Arial"/>
                <w:b/>
                <w:bCs/>
                <w:color w:val="000000"/>
                <w:szCs w:val="20"/>
                <w:lang w:val="fr-CH"/>
              </w:rPr>
              <w:t>39</w:t>
            </w:r>
            <w:r>
              <w:rPr>
                <w:rFonts w:ascii="Arial" w:hAnsi="Arial" w:cs="Arial"/>
                <w:b/>
                <w:bCs/>
                <w:color w:val="000000"/>
                <w:szCs w:val="20"/>
                <w:lang w:val="fr-CH"/>
              </w:rPr>
              <w:t>,</w:t>
            </w:r>
            <w:r w:rsidRPr="00BF7ED4">
              <w:rPr>
                <w:rFonts w:ascii="Arial" w:hAnsi="Arial" w:cs="Arial"/>
                <w:b/>
                <w:bCs/>
                <w:color w:val="000000"/>
                <w:szCs w:val="20"/>
                <w:lang w:val="fr-CH"/>
              </w:rPr>
              <w:t>215</w:t>
            </w:r>
          </w:p>
        </w:tc>
        <w:tc>
          <w:tcPr>
            <w:tcW w:w="526" w:type="pct"/>
            <w:tcBorders>
              <w:top w:val="nil"/>
              <w:left w:val="nil"/>
              <w:bottom w:val="single" w:sz="8" w:space="0" w:color="808080"/>
              <w:right w:val="single" w:sz="8" w:space="0" w:color="808080"/>
            </w:tcBorders>
            <w:shd w:val="clear" w:color="000000" w:fill="DCE6F1"/>
            <w:vAlign w:val="center"/>
            <w:hideMark/>
          </w:tcPr>
          <w:p w14:paraId="086AD160" w14:textId="77777777" w:rsidR="006007E2" w:rsidRPr="00BF7ED4" w:rsidRDefault="006007E2" w:rsidP="00C61F87">
            <w:pPr>
              <w:widowControl/>
              <w:suppressAutoHyphens w:val="0"/>
              <w:autoSpaceDE/>
              <w:autoSpaceDN/>
              <w:jc w:val="center"/>
              <w:textAlignment w:val="auto"/>
              <w:rPr>
                <w:rFonts w:ascii="Arial" w:hAnsi="Arial" w:cs="Arial"/>
                <w:b/>
                <w:bCs/>
                <w:color w:val="000000"/>
                <w:szCs w:val="20"/>
                <w:lang w:val="fr-CH"/>
              </w:rPr>
            </w:pPr>
            <w:r w:rsidRPr="00BF7ED4">
              <w:rPr>
                <w:rFonts w:ascii="Arial" w:hAnsi="Arial" w:cs="Arial"/>
                <w:b/>
                <w:bCs/>
                <w:color w:val="000000"/>
                <w:szCs w:val="20"/>
                <w:lang w:val="fr-CH"/>
              </w:rPr>
              <w:t>100</w:t>
            </w:r>
            <w:r>
              <w:rPr>
                <w:rFonts w:ascii="Arial" w:hAnsi="Arial" w:cs="Arial"/>
                <w:b/>
                <w:bCs/>
                <w:color w:val="000000"/>
                <w:szCs w:val="20"/>
                <w:lang w:val="fr-CH"/>
              </w:rPr>
              <w:t>,</w:t>
            </w:r>
            <w:r w:rsidRPr="00BF7ED4">
              <w:rPr>
                <w:rFonts w:ascii="Arial" w:hAnsi="Arial" w:cs="Arial"/>
                <w:b/>
                <w:bCs/>
                <w:color w:val="000000"/>
                <w:szCs w:val="20"/>
                <w:lang w:val="fr-CH"/>
              </w:rPr>
              <w:t>00</w:t>
            </w:r>
          </w:p>
        </w:tc>
        <w:tc>
          <w:tcPr>
            <w:tcW w:w="595" w:type="pct"/>
            <w:tcBorders>
              <w:top w:val="nil"/>
              <w:left w:val="nil"/>
              <w:bottom w:val="single" w:sz="8" w:space="0" w:color="808080"/>
              <w:right w:val="single" w:sz="8" w:space="0" w:color="808080"/>
            </w:tcBorders>
            <w:shd w:val="clear" w:color="000000" w:fill="DCE6F1"/>
            <w:vAlign w:val="center"/>
            <w:hideMark/>
          </w:tcPr>
          <w:p w14:paraId="04EEF245" w14:textId="77777777" w:rsidR="006007E2" w:rsidRPr="00BF7ED4" w:rsidRDefault="006007E2" w:rsidP="00C61F87">
            <w:pPr>
              <w:widowControl/>
              <w:suppressAutoHyphens w:val="0"/>
              <w:autoSpaceDE/>
              <w:autoSpaceDN/>
              <w:jc w:val="right"/>
              <w:textAlignment w:val="auto"/>
              <w:rPr>
                <w:rFonts w:ascii="Arial" w:hAnsi="Arial" w:cs="Arial"/>
                <w:b/>
                <w:bCs/>
                <w:color w:val="000000"/>
                <w:szCs w:val="20"/>
                <w:lang w:val="fr-CH"/>
              </w:rPr>
            </w:pPr>
            <w:r w:rsidRPr="00BF7ED4">
              <w:rPr>
                <w:rFonts w:ascii="Arial" w:hAnsi="Arial" w:cs="Arial"/>
                <w:b/>
                <w:bCs/>
                <w:color w:val="000000"/>
                <w:szCs w:val="20"/>
                <w:lang w:val="fr-CH"/>
              </w:rPr>
              <w:t>3</w:t>
            </w:r>
            <w:r>
              <w:rPr>
                <w:rFonts w:ascii="Arial" w:hAnsi="Arial" w:cs="Arial"/>
                <w:b/>
                <w:bCs/>
                <w:color w:val="000000"/>
                <w:szCs w:val="20"/>
                <w:lang w:val="fr-CH"/>
              </w:rPr>
              <w:t> </w:t>
            </w:r>
            <w:r w:rsidRPr="00BF7ED4">
              <w:rPr>
                <w:rFonts w:ascii="Arial" w:hAnsi="Arial" w:cs="Arial"/>
                <w:b/>
                <w:bCs/>
                <w:color w:val="000000"/>
                <w:szCs w:val="20"/>
                <w:lang w:val="fr-CH"/>
              </w:rPr>
              <w:t>477</w:t>
            </w:r>
            <w:r>
              <w:rPr>
                <w:rFonts w:ascii="Arial" w:hAnsi="Arial" w:cs="Arial"/>
                <w:b/>
                <w:bCs/>
                <w:color w:val="000000"/>
                <w:szCs w:val="20"/>
                <w:lang w:val="fr-CH"/>
              </w:rPr>
              <w:t> </w:t>
            </w:r>
            <w:r w:rsidRPr="00BF7ED4">
              <w:rPr>
                <w:rFonts w:ascii="Arial" w:hAnsi="Arial" w:cs="Arial"/>
                <w:b/>
                <w:bCs/>
                <w:color w:val="000000"/>
                <w:szCs w:val="20"/>
                <w:lang w:val="fr-CH"/>
              </w:rPr>
              <w:t>476</w:t>
            </w:r>
          </w:p>
        </w:tc>
        <w:tc>
          <w:tcPr>
            <w:tcW w:w="598" w:type="pct"/>
            <w:tcBorders>
              <w:top w:val="nil"/>
              <w:left w:val="nil"/>
              <w:bottom w:val="single" w:sz="8" w:space="0" w:color="808080"/>
              <w:right w:val="single" w:sz="8" w:space="0" w:color="808080"/>
            </w:tcBorders>
            <w:shd w:val="clear" w:color="000000" w:fill="DCE6F1"/>
            <w:vAlign w:val="center"/>
            <w:hideMark/>
          </w:tcPr>
          <w:p w14:paraId="5DD102DA" w14:textId="77777777" w:rsidR="006007E2" w:rsidRPr="00BF7ED4" w:rsidRDefault="006007E2" w:rsidP="00C61F87">
            <w:pPr>
              <w:widowControl/>
              <w:suppressAutoHyphens w:val="0"/>
              <w:autoSpaceDE/>
              <w:autoSpaceDN/>
              <w:jc w:val="right"/>
              <w:textAlignment w:val="auto"/>
              <w:rPr>
                <w:rFonts w:ascii="Arial" w:hAnsi="Arial" w:cs="Arial"/>
                <w:b/>
                <w:bCs/>
                <w:color w:val="000000"/>
                <w:szCs w:val="20"/>
                <w:lang w:val="fr-CH"/>
              </w:rPr>
            </w:pPr>
            <w:r w:rsidRPr="00BF7ED4">
              <w:rPr>
                <w:rFonts w:ascii="Arial" w:hAnsi="Arial" w:cs="Arial"/>
                <w:b/>
                <w:bCs/>
                <w:color w:val="000000"/>
                <w:szCs w:val="20"/>
                <w:lang w:val="fr-CH"/>
              </w:rPr>
              <w:t>3</w:t>
            </w:r>
            <w:r>
              <w:rPr>
                <w:rFonts w:ascii="Arial" w:hAnsi="Arial" w:cs="Arial"/>
                <w:b/>
                <w:bCs/>
                <w:color w:val="000000"/>
                <w:szCs w:val="20"/>
                <w:lang w:val="fr-CH"/>
              </w:rPr>
              <w:t> </w:t>
            </w:r>
            <w:r w:rsidRPr="00BF7ED4">
              <w:rPr>
                <w:rFonts w:ascii="Arial" w:hAnsi="Arial" w:cs="Arial"/>
                <w:b/>
                <w:bCs/>
                <w:color w:val="000000"/>
                <w:szCs w:val="20"/>
                <w:lang w:val="fr-CH"/>
              </w:rPr>
              <w:t>574</w:t>
            </w:r>
            <w:r>
              <w:rPr>
                <w:rFonts w:ascii="Arial" w:hAnsi="Arial" w:cs="Arial"/>
                <w:b/>
                <w:bCs/>
                <w:color w:val="000000"/>
                <w:szCs w:val="20"/>
                <w:lang w:val="fr-CH"/>
              </w:rPr>
              <w:t> </w:t>
            </w:r>
            <w:r w:rsidRPr="00BF7ED4">
              <w:rPr>
                <w:rFonts w:ascii="Arial" w:hAnsi="Arial" w:cs="Arial"/>
                <w:b/>
                <w:bCs/>
                <w:color w:val="000000"/>
                <w:szCs w:val="20"/>
                <w:lang w:val="fr-CH"/>
              </w:rPr>
              <w:t>875</w:t>
            </w:r>
          </w:p>
        </w:tc>
        <w:tc>
          <w:tcPr>
            <w:tcW w:w="595" w:type="pct"/>
            <w:tcBorders>
              <w:top w:val="nil"/>
              <w:left w:val="nil"/>
              <w:bottom w:val="single" w:sz="8" w:space="0" w:color="808080"/>
              <w:right w:val="single" w:sz="8" w:space="0" w:color="808080"/>
            </w:tcBorders>
            <w:shd w:val="clear" w:color="000000" w:fill="DCE6F1"/>
            <w:vAlign w:val="center"/>
            <w:hideMark/>
          </w:tcPr>
          <w:p w14:paraId="36675178" w14:textId="77777777" w:rsidR="006007E2" w:rsidRPr="00BF7ED4" w:rsidRDefault="006007E2" w:rsidP="00C61F87">
            <w:pPr>
              <w:widowControl/>
              <w:suppressAutoHyphens w:val="0"/>
              <w:autoSpaceDE/>
              <w:autoSpaceDN/>
              <w:jc w:val="right"/>
              <w:textAlignment w:val="auto"/>
              <w:rPr>
                <w:rFonts w:ascii="Arial" w:hAnsi="Arial" w:cs="Arial"/>
                <w:b/>
                <w:bCs/>
                <w:color w:val="000000"/>
                <w:szCs w:val="20"/>
                <w:lang w:val="fr-CH"/>
              </w:rPr>
            </w:pPr>
            <w:r w:rsidRPr="00BF7ED4">
              <w:rPr>
                <w:rFonts w:ascii="Arial" w:hAnsi="Arial" w:cs="Arial"/>
                <w:b/>
                <w:bCs/>
                <w:color w:val="000000"/>
                <w:szCs w:val="20"/>
                <w:lang w:val="fr-CH"/>
              </w:rPr>
              <w:t>3</w:t>
            </w:r>
            <w:r>
              <w:rPr>
                <w:rFonts w:ascii="Arial" w:hAnsi="Arial" w:cs="Arial"/>
                <w:b/>
                <w:bCs/>
                <w:color w:val="000000"/>
                <w:szCs w:val="20"/>
                <w:lang w:val="fr-CH"/>
              </w:rPr>
              <w:t> </w:t>
            </w:r>
            <w:r w:rsidRPr="00BF7ED4">
              <w:rPr>
                <w:rFonts w:ascii="Arial" w:hAnsi="Arial" w:cs="Arial"/>
                <w:b/>
                <w:bCs/>
                <w:color w:val="000000"/>
                <w:szCs w:val="20"/>
                <w:lang w:val="fr-CH"/>
              </w:rPr>
              <w:t>963</w:t>
            </w:r>
            <w:r>
              <w:rPr>
                <w:rFonts w:ascii="Arial" w:hAnsi="Arial" w:cs="Arial"/>
                <w:b/>
                <w:bCs/>
                <w:color w:val="000000"/>
                <w:szCs w:val="20"/>
                <w:lang w:val="fr-CH"/>
              </w:rPr>
              <w:t> </w:t>
            </w:r>
            <w:r w:rsidRPr="00BF7ED4">
              <w:rPr>
                <w:rFonts w:ascii="Arial" w:hAnsi="Arial" w:cs="Arial"/>
                <w:b/>
                <w:bCs/>
                <w:color w:val="000000"/>
                <w:szCs w:val="20"/>
                <w:lang w:val="fr-CH"/>
              </w:rPr>
              <w:t>489</w:t>
            </w:r>
          </w:p>
        </w:tc>
        <w:tc>
          <w:tcPr>
            <w:tcW w:w="670" w:type="pct"/>
            <w:tcBorders>
              <w:top w:val="nil"/>
              <w:left w:val="nil"/>
              <w:bottom w:val="single" w:sz="8" w:space="0" w:color="808080"/>
              <w:right w:val="single" w:sz="8" w:space="0" w:color="808080"/>
            </w:tcBorders>
            <w:shd w:val="clear" w:color="000000" w:fill="DCE6F1"/>
            <w:vAlign w:val="center"/>
            <w:hideMark/>
          </w:tcPr>
          <w:p w14:paraId="34AD2E21" w14:textId="77777777" w:rsidR="006007E2" w:rsidRPr="00BF7ED4" w:rsidRDefault="006007E2" w:rsidP="00C61F87">
            <w:pPr>
              <w:widowControl/>
              <w:suppressAutoHyphens w:val="0"/>
              <w:autoSpaceDE/>
              <w:autoSpaceDN/>
              <w:jc w:val="right"/>
              <w:textAlignment w:val="auto"/>
              <w:rPr>
                <w:rFonts w:ascii="Arial" w:hAnsi="Arial" w:cs="Arial"/>
                <w:b/>
                <w:bCs/>
                <w:color w:val="000000"/>
                <w:szCs w:val="20"/>
                <w:lang w:val="fr-CH"/>
              </w:rPr>
            </w:pPr>
            <w:r w:rsidRPr="00BF7ED4">
              <w:rPr>
                <w:rFonts w:ascii="Arial" w:hAnsi="Arial" w:cs="Arial"/>
                <w:b/>
                <w:bCs/>
                <w:color w:val="000000"/>
                <w:szCs w:val="20"/>
                <w:lang w:val="fr-CH"/>
              </w:rPr>
              <w:t>11</w:t>
            </w:r>
            <w:r>
              <w:rPr>
                <w:rFonts w:ascii="Arial" w:hAnsi="Arial" w:cs="Arial"/>
                <w:b/>
                <w:bCs/>
                <w:color w:val="000000"/>
                <w:szCs w:val="20"/>
                <w:lang w:val="fr-CH"/>
              </w:rPr>
              <w:t> </w:t>
            </w:r>
            <w:r w:rsidRPr="00BF7ED4">
              <w:rPr>
                <w:rFonts w:ascii="Arial" w:hAnsi="Arial" w:cs="Arial"/>
                <w:b/>
                <w:bCs/>
                <w:color w:val="000000"/>
                <w:szCs w:val="20"/>
                <w:lang w:val="fr-CH"/>
              </w:rPr>
              <w:t>015</w:t>
            </w:r>
            <w:r>
              <w:rPr>
                <w:rFonts w:ascii="Arial" w:hAnsi="Arial" w:cs="Arial"/>
                <w:b/>
                <w:bCs/>
                <w:color w:val="000000"/>
                <w:szCs w:val="20"/>
                <w:lang w:val="fr-CH"/>
              </w:rPr>
              <w:t> </w:t>
            </w:r>
            <w:r w:rsidRPr="00BF7ED4">
              <w:rPr>
                <w:rFonts w:ascii="Arial" w:hAnsi="Arial" w:cs="Arial"/>
                <w:b/>
                <w:bCs/>
                <w:color w:val="000000"/>
                <w:szCs w:val="20"/>
                <w:lang w:val="fr-CH"/>
              </w:rPr>
              <w:t>840</w:t>
            </w:r>
          </w:p>
        </w:tc>
      </w:tr>
    </w:tbl>
    <w:p w14:paraId="1B3090A9" w14:textId="77777777" w:rsidR="006007E2" w:rsidRDefault="006007E2" w:rsidP="006007E2">
      <w:pPr>
        <w:widowControl/>
        <w:tabs>
          <w:tab w:val="left" w:pos="731"/>
        </w:tabs>
        <w:autoSpaceDE/>
        <w:autoSpaceDN/>
        <w:ind w:right="30"/>
        <w:jc w:val="both"/>
        <w:textAlignment w:val="auto"/>
        <w:rPr>
          <w:rFonts w:ascii="Arial" w:hAnsi="Arial" w:cs="Arial"/>
          <w:b/>
          <w:sz w:val="22"/>
          <w:szCs w:val="22"/>
          <w:lang w:val="fr-FR"/>
        </w:rPr>
      </w:pPr>
    </w:p>
    <w:p w14:paraId="0F868959" w14:textId="77777777" w:rsidR="00E50CB2" w:rsidRDefault="00E50CB2" w:rsidP="006007E2">
      <w:pPr>
        <w:widowControl/>
        <w:tabs>
          <w:tab w:val="left" w:pos="731"/>
        </w:tabs>
        <w:autoSpaceDE/>
        <w:autoSpaceDN/>
        <w:ind w:right="30"/>
        <w:jc w:val="center"/>
        <w:textAlignment w:val="auto"/>
        <w:rPr>
          <w:rFonts w:ascii="Arial" w:hAnsi="Arial" w:cs="Arial"/>
          <w:b/>
          <w:sz w:val="22"/>
          <w:szCs w:val="22"/>
          <w:lang w:val="fr-FR"/>
        </w:rPr>
        <w:sectPr w:rsidR="00E50CB2" w:rsidSect="00AB5285">
          <w:headerReference w:type="even" r:id="rId18"/>
          <w:headerReference w:type="default" r:id="rId19"/>
          <w:headerReference w:type="first" r:id="rId20"/>
          <w:pgSz w:w="11906" w:h="16838"/>
          <w:pgMar w:top="1440" w:right="1440" w:bottom="1440" w:left="1440" w:header="720" w:footer="720" w:gutter="0"/>
          <w:cols w:space="720"/>
          <w:titlePg/>
          <w:docGrid w:linePitch="272"/>
        </w:sectPr>
      </w:pPr>
    </w:p>
    <w:p w14:paraId="40A3F710" w14:textId="77777777" w:rsidR="006007E2" w:rsidRDefault="006007E2" w:rsidP="006007E2">
      <w:pPr>
        <w:widowControl/>
        <w:tabs>
          <w:tab w:val="left" w:pos="731"/>
        </w:tabs>
        <w:autoSpaceDE/>
        <w:autoSpaceDN/>
        <w:ind w:right="30"/>
        <w:jc w:val="right"/>
        <w:textAlignment w:val="auto"/>
        <w:rPr>
          <w:rFonts w:ascii="Arial" w:eastAsiaTheme="minorHAnsi" w:hAnsi="Arial" w:cs="Arial"/>
          <w:b/>
          <w:bCs/>
          <w:sz w:val="22"/>
          <w:szCs w:val="22"/>
          <w:lang w:val="fr-FR"/>
        </w:rPr>
      </w:pPr>
      <w:r>
        <w:rPr>
          <w:rFonts w:ascii="Arial" w:eastAsiaTheme="minorHAnsi" w:hAnsi="Arial" w:cs="Arial"/>
          <w:b/>
          <w:bCs/>
          <w:sz w:val="22"/>
          <w:szCs w:val="22"/>
          <w:lang w:val="fr-FR"/>
        </w:rPr>
        <w:lastRenderedPageBreak/>
        <w:t>ANNEXE 3</w:t>
      </w:r>
    </w:p>
    <w:p w14:paraId="6D49F9E6" w14:textId="77777777" w:rsidR="006007E2" w:rsidRDefault="006007E2" w:rsidP="006007E2">
      <w:pPr>
        <w:widowControl/>
        <w:tabs>
          <w:tab w:val="left" w:pos="731"/>
        </w:tabs>
        <w:autoSpaceDE/>
        <w:autoSpaceDN/>
        <w:ind w:right="30"/>
        <w:jc w:val="right"/>
        <w:textAlignment w:val="auto"/>
        <w:rPr>
          <w:rFonts w:ascii="Arial" w:eastAsiaTheme="minorHAnsi" w:hAnsi="Arial" w:cs="Arial"/>
          <w:b/>
          <w:bCs/>
          <w:sz w:val="22"/>
          <w:szCs w:val="22"/>
          <w:lang w:val="fr-FR"/>
        </w:rPr>
      </w:pPr>
    </w:p>
    <w:p w14:paraId="4A04EBA2" w14:textId="77777777" w:rsidR="006007E2" w:rsidRDefault="006007E2" w:rsidP="006007E2">
      <w:pPr>
        <w:widowControl/>
        <w:suppressAutoHyphens w:val="0"/>
        <w:autoSpaceDE/>
        <w:autoSpaceDN/>
        <w:ind w:right="17"/>
        <w:jc w:val="center"/>
        <w:textAlignment w:val="auto"/>
        <w:rPr>
          <w:rFonts w:ascii="Arial" w:eastAsiaTheme="minorHAnsi" w:hAnsi="Arial" w:cs="Arial"/>
          <w:b/>
          <w:sz w:val="22"/>
          <w:szCs w:val="22"/>
          <w:lang w:val="fr-FR"/>
        </w:rPr>
      </w:pPr>
    </w:p>
    <w:p w14:paraId="39D08217" w14:textId="77777777" w:rsidR="006007E2" w:rsidRPr="007A09F3" w:rsidRDefault="006007E2" w:rsidP="006007E2">
      <w:pPr>
        <w:widowControl/>
        <w:suppressAutoHyphens w:val="0"/>
        <w:autoSpaceDE/>
        <w:autoSpaceDN/>
        <w:ind w:right="17"/>
        <w:jc w:val="center"/>
        <w:textAlignment w:val="auto"/>
        <w:rPr>
          <w:rFonts w:ascii="Arial" w:eastAsiaTheme="minorHAnsi" w:hAnsi="Arial" w:cs="Arial"/>
          <w:b/>
          <w:sz w:val="22"/>
          <w:szCs w:val="22"/>
          <w:lang w:val="fr-CH"/>
        </w:rPr>
      </w:pPr>
      <w:r w:rsidRPr="007A09F3">
        <w:rPr>
          <w:rFonts w:ascii="Arial" w:eastAsiaTheme="minorHAnsi" w:hAnsi="Arial" w:cs="Arial"/>
          <w:b/>
          <w:sz w:val="22"/>
          <w:szCs w:val="22"/>
          <w:lang w:val="fr-CH"/>
        </w:rPr>
        <w:t>TABLEAU DES EFFECTIFS</w:t>
      </w:r>
    </w:p>
    <w:p w14:paraId="0F1B76D6" w14:textId="77777777" w:rsidR="006007E2" w:rsidRPr="007A09F3" w:rsidRDefault="006007E2" w:rsidP="006007E2">
      <w:pPr>
        <w:widowControl/>
        <w:tabs>
          <w:tab w:val="left" w:pos="731"/>
        </w:tabs>
        <w:autoSpaceDE/>
        <w:autoSpaceDN/>
        <w:ind w:right="30"/>
        <w:jc w:val="center"/>
        <w:textAlignment w:val="auto"/>
        <w:rPr>
          <w:rFonts w:ascii="Arial" w:eastAsiaTheme="minorHAnsi" w:hAnsi="Arial" w:cs="Arial"/>
          <w:b/>
          <w:sz w:val="22"/>
          <w:szCs w:val="22"/>
          <w:lang w:val="fr-CH"/>
        </w:rPr>
      </w:pPr>
      <w:r w:rsidRPr="007A09F3">
        <w:rPr>
          <w:rFonts w:ascii="Arial" w:eastAsiaTheme="minorHAnsi" w:hAnsi="Arial" w:cs="Arial"/>
          <w:b/>
          <w:sz w:val="22"/>
          <w:szCs w:val="22"/>
          <w:lang w:val="fr-CH"/>
        </w:rPr>
        <w:t>POUR LA PÉRIODE TRIENNALE 2027-2029</w:t>
      </w:r>
    </w:p>
    <w:p w14:paraId="2BAAB859" w14:textId="77777777" w:rsidR="006007E2" w:rsidRPr="007A09F3" w:rsidRDefault="006007E2" w:rsidP="006007E2">
      <w:pPr>
        <w:widowControl/>
        <w:tabs>
          <w:tab w:val="left" w:pos="731"/>
        </w:tabs>
        <w:autoSpaceDE/>
        <w:autoSpaceDN/>
        <w:ind w:right="30"/>
        <w:jc w:val="center"/>
        <w:textAlignment w:val="auto"/>
        <w:rPr>
          <w:rFonts w:ascii="Arial" w:eastAsiaTheme="minorHAnsi" w:hAnsi="Arial" w:cs="Arial"/>
          <w:b/>
          <w:sz w:val="22"/>
          <w:szCs w:val="22"/>
          <w:lang w:val="fr-CH"/>
        </w:rPr>
      </w:pPr>
    </w:p>
    <w:tbl>
      <w:tblPr>
        <w:tblW w:w="6235" w:type="dxa"/>
        <w:tblInd w:w="1124" w:type="dxa"/>
        <w:tblLook w:val="04A0" w:firstRow="1" w:lastRow="0" w:firstColumn="1" w:lastColumn="0" w:noHBand="0" w:noVBand="1"/>
      </w:tblPr>
      <w:tblGrid>
        <w:gridCol w:w="4201"/>
        <w:gridCol w:w="2034"/>
      </w:tblGrid>
      <w:tr w:rsidR="006007E2" w:rsidRPr="00E50CB2" w14:paraId="71A7B102" w14:textId="77777777" w:rsidTr="00C61F87">
        <w:trPr>
          <w:trHeight w:val="344"/>
        </w:trPr>
        <w:tc>
          <w:tcPr>
            <w:tcW w:w="6235" w:type="dxa"/>
            <w:gridSpan w:val="2"/>
            <w:tcBorders>
              <w:top w:val="single" w:sz="4" w:space="0" w:color="auto"/>
              <w:left w:val="single" w:sz="8" w:space="0" w:color="auto"/>
              <w:bottom w:val="single" w:sz="4" w:space="0" w:color="auto"/>
              <w:right w:val="single" w:sz="4" w:space="0" w:color="auto"/>
            </w:tcBorders>
            <w:noWrap/>
            <w:vAlign w:val="center"/>
            <w:hideMark/>
          </w:tcPr>
          <w:p w14:paraId="4F6F088C" w14:textId="77777777" w:rsidR="006007E2" w:rsidRPr="007A09F3" w:rsidRDefault="006007E2" w:rsidP="00C61F87">
            <w:pPr>
              <w:ind w:right="17"/>
              <w:jc w:val="center"/>
              <w:rPr>
                <w:rFonts w:ascii="Arial" w:hAnsi="Arial" w:cs="Arial"/>
                <w:b/>
                <w:bCs/>
                <w:sz w:val="22"/>
                <w:szCs w:val="22"/>
                <w:lang w:val="fr-CH"/>
              </w:rPr>
            </w:pPr>
            <w:r w:rsidRPr="007A09F3">
              <w:rPr>
                <w:rFonts w:ascii="Arial" w:hAnsi="Arial" w:cs="Arial"/>
                <w:b/>
                <w:bCs/>
                <w:sz w:val="22"/>
                <w:szCs w:val="22"/>
                <w:lang w:val="fr-CH"/>
              </w:rPr>
              <w:t>Postes d’administrateur et postes supérieurs</w:t>
            </w:r>
          </w:p>
        </w:tc>
      </w:tr>
      <w:tr w:rsidR="006007E2" w:rsidRPr="007A09F3" w14:paraId="02EDA336" w14:textId="77777777" w:rsidTr="00C61F87">
        <w:trPr>
          <w:trHeight w:val="344"/>
        </w:trPr>
        <w:tc>
          <w:tcPr>
            <w:tcW w:w="4201" w:type="dxa"/>
            <w:tcBorders>
              <w:top w:val="nil"/>
              <w:left w:val="single" w:sz="8" w:space="0" w:color="auto"/>
              <w:bottom w:val="single" w:sz="4" w:space="0" w:color="auto"/>
              <w:right w:val="single" w:sz="4" w:space="0" w:color="auto"/>
            </w:tcBorders>
            <w:noWrap/>
            <w:vAlign w:val="center"/>
            <w:hideMark/>
          </w:tcPr>
          <w:p w14:paraId="493E84E0" w14:textId="77777777" w:rsidR="006007E2" w:rsidRPr="007A09F3" w:rsidRDefault="006007E2" w:rsidP="00C61F87">
            <w:pPr>
              <w:ind w:right="17"/>
              <w:rPr>
                <w:rFonts w:ascii="Arial" w:hAnsi="Arial" w:cs="Arial"/>
                <w:bCs/>
                <w:sz w:val="22"/>
                <w:szCs w:val="22"/>
                <w:lang w:val="fr-CH"/>
              </w:rPr>
            </w:pPr>
            <w:r w:rsidRPr="007A09F3">
              <w:rPr>
                <w:rFonts w:ascii="Arial" w:hAnsi="Arial" w:cs="Arial"/>
                <w:bCs/>
                <w:sz w:val="22"/>
                <w:szCs w:val="22"/>
                <w:lang w:val="fr-CH"/>
              </w:rPr>
              <w:t>D-1</w:t>
            </w:r>
          </w:p>
        </w:tc>
        <w:tc>
          <w:tcPr>
            <w:tcW w:w="2034" w:type="dxa"/>
            <w:tcBorders>
              <w:top w:val="nil"/>
              <w:left w:val="nil"/>
              <w:bottom w:val="single" w:sz="4" w:space="0" w:color="auto"/>
              <w:right w:val="single" w:sz="4" w:space="0" w:color="auto"/>
            </w:tcBorders>
            <w:noWrap/>
            <w:vAlign w:val="center"/>
            <w:hideMark/>
          </w:tcPr>
          <w:p w14:paraId="7E7C559F" w14:textId="77777777" w:rsidR="006007E2" w:rsidRPr="007A09F3" w:rsidRDefault="006007E2" w:rsidP="00C61F87">
            <w:pPr>
              <w:ind w:right="17"/>
              <w:jc w:val="right"/>
              <w:rPr>
                <w:rFonts w:ascii="Arial" w:hAnsi="Arial" w:cs="Arial"/>
                <w:bCs/>
                <w:sz w:val="22"/>
                <w:szCs w:val="22"/>
                <w:lang w:val="fr-CH"/>
              </w:rPr>
            </w:pPr>
            <w:r w:rsidRPr="007A09F3">
              <w:rPr>
                <w:rFonts w:ascii="Arial" w:hAnsi="Arial" w:cs="Arial"/>
                <w:bCs/>
                <w:sz w:val="22"/>
                <w:szCs w:val="22"/>
                <w:lang w:val="fr-CH"/>
              </w:rPr>
              <w:t>0,98</w:t>
            </w:r>
          </w:p>
        </w:tc>
      </w:tr>
      <w:tr w:rsidR="006007E2" w:rsidRPr="007A09F3" w14:paraId="24AE673B" w14:textId="77777777" w:rsidTr="00C61F87">
        <w:trPr>
          <w:trHeight w:val="344"/>
        </w:trPr>
        <w:tc>
          <w:tcPr>
            <w:tcW w:w="4201" w:type="dxa"/>
            <w:tcBorders>
              <w:top w:val="nil"/>
              <w:left w:val="single" w:sz="8" w:space="0" w:color="auto"/>
              <w:bottom w:val="single" w:sz="4" w:space="0" w:color="auto"/>
              <w:right w:val="single" w:sz="4" w:space="0" w:color="auto"/>
            </w:tcBorders>
            <w:noWrap/>
            <w:vAlign w:val="center"/>
            <w:hideMark/>
          </w:tcPr>
          <w:p w14:paraId="719AF833" w14:textId="77777777" w:rsidR="006007E2" w:rsidRPr="007A09F3" w:rsidRDefault="006007E2" w:rsidP="00C61F87">
            <w:pPr>
              <w:ind w:right="17"/>
              <w:rPr>
                <w:rFonts w:ascii="Arial" w:hAnsi="Arial" w:cs="Arial"/>
                <w:bCs/>
                <w:sz w:val="22"/>
                <w:szCs w:val="22"/>
                <w:lang w:val="fr-CH"/>
              </w:rPr>
            </w:pPr>
            <w:r w:rsidRPr="007A09F3">
              <w:rPr>
                <w:rFonts w:ascii="Arial" w:hAnsi="Arial" w:cs="Arial"/>
                <w:bCs/>
                <w:sz w:val="22"/>
                <w:szCs w:val="22"/>
                <w:lang w:val="fr-CH"/>
              </w:rPr>
              <w:t>P-5</w:t>
            </w:r>
          </w:p>
        </w:tc>
        <w:tc>
          <w:tcPr>
            <w:tcW w:w="2034" w:type="dxa"/>
            <w:tcBorders>
              <w:top w:val="nil"/>
              <w:left w:val="nil"/>
              <w:bottom w:val="single" w:sz="4" w:space="0" w:color="auto"/>
              <w:right w:val="single" w:sz="4" w:space="0" w:color="auto"/>
            </w:tcBorders>
            <w:noWrap/>
            <w:vAlign w:val="center"/>
            <w:hideMark/>
          </w:tcPr>
          <w:p w14:paraId="6130B576" w14:textId="77777777" w:rsidR="006007E2" w:rsidRPr="007A09F3" w:rsidRDefault="006007E2" w:rsidP="00C61F87">
            <w:pPr>
              <w:ind w:right="17"/>
              <w:jc w:val="right"/>
              <w:rPr>
                <w:rFonts w:ascii="Arial" w:hAnsi="Arial" w:cs="Arial"/>
                <w:bCs/>
                <w:sz w:val="22"/>
                <w:szCs w:val="22"/>
                <w:lang w:val="fr-CH"/>
              </w:rPr>
            </w:pPr>
          </w:p>
        </w:tc>
      </w:tr>
      <w:tr w:rsidR="006007E2" w:rsidRPr="007A09F3" w14:paraId="06CC8407" w14:textId="77777777" w:rsidTr="00C61F87">
        <w:trPr>
          <w:trHeight w:val="344"/>
        </w:trPr>
        <w:tc>
          <w:tcPr>
            <w:tcW w:w="4201" w:type="dxa"/>
            <w:tcBorders>
              <w:top w:val="nil"/>
              <w:left w:val="single" w:sz="8" w:space="0" w:color="auto"/>
              <w:bottom w:val="single" w:sz="4" w:space="0" w:color="auto"/>
              <w:right w:val="single" w:sz="4" w:space="0" w:color="auto"/>
            </w:tcBorders>
            <w:noWrap/>
            <w:vAlign w:val="center"/>
            <w:hideMark/>
          </w:tcPr>
          <w:p w14:paraId="51BB0378" w14:textId="77777777" w:rsidR="006007E2" w:rsidRPr="007A09F3" w:rsidRDefault="006007E2" w:rsidP="00C61F87">
            <w:pPr>
              <w:ind w:right="17"/>
              <w:rPr>
                <w:rFonts w:ascii="Arial" w:hAnsi="Arial" w:cs="Arial"/>
                <w:bCs/>
                <w:sz w:val="22"/>
                <w:szCs w:val="22"/>
                <w:lang w:val="fr-CH"/>
              </w:rPr>
            </w:pPr>
            <w:r w:rsidRPr="007A09F3">
              <w:rPr>
                <w:rFonts w:ascii="Arial" w:hAnsi="Arial" w:cs="Arial"/>
                <w:bCs/>
                <w:sz w:val="22"/>
                <w:szCs w:val="22"/>
                <w:lang w:val="fr-CH"/>
              </w:rPr>
              <w:t>P-4</w:t>
            </w:r>
          </w:p>
        </w:tc>
        <w:tc>
          <w:tcPr>
            <w:tcW w:w="2034" w:type="dxa"/>
            <w:tcBorders>
              <w:top w:val="nil"/>
              <w:left w:val="nil"/>
              <w:bottom w:val="single" w:sz="4" w:space="0" w:color="auto"/>
              <w:right w:val="single" w:sz="4" w:space="0" w:color="auto"/>
            </w:tcBorders>
            <w:noWrap/>
            <w:vAlign w:val="center"/>
            <w:hideMark/>
          </w:tcPr>
          <w:p w14:paraId="0E8105E9" w14:textId="77777777" w:rsidR="006007E2" w:rsidRPr="007A09F3" w:rsidRDefault="006007E2" w:rsidP="00C61F87">
            <w:pPr>
              <w:ind w:right="17"/>
              <w:jc w:val="right"/>
              <w:rPr>
                <w:rFonts w:ascii="Arial" w:hAnsi="Arial" w:cs="Arial"/>
                <w:bCs/>
                <w:sz w:val="22"/>
                <w:szCs w:val="22"/>
                <w:lang w:val="fr-CH"/>
              </w:rPr>
            </w:pPr>
            <w:r w:rsidRPr="007A09F3">
              <w:rPr>
                <w:rFonts w:ascii="Arial" w:hAnsi="Arial" w:cs="Arial"/>
                <w:bCs/>
                <w:sz w:val="22"/>
                <w:szCs w:val="22"/>
                <w:lang w:val="fr-CH"/>
              </w:rPr>
              <w:t>4,97</w:t>
            </w:r>
          </w:p>
        </w:tc>
      </w:tr>
      <w:tr w:rsidR="006007E2" w:rsidRPr="007A09F3" w14:paraId="51B407C7" w14:textId="77777777" w:rsidTr="00C61F87">
        <w:trPr>
          <w:trHeight w:val="344"/>
        </w:trPr>
        <w:tc>
          <w:tcPr>
            <w:tcW w:w="4201" w:type="dxa"/>
            <w:tcBorders>
              <w:top w:val="nil"/>
              <w:left w:val="single" w:sz="8" w:space="0" w:color="auto"/>
              <w:bottom w:val="single" w:sz="4" w:space="0" w:color="auto"/>
              <w:right w:val="single" w:sz="4" w:space="0" w:color="auto"/>
            </w:tcBorders>
            <w:noWrap/>
            <w:vAlign w:val="center"/>
            <w:hideMark/>
          </w:tcPr>
          <w:p w14:paraId="6EF1C5D9" w14:textId="77777777" w:rsidR="006007E2" w:rsidRPr="007A09F3" w:rsidRDefault="006007E2" w:rsidP="00C61F87">
            <w:pPr>
              <w:ind w:right="17"/>
              <w:rPr>
                <w:rFonts w:ascii="Arial" w:hAnsi="Arial" w:cs="Arial"/>
                <w:bCs/>
                <w:sz w:val="22"/>
                <w:szCs w:val="22"/>
                <w:lang w:val="fr-CH"/>
              </w:rPr>
            </w:pPr>
            <w:r w:rsidRPr="007A09F3">
              <w:rPr>
                <w:rFonts w:ascii="Arial" w:hAnsi="Arial" w:cs="Arial"/>
                <w:bCs/>
                <w:sz w:val="22"/>
                <w:szCs w:val="22"/>
                <w:lang w:val="fr-CH"/>
              </w:rPr>
              <w:t>P-3</w:t>
            </w:r>
          </w:p>
        </w:tc>
        <w:tc>
          <w:tcPr>
            <w:tcW w:w="2034" w:type="dxa"/>
            <w:tcBorders>
              <w:top w:val="nil"/>
              <w:left w:val="nil"/>
              <w:bottom w:val="single" w:sz="4" w:space="0" w:color="auto"/>
              <w:right w:val="single" w:sz="4" w:space="0" w:color="auto"/>
            </w:tcBorders>
            <w:noWrap/>
            <w:vAlign w:val="center"/>
            <w:hideMark/>
          </w:tcPr>
          <w:p w14:paraId="4C4016B5" w14:textId="77777777" w:rsidR="006007E2" w:rsidRPr="007A09F3" w:rsidRDefault="006007E2" w:rsidP="00C61F87">
            <w:pPr>
              <w:ind w:right="17"/>
              <w:jc w:val="right"/>
              <w:rPr>
                <w:rFonts w:ascii="Arial" w:hAnsi="Arial" w:cs="Arial"/>
                <w:bCs/>
                <w:sz w:val="22"/>
                <w:szCs w:val="22"/>
                <w:lang w:val="fr-CH"/>
              </w:rPr>
            </w:pPr>
            <w:r w:rsidRPr="007A09F3">
              <w:rPr>
                <w:rFonts w:ascii="Arial" w:hAnsi="Arial" w:cs="Arial"/>
                <w:bCs/>
                <w:sz w:val="22"/>
                <w:szCs w:val="22"/>
                <w:lang w:val="fr-CH"/>
              </w:rPr>
              <w:t>2,30</w:t>
            </w:r>
          </w:p>
        </w:tc>
      </w:tr>
      <w:tr w:rsidR="006007E2" w:rsidRPr="007A09F3" w14:paraId="02CB7D5F" w14:textId="77777777" w:rsidTr="00C61F87">
        <w:trPr>
          <w:trHeight w:val="344"/>
        </w:trPr>
        <w:tc>
          <w:tcPr>
            <w:tcW w:w="4201" w:type="dxa"/>
            <w:tcBorders>
              <w:top w:val="nil"/>
              <w:left w:val="single" w:sz="8" w:space="0" w:color="auto"/>
              <w:bottom w:val="single" w:sz="4" w:space="0" w:color="auto"/>
              <w:right w:val="single" w:sz="4" w:space="0" w:color="auto"/>
            </w:tcBorders>
            <w:noWrap/>
            <w:vAlign w:val="center"/>
            <w:hideMark/>
          </w:tcPr>
          <w:p w14:paraId="029B37F6" w14:textId="77777777" w:rsidR="006007E2" w:rsidRPr="007A09F3" w:rsidRDefault="006007E2" w:rsidP="00C61F87">
            <w:pPr>
              <w:ind w:right="17"/>
              <w:rPr>
                <w:rFonts w:ascii="Arial" w:hAnsi="Arial" w:cs="Arial"/>
                <w:bCs/>
                <w:sz w:val="22"/>
                <w:szCs w:val="22"/>
                <w:lang w:val="fr-CH"/>
              </w:rPr>
            </w:pPr>
            <w:r w:rsidRPr="007A09F3">
              <w:rPr>
                <w:rFonts w:ascii="Arial" w:hAnsi="Arial" w:cs="Arial"/>
                <w:bCs/>
                <w:sz w:val="22"/>
                <w:szCs w:val="22"/>
                <w:lang w:val="fr-CH"/>
              </w:rPr>
              <w:t>P-2</w:t>
            </w:r>
          </w:p>
        </w:tc>
        <w:tc>
          <w:tcPr>
            <w:tcW w:w="2034" w:type="dxa"/>
            <w:tcBorders>
              <w:top w:val="nil"/>
              <w:left w:val="nil"/>
              <w:bottom w:val="single" w:sz="4" w:space="0" w:color="auto"/>
              <w:right w:val="single" w:sz="4" w:space="0" w:color="auto"/>
            </w:tcBorders>
            <w:noWrap/>
            <w:vAlign w:val="center"/>
            <w:hideMark/>
          </w:tcPr>
          <w:p w14:paraId="17BE839B" w14:textId="77777777" w:rsidR="006007E2" w:rsidRPr="007A09F3" w:rsidRDefault="006007E2" w:rsidP="00C61F87">
            <w:pPr>
              <w:ind w:right="17"/>
              <w:jc w:val="right"/>
              <w:rPr>
                <w:rFonts w:ascii="Arial" w:hAnsi="Arial" w:cs="Arial"/>
                <w:bCs/>
                <w:sz w:val="22"/>
                <w:szCs w:val="22"/>
                <w:lang w:val="fr-CH"/>
              </w:rPr>
            </w:pPr>
            <w:r w:rsidRPr="007A09F3">
              <w:rPr>
                <w:rFonts w:ascii="Arial" w:hAnsi="Arial" w:cs="Arial"/>
                <w:bCs/>
                <w:sz w:val="22"/>
                <w:szCs w:val="22"/>
                <w:lang w:val="fr-CH"/>
              </w:rPr>
              <w:t>2,50</w:t>
            </w:r>
          </w:p>
        </w:tc>
      </w:tr>
      <w:tr w:rsidR="006007E2" w:rsidRPr="007A09F3" w14:paraId="397CEAE4" w14:textId="77777777" w:rsidTr="00C61F87">
        <w:trPr>
          <w:trHeight w:val="344"/>
        </w:trPr>
        <w:tc>
          <w:tcPr>
            <w:tcW w:w="4201" w:type="dxa"/>
            <w:tcBorders>
              <w:top w:val="nil"/>
              <w:left w:val="single" w:sz="8" w:space="0" w:color="auto"/>
              <w:bottom w:val="single" w:sz="4" w:space="0" w:color="auto"/>
              <w:right w:val="dashSmallGap" w:sz="4" w:space="0" w:color="auto"/>
            </w:tcBorders>
            <w:noWrap/>
            <w:vAlign w:val="center"/>
            <w:hideMark/>
          </w:tcPr>
          <w:p w14:paraId="5395687F" w14:textId="77777777" w:rsidR="006007E2" w:rsidRPr="007A09F3" w:rsidRDefault="006007E2" w:rsidP="00C61F87">
            <w:pPr>
              <w:ind w:right="17"/>
              <w:rPr>
                <w:rFonts w:ascii="Arial" w:hAnsi="Arial" w:cs="Arial"/>
                <w:b/>
                <w:bCs/>
                <w:sz w:val="22"/>
                <w:szCs w:val="22"/>
                <w:lang w:val="fr-CH"/>
              </w:rPr>
            </w:pPr>
            <w:r w:rsidRPr="007A09F3">
              <w:rPr>
                <w:rFonts w:ascii="Arial" w:hAnsi="Arial" w:cs="Arial"/>
                <w:b/>
                <w:bCs/>
                <w:sz w:val="22"/>
                <w:szCs w:val="22"/>
                <w:lang w:val="fr-CH"/>
              </w:rPr>
              <w:t>Sous-total</w:t>
            </w:r>
          </w:p>
        </w:tc>
        <w:tc>
          <w:tcPr>
            <w:tcW w:w="2034" w:type="dxa"/>
            <w:tcBorders>
              <w:top w:val="single" w:sz="4" w:space="0" w:color="auto"/>
              <w:left w:val="dashSmallGap" w:sz="4" w:space="0" w:color="auto"/>
              <w:bottom w:val="single" w:sz="4" w:space="0" w:color="auto"/>
              <w:right w:val="single" w:sz="4" w:space="0" w:color="auto"/>
            </w:tcBorders>
            <w:noWrap/>
            <w:vAlign w:val="center"/>
            <w:hideMark/>
          </w:tcPr>
          <w:p w14:paraId="25D6B8D1" w14:textId="77777777" w:rsidR="006007E2" w:rsidRPr="007A09F3" w:rsidRDefault="006007E2" w:rsidP="00C61F87">
            <w:pPr>
              <w:ind w:right="17"/>
              <w:jc w:val="right"/>
              <w:rPr>
                <w:rFonts w:ascii="Arial" w:hAnsi="Arial" w:cs="Arial"/>
                <w:b/>
                <w:bCs/>
                <w:sz w:val="22"/>
                <w:szCs w:val="22"/>
                <w:lang w:val="fr-CH"/>
              </w:rPr>
            </w:pPr>
            <w:r w:rsidRPr="007A09F3">
              <w:rPr>
                <w:rFonts w:ascii="Arial" w:hAnsi="Arial" w:cs="Arial"/>
                <w:b/>
                <w:bCs/>
                <w:sz w:val="22"/>
                <w:szCs w:val="22"/>
                <w:lang w:val="fr-CH"/>
              </w:rPr>
              <w:t>10,75</w:t>
            </w:r>
          </w:p>
        </w:tc>
      </w:tr>
      <w:tr w:rsidR="006007E2" w:rsidRPr="00E50CB2" w14:paraId="64AEE210" w14:textId="77777777" w:rsidTr="00C61F87">
        <w:trPr>
          <w:trHeight w:val="344"/>
        </w:trPr>
        <w:tc>
          <w:tcPr>
            <w:tcW w:w="6235" w:type="dxa"/>
            <w:gridSpan w:val="2"/>
            <w:tcBorders>
              <w:top w:val="single" w:sz="4" w:space="0" w:color="auto"/>
              <w:left w:val="single" w:sz="8" w:space="0" w:color="auto"/>
              <w:bottom w:val="single" w:sz="4" w:space="0" w:color="auto"/>
              <w:right w:val="single" w:sz="4" w:space="0" w:color="auto"/>
            </w:tcBorders>
            <w:noWrap/>
            <w:vAlign w:val="center"/>
            <w:hideMark/>
          </w:tcPr>
          <w:p w14:paraId="084BF2D1" w14:textId="77777777" w:rsidR="006007E2" w:rsidRPr="007A09F3" w:rsidRDefault="006007E2" w:rsidP="00C61F87">
            <w:pPr>
              <w:ind w:right="17"/>
              <w:jc w:val="center"/>
              <w:rPr>
                <w:rFonts w:ascii="Arial" w:hAnsi="Arial" w:cs="Arial"/>
                <w:b/>
                <w:bCs/>
                <w:sz w:val="22"/>
                <w:szCs w:val="22"/>
                <w:lang w:val="fr-CH"/>
              </w:rPr>
            </w:pPr>
            <w:r w:rsidRPr="007A09F3">
              <w:rPr>
                <w:rFonts w:ascii="Arial" w:hAnsi="Arial" w:cs="Arial"/>
                <w:b/>
                <w:bCs/>
                <w:sz w:val="22"/>
                <w:szCs w:val="22"/>
                <w:lang w:val="fr-CH"/>
              </w:rPr>
              <w:t>Postes d’agents des services généraux</w:t>
            </w:r>
          </w:p>
        </w:tc>
      </w:tr>
      <w:tr w:rsidR="006007E2" w:rsidRPr="007A09F3" w14:paraId="53759C85" w14:textId="77777777" w:rsidTr="00C61F87">
        <w:trPr>
          <w:trHeight w:val="344"/>
        </w:trPr>
        <w:tc>
          <w:tcPr>
            <w:tcW w:w="4201" w:type="dxa"/>
            <w:tcBorders>
              <w:top w:val="nil"/>
              <w:left w:val="single" w:sz="8" w:space="0" w:color="auto"/>
              <w:bottom w:val="single" w:sz="4" w:space="0" w:color="auto"/>
              <w:right w:val="nil"/>
            </w:tcBorders>
            <w:noWrap/>
            <w:vAlign w:val="center"/>
            <w:hideMark/>
          </w:tcPr>
          <w:p w14:paraId="24236B1D" w14:textId="77777777" w:rsidR="006007E2" w:rsidRPr="007A09F3" w:rsidRDefault="006007E2" w:rsidP="00C61F87">
            <w:pPr>
              <w:ind w:right="17"/>
              <w:rPr>
                <w:rFonts w:ascii="Arial" w:hAnsi="Arial" w:cs="Arial"/>
                <w:bCs/>
                <w:sz w:val="22"/>
                <w:szCs w:val="22"/>
                <w:lang w:val="fr-CH"/>
              </w:rPr>
            </w:pPr>
            <w:r w:rsidRPr="007A09F3">
              <w:rPr>
                <w:rFonts w:ascii="Arial" w:hAnsi="Arial" w:cs="Arial"/>
                <w:bCs/>
                <w:sz w:val="22"/>
                <w:szCs w:val="22"/>
                <w:lang w:val="fr-CH"/>
              </w:rPr>
              <w:t>G-7</w:t>
            </w:r>
          </w:p>
        </w:tc>
        <w:tc>
          <w:tcPr>
            <w:tcW w:w="2034" w:type="dxa"/>
            <w:tcBorders>
              <w:top w:val="nil"/>
              <w:left w:val="single" w:sz="4" w:space="0" w:color="auto"/>
              <w:bottom w:val="single" w:sz="4" w:space="0" w:color="auto"/>
              <w:right w:val="single" w:sz="4" w:space="0" w:color="auto"/>
            </w:tcBorders>
            <w:noWrap/>
            <w:vAlign w:val="center"/>
            <w:hideMark/>
          </w:tcPr>
          <w:p w14:paraId="7DD0EF34" w14:textId="77777777" w:rsidR="006007E2" w:rsidRPr="007A09F3" w:rsidRDefault="006007E2" w:rsidP="00C61F87">
            <w:pPr>
              <w:ind w:right="17"/>
              <w:jc w:val="right"/>
              <w:rPr>
                <w:rFonts w:ascii="Arial" w:hAnsi="Arial" w:cs="Arial"/>
                <w:bCs/>
                <w:sz w:val="22"/>
                <w:szCs w:val="22"/>
                <w:lang w:val="fr-CH"/>
              </w:rPr>
            </w:pPr>
            <w:r w:rsidRPr="007A09F3">
              <w:rPr>
                <w:rFonts w:ascii="Arial" w:hAnsi="Arial" w:cs="Arial"/>
                <w:bCs/>
                <w:sz w:val="22"/>
                <w:szCs w:val="22"/>
                <w:lang w:val="fr-CH"/>
              </w:rPr>
              <w:t>1</w:t>
            </w:r>
          </w:p>
        </w:tc>
      </w:tr>
      <w:tr w:rsidR="006007E2" w:rsidRPr="007A09F3" w14:paraId="600E5197" w14:textId="77777777" w:rsidTr="00C61F87">
        <w:trPr>
          <w:trHeight w:val="344"/>
        </w:trPr>
        <w:tc>
          <w:tcPr>
            <w:tcW w:w="4201" w:type="dxa"/>
            <w:tcBorders>
              <w:top w:val="nil"/>
              <w:left w:val="single" w:sz="8" w:space="0" w:color="auto"/>
              <w:bottom w:val="single" w:sz="4" w:space="0" w:color="auto"/>
              <w:right w:val="nil"/>
            </w:tcBorders>
            <w:noWrap/>
            <w:vAlign w:val="center"/>
            <w:hideMark/>
          </w:tcPr>
          <w:p w14:paraId="62027341" w14:textId="77777777" w:rsidR="006007E2" w:rsidRPr="007A09F3" w:rsidRDefault="006007E2" w:rsidP="00C61F87">
            <w:pPr>
              <w:ind w:right="17"/>
              <w:rPr>
                <w:rFonts w:ascii="Arial" w:hAnsi="Arial" w:cs="Arial"/>
                <w:bCs/>
                <w:sz w:val="22"/>
                <w:szCs w:val="22"/>
                <w:lang w:val="fr-CH"/>
              </w:rPr>
            </w:pPr>
            <w:r w:rsidRPr="007A09F3">
              <w:rPr>
                <w:rFonts w:ascii="Arial" w:hAnsi="Arial" w:cs="Arial"/>
                <w:bCs/>
                <w:sz w:val="22"/>
                <w:szCs w:val="22"/>
                <w:lang w:val="fr-CH"/>
              </w:rPr>
              <w:t>G-6</w:t>
            </w:r>
          </w:p>
        </w:tc>
        <w:tc>
          <w:tcPr>
            <w:tcW w:w="2034" w:type="dxa"/>
            <w:tcBorders>
              <w:top w:val="nil"/>
              <w:left w:val="single" w:sz="4" w:space="0" w:color="auto"/>
              <w:bottom w:val="single" w:sz="4" w:space="0" w:color="auto"/>
              <w:right w:val="single" w:sz="4" w:space="0" w:color="auto"/>
            </w:tcBorders>
            <w:noWrap/>
            <w:vAlign w:val="center"/>
            <w:hideMark/>
          </w:tcPr>
          <w:p w14:paraId="130C75C2" w14:textId="77777777" w:rsidR="006007E2" w:rsidRPr="007A09F3" w:rsidRDefault="006007E2" w:rsidP="00C61F87">
            <w:pPr>
              <w:ind w:right="17"/>
              <w:jc w:val="right"/>
              <w:rPr>
                <w:rFonts w:ascii="Arial" w:hAnsi="Arial" w:cs="Arial"/>
                <w:bCs/>
                <w:sz w:val="22"/>
                <w:szCs w:val="22"/>
                <w:lang w:val="fr-CH"/>
              </w:rPr>
            </w:pPr>
            <w:r w:rsidRPr="007A09F3">
              <w:rPr>
                <w:rFonts w:ascii="Arial" w:hAnsi="Arial" w:cs="Arial"/>
                <w:bCs/>
                <w:sz w:val="22"/>
                <w:szCs w:val="22"/>
                <w:lang w:val="fr-CH"/>
              </w:rPr>
              <w:t>2</w:t>
            </w:r>
          </w:p>
        </w:tc>
      </w:tr>
      <w:tr w:rsidR="006007E2" w:rsidRPr="007A09F3" w14:paraId="1D53BB29" w14:textId="77777777" w:rsidTr="00C61F87">
        <w:trPr>
          <w:trHeight w:val="344"/>
        </w:trPr>
        <w:tc>
          <w:tcPr>
            <w:tcW w:w="4201" w:type="dxa"/>
            <w:tcBorders>
              <w:top w:val="nil"/>
              <w:left w:val="single" w:sz="8" w:space="0" w:color="auto"/>
              <w:bottom w:val="single" w:sz="4" w:space="0" w:color="auto"/>
              <w:right w:val="nil"/>
            </w:tcBorders>
            <w:noWrap/>
            <w:vAlign w:val="center"/>
            <w:hideMark/>
          </w:tcPr>
          <w:p w14:paraId="205CFDF3" w14:textId="77777777" w:rsidR="006007E2" w:rsidRPr="007A09F3" w:rsidRDefault="006007E2" w:rsidP="00C61F87">
            <w:pPr>
              <w:ind w:right="17"/>
              <w:rPr>
                <w:rFonts w:ascii="Arial" w:hAnsi="Arial" w:cs="Arial"/>
                <w:bCs/>
                <w:sz w:val="22"/>
                <w:szCs w:val="22"/>
                <w:lang w:val="fr-CH"/>
              </w:rPr>
            </w:pPr>
            <w:r w:rsidRPr="007A09F3">
              <w:rPr>
                <w:rFonts w:ascii="Arial" w:hAnsi="Arial" w:cs="Arial"/>
                <w:bCs/>
                <w:sz w:val="22"/>
                <w:szCs w:val="22"/>
                <w:lang w:val="fr-CH"/>
              </w:rPr>
              <w:t>G-5</w:t>
            </w:r>
          </w:p>
        </w:tc>
        <w:tc>
          <w:tcPr>
            <w:tcW w:w="2034" w:type="dxa"/>
            <w:tcBorders>
              <w:top w:val="nil"/>
              <w:left w:val="single" w:sz="4" w:space="0" w:color="auto"/>
              <w:bottom w:val="single" w:sz="4" w:space="0" w:color="auto"/>
              <w:right w:val="single" w:sz="4" w:space="0" w:color="auto"/>
            </w:tcBorders>
            <w:noWrap/>
            <w:vAlign w:val="center"/>
            <w:hideMark/>
          </w:tcPr>
          <w:p w14:paraId="2A8722EE" w14:textId="77777777" w:rsidR="006007E2" w:rsidRPr="007A09F3" w:rsidRDefault="006007E2" w:rsidP="00C61F87">
            <w:pPr>
              <w:ind w:right="17"/>
              <w:jc w:val="right"/>
              <w:rPr>
                <w:rFonts w:ascii="Arial" w:hAnsi="Arial" w:cs="Arial"/>
                <w:bCs/>
                <w:sz w:val="22"/>
                <w:szCs w:val="22"/>
                <w:lang w:val="fr-CH"/>
              </w:rPr>
            </w:pPr>
            <w:r w:rsidRPr="007A09F3">
              <w:rPr>
                <w:rFonts w:ascii="Arial" w:hAnsi="Arial" w:cs="Arial"/>
                <w:bCs/>
                <w:sz w:val="22"/>
                <w:szCs w:val="22"/>
                <w:lang w:val="fr-CH"/>
              </w:rPr>
              <w:t>4</w:t>
            </w:r>
          </w:p>
        </w:tc>
      </w:tr>
      <w:tr w:rsidR="006007E2" w:rsidRPr="007A09F3" w14:paraId="3924CC02" w14:textId="77777777" w:rsidTr="00C61F87">
        <w:trPr>
          <w:trHeight w:val="344"/>
        </w:trPr>
        <w:tc>
          <w:tcPr>
            <w:tcW w:w="4201" w:type="dxa"/>
            <w:tcBorders>
              <w:top w:val="nil"/>
              <w:left w:val="single" w:sz="8" w:space="0" w:color="auto"/>
              <w:bottom w:val="single" w:sz="4" w:space="0" w:color="auto"/>
              <w:right w:val="nil"/>
            </w:tcBorders>
            <w:noWrap/>
            <w:vAlign w:val="center"/>
            <w:hideMark/>
          </w:tcPr>
          <w:p w14:paraId="303FDE4D" w14:textId="77777777" w:rsidR="006007E2" w:rsidRPr="007A09F3" w:rsidRDefault="006007E2" w:rsidP="00C61F87">
            <w:pPr>
              <w:ind w:right="17"/>
              <w:rPr>
                <w:rFonts w:ascii="Arial" w:hAnsi="Arial" w:cs="Arial"/>
                <w:bCs/>
                <w:sz w:val="22"/>
                <w:szCs w:val="22"/>
                <w:lang w:val="fr-CH"/>
              </w:rPr>
            </w:pPr>
            <w:r w:rsidRPr="007A09F3">
              <w:rPr>
                <w:rFonts w:ascii="Arial" w:hAnsi="Arial" w:cs="Arial"/>
                <w:bCs/>
                <w:sz w:val="22"/>
                <w:szCs w:val="22"/>
                <w:lang w:val="fr-CH"/>
              </w:rPr>
              <w:t xml:space="preserve">G-4 </w:t>
            </w:r>
          </w:p>
        </w:tc>
        <w:tc>
          <w:tcPr>
            <w:tcW w:w="2034" w:type="dxa"/>
            <w:tcBorders>
              <w:top w:val="nil"/>
              <w:left w:val="single" w:sz="4" w:space="0" w:color="auto"/>
              <w:bottom w:val="single" w:sz="4" w:space="0" w:color="auto"/>
              <w:right w:val="single" w:sz="4" w:space="0" w:color="auto"/>
            </w:tcBorders>
            <w:noWrap/>
            <w:vAlign w:val="center"/>
            <w:hideMark/>
          </w:tcPr>
          <w:p w14:paraId="1D3FF19D" w14:textId="77777777" w:rsidR="006007E2" w:rsidRPr="007A09F3" w:rsidRDefault="006007E2" w:rsidP="00C61F87">
            <w:pPr>
              <w:ind w:right="17"/>
              <w:jc w:val="right"/>
              <w:rPr>
                <w:rFonts w:ascii="Arial" w:hAnsi="Arial" w:cs="Arial"/>
                <w:bCs/>
                <w:sz w:val="22"/>
                <w:szCs w:val="22"/>
                <w:lang w:val="fr-CH"/>
              </w:rPr>
            </w:pPr>
            <w:r w:rsidRPr="007A09F3">
              <w:rPr>
                <w:rFonts w:ascii="Arial" w:hAnsi="Arial" w:cs="Arial"/>
                <w:bCs/>
                <w:sz w:val="22"/>
                <w:szCs w:val="22"/>
                <w:lang w:val="fr-CH"/>
              </w:rPr>
              <w:t>0,5</w:t>
            </w:r>
          </w:p>
        </w:tc>
      </w:tr>
      <w:tr w:rsidR="006007E2" w:rsidRPr="007A09F3" w14:paraId="0A9F4554" w14:textId="77777777" w:rsidTr="00C61F87">
        <w:trPr>
          <w:trHeight w:val="344"/>
        </w:trPr>
        <w:tc>
          <w:tcPr>
            <w:tcW w:w="4201" w:type="dxa"/>
            <w:tcBorders>
              <w:top w:val="nil"/>
              <w:left w:val="single" w:sz="8" w:space="0" w:color="auto"/>
              <w:bottom w:val="single" w:sz="4" w:space="0" w:color="auto"/>
              <w:right w:val="nil"/>
            </w:tcBorders>
            <w:noWrap/>
            <w:vAlign w:val="center"/>
            <w:hideMark/>
          </w:tcPr>
          <w:p w14:paraId="53B33680" w14:textId="77777777" w:rsidR="006007E2" w:rsidRPr="007A09F3" w:rsidRDefault="006007E2" w:rsidP="00C61F87">
            <w:pPr>
              <w:ind w:right="17"/>
              <w:rPr>
                <w:rFonts w:ascii="Arial" w:hAnsi="Arial" w:cs="Arial"/>
                <w:b/>
                <w:bCs/>
                <w:sz w:val="22"/>
                <w:szCs w:val="22"/>
                <w:lang w:val="fr-CH"/>
              </w:rPr>
            </w:pPr>
            <w:r w:rsidRPr="007A09F3">
              <w:rPr>
                <w:rFonts w:ascii="Arial" w:hAnsi="Arial" w:cs="Arial"/>
                <w:b/>
                <w:bCs/>
                <w:sz w:val="22"/>
                <w:szCs w:val="22"/>
                <w:lang w:val="fr-CH"/>
              </w:rPr>
              <w:t>Sous-total</w:t>
            </w:r>
          </w:p>
        </w:tc>
        <w:tc>
          <w:tcPr>
            <w:tcW w:w="2034" w:type="dxa"/>
            <w:tcBorders>
              <w:top w:val="nil"/>
              <w:left w:val="single" w:sz="4" w:space="0" w:color="auto"/>
              <w:bottom w:val="single" w:sz="4" w:space="0" w:color="auto"/>
              <w:right w:val="single" w:sz="4" w:space="0" w:color="auto"/>
            </w:tcBorders>
            <w:noWrap/>
            <w:vAlign w:val="center"/>
            <w:hideMark/>
          </w:tcPr>
          <w:p w14:paraId="1D3EBB2C" w14:textId="77777777" w:rsidR="006007E2" w:rsidRPr="007A09F3" w:rsidRDefault="006007E2" w:rsidP="00C61F87">
            <w:pPr>
              <w:ind w:right="17"/>
              <w:jc w:val="right"/>
              <w:rPr>
                <w:rFonts w:ascii="Arial" w:hAnsi="Arial" w:cs="Arial"/>
                <w:b/>
                <w:sz w:val="22"/>
                <w:szCs w:val="22"/>
                <w:lang w:val="fr-CH"/>
              </w:rPr>
            </w:pPr>
            <w:r w:rsidRPr="007A09F3">
              <w:rPr>
                <w:rFonts w:ascii="Arial" w:hAnsi="Arial" w:cs="Arial"/>
                <w:b/>
                <w:sz w:val="22"/>
                <w:szCs w:val="22"/>
                <w:lang w:val="fr-CH"/>
              </w:rPr>
              <w:t>7,5</w:t>
            </w:r>
          </w:p>
        </w:tc>
      </w:tr>
      <w:tr w:rsidR="006007E2" w:rsidRPr="007A09F3" w14:paraId="0670FD4F" w14:textId="77777777" w:rsidTr="00C61F87">
        <w:trPr>
          <w:trHeight w:val="344"/>
        </w:trPr>
        <w:tc>
          <w:tcPr>
            <w:tcW w:w="4201" w:type="dxa"/>
            <w:tcBorders>
              <w:top w:val="single" w:sz="4" w:space="0" w:color="auto"/>
              <w:left w:val="single" w:sz="8" w:space="0" w:color="auto"/>
              <w:bottom w:val="single" w:sz="4" w:space="0" w:color="auto"/>
              <w:right w:val="nil"/>
            </w:tcBorders>
            <w:noWrap/>
            <w:vAlign w:val="center"/>
            <w:hideMark/>
          </w:tcPr>
          <w:p w14:paraId="1B335FCA" w14:textId="77777777" w:rsidR="006007E2" w:rsidRPr="007A09F3" w:rsidRDefault="006007E2" w:rsidP="00C61F87">
            <w:pPr>
              <w:ind w:right="17"/>
              <w:rPr>
                <w:rFonts w:ascii="Arial" w:hAnsi="Arial" w:cs="Arial"/>
                <w:b/>
                <w:bCs/>
                <w:sz w:val="22"/>
                <w:szCs w:val="22"/>
                <w:lang w:val="fr-CH"/>
              </w:rPr>
            </w:pPr>
            <w:r w:rsidRPr="007A09F3">
              <w:rPr>
                <w:rFonts w:ascii="Arial" w:hAnsi="Arial" w:cs="Arial"/>
                <w:b/>
                <w:bCs/>
                <w:sz w:val="22"/>
                <w:szCs w:val="22"/>
                <w:lang w:val="fr-CH"/>
              </w:rPr>
              <w:t>Total</w:t>
            </w:r>
          </w:p>
        </w:tc>
        <w:tc>
          <w:tcPr>
            <w:tcW w:w="2034" w:type="dxa"/>
            <w:tcBorders>
              <w:top w:val="single" w:sz="4" w:space="0" w:color="auto"/>
              <w:left w:val="single" w:sz="4" w:space="0" w:color="auto"/>
              <w:bottom w:val="single" w:sz="4" w:space="0" w:color="auto"/>
              <w:right w:val="single" w:sz="4" w:space="0" w:color="auto"/>
            </w:tcBorders>
            <w:noWrap/>
            <w:vAlign w:val="center"/>
            <w:hideMark/>
          </w:tcPr>
          <w:p w14:paraId="1CEE8BAC" w14:textId="77777777" w:rsidR="006007E2" w:rsidRPr="007A09F3" w:rsidRDefault="006007E2" w:rsidP="00C61F87">
            <w:pPr>
              <w:ind w:right="17"/>
              <w:jc w:val="right"/>
              <w:rPr>
                <w:rFonts w:ascii="Arial" w:hAnsi="Arial" w:cs="Arial"/>
                <w:b/>
                <w:bCs/>
                <w:sz w:val="22"/>
                <w:szCs w:val="22"/>
                <w:lang w:val="fr-CH"/>
              </w:rPr>
            </w:pPr>
            <w:r w:rsidRPr="007A09F3">
              <w:rPr>
                <w:rFonts w:ascii="Arial" w:hAnsi="Arial" w:cs="Arial"/>
                <w:b/>
                <w:bCs/>
                <w:sz w:val="22"/>
                <w:szCs w:val="22"/>
                <w:lang w:val="fr-CH"/>
              </w:rPr>
              <w:t>18,25</w:t>
            </w:r>
          </w:p>
        </w:tc>
      </w:tr>
    </w:tbl>
    <w:p w14:paraId="37B27F8A" w14:textId="77777777" w:rsidR="006007E2" w:rsidRDefault="006007E2" w:rsidP="006007E2">
      <w:pPr>
        <w:widowControl/>
        <w:tabs>
          <w:tab w:val="left" w:pos="731"/>
        </w:tabs>
        <w:autoSpaceDE/>
        <w:autoSpaceDN/>
        <w:ind w:right="30"/>
        <w:jc w:val="center"/>
        <w:textAlignment w:val="auto"/>
        <w:rPr>
          <w:rFonts w:ascii="Arial" w:eastAsiaTheme="minorHAnsi" w:hAnsi="Arial" w:cs="Arial"/>
          <w:b/>
          <w:sz w:val="22"/>
          <w:szCs w:val="22"/>
          <w:lang w:val="fr-FR"/>
        </w:rPr>
      </w:pPr>
    </w:p>
    <w:p w14:paraId="5EFC61E6" w14:textId="77777777" w:rsidR="00C2554B" w:rsidRDefault="00C2554B" w:rsidP="006007E2">
      <w:pPr>
        <w:widowControl/>
        <w:tabs>
          <w:tab w:val="left" w:pos="731"/>
        </w:tabs>
        <w:autoSpaceDE/>
        <w:autoSpaceDN/>
        <w:ind w:right="30"/>
        <w:jc w:val="center"/>
        <w:textAlignment w:val="auto"/>
        <w:rPr>
          <w:rFonts w:ascii="Arial" w:eastAsiaTheme="minorHAnsi" w:hAnsi="Arial" w:cs="Arial"/>
          <w:b/>
          <w:sz w:val="22"/>
          <w:szCs w:val="22"/>
          <w:lang w:val="fr-FR"/>
        </w:rPr>
        <w:sectPr w:rsidR="00C2554B" w:rsidSect="00AB5285">
          <w:headerReference w:type="first" r:id="rId21"/>
          <w:footerReference w:type="first" r:id="rId22"/>
          <w:pgSz w:w="11906" w:h="16838"/>
          <w:pgMar w:top="1440" w:right="1440" w:bottom="1440" w:left="1440" w:header="720" w:footer="720" w:gutter="0"/>
          <w:cols w:space="720"/>
          <w:titlePg/>
          <w:docGrid w:linePitch="272"/>
        </w:sectPr>
      </w:pPr>
    </w:p>
    <w:p w14:paraId="0C558FD9" w14:textId="35D8DC82" w:rsidR="00DA3EA2" w:rsidRDefault="00DA3EA2" w:rsidP="00DA3EA2">
      <w:pPr>
        <w:widowControl/>
        <w:tabs>
          <w:tab w:val="left" w:pos="731"/>
        </w:tabs>
        <w:autoSpaceDE/>
        <w:autoSpaceDN/>
        <w:ind w:right="30"/>
        <w:jc w:val="right"/>
        <w:textAlignment w:val="auto"/>
        <w:rPr>
          <w:rFonts w:ascii="Arial" w:eastAsiaTheme="minorHAnsi" w:hAnsi="Arial" w:cs="Arial"/>
          <w:b/>
          <w:bCs/>
          <w:sz w:val="22"/>
          <w:szCs w:val="22"/>
          <w:lang w:val="fr-FR"/>
        </w:rPr>
      </w:pPr>
      <w:r>
        <w:rPr>
          <w:rFonts w:ascii="Arial" w:eastAsiaTheme="minorHAnsi" w:hAnsi="Arial" w:cs="Arial"/>
          <w:b/>
          <w:bCs/>
          <w:sz w:val="22"/>
          <w:szCs w:val="22"/>
          <w:lang w:val="fr-FR"/>
        </w:rPr>
        <w:lastRenderedPageBreak/>
        <w:t>ANNEXE 4</w:t>
      </w:r>
    </w:p>
    <w:p w14:paraId="4556FACB" w14:textId="77777777" w:rsidR="00DA3EA2" w:rsidRDefault="00DA3EA2" w:rsidP="00C2554B">
      <w:pPr>
        <w:widowControl/>
        <w:tabs>
          <w:tab w:val="left" w:pos="731"/>
        </w:tabs>
        <w:autoSpaceDE/>
        <w:autoSpaceDN/>
        <w:ind w:right="30"/>
        <w:jc w:val="both"/>
        <w:textAlignment w:val="auto"/>
        <w:rPr>
          <w:rFonts w:ascii="Arial" w:eastAsiaTheme="minorHAnsi" w:hAnsi="Arial" w:cs="Arial"/>
          <w:b/>
          <w:bCs/>
          <w:sz w:val="22"/>
          <w:szCs w:val="22"/>
          <w:lang w:val="fr-FR"/>
        </w:rPr>
      </w:pPr>
    </w:p>
    <w:p w14:paraId="594D1D61" w14:textId="77777777" w:rsidR="00DA3EA2" w:rsidRPr="00DA3EA2" w:rsidRDefault="00DA3EA2" w:rsidP="00C2554B">
      <w:pPr>
        <w:widowControl/>
        <w:suppressAutoHyphens w:val="0"/>
        <w:autoSpaceDE/>
        <w:autoSpaceDN/>
        <w:ind w:left="-108"/>
        <w:jc w:val="both"/>
        <w:textAlignment w:val="auto"/>
        <w:rPr>
          <w:rFonts w:ascii="Arial" w:eastAsia="Calibri" w:hAnsi="Arial" w:cs="Arial"/>
          <w:b/>
          <w:color w:val="000000"/>
          <w:sz w:val="22"/>
          <w:szCs w:val="22"/>
          <w:lang w:val="fr-FR" w:eastAsia="en-GB"/>
        </w:rPr>
      </w:pPr>
    </w:p>
    <w:p w14:paraId="7E6CF8E3" w14:textId="77777777" w:rsidR="00DA3EA2" w:rsidRPr="00DA3EA2" w:rsidRDefault="00DA3EA2" w:rsidP="00C2554B">
      <w:pPr>
        <w:widowControl/>
        <w:suppressAutoHyphens w:val="0"/>
        <w:autoSpaceDE/>
        <w:autoSpaceDN/>
        <w:ind w:left="-108"/>
        <w:jc w:val="center"/>
        <w:textAlignment w:val="auto"/>
        <w:rPr>
          <w:rFonts w:ascii="Arial" w:eastAsia="Calibri" w:hAnsi="Arial" w:cs="Arial"/>
          <w:b/>
          <w:color w:val="000000"/>
          <w:sz w:val="22"/>
          <w:szCs w:val="22"/>
          <w:lang w:val="fr-FR" w:eastAsia="en-GB"/>
        </w:rPr>
      </w:pPr>
      <w:r w:rsidRPr="00DA3EA2">
        <w:rPr>
          <w:rFonts w:ascii="Arial" w:eastAsia="Calibri" w:hAnsi="Arial" w:cs="Arial"/>
          <w:b/>
          <w:color w:val="000000"/>
          <w:sz w:val="22"/>
          <w:szCs w:val="22"/>
          <w:lang w:val="fr-FR" w:eastAsia="en-GB"/>
        </w:rPr>
        <w:t>MANDAT DU SOUS-COMITÉ DES FINANCES ET DU BUDGET</w:t>
      </w:r>
    </w:p>
    <w:p w14:paraId="359516D3" w14:textId="77777777" w:rsidR="00DA3EA2" w:rsidRPr="00DA3EA2" w:rsidRDefault="00DA3EA2" w:rsidP="00C2554B">
      <w:pPr>
        <w:widowControl/>
        <w:suppressAutoHyphens w:val="0"/>
        <w:autoSpaceDE/>
        <w:autoSpaceDN/>
        <w:adjustRightInd w:val="0"/>
        <w:ind w:left="567" w:hanging="567"/>
        <w:jc w:val="both"/>
        <w:textAlignment w:val="auto"/>
        <w:rPr>
          <w:rFonts w:ascii="Arial" w:eastAsia="Calibri" w:hAnsi="Arial" w:cs="Arial"/>
          <w:b/>
          <w:color w:val="000000"/>
          <w:sz w:val="22"/>
          <w:szCs w:val="22"/>
          <w:lang w:val="fr-FR" w:eastAsia="en-GB"/>
        </w:rPr>
      </w:pPr>
    </w:p>
    <w:p w14:paraId="339967F5" w14:textId="77777777" w:rsidR="00DA3EA2" w:rsidRPr="00DA3EA2" w:rsidRDefault="00DA3EA2" w:rsidP="00C2554B">
      <w:pPr>
        <w:widowControl/>
        <w:suppressAutoHyphens w:val="0"/>
        <w:autoSpaceDE/>
        <w:autoSpaceDN/>
        <w:adjustRightInd w:val="0"/>
        <w:ind w:left="567" w:hanging="567"/>
        <w:jc w:val="both"/>
        <w:textAlignment w:val="auto"/>
        <w:rPr>
          <w:rFonts w:ascii="Arial" w:eastAsia="Calibri" w:hAnsi="Arial" w:cs="Arial"/>
          <w:b/>
          <w:color w:val="000000"/>
          <w:sz w:val="22"/>
          <w:szCs w:val="22"/>
          <w:lang w:val="fr-FR" w:eastAsia="en-GB"/>
        </w:rPr>
      </w:pPr>
    </w:p>
    <w:p w14:paraId="1F35EA89" w14:textId="77777777" w:rsidR="00DA3EA2" w:rsidRPr="00DA3EA2" w:rsidRDefault="00DA3EA2" w:rsidP="00386C0E">
      <w:pPr>
        <w:widowControl/>
        <w:autoSpaceDE/>
        <w:autoSpaceDN/>
        <w:adjustRightInd w:val="0"/>
        <w:ind w:left="567" w:hanging="567"/>
        <w:jc w:val="both"/>
        <w:textAlignment w:val="auto"/>
        <w:rPr>
          <w:rFonts w:ascii="Arial" w:eastAsia="Calibri" w:hAnsi="Arial" w:cs="Arial"/>
          <w:i/>
          <w:sz w:val="22"/>
          <w:szCs w:val="22"/>
          <w:lang w:val="fr-FR"/>
        </w:rPr>
      </w:pPr>
      <w:r w:rsidRPr="00DA3EA2">
        <w:rPr>
          <w:rFonts w:ascii="Arial" w:eastAsia="Calibri" w:hAnsi="Arial" w:cs="Arial"/>
          <w:sz w:val="22"/>
          <w:szCs w:val="22"/>
          <w:lang w:val="fr-FR"/>
        </w:rPr>
        <w:t>1.</w:t>
      </w:r>
      <w:r w:rsidRPr="00DA3EA2">
        <w:rPr>
          <w:rFonts w:ascii="Arial" w:eastAsia="Calibri" w:hAnsi="Arial" w:cs="Arial"/>
          <w:sz w:val="22"/>
          <w:szCs w:val="22"/>
          <w:lang w:val="fr-FR"/>
        </w:rPr>
        <w:tab/>
      </w:r>
      <w:r w:rsidRPr="00DA3EA2">
        <w:rPr>
          <w:rFonts w:ascii="Arial" w:eastAsia="Calibri" w:hAnsi="Arial" w:cs="Arial"/>
          <w:i/>
          <w:sz w:val="22"/>
          <w:szCs w:val="22"/>
          <w:lang w:val="fr-FR"/>
        </w:rPr>
        <w:t>Composition du Sous-Comité :</w:t>
      </w:r>
    </w:p>
    <w:p w14:paraId="72735D03" w14:textId="77777777" w:rsidR="00DA3EA2" w:rsidRPr="00DA3EA2" w:rsidRDefault="00DA3EA2" w:rsidP="00386C0E">
      <w:pPr>
        <w:widowControl/>
        <w:autoSpaceDE/>
        <w:autoSpaceDN/>
        <w:adjustRightInd w:val="0"/>
        <w:ind w:left="709" w:hanging="709"/>
        <w:jc w:val="both"/>
        <w:textAlignment w:val="auto"/>
        <w:rPr>
          <w:rFonts w:ascii="Arial" w:eastAsia="Calibri" w:hAnsi="Arial" w:cs="Arial"/>
          <w:sz w:val="22"/>
          <w:szCs w:val="22"/>
          <w:lang w:val="fr-FR"/>
        </w:rPr>
      </w:pPr>
    </w:p>
    <w:p w14:paraId="4EC434B9" w14:textId="77777777" w:rsidR="00DA3EA2" w:rsidRPr="00DA3EA2" w:rsidRDefault="00DA3EA2" w:rsidP="00386C0E">
      <w:pPr>
        <w:widowControl/>
        <w:numPr>
          <w:ilvl w:val="0"/>
          <w:numId w:val="8"/>
        </w:numPr>
        <w:autoSpaceDE/>
        <w:autoSpaceDN/>
        <w:adjustRightInd w:val="0"/>
        <w:ind w:left="1134" w:hanging="567"/>
        <w:jc w:val="both"/>
        <w:textAlignment w:val="auto"/>
        <w:rPr>
          <w:rFonts w:ascii="Arial" w:eastAsia="Calibri" w:hAnsi="Arial" w:cs="Arial"/>
          <w:sz w:val="22"/>
          <w:szCs w:val="22"/>
          <w:lang w:val="fr-FR"/>
        </w:rPr>
      </w:pPr>
      <w:r w:rsidRPr="00DA3EA2">
        <w:rPr>
          <w:rFonts w:ascii="Arial" w:eastAsia="Calibri" w:hAnsi="Arial" w:cs="Arial"/>
          <w:sz w:val="22"/>
          <w:szCs w:val="22"/>
          <w:lang w:val="fr-FR"/>
        </w:rPr>
        <w:t xml:space="preserve">Le Sous-Comité des finances et du budget sera composé de membres du Comité permanent, avec un représentant de pays provenant de chacune des régions de la CMS nommé par la région ; et </w:t>
      </w:r>
    </w:p>
    <w:p w14:paraId="58278821" w14:textId="77777777" w:rsidR="00DA3EA2" w:rsidRPr="00DA3EA2" w:rsidRDefault="00DA3EA2" w:rsidP="00386C0E">
      <w:pPr>
        <w:widowControl/>
        <w:autoSpaceDE/>
        <w:autoSpaceDN/>
        <w:adjustRightInd w:val="0"/>
        <w:ind w:left="1134"/>
        <w:jc w:val="both"/>
        <w:textAlignment w:val="auto"/>
        <w:rPr>
          <w:rFonts w:ascii="Arial" w:eastAsia="Calibri" w:hAnsi="Arial" w:cs="Arial"/>
          <w:sz w:val="22"/>
          <w:szCs w:val="22"/>
          <w:lang w:val="fr-FR"/>
        </w:rPr>
      </w:pPr>
    </w:p>
    <w:p w14:paraId="7F9E3B8B" w14:textId="77777777" w:rsidR="00DA3EA2" w:rsidRPr="00DA3EA2" w:rsidRDefault="00DA3EA2" w:rsidP="00386C0E">
      <w:pPr>
        <w:widowControl/>
        <w:autoSpaceDE/>
        <w:autoSpaceDN/>
        <w:ind w:left="1134" w:hanging="567"/>
        <w:jc w:val="both"/>
        <w:textAlignment w:val="auto"/>
        <w:rPr>
          <w:rFonts w:ascii="Arial" w:eastAsia="Calibri" w:hAnsi="Arial" w:cs="Arial"/>
          <w:sz w:val="22"/>
          <w:szCs w:val="22"/>
          <w:lang w:val="fr-FR"/>
        </w:rPr>
      </w:pPr>
      <w:r w:rsidRPr="00DA3EA2">
        <w:rPr>
          <w:rFonts w:ascii="Arial" w:eastAsia="Calibri" w:hAnsi="Arial" w:cs="Arial"/>
          <w:sz w:val="22"/>
          <w:szCs w:val="22"/>
          <w:lang w:val="fr-FR"/>
        </w:rPr>
        <w:t>b)</w:t>
      </w:r>
      <w:r w:rsidRPr="00DA3EA2">
        <w:rPr>
          <w:rFonts w:ascii="Arial" w:eastAsia="Calibri" w:hAnsi="Arial" w:cs="Arial"/>
          <w:sz w:val="22"/>
          <w:szCs w:val="22"/>
          <w:lang w:val="fr-FR"/>
        </w:rPr>
        <w:tab/>
        <w:t>Le Sous-Comité élit un Président parmi ses membres.</w:t>
      </w:r>
    </w:p>
    <w:p w14:paraId="745F305D" w14:textId="77777777" w:rsidR="00DA3EA2" w:rsidRPr="00DA3EA2" w:rsidRDefault="00DA3EA2" w:rsidP="00386C0E">
      <w:pPr>
        <w:widowControl/>
        <w:autoSpaceDE/>
        <w:autoSpaceDN/>
        <w:ind w:left="-108"/>
        <w:jc w:val="both"/>
        <w:textAlignment w:val="auto"/>
        <w:rPr>
          <w:rFonts w:ascii="Arial" w:eastAsia="Calibri" w:hAnsi="Arial" w:cs="Arial"/>
          <w:sz w:val="22"/>
          <w:szCs w:val="22"/>
          <w:lang w:val="fr-FR"/>
        </w:rPr>
      </w:pPr>
    </w:p>
    <w:p w14:paraId="02CF5D25" w14:textId="77777777" w:rsidR="00DA3EA2" w:rsidRPr="00DA3EA2" w:rsidRDefault="00DA3EA2" w:rsidP="00386C0E">
      <w:pPr>
        <w:widowControl/>
        <w:autoSpaceDE/>
        <w:autoSpaceDN/>
        <w:adjustRightInd w:val="0"/>
        <w:ind w:left="567" w:hanging="567"/>
        <w:jc w:val="both"/>
        <w:textAlignment w:val="auto"/>
        <w:rPr>
          <w:rFonts w:ascii="Arial" w:eastAsia="Calibri" w:hAnsi="Arial" w:cs="Arial"/>
          <w:i/>
          <w:sz w:val="22"/>
          <w:szCs w:val="22"/>
          <w:lang w:val="fr-FR"/>
        </w:rPr>
      </w:pPr>
      <w:r w:rsidRPr="00DA3EA2">
        <w:rPr>
          <w:rFonts w:ascii="Arial" w:eastAsia="Calibri" w:hAnsi="Arial" w:cs="Arial"/>
          <w:sz w:val="22"/>
          <w:szCs w:val="22"/>
          <w:lang w:val="fr-FR"/>
        </w:rPr>
        <w:t>2.</w:t>
      </w:r>
      <w:r w:rsidRPr="00DA3EA2">
        <w:rPr>
          <w:rFonts w:ascii="Arial" w:eastAsia="Calibri" w:hAnsi="Arial" w:cs="Arial"/>
          <w:sz w:val="22"/>
          <w:szCs w:val="22"/>
          <w:lang w:val="fr-FR"/>
        </w:rPr>
        <w:tab/>
      </w:r>
      <w:r w:rsidRPr="00DA3EA2">
        <w:rPr>
          <w:rFonts w:ascii="Arial" w:eastAsia="Calibri" w:hAnsi="Arial" w:cs="Arial"/>
          <w:i/>
          <w:iCs/>
          <w:sz w:val="22"/>
          <w:szCs w:val="22"/>
          <w:lang w:val="fr-FR"/>
        </w:rPr>
        <w:t>Réunions et mode de fonctionnement du Sous-Comité </w:t>
      </w:r>
      <w:r w:rsidRPr="00DA3EA2">
        <w:rPr>
          <w:rFonts w:ascii="Arial" w:eastAsia="Calibri" w:hAnsi="Arial" w:cs="Arial"/>
          <w:i/>
          <w:sz w:val="22"/>
          <w:szCs w:val="22"/>
          <w:lang w:val="fr-FR"/>
        </w:rPr>
        <w:t>:</w:t>
      </w:r>
    </w:p>
    <w:p w14:paraId="68350392" w14:textId="77777777" w:rsidR="00DA3EA2" w:rsidRPr="00DA3EA2" w:rsidRDefault="00DA3EA2" w:rsidP="00386C0E">
      <w:pPr>
        <w:widowControl/>
        <w:autoSpaceDE/>
        <w:autoSpaceDN/>
        <w:adjustRightInd w:val="0"/>
        <w:ind w:left="709" w:hanging="709"/>
        <w:jc w:val="both"/>
        <w:textAlignment w:val="auto"/>
        <w:rPr>
          <w:rFonts w:ascii="Arial" w:eastAsia="Calibri" w:hAnsi="Arial" w:cs="Arial"/>
          <w:sz w:val="22"/>
          <w:szCs w:val="22"/>
          <w:lang w:val="fr-FR"/>
        </w:rPr>
      </w:pPr>
    </w:p>
    <w:p w14:paraId="54D6DB8C" w14:textId="77777777" w:rsidR="00DA3EA2" w:rsidRPr="00DA3EA2" w:rsidRDefault="00DA3EA2" w:rsidP="00386C0E">
      <w:pPr>
        <w:widowControl/>
        <w:numPr>
          <w:ilvl w:val="0"/>
          <w:numId w:val="9"/>
        </w:numPr>
        <w:autoSpaceDE/>
        <w:autoSpaceDN/>
        <w:adjustRightInd w:val="0"/>
        <w:ind w:left="1134" w:hanging="567"/>
        <w:jc w:val="both"/>
        <w:textAlignment w:val="auto"/>
        <w:rPr>
          <w:rFonts w:ascii="Arial" w:eastAsia="Calibri" w:hAnsi="Arial" w:cs="Arial"/>
          <w:sz w:val="22"/>
          <w:szCs w:val="22"/>
          <w:lang w:val="fr-FR"/>
        </w:rPr>
      </w:pPr>
      <w:r w:rsidRPr="00DA3EA2">
        <w:rPr>
          <w:rFonts w:ascii="Arial" w:eastAsia="Calibri" w:hAnsi="Arial" w:cs="Arial"/>
          <w:sz w:val="22"/>
          <w:szCs w:val="22"/>
          <w:lang w:val="fr-FR"/>
        </w:rPr>
        <w:t>Le Sous-Comité se réunira en session close (c.-à-d. que seuls les membres du Sous-Comité, les observateurs provenant de Parties et le Secrétariat pourront assister) un jour avant chaque réunion du Comité permanent ; et</w:t>
      </w:r>
    </w:p>
    <w:p w14:paraId="51B15CBB" w14:textId="77777777" w:rsidR="00DA3EA2" w:rsidRPr="00DA3EA2" w:rsidRDefault="00DA3EA2" w:rsidP="00386C0E">
      <w:pPr>
        <w:widowControl/>
        <w:autoSpaceDE/>
        <w:autoSpaceDN/>
        <w:adjustRightInd w:val="0"/>
        <w:ind w:left="1134"/>
        <w:jc w:val="both"/>
        <w:textAlignment w:val="auto"/>
        <w:rPr>
          <w:rFonts w:ascii="Arial" w:eastAsia="Calibri" w:hAnsi="Arial" w:cs="Arial"/>
          <w:sz w:val="22"/>
          <w:szCs w:val="22"/>
          <w:lang w:val="fr-FR"/>
        </w:rPr>
      </w:pPr>
    </w:p>
    <w:p w14:paraId="1C3F47BB" w14:textId="77777777" w:rsidR="00DA3EA2" w:rsidRPr="00DA3EA2" w:rsidRDefault="00DA3EA2" w:rsidP="00386C0E">
      <w:pPr>
        <w:widowControl/>
        <w:autoSpaceDE/>
        <w:autoSpaceDN/>
        <w:adjustRightInd w:val="0"/>
        <w:ind w:left="1134" w:hanging="567"/>
        <w:jc w:val="both"/>
        <w:textAlignment w:val="auto"/>
        <w:rPr>
          <w:rFonts w:ascii="Arial" w:eastAsia="Calibri" w:hAnsi="Arial" w:cs="Arial"/>
          <w:sz w:val="22"/>
          <w:szCs w:val="22"/>
          <w:lang w:val="fr-FR"/>
        </w:rPr>
      </w:pPr>
      <w:r w:rsidRPr="00DA3EA2">
        <w:rPr>
          <w:rFonts w:ascii="Arial" w:eastAsia="Calibri" w:hAnsi="Arial" w:cs="Arial"/>
          <w:sz w:val="22"/>
          <w:szCs w:val="22"/>
          <w:lang w:val="fr-FR"/>
        </w:rPr>
        <w:t>b)</w:t>
      </w:r>
      <w:r w:rsidRPr="00DA3EA2">
        <w:rPr>
          <w:rFonts w:ascii="Arial" w:eastAsia="Calibri" w:hAnsi="Arial" w:cs="Arial"/>
          <w:sz w:val="22"/>
          <w:szCs w:val="22"/>
          <w:lang w:val="fr-FR"/>
        </w:rPr>
        <w:tab/>
        <w:t>Les membres du Sous-Comité communiqueront par voie électronique entre les réunions du Comité permanent. À cette fin, le Secrétariat établira un forum sur son site Web qui permettra aux membres de communiquer et d’échanger des documents qui pourront être lus par des Parties non membres et qui feront connaître leurs vues à leur représentant régional auprès du Sous-Comité.</w:t>
      </w:r>
    </w:p>
    <w:p w14:paraId="42AF8396" w14:textId="77777777" w:rsidR="00DA3EA2" w:rsidRPr="00DA3EA2" w:rsidRDefault="00DA3EA2" w:rsidP="00386C0E">
      <w:pPr>
        <w:widowControl/>
        <w:autoSpaceDE/>
        <w:autoSpaceDN/>
        <w:adjustRightInd w:val="0"/>
        <w:ind w:left="-108"/>
        <w:jc w:val="both"/>
        <w:textAlignment w:val="auto"/>
        <w:rPr>
          <w:rFonts w:ascii="Arial" w:eastAsia="Calibri" w:hAnsi="Arial" w:cs="Arial"/>
          <w:i/>
          <w:sz w:val="22"/>
          <w:szCs w:val="22"/>
          <w:lang w:val="fr-FR"/>
        </w:rPr>
      </w:pPr>
    </w:p>
    <w:p w14:paraId="6257E33D" w14:textId="77777777" w:rsidR="00DA3EA2" w:rsidRPr="00DA3EA2" w:rsidRDefault="00DA3EA2" w:rsidP="00386C0E">
      <w:pPr>
        <w:widowControl/>
        <w:autoSpaceDE/>
        <w:autoSpaceDN/>
        <w:adjustRightInd w:val="0"/>
        <w:ind w:left="567" w:hanging="567"/>
        <w:jc w:val="both"/>
        <w:textAlignment w:val="auto"/>
        <w:rPr>
          <w:rFonts w:ascii="Arial" w:eastAsia="Calibri" w:hAnsi="Arial" w:cs="Arial"/>
          <w:i/>
          <w:sz w:val="22"/>
          <w:szCs w:val="22"/>
          <w:lang w:val="fr-FR"/>
        </w:rPr>
      </w:pPr>
      <w:r w:rsidRPr="00DA3EA2">
        <w:rPr>
          <w:rFonts w:ascii="Arial" w:eastAsia="Calibri" w:hAnsi="Arial" w:cs="Arial"/>
          <w:sz w:val="22"/>
          <w:szCs w:val="22"/>
          <w:lang w:val="fr-FR"/>
        </w:rPr>
        <w:t>3.</w:t>
      </w:r>
      <w:r w:rsidRPr="00DA3EA2">
        <w:rPr>
          <w:rFonts w:ascii="Arial" w:eastAsia="Calibri" w:hAnsi="Arial" w:cs="Arial"/>
          <w:sz w:val="22"/>
          <w:szCs w:val="22"/>
          <w:lang w:val="fr-FR"/>
        </w:rPr>
        <w:tab/>
      </w:r>
      <w:r w:rsidRPr="00DA3EA2">
        <w:rPr>
          <w:rFonts w:ascii="Arial" w:eastAsia="Calibri" w:hAnsi="Arial" w:cs="Arial"/>
          <w:i/>
          <w:sz w:val="22"/>
          <w:szCs w:val="22"/>
          <w:lang w:val="fr-FR"/>
        </w:rPr>
        <w:t>Responsabilités des membres du Sous-Comité :</w:t>
      </w:r>
    </w:p>
    <w:p w14:paraId="60B57B84" w14:textId="77777777" w:rsidR="00DA3EA2" w:rsidRPr="00DA3EA2" w:rsidRDefault="00DA3EA2" w:rsidP="00386C0E">
      <w:pPr>
        <w:widowControl/>
        <w:autoSpaceDE/>
        <w:autoSpaceDN/>
        <w:adjustRightInd w:val="0"/>
        <w:ind w:left="-108"/>
        <w:jc w:val="both"/>
        <w:textAlignment w:val="auto"/>
        <w:rPr>
          <w:rFonts w:ascii="Arial" w:eastAsia="Calibri" w:hAnsi="Arial" w:cs="Arial"/>
          <w:sz w:val="22"/>
          <w:szCs w:val="22"/>
          <w:lang w:val="fr-FR"/>
        </w:rPr>
      </w:pPr>
    </w:p>
    <w:p w14:paraId="2D50676C" w14:textId="77777777" w:rsidR="00DA3EA2" w:rsidRPr="00DA3EA2" w:rsidRDefault="00DA3EA2" w:rsidP="00386C0E">
      <w:pPr>
        <w:widowControl/>
        <w:autoSpaceDE/>
        <w:autoSpaceDN/>
        <w:adjustRightInd w:val="0"/>
        <w:ind w:left="630"/>
        <w:jc w:val="both"/>
        <w:textAlignment w:val="auto"/>
        <w:rPr>
          <w:rFonts w:ascii="Arial" w:eastAsia="Calibri" w:hAnsi="Arial" w:cs="Arial"/>
          <w:sz w:val="22"/>
          <w:szCs w:val="22"/>
          <w:lang w:val="fr-FR"/>
        </w:rPr>
      </w:pPr>
      <w:r w:rsidRPr="00DA3EA2">
        <w:rPr>
          <w:rFonts w:ascii="Arial" w:eastAsia="Calibri" w:hAnsi="Arial" w:cs="Arial"/>
          <w:sz w:val="22"/>
          <w:szCs w:val="22"/>
          <w:lang w:val="fr-FR"/>
        </w:rPr>
        <w:t>Les membres du Sous-Comité solliciteront les avis de leur région et les représenteront dans l’exercice de leurs fonctions, et feront rapport à leur région.</w:t>
      </w:r>
    </w:p>
    <w:p w14:paraId="009C665E" w14:textId="77777777" w:rsidR="00DA3EA2" w:rsidRPr="00DA3EA2" w:rsidRDefault="00DA3EA2" w:rsidP="00386C0E">
      <w:pPr>
        <w:widowControl/>
        <w:tabs>
          <w:tab w:val="left" w:pos="3300"/>
        </w:tabs>
        <w:autoSpaceDE/>
        <w:autoSpaceDN/>
        <w:adjustRightInd w:val="0"/>
        <w:ind w:left="-108"/>
        <w:jc w:val="both"/>
        <w:textAlignment w:val="auto"/>
        <w:rPr>
          <w:rFonts w:ascii="Arial" w:eastAsia="Calibri" w:hAnsi="Arial" w:cs="Arial"/>
          <w:sz w:val="22"/>
          <w:szCs w:val="22"/>
          <w:lang w:val="fr-FR"/>
        </w:rPr>
      </w:pPr>
      <w:r w:rsidRPr="00DA3EA2">
        <w:rPr>
          <w:rFonts w:ascii="Arial" w:eastAsia="Calibri" w:hAnsi="Arial" w:cs="Arial"/>
          <w:sz w:val="22"/>
          <w:szCs w:val="22"/>
          <w:lang w:val="fr-FR"/>
        </w:rPr>
        <w:tab/>
      </w:r>
    </w:p>
    <w:p w14:paraId="0B0FC63F" w14:textId="77777777" w:rsidR="00DA3EA2" w:rsidRPr="00DA3EA2" w:rsidRDefault="00DA3EA2" w:rsidP="00386C0E">
      <w:pPr>
        <w:widowControl/>
        <w:autoSpaceDE/>
        <w:autoSpaceDN/>
        <w:adjustRightInd w:val="0"/>
        <w:ind w:left="567" w:hanging="567"/>
        <w:jc w:val="both"/>
        <w:textAlignment w:val="auto"/>
        <w:rPr>
          <w:rFonts w:ascii="Arial" w:eastAsia="Calibri" w:hAnsi="Arial" w:cs="Arial"/>
          <w:i/>
          <w:sz w:val="22"/>
          <w:szCs w:val="22"/>
          <w:lang w:val="fr-FR"/>
        </w:rPr>
      </w:pPr>
      <w:r w:rsidRPr="00DA3EA2">
        <w:rPr>
          <w:rFonts w:ascii="Arial" w:eastAsia="Calibri" w:hAnsi="Arial" w:cs="Arial"/>
          <w:sz w:val="22"/>
          <w:szCs w:val="22"/>
          <w:lang w:val="fr-FR"/>
        </w:rPr>
        <w:t>4.</w:t>
      </w:r>
      <w:r w:rsidRPr="00DA3EA2">
        <w:rPr>
          <w:rFonts w:ascii="Arial" w:eastAsia="Calibri" w:hAnsi="Arial" w:cs="Arial"/>
          <w:sz w:val="22"/>
          <w:szCs w:val="22"/>
          <w:lang w:val="fr-FR"/>
        </w:rPr>
        <w:tab/>
      </w:r>
      <w:r w:rsidRPr="00DA3EA2">
        <w:rPr>
          <w:rFonts w:ascii="Arial" w:eastAsia="Calibri" w:hAnsi="Arial" w:cs="Arial"/>
          <w:i/>
          <w:sz w:val="22"/>
          <w:szCs w:val="22"/>
          <w:lang w:val="fr-FR"/>
        </w:rPr>
        <w:t>Responsabilités du Sous-Comité :</w:t>
      </w:r>
    </w:p>
    <w:p w14:paraId="773504CC" w14:textId="77777777" w:rsidR="00DA3EA2" w:rsidRPr="00DA3EA2" w:rsidRDefault="00DA3EA2" w:rsidP="00386C0E">
      <w:pPr>
        <w:widowControl/>
        <w:autoSpaceDE/>
        <w:autoSpaceDN/>
        <w:adjustRightInd w:val="0"/>
        <w:ind w:left="-108"/>
        <w:jc w:val="both"/>
        <w:textAlignment w:val="auto"/>
        <w:rPr>
          <w:rFonts w:ascii="Arial" w:eastAsia="Calibri" w:hAnsi="Arial" w:cs="Arial"/>
          <w:sz w:val="22"/>
          <w:szCs w:val="22"/>
          <w:lang w:val="fr-FR"/>
        </w:rPr>
      </w:pPr>
    </w:p>
    <w:p w14:paraId="48060E5E" w14:textId="49444E34" w:rsidR="00DA3EA2" w:rsidRPr="00DA3EA2" w:rsidRDefault="00DA3EA2" w:rsidP="00386C0E">
      <w:pPr>
        <w:widowControl/>
        <w:autoSpaceDE/>
        <w:autoSpaceDN/>
        <w:adjustRightInd w:val="0"/>
        <w:ind w:left="567"/>
        <w:jc w:val="both"/>
        <w:textAlignment w:val="auto"/>
        <w:rPr>
          <w:rFonts w:ascii="Arial" w:eastAsia="Calibri" w:hAnsi="Arial" w:cs="Arial"/>
          <w:sz w:val="22"/>
          <w:szCs w:val="22"/>
          <w:lang w:val="fr-FR"/>
        </w:rPr>
      </w:pPr>
      <w:r w:rsidRPr="00DA3EA2">
        <w:rPr>
          <w:rFonts w:ascii="Arial" w:eastAsia="Calibri" w:hAnsi="Arial" w:cs="Arial"/>
          <w:sz w:val="22"/>
          <w:szCs w:val="22"/>
          <w:lang w:val="fr-FR"/>
        </w:rPr>
        <w:t>Afin de remplir le mandat de la Résolution 15</w:t>
      </w:r>
      <w:r w:rsidR="006007E2">
        <w:rPr>
          <w:rFonts w:ascii="Arial" w:eastAsia="Calibri" w:hAnsi="Arial" w:cs="Arial"/>
          <w:sz w:val="22"/>
          <w:szCs w:val="22"/>
          <w:lang w:val="fr-FR"/>
        </w:rPr>
        <w:t>.X</w:t>
      </w:r>
      <w:r w:rsidRPr="00DA3EA2">
        <w:rPr>
          <w:rFonts w:ascii="Arial" w:eastAsia="Calibri" w:hAnsi="Arial" w:cs="Arial"/>
          <w:sz w:val="22"/>
          <w:szCs w:val="22"/>
          <w:lang w:val="fr-FR"/>
        </w:rPr>
        <w:t>, le Sous-Comité devra :</w:t>
      </w:r>
    </w:p>
    <w:p w14:paraId="2B61FEF2" w14:textId="77777777" w:rsidR="00DA3EA2" w:rsidRPr="00DA3EA2" w:rsidRDefault="00DA3EA2" w:rsidP="00386C0E">
      <w:pPr>
        <w:widowControl/>
        <w:autoSpaceDE/>
        <w:autoSpaceDN/>
        <w:adjustRightInd w:val="0"/>
        <w:ind w:left="567"/>
        <w:jc w:val="both"/>
        <w:textAlignment w:val="auto"/>
        <w:rPr>
          <w:rFonts w:ascii="Arial" w:eastAsia="Calibri" w:hAnsi="Arial" w:cs="Arial"/>
          <w:sz w:val="22"/>
          <w:szCs w:val="22"/>
          <w:lang w:val="fr-FR"/>
        </w:rPr>
      </w:pPr>
    </w:p>
    <w:p w14:paraId="697E58BD" w14:textId="77777777" w:rsidR="00DA3EA2" w:rsidRPr="00DA3EA2" w:rsidRDefault="00DA3EA2" w:rsidP="00386C0E">
      <w:pPr>
        <w:widowControl/>
        <w:numPr>
          <w:ilvl w:val="2"/>
          <w:numId w:val="10"/>
        </w:numPr>
        <w:autoSpaceDE/>
        <w:autoSpaceDN/>
        <w:adjustRightInd w:val="0"/>
        <w:ind w:left="1134" w:hanging="567"/>
        <w:jc w:val="both"/>
        <w:textAlignment w:val="auto"/>
        <w:rPr>
          <w:rFonts w:ascii="Arial" w:eastAsia="Calibri" w:hAnsi="Arial" w:cs="Arial"/>
          <w:sz w:val="22"/>
          <w:szCs w:val="22"/>
          <w:lang w:val="fr-FR"/>
        </w:rPr>
      </w:pPr>
      <w:r w:rsidRPr="00DA3EA2">
        <w:rPr>
          <w:rFonts w:ascii="Arial" w:eastAsia="Calibri" w:hAnsi="Arial" w:cs="Arial"/>
          <w:color w:val="000000"/>
          <w:sz w:val="22"/>
          <w:szCs w:val="22"/>
          <w:lang w:val="fr-FR"/>
        </w:rPr>
        <w:t>examiner de manière générale tous les aspects financiers et budgétaires de la Convention et formuler des recommandations à l’adresse du Comité permanent. Le Sous-Comité devra s’attacher principalement à assurer la solvabilité de la Convention tout en fournissant les services d’appui essentiels pour le fonctionnement efficient et efficace de la Convention </w:t>
      </w:r>
      <w:r w:rsidRPr="00DA3EA2">
        <w:rPr>
          <w:rFonts w:ascii="Arial" w:eastAsia="Calibri" w:hAnsi="Arial" w:cs="Arial"/>
          <w:sz w:val="22"/>
          <w:szCs w:val="22"/>
          <w:lang w:val="fr-FR"/>
        </w:rPr>
        <w:t>;</w:t>
      </w:r>
    </w:p>
    <w:p w14:paraId="2F1F27CC" w14:textId="77777777" w:rsidR="00DA3EA2" w:rsidRPr="00DA3EA2" w:rsidRDefault="00DA3EA2" w:rsidP="00386C0E">
      <w:pPr>
        <w:widowControl/>
        <w:autoSpaceDE/>
        <w:autoSpaceDN/>
        <w:adjustRightInd w:val="0"/>
        <w:ind w:left="1134"/>
        <w:jc w:val="both"/>
        <w:textAlignment w:val="auto"/>
        <w:rPr>
          <w:rFonts w:ascii="Arial" w:eastAsia="Calibri" w:hAnsi="Arial" w:cs="Arial"/>
          <w:sz w:val="22"/>
          <w:szCs w:val="22"/>
          <w:lang w:val="fr-FR"/>
        </w:rPr>
      </w:pPr>
    </w:p>
    <w:p w14:paraId="59468E7B" w14:textId="77777777" w:rsidR="00DA3EA2" w:rsidRPr="00DA3EA2" w:rsidRDefault="00DA3EA2" w:rsidP="005C13C5">
      <w:pPr>
        <w:widowControl/>
        <w:numPr>
          <w:ilvl w:val="2"/>
          <w:numId w:val="10"/>
        </w:numPr>
        <w:autoSpaceDE/>
        <w:autoSpaceDN/>
        <w:adjustRightInd w:val="0"/>
        <w:spacing w:after="80"/>
        <w:ind w:left="1134" w:hanging="567"/>
        <w:jc w:val="both"/>
        <w:textAlignment w:val="auto"/>
        <w:rPr>
          <w:rFonts w:ascii="Arial" w:eastAsia="Calibri" w:hAnsi="Arial" w:cs="Arial"/>
          <w:sz w:val="22"/>
          <w:szCs w:val="22"/>
          <w:lang w:val="fr-FR"/>
        </w:rPr>
      </w:pPr>
      <w:r w:rsidRPr="00DA3EA2">
        <w:rPr>
          <w:rFonts w:ascii="Arial" w:eastAsia="Calibri" w:hAnsi="Arial" w:cs="Arial"/>
          <w:color w:val="000000"/>
          <w:sz w:val="22"/>
          <w:szCs w:val="22"/>
          <w:lang w:val="fr-FR"/>
        </w:rPr>
        <w:t>évaluer le programme de travail du Secrétariat et d’autres documents ayant des incidences budgétaires relativement </w:t>
      </w:r>
      <w:r w:rsidRPr="00DA3EA2">
        <w:rPr>
          <w:rFonts w:ascii="Arial" w:eastAsia="Calibri" w:hAnsi="Arial" w:cs="Arial"/>
          <w:sz w:val="22"/>
          <w:szCs w:val="22"/>
          <w:lang w:val="fr-FR"/>
        </w:rPr>
        <w:t>:</w:t>
      </w:r>
    </w:p>
    <w:p w14:paraId="02D4E891" w14:textId="77777777" w:rsidR="00DA3EA2" w:rsidRPr="00DA3EA2" w:rsidRDefault="00DA3EA2" w:rsidP="005C13C5">
      <w:pPr>
        <w:widowControl/>
        <w:numPr>
          <w:ilvl w:val="3"/>
          <w:numId w:val="11"/>
        </w:numPr>
        <w:autoSpaceDE/>
        <w:autoSpaceDN/>
        <w:adjustRightInd w:val="0"/>
        <w:spacing w:after="80"/>
        <w:ind w:left="1701" w:hanging="567"/>
        <w:jc w:val="both"/>
        <w:textAlignment w:val="auto"/>
        <w:rPr>
          <w:rFonts w:ascii="Arial" w:eastAsia="Calibri" w:hAnsi="Arial" w:cs="Arial"/>
          <w:color w:val="000000"/>
          <w:sz w:val="22"/>
          <w:szCs w:val="22"/>
          <w:lang w:val="fr-FR"/>
        </w:rPr>
      </w:pPr>
      <w:r w:rsidRPr="00DA3EA2">
        <w:rPr>
          <w:rFonts w:ascii="Arial" w:eastAsia="Calibri" w:hAnsi="Arial" w:cs="Arial"/>
          <w:color w:val="000000"/>
          <w:sz w:val="22"/>
          <w:szCs w:val="22"/>
          <w:lang w:val="fr-FR"/>
        </w:rPr>
        <w:t xml:space="preserve">aux devoirs et responsabilités du Secrétariat énoncés dans le texte de la Convention ; et </w:t>
      </w:r>
    </w:p>
    <w:p w14:paraId="3CEABB06" w14:textId="77777777" w:rsidR="00DA3EA2" w:rsidRPr="00DA3EA2" w:rsidRDefault="00DA3EA2" w:rsidP="00386C0E">
      <w:pPr>
        <w:widowControl/>
        <w:numPr>
          <w:ilvl w:val="3"/>
          <w:numId w:val="11"/>
        </w:numPr>
        <w:autoSpaceDE/>
        <w:autoSpaceDN/>
        <w:adjustRightInd w:val="0"/>
        <w:ind w:left="1701" w:hanging="567"/>
        <w:jc w:val="both"/>
        <w:textAlignment w:val="auto"/>
        <w:rPr>
          <w:rFonts w:ascii="Arial" w:eastAsia="Calibri" w:hAnsi="Arial" w:cs="Arial"/>
          <w:spacing w:val="-4"/>
          <w:sz w:val="22"/>
          <w:szCs w:val="22"/>
          <w:lang w:val="fr-FR"/>
        </w:rPr>
      </w:pPr>
      <w:r w:rsidRPr="00DA3EA2">
        <w:rPr>
          <w:rFonts w:ascii="Arial" w:eastAsia="Calibri" w:hAnsi="Arial" w:cs="Arial"/>
          <w:color w:val="000000"/>
          <w:sz w:val="22"/>
          <w:szCs w:val="22"/>
          <w:lang w:val="fr-FR"/>
        </w:rPr>
        <w:t>à l’assurance que les activités entreprises par le Secrétariat au titre du budget approuvé sont en accord avec les Résolutions et Décisions de la Conférence des Parties </w:t>
      </w:r>
      <w:r w:rsidRPr="00DA3EA2">
        <w:rPr>
          <w:rFonts w:ascii="Arial" w:eastAsia="Calibri" w:hAnsi="Arial" w:cs="Arial"/>
          <w:spacing w:val="-4"/>
          <w:sz w:val="22"/>
          <w:szCs w:val="22"/>
          <w:lang w:val="fr-FR"/>
        </w:rPr>
        <w:t>;</w:t>
      </w:r>
    </w:p>
    <w:p w14:paraId="14159F70" w14:textId="77777777" w:rsidR="00DA3EA2" w:rsidRPr="00DA3EA2" w:rsidRDefault="00DA3EA2" w:rsidP="00386C0E">
      <w:pPr>
        <w:widowControl/>
        <w:autoSpaceDE/>
        <w:autoSpaceDN/>
        <w:adjustRightInd w:val="0"/>
        <w:ind w:left="1701"/>
        <w:jc w:val="both"/>
        <w:textAlignment w:val="auto"/>
        <w:rPr>
          <w:rFonts w:ascii="Arial" w:eastAsia="Calibri" w:hAnsi="Arial" w:cs="Arial"/>
          <w:spacing w:val="-4"/>
          <w:sz w:val="22"/>
          <w:szCs w:val="22"/>
          <w:lang w:val="fr-FR"/>
        </w:rPr>
      </w:pPr>
    </w:p>
    <w:p w14:paraId="1C925665" w14:textId="77777777" w:rsidR="00DA3EA2" w:rsidRPr="00DA3EA2" w:rsidRDefault="00DA3EA2" w:rsidP="00386C0E">
      <w:pPr>
        <w:widowControl/>
        <w:numPr>
          <w:ilvl w:val="2"/>
          <w:numId w:val="10"/>
        </w:numPr>
        <w:autoSpaceDE/>
        <w:autoSpaceDN/>
        <w:adjustRightInd w:val="0"/>
        <w:ind w:left="1134" w:hanging="567"/>
        <w:jc w:val="both"/>
        <w:textAlignment w:val="auto"/>
        <w:rPr>
          <w:rFonts w:ascii="Arial" w:eastAsia="Calibri" w:hAnsi="Arial" w:cs="Arial"/>
          <w:sz w:val="22"/>
          <w:szCs w:val="22"/>
          <w:lang w:val="fr-FR"/>
        </w:rPr>
      </w:pPr>
      <w:r w:rsidRPr="00DA3EA2">
        <w:rPr>
          <w:rFonts w:ascii="Arial" w:eastAsia="Calibri" w:hAnsi="Arial" w:cs="Arial"/>
          <w:color w:val="000000"/>
          <w:sz w:val="22"/>
          <w:szCs w:val="22"/>
          <w:lang w:val="fr-FR"/>
        </w:rPr>
        <w:t>examiner les procédures administratives et d’autres aspects du financement et de la budgétisation de la Convention, et formuler des recommandations visant à ce que les fonds soient utilisés avec plus d’efficacité </w:t>
      </w:r>
      <w:r w:rsidRPr="00DA3EA2">
        <w:rPr>
          <w:rFonts w:ascii="Arial" w:eastAsia="Calibri" w:hAnsi="Arial" w:cs="Arial"/>
          <w:sz w:val="22"/>
          <w:szCs w:val="22"/>
          <w:lang w:val="fr-FR"/>
        </w:rPr>
        <w:t>;</w:t>
      </w:r>
    </w:p>
    <w:p w14:paraId="350917D7" w14:textId="77777777" w:rsidR="00DA3EA2" w:rsidRPr="00DA3EA2" w:rsidRDefault="00DA3EA2" w:rsidP="00386C0E">
      <w:pPr>
        <w:widowControl/>
        <w:autoSpaceDE/>
        <w:autoSpaceDN/>
        <w:adjustRightInd w:val="0"/>
        <w:ind w:left="1134"/>
        <w:jc w:val="both"/>
        <w:textAlignment w:val="auto"/>
        <w:rPr>
          <w:rFonts w:ascii="Arial" w:eastAsia="Calibri" w:hAnsi="Arial" w:cs="Arial"/>
          <w:sz w:val="22"/>
          <w:szCs w:val="22"/>
          <w:lang w:val="fr-FR"/>
        </w:rPr>
      </w:pPr>
      <w:r w:rsidRPr="00DA3EA2">
        <w:rPr>
          <w:rFonts w:ascii="Arial" w:eastAsia="Calibri" w:hAnsi="Arial" w:cs="Arial"/>
          <w:sz w:val="22"/>
          <w:szCs w:val="22"/>
          <w:lang w:val="fr-FR"/>
        </w:rPr>
        <w:br w:type="page"/>
      </w:r>
    </w:p>
    <w:p w14:paraId="38E460F5" w14:textId="77777777" w:rsidR="00DA3EA2" w:rsidRPr="00DA3EA2" w:rsidRDefault="00DA3EA2" w:rsidP="000335A8">
      <w:pPr>
        <w:widowControl/>
        <w:numPr>
          <w:ilvl w:val="2"/>
          <w:numId w:val="10"/>
        </w:numPr>
        <w:autoSpaceDE/>
        <w:autoSpaceDN/>
        <w:adjustRightInd w:val="0"/>
        <w:spacing w:after="80"/>
        <w:ind w:left="1134" w:hanging="567"/>
        <w:jc w:val="both"/>
        <w:textAlignment w:val="auto"/>
        <w:rPr>
          <w:rFonts w:ascii="Arial" w:eastAsia="Calibri" w:hAnsi="Arial" w:cs="Arial"/>
          <w:sz w:val="22"/>
          <w:szCs w:val="22"/>
          <w:lang w:val="fr-FR"/>
        </w:rPr>
      </w:pPr>
      <w:r w:rsidRPr="00DA3EA2">
        <w:rPr>
          <w:rFonts w:ascii="Arial" w:eastAsia="Calibri" w:hAnsi="Arial" w:cs="Arial"/>
          <w:color w:val="000000"/>
          <w:sz w:val="22"/>
          <w:szCs w:val="22"/>
          <w:lang w:val="fr-FR"/>
        </w:rPr>
        <w:lastRenderedPageBreak/>
        <w:t>Utiliser l’information développée à travers les processus décrits dans les paragraphes a) à c</w:t>
      </w:r>
      <w:r w:rsidRPr="00DA3EA2">
        <w:rPr>
          <w:rFonts w:ascii="Arial" w:eastAsia="Calibri" w:hAnsi="Arial" w:cs="Arial"/>
          <w:sz w:val="22"/>
          <w:szCs w:val="22"/>
          <w:lang w:val="fr-FR"/>
        </w:rPr>
        <w:t>) :</w:t>
      </w:r>
    </w:p>
    <w:p w14:paraId="2C686648" w14:textId="77777777" w:rsidR="00DA3EA2" w:rsidRPr="00DA3EA2" w:rsidRDefault="00DA3EA2" w:rsidP="000335A8">
      <w:pPr>
        <w:widowControl/>
        <w:numPr>
          <w:ilvl w:val="0"/>
          <w:numId w:val="12"/>
        </w:numPr>
        <w:tabs>
          <w:tab w:val="left" w:pos="1134"/>
        </w:tabs>
        <w:autoSpaceDE/>
        <w:autoSpaceDN/>
        <w:spacing w:after="80"/>
        <w:ind w:left="1701" w:hanging="425"/>
        <w:jc w:val="both"/>
        <w:textAlignment w:val="auto"/>
        <w:rPr>
          <w:rFonts w:ascii="Arial" w:eastAsia="Calibri" w:hAnsi="Arial" w:cs="Arial"/>
          <w:color w:val="000000"/>
          <w:sz w:val="22"/>
          <w:szCs w:val="22"/>
          <w:lang w:val="fr-FR"/>
        </w:rPr>
      </w:pPr>
      <w:r w:rsidRPr="00DA3EA2">
        <w:rPr>
          <w:rFonts w:ascii="Arial" w:eastAsia="Calibri" w:hAnsi="Arial" w:cs="Arial"/>
          <w:color w:val="000000"/>
          <w:sz w:val="22"/>
          <w:szCs w:val="22"/>
          <w:lang w:val="fr-FR"/>
        </w:rPr>
        <w:t xml:space="preserve">préparer avec le Secrétariat tous les documents financiers et budgétaires à soumettre à l’examen du Comité permanent ; </w:t>
      </w:r>
    </w:p>
    <w:p w14:paraId="3C289260" w14:textId="77777777" w:rsidR="00DA3EA2" w:rsidRPr="00DA3EA2" w:rsidRDefault="00DA3EA2" w:rsidP="000335A8">
      <w:pPr>
        <w:widowControl/>
        <w:tabs>
          <w:tab w:val="left" w:pos="990"/>
        </w:tabs>
        <w:autoSpaceDE/>
        <w:autoSpaceDN/>
        <w:spacing w:after="80"/>
        <w:ind w:left="1701" w:hanging="567"/>
        <w:jc w:val="both"/>
        <w:textAlignment w:val="auto"/>
        <w:rPr>
          <w:rFonts w:ascii="Arial" w:eastAsia="Calibri" w:hAnsi="Arial" w:cs="Arial"/>
          <w:color w:val="000000"/>
          <w:sz w:val="22"/>
          <w:szCs w:val="22"/>
          <w:lang w:val="fr-FR"/>
        </w:rPr>
      </w:pPr>
      <w:r w:rsidRPr="00DA3EA2">
        <w:rPr>
          <w:rFonts w:ascii="Arial" w:eastAsia="Calibri" w:hAnsi="Arial" w:cs="Arial"/>
          <w:color w:val="000000"/>
          <w:sz w:val="22"/>
          <w:szCs w:val="22"/>
          <w:lang w:val="fr-FR"/>
        </w:rPr>
        <w:t xml:space="preserve">ii) </w:t>
      </w:r>
      <w:r w:rsidRPr="00DA3EA2">
        <w:rPr>
          <w:rFonts w:ascii="Arial" w:eastAsia="Calibri" w:hAnsi="Arial" w:cs="Arial"/>
          <w:color w:val="000000"/>
          <w:sz w:val="22"/>
          <w:szCs w:val="22"/>
          <w:lang w:val="fr-FR"/>
        </w:rPr>
        <w:tab/>
        <w:t xml:space="preserve">poursuivre l’élaboration du modèle de présentation du rapport pour que les rapports financiers soient facilement compréhensibles et transparents et qu’ils permettent de prendre des décisions éclairées par rapport aux résultats financiers de la Convention ; </w:t>
      </w:r>
    </w:p>
    <w:p w14:paraId="7B844BE1" w14:textId="77777777" w:rsidR="00DA3EA2" w:rsidRPr="00DA3EA2" w:rsidRDefault="00DA3EA2" w:rsidP="000335A8">
      <w:pPr>
        <w:widowControl/>
        <w:tabs>
          <w:tab w:val="left" w:pos="990"/>
        </w:tabs>
        <w:autoSpaceDE/>
        <w:autoSpaceDN/>
        <w:spacing w:after="80"/>
        <w:ind w:left="1701" w:hanging="567"/>
        <w:jc w:val="both"/>
        <w:textAlignment w:val="auto"/>
        <w:rPr>
          <w:rFonts w:ascii="Arial" w:eastAsia="Calibri" w:hAnsi="Arial" w:cs="Arial"/>
          <w:color w:val="000000"/>
          <w:sz w:val="22"/>
          <w:szCs w:val="22"/>
          <w:lang w:val="fr-FR"/>
        </w:rPr>
      </w:pPr>
      <w:r w:rsidRPr="00DA3EA2">
        <w:rPr>
          <w:rFonts w:ascii="Arial" w:eastAsia="Calibri" w:hAnsi="Arial" w:cs="Arial"/>
          <w:color w:val="000000"/>
          <w:sz w:val="22"/>
          <w:szCs w:val="22"/>
          <w:lang w:val="fr-FR"/>
        </w:rPr>
        <w:t xml:space="preserve">iii) </w:t>
      </w:r>
      <w:r w:rsidRPr="00DA3EA2">
        <w:rPr>
          <w:rFonts w:ascii="Arial" w:eastAsia="Calibri" w:hAnsi="Arial" w:cs="Arial"/>
          <w:color w:val="000000"/>
          <w:sz w:val="22"/>
          <w:szCs w:val="22"/>
          <w:lang w:val="fr-FR"/>
        </w:rPr>
        <w:tab/>
        <w:t xml:space="preserve">faire des recommandations au Comité permanent sur tous les documents financiers et budgétaires ainsi que les propositions élaborées à travers ce processus ; et </w:t>
      </w:r>
    </w:p>
    <w:p w14:paraId="1D60033B" w14:textId="77777777" w:rsidR="00DA3EA2" w:rsidRPr="00DA3EA2" w:rsidRDefault="00DA3EA2" w:rsidP="00386C0E">
      <w:pPr>
        <w:widowControl/>
        <w:tabs>
          <w:tab w:val="left" w:pos="990"/>
        </w:tabs>
        <w:autoSpaceDE/>
        <w:autoSpaceDN/>
        <w:ind w:left="1701" w:hanging="567"/>
        <w:jc w:val="both"/>
        <w:textAlignment w:val="auto"/>
        <w:rPr>
          <w:rFonts w:ascii="Arial" w:eastAsia="Calibri" w:hAnsi="Arial" w:cs="Arial"/>
          <w:color w:val="000000"/>
          <w:sz w:val="22"/>
          <w:szCs w:val="22"/>
          <w:lang w:val="fr-FR"/>
        </w:rPr>
      </w:pPr>
      <w:r w:rsidRPr="00DA3EA2">
        <w:rPr>
          <w:rFonts w:ascii="Arial" w:eastAsia="Calibri" w:hAnsi="Arial" w:cs="Arial"/>
          <w:color w:val="000000"/>
          <w:sz w:val="22"/>
          <w:szCs w:val="22"/>
          <w:lang w:val="fr-FR"/>
        </w:rPr>
        <w:t xml:space="preserve">iv) </w:t>
      </w:r>
      <w:r w:rsidRPr="00DA3EA2">
        <w:rPr>
          <w:rFonts w:ascii="Arial" w:eastAsia="Calibri" w:hAnsi="Arial" w:cs="Arial"/>
          <w:color w:val="000000"/>
          <w:sz w:val="22"/>
          <w:szCs w:val="22"/>
          <w:lang w:val="fr-FR"/>
        </w:rPr>
        <w:tab/>
        <w:t xml:space="preserve">aider également le Comité permanent à superviser les questions financières et budgétaires y compris à préparer des documents pour les sessions de la Conférence des Parties ; </w:t>
      </w:r>
    </w:p>
    <w:p w14:paraId="0768B818" w14:textId="77777777" w:rsidR="00DA3EA2" w:rsidRPr="00DA3EA2" w:rsidRDefault="00DA3EA2" w:rsidP="00386C0E">
      <w:pPr>
        <w:widowControl/>
        <w:tabs>
          <w:tab w:val="left" w:pos="990"/>
        </w:tabs>
        <w:autoSpaceDE/>
        <w:autoSpaceDN/>
        <w:jc w:val="both"/>
        <w:textAlignment w:val="auto"/>
        <w:rPr>
          <w:rFonts w:ascii="Arial" w:eastAsia="Calibri" w:hAnsi="Arial" w:cs="Arial"/>
          <w:color w:val="000000"/>
          <w:sz w:val="22"/>
          <w:szCs w:val="22"/>
          <w:lang w:val="fr-FR"/>
        </w:rPr>
      </w:pPr>
    </w:p>
    <w:p w14:paraId="576B1309" w14:textId="77777777" w:rsidR="00DA3EA2" w:rsidRPr="00DA3EA2" w:rsidRDefault="00DA3EA2" w:rsidP="00386C0E">
      <w:pPr>
        <w:widowControl/>
        <w:numPr>
          <w:ilvl w:val="2"/>
          <w:numId w:val="10"/>
        </w:numPr>
        <w:autoSpaceDE/>
        <w:autoSpaceDN/>
        <w:adjustRightInd w:val="0"/>
        <w:ind w:left="1134" w:hanging="567"/>
        <w:jc w:val="both"/>
        <w:textAlignment w:val="auto"/>
        <w:rPr>
          <w:rFonts w:ascii="Arial" w:eastAsia="Calibri" w:hAnsi="Arial" w:cs="Arial"/>
          <w:sz w:val="22"/>
          <w:szCs w:val="22"/>
          <w:lang w:val="fr-FR"/>
        </w:rPr>
      </w:pPr>
      <w:r w:rsidRPr="00DA3EA2">
        <w:rPr>
          <w:rFonts w:ascii="Arial" w:eastAsia="Calibri" w:hAnsi="Arial" w:cs="Arial"/>
          <w:color w:val="000000"/>
          <w:sz w:val="22"/>
          <w:szCs w:val="22"/>
          <w:lang w:val="fr-FR"/>
        </w:rPr>
        <w:t>Tous les six mois, le Secrétariat enverra par voie électronique à tous les membres du Comité permanent un rapport qui identifie et explique toute dépense prévue qui diffère du budget approuvé de plus de 20 % pour l’ensemble des dépenses de personnel ou, s’il s’agit de dépenses hors personnel, pour chaque activité, ainsi que l’approche proposée pour gérer tout dépassement de budget prévu</w:t>
      </w:r>
      <w:r w:rsidRPr="00DA3EA2">
        <w:rPr>
          <w:rFonts w:ascii="Arial" w:eastAsia="Calibri" w:hAnsi="Arial" w:cs="Arial"/>
          <w:sz w:val="22"/>
          <w:szCs w:val="22"/>
          <w:lang w:val="fr-FR"/>
        </w:rPr>
        <w:t xml:space="preserve">. </w:t>
      </w:r>
    </w:p>
    <w:p w14:paraId="41C62174" w14:textId="77777777" w:rsidR="00DA3EA2" w:rsidRPr="00DA3EA2" w:rsidRDefault="00DA3EA2" w:rsidP="00386C0E">
      <w:pPr>
        <w:widowControl/>
        <w:autoSpaceDE/>
        <w:autoSpaceDN/>
        <w:ind w:right="-613"/>
        <w:jc w:val="both"/>
        <w:textAlignment w:val="auto"/>
        <w:rPr>
          <w:rFonts w:ascii="Arial" w:eastAsiaTheme="minorHAnsi" w:hAnsi="Arial" w:cs="Arial"/>
          <w:b/>
          <w:bCs/>
          <w:sz w:val="22"/>
          <w:szCs w:val="22"/>
          <w:lang w:val="fr-FR"/>
        </w:rPr>
      </w:pPr>
    </w:p>
    <w:p w14:paraId="25A64B38" w14:textId="77777777" w:rsidR="00210667" w:rsidRDefault="00210667" w:rsidP="00DA3EA2">
      <w:pPr>
        <w:widowControl/>
        <w:tabs>
          <w:tab w:val="left" w:pos="731"/>
        </w:tabs>
        <w:autoSpaceDE/>
        <w:autoSpaceDN/>
        <w:ind w:right="30"/>
        <w:jc w:val="both"/>
        <w:textAlignment w:val="auto"/>
        <w:rPr>
          <w:rFonts w:ascii="Arial" w:eastAsiaTheme="minorHAnsi" w:hAnsi="Arial" w:cs="Arial"/>
          <w:b/>
          <w:bCs/>
          <w:sz w:val="22"/>
          <w:szCs w:val="22"/>
          <w:lang w:val="fr-FR"/>
        </w:rPr>
        <w:sectPr w:rsidR="00210667" w:rsidSect="00AB5285">
          <w:headerReference w:type="first" r:id="rId23"/>
          <w:pgSz w:w="11906" w:h="16838"/>
          <w:pgMar w:top="1440" w:right="1440" w:bottom="1440" w:left="1440" w:header="720" w:footer="720" w:gutter="0"/>
          <w:cols w:space="720"/>
          <w:titlePg/>
          <w:docGrid w:linePitch="272"/>
        </w:sectPr>
      </w:pPr>
    </w:p>
    <w:p w14:paraId="5E240E3E" w14:textId="6213D0CF" w:rsidR="00DA3EA2" w:rsidRDefault="00DA3EA2" w:rsidP="00DA3EA2">
      <w:pPr>
        <w:widowControl/>
        <w:tabs>
          <w:tab w:val="left" w:pos="731"/>
        </w:tabs>
        <w:autoSpaceDE/>
        <w:autoSpaceDN/>
        <w:ind w:right="30"/>
        <w:jc w:val="right"/>
        <w:textAlignment w:val="auto"/>
        <w:rPr>
          <w:rFonts w:ascii="Arial" w:eastAsiaTheme="minorHAnsi" w:hAnsi="Arial" w:cs="Arial"/>
          <w:b/>
          <w:bCs/>
          <w:sz w:val="22"/>
          <w:szCs w:val="22"/>
          <w:lang w:val="fr-FR"/>
        </w:rPr>
      </w:pPr>
      <w:r>
        <w:rPr>
          <w:rFonts w:ascii="Arial" w:eastAsiaTheme="minorHAnsi" w:hAnsi="Arial" w:cs="Arial"/>
          <w:b/>
          <w:bCs/>
          <w:sz w:val="22"/>
          <w:szCs w:val="22"/>
          <w:lang w:val="fr-FR"/>
        </w:rPr>
        <w:lastRenderedPageBreak/>
        <w:t>ANNEXE 5</w:t>
      </w:r>
    </w:p>
    <w:p w14:paraId="1DF84A75" w14:textId="77777777" w:rsidR="00DA3EA2" w:rsidRDefault="00DA3EA2" w:rsidP="00DA3EA2">
      <w:pPr>
        <w:widowControl/>
        <w:tabs>
          <w:tab w:val="left" w:pos="731"/>
        </w:tabs>
        <w:autoSpaceDE/>
        <w:autoSpaceDN/>
        <w:ind w:right="30"/>
        <w:jc w:val="both"/>
        <w:textAlignment w:val="auto"/>
        <w:rPr>
          <w:rFonts w:ascii="Arial" w:eastAsiaTheme="minorHAnsi" w:hAnsi="Arial" w:cs="Arial"/>
          <w:b/>
          <w:bCs/>
          <w:sz w:val="22"/>
          <w:szCs w:val="22"/>
          <w:lang w:val="fr-FR"/>
        </w:rPr>
      </w:pPr>
    </w:p>
    <w:p w14:paraId="0E55224E" w14:textId="77777777" w:rsidR="00DA3EA2" w:rsidRPr="00DA3EA2" w:rsidRDefault="00DA3EA2" w:rsidP="00DA3EA2">
      <w:pPr>
        <w:widowControl/>
        <w:suppressAutoHyphens w:val="0"/>
        <w:autoSpaceDE/>
        <w:autoSpaceDN/>
        <w:ind w:left="221"/>
        <w:jc w:val="center"/>
        <w:textAlignment w:val="auto"/>
        <w:rPr>
          <w:rFonts w:ascii="Arial" w:eastAsiaTheme="minorHAnsi" w:hAnsi="Arial" w:cs="Arial"/>
          <w:b/>
          <w:sz w:val="22"/>
          <w:szCs w:val="22"/>
          <w:lang w:val="fr-FR"/>
        </w:rPr>
      </w:pPr>
      <w:r w:rsidRPr="00DA3EA2">
        <w:rPr>
          <w:rFonts w:ascii="Arial" w:eastAsiaTheme="minorHAnsi" w:hAnsi="Arial" w:cs="Arial"/>
          <w:b/>
          <w:sz w:val="22"/>
          <w:szCs w:val="22"/>
          <w:lang w:val="fr-FR"/>
        </w:rPr>
        <w:t>MANDAT DE L’ADMINISTRATION</w:t>
      </w:r>
    </w:p>
    <w:p w14:paraId="7311BC89" w14:textId="77777777" w:rsidR="00DA3EA2" w:rsidRPr="00DA3EA2" w:rsidRDefault="00DA3EA2" w:rsidP="00DA3EA2">
      <w:pPr>
        <w:widowControl/>
        <w:suppressAutoHyphens w:val="0"/>
        <w:autoSpaceDE/>
        <w:autoSpaceDN/>
        <w:ind w:left="221"/>
        <w:jc w:val="center"/>
        <w:textAlignment w:val="auto"/>
        <w:rPr>
          <w:rFonts w:ascii="Arial" w:eastAsiaTheme="minorHAnsi" w:hAnsi="Arial" w:cs="Arial"/>
          <w:b/>
          <w:sz w:val="22"/>
          <w:szCs w:val="22"/>
          <w:lang w:val="fr-FR"/>
        </w:rPr>
      </w:pPr>
      <w:r w:rsidRPr="00DA3EA2">
        <w:rPr>
          <w:rFonts w:ascii="Arial" w:eastAsiaTheme="minorHAnsi" w:hAnsi="Arial" w:cs="Arial"/>
          <w:b/>
          <w:sz w:val="22"/>
          <w:szCs w:val="22"/>
          <w:lang w:val="fr-FR"/>
        </w:rPr>
        <w:t>DU FONDS D’AFFECTATION SPÉCIALE POUR LA CONVENTION</w:t>
      </w:r>
    </w:p>
    <w:p w14:paraId="0A7AC870" w14:textId="77777777" w:rsidR="00DA3EA2" w:rsidRPr="00DA3EA2" w:rsidRDefault="00DA3EA2" w:rsidP="00DA3EA2">
      <w:pPr>
        <w:widowControl/>
        <w:suppressAutoHyphens w:val="0"/>
        <w:autoSpaceDE/>
        <w:autoSpaceDN/>
        <w:ind w:left="221"/>
        <w:jc w:val="center"/>
        <w:textAlignment w:val="auto"/>
        <w:rPr>
          <w:rFonts w:ascii="Arial" w:eastAsiaTheme="minorHAnsi" w:hAnsi="Arial" w:cs="Arial"/>
          <w:b/>
          <w:sz w:val="22"/>
          <w:szCs w:val="22"/>
          <w:lang w:val="fr-FR"/>
        </w:rPr>
      </w:pPr>
      <w:r w:rsidRPr="00DA3EA2">
        <w:rPr>
          <w:rFonts w:ascii="Arial" w:eastAsiaTheme="minorHAnsi" w:hAnsi="Arial" w:cs="Arial"/>
          <w:b/>
          <w:sz w:val="22"/>
          <w:szCs w:val="22"/>
          <w:lang w:val="fr-FR"/>
        </w:rPr>
        <w:t>SUR LA CONSERVATION DES ESPÈCES MIGRATRICES APPARTENANT À LA FAUNE</w:t>
      </w:r>
      <w:r w:rsidRPr="00DA3EA2">
        <w:rPr>
          <w:rFonts w:ascii="Arial" w:eastAsiaTheme="minorHAnsi" w:hAnsi="Arial" w:cs="Arial"/>
          <w:b/>
          <w:spacing w:val="-2"/>
          <w:sz w:val="22"/>
          <w:szCs w:val="22"/>
          <w:lang w:val="fr-FR"/>
        </w:rPr>
        <w:t xml:space="preserve"> </w:t>
      </w:r>
      <w:r w:rsidRPr="00DA3EA2">
        <w:rPr>
          <w:rFonts w:ascii="Arial" w:eastAsiaTheme="minorHAnsi" w:hAnsi="Arial" w:cs="Arial"/>
          <w:b/>
          <w:sz w:val="22"/>
          <w:szCs w:val="22"/>
          <w:lang w:val="fr-FR"/>
        </w:rPr>
        <w:t>SAUVAGE</w:t>
      </w:r>
    </w:p>
    <w:p w14:paraId="23681D1F" w14:textId="77777777" w:rsidR="00DA3EA2" w:rsidRPr="00DA3EA2" w:rsidRDefault="00DA3EA2" w:rsidP="00DA3EA2">
      <w:pPr>
        <w:suppressAutoHyphens w:val="0"/>
        <w:textAlignment w:val="auto"/>
        <w:rPr>
          <w:rFonts w:ascii="Arial" w:eastAsia="Arial" w:hAnsi="Arial" w:cs="Arial"/>
          <w:b/>
          <w:sz w:val="22"/>
          <w:szCs w:val="22"/>
          <w:lang w:val="fr-FR"/>
        </w:rPr>
      </w:pPr>
    </w:p>
    <w:p w14:paraId="6C31FD15" w14:textId="77777777" w:rsidR="00DA3EA2" w:rsidRPr="00DA3EA2" w:rsidRDefault="00DA3EA2" w:rsidP="00DA3EA2">
      <w:pPr>
        <w:suppressAutoHyphens w:val="0"/>
        <w:textAlignment w:val="auto"/>
        <w:rPr>
          <w:rFonts w:ascii="Arial" w:eastAsia="Arial" w:hAnsi="Arial" w:cs="Arial"/>
          <w:b/>
          <w:sz w:val="22"/>
          <w:szCs w:val="22"/>
          <w:lang w:val="fr-FR"/>
        </w:rPr>
      </w:pPr>
    </w:p>
    <w:p w14:paraId="54C71221" w14:textId="77777777" w:rsidR="00DA3EA2" w:rsidRPr="00DA3EA2" w:rsidRDefault="00DA3EA2" w:rsidP="00210667">
      <w:pPr>
        <w:widowControl/>
        <w:numPr>
          <w:ilvl w:val="0"/>
          <w:numId w:val="13"/>
        </w:numPr>
        <w:tabs>
          <w:tab w:val="left" w:pos="567"/>
        </w:tabs>
        <w:autoSpaceDE/>
        <w:autoSpaceDN/>
        <w:ind w:left="567"/>
        <w:jc w:val="both"/>
        <w:textAlignment w:val="auto"/>
        <w:rPr>
          <w:rFonts w:ascii="Arial" w:eastAsiaTheme="minorHAnsi" w:hAnsi="Arial" w:cs="Arial"/>
          <w:sz w:val="22"/>
          <w:szCs w:val="22"/>
          <w:lang w:val="fr-FR"/>
        </w:rPr>
      </w:pPr>
      <w:r w:rsidRPr="00DA3EA2">
        <w:rPr>
          <w:rFonts w:ascii="Arial" w:eastAsiaTheme="minorHAnsi" w:hAnsi="Arial" w:cs="Arial"/>
          <w:sz w:val="22"/>
          <w:szCs w:val="22"/>
          <w:lang w:val="fr-FR"/>
        </w:rPr>
        <w:t>Le Fonds d’affectation spéciale pour la Convention sur la conservation des espèces migratrices appartenant à la faune sauvage (ci-après dénommé le Fonds d’affectation spéciale) est reconduit pour une période de trois ans afin de fournir un soutien financier aux objectifs de la Convention.</w:t>
      </w:r>
    </w:p>
    <w:p w14:paraId="740F4D6F" w14:textId="77777777" w:rsidR="00DA3EA2" w:rsidRPr="00DA3EA2" w:rsidRDefault="00DA3EA2" w:rsidP="00210667">
      <w:pPr>
        <w:tabs>
          <w:tab w:val="left" w:pos="567"/>
        </w:tabs>
        <w:ind w:left="567" w:hanging="567"/>
        <w:textAlignment w:val="auto"/>
        <w:rPr>
          <w:rFonts w:ascii="Arial" w:eastAsia="Arial" w:hAnsi="Arial" w:cs="Arial"/>
          <w:sz w:val="22"/>
          <w:szCs w:val="22"/>
          <w:lang w:val="fr-FR"/>
        </w:rPr>
      </w:pPr>
    </w:p>
    <w:p w14:paraId="0A1A862D" w14:textId="77777777" w:rsidR="00DA3EA2" w:rsidRPr="00DA3EA2" w:rsidRDefault="00DA3EA2" w:rsidP="00210667">
      <w:pPr>
        <w:widowControl/>
        <w:numPr>
          <w:ilvl w:val="0"/>
          <w:numId w:val="13"/>
        </w:numPr>
        <w:tabs>
          <w:tab w:val="left" w:pos="567"/>
        </w:tabs>
        <w:autoSpaceDE/>
        <w:autoSpaceDN/>
        <w:ind w:left="567"/>
        <w:jc w:val="both"/>
        <w:textAlignment w:val="auto"/>
        <w:rPr>
          <w:rFonts w:ascii="Arial" w:eastAsiaTheme="minorHAnsi" w:hAnsi="Arial" w:cs="Arial"/>
          <w:sz w:val="22"/>
          <w:szCs w:val="22"/>
          <w:lang w:val="fr-FR"/>
        </w:rPr>
      </w:pPr>
      <w:r w:rsidRPr="00DA3EA2">
        <w:rPr>
          <w:rFonts w:ascii="Arial" w:eastAsiaTheme="minorHAnsi" w:hAnsi="Arial" w:cs="Arial"/>
          <w:sz w:val="22"/>
          <w:szCs w:val="22"/>
          <w:lang w:val="fr-FR"/>
        </w:rPr>
        <w:t>L’Exercice</w:t>
      </w:r>
      <w:r w:rsidRPr="00DA3EA2">
        <w:rPr>
          <w:rFonts w:ascii="Arial" w:eastAsiaTheme="minorHAnsi" w:hAnsi="Arial" w:cs="Arial"/>
          <w:spacing w:val="-11"/>
          <w:sz w:val="22"/>
          <w:szCs w:val="22"/>
          <w:lang w:val="fr-FR"/>
        </w:rPr>
        <w:t xml:space="preserve"> </w:t>
      </w:r>
      <w:r w:rsidRPr="00DA3EA2">
        <w:rPr>
          <w:rFonts w:ascii="Arial" w:eastAsiaTheme="minorHAnsi" w:hAnsi="Arial" w:cs="Arial"/>
          <w:sz w:val="22"/>
          <w:szCs w:val="22"/>
          <w:lang w:val="fr-FR"/>
        </w:rPr>
        <w:t>couvre</w:t>
      </w:r>
      <w:r w:rsidRPr="00DA3EA2">
        <w:rPr>
          <w:rFonts w:ascii="Arial" w:eastAsiaTheme="minorHAnsi" w:hAnsi="Arial" w:cs="Arial"/>
          <w:spacing w:val="-9"/>
          <w:sz w:val="22"/>
          <w:szCs w:val="22"/>
          <w:lang w:val="fr-FR"/>
        </w:rPr>
        <w:t xml:space="preserve"> </w:t>
      </w:r>
      <w:r w:rsidRPr="00DA3EA2">
        <w:rPr>
          <w:rFonts w:ascii="Arial" w:eastAsiaTheme="minorHAnsi" w:hAnsi="Arial" w:cs="Arial"/>
          <w:sz w:val="22"/>
          <w:szCs w:val="22"/>
          <w:lang w:val="fr-FR"/>
        </w:rPr>
        <w:t>trois</w:t>
      </w:r>
      <w:r w:rsidRPr="00DA3EA2">
        <w:rPr>
          <w:rFonts w:ascii="Arial" w:eastAsiaTheme="minorHAnsi" w:hAnsi="Arial" w:cs="Arial"/>
          <w:spacing w:val="-8"/>
          <w:sz w:val="22"/>
          <w:szCs w:val="22"/>
          <w:lang w:val="fr-FR"/>
        </w:rPr>
        <w:t xml:space="preserve"> </w:t>
      </w:r>
      <w:r w:rsidRPr="00DA3EA2">
        <w:rPr>
          <w:rFonts w:ascii="Arial" w:eastAsiaTheme="minorHAnsi" w:hAnsi="Arial" w:cs="Arial"/>
          <w:sz w:val="22"/>
          <w:szCs w:val="22"/>
          <w:lang w:val="fr-FR"/>
        </w:rPr>
        <w:t>années</w:t>
      </w:r>
      <w:r w:rsidRPr="00DA3EA2">
        <w:rPr>
          <w:rFonts w:ascii="Arial" w:eastAsiaTheme="minorHAnsi" w:hAnsi="Arial" w:cs="Arial"/>
          <w:spacing w:val="-9"/>
          <w:sz w:val="22"/>
          <w:szCs w:val="22"/>
          <w:lang w:val="fr-FR"/>
        </w:rPr>
        <w:t xml:space="preserve"> </w:t>
      </w:r>
      <w:r w:rsidRPr="00DA3EA2">
        <w:rPr>
          <w:rFonts w:ascii="Arial" w:eastAsiaTheme="minorHAnsi" w:hAnsi="Arial" w:cs="Arial"/>
          <w:sz w:val="22"/>
          <w:szCs w:val="22"/>
          <w:lang w:val="fr-FR"/>
        </w:rPr>
        <w:t>civiles</w:t>
      </w:r>
      <w:r w:rsidRPr="00DA3EA2">
        <w:rPr>
          <w:rFonts w:ascii="Arial" w:eastAsiaTheme="minorHAnsi" w:hAnsi="Arial" w:cs="Arial"/>
          <w:spacing w:val="-8"/>
          <w:sz w:val="22"/>
          <w:szCs w:val="22"/>
          <w:lang w:val="fr-FR"/>
        </w:rPr>
        <w:t xml:space="preserve"> </w:t>
      </w:r>
      <w:r w:rsidRPr="00DA3EA2">
        <w:rPr>
          <w:rFonts w:ascii="Arial" w:eastAsiaTheme="minorHAnsi" w:hAnsi="Arial" w:cs="Arial"/>
          <w:sz w:val="22"/>
          <w:szCs w:val="22"/>
          <w:lang w:val="fr-FR"/>
        </w:rPr>
        <w:t>commençant</w:t>
      </w:r>
      <w:r w:rsidRPr="00DA3EA2">
        <w:rPr>
          <w:rFonts w:ascii="Arial" w:eastAsiaTheme="minorHAnsi" w:hAnsi="Arial" w:cs="Arial"/>
          <w:spacing w:val="-8"/>
          <w:sz w:val="22"/>
          <w:szCs w:val="22"/>
          <w:lang w:val="fr-FR"/>
        </w:rPr>
        <w:t xml:space="preserve"> </w:t>
      </w:r>
      <w:r w:rsidRPr="00DA3EA2">
        <w:rPr>
          <w:rFonts w:ascii="Arial" w:eastAsiaTheme="minorHAnsi" w:hAnsi="Arial" w:cs="Arial"/>
          <w:sz w:val="22"/>
          <w:szCs w:val="22"/>
          <w:lang w:val="fr-FR"/>
        </w:rPr>
        <w:t>au</w:t>
      </w:r>
      <w:r w:rsidRPr="00DA3EA2">
        <w:rPr>
          <w:rFonts w:ascii="Arial" w:eastAsiaTheme="minorHAnsi" w:hAnsi="Arial" w:cs="Arial"/>
          <w:spacing w:val="-8"/>
          <w:sz w:val="22"/>
          <w:szCs w:val="22"/>
          <w:lang w:val="fr-FR"/>
        </w:rPr>
        <w:t xml:space="preserve"> </w:t>
      </w:r>
      <w:r w:rsidRPr="00DA3EA2">
        <w:rPr>
          <w:rFonts w:ascii="Arial" w:eastAsiaTheme="minorHAnsi" w:hAnsi="Arial" w:cs="Arial"/>
          <w:sz w:val="22"/>
          <w:szCs w:val="22"/>
          <w:lang w:val="fr-FR"/>
        </w:rPr>
        <w:t>1er</w:t>
      </w:r>
      <w:r w:rsidRPr="00DA3EA2">
        <w:rPr>
          <w:rFonts w:ascii="Arial" w:eastAsiaTheme="minorHAnsi" w:hAnsi="Arial" w:cs="Arial"/>
          <w:spacing w:val="-10"/>
          <w:sz w:val="22"/>
          <w:szCs w:val="22"/>
          <w:lang w:val="fr-FR"/>
        </w:rPr>
        <w:t xml:space="preserve"> </w:t>
      </w:r>
      <w:r w:rsidRPr="00DA3EA2">
        <w:rPr>
          <w:rFonts w:ascii="Arial" w:eastAsiaTheme="minorHAnsi" w:hAnsi="Arial" w:cs="Arial"/>
          <w:sz w:val="22"/>
          <w:szCs w:val="22"/>
          <w:lang w:val="fr-FR"/>
        </w:rPr>
        <w:t>janvier</w:t>
      </w:r>
      <w:r w:rsidRPr="00DA3EA2">
        <w:rPr>
          <w:rFonts w:ascii="Arial" w:eastAsiaTheme="minorHAnsi" w:hAnsi="Arial" w:cs="Arial"/>
          <w:spacing w:val="-8"/>
          <w:sz w:val="22"/>
          <w:szCs w:val="22"/>
          <w:lang w:val="fr-FR"/>
        </w:rPr>
        <w:t xml:space="preserve"> </w:t>
      </w:r>
      <w:r w:rsidRPr="00DA3EA2">
        <w:rPr>
          <w:rFonts w:ascii="Arial" w:eastAsiaTheme="minorHAnsi" w:hAnsi="Arial" w:cs="Arial"/>
          <w:sz w:val="22"/>
          <w:szCs w:val="22"/>
          <w:lang w:val="fr-FR"/>
        </w:rPr>
        <w:t>2027</w:t>
      </w:r>
      <w:r w:rsidRPr="00DA3EA2">
        <w:rPr>
          <w:rFonts w:ascii="Arial" w:eastAsiaTheme="minorHAnsi" w:hAnsi="Arial" w:cs="Arial"/>
          <w:spacing w:val="-8"/>
          <w:sz w:val="22"/>
          <w:szCs w:val="22"/>
          <w:lang w:val="fr-FR"/>
        </w:rPr>
        <w:t xml:space="preserve"> </w:t>
      </w:r>
      <w:r w:rsidRPr="00DA3EA2">
        <w:rPr>
          <w:rFonts w:ascii="Arial" w:eastAsiaTheme="minorHAnsi" w:hAnsi="Arial" w:cs="Arial"/>
          <w:sz w:val="22"/>
          <w:szCs w:val="22"/>
          <w:lang w:val="fr-FR"/>
        </w:rPr>
        <w:t>et</w:t>
      </w:r>
      <w:r w:rsidRPr="00DA3EA2">
        <w:rPr>
          <w:rFonts w:ascii="Arial" w:eastAsiaTheme="minorHAnsi" w:hAnsi="Arial" w:cs="Arial"/>
          <w:spacing w:val="-8"/>
          <w:sz w:val="22"/>
          <w:szCs w:val="22"/>
          <w:lang w:val="fr-FR"/>
        </w:rPr>
        <w:t xml:space="preserve"> </w:t>
      </w:r>
      <w:r w:rsidRPr="00DA3EA2">
        <w:rPr>
          <w:rFonts w:ascii="Arial" w:eastAsiaTheme="minorHAnsi" w:hAnsi="Arial" w:cs="Arial"/>
          <w:sz w:val="22"/>
          <w:szCs w:val="22"/>
          <w:lang w:val="fr-FR"/>
        </w:rPr>
        <w:t>prenant</w:t>
      </w:r>
      <w:r w:rsidRPr="00DA3EA2">
        <w:rPr>
          <w:rFonts w:ascii="Arial" w:eastAsiaTheme="minorHAnsi" w:hAnsi="Arial" w:cs="Arial"/>
          <w:spacing w:val="-8"/>
          <w:sz w:val="22"/>
          <w:szCs w:val="22"/>
          <w:lang w:val="fr-FR"/>
        </w:rPr>
        <w:t xml:space="preserve"> </w:t>
      </w:r>
      <w:r w:rsidRPr="00DA3EA2">
        <w:rPr>
          <w:rFonts w:ascii="Arial" w:eastAsiaTheme="minorHAnsi" w:hAnsi="Arial" w:cs="Arial"/>
          <w:sz w:val="22"/>
          <w:szCs w:val="22"/>
          <w:lang w:val="fr-FR"/>
        </w:rPr>
        <w:t>fin</w:t>
      </w:r>
      <w:r w:rsidRPr="00DA3EA2">
        <w:rPr>
          <w:rFonts w:ascii="Arial" w:eastAsiaTheme="minorHAnsi" w:hAnsi="Arial" w:cs="Arial"/>
          <w:spacing w:val="-8"/>
          <w:sz w:val="22"/>
          <w:szCs w:val="22"/>
          <w:lang w:val="fr-FR"/>
        </w:rPr>
        <w:t xml:space="preserve"> </w:t>
      </w:r>
      <w:r w:rsidRPr="00DA3EA2">
        <w:rPr>
          <w:rFonts w:ascii="Arial" w:eastAsiaTheme="minorHAnsi" w:hAnsi="Arial" w:cs="Arial"/>
          <w:spacing w:val="-2"/>
          <w:sz w:val="22"/>
          <w:szCs w:val="22"/>
          <w:lang w:val="fr-FR"/>
        </w:rPr>
        <w:t>au</w:t>
      </w:r>
      <w:r w:rsidRPr="00DA3EA2">
        <w:rPr>
          <w:rFonts w:ascii="Arial" w:eastAsiaTheme="minorHAnsi" w:hAnsi="Arial" w:cstheme="minorBidi"/>
          <w:sz w:val="22"/>
          <w:szCs w:val="22"/>
          <w:lang w:val="fr-FR"/>
        </w:rPr>
        <w:t>31</w:t>
      </w:r>
      <w:r w:rsidRPr="00DA3EA2">
        <w:rPr>
          <w:rFonts w:ascii="Arial" w:eastAsiaTheme="minorHAnsi" w:hAnsi="Arial" w:cstheme="minorBidi"/>
          <w:spacing w:val="77"/>
          <w:sz w:val="22"/>
          <w:szCs w:val="22"/>
          <w:lang w:val="fr-FR"/>
        </w:rPr>
        <w:t xml:space="preserve"> </w:t>
      </w:r>
      <w:r w:rsidRPr="00DA3EA2">
        <w:rPr>
          <w:rFonts w:ascii="Arial" w:eastAsiaTheme="minorHAnsi" w:hAnsi="Arial" w:cstheme="minorBidi"/>
          <w:sz w:val="22"/>
          <w:szCs w:val="22"/>
          <w:lang w:val="fr-FR"/>
        </w:rPr>
        <w:t>décembre</w:t>
      </w:r>
      <w:r w:rsidRPr="00DA3EA2">
        <w:rPr>
          <w:rFonts w:ascii="Arial" w:eastAsiaTheme="minorHAnsi" w:hAnsi="Arial" w:cstheme="minorBidi"/>
          <w:spacing w:val="79"/>
          <w:sz w:val="22"/>
          <w:szCs w:val="22"/>
          <w:lang w:val="fr-FR"/>
        </w:rPr>
        <w:t xml:space="preserve"> </w:t>
      </w:r>
      <w:r w:rsidRPr="00DA3EA2">
        <w:rPr>
          <w:rFonts w:ascii="Arial" w:eastAsiaTheme="minorHAnsi" w:hAnsi="Arial" w:cstheme="minorBidi"/>
          <w:sz w:val="22"/>
          <w:szCs w:val="22"/>
          <w:lang w:val="fr-FR"/>
        </w:rPr>
        <w:t>2029,</w:t>
      </w:r>
      <w:r w:rsidRPr="00DA3EA2">
        <w:rPr>
          <w:rFonts w:ascii="Arial" w:eastAsiaTheme="minorHAnsi" w:hAnsi="Arial" w:cstheme="minorBidi"/>
          <w:spacing w:val="79"/>
          <w:sz w:val="22"/>
          <w:szCs w:val="22"/>
          <w:lang w:val="fr-FR"/>
        </w:rPr>
        <w:t xml:space="preserve"> </w:t>
      </w:r>
      <w:r w:rsidRPr="00DA3EA2">
        <w:rPr>
          <w:rFonts w:ascii="Arial" w:eastAsiaTheme="minorHAnsi" w:hAnsi="Arial" w:cstheme="minorBidi"/>
          <w:sz w:val="22"/>
          <w:szCs w:val="22"/>
          <w:lang w:val="fr-FR"/>
        </w:rPr>
        <w:t>sous</w:t>
      </w:r>
      <w:r w:rsidRPr="00DA3EA2">
        <w:rPr>
          <w:rFonts w:ascii="Arial" w:eastAsiaTheme="minorHAnsi" w:hAnsi="Arial" w:cstheme="minorBidi"/>
          <w:spacing w:val="77"/>
          <w:sz w:val="22"/>
          <w:szCs w:val="22"/>
          <w:lang w:val="fr-FR"/>
        </w:rPr>
        <w:t xml:space="preserve"> </w:t>
      </w:r>
      <w:r w:rsidRPr="00DA3EA2">
        <w:rPr>
          <w:rFonts w:ascii="Arial" w:eastAsiaTheme="minorHAnsi" w:hAnsi="Arial" w:cstheme="minorBidi"/>
          <w:sz w:val="22"/>
          <w:szCs w:val="22"/>
          <w:lang w:val="fr-FR"/>
        </w:rPr>
        <w:t>réserve</w:t>
      </w:r>
      <w:r w:rsidRPr="00DA3EA2">
        <w:rPr>
          <w:rFonts w:ascii="Arial" w:eastAsiaTheme="minorHAnsi" w:hAnsi="Arial" w:cstheme="minorBidi"/>
          <w:spacing w:val="75"/>
          <w:sz w:val="22"/>
          <w:szCs w:val="22"/>
          <w:lang w:val="fr-FR"/>
        </w:rPr>
        <w:t xml:space="preserve"> </w:t>
      </w:r>
      <w:r w:rsidRPr="00DA3EA2">
        <w:rPr>
          <w:rFonts w:ascii="Arial" w:eastAsiaTheme="minorHAnsi" w:hAnsi="Arial" w:cstheme="minorBidi"/>
          <w:sz w:val="22"/>
          <w:szCs w:val="22"/>
          <w:lang w:val="fr-FR"/>
        </w:rPr>
        <w:t>de</w:t>
      </w:r>
      <w:r w:rsidRPr="00DA3EA2">
        <w:rPr>
          <w:rFonts w:ascii="Arial" w:eastAsiaTheme="minorHAnsi" w:hAnsi="Arial" w:cstheme="minorBidi"/>
          <w:spacing w:val="77"/>
          <w:sz w:val="22"/>
          <w:szCs w:val="22"/>
          <w:lang w:val="fr-FR"/>
        </w:rPr>
        <w:t xml:space="preserve"> </w:t>
      </w:r>
      <w:r w:rsidRPr="00DA3EA2">
        <w:rPr>
          <w:rFonts w:ascii="Arial" w:eastAsiaTheme="minorHAnsi" w:hAnsi="Arial" w:cstheme="minorBidi"/>
          <w:sz w:val="22"/>
          <w:szCs w:val="22"/>
          <w:lang w:val="fr-FR"/>
        </w:rPr>
        <w:t>l’approbation</w:t>
      </w:r>
      <w:r w:rsidRPr="00DA3EA2">
        <w:rPr>
          <w:rFonts w:ascii="Arial" w:eastAsiaTheme="minorHAnsi" w:hAnsi="Arial" w:cstheme="minorBidi"/>
          <w:spacing w:val="77"/>
          <w:sz w:val="22"/>
          <w:szCs w:val="22"/>
          <w:lang w:val="fr-FR"/>
        </w:rPr>
        <w:t xml:space="preserve"> </w:t>
      </w:r>
      <w:r w:rsidRPr="00DA3EA2">
        <w:rPr>
          <w:rFonts w:ascii="Arial" w:eastAsiaTheme="minorHAnsi" w:hAnsi="Arial" w:cstheme="minorBidi"/>
          <w:sz w:val="22"/>
          <w:szCs w:val="22"/>
          <w:lang w:val="fr-FR"/>
        </w:rPr>
        <w:t>de</w:t>
      </w:r>
      <w:r w:rsidRPr="00DA3EA2">
        <w:rPr>
          <w:rFonts w:ascii="Arial" w:eastAsiaTheme="minorHAnsi" w:hAnsi="Arial" w:cstheme="minorBidi"/>
          <w:spacing w:val="79"/>
          <w:sz w:val="22"/>
          <w:szCs w:val="22"/>
          <w:lang w:val="fr-FR"/>
        </w:rPr>
        <w:t xml:space="preserve"> </w:t>
      </w:r>
      <w:r w:rsidRPr="00DA3EA2">
        <w:rPr>
          <w:rFonts w:ascii="Arial" w:eastAsiaTheme="minorHAnsi" w:hAnsi="Arial" w:cstheme="minorBidi"/>
          <w:sz w:val="22"/>
          <w:szCs w:val="22"/>
          <w:lang w:val="fr-FR"/>
        </w:rPr>
        <w:t>l’Assemblée</w:t>
      </w:r>
      <w:r w:rsidRPr="00DA3EA2">
        <w:rPr>
          <w:rFonts w:ascii="Arial" w:eastAsiaTheme="minorHAnsi" w:hAnsi="Arial" w:cstheme="minorBidi"/>
          <w:spacing w:val="77"/>
          <w:sz w:val="22"/>
          <w:szCs w:val="22"/>
          <w:lang w:val="fr-FR"/>
        </w:rPr>
        <w:t xml:space="preserve"> </w:t>
      </w:r>
      <w:r w:rsidRPr="00DA3EA2">
        <w:rPr>
          <w:rFonts w:ascii="Arial" w:eastAsiaTheme="minorHAnsi" w:hAnsi="Arial" w:cstheme="minorBidi"/>
          <w:sz w:val="22"/>
          <w:szCs w:val="22"/>
          <w:lang w:val="fr-FR"/>
        </w:rPr>
        <w:t>des</w:t>
      </w:r>
      <w:r w:rsidRPr="00DA3EA2">
        <w:rPr>
          <w:rFonts w:ascii="Arial" w:eastAsiaTheme="minorHAnsi" w:hAnsi="Arial" w:cstheme="minorBidi"/>
          <w:spacing w:val="75"/>
          <w:sz w:val="22"/>
          <w:szCs w:val="22"/>
          <w:lang w:val="fr-FR"/>
        </w:rPr>
        <w:t xml:space="preserve"> </w:t>
      </w:r>
      <w:r w:rsidRPr="00DA3EA2">
        <w:rPr>
          <w:rFonts w:ascii="Arial" w:eastAsiaTheme="minorHAnsi" w:hAnsi="Arial" w:cstheme="minorBidi"/>
          <w:sz w:val="22"/>
          <w:szCs w:val="22"/>
          <w:lang w:val="fr-FR"/>
        </w:rPr>
        <w:t>Nations</w:t>
      </w:r>
      <w:r w:rsidRPr="00DA3EA2">
        <w:rPr>
          <w:rFonts w:ascii="Arial" w:eastAsiaTheme="minorHAnsi" w:hAnsi="Arial" w:cstheme="minorBidi"/>
          <w:spacing w:val="75"/>
          <w:sz w:val="22"/>
          <w:szCs w:val="22"/>
          <w:lang w:val="fr-FR"/>
        </w:rPr>
        <w:t xml:space="preserve"> </w:t>
      </w:r>
      <w:r w:rsidRPr="00DA3EA2">
        <w:rPr>
          <w:rFonts w:ascii="Arial" w:eastAsiaTheme="minorHAnsi" w:hAnsi="Arial" w:cstheme="minorBidi"/>
          <w:sz w:val="22"/>
          <w:szCs w:val="22"/>
          <w:lang w:val="fr-FR"/>
        </w:rPr>
        <w:t>Unies</w:t>
      </w:r>
      <w:r w:rsidRPr="00DA3EA2">
        <w:rPr>
          <w:rFonts w:ascii="Arial" w:eastAsiaTheme="minorHAnsi" w:hAnsi="Arial" w:cstheme="minorBidi"/>
          <w:spacing w:val="-2"/>
          <w:sz w:val="22"/>
          <w:szCs w:val="22"/>
          <w:lang w:val="fr-FR"/>
        </w:rPr>
        <w:t xml:space="preserve"> pour l’environnement.</w:t>
      </w:r>
    </w:p>
    <w:p w14:paraId="369A20B9" w14:textId="77777777" w:rsidR="00DA3EA2" w:rsidRPr="00DA3EA2" w:rsidRDefault="00DA3EA2" w:rsidP="00210667">
      <w:pPr>
        <w:tabs>
          <w:tab w:val="left" w:pos="567"/>
        </w:tabs>
        <w:ind w:left="567" w:hanging="567"/>
        <w:textAlignment w:val="auto"/>
        <w:rPr>
          <w:rFonts w:ascii="Arial" w:eastAsia="Arial" w:hAnsi="Arial" w:cs="Arial"/>
          <w:sz w:val="22"/>
          <w:szCs w:val="22"/>
          <w:lang w:val="fr-FR"/>
        </w:rPr>
      </w:pPr>
    </w:p>
    <w:p w14:paraId="51E631C6" w14:textId="77777777" w:rsidR="00DA3EA2" w:rsidRDefault="00DA3EA2" w:rsidP="00210667">
      <w:pPr>
        <w:widowControl/>
        <w:numPr>
          <w:ilvl w:val="0"/>
          <w:numId w:val="13"/>
        </w:numPr>
        <w:tabs>
          <w:tab w:val="left" w:pos="567"/>
        </w:tabs>
        <w:autoSpaceDE/>
        <w:autoSpaceDN/>
        <w:ind w:left="567"/>
        <w:jc w:val="both"/>
        <w:textAlignment w:val="auto"/>
        <w:rPr>
          <w:rFonts w:ascii="Arial" w:eastAsiaTheme="minorHAnsi" w:hAnsi="Arial" w:cs="Arial"/>
          <w:sz w:val="22"/>
          <w:szCs w:val="22"/>
          <w:lang w:val="fr-FR"/>
        </w:rPr>
      </w:pPr>
      <w:r w:rsidRPr="00DA3EA2">
        <w:rPr>
          <w:rFonts w:ascii="Arial" w:eastAsiaTheme="minorHAnsi" w:hAnsi="Arial" w:cs="Arial"/>
          <w:sz w:val="22"/>
          <w:szCs w:val="22"/>
          <w:lang w:val="fr-FR"/>
        </w:rPr>
        <w:t>Le</w:t>
      </w:r>
      <w:r w:rsidRPr="00DA3EA2">
        <w:rPr>
          <w:rFonts w:ascii="Arial" w:eastAsiaTheme="minorHAnsi" w:hAnsi="Arial" w:cs="Arial"/>
          <w:spacing w:val="-9"/>
          <w:sz w:val="22"/>
          <w:szCs w:val="22"/>
          <w:lang w:val="fr-FR"/>
        </w:rPr>
        <w:t xml:space="preserve"> </w:t>
      </w:r>
      <w:r w:rsidRPr="00DA3EA2">
        <w:rPr>
          <w:rFonts w:ascii="Arial" w:eastAsiaTheme="minorHAnsi" w:hAnsi="Arial" w:cs="Arial"/>
          <w:sz w:val="22"/>
          <w:szCs w:val="22"/>
          <w:lang w:val="fr-FR"/>
        </w:rPr>
        <w:t>Fonds</w:t>
      </w:r>
      <w:r w:rsidRPr="00DA3EA2">
        <w:rPr>
          <w:rFonts w:ascii="Arial" w:eastAsiaTheme="minorHAnsi" w:hAnsi="Arial" w:cs="Arial"/>
          <w:spacing w:val="-7"/>
          <w:sz w:val="22"/>
          <w:szCs w:val="22"/>
          <w:lang w:val="fr-FR"/>
        </w:rPr>
        <w:t xml:space="preserve"> </w:t>
      </w:r>
      <w:r w:rsidRPr="00DA3EA2">
        <w:rPr>
          <w:rFonts w:ascii="Arial" w:eastAsiaTheme="minorHAnsi" w:hAnsi="Arial" w:cs="Arial"/>
          <w:sz w:val="22"/>
          <w:szCs w:val="22"/>
          <w:lang w:val="fr-FR"/>
        </w:rPr>
        <w:t>d’affectation</w:t>
      </w:r>
      <w:r w:rsidRPr="00DA3EA2">
        <w:rPr>
          <w:rFonts w:ascii="Arial" w:eastAsiaTheme="minorHAnsi" w:hAnsi="Arial" w:cs="Arial"/>
          <w:spacing w:val="-11"/>
          <w:sz w:val="22"/>
          <w:szCs w:val="22"/>
          <w:lang w:val="fr-FR"/>
        </w:rPr>
        <w:t xml:space="preserve"> </w:t>
      </w:r>
      <w:r w:rsidRPr="00DA3EA2">
        <w:rPr>
          <w:rFonts w:ascii="Arial" w:eastAsiaTheme="minorHAnsi" w:hAnsi="Arial" w:cs="Arial"/>
          <w:sz w:val="22"/>
          <w:szCs w:val="22"/>
          <w:lang w:val="fr-FR"/>
        </w:rPr>
        <w:t>spéciale</w:t>
      </w:r>
      <w:r w:rsidRPr="00DA3EA2">
        <w:rPr>
          <w:rFonts w:ascii="Arial" w:eastAsiaTheme="minorHAnsi" w:hAnsi="Arial" w:cs="Arial"/>
          <w:spacing w:val="-9"/>
          <w:sz w:val="22"/>
          <w:szCs w:val="22"/>
          <w:lang w:val="fr-FR"/>
        </w:rPr>
        <w:t xml:space="preserve"> </w:t>
      </w:r>
      <w:r w:rsidRPr="00DA3EA2">
        <w:rPr>
          <w:rFonts w:ascii="Arial" w:eastAsiaTheme="minorHAnsi" w:hAnsi="Arial" w:cs="Arial"/>
          <w:sz w:val="22"/>
          <w:szCs w:val="22"/>
          <w:lang w:val="fr-FR"/>
        </w:rPr>
        <w:t>continuera</w:t>
      </w:r>
      <w:r w:rsidRPr="00DA3EA2">
        <w:rPr>
          <w:rFonts w:ascii="Arial" w:eastAsiaTheme="minorHAnsi" w:hAnsi="Arial" w:cs="Arial"/>
          <w:spacing w:val="-9"/>
          <w:sz w:val="22"/>
          <w:szCs w:val="22"/>
          <w:lang w:val="fr-FR"/>
        </w:rPr>
        <w:t xml:space="preserve"> </w:t>
      </w:r>
      <w:r w:rsidRPr="00DA3EA2">
        <w:rPr>
          <w:rFonts w:ascii="Arial" w:eastAsiaTheme="minorHAnsi" w:hAnsi="Arial" w:cs="Arial"/>
          <w:sz w:val="22"/>
          <w:szCs w:val="22"/>
          <w:lang w:val="fr-FR"/>
        </w:rPr>
        <w:t>à</w:t>
      </w:r>
      <w:r w:rsidRPr="00DA3EA2">
        <w:rPr>
          <w:rFonts w:ascii="Arial" w:eastAsiaTheme="minorHAnsi" w:hAnsi="Arial" w:cs="Arial"/>
          <w:spacing w:val="-11"/>
          <w:sz w:val="22"/>
          <w:szCs w:val="22"/>
          <w:lang w:val="fr-FR"/>
        </w:rPr>
        <w:t xml:space="preserve"> </w:t>
      </w:r>
      <w:r w:rsidRPr="00DA3EA2">
        <w:rPr>
          <w:rFonts w:ascii="Arial" w:eastAsiaTheme="minorHAnsi" w:hAnsi="Arial" w:cs="Arial"/>
          <w:sz w:val="22"/>
          <w:szCs w:val="22"/>
          <w:lang w:val="fr-FR"/>
        </w:rPr>
        <w:t>être</w:t>
      </w:r>
      <w:r w:rsidRPr="00DA3EA2">
        <w:rPr>
          <w:rFonts w:ascii="Arial" w:eastAsiaTheme="minorHAnsi" w:hAnsi="Arial" w:cs="Arial"/>
          <w:spacing w:val="-9"/>
          <w:sz w:val="22"/>
          <w:szCs w:val="22"/>
          <w:lang w:val="fr-FR"/>
        </w:rPr>
        <w:t xml:space="preserve"> </w:t>
      </w:r>
      <w:r w:rsidRPr="00DA3EA2">
        <w:rPr>
          <w:rFonts w:ascii="Arial" w:eastAsiaTheme="minorHAnsi" w:hAnsi="Arial" w:cs="Arial"/>
          <w:sz w:val="22"/>
          <w:szCs w:val="22"/>
          <w:lang w:val="fr-FR"/>
        </w:rPr>
        <w:t>administré</w:t>
      </w:r>
      <w:r w:rsidRPr="00DA3EA2">
        <w:rPr>
          <w:rFonts w:ascii="Arial" w:eastAsiaTheme="minorHAnsi" w:hAnsi="Arial" w:cs="Arial"/>
          <w:spacing w:val="-11"/>
          <w:sz w:val="22"/>
          <w:szCs w:val="22"/>
          <w:lang w:val="fr-FR"/>
        </w:rPr>
        <w:t xml:space="preserve"> </w:t>
      </w:r>
      <w:r w:rsidRPr="00DA3EA2">
        <w:rPr>
          <w:rFonts w:ascii="Arial" w:eastAsiaTheme="minorHAnsi" w:hAnsi="Arial" w:cs="Arial"/>
          <w:sz w:val="22"/>
          <w:szCs w:val="22"/>
          <w:lang w:val="fr-FR"/>
        </w:rPr>
        <w:t>par</w:t>
      </w:r>
      <w:r w:rsidRPr="00DA3EA2">
        <w:rPr>
          <w:rFonts w:ascii="Arial" w:eastAsiaTheme="minorHAnsi" w:hAnsi="Arial" w:cs="Arial"/>
          <w:spacing w:val="-8"/>
          <w:sz w:val="22"/>
          <w:szCs w:val="22"/>
          <w:lang w:val="fr-FR"/>
        </w:rPr>
        <w:t xml:space="preserve"> </w:t>
      </w:r>
      <w:r w:rsidRPr="00DA3EA2">
        <w:rPr>
          <w:rFonts w:ascii="Arial" w:eastAsiaTheme="minorHAnsi" w:hAnsi="Arial" w:cs="Arial"/>
          <w:sz w:val="22"/>
          <w:szCs w:val="22"/>
          <w:lang w:val="fr-FR"/>
        </w:rPr>
        <w:t>le</w:t>
      </w:r>
      <w:r w:rsidRPr="00DA3EA2">
        <w:rPr>
          <w:rFonts w:ascii="Arial" w:eastAsiaTheme="minorHAnsi" w:hAnsi="Arial" w:cs="Arial"/>
          <w:spacing w:val="-9"/>
          <w:sz w:val="22"/>
          <w:szCs w:val="22"/>
          <w:lang w:val="fr-FR"/>
        </w:rPr>
        <w:t xml:space="preserve"> </w:t>
      </w:r>
      <w:r w:rsidRPr="00DA3EA2">
        <w:rPr>
          <w:rFonts w:ascii="Arial" w:eastAsiaTheme="minorHAnsi" w:hAnsi="Arial" w:cs="Arial"/>
          <w:sz w:val="22"/>
          <w:szCs w:val="22"/>
          <w:lang w:val="fr-FR"/>
        </w:rPr>
        <w:t>Directeur</w:t>
      </w:r>
      <w:r w:rsidRPr="00DA3EA2">
        <w:rPr>
          <w:rFonts w:ascii="Arial" w:eastAsiaTheme="minorHAnsi" w:hAnsi="Arial" w:cs="Arial"/>
          <w:spacing w:val="-9"/>
          <w:sz w:val="22"/>
          <w:szCs w:val="22"/>
          <w:lang w:val="fr-FR"/>
        </w:rPr>
        <w:t xml:space="preserve"> </w:t>
      </w:r>
      <w:proofErr w:type="gramStart"/>
      <w:r w:rsidRPr="00DA3EA2">
        <w:rPr>
          <w:rFonts w:ascii="Arial" w:eastAsiaTheme="minorHAnsi" w:hAnsi="Arial" w:cs="Arial"/>
          <w:sz w:val="22"/>
          <w:szCs w:val="22"/>
          <w:lang w:val="fr-FR"/>
        </w:rPr>
        <w:t>exécutif</w:t>
      </w:r>
      <w:proofErr w:type="gramEnd"/>
      <w:r w:rsidRPr="00DA3EA2">
        <w:rPr>
          <w:rFonts w:ascii="Arial" w:eastAsiaTheme="minorHAnsi" w:hAnsi="Arial" w:cs="Arial"/>
          <w:spacing w:val="-10"/>
          <w:sz w:val="22"/>
          <w:szCs w:val="22"/>
          <w:lang w:val="fr-FR"/>
        </w:rPr>
        <w:t xml:space="preserve"> </w:t>
      </w:r>
      <w:r w:rsidRPr="00DA3EA2">
        <w:rPr>
          <w:rFonts w:ascii="Arial" w:eastAsiaTheme="minorHAnsi" w:hAnsi="Arial" w:cs="Arial"/>
          <w:sz w:val="22"/>
          <w:szCs w:val="22"/>
          <w:lang w:val="fr-FR"/>
        </w:rPr>
        <w:t>du</w:t>
      </w:r>
      <w:r w:rsidRPr="00DA3EA2">
        <w:rPr>
          <w:rFonts w:ascii="Arial" w:eastAsiaTheme="minorHAnsi" w:hAnsi="Arial" w:cs="Arial"/>
          <w:spacing w:val="-10"/>
          <w:sz w:val="22"/>
          <w:szCs w:val="22"/>
          <w:lang w:val="fr-FR"/>
        </w:rPr>
        <w:t xml:space="preserve"> </w:t>
      </w:r>
      <w:r w:rsidRPr="00DA3EA2">
        <w:rPr>
          <w:rFonts w:ascii="Arial" w:eastAsiaTheme="minorHAnsi" w:hAnsi="Arial" w:cs="Arial"/>
          <w:sz w:val="22"/>
          <w:szCs w:val="22"/>
          <w:lang w:val="fr-FR"/>
        </w:rPr>
        <w:t>Programme</w:t>
      </w:r>
      <w:r w:rsidRPr="00DA3EA2">
        <w:rPr>
          <w:rFonts w:ascii="Arial" w:eastAsiaTheme="minorHAnsi" w:hAnsi="Arial" w:cs="Arial"/>
          <w:spacing w:val="-9"/>
          <w:sz w:val="22"/>
          <w:szCs w:val="22"/>
          <w:lang w:val="fr-FR"/>
        </w:rPr>
        <w:t xml:space="preserve"> </w:t>
      </w:r>
      <w:r w:rsidRPr="00DA3EA2">
        <w:rPr>
          <w:rFonts w:ascii="Arial" w:eastAsiaTheme="minorHAnsi" w:hAnsi="Arial" w:cs="Arial"/>
          <w:sz w:val="22"/>
          <w:szCs w:val="22"/>
          <w:lang w:val="fr-FR"/>
        </w:rPr>
        <w:t>des Nations Unies pour l’environnement.</w:t>
      </w:r>
    </w:p>
    <w:p w14:paraId="4D40CD75" w14:textId="77777777" w:rsidR="008E5D21" w:rsidRPr="00DA3EA2" w:rsidRDefault="008E5D21" w:rsidP="00210667">
      <w:pPr>
        <w:widowControl/>
        <w:tabs>
          <w:tab w:val="left" w:pos="567"/>
        </w:tabs>
        <w:autoSpaceDE/>
        <w:autoSpaceDN/>
        <w:ind w:left="567"/>
        <w:jc w:val="both"/>
        <w:textAlignment w:val="auto"/>
        <w:rPr>
          <w:rFonts w:ascii="Arial" w:eastAsiaTheme="minorHAnsi" w:hAnsi="Arial" w:cs="Arial"/>
          <w:sz w:val="22"/>
          <w:szCs w:val="22"/>
          <w:lang w:val="fr-FR"/>
        </w:rPr>
      </w:pPr>
    </w:p>
    <w:p w14:paraId="0710473C" w14:textId="77777777" w:rsidR="00DA3EA2" w:rsidRDefault="00DA3EA2" w:rsidP="00210667">
      <w:pPr>
        <w:widowControl/>
        <w:numPr>
          <w:ilvl w:val="0"/>
          <w:numId w:val="13"/>
        </w:numPr>
        <w:tabs>
          <w:tab w:val="left" w:pos="567"/>
        </w:tabs>
        <w:autoSpaceDE/>
        <w:autoSpaceDN/>
        <w:ind w:left="567"/>
        <w:jc w:val="both"/>
        <w:textAlignment w:val="auto"/>
        <w:rPr>
          <w:rFonts w:ascii="Arial" w:eastAsiaTheme="minorHAnsi" w:hAnsi="Arial" w:cs="Arial"/>
          <w:sz w:val="22"/>
          <w:szCs w:val="22"/>
          <w:lang w:val="fr-FR"/>
        </w:rPr>
      </w:pPr>
      <w:r w:rsidRPr="00DA3EA2">
        <w:rPr>
          <w:rFonts w:ascii="Arial" w:eastAsiaTheme="minorHAnsi" w:hAnsi="Arial" w:cs="Arial"/>
          <w:sz w:val="22"/>
          <w:szCs w:val="22"/>
          <w:lang w:val="fr-FR"/>
        </w:rPr>
        <w:t>L’administration</w:t>
      </w:r>
      <w:r w:rsidRPr="00DA3EA2">
        <w:rPr>
          <w:rFonts w:ascii="Arial" w:eastAsiaTheme="minorHAnsi" w:hAnsi="Arial" w:cs="Arial"/>
          <w:spacing w:val="-9"/>
          <w:sz w:val="22"/>
          <w:szCs w:val="22"/>
          <w:lang w:val="fr-FR"/>
        </w:rPr>
        <w:t xml:space="preserve"> </w:t>
      </w:r>
      <w:r w:rsidRPr="00DA3EA2">
        <w:rPr>
          <w:rFonts w:ascii="Arial" w:eastAsiaTheme="minorHAnsi" w:hAnsi="Arial" w:cs="Arial"/>
          <w:sz w:val="22"/>
          <w:szCs w:val="22"/>
          <w:lang w:val="fr-FR"/>
        </w:rPr>
        <w:t>du Fonds d’affectation</w:t>
      </w:r>
      <w:r w:rsidRPr="00DA3EA2">
        <w:rPr>
          <w:rFonts w:ascii="Arial" w:eastAsiaTheme="minorHAnsi" w:hAnsi="Arial" w:cs="Arial"/>
          <w:spacing w:val="-11"/>
          <w:sz w:val="22"/>
          <w:szCs w:val="22"/>
          <w:lang w:val="fr-FR"/>
        </w:rPr>
        <w:t xml:space="preserve"> </w:t>
      </w:r>
      <w:r w:rsidRPr="00DA3EA2">
        <w:rPr>
          <w:rFonts w:ascii="Arial" w:eastAsiaTheme="minorHAnsi" w:hAnsi="Arial" w:cs="Arial"/>
          <w:sz w:val="22"/>
          <w:szCs w:val="22"/>
          <w:lang w:val="fr-FR"/>
        </w:rPr>
        <w:t>spéciale</w:t>
      </w:r>
      <w:r w:rsidRPr="00DA3EA2">
        <w:rPr>
          <w:rFonts w:ascii="Arial" w:eastAsiaTheme="minorHAnsi" w:hAnsi="Arial" w:cs="Arial"/>
          <w:spacing w:val="-10"/>
          <w:sz w:val="22"/>
          <w:szCs w:val="22"/>
          <w:lang w:val="fr-FR"/>
        </w:rPr>
        <w:t xml:space="preserve"> </w:t>
      </w:r>
      <w:r w:rsidRPr="00DA3EA2">
        <w:rPr>
          <w:rFonts w:ascii="Arial" w:eastAsiaTheme="minorHAnsi" w:hAnsi="Arial" w:cs="Arial"/>
          <w:sz w:val="22"/>
          <w:szCs w:val="22"/>
          <w:lang w:val="fr-FR"/>
        </w:rPr>
        <w:t>sera</w:t>
      </w:r>
      <w:r w:rsidRPr="00DA3EA2">
        <w:rPr>
          <w:rFonts w:ascii="Arial" w:eastAsiaTheme="minorHAnsi" w:hAnsi="Arial" w:cs="Arial"/>
          <w:spacing w:val="-14"/>
          <w:sz w:val="22"/>
          <w:szCs w:val="22"/>
          <w:lang w:val="fr-FR"/>
        </w:rPr>
        <w:t xml:space="preserve"> </w:t>
      </w:r>
      <w:r w:rsidRPr="00DA3EA2">
        <w:rPr>
          <w:rFonts w:ascii="Arial" w:eastAsiaTheme="minorHAnsi" w:hAnsi="Arial" w:cs="Arial"/>
          <w:sz w:val="22"/>
          <w:szCs w:val="22"/>
          <w:lang w:val="fr-FR"/>
        </w:rPr>
        <w:t>régie</w:t>
      </w:r>
      <w:r w:rsidRPr="00DA3EA2">
        <w:rPr>
          <w:rFonts w:ascii="Arial" w:eastAsiaTheme="minorHAnsi" w:hAnsi="Arial" w:cs="Arial"/>
          <w:spacing w:val="-10"/>
          <w:sz w:val="22"/>
          <w:szCs w:val="22"/>
          <w:lang w:val="fr-FR"/>
        </w:rPr>
        <w:t xml:space="preserve"> </w:t>
      </w:r>
      <w:r w:rsidRPr="00DA3EA2">
        <w:rPr>
          <w:rFonts w:ascii="Arial" w:eastAsiaTheme="minorHAnsi" w:hAnsi="Arial" w:cs="Arial"/>
          <w:sz w:val="22"/>
          <w:szCs w:val="22"/>
          <w:lang w:val="fr-FR"/>
        </w:rPr>
        <w:t>par</w:t>
      </w:r>
      <w:r w:rsidRPr="00DA3EA2">
        <w:rPr>
          <w:rFonts w:ascii="Arial" w:eastAsiaTheme="minorHAnsi" w:hAnsi="Arial" w:cs="Arial"/>
          <w:spacing w:val="-11"/>
          <w:sz w:val="22"/>
          <w:szCs w:val="22"/>
          <w:lang w:val="fr-FR"/>
        </w:rPr>
        <w:t xml:space="preserve"> </w:t>
      </w:r>
      <w:r w:rsidRPr="00DA3EA2">
        <w:rPr>
          <w:rFonts w:ascii="Arial" w:eastAsiaTheme="minorHAnsi" w:hAnsi="Arial" w:cs="Arial"/>
          <w:sz w:val="22"/>
          <w:szCs w:val="22"/>
          <w:lang w:val="fr-FR"/>
        </w:rPr>
        <w:t>le</w:t>
      </w:r>
      <w:r w:rsidRPr="00DA3EA2">
        <w:rPr>
          <w:rFonts w:ascii="Arial" w:eastAsiaTheme="minorHAnsi" w:hAnsi="Arial" w:cs="Arial"/>
          <w:spacing w:val="-9"/>
          <w:sz w:val="22"/>
          <w:szCs w:val="22"/>
          <w:lang w:val="fr-FR"/>
        </w:rPr>
        <w:t xml:space="preserve"> </w:t>
      </w:r>
      <w:r w:rsidRPr="00DA3EA2">
        <w:rPr>
          <w:rFonts w:ascii="Arial" w:eastAsiaTheme="minorHAnsi" w:hAnsi="Arial" w:cs="Arial"/>
          <w:sz w:val="22"/>
          <w:szCs w:val="22"/>
          <w:lang w:val="fr-FR"/>
        </w:rPr>
        <w:t>Règlement</w:t>
      </w:r>
      <w:r w:rsidRPr="00DA3EA2">
        <w:rPr>
          <w:rFonts w:ascii="Arial" w:eastAsiaTheme="minorHAnsi" w:hAnsi="Arial" w:cs="Arial"/>
          <w:spacing w:val="-9"/>
          <w:sz w:val="22"/>
          <w:szCs w:val="22"/>
          <w:lang w:val="fr-FR"/>
        </w:rPr>
        <w:t xml:space="preserve"> </w:t>
      </w:r>
      <w:r w:rsidRPr="00DA3EA2">
        <w:rPr>
          <w:rFonts w:ascii="Arial" w:eastAsiaTheme="minorHAnsi" w:hAnsi="Arial" w:cs="Arial"/>
          <w:sz w:val="22"/>
          <w:szCs w:val="22"/>
          <w:lang w:val="fr-FR"/>
        </w:rPr>
        <w:t>financier</w:t>
      </w:r>
      <w:r w:rsidRPr="00DA3EA2">
        <w:rPr>
          <w:rFonts w:ascii="Arial" w:eastAsiaTheme="minorHAnsi" w:hAnsi="Arial" w:cs="Arial"/>
          <w:spacing w:val="-9"/>
          <w:sz w:val="22"/>
          <w:szCs w:val="22"/>
          <w:lang w:val="fr-FR"/>
        </w:rPr>
        <w:t xml:space="preserve"> </w:t>
      </w:r>
      <w:r w:rsidRPr="00DA3EA2">
        <w:rPr>
          <w:rFonts w:ascii="Arial" w:eastAsiaTheme="minorHAnsi" w:hAnsi="Arial" w:cs="Arial"/>
          <w:sz w:val="22"/>
          <w:szCs w:val="22"/>
          <w:lang w:val="fr-FR"/>
        </w:rPr>
        <w:t>et</w:t>
      </w:r>
      <w:r w:rsidRPr="00DA3EA2">
        <w:rPr>
          <w:rFonts w:ascii="Arial" w:eastAsiaTheme="minorHAnsi" w:hAnsi="Arial" w:cs="Arial"/>
          <w:spacing w:val="-11"/>
          <w:sz w:val="22"/>
          <w:szCs w:val="22"/>
          <w:lang w:val="fr-FR"/>
        </w:rPr>
        <w:t xml:space="preserve"> </w:t>
      </w:r>
      <w:r w:rsidRPr="00DA3EA2">
        <w:rPr>
          <w:rFonts w:ascii="Arial" w:eastAsiaTheme="minorHAnsi" w:hAnsi="Arial" w:cs="Arial"/>
          <w:sz w:val="22"/>
          <w:szCs w:val="22"/>
          <w:lang w:val="fr-FR"/>
        </w:rPr>
        <w:t>les règles</w:t>
      </w:r>
      <w:r w:rsidRPr="00DA3EA2">
        <w:rPr>
          <w:rFonts w:ascii="Arial" w:eastAsiaTheme="minorHAnsi" w:hAnsi="Arial" w:cs="Arial"/>
          <w:spacing w:val="-11"/>
          <w:sz w:val="22"/>
          <w:szCs w:val="22"/>
          <w:lang w:val="fr-FR"/>
        </w:rPr>
        <w:t xml:space="preserve"> </w:t>
      </w:r>
      <w:r w:rsidRPr="00DA3EA2">
        <w:rPr>
          <w:rFonts w:ascii="Arial" w:eastAsiaTheme="minorHAnsi" w:hAnsi="Arial" w:cs="Arial"/>
          <w:sz w:val="22"/>
          <w:szCs w:val="22"/>
          <w:lang w:val="fr-FR"/>
        </w:rPr>
        <w:t>de gestion</w:t>
      </w:r>
      <w:r w:rsidRPr="00DA3EA2">
        <w:rPr>
          <w:rFonts w:ascii="Arial" w:eastAsiaTheme="minorHAnsi" w:hAnsi="Arial" w:cs="Arial"/>
          <w:spacing w:val="-9"/>
          <w:sz w:val="22"/>
          <w:szCs w:val="22"/>
          <w:lang w:val="fr-FR"/>
        </w:rPr>
        <w:t xml:space="preserve"> </w:t>
      </w:r>
      <w:r w:rsidRPr="00DA3EA2">
        <w:rPr>
          <w:rFonts w:ascii="Arial" w:eastAsiaTheme="minorHAnsi" w:hAnsi="Arial" w:cs="Arial"/>
          <w:sz w:val="22"/>
          <w:szCs w:val="22"/>
          <w:lang w:val="fr-FR"/>
        </w:rPr>
        <w:t>financière</w:t>
      </w:r>
      <w:r w:rsidRPr="00DA3EA2">
        <w:rPr>
          <w:rFonts w:ascii="Arial" w:eastAsiaTheme="minorHAnsi" w:hAnsi="Arial" w:cs="Arial"/>
          <w:spacing w:val="-8"/>
          <w:sz w:val="22"/>
          <w:szCs w:val="22"/>
          <w:lang w:val="fr-FR"/>
        </w:rPr>
        <w:t xml:space="preserve"> </w:t>
      </w:r>
      <w:r w:rsidRPr="00DA3EA2">
        <w:rPr>
          <w:rFonts w:ascii="Arial" w:eastAsiaTheme="minorHAnsi" w:hAnsi="Arial" w:cs="Arial"/>
          <w:sz w:val="22"/>
          <w:szCs w:val="22"/>
          <w:lang w:val="fr-FR"/>
        </w:rPr>
        <w:t>de l’Organisation des Nations Unies, le Statut et Règlement du personnel de l’Organisation des Nations Unies ainsi que d’autres</w:t>
      </w:r>
      <w:r w:rsidRPr="00DA3EA2">
        <w:rPr>
          <w:rFonts w:ascii="Arial" w:eastAsiaTheme="minorHAnsi" w:hAnsi="Arial" w:cs="Arial"/>
          <w:spacing w:val="-10"/>
          <w:sz w:val="22"/>
          <w:szCs w:val="22"/>
          <w:lang w:val="fr-FR"/>
        </w:rPr>
        <w:t xml:space="preserve"> </w:t>
      </w:r>
      <w:r w:rsidRPr="00DA3EA2">
        <w:rPr>
          <w:rFonts w:ascii="Arial" w:eastAsiaTheme="minorHAnsi" w:hAnsi="Arial" w:cs="Arial"/>
          <w:sz w:val="22"/>
          <w:szCs w:val="22"/>
          <w:lang w:val="fr-FR"/>
        </w:rPr>
        <w:t>politiques</w:t>
      </w:r>
      <w:r w:rsidRPr="00DA3EA2">
        <w:rPr>
          <w:rFonts w:ascii="Arial" w:eastAsiaTheme="minorHAnsi" w:hAnsi="Arial" w:cs="Arial"/>
          <w:spacing w:val="-8"/>
          <w:sz w:val="22"/>
          <w:szCs w:val="22"/>
          <w:lang w:val="fr-FR"/>
        </w:rPr>
        <w:t xml:space="preserve"> </w:t>
      </w:r>
      <w:r w:rsidRPr="00DA3EA2">
        <w:rPr>
          <w:rFonts w:ascii="Arial" w:eastAsiaTheme="minorHAnsi" w:hAnsi="Arial" w:cs="Arial"/>
          <w:sz w:val="22"/>
          <w:szCs w:val="22"/>
          <w:lang w:val="fr-FR"/>
        </w:rPr>
        <w:t>administratives</w:t>
      </w:r>
      <w:r w:rsidRPr="00DA3EA2">
        <w:rPr>
          <w:rFonts w:ascii="Arial" w:eastAsiaTheme="minorHAnsi" w:hAnsi="Arial" w:cs="Arial"/>
          <w:spacing w:val="-8"/>
          <w:sz w:val="22"/>
          <w:szCs w:val="22"/>
          <w:lang w:val="fr-FR"/>
        </w:rPr>
        <w:t xml:space="preserve"> </w:t>
      </w:r>
      <w:r w:rsidRPr="00DA3EA2">
        <w:rPr>
          <w:rFonts w:ascii="Arial" w:eastAsiaTheme="minorHAnsi" w:hAnsi="Arial" w:cs="Arial"/>
          <w:sz w:val="22"/>
          <w:szCs w:val="22"/>
          <w:lang w:val="fr-FR"/>
        </w:rPr>
        <w:t>ou</w:t>
      </w:r>
      <w:r w:rsidRPr="00DA3EA2">
        <w:rPr>
          <w:rFonts w:ascii="Arial" w:eastAsiaTheme="minorHAnsi" w:hAnsi="Arial" w:cs="Arial"/>
          <w:spacing w:val="-7"/>
          <w:sz w:val="22"/>
          <w:szCs w:val="22"/>
          <w:lang w:val="fr-FR"/>
        </w:rPr>
        <w:t xml:space="preserve"> </w:t>
      </w:r>
      <w:r w:rsidRPr="00DA3EA2">
        <w:rPr>
          <w:rFonts w:ascii="Arial" w:eastAsiaTheme="minorHAnsi" w:hAnsi="Arial" w:cs="Arial"/>
          <w:sz w:val="22"/>
          <w:szCs w:val="22"/>
          <w:lang w:val="fr-FR"/>
        </w:rPr>
        <w:t>procédures</w:t>
      </w:r>
      <w:r w:rsidRPr="00DA3EA2">
        <w:rPr>
          <w:rFonts w:ascii="Arial" w:eastAsiaTheme="minorHAnsi" w:hAnsi="Arial" w:cs="Arial"/>
          <w:spacing w:val="-8"/>
          <w:sz w:val="22"/>
          <w:szCs w:val="22"/>
          <w:lang w:val="fr-FR"/>
        </w:rPr>
        <w:t xml:space="preserve"> </w:t>
      </w:r>
      <w:r w:rsidRPr="00DA3EA2">
        <w:rPr>
          <w:rFonts w:ascii="Arial" w:eastAsiaTheme="minorHAnsi" w:hAnsi="Arial" w:cs="Arial"/>
          <w:sz w:val="22"/>
          <w:szCs w:val="22"/>
          <w:lang w:val="fr-FR"/>
        </w:rPr>
        <w:t>promulguées</w:t>
      </w:r>
      <w:r w:rsidRPr="00DA3EA2">
        <w:rPr>
          <w:rFonts w:ascii="Arial" w:eastAsiaTheme="minorHAnsi" w:hAnsi="Arial" w:cs="Arial"/>
          <w:spacing w:val="-8"/>
          <w:sz w:val="22"/>
          <w:szCs w:val="22"/>
          <w:lang w:val="fr-FR"/>
        </w:rPr>
        <w:t xml:space="preserve"> </w:t>
      </w:r>
      <w:r w:rsidRPr="00DA3EA2">
        <w:rPr>
          <w:rFonts w:ascii="Arial" w:eastAsiaTheme="minorHAnsi" w:hAnsi="Arial" w:cs="Arial"/>
          <w:sz w:val="22"/>
          <w:szCs w:val="22"/>
          <w:lang w:val="fr-FR"/>
        </w:rPr>
        <w:t>par</w:t>
      </w:r>
      <w:r w:rsidRPr="00DA3EA2">
        <w:rPr>
          <w:rFonts w:ascii="Arial" w:eastAsiaTheme="minorHAnsi" w:hAnsi="Arial" w:cs="Arial"/>
          <w:spacing w:val="-10"/>
          <w:sz w:val="22"/>
          <w:szCs w:val="22"/>
          <w:lang w:val="fr-FR"/>
        </w:rPr>
        <w:t xml:space="preserve"> </w:t>
      </w:r>
      <w:r w:rsidRPr="00DA3EA2">
        <w:rPr>
          <w:rFonts w:ascii="Arial" w:eastAsiaTheme="minorHAnsi" w:hAnsi="Arial" w:cs="Arial"/>
          <w:sz w:val="22"/>
          <w:szCs w:val="22"/>
          <w:lang w:val="fr-FR"/>
        </w:rPr>
        <w:t>le</w:t>
      </w:r>
      <w:r w:rsidRPr="00DA3EA2">
        <w:rPr>
          <w:rFonts w:ascii="Arial" w:eastAsiaTheme="minorHAnsi" w:hAnsi="Arial" w:cs="Arial"/>
          <w:spacing w:val="-10"/>
          <w:sz w:val="22"/>
          <w:szCs w:val="22"/>
          <w:lang w:val="fr-FR"/>
        </w:rPr>
        <w:t xml:space="preserve"> </w:t>
      </w:r>
      <w:r w:rsidRPr="00DA3EA2">
        <w:rPr>
          <w:rFonts w:ascii="Arial" w:eastAsiaTheme="minorHAnsi" w:hAnsi="Arial" w:cs="Arial"/>
          <w:sz w:val="22"/>
          <w:szCs w:val="22"/>
          <w:lang w:val="fr-FR"/>
        </w:rPr>
        <w:t>Secrétaire général</w:t>
      </w:r>
      <w:r w:rsidRPr="00DA3EA2">
        <w:rPr>
          <w:rFonts w:ascii="Arial" w:eastAsiaTheme="minorHAnsi" w:hAnsi="Arial" w:cs="Arial"/>
          <w:spacing w:val="-9"/>
          <w:sz w:val="22"/>
          <w:szCs w:val="22"/>
          <w:lang w:val="fr-FR"/>
        </w:rPr>
        <w:t xml:space="preserve"> </w:t>
      </w:r>
      <w:r w:rsidRPr="00DA3EA2">
        <w:rPr>
          <w:rFonts w:ascii="Arial" w:eastAsiaTheme="minorHAnsi" w:hAnsi="Arial" w:cs="Arial"/>
          <w:sz w:val="22"/>
          <w:szCs w:val="22"/>
          <w:lang w:val="fr-FR"/>
        </w:rPr>
        <w:t>de l’Organisation</w:t>
      </w:r>
      <w:r w:rsidRPr="00DA3EA2">
        <w:rPr>
          <w:rFonts w:ascii="Arial" w:eastAsiaTheme="minorHAnsi" w:hAnsi="Arial" w:cs="Arial"/>
          <w:spacing w:val="-9"/>
          <w:sz w:val="22"/>
          <w:szCs w:val="22"/>
          <w:lang w:val="fr-FR"/>
        </w:rPr>
        <w:t xml:space="preserve"> </w:t>
      </w:r>
      <w:r w:rsidRPr="00DA3EA2">
        <w:rPr>
          <w:rFonts w:ascii="Arial" w:eastAsiaTheme="minorHAnsi" w:hAnsi="Arial" w:cs="Arial"/>
          <w:sz w:val="22"/>
          <w:szCs w:val="22"/>
          <w:lang w:val="fr-FR"/>
        </w:rPr>
        <w:t>des Nations Unies.</w:t>
      </w:r>
    </w:p>
    <w:p w14:paraId="69963464" w14:textId="77777777" w:rsidR="008E5D21" w:rsidRPr="00DA3EA2" w:rsidRDefault="008E5D21" w:rsidP="00210667">
      <w:pPr>
        <w:widowControl/>
        <w:tabs>
          <w:tab w:val="left" w:pos="567"/>
        </w:tabs>
        <w:autoSpaceDE/>
        <w:autoSpaceDN/>
        <w:ind w:left="567"/>
        <w:jc w:val="both"/>
        <w:textAlignment w:val="auto"/>
        <w:rPr>
          <w:rFonts w:ascii="Arial" w:eastAsiaTheme="minorHAnsi" w:hAnsi="Arial" w:cs="Arial"/>
          <w:sz w:val="22"/>
          <w:szCs w:val="22"/>
          <w:lang w:val="fr-FR"/>
        </w:rPr>
      </w:pPr>
    </w:p>
    <w:p w14:paraId="16897528" w14:textId="77777777" w:rsidR="00DA3EA2" w:rsidRPr="00DA3EA2" w:rsidRDefault="00DA3EA2" w:rsidP="00210667">
      <w:pPr>
        <w:widowControl/>
        <w:numPr>
          <w:ilvl w:val="0"/>
          <w:numId w:val="13"/>
        </w:numPr>
        <w:tabs>
          <w:tab w:val="left" w:pos="567"/>
        </w:tabs>
        <w:autoSpaceDE/>
        <w:autoSpaceDN/>
        <w:ind w:left="567"/>
        <w:jc w:val="both"/>
        <w:textAlignment w:val="auto"/>
        <w:rPr>
          <w:rFonts w:ascii="Arial" w:eastAsiaTheme="minorHAnsi" w:hAnsi="Arial" w:cs="Arial"/>
          <w:sz w:val="22"/>
          <w:szCs w:val="22"/>
          <w:lang w:val="fr-FR"/>
        </w:rPr>
      </w:pPr>
      <w:r w:rsidRPr="00DA3EA2">
        <w:rPr>
          <w:rFonts w:ascii="Arial" w:eastAsiaTheme="minorHAnsi" w:hAnsi="Arial" w:cs="Arial"/>
          <w:sz w:val="22"/>
          <w:szCs w:val="22"/>
          <w:lang w:val="fr-FR"/>
        </w:rPr>
        <w:t>Conformément aux règles des Nations Unies, le Programme des Nations Unies pour l’environnement doit</w:t>
      </w:r>
      <w:r w:rsidRPr="00DA3EA2">
        <w:rPr>
          <w:rFonts w:ascii="Arial" w:eastAsiaTheme="minorHAnsi" w:hAnsi="Arial" w:cs="Arial"/>
          <w:spacing w:val="-9"/>
          <w:sz w:val="22"/>
          <w:szCs w:val="22"/>
          <w:lang w:val="fr-FR"/>
        </w:rPr>
        <w:t xml:space="preserve"> </w:t>
      </w:r>
      <w:r w:rsidRPr="00DA3EA2">
        <w:rPr>
          <w:rFonts w:ascii="Arial" w:eastAsiaTheme="minorHAnsi" w:hAnsi="Arial" w:cs="Arial"/>
          <w:sz w:val="22"/>
          <w:szCs w:val="22"/>
          <w:lang w:val="fr-FR"/>
        </w:rPr>
        <w:t>déduire</w:t>
      </w:r>
      <w:r w:rsidRPr="00DA3EA2">
        <w:rPr>
          <w:rFonts w:ascii="Arial" w:eastAsiaTheme="minorHAnsi" w:hAnsi="Arial" w:cs="Arial"/>
          <w:spacing w:val="-10"/>
          <w:sz w:val="22"/>
          <w:szCs w:val="22"/>
          <w:lang w:val="fr-FR"/>
        </w:rPr>
        <w:t xml:space="preserve"> </w:t>
      </w:r>
      <w:r w:rsidRPr="00DA3EA2">
        <w:rPr>
          <w:rFonts w:ascii="Arial" w:eastAsiaTheme="minorHAnsi" w:hAnsi="Arial" w:cs="Arial"/>
          <w:sz w:val="22"/>
          <w:szCs w:val="22"/>
          <w:lang w:val="fr-FR"/>
        </w:rPr>
        <w:t>des</w:t>
      </w:r>
      <w:r w:rsidRPr="00DA3EA2">
        <w:rPr>
          <w:rFonts w:ascii="Arial" w:eastAsiaTheme="minorHAnsi" w:hAnsi="Arial" w:cs="Arial"/>
          <w:spacing w:val="-10"/>
          <w:sz w:val="22"/>
          <w:szCs w:val="22"/>
          <w:lang w:val="fr-FR"/>
        </w:rPr>
        <w:t xml:space="preserve"> </w:t>
      </w:r>
      <w:r w:rsidRPr="00DA3EA2">
        <w:rPr>
          <w:rFonts w:ascii="Arial" w:eastAsiaTheme="minorHAnsi" w:hAnsi="Arial" w:cs="Arial"/>
          <w:sz w:val="22"/>
          <w:szCs w:val="22"/>
          <w:lang w:val="fr-FR"/>
        </w:rPr>
        <w:t>dépenses</w:t>
      </w:r>
      <w:r w:rsidRPr="00DA3EA2">
        <w:rPr>
          <w:rFonts w:ascii="Arial" w:eastAsiaTheme="minorHAnsi" w:hAnsi="Arial" w:cs="Arial"/>
          <w:spacing w:val="-9"/>
          <w:sz w:val="22"/>
          <w:szCs w:val="22"/>
          <w:lang w:val="fr-FR"/>
        </w:rPr>
        <w:t xml:space="preserve"> </w:t>
      </w:r>
      <w:r w:rsidRPr="00DA3EA2">
        <w:rPr>
          <w:rFonts w:ascii="Arial" w:eastAsiaTheme="minorHAnsi" w:hAnsi="Arial" w:cs="Arial"/>
          <w:sz w:val="22"/>
          <w:szCs w:val="22"/>
          <w:lang w:val="fr-FR"/>
        </w:rPr>
        <w:t>du</w:t>
      </w:r>
      <w:r w:rsidRPr="00DA3EA2">
        <w:rPr>
          <w:rFonts w:ascii="Arial" w:eastAsiaTheme="minorHAnsi" w:hAnsi="Arial" w:cs="Arial"/>
          <w:spacing w:val="-9"/>
          <w:sz w:val="22"/>
          <w:szCs w:val="22"/>
          <w:lang w:val="fr-FR"/>
        </w:rPr>
        <w:t xml:space="preserve"> </w:t>
      </w:r>
      <w:r w:rsidRPr="00DA3EA2">
        <w:rPr>
          <w:rFonts w:ascii="Arial" w:eastAsiaTheme="minorHAnsi" w:hAnsi="Arial" w:cs="Arial"/>
          <w:sz w:val="22"/>
          <w:szCs w:val="22"/>
          <w:lang w:val="fr-FR"/>
        </w:rPr>
        <w:t>Fonds</w:t>
      </w:r>
      <w:r w:rsidRPr="00DA3EA2">
        <w:rPr>
          <w:rFonts w:ascii="Arial" w:eastAsiaTheme="minorHAnsi" w:hAnsi="Arial" w:cs="Arial"/>
          <w:spacing w:val="-10"/>
          <w:sz w:val="22"/>
          <w:szCs w:val="22"/>
          <w:lang w:val="fr-FR"/>
        </w:rPr>
        <w:t xml:space="preserve"> </w:t>
      </w:r>
      <w:r w:rsidRPr="00DA3EA2">
        <w:rPr>
          <w:rFonts w:ascii="Arial" w:eastAsiaTheme="minorHAnsi" w:hAnsi="Arial" w:cs="Arial"/>
          <w:sz w:val="22"/>
          <w:szCs w:val="22"/>
          <w:lang w:val="fr-FR"/>
        </w:rPr>
        <w:t>d’affectation</w:t>
      </w:r>
      <w:r w:rsidRPr="00DA3EA2">
        <w:rPr>
          <w:rFonts w:ascii="Arial" w:eastAsiaTheme="minorHAnsi" w:hAnsi="Arial" w:cs="Arial"/>
          <w:spacing w:val="-9"/>
          <w:sz w:val="22"/>
          <w:szCs w:val="22"/>
          <w:lang w:val="fr-FR"/>
        </w:rPr>
        <w:t xml:space="preserve"> </w:t>
      </w:r>
      <w:r w:rsidRPr="00DA3EA2">
        <w:rPr>
          <w:rFonts w:ascii="Arial" w:eastAsiaTheme="minorHAnsi" w:hAnsi="Arial" w:cs="Arial"/>
          <w:sz w:val="22"/>
          <w:szCs w:val="22"/>
          <w:lang w:val="fr-FR"/>
        </w:rPr>
        <w:t>spéciale</w:t>
      </w:r>
      <w:r w:rsidRPr="00DA3EA2">
        <w:rPr>
          <w:rFonts w:ascii="Arial" w:eastAsiaTheme="minorHAnsi" w:hAnsi="Arial" w:cs="Arial"/>
          <w:spacing w:val="-10"/>
          <w:sz w:val="22"/>
          <w:szCs w:val="22"/>
          <w:lang w:val="fr-FR"/>
        </w:rPr>
        <w:t xml:space="preserve"> </w:t>
      </w:r>
      <w:r w:rsidRPr="00DA3EA2">
        <w:rPr>
          <w:rFonts w:ascii="Arial" w:eastAsiaTheme="minorHAnsi" w:hAnsi="Arial" w:cs="Arial"/>
          <w:sz w:val="22"/>
          <w:szCs w:val="22"/>
          <w:lang w:val="fr-FR"/>
        </w:rPr>
        <w:t>une</w:t>
      </w:r>
      <w:r w:rsidRPr="00DA3EA2">
        <w:rPr>
          <w:rFonts w:ascii="Arial" w:eastAsiaTheme="minorHAnsi" w:hAnsi="Arial" w:cs="Arial"/>
          <w:spacing w:val="-9"/>
          <w:sz w:val="22"/>
          <w:szCs w:val="22"/>
          <w:lang w:val="fr-FR"/>
        </w:rPr>
        <w:t xml:space="preserve"> </w:t>
      </w:r>
      <w:r w:rsidRPr="00DA3EA2">
        <w:rPr>
          <w:rFonts w:ascii="Arial" w:eastAsiaTheme="minorHAnsi" w:hAnsi="Arial" w:cs="Arial"/>
          <w:sz w:val="22"/>
          <w:szCs w:val="22"/>
          <w:lang w:val="fr-FR"/>
        </w:rPr>
        <w:t>charge</w:t>
      </w:r>
      <w:r w:rsidRPr="00DA3EA2">
        <w:rPr>
          <w:rFonts w:ascii="Arial" w:eastAsiaTheme="minorHAnsi" w:hAnsi="Arial" w:cs="Arial"/>
          <w:spacing w:val="-9"/>
          <w:sz w:val="22"/>
          <w:szCs w:val="22"/>
          <w:lang w:val="fr-FR"/>
        </w:rPr>
        <w:t xml:space="preserve"> </w:t>
      </w:r>
      <w:r w:rsidRPr="00DA3EA2">
        <w:rPr>
          <w:rFonts w:ascii="Arial" w:eastAsiaTheme="minorHAnsi" w:hAnsi="Arial" w:cs="Arial"/>
          <w:sz w:val="22"/>
          <w:szCs w:val="22"/>
          <w:lang w:val="fr-FR"/>
        </w:rPr>
        <w:t>administrative</w:t>
      </w:r>
      <w:r w:rsidRPr="00DA3EA2">
        <w:rPr>
          <w:rFonts w:ascii="Arial" w:eastAsiaTheme="minorHAnsi" w:hAnsi="Arial" w:cs="Arial"/>
          <w:spacing w:val="-11"/>
          <w:sz w:val="22"/>
          <w:szCs w:val="22"/>
          <w:lang w:val="fr-FR"/>
        </w:rPr>
        <w:t xml:space="preserve"> </w:t>
      </w:r>
      <w:r w:rsidRPr="00DA3EA2">
        <w:rPr>
          <w:rFonts w:ascii="Arial" w:eastAsiaTheme="minorHAnsi" w:hAnsi="Arial" w:cs="Arial"/>
          <w:sz w:val="22"/>
          <w:szCs w:val="22"/>
          <w:lang w:val="fr-FR"/>
        </w:rPr>
        <w:t>égale</w:t>
      </w:r>
      <w:r w:rsidRPr="00DA3EA2">
        <w:rPr>
          <w:rFonts w:ascii="Arial" w:eastAsiaTheme="minorHAnsi" w:hAnsi="Arial" w:cs="Arial"/>
          <w:spacing w:val="-9"/>
          <w:sz w:val="22"/>
          <w:szCs w:val="22"/>
          <w:lang w:val="fr-FR"/>
        </w:rPr>
        <w:t xml:space="preserve"> </w:t>
      </w:r>
      <w:r w:rsidRPr="00DA3EA2">
        <w:rPr>
          <w:rFonts w:ascii="Arial" w:eastAsiaTheme="minorHAnsi" w:hAnsi="Arial" w:cs="Arial"/>
          <w:sz w:val="22"/>
          <w:szCs w:val="22"/>
          <w:lang w:val="fr-FR"/>
        </w:rPr>
        <w:t>à</w:t>
      </w:r>
      <w:r w:rsidRPr="00DA3EA2">
        <w:rPr>
          <w:rFonts w:ascii="Arial" w:eastAsiaTheme="minorHAnsi" w:hAnsi="Arial" w:cs="Arial"/>
          <w:spacing w:val="-9"/>
          <w:sz w:val="22"/>
          <w:szCs w:val="22"/>
          <w:lang w:val="fr-FR"/>
        </w:rPr>
        <w:t xml:space="preserve"> </w:t>
      </w:r>
      <w:r w:rsidRPr="00DA3EA2">
        <w:rPr>
          <w:rFonts w:ascii="Arial" w:eastAsiaTheme="minorHAnsi" w:hAnsi="Arial" w:cs="Arial"/>
          <w:sz w:val="22"/>
          <w:szCs w:val="22"/>
          <w:lang w:val="fr-FR"/>
        </w:rPr>
        <w:t>13 %</w:t>
      </w:r>
      <w:r w:rsidRPr="00DA3EA2">
        <w:rPr>
          <w:rFonts w:ascii="Arial" w:eastAsiaTheme="minorHAnsi" w:hAnsi="Arial" w:cs="Arial"/>
          <w:spacing w:val="-9"/>
          <w:sz w:val="22"/>
          <w:szCs w:val="22"/>
          <w:lang w:val="fr-FR"/>
        </w:rPr>
        <w:t xml:space="preserve"> </w:t>
      </w:r>
      <w:r w:rsidRPr="00DA3EA2">
        <w:rPr>
          <w:rFonts w:ascii="Arial" w:eastAsiaTheme="minorHAnsi" w:hAnsi="Arial" w:cs="Arial"/>
          <w:sz w:val="22"/>
          <w:szCs w:val="22"/>
          <w:lang w:val="fr-FR"/>
        </w:rPr>
        <w:t>des dépenses imputées au Fonds d’affectation spéciale au titre des activités financées par le Fonds d’affectation spéciale.</w:t>
      </w:r>
    </w:p>
    <w:p w14:paraId="32604763" w14:textId="77777777" w:rsidR="00DA3EA2" w:rsidRPr="00DA3EA2" w:rsidRDefault="00DA3EA2" w:rsidP="00210667">
      <w:pPr>
        <w:tabs>
          <w:tab w:val="left" w:pos="567"/>
        </w:tabs>
        <w:ind w:left="567" w:hanging="567"/>
        <w:textAlignment w:val="auto"/>
        <w:rPr>
          <w:rFonts w:ascii="Arial" w:eastAsia="Arial" w:hAnsi="Arial" w:cs="Arial"/>
          <w:sz w:val="22"/>
          <w:szCs w:val="22"/>
          <w:lang w:val="fr-FR"/>
        </w:rPr>
      </w:pPr>
    </w:p>
    <w:p w14:paraId="329F8239" w14:textId="77777777" w:rsidR="00DA3EA2" w:rsidRPr="00DA3EA2" w:rsidRDefault="00DA3EA2" w:rsidP="00195ACD">
      <w:pPr>
        <w:widowControl/>
        <w:numPr>
          <w:ilvl w:val="0"/>
          <w:numId w:val="13"/>
        </w:numPr>
        <w:tabs>
          <w:tab w:val="left" w:pos="567"/>
        </w:tabs>
        <w:autoSpaceDE/>
        <w:autoSpaceDN/>
        <w:spacing w:after="80"/>
        <w:ind w:left="567"/>
        <w:jc w:val="both"/>
        <w:textAlignment w:val="auto"/>
        <w:rPr>
          <w:rFonts w:ascii="Arial" w:eastAsiaTheme="minorHAnsi" w:hAnsi="Arial" w:cs="Arial"/>
          <w:sz w:val="22"/>
          <w:szCs w:val="22"/>
          <w:lang w:val="fr-FR"/>
        </w:rPr>
      </w:pPr>
      <w:r w:rsidRPr="00DA3EA2">
        <w:rPr>
          <w:rFonts w:ascii="Arial" w:eastAsiaTheme="minorHAnsi" w:hAnsi="Arial" w:cs="Arial"/>
          <w:sz w:val="22"/>
          <w:szCs w:val="22"/>
          <w:lang w:val="fr-FR"/>
        </w:rPr>
        <w:t>Les</w:t>
      </w:r>
      <w:r w:rsidRPr="00DA3EA2">
        <w:rPr>
          <w:rFonts w:ascii="Arial" w:eastAsiaTheme="minorHAnsi" w:hAnsi="Arial" w:cs="Arial"/>
          <w:spacing w:val="-6"/>
          <w:sz w:val="22"/>
          <w:szCs w:val="22"/>
          <w:lang w:val="fr-FR"/>
        </w:rPr>
        <w:t xml:space="preserve"> </w:t>
      </w:r>
      <w:r w:rsidRPr="00DA3EA2">
        <w:rPr>
          <w:rFonts w:ascii="Arial" w:eastAsiaTheme="minorHAnsi" w:hAnsi="Arial" w:cs="Arial"/>
          <w:sz w:val="22"/>
          <w:szCs w:val="22"/>
          <w:lang w:val="fr-FR"/>
        </w:rPr>
        <w:t>ressources</w:t>
      </w:r>
      <w:r w:rsidRPr="00DA3EA2">
        <w:rPr>
          <w:rFonts w:ascii="Arial" w:eastAsiaTheme="minorHAnsi" w:hAnsi="Arial" w:cs="Arial"/>
          <w:spacing w:val="-3"/>
          <w:sz w:val="22"/>
          <w:szCs w:val="22"/>
          <w:lang w:val="fr-FR"/>
        </w:rPr>
        <w:t xml:space="preserve"> </w:t>
      </w:r>
      <w:r w:rsidRPr="00DA3EA2">
        <w:rPr>
          <w:rFonts w:ascii="Arial" w:eastAsiaTheme="minorHAnsi" w:hAnsi="Arial" w:cs="Arial"/>
          <w:sz w:val="22"/>
          <w:szCs w:val="22"/>
          <w:lang w:val="fr-FR"/>
        </w:rPr>
        <w:t>financières</w:t>
      </w:r>
      <w:r w:rsidRPr="00DA3EA2">
        <w:rPr>
          <w:rFonts w:ascii="Arial" w:eastAsiaTheme="minorHAnsi" w:hAnsi="Arial" w:cs="Arial"/>
          <w:spacing w:val="-8"/>
          <w:sz w:val="22"/>
          <w:szCs w:val="22"/>
          <w:lang w:val="fr-FR"/>
        </w:rPr>
        <w:t xml:space="preserve"> </w:t>
      </w:r>
      <w:r w:rsidRPr="00DA3EA2">
        <w:rPr>
          <w:rFonts w:ascii="Arial" w:eastAsiaTheme="minorHAnsi" w:hAnsi="Arial" w:cs="Arial"/>
          <w:sz w:val="22"/>
          <w:szCs w:val="22"/>
          <w:lang w:val="fr-FR"/>
        </w:rPr>
        <w:t>du</w:t>
      </w:r>
      <w:r w:rsidRPr="00DA3EA2">
        <w:rPr>
          <w:rFonts w:ascii="Arial" w:eastAsiaTheme="minorHAnsi" w:hAnsi="Arial" w:cs="Arial"/>
          <w:spacing w:val="-4"/>
          <w:sz w:val="22"/>
          <w:szCs w:val="22"/>
          <w:lang w:val="fr-FR"/>
        </w:rPr>
        <w:t xml:space="preserve"> </w:t>
      </w:r>
      <w:r w:rsidRPr="00DA3EA2">
        <w:rPr>
          <w:rFonts w:ascii="Arial" w:eastAsiaTheme="minorHAnsi" w:hAnsi="Arial" w:cs="Arial"/>
          <w:sz w:val="22"/>
          <w:szCs w:val="22"/>
          <w:lang w:val="fr-FR"/>
        </w:rPr>
        <w:t>Fonds</w:t>
      </w:r>
      <w:r w:rsidRPr="00DA3EA2">
        <w:rPr>
          <w:rFonts w:ascii="Arial" w:eastAsiaTheme="minorHAnsi" w:hAnsi="Arial" w:cs="Arial"/>
          <w:spacing w:val="-4"/>
          <w:sz w:val="22"/>
          <w:szCs w:val="22"/>
          <w:lang w:val="fr-FR"/>
        </w:rPr>
        <w:t xml:space="preserve"> </w:t>
      </w:r>
      <w:r w:rsidRPr="00DA3EA2">
        <w:rPr>
          <w:rFonts w:ascii="Arial" w:eastAsiaTheme="minorHAnsi" w:hAnsi="Arial" w:cs="Arial"/>
          <w:sz w:val="22"/>
          <w:szCs w:val="22"/>
          <w:lang w:val="fr-FR"/>
        </w:rPr>
        <w:t>d’affectation</w:t>
      </w:r>
      <w:r w:rsidRPr="00DA3EA2">
        <w:rPr>
          <w:rFonts w:ascii="Arial" w:eastAsiaTheme="minorHAnsi" w:hAnsi="Arial" w:cs="Arial"/>
          <w:spacing w:val="-3"/>
          <w:sz w:val="22"/>
          <w:szCs w:val="22"/>
          <w:lang w:val="fr-FR"/>
        </w:rPr>
        <w:t xml:space="preserve"> </w:t>
      </w:r>
      <w:r w:rsidRPr="00DA3EA2">
        <w:rPr>
          <w:rFonts w:ascii="Arial" w:eastAsiaTheme="minorHAnsi" w:hAnsi="Arial" w:cs="Arial"/>
          <w:sz w:val="22"/>
          <w:szCs w:val="22"/>
          <w:lang w:val="fr-FR"/>
        </w:rPr>
        <w:t>spéciale</w:t>
      </w:r>
      <w:r w:rsidRPr="00DA3EA2">
        <w:rPr>
          <w:rFonts w:ascii="Arial" w:eastAsiaTheme="minorHAnsi" w:hAnsi="Arial" w:cs="Arial"/>
          <w:spacing w:val="-5"/>
          <w:sz w:val="22"/>
          <w:szCs w:val="22"/>
          <w:lang w:val="fr-FR"/>
        </w:rPr>
        <w:t xml:space="preserve"> </w:t>
      </w:r>
      <w:r w:rsidRPr="00DA3EA2">
        <w:rPr>
          <w:rFonts w:ascii="Arial" w:eastAsiaTheme="minorHAnsi" w:hAnsi="Arial" w:cs="Arial"/>
          <w:sz w:val="22"/>
          <w:szCs w:val="22"/>
          <w:lang w:val="fr-FR"/>
        </w:rPr>
        <w:t>pour</w:t>
      </w:r>
      <w:r w:rsidRPr="00DA3EA2">
        <w:rPr>
          <w:rFonts w:ascii="Arial" w:eastAsiaTheme="minorHAnsi" w:hAnsi="Arial" w:cs="Arial"/>
          <w:spacing w:val="-5"/>
          <w:sz w:val="22"/>
          <w:szCs w:val="22"/>
          <w:lang w:val="fr-FR"/>
        </w:rPr>
        <w:t xml:space="preserve"> </w:t>
      </w:r>
      <w:r w:rsidRPr="00DA3EA2">
        <w:rPr>
          <w:rFonts w:ascii="Arial" w:eastAsiaTheme="minorHAnsi" w:hAnsi="Arial" w:cs="Arial"/>
          <w:sz w:val="22"/>
          <w:szCs w:val="22"/>
          <w:lang w:val="fr-FR"/>
        </w:rPr>
        <w:t>la période</w:t>
      </w:r>
      <w:r w:rsidRPr="00DA3EA2">
        <w:rPr>
          <w:rFonts w:ascii="Arial" w:eastAsiaTheme="minorHAnsi" w:hAnsi="Arial" w:cs="Arial"/>
          <w:spacing w:val="-3"/>
          <w:sz w:val="22"/>
          <w:szCs w:val="22"/>
          <w:lang w:val="fr-FR"/>
        </w:rPr>
        <w:t xml:space="preserve"> </w:t>
      </w:r>
      <w:r w:rsidRPr="00DA3EA2">
        <w:rPr>
          <w:rFonts w:ascii="Arial" w:eastAsiaTheme="minorHAnsi" w:hAnsi="Arial" w:cs="Arial"/>
          <w:sz w:val="22"/>
          <w:szCs w:val="22"/>
          <w:lang w:val="fr-FR"/>
        </w:rPr>
        <w:t>2027–2029</w:t>
      </w:r>
      <w:r w:rsidRPr="00DA3EA2">
        <w:rPr>
          <w:rFonts w:ascii="Arial" w:eastAsiaTheme="minorHAnsi" w:hAnsi="Arial" w:cs="Arial"/>
          <w:spacing w:val="-4"/>
          <w:sz w:val="22"/>
          <w:szCs w:val="22"/>
          <w:lang w:val="fr-FR"/>
        </w:rPr>
        <w:t xml:space="preserve"> </w:t>
      </w:r>
      <w:r w:rsidRPr="00DA3EA2">
        <w:rPr>
          <w:rFonts w:ascii="Arial" w:eastAsiaTheme="minorHAnsi" w:hAnsi="Arial" w:cs="Arial"/>
          <w:sz w:val="22"/>
          <w:szCs w:val="22"/>
          <w:lang w:val="fr-FR"/>
        </w:rPr>
        <w:t>proviennent</w:t>
      </w:r>
      <w:r w:rsidRPr="00DA3EA2">
        <w:rPr>
          <w:rFonts w:ascii="Arial" w:eastAsiaTheme="minorHAnsi" w:hAnsi="Arial" w:cs="Arial"/>
          <w:spacing w:val="-5"/>
          <w:sz w:val="22"/>
          <w:szCs w:val="22"/>
          <w:lang w:val="fr-FR"/>
        </w:rPr>
        <w:t xml:space="preserve"> </w:t>
      </w:r>
      <w:r w:rsidRPr="00DA3EA2">
        <w:rPr>
          <w:rFonts w:ascii="Arial" w:eastAsiaTheme="minorHAnsi" w:hAnsi="Arial" w:cs="Arial"/>
          <w:sz w:val="22"/>
          <w:szCs w:val="22"/>
          <w:lang w:val="fr-FR"/>
        </w:rPr>
        <w:t>des sources</w:t>
      </w:r>
      <w:r w:rsidRPr="00DA3EA2">
        <w:rPr>
          <w:rFonts w:ascii="Arial" w:eastAsiaTheme="minorHAnsi" w:hAnsi="Arial" w:cs="Arial"/>
          <w:spacing w:val="-5"/>
          <w:sz w:val="22"/>
          <w:szCs w:val="22"/>
          <w:lang w:val="fr-FR"/>
        </w:rPr>
        <w:t xml:space="preserve"> </w:t>
      </w:r>
      <w:r w:rsidRPr="00DA3EA2">
        <w:rPr>
          <w:rFonts w:ascii="Arial" w:eastAsiaTheme="minorHAnsi" w:hAnsi="Arial" w:cs="Arial"/>
          <w:spacing w:val="-2"/>
          <w:sz w:val="22"/>
          <w:szCs w:val="22"/>
          <w:lang w:val="fr-FR"/>
        </w:rPr>
        <w:t>suivantes :</w:t>
      </w:r>
    </w:p>
    <w:p w14:paraId="2C5395B5" w14:textId="28DB823C" w:rsidR="00DA3EA2" w:rsidRPr="00DA3EA2" w:rsidRDefault="00DA3EA2" w:rsidP="00195ACD">
      <w:pPr>
        <w:widowControl/>
        <w:numPr>
          <w:ilvl w:val="2"/>
          <w:numId w:val="13"/>
        </w:numPr>
        <w:tabs>
          <w:tab w:val="left" w:pos="567"/>
          <w:tab w:val="left" w:pos="1294"/>
          <w:tab w:val="left" w:pos="1297"/>
        </w:tabs>
        <w:autoSpaceDE/>
        <w:autoSpaceDN/>
        <w:spacing w:after="80"/>
        <w:jc w:val="both"/>
        <w:textAlignment w:val="auto"/>
        <w:rPr>
          <w:rFonts w:ascii="Arial" w:eastAsiaTheme="minorHAnsi" w:hAnsi="Arial" w:cs="Arial"/>
          <w:sz w:val="22"/>
          <w:szCs w:val="22"/>
          <w:lang w:val="fr-FR"/>
        </w:rPr>
      </w:pPr>
      <w:r w:rsidRPr="00DA3EA2">
        <w:rPr>
          <w:rFonts w:ascii="Arial" w:eastAsiaTheme="minorHAnsi" w:hAnsi="Arial" w:cs="Arial"/>
          <w:sz w:val="22"/>
          <w:szCs w:val="22"/>
          <w:lang w:val="fr-FR"/>
        </w:rPr>
        <w:t>les contributions apportées par les Parties conformément à l’annexe</w:t>
      </w:r>
      <w:r w:rsidR="00650C57">
        <w:rPr>
          <w:rFonts w:ascii="Arial" w:eastAsiaTheme="minorHAnsi" w:hAnsi="Arial" w:cs="Arial"/>
          <w:sz w:val="22"/>
          <w:szCs w:val="22"/>
          <w:lang w:val="fr-FR"/>
        </w:rPr>
        <w:t xml:space="preserve"> </w:t>
      </w:r>
      <w:r w:rsidR="006007E2">
        <w:rPr>
          <w:rFonts w:ascii="Arial" w:eastAsiaTheme="minorHAnsi" w:hAnsi="Arial" w:cs="Arial"/>
          <w:sz w:val="22"/>
          <w:szCs w:val="22"/>
          <w:lang w:val="fr-FR"/>
        </w:rPr>
        <w:t>2</w:t>
      </w:r>
      <w:r w:rsidRPr="00DA3EA2">
        <w:rPr>
          <w:rFonts w:ascii="Arial" w:eastAsiaTheme="minorHAnsi" w:hAnsi="Arial" w:cs="Arial"/>
          <w:sz w:val="22"/>
          <w:szCs w:val="22"/>
          <w:lang w:val="fr-FR"/>
        </w:rPr>
        <w:t>, y compris les contributions de toute nouvelle Partie ;</w:t>
      </w:r>
    </w:p>
    <w:p w14:paraId="1DA301CB" w14:textId="77777777" w:rsidR="00DA3EA2" w:rsidRDefault="00DA3EA2" w:rsidP="00210667">
      <w:pPr>
        <w:widowControl/>
        <w:numPr>
          <w:ilvl w:val="2"/>
          <w:numId w:val="13"/>
        </w:numPr>
        <w:tabs>
          <w:tab w:val="left" w:pos="567"/>
          <w:tab w:val="left" w:pos="1294"/>
          <w:tab w:val="left" w:pos="1297"/>
        </w:tabs>
        <w:autoSpaceDE/>
        <w:autoSpaceDN/>
        <w:jc w:val="both"/>
        <w:textAlignment w:val="auto"/>
        <w:rPr>
          <w:rFonts w:ascii="Arial" w:eastAsiaTheme="minorHAnsi" w:hAnsi="Arial" w:cs="Arial"/>
          <w:sz w:val="22"/>
          <w:szCs w:val="22"/>
          <w:lang w:val="fr-FR"/>
        </w:rPr>
      </w:pPr>
      <w:r w:rsidRPr="00DA3EA2">
        <w:rPr>
          <w:rFonts w:ascii="Arial" w:eastAsiaTheme="minorHAnsi" w:hAnsi="Arial" w:cs="Arial"/>
          <w:sz w:val="22"/>
          <w:szCs w:val="22"/>
          <w:lang w:val="fr-FR"/>
        </w:rPr>
        <w:t>les</w:t>
      </w:r>
      <w:r w:rsidRPr="00DA3EA2">
        <w:rPr>
          <w:rFonts w:ascii="Arial" w:eastAsiaTheme="minorHAnsi" w:hAnsi="Arial" w:cs="Arial"/>
          <w:spacing w:val="-6"/>
          <w:sz w:val="22"/>
          <w:szCs w:val="22"/>
          <w:lang w:val="fr-FR"/>
        </w:rPr>
        <w:t xml:space="preserve"> </w:t>
      </w:r>
      <w:r w:rsidRPr="00DA3EA2">
        <w:rPr>
          <w:rFonts w:ascii="Arial" w:eastAsiaTheme="minorHAnsi" w:hAnsi="Arial" w:cs="Arial"/>
          <w:sz w:val="22"/>
          <w:szCs w:val="22"/>
          <w:lang w:val="fr-FR"/>
        </w:rPr>
        <w:t>contributions supplémentaires</w:t>
      </w:r>
      <w:r w:rsidRPr="00DA3EA2">
        <w:rPr>
          <w:rFonts w:ascii="Arial" w:eastAsiaTheme="minorHAnsi" w:hAnsi="Arial" w:cs="Arial"/>
          <w:spacing w:val="-7"/>
          <w:sz w:val="22"/>
          <w:szCs w:val="22"/>
          <w:lang w:val="fr-FR"/>
        </w:rPr>
        <w:t xml:space="preserve"> </w:t>
      </w:r>
      <w:r w:rsidRPr="00DA3EA2">
        <w:rPr>
          <w:rFonts w:ascii="Arial" w:eastAsiaTheme="minorHAnsi" w:hAnsi="Arial" w:cs="Arial"/>
          <w:sz w:val="22"/>
          <w:szCs w:val="22"/>
          <w:lang w:val="fr-FR"/>
        </w:rPr>
        <w:t>des</w:t>
      </w:r>
      <w:r w:rsidRPr="00DA3EA2">
        <w:rPr>
          <w:rFonts w:ascii="Arial" w:eastAsiaTheme="minorHAnsi" w:hAnsi="Arial" w:cs="Arial"/>
          <w:spacing w:val="-6"/>
          <w:sz w:val="22"/>
          <w:szCs w:val="22"/>
          <w:lang w:val="fr-FR"/>
        </w:rPr>
        <w:t xml:space="preserve"> </w:t>
      </w:r>
      <w:r w:rsidRPr="00DA3EA2">
        <w:rPr>
          <w:rFonts w:ascii="Arial" w:eastAsiaTheme="minorHAnsi" w:hAnsi="Arial" w:cs="Arial"/>
          <w:sz w:val="22"/>
          <w:szCs w:val="22"/>
          <w:lang w:val="fr-FR"/>
        </w:rPr>
        <w:t>Parties et</w:t>
      </w:r>
      <w:r w:rsidRPr="00DA3EA2">
        <w:rPr>
          <w:rFonts w:ascii="Arial" w:eastAsiaTheme="minorHAnsi" w:hAnsi="Arial" w:cs="Arial"/>
          <w:spacing w:val="-7"/>
          <w:sz w:val="22"/>
          <w:szCs w:val="22"/>
          <w:lang w:val="fr-FR"/>
        </w:rPr>
        <w:t xml:space="preserve"> </w:t>
      </w:r>
      <w:r w:rsidRPr="00DA3EA2">
        <w:rPr>
          <w:rFonts w:ascii="Arial" w:eastAsiaTheme="minorHAnsi" w:hAnsi="Arial" w:cs="Arial"/>
          <w:sz w:val="22"/>
          <w:szCs w:val="22"/>
          <w:lang w:val="fr-FR"/>
        </w:rPr>
        <w:t>des</w:t>
      </w:r>
      <w:r w:rsidRPr="00DA3EA2">
        <w:rPr>
          <w:rFonts w:ascii="Arial" w:eastAsiaTheme="minorHAnsi" w:hAnsi="Arial" w:cs="Arial"/>
          <w:spacing w:val="-6"/>
          <w:sz w:val="22"/>
          <w:szCs w:val="22"/>
          <w:lang w:val="fr-FR"/>
        </w:rPr>
        <w:t xml:space="preserve"> </w:t>
      </w:r>
      <w:r w:rsidRPr="00DA3EA2">
        <w:rPr>
          <w:rFonts w:ascii="Arial" w:eastAsiaTheme="minorHAnsi" w:hAnsi="Arial" w:cs="Arial"/>
          <w:sz w:val="22"/>
          <w:szCs w:val="22"/>
          <w:lang w:val="fr-FR"/>
        </w:rPr>
        <w:t>États</w:t>
      </w:r>
      <w:r w:rsidRPr="00DA3EA2">
        <w:rPr>
          <w:rFonts w:ascii="Arial" w:eastAsiaTheme="minorHAnsi" w:hAnsi="Arial" w:cs="Arial"/>
          <w:spacing w:val="-6"/>
          <w:sz w:val="22"/>
          <w:szCs w:val="22"/>
          <w:lang w:val="fr-FR"/>
        </w:rPr>
        <w:t xml:space="preserve"> qui ne </w:t>
      </w:r>
      <w:r w:rsidRPr="00DA3EA2">
        <w:rPr>
          <w:rFonts w:ascii="Arial" w:eastAsiaTheme="minorHAnsi" w:hAnsi="Arial" w:cs="Arial"/>
          <w:sz w:val="22"/>
          <w:szCs w:val="22"/>
          <w:lang w:val="fr-FR"/>
        </w:rPr>
        <w:t>sont</w:t>
      </w:r>
      <w:r w:rsidRPr="00DA3EA2">
        <w:rPr>
          <w:rFonts w:ascii="Arial" w:eastAsiaTheme="minorHAnsi" w:hAnsi="Arial" w:cs="Arial"/>
          <w:spacing w:val="-6"/>
          <w:sz w:val="22"/>
          <w:szCs w:val="22"/>
          <w:lang w:val="fr-FR"/>
        </w:rPr>
        <w:t xml:space="preserve"> </w:t>
      </w:r>
      <w:r w:rsidRPr="00DA3EA2">
        <w:rPr>
          <w:rFonts w:ascii="Arial" w:eastAsiaTheme="minorHAnsi" w:hAnsi="Arial" w:cs="Arial"/>
          <w:sz w:val="22"/>
          <w:szCs w:val="22"/>
          <w:lang w:val="fr-FR"/>
        </w:rPr>
        <w:t>pas</w:t>
      </w:r>
      <w:r w:rsidRPr="00DA3EA2">
        <w:rPr>
          <w:rFonts w:ascii="Arial" w:eastAsiaTheme="minorHAnsi" w:hAnsi="Arial" w:cs="Arial"/>
          <w:spacing w:val="-7"/>
          <w:sz w:val="22"/>
          <w:szCs w:val="22"/>
          <w:lang w:val="fr-FR"/>
        </w:rPr>
        <w:t xml:space="preserve"> </w:t>
      </w:r>
      <w:r w:rsidRPr="00DA3EA2">
        <w:rPr>
          <w:rFonts w:ascii="Arial" w:eastAsiaTheme="minorHAnsi" w:hAnsi="Arial" w:cs="Arial"/>
          <w:sz w:val="22"/>
          <w:szCs w:val="22"/>
          <w:lang w:val="fr-FR"/>
        </w:rPr>
        <w:t>Parties à</w:t>
      </w:r>
      <w:r w:rsidRPr="00DA3EA2">
        <w:rPr>
          <w:rFonts w:ascii="Arial" w:eastAsiaTheme="minorHAnsi" w:hAnsi="Arial" w:cs="Arial"/>
          <w:spacing w:val="-7"/>
          <w:sz w:val="22"/>
          <w:szCs w:val="22"/>
          <w:lang w:val="fr-FR"/>
        </w:rPr>
        <w:t xml:space="preserve"> </w:t>
      </w:r>
      <w:r w:rsidRPr="00DA3EA2">
        <w:rPr>
          <w:rFonts w:ascii="Arial" w:eastAsiaTheme="minorHAnsi" w:hAnsi="Arial" w:cs="Arial"/>
          <w:sz w:val="22"/>
          <w:szCs w:val="22"/>
          <w:lang w:val="fr-FR"/>
        </w:rPr>
        <w:t>la Convention, d’autres organisations gouvernementales, intergouvernementales et non gouvernementales, et d’autres entités.</w:t>
      </w:r>
    </w:p>
    <w:p w14:paraId="37590F52" w14:textId="77777777" w:rsidR="008E5D21" w:rsidRPr="00DA3EA2" w:rsidRDefault="008E5D21" w:rsidP="00210667">
      <w:pPr>
        <w:widowControl/>
        <w:tabs>
          <w:tab w:val="left" w:pos="567"/>
          <w:tab w:val="left" w:pos="1294"/>
          <w:tab w:val="left" w:pos="1297"/>
        </w:tabs>
        <w:autoSpaceDE/>
        <w:autoSpaceDN/>
        <w:ind w:left="927"/>
        <w:jc w:val="both"/>
        <w:textAlignment w:val="auto"/>
        <w:rPr>
          <w:rFonts w:ascii="Arial" w:eastAsiaTheme="minorHAnsi" w:hAnsi="Arial" w:cs="Arial"/>
          <w:sz w:val="22"/>
          <w:szCs w:val="22"/>
          <w:lang w:val="fr-FR"/>
        </w:rPr>
      </w:pPr>
    </w:p>
    <w:p w14:paraId="118895B3" w14:textId="77777777" w:rsidR="00DA3EA2" w:rsidRPr="00DA3EA2" w:rsidRDefault="00DA3EA2" w:rsidP="00210667">
      <w:pPr>
        <w:widowControl/>
        <w:numPr>
          <w:ilvl w:val="0"/>
          <w:numId w:val="13"/>
        </w:numPr>
        <w:tabs>
          <w:tab w:val="left" w:pos="567"/>
        </w:tabs>
        <w:autoSpaceDE/>
        <w:autoSpaceDN/>
        <w:ind w:left="567"/>
        <w:jc w:val="both"/>
        <w:textAlignment w:val="auto"/>
        <w:rPr>
          <w:rFonts w:ascii="Arial" w:eastAsiaTheme="minorHAnsi" w:hAnsi="Arial" w:cs="Arial"/>
          <w:sz w:val="22"/>
          <w:szCs w:val="22"/>
          <w:lang w:val="fr-FR"/>
        </w:rPr>
      </w:pPr>
      <w:r w:rsidRPr="00DA3EA2">
        <w:rPr>
          <w:rFonts w:ascii="Arial" w:eastAsiaTheme="minorHAnsi" w:hAnsi="Arial" w:cs="Arial"/>
          <w:sz w:val="22"/>
          <w:szCs w:val="22"/>
          <w:lang w:val="fr-FR"/>
        </w:rPr>
        <w:t>Toutes les contributions au Fonds d’affectation spéciale sont versées en euros. En ce qui concerne les contributions des États qui deviennent Parties après le début de l’Exercice, la contribution initiale (à compter du premier jour du troisième mois suivant le dépôt de l’instrument de ratification, l’acceptation</w:t>
      </w:r>
      <w:r w:rsidRPr="00DA3EA2">
        <w:rPr>
          <w:rFonts w:ascii="Arial" w:eastAsiaTheme="minorHAnsi" w:hAnsi="Arial" w:cs="Arial"/>
          <w:spacing w:val="-9"/>
          <w:sz w:val="22"/>
          <w:szCs w:val="22"/>
          <w:lang w:val="fr-FR"/>
        </w:rPr>
        <w:t xml:space="preserve"> </w:t>
      </w:r>
      <w:r w:rsidRPr="00DA3EA2">
        <w:rPr>
          <w:rFonts w:ascii="Arial" w:eastAsiaTheme="minorHAnsi" w:hAnsi="Arial" w:cs="Arial"/>
          <w:sz w:val="22"/>
          <w:szCs w:val="22"/>
          <w:lang w:val="fr-FR"/>
        </w:rPr>
        <w:t>ou</w:t>
      </w:r>
      <w:r w:rsidRPr="00DA3EA2">
        <w:rPr>
          <w:rFonts w:ascii="Arial" w:eastAsiaTheme="minorHAnsi" w:hAnsi="Arial" w:cs="Arial"/>
          <w:spacing w:val="-8"/>
          <w:sz w:val="22"/>
          <w:szCs w:val="22"/>
          <w:lang w:val="fr-FR"/>
        </w:rPr>
        <w:t xml:space="preserve"> </w:t>
      </w:r>
      <w:r w:rsidRPr="00DA3EA2">
        <w:rPr>
          <w:rFonts w:ascii="Arial" w:eastAsiaTheme="minorHAnsi" w:hAnsi="Arial" w:cs="Arial"/>
          <w:sz w:val="22"/>
          <w:szCs w:val="22"/>
          <w:lang w:val="fr-FR"/>
        </w:rPr>
        <w:t>l’adhésion</w:t>
      </w:r>
      <w:r w:rsidRPr="00DA3EA2">
        <w:rPr>
          <w:rFonts w:ascii="Arial" w:eastAsiaTheme="minorHAnsi" w:hAnsi="Arial" w:cs="Arial"/>
          <w:spacing w:val="-6"/>
          <w:sz w:val="22"/>
          <w:szCs w:val="22"/>
          <w:lang w:val="fr-FR"/>
        </w:rPr>
        <w:t xml:space="preserve"> </w:t>
      </w:r>
      <w:r w:rsidRPr="00DA3EA2">
        <w:rPr>
          <w:rFonts w:ascii="Arial" w:eastAsiaTheme="minorHAnsi" w:hAnsi="Arial" w:cs="Arial"/>
          <w:sz w:val="22"/>
          <w:szCs w:val="22"/>
          <w:lang w:val="fr-FR"/>
        </w:rPr>
        <w:t>jusqu’à</w:t>
      </w:r>
      <w:r w:rsidRPr="00DA3EA2">
        <w:rPr>
          <w:rFonts w:ascii="Arial" w:eastAsiaTheme="minorHAnsi" w:hAnsi="Arial" w:cs="Arial"/>
          <w:spacing w:val="-7"/>
          <w:sz w:val="22"/>
          <w:szCs w:val="22"/>
          <w:lang w:val="fr-FR"/>
        </w:rPr>
        <w:t xml:space="preserve"> </w:t>
      </w:r>
      <w:r w:rsidRPr="00DA3EA2">
        <w:rPr>
          <w:rFonts w:ascii="Arial" w:eastAsiaTheme="minorHAnsi" w:hAnsi="Arial" w:cs="Arial"/>
          <w:sz w:val="22"/>
          <w:szCs w:val="22"/>
          <w:lang w:val="fr-FR"/>
        </w:rPr>
        <w:t>la</w:t>
      </w:r>
      <w:r w:rsidRPr="00DA3EA2">
        <w:rPr>
          <w:rFonts w:ascii="Arial" w:eastAsiaTheme="minorHAnsi" w:hAnsi="Arial" w:cs="Arial"/>
          <w:spacing w:val="-9"/>
          <w:sz w:val="22"/>
          <w:szCs w:val="22"/>
          <w:lang w:val="fr-FR"/>
        </w:rPr>
        <w:t xml:space="preserve"> </w:t>
      </w:r>
      <w:r w:rsidRPr="00DA3EA2">
        <w:rPr>
          <w:rFonts w:ascii="Arial" w:eastAsiaTheme="minorHAnsi" w:hAnsi="Arial" w:cs="Arial"/>
          <w:sz w:val="22"/>
          <w:szCs w:val="22"/>
          <w:lang w:val="fr-FR"/>
        </w:rPr>
        <w:t>date</w:t>
      </w:r>
      <w:r w:rsidRPr="00DA3EA2">
        <w:rPr>
          <w:rFonts w:ascii="Arial" w:eastAsiaTheme="minorHAnsi" w:hAnsi="Arial" w:cs="Arial"/>
          <w:spacing w:val="-9"/>
          <w:sz w:val="22"/>
          <w:szCs w:val="22"/>
          <w:lang w:val="fr-FR"/>
        </w:rPr>
        <w:t xml:space="preserve"> </w:t>
      </w:r>
      <w:r w:rsidRPr="00DA3EA2">
        <w:rPr>
          <w:rFonts w:ascii="Arial" w:eastAsiaTheme="minorHAnsi" w:hAnsi="Arial" w:cs="Arial"/>
          <w:sz w:val="22"/>
          <w:szCs w:val="22"/>
          <w:lang w:val="fr-FR"/>
        </w:rPr>
        <w:t>de</w:t>
      </w:r>
      <w:r w:rsidRPr="00DA3EA2">
        <w:rPr>
          <w:rFonts w:ascii="Arial" w:eastAsiaTheme="minorHAnsi" w:hAnsi="Arial" w:cs="Arial"/>
          <w:spacing w:val="-7"/>
          <w:sz w:val="22"/>
          <w:szCs w:val="22"/>
          <w:lang w:val="fr-FR"/>
        </w:rPr>
        <w:t xml:space="preserve"> </w:t>
      </w:r>
      <w:r w:rsidRPr="00DA3EA2">
        <w:rPr>
          <w:rFonts w:ascii="Arial" w:eastAsiaTheme="minorHAnsi" w:hAnsi="Arial" w:cs="Arial"/>
          <w:sz w:val="22"/>
          <w:szCs w:val="22"/>
          <w:lang w:val="fr-FR"/>
        </w:rPr>
        <w:t>clôture</w:t>
      </w:r>
      <w:r w:rsidRPr="00DA3EA2">
        <w:rPr>
          <w:rFonts w:ascii="Arial" w:eastAsiaTheme="minorHAnsi" w:hAnsi="Arial" w:cs="Arial"/>
          <w:spacing w:val="-11"/>
          <w:sz w:val="22"/>
          <w:szCs w:val="22"/>
          <w:lang w:val="fr-FR"/>
        </w:rPr>
        <w:t xml:space="preserve"> </w:t>
      </w:r>
      <w:r w:rsidRPr="00DA3EA2">
        <w:rPr>
          <w:rFonts w:ascii="Arial" w:eastAsiaTheme="minorHAnsi" w:hAnsi="Arial" w:cs="Arial"/>
          <w:sz w:val="22"/>
          <w:szCs w:val="22"/>
          <w:lang w:val="fr-FR"/>
        </w:rPr>
        <w:t>de</w:t>
      </w:r>
      <w:r w:rsidRPr="00DA3EA2">
        <w:rPr>
          <w:rFonts w:ascii="Arial" w:eastAsiaTheme="minorHAnsi" w:hAnsi="Arial" w:cs="Arial"/>
          <w:spacing w:val="-7"/>
          <w:sz w:val="22"/>
          <w:szCs w:val="22"/>
          <w:lang w:val="fr-FR"/>
        </w:rPr>
        <w:t xml:space="preserve"> </w:t>
      </w:r>
      <w:r w:rsidRPr="00DA3EA2">
        <w:rPr>
          <w:rFonts w:ascii="Arial" w:eastAsiaTheme="minorHAnsi" w:hAnsi="Arial" w:cs="Arial"/>
          <w:sz w:val="22"/>
          <w:szCs w:val="22"/>
          <w:lang w:val="fr-FR"/>
        </w:rPr>
        <w:t>l’Exercice)</w:t>
      </w:r>
      <w:r w:rsidRPr="00DA3EA2">
        <w:rPr>
          <w:rFonts w:ascii="Arial" w:eastAsiaTheme="minorHAnsi" w:hAnsi="Arial" w:cs="Arial"/>
          <w:spacing w:val="-8"/>
          <w:sz w:val="22"/>
          <w:szCs w:val="22"/>
          <w:lang w:val="fr-FR"/>
        </w:rPr>
        <w:t xml:space="preserve"> </w:t>
      </w:r>
      <w:r w:rsidRPr="00DA3EA2">
        <w:rPr>
          <w:rFonts w:ascii="Arial" w:eastAsiaTheme="minorHAnsi" w:hAnsi="Arial" w:cs="Arial"/>
          <w:sz w:val="22"/>
          <w:szCs w:val="22"/>
          <w:lang w:val="fr-FR"/>
        </w:rPr>
        <w:t>est</w:t>
      </w:r>
      <w:r w:rsidRPr="00DA3EA2">
        <w:rPr>
          <w:rFonts w:ascii="Arial" w:eastAsiaTheme="minorHAnsi" w:hAnsi="Arial" w:cs="Arial"/>
          <w:spacing w:val="-7"/>
          <w:sz w:val="22"/>
          <w:szCs w:val="22"/>
          <w:lang w:val="fr-FR"/>
        </w:rPr>
        <w:t xml:space="preserve"> </w:t>
      </w:r>
      <w:r w:rsidRPr="00DA3EA2">
        <w:rPr>
          <w:rFonts w:ascii="Arial" w:eastAsiaTheme="minorHAnsi" w:hAnsi="Arial" w:cs="Arial"/>
          <w:sz w:val="22"/>
          <w:szCs w:val="22"/>
          <w:lang w:val="fr-FR"/>
        </w:rPr>
        <w:t>déterminée</w:t>
      </w:r>
      <w:r w:rsidRPr="00DA3EA2">
        <w:rPr>
          <w:rFonts w:ascii="Arial" w:eastAsiaTheme="minorHAnsi" w:hAnsi="Arial" w:cs="Arial"/>
          <w:spacing w:val="-6"/>
          <w:sz w:val="22"/>
          <w:szCs w:val="22"/>
          <w:lang w:val="fr-FR"/>
        </w:rPr>
        <w:t xml:space="preserve"> </w:t>
      </w:r>
      <w:r w:rsidRPr="00DA3EA2">
        <w:rPr>
          <w:rFonts w:ascii="Arial" w:eastAsiaTheme="minorHAnsi" w:hAnsi="Arial" w:cs="Arial"/>
          <w:sz w:val="22"/>
          <w:szCs w:val="22"/>
          <w:lang w:val="fr-FR"/>
        </w:rPr>
        <w:t>de</w:t>
      </w:r>
      <w:r w:rsidRPr="00DA3EA2">
        <w:rPr>
          <w:rFonts w:ascii="Arial" w:eastAsiaTheme="minorHAnsi" w:hAnsi="Arial" w:cs="Arial"/>
          <w:spacing w:val="-6"/>
          <w:sz w:val="22"/>
          <w:szCs w:val="22"/>
          <w:lang w:val="fr-FR"/>
        </w:rPr>
        <w:t xml:space="preserve"> </w:t>
      </w:r>
      <w:r w:rsidRPr="00DA3EA2">
        <w:rPr>
          <w:rFonts w:ascii="Arial" w:eastAsiaTheme="minorHAnsi" w:hAnsi="Arial" w:cs="Arial"/>
          <w:sz w:val="22"/>
          <w:szCs w:val="22"/>
          <w:lang w:val="fr-FR"/>
        </w:rPr>
        <w:t>manière</w:t>
      </w:r>
      <w:r w:rsidRPr="00DA3EA2">
        <w:rPr>
          <w:rFonts w:ascii="Arial" w:eastAsiaTheme="minorHAnsi" w:hAnsi="Arial" w:cs="Arial"/>
          <w:spacing w:val="-11"/>
          <w:sz w:val="22"/>
          <w:szCs w:val="22"/>
          <w:lang w:val="fr-FR"/>
        </w:rPr>
        <w:t xml:space="preserve"> </w:t>
      </w:r>
      <w:r w:rsidRPr="00DA3EA2">
        <w:rPr>
          <w:rFonts w:ascii="Arial" w:eastAsiaTheme="minorHAnsi" w:hAnsi="Arial" w:cs="Arial"/>
          <w:sz w:val="22"/>
          <w:szCs w:val="22"/>
          <w:lang w:val="fr-FR"/>
        </w:rPr>
        <w:t>proportionnelle, sur</w:t>
      </w:r>
      <w:r w:rsidRPr="00DA3EA2">
        <w:rPr>
          <w:rFonts w:ascii="Arial" w:eastAsiaTheme="minorHAnsi" w:hAnsi="Arial" w:cs="Arial"/>
          <w:spacing w:val="-11"/>
          <w:sz w:val="22"/>
          <w:szCs w:val="22"/>
          <w:lang w:val="fr-FR"/>
        </w:rPr>
        <w:t xml:space="preserve"> </w:t>
      </w:r>
      <w:r w:rsidRPr="00DA3EA2">
        <w:rPr>
          <w:rFonts w:ascii="Arial" w:eastAsiaTheme="minorHAnsi" w:hAnsi="Arial" w:cs="Arial"/>
          <w:sz w:val="22"/>
          <w:szCs w:val="22"/>
          <w:lang w:val="fr-FR"/>
        </w:rPr>
        <w:t>la</w:t>
      </w:r>
      <w:r w:rsidRPr="00DA3EA2">
        <w:rPr>
          <w:rFonts w:ascii="Arial" w:eastAsiaTheme="minorHAnsi" w:hAnsi="Arial" w:cs="Arial"/>
          <w:spacing w:val="-16"/>
          <w:sz w:val="22"/>
          <w:szCs w:val="22"/>
          <w:lang w:val="fr-FR"/>
        </w:rPr>
        <w:t xml:space="preserve"> </w:t>
      </w:r>
      <w:r w:rsidRPr="00DA3EA2">
        <w:rPr>
          <w:rFonts w:ascii="Arial" w:eastAsiaTheme="minorHAnsi" w:hAnsi="Arial" w:cs="Arial"/>
          <w:sz w:val="22"/>
          <w:szCs w:val="22"/>
          <w:lang w:val="fr-FR"/>
        </w:rPr>
        <w:t>base</w:t>
      </w:r>
      <w:r w:rsidRPr="00DA3EA2">
        <w:rPr>
          <w:rFonts w:ascii="Arial" w:eastAsiaTheme="minorHAnsi" w:hAnsi="Arial" w:cs="Arial"/>
          <w:spacing w:val="-13"/>
          <w:sz w:val="22"/>
          <w:szCs w:val="22"/>
          <w:lang w:val="fr-FR"/>
        </w:rPr>
        <w:t xml:space="preserve"> </w:t>
      </w:r>
      <w:r w:rsidRPr="00DA3EA2">
        <w:rPr>
          <w:rFonts w:ascii="Arial" w:eastAsiaTheme="minorHAnsi" w:hAnsi="Arial" w:cs="Arial"/>
          <w:sz w:val="22"/>
          <w:szCs w:val="22"/>
          <w:lang w:val="fr-FR"/>
        </w:rPr>
        <w:t>des contributions</w:t>
      </w:r>
      <w:r w:rsidRPr="00DA3EA2">
        <w:rPr>
          <w:rFonts w:ascii="Arial" w:eastAsiaTheme="minorHAnsi" w:hAnsi="Arial" w:cs="Arial"/>
          <w:spacing w:val="-11"/>
          <w:sz w:val="22"/>
          <w:szCs w:val="22"/>
          <w:lang w:val="fr-FR"/>
        </w:rPr>
        <w:t xml:space="preserve"> </w:t>
      </w:r>
      <w:r w:rsidRPr="00DA3EA2">
        <w:rPr>
          <w:rFonts w:ascii="Arial" w:eastAsiaTheme="minorHAnsi" w:hAnsi="Arial" w:cs="Arial"/>
          <w:sz w:val="22"/>
          <w:szCs w:val="22"/>
          <w:lang w:val="fr-FR"/>
        </w:rPr>
        <w:t>des</w:t>
      </w:r>
      <w:r w:rsidRPr="00DA3EA2">
        <w:rPr>
          <w:rFonts w:ascii="Arial" w:eastAsiaTheme="minorHAnsi" w:hAnsi="Arial" w:cs="Arial"/>
          <w:spacing w:val="-12"/>
          <w:sz w:val="22"/>
          <w:szCs w:val="22"/>
          <w:lang w:val="fr-FR"/>
        </w:rPr>
        <w:t xml:space="preserve"> </w:t>
      </w:r>
      <w:r w:rsidRPr="00DA3EA2">
        <w:rPr>
          <w:rFonts w:ascii="Arial" w:eastAsiaTheme="minorHAnsi" w:hAnsi="Arial" w:cs="Arial"/>
          <w:sz w:val="22"/>
          <w:szCs w:val="22"/>
          <w:lang w:val="fr-FR"/>
        </w:rPr>
        <w:t>autres</w:t>
      </w:r>
      <w:r w:rsidRPr="00DA3EA2">
        <w:rPr>
          <w:rFonts w:ascii="Arial" w:eastAsiaTheme="minorHAnsi" w:hAnsi="Arial" w:cs="Arial"/>
          <w:spacing w:val="-10"/>
          <w:sz w:val="22"/>
          <w:szCs w:val="22"/>
          <w:lang w:val="fr-FR"/>
        </w:rPr>
        <w:t xml:space="preserve"> </w:t>
      </w:r>
      <w:r w:rsidRPr="00DA3EA2">
        <w:rPr>
          <w:rFonts w:ascii="Arial" w:eastAsiaTheme="minorHAnsi" w:hAnsi="Arial" w:cs="Arial"/>
          <w:sz w:val="22"/>
          <w:szCs w:val="22"/>
          <w:lang w:val="fr-FR"/>
        </w:rPr>
        <w:t>Parties</w:t>
      </w:r>
      <w:r w:rsidRPr="00DA3EA2">
        <w:rPr>
          <w:rFonts w:ascii="Arial" w:eastAsiaTheme="minorHAnsi" w:hAnsi="Arial" w:cs="Arial"/>
          <w:spacing w:val="-13"/>
          <w:sz w:val="22"/>
          <w:szCs w:val="22"/>
          <w:lang w:val="fr-FR"/>
        </w:rPr>
        <w:t xml:space="preserve"> </w:t>
      </w:r>
      <w:r w:rsidRPr="00DA3EA2">
        <w:rPr>
          <w:rFonts w:ascii="Arial" w:eastAsiaTheme="minorHAnsi" w:hAnsi="Arial" w:cs="Arial"/>
          <w:sz w:val="22"/>
          <w:szCs w:val="22"/>
          <w:lang w:val="fr-FR"/>
        </w:rPr>
        <w:t>au même</w:t>
      </w:r>
      <w:r w:rsidRPr="00DA3EA2">
        <w:rPr>
          <w:rFonts w:ascii="Arial" w:eastAsiaTheme="minorHAnsi" w:hAnsi="Arial" w:cs="Arial"/>
          <w:spacing w:val="-16"/>
          <w:sz w:val="22"/>
          <w:szCs w:val="22"/>
          <w:lang w:val="fr-FR"/>
        </w:rPr>
        <w:t xml:space="preserve"> </w:t>
      </w:r>
      <w:r w:rsidRPr="00DA3EA2">
        <w:rPr>
          <w:rFonts w:ascii="Arial" w:eastAsiaTheme="minorHAnsi" w:hAnsi="Arial" w:cs="Arial"/>
          <w:sz w:val="22"/>
          <w:szCs w:val="22"/>
          <w:lang w:val="fr-FR"/>
        </w:rPr>
        <w:t>niveau</w:t>
      </w:r>
      <w:r w:rsidRPr="00DA3EA2">
        <w:rPr>
          <w:rFonts w:ascii="Arial" w:eastAsiaTheme="minorHAnsi" w:hAnsi="Arial" w:cs="Arial"/>
          <w:spacing w:val="-13"/>
          <w:sz w:val="22"/>
          <w:szCs w:val="22"/>
          <w:lang w:val="fr-FR"/>
        </w:rPr>
        <w:t xml:space="preserve"> </w:t>
      </w:r>
      <w:r w:rsidRPr="00DA3EA2">
        <w:rPr>
          <w:rFonts w:ascii="Arial" w:eastAsiaTheme="minorHAnsi" w:hAnsi="Arial" w:cs="Arial"/>
          <w:sz w:val="22"/>
          <w:szCs w:val="22"/>
          <w:lang w:val="fr-FR"/>
        </w:rPr>
        <w:t>que</w:t>
      </w:r>
      <w:r w:rsidRPr="00DA3EA2">
        <w:rPr>
          <w:rFonts w:ascii="Arial" w:eastAsiaTheme="minorHAnsi" w:hAnsi="Arial" w:cs="Arial"/>
          <w:spacing w:val="-14"/>
          <w:sz w:val="22"/>
          <w:szCs w:val="22"/>
          <w:lang w:val="fr-FR"/>
        </w:rPr>
        <w:t xml:space="preserve"> </w:t>
      </w:r>
      <w:r w:rsidRPr="00DA3EA2">
        <w:rPr>
          <w:rFonts w:ascii="Arial" w:eastAsiaTheme="minorHAnsi" w:hAnsi="Arial" w:cs="Arial"/>
          <w:sz w:val="22"/>
          <w:szCs w:val="22"/>
          <w:lang w:val="fr-FR"/>
        </w:rPr>
        <w:t>le</w:t>
      </w:r>
      <w:r w:rsidRPr="00DA3EA2">
        <w:rPr>
          <w:rFonts w:ascii="Arial" w:eastAsiaTheme="minorHAnsi" w:hAnsi="Arial" w:cs="Arial"/>
          <w:spacing w:val="-12"/>
          <w:sz w:val="22"/>
          <w:szCs w:val="22"/>
          <w:lang w:val="fr-FR"/>
        </w:rPr>
        <w:t xml:space="preserve"> </w:t>
      </w:r>
      <w:r w:rsidRPr="00DA3EA2">
        <w:rPr>
          <w:rFonts w:ascii="Arial" w:eastAsiaTheme="minorHAnsi" w:hAnsi="Arial" w:cs="Arial"/>
          <w:sz w:val="22"/>
          <w:szCs w:val="22"/>
          <w:lang w:val="fr-FR"/>
        </w:rPr>
        <w:t>barème</w:t>
      </w:r>
      <w:r w:rsidRPr="00DA3EA2">
        <w:rPr>
          <w:rFonts w:ascii="Arial" w:eastAsiaTheme="minorHAnsi" w:hAnsi="Arial" w:cs="Arial"/>
          <w:spacing w:val="-16"/>
          <w:sz w:val="22"/>
          <w:szCs w:val="22"/>
          <w:lang w:val="fr-FR"/>
        </w:rPr>
        <w:t xml:space="preserve"> </w:t>
      </w:r>
      <w:r w:rsidRPr="00DA3EA2">
        <w:rPr>
          <w:rFonts w:ascii="Arial" w:eastAsiaTheme="minorHAnsi" w:hAnsi="Arial" w:cs="Arial"/>
          <w:sz w:val="22"/>
          <w:szCs w:val="22"/>
          <w:lang w:val="fr-FR"/>
        </w:rPr>
        <w:t>des</w:t>
      </w:r>
      <w:r w:rsidRPr="00DA3EA2">
        <w:rPr>
          <w:rFonts w:ascii="Arial" w:eastAsiaTheme="minorHAnsi" w:hAnsi="Arial" w:cs="Arial"/>
          <w:spacing w:val="-10"/>
          <w:sz w:val="22"/>
          <w:szCs w:val="22"/>
          <w:lang w:val="fr-FR"/>
        </w:rPr>
        <w:t xml:space="preserve"> </w:t>
      </w:r>
      <w:r w:rsidRPr="00DA3EA2">
        <w:rPr>
          <w:rFonts w:ascii="Arial" w:eastAsiaTheme="minorHAnsi" w:hAnsi="Arial" w:cs="Arial"/>
          <w:sz w:val="22"/>
          <w:szCs w:val="22"/>
          <w:lang w:val="fr-FR"/>
        </w:rPr>
        <w:t>quotes-parts</w:t>
      </w:r>
      <w:r w:rsidRPr="00DA3EA2">
        <w:rPr>
          <w:rFonts w:ascii="Arial" w:eastAsiaTheme="minorHAnsi" w:hAnsi="Arial" w:cs="Arial"/>
          <w:spacing w:val="-16"/>
          <w:sz w:val="22"/>
          <w:szCs w:val="22"/>
          <w:lang w:val="fr-FR"/>
        </w:rPr>
        <w:t xml:space="preserve"> </w:t>
      </w:r>
      <w:r w:rsidRPr="00DA3EA2">
        <w:rPr>
          <w:rFonts w:ascii="Arial" w:eastAsiaTheme="minorHAnsi" w:hAnsi="Arial" w:cs="Arial"/>
          <w:sz w:val="22"/>
          <w:szCs w:val="22"/>
          <w:lang w:val="fr-FR"/>
        </w:rPr>
        <w:t>applicable</w:t>
      </w:r>
      <w:r w:rsidRPr="00DA3EA2">
        <w:rPr>
          <w:rFonts w:ascii="Arial" w:eastAsiaTheme="minorHAnsi" w:hAnsi="Arial" w:cs="Arial"/>
          <w:spacing w:val="-10"/>
          <w:sz w:val="22"/>
          <w:szCs w:val="22"/>
          <w:lang w:val="fr-FR"/>
        </w:rPr>
        <w:t xml:space="preserve"> </w:t>
      </w:r>
      <w:r w:rsidRPr="00DA3EA2">
        <w:rPr>
          <w:rFonts w:ascii="Arial" w:eastAsiaTheme="minorHAnsi" w:hAnsi="Arial" w:cs="Arial"/>
          <w:sz w:val="22"/>
          <w:szCs w:val="22"/>
          <w:lang w:val="fr-FR"/>
        </w:rPr>
        <w:t>à</w:t>
      </w:r>
      <w:r w:rsidRPr="00DA3EA2">
        <w:rPr>
          <w:rFonts w:ascii="Arial" w:eastAsiaTheme="minorHAnsi" w:hAnsi="Arial" w:cs="Arial"/>
          <w:spacing w:val="-7"/>
          <w:sz w:val="22"/>
          <w:szCs w:val="22"/>
          <w:lang w:val="fr-FR"/>
        </w:rPr>
        <w:t xml:space="preserve"> </w:t>
      </w:r>
      <w:r w:rsidRPr="00DA3EA2">
        <w:rPr>
          <w:rFonts w:ascii="Arial" w:eastAsiaTheme="minorHAnsi" w:hAnsi="Arial" w:cs="Arial"/>
          <w:sz w:val="22"/>
          <w:szCs w:val="22"/>
          <w:lang w:val="fr-FR"/>
        </w:rPr>
        <w:t>l’ONU</w:t>
      </w:r>
      <w:r w:rsidRPr="00DA3EA2">
        <w:rPr>
          <w:rFonts w:ascii="Arial" w:eastAsiaTheme="minorHAnsi" w:hAnsi="Arial" w:cs="Arial"/>
          <w:spacing w:val="-7"/>
          <w:sz w:val="22"/>
          <w:szCs w:val="22"/>
          <w:lang w:val="fr-FR"/>
        </w:rPr>
        <w:t xml:space="preserve"> </w:t>
      </w:r>
      <w:r w:rsidRPr="00DA3EA2">
        <w:rPr>
          <w:rFonts w:ascii="Arial" w:eastAsiaTheme="minorHAnsi" w:hAnsi="Arial" w:cs="Arial"/>
          <w:sz w:val="22"/>
          <w:szCs w:val="22"/>
          <w:lang w:val="fr-FR"/>
        </w:rPr>
        <w:t>selon</w:t>
      </w:r>
      <w:r w:rsidRPr="00DA3EA2">
        <w:rPr>
          <w:rFonts w:ascii="Arial" w:eastAsiaTheme="minorHAnsi" w:hAnsi="Arial" w:cs="Arial"/>
          <w:spacing w:val="-8"/>
          <w:sz w:val="22"/>
          <w:szCs w:val="22"/>
          <w:lang w:val="fr-FR"/>
        </w:rPr>
        <w:t xml:space="preserve"> </w:t>
      </w:r>
      <w:r w:rsidRPr="00DA3EA2">
        <w:rPr>
          <w:rFonts w:ascii="Arial" w:eastAsiaTheme="minorHAnsi" w:hAnsi="Arial" w:cs="Arial"/>
          <w:sz w:val="22"/>
          <w:szCs w:val="22"/>
          <w:lang w:val="fr-FR"/>
        </w:rPr>
        <w:t>les</w:t>
      </w:r>
      <w:r w:rsidRPr="00DA3EA2">
        <w:rPr>
          <w:rFonts w:ascii="Arial" w:eastAsiaTheme="minorHAnsi" w:hAnsi="Arial" w:cs="Arial"/>
          <w:spacing w:val="-7"/>
          <w:sz w:val="22"/>
          <w:szCs w:val="22"/>
          <w:lang w:val="fr-FR"/>
        </w:rPr>
        <w:t xml:space="preserve"> </w:t>
      </w:r>
      <w:r w:rsidRPr="00DA3EA2">
        <w:rPr>
          <w:rFonts w:ascii="Arial" w:eastAsiaTheme="minorHAnsi" w:hAnsi="Arial" w:cs="Arial"/>
          <w:sz w:val="22"/>
          <w:szCs w:val="22"/>
          <w:lang w:val="fr-FR"/>
        </w:rPr>
        <w:t>conditions</w:t>
      </w:r>
      <w:r w:rsidRPr="00DA3EA2">
        <w:rPr>
          <w:rFonts w:ascii="Arial" w:eastAsiaTheme="minorHAnsi" w:hAnsi="Arial" w:cs="Arial"/>
          <w:spacing w:val="-8"/>
          <w:sz w:val="22"/>
          <w:szCs w:val="22"/>
          <w:lang w:val="fr-FR"/>
        </w:rPr>
        <w:t xml:space="preserve"> </w:t>
      </w:r>
      <w:r w:rsidRPr="00DA3EA2">
        <w:rPr>
          <w:rFonts w:ascii="Arial" w:eastAsiaTheme="minorHAnsi" w:hAnsi="Arial" w:cs="Arial"/>
          <w:sz w:val="22"/>
          <w:szCs w:val="22"/>
          <w:lang w:val="fr-FR"/>
        </w:rPr>
        <w:t>dans</w:t>
      </w:r>
      <w:r w:rsidRPr="00DA3EA2">
        <w:rPr>
          <w:rFonts w:ascii="Arial" w:eastAsiaTheme="minorHAnsi" w:hAnsi="Arial" w:cs="Arial"/>
          <w:spacing w:val="-8"/>
          <w:sz w:val="22"/>
          <w:szCs w:val="22"/>
          <w:lang w:val="fr-FR"/>
        </w:rPr>
        <w:t xml:space="preserve"> </w:t>
      </w:r>
      <w:r w:rsidRPr="00DA3EA2">
        <w:rPr>
          <w:rFonts w:ascii="Arial" w:eastAsiaTheme="minorHAnsi" w:hAnsi="Arial" w:cs="Arial"/>
          <w:sz w:val="22"/>
          <w:szCs w:val="22"/>
          <w:lang w:val="fr-FR"/>
        </w:rPr>
        <w:t>lesquelles</w:t>
      </w:r>
      <w:r w:rsidRPr="00DA3EA2">
        <w:rPr>
          <w:rFonts w:ascii="Arial" w:eastAsiaTheme="minorHAnsi" w:hAnsi="Arial" w:cs="Arial"/>
          <w:spacing w:val="-9"/>
          <w:sz w:val="22"/>
          <w:szCs w:val="22"/>
          <w:lang w:val="fr-FR"/>
        </w:rPr>
        <w:t xml:space="preserve"> </w:t>
      </w:r>
      <w:r w:rsidRPr="00DA3EA2">
        <w:rPr>
          <w:rFonts w:ascii="Arial" w:eastAsiaTheme="minorHAnsi" w:hAnsi="Arial" w:cs="Arial"/>
          <w:sz w:val="22"/>
          <w:szCs w:val="22"/>
          <w:lang w:val="fr-FR"/>
        </w:rPr>
        <w:t>il</w:t>
      </w:r>
      <w:r w:rsidRPr="00DA3EA2">
        <w:rPr>
          <w:rFonts w:ascii="Arial" w:eastAsiaTheme="minorHAnsi" w:hAnsi="Arial" w:cs="Arial"/>
          <w:spacing w:val="-11"/>
          <w:sz w:val="22"/>
          <w:szCs w:val="22"/>
          <w:lang w:val="fr-FR"/>
        </w:rPr>
        <w:t xml:space="preserve"> </w:t>
      </w:r>
      <w:r w:rsidRPr="00DA3EA2">
        <w:rPr>
          <w:rFonts w:ascii="Arial" w:eastAsiaTheme="minorHAnsi" w:hAnsi="Arial" w:cs="Arial"/>
          <w:sz w:val="22"/>
          <w:szCs w:val="22"/>
          <w:lang w:val="fr-FR"/>
        </w:rPr>
        <w:t>s’applique.</w:t>
      </w:r>
      <w:r w:rsidRPr="00DA3EA2">
        <w:rPr>
          <w:rFonts w:ascii="Arial" w:eastAsiaTheme="minorHAnsi" w:hAnsi="Arial" w:cs="Arial"/>
          <w:spacing w:val="-7"/>
          <w:sz w:val="22"/>
          <w:szCs w:val="22"/>
          <w:lang w:val="fr-FR"/>
        </w:rPr>
        <w:t xml:space="preserve"> </w:t>
      </w:r>
      <w:r w:rsidRPr="00DA3EA2">
        <w:rPr>
          <w:rFonts w:ascii="Arial" w:eastAsiaTheme="minorHAnsi" w:hAnsi="Arial" w:cs="Arial"/>
          <w:sz w:val="22"/>
          <w:szCs w:val="22"/>
          <w:lang w:val="fr-FR"/>
        </w:rPr>
        <w:t>Toutefois,</w:t>
      </w:r>
      <w:r w:rsidRPr="00DA3EA2">
        <w:rPr>
          <w:rFonts w:ascii="Arial" w:eastAsiaTheme="minorHAnsi" w:hAnsi="Arial" w:cs="Arial"/>
          <w:spacing w:val="-7"/>
          <w:sz w:val="22"/>
          <w:szCs w:val="22"/>
          <w:lang w:val="fr-FR"/>
        </w:rPr>
        <w:t xml:space="preserve"> </w:t>
      </w:r>
      <w:r w:rsidRPr="00DA3EA2">
        <w:rPr>
          <w:rFonts w:ascii="Arial" w:eastAsiaTheme="minorHAnsi" w:hAnsi="Arial" w:cs="Arial"/>
          <w:sz w:val="22"/>
          <w:szCs w:val="22"/>
          <w:lang w:val="fr-FR"/>
        </w:rPr>
        <w:t>si</w:t>
      </w:r>
      <w:r w:rsidRPr="00DA3EA2">
        <w:rPr>
          <w:rFonts w:ascii="Arial" w:eastAsiaTheme="minorHAnsi" w:hAnsi="Arial" w:cs="Arial"/>
          <w:spacing w:val="-9"/>
          <w:sz w:val="22"/>
          <w:szCs w:val="22"/>
          <w:lang w:val="fr-FR"/>
        </w:rPr>
        <w:t xml:space="preserve"> </w:t>
      </w:r>
      <w:r w:rsidRPr="00DA3EA2">
        <w:rPr>
          <w:rFonts w:ascii="Arial" w:eastAsiaTheme="minorHAnsi" w:hAnsi="Arial" w:cs="Arial"/>
          <w:sz w:val="22"/>
          <w:szCs w:val="22"/>
          <w:lang w:val="fr-FR"/>
        </w:rPr>
        <w:t>la</w:t>
      </w:r>
      <w:r w:rsidRPr="00DA3EA2">
        <w:rPr>
          <w:rFonts w:ascii="Arial" w:eastAsiaTheme="minorHAnsi" w:hAnsi="Arial" w:cs="Arial"/>
          <w:spacing w:val="-9"/>
          <w:sz w:val="22"/>
          <w:szCs w:val="22"/>
          <w:lang w:val="fr-FR"/>
        </w:rPr>
        <w:t xml:space="preserve"> </w:t>
      </w:r>
      <w:r w:rsidRPr="00DA3EA2">
        <w:rPr>
          <w:rFonts w:ascii="Arial" w:eastAsiaTheme="minorHAnsi" w:hAnsi="Arial" w:cs="Arial"/>
          <w:sz w:val="22"/>
          <w:szCs w:val="22"/>
          <w:lang w:val="fr-FR"/>
        </w:rPr>
        <w:t>contribution</w:t>
      </w:r>
      <w:r w:rsidRPr="00DA3EA2">
        <w:rPr>
          <w:rFonts w:ascii="Arial" w:eastAsiaTheme="minorHAnsi" w:hAnsi="Arial" w:cs="Arial"/>
          <w:spacing w:val="-11"/>
          <w:sz w:val="22"/>
          <w:szCs w:val="22"/>
          <w:lang w:val="fr-FR"/>
        </w:rPr>
        <w:t xml:space="preserve"> </w:t>
      </w:r>
      <w:r w:rsidRPr="00DA3EA2">
        <w:rPr>
          <w:rFonts w:ascii="Arial" w:eastAsiaTheme="minorHAnsi" w:hAnsi="Arial" w:cs="Arial"/>
          <w:sz w:val="22"/>
          <w:szCs w:val="22"/>
          <w:lang w:val="fr-FR"/>
        </w:rPr>
        <w:t>d’une</w:t>
      </w:r>
      <w:r w:rsidRPr="00DA3EA2">
        <w:rPr>
          <w:rFonts w:ascii="Arial" w:eastAsiaTheme="minorHAnsi" w:hAnsi="Arial" w:cs="Arial"/>
          <w:spacing w:val="-7"/>
          <w:sz w:val="22"/>
          <w:szCs w:val="22"/>
          <w:lang w:val="fr-FR"/>
        </w:rPr>
        <w:t xml:space="preserve"> </w:t>
      </w:r>
      <w:r w:rsidRPr="00DA3EA2">
        <w:rPr>
          <w:rFonts w:ascii="Arial" w:eastAsiaTheme="minorHAnsi" w:hAnsi="Arial" w:cs="Arial"/>
          <w:sz w:val="22"/>
          <w:szCs w:val="22"/>
          <w:lang w:val="fr-FR"/>
        </w:rPr>
        <w:t>nouvelle</w:t>
      </w:r>
      <w:r w:rsidRPr="00DA3EA2">
        <w:rPr>
          <w:rFonts w:ascii="Arial" w:eastAsiaTheme="minorHAnsi" w:hAnsi="Arial" w:cs="Arial"/>
          <w:spacing w:val="-9"/>
          <w:sz w:val="22"/>
          <w:szCs w:val="22"/>
          <w:lang w:val="fr-FR"/>
        </w:rPr>
        <w:t xml:space="preserve"> </w:t>
      </w:r>
      <w:r w:rsidRPr="00DA3EA2">
        <w:rPr>
          <w:rFonts w:ascii="Arial" w:eastAsiaTheme="minorHAnsi" w:hAnsi="Arial" w:cs="Arial"/>
          <w:sz w:val="22"/>
          <w:szCs w:val="22"/>
          <w:lang w:val="fr-FR"/>
        </w:rPr>
        <w:t>Partie</w:t>
      </w:r>
      <w:r w:rsidRPr="00DA3EA2">
        <w:rPr>
          <w:rFonts w:ascii="Arial" w:eastAsiaTheme="minorHAnsi" w:hAnsi="Arial" w:cs="Arial"/>
          <w:spacing w:val="-7"/>
          <w:sz w:val="22"/>
          <w:szCs w:val="22"/>
          <w:lang w:val="fr-FR"/>
        </w:rPr>
        <w:t xml:space="preserve"> </w:t>
      </w:r>
      <w:r w:rsidRPr="00DA3EA2">
        <w:rPr>
          <w:rFonts w:ascii="Arial" w:eastAsiaTheme="minorHAnsi" w:hAnsi="Arial" w:cs="Arial"/>
          <w:sz w:val="22"/>
          <w:szCs w:val="22"/>
          <w:lang w:val="fr-FR"/>
        </w:rPr>
        <w:t>déterminée</w:t>
      </w:r>
      <w:r w:rsidRPr="00DA3EA2">
        <w:rPr>
          <w:rFonts w:ascii="Arial" w:eastAsiaTheme="minorHAnsi" w:hAnsi="Arial" w:cs="Arial"/>
          <w:spacing w:val="-11"/>
          <w:sz w:val="22"/>
          <w:szCs w:val="22"/>
          <w:lang w:val="fr-FR"/>
        </w:rPr>
        <w:t xml:space="preserve"> </w:t>
      </w:r>
      <w:r w:rsidRPr="00DA3EA2">
        <w:rPr>
          <w:rFonts w:ascii="Arial" w:eastAsiaTheme="minorHAnsi" w:hAnsi="Arial" w:cs="Arial"/>
          <w:sz w:val="22"/>
          <w:szCs w:val="22"/>
          <w:lang w:val="fr-FR"/>
        </w:rPr>
        <w:t>sur</w:t>
      </w:r>
      <w:r w:rsidRPr="00DA3EA2">
        <w:rPr>
          <w:rFonts w:ascii="Arial" w:eastAsiaTheme="minorHAnsi" w:hAnsi="Arial" w:cs="Arial"/>
          <w:spacing w:val="-13"/>
          <w:sz w:val="22"/>
          <w:szCs w:val="22"/>
          <w:lang w:val="fr-FR"/>
        </w:rPr>
        <w:t xml:space="preserve"> </w:t>
      </w:r>
      <w:r w:rsidRPr="00DA3EA2">
        <w:rPr>
          <w:rFonts w:ascii="Arial" w:eastAsiaTheme="minorHAnsi" w:hAnsi="Arial" w:cs="Arial"/>
          <w:sz w:val="22"/>
          <w:szCs w:val="22"/>
          <w:lang w:val="fr-FR"/>
        </w:rPr>
        <w:t>cette</w:t>
      </w:r>
      <w:r w:rsidRPr="00DA3EA2">
        <w:rPr>
          <w:rFonts w:ascii="Arial" w:eastAsiaTheme="minorHAnsi" w:hAnsi="Arial" w:cs="Arial"/>
          <w:spacing w:val="-12"/>
          <w:sz w:val="22"/>
          <w:szCs w:val="22"/>
          <w:lang w:val="fr-FR"/>
        </w:rPr>
        <w:t xml:space="preserve"> </w:t>
      </w:r>
      <w:r w:rsidRPr="00DA3EA2">
        <w:rPr>
          <w:rFonts w:ascii="Arial" w:eastAsiaTheme="minorHAnsi" w:hAnsi="Arial" w:cs="Arial"/>
          <w:sz w:val="22"/>
          <w:szCs w:val="22"/>
          <w:lang w:val="fr-FR"/>
        </w:rPr>
        <w:t>base</w:t>
      </w:r>
      <w:r w:rsidRPr="00DA3EA2">
        <w:rPr>
          <w:rFonts w:ascii="Arial" w:eastAsiaTheme="minorHAnsi" w:hAnsi="Arial" w:cs="Arial"/>
          <w:spacing w:val="-12"/>
          <w:sz w:val="22"/>
          <w:szCs w:val="22"/>
          <w:lang w:val="fr-FR"/>
        </w:rPr>
        <w:t xml:space="preserve"> </w:t>
      </w:r>
      <w:r w:rsidRPr="00DA3EA2">
        <w:rPr>
          <w:rFonts w:ascii="Arial" w:eastAsiaTheme="minorHAnsi" w:hAnsi="Arial" w:cs="Arial"/>
          <w:sz w:val="22"/>
          <w:szCs w:val="22"/>
          <w:lang w:val="fr-FR"/>
        </w:rPr>
        <w:t>venait</w:t>
      </w:r>
      <w:r w:rsidRPr="00DA3EA2">
        <w:rPr>
          <w:rFonts w:ascii="Arial" w:eastAsiaTheme="minorHAnsi" w:hAnsi="Arial" w:cs="Arial"/>
          <w:spacing w:val="-11"/>
          <w:sz w:val="22"/>
          <w:szCs w:val="22"/>
          <w:lang w:val="fr-FR"/>
        </w:rPr>
        <w:t xml:space="preserve"> </w:t>
      </w:r>
      <w:r w:rsidRPr="00DA3EA2">
        <w:rPr>
          <w:rFonts w:ascii="Arial" w:eastAsiaTheme="minorHAnsi" w:hAnsi="Arial" w:cs="Arial"/>
          <w:sz w:val="22"/>
          <w:szCs w:val="22"/>
          <w:lang w:val="fr-FR"/>
        </w:rPr>
        <w:t>à</w:t>
      </w:r>
      <w:r w:rsidRPr="00DA3EA2">
        <w:rPr>
          <w:rFonts w:ascii="Arial" w:eastAsiaTheme="minorHAnsi" w:hAnsi="Arial" w:cs="Arial"/>
          <w:spacing w:val="-13"/>
          <w:sz w:val="22"/>
          <w:szCs w:val="22"/>
          <w:lang w:val="fr-FR"/>
        </w:rPr>
        <w:t xml:space="preserve"> </w:t>
      </w:r>
      <w:r w:rsidRPr="00DA3EA2">
        <w:rPr>
          <w:rFonts w:ascii="Arial" w:eastAsiaTheme="minorHAnsi" w:hAnsi="Arial" w:cs="Arial"/>
          <w:sz w:val="22"/>
          <w:szCs w:val="22"/>
          <w:lang w:val="fr-FR"/>
        </w:rPr>
        <w:t>être</w:t>
      </w:r>
      <w:r w:rsidRPr="00DA3EA2">
        <w:rPr>
          <w:rFonts w:ascii="Arial" w:eastAsiaTheme="minorHAnsi" w:hAnsi="Arial" w:cs="Arial"/>
          <w:spacing w:val="-13"/>
          <w:sz w:val="22"/>
          <w:szCs w:val="22"/>
          <w:lang w:val="fr-FR"/>
        </w:rPr>
        <w:t xml:space="preserve"> </w:t>
      </w:r>
      <w:r w:rsidRPr="00DA3EA2">
        <w:rPr>
          <w:rFonts w:ascii="Arial" w:eastAsiaTheme="minorHAnsi" w:hAnsi="Arial" w:cs="Arial"/>
          <w:sz w:val="22"/>
          <w:szCs w:val="22"/>
          <w:lang w:val="fr-FR"/>
        </w:rPr>
        <w:t>supérieure</w:t>
      </w:r>
      <w:r w:rsidRPr="00DA3EA2">
        <w:rPr>
          <w:rFonts w:ascii="Arial" w:eastAsiaTheme="minorHAnsi" w:hAnsi="Arial" w:cs="Arial"/>
          <w:spacing w:val="-13"/>
          <w:sz w:val="22"/>
          <w:szCs w:val="22"/>
          <w:lang w:val="fr-FR"/>
        </w:rPr>
        <w:t xml:space="preserve"> </w:t>
      </w:r>
      <w:r w:rsidRPr="00DA3EA2">
        <w:rPr>
          <w:rFonts w:ascii="Arial" w:eastAsiaTheme="minorHAnsi" w:hAnsi="Arial" w:cs="Arial"/>
          <w:sz w:val="22"/>
          <w:szCs w:val="22"/>
          <w:lang w:val="fr-FR"/>
        </w:rPr>
        <w:t>à</w:t>
      </w:r>
      <w:r w:rsidRPr="00DA3EA2">
        <w:rPr>
          <w:rFonts w:ascii="Arial" w:eastAsiaTheme="minorHAnsi" w:hAnsi="Arial" w:cs="Arial"/>
          <w:spacing w:val="-13"/>
          <w:sz w:val="22"/>
          <w:szCs w:val="22"/>
          <w:lang w:val="fr-FR"/>
        </w:rPr>
        <w:t xml:space="preserve"> </w:t>
      </w:r>
      <w:r w:rsidRPr="00DA3EA2">
        <w:rPr>
          <w:rFonts w:ascii="Arial" w:eastAsiaTheme="minorHAnsi" w:hAnsi="Arial" w:cs="Arial"/>
          <w:sz w:val="22"/>
          <w:szCs w:val="22"/>
          <w:lang w:val="fr-FR"/>
        </w:rPr>
        <w:t>22 %</w:t>
      </w:r>
      <w:r w:rsidRPr="00DA3EA2">
        <w:rPr>
          <w:rFonts w:ascii="Arial" w:eastAsiaTheme="minorHAnsi" w:hAnsi="Arial" w:cs="Arial"/>
          <w:spacing w:val="-13"/>
          <w:sz w:val="22"/>
          <w:szCs w:val="22"/>
          <w:lang w:val="fr-FR"/>
        </w:rPr>
        <w:t xml:space="preserve"> </w:t>
      </w:r>
      <w:r w:rsidRPr="00DA3EA2">
        <w:rPr>
          <w:rFonts w:ascii="Arial" w:eastAsiaTheme="minorHAnsi" w:hAnsi="Arial" w:cs="Arial"/>
          <w:sz w:val="22"/>
          <w:szCs w:val="22"/>
          <w:lang w:val="fr-FR"/>
        </w:rPr>
        <w:t>du</w:t>
      </w:r>
      <w:r w:rsidRPr="00DA3EA2">
        <w:rPr>
          <w:rFonts w:ascii="Arial" w:eastAsiaTheme="minorHAnsi" w:hAnsi="Arial" w:cs="Arial"/>
          <w:spacing w:val="-10"/>
          <w:sz w:val="22"/>
          <w:szCs w:val="22"/>
          <w:lang w:val="fr-FR"/>
        </w:rPr>
        <w:t xml:space="preserve"> </w:t>
      </w:r>
      <w:r w:rsidRPr="00DA3EA2">
        <w:rPr>
          <w:rFonts w:ascii="Arial" w:eastAsiaTheme="minorHAnsi" w:hAnsi="Arial" w:cs="Arial"/>
          <w:sz w:val="22"/>
          <w:szCs w:val="22"/>
          <w:lang w:val="fr-FR"/>
        </w:rPr>
        <w:t>budget,</w:t>
      </w:r>
      <w:r w:rsidRPr="00DA3EA2">
        <w:rPr>
          <w:rFonts w:ascii="Arial" w:eastAsiaTheme="minorHAnsi" w:hAnsi="Arial" w:cs="Arial"/>
          <w:spacing w:val="-11"/>
          <w:sz w:val="22"/>
          <w:szCs w:val="22"/>
          <w:lang w:val="fr-FR"/>
        </w:rPr>
        <w:t xml:space="preserve"> </w:t>
      </w:r>
      <w:r w:rsidRPr="00DA3EA2">
        <w:rPr>
          <w:rFonts w:ascii="Arial" w:eastAsiaTheme="minorHAnsi" w:hAnsi="Arial" w:cs="Arial"/>
          <w:sz w:val="22"/>
          <w:szCs w:val="22"/>
          <w:lang w:val="fr-FR"/>
        </w:rPr>
        <w:t>la</w:t>
      </w:r>
      <w:r w:rsidRPr="00DA3EA2">
        <w:rPr>
          <w:rFonts w:ascii="Arial" w:eastAsiaTheme="minorHAnsi" w:hAnsi="Arial" w:cs="Arial"/>
          <w:spacing w:val="-12"/>
          <w:sz w:val="22"/>
          <w:szCs w:val="22"/>
          <w:lang w:val="fr-FR"/>
        </w:rPr>
        <w:t xml:space="preserve"> </w:t>
      </w:r>
      <w:r w:rsidRPr="00DA3EA2">
        <w:rPr>
          <w:rFonts w:ascii="Arial" w:eastAsiaTheme="minorHAnsi" w:hAnsi="Arial" w:cs="Arial"/>
          <w:sz w:val="22"/>
          <w:szCs w:val="22"/>
          <w:lang w:val="fr-FR"/>
        </w:rPr>
        <w:t>contribution</w:t>
      </w:r>
      <w:r w:rsidRPr="00DA3EA2">
        <w:rPr>
          <w:rFonts w:ascii="Arial" w:eastAsiaTheme="minorHAnsi" w:hAnsi="Arial" w:cs="Arial"/>
          <w:spacing w:val="-13"/>
          <w:sz w:val="22"/>
          <w:szCs w:val="22"/>
          <w:lang w:val="fr-FR"/>
        </w:rPr>
        <w:t xml:space="preserve"> </w:t>
      </w:r>
      <w:r w:rsidRPr="00DA3EA2">
        <w:rPr>
          <w:rFonts w:ascii="Arial" w:eastAsiaTheme="minorHAnsi" w:hAnsi="Arial" w:cs="Arial"/>
          <w:sz w:val="22"/>
          <w:szCs w:val="22"/>
          <w:lang w:val="fr-FR"/>
        </w:rPr>
        <w:t>de</w:t>
      </w:r>
      <w:r w:rsidRPr="00DA3EA2">
        <w:rPr>
          <w:rFonts w:ascii="Arial" w:eastAsiaTheme="minorHAnsi" w:hAnsi="Arial" w:cs="Arial"/>
          <w:spacing w:val="-11"/>
          <w:sz w:val="22"/>
          <w:szCs w:val="22"/>
          <w:lang w:val="fr-FR"/>
        </w:rPr>
        <w:t xml:space="preserve"> </w:t>
      </w:r>
      <w:r w:rsidRPr="00DA3EA2">
        <w:rPr>
          <w:rFonts w:ascii="Arial" w:eastAsiaTheme="minorHAnsi" w:hAnsi="Arial" w:cs="Arial"/>
          <w:sz w:val="22"/>
          <w:szCs w:val="22"/>
          <w:lang w:val="fr-FR"/>
        </w:rPr>
        <w:t>cette</w:t>
      </w:r>
      <w:r w:rsidRPr="00DA3EA2">
        <w:rPr>
          <w:rFonts w:ascii="Arial" w:eastAsiaTheme="minorHAnsi" w:hAnsi="Arial" w:cs="Arial"/>
          <w:spacing w:val="-11"/>
          <w:sz w:val="22"/>
          <w:szCs w:val="22"/>
          <w:lang w:val="fr-FR"/>
        </w:rPr>
        <w:t xml:space="preserve"> </w:t>
      </w:r>
      <w:r w:rsidRPr="00DA3EA2">
        <w:rPr>
          <w:rFonts w:ascii="Arial" w:eastAsiaTheme="minorHAnsi" w:hAnsi="Arial" w:cs="Arial"/>
          <w:sz w:val="22"/>
          <w:szCs w:val="22"/>
          <w:lang w:val="fr-FR"/>
        </w:rPr>
        <w:t>Partie</w:t>
      </w:r>
      <w:r w:rsidRPr="00DA3EA2">
        <w:rPr>
          <w:rFonts w:ascii="Arial" w:eastAsiaTheme="minorHAnsi" w:hAnsi="Arial" w:cs="Arial"/>
          <w:spacing w:val="-10"/>
          <w:sz w:val="22"/>
          <w:szCs w:val="22"/>
          <w:lang w:val="fr-FR"/>
        </w:rPr>
        <w:t xml:space="preserve"> </w:t>
      </w:r>
      <w:r w:rsidRPr="00DA3EA2">
        <w:rPr>
          <w:rFonts w:ascii="Arial" w:eastAsiaTheme="minorHAnsi" w:hAnsi="Arial" w:cs="Arial"/>
          <w:sz w:val="22"/>
          <w:szCs w:val="22"/>
          <w:lang w:val="fr-FR"/>
        </w:rPr>
        <w:t>sera</w:t>
      </w:r>
      <w:r w:rsidRPr="00DA3EA2">
        <w:rPr>
          <w:rFonts w:ascii="Arial" w:eastAsiaTheme="minorHAnsi" w:hAnsi="Arial" w:cs="Arial"/>
          <w:spacing w:val="-10"/>
          <w:sz w:val="22"/>
          <w:szCs w:val="22"/>
          <w:lang w:val="fr-FR"/>
        </w:rPr>
        <w:t xml:space="preserve"> </w:t>
      </w:r>
      <w:r w:rsidRPr="00DA3EA2">
        <w:rPr>
          <w:rFonts w:ascii="Arial" w:eastAsiaTheme="minorHAnsi" w:hAnsi="Arial" w:cs="Arial"/>
          <w:sz w:val="22"/>
          <w:szCs w:val="22"/>
          <w:lang w:val="fr-FR"/>
        </w:rPr>
        <w:t>de</w:t>
      </w:r>
      <w:r w:rsidRPr="00DA3EA2">
        <w:rPr>
          <w:rFonts w:ascii="Arial" w:eastAsiaTheme="minorHAnsi" w:hAnsi="Arial" w:cs="Arial"/>
          <w:spacing w:val="-11"/>
          <w:sz w:val="22"/>
          <w:szCs w:val="22"/>
          <w:lang w:val="fr-FR"/>
        </w:rPr>
        <w:t xml:space="preserve"> </w:t>
      </w:r>
      <w:r w:rsidRPr="00DA3EA2">
        <w:rPr>
          <w:rFonts w:ascii="Arial" w:eastAsiaTheme="minorHAnsi" w:hAnsi="Arial" w:cs="Arial"/>
          <w:sz w:val="22"/>
          <w:szCs w:val="22"/>
          <w:lang w:val="fr-FR"/>
        </w:rPr>
        <w:t>22 %</w:t>
      </w:r>
      <w:r w:rsidRPr="00DA3EA2">
        <w:rPr>
          <w:rFonts w:ascii="Arial" w:eastAsiaTheme="minorHAnsi" w:hAnsi="Arial" w:cs="Arial"/>
          <w:spacing w:val="-9"/>
          <w:sz w:val="22"/>
          <w:szCs w:val="22"/>
          <w:lang w:val="fr-FR"/>
        </w:rPr>
        <w:t xml:space="preserve"> </w:t>
      </w:r>
      <w:r w:rsidRPr="00DA3EA2">
        <w:rPr>
          <w:rFonts w:ascii="Arial" w:eastAsiaTheme="minorHAnsi" w:hAnsi="Arial" w:cs="Arial"/>
          <w:sz w:val="22"/>
          <w:szCs w:val="22"/>
          <w:lang w:val="fr-FR"/>
        </w:rPr>
        <w:t>du</w:t>
      </w:r>
      <w:r w:rsidRPr="00DA3EA2">
        <w:rPr>
          <w:rFonts w:ascii="Arial" w:eastAsiaTheme="minorHAnsi" w:hAnsi="Arial" w:cs="Arial"/>
          <w:spacing w:val="-11"/>
          <w:sz w:val="22"/>
          <w:szCs w:val="22"/>
          <w:lang w:val="fr-FR"/>
        </w:rPr>
        <w:t xml:space="preserve"> </w:t>
      </w:r>
      <w:r w:rsidRPr="00DA3EA2">
        <w:rPr>
          <w:rFonts w:ascii="Arial" w:eastAsiaTheme="minorHAnsi" w:hAnsi="Arial" w:cs="Arial"/>
          <w:sz w:val="22"/>
          <w:szCs w:val="22"/>
          <w:lang w:val="fr-FR"/>
        </w:rPr>
        <w:t>budget</w:t>
      </w:r>
      <w:r w:rsidRPr="00DA3EA2">
        <w:rPr>
          <w:rFonts w:ascii="Arial" w:eastAsiaTheme="minorHAnsi" w:hAnsi="Arial" w:cs="Arial"/>
          <w:spacing w:val="-11"/>
          <w:sz w:val="22"/>
          <w:szCs w:val="22"/>
          <w:lang w:val="fr-FR"/>
        </w:rPr>
        <w:t xml:space="preserve"> </w:t>
      </w:r>
      <w:r w:rsidRPr="00DA3EA2">
        <w:rPr>
          <w:rFonts w:ascii="Arial" w:eastAsiaTheme="minorHAnsi" w:hAnsi="Arial" w:cs="Arial"/>
          <w:sz w:val="22"/>
          <w:szCs w:val="22"/>
          <w:lang w:val="fr-FR"/>
        </w:rPr>
        <w:t>pour</w:t>
      </w:r>
      <w:r w:rsidRPr="00DA3EA2">
        <w:rPr>
          <w:rFonts w:ascii="Arial" w:eastAsiaTheme="minorHAnsi" w:hAnsi="Arial" w:cs="Arial"/>
          <w:spacing w:val="-8"/>
          <w:sz w:val="22"/>
          <w:szCs w:val="22"/>
          <w:lang w:val="fr-FR"/>
        </w:rPr>
        <w:t xml:space="preserve"> </w:t>
      </w:r>
      <w:r w:rsidRPr="00DA3EA2">
        <w:rPr>
          <w:rFonts w:ascii="Arial" w:eastAsiaTheme="minorHAnsi" w:hAnsi="Arial" w:cs="Arial"/>
          <w:sz w:val="22"/>
          <w:szCs w:val="22"/>
          <w:lang w:val="fr-FR"/>
        </w:rPr>
        <w:t>l’Exercice</w:t>
      </w:r>
      <w:r w:rsidRPr="00DA3EA2">
        <w:rPr>
          <w:rFonts w:ascii="Arial" w:eastAsiaTheme="minorHAnsi" w:hAnsi="Arial" w:cs="Arial"/>
          <w:spacing w:val="-10"/>
          <w:sz w:val="22"/>
          <w:szCs w:val="22"/>
          <w:lang w:val="fr-FR"/>
        </w:rPr>
        <w:t xml:space="preserve"> </w:t>
      </w:r>
      <w:r w:rsidRPr="00DA3EA2">
        <w:rPr>
          <w:rFonts w:ascii="Arial" w:eastAsiaTheme="minorHAnsi" w:hAnsi="Arial" w:cs="Arial"/>
          <w:sz w:val="22"/>
          <w:szCs w:val="22"/>
          <w:lang w:val="fr-FR"/>
        </w:rPr>
        <w:t>financier</w:t>
      </w:r>
      <w:r w:rsidRPr="00DA3EA2">
        <w:rPr>
          <w:rFonts w:ascii="Arial" w:eastAsiaTheme="minorHAnsi" w:hAnsi="Arial" w:cs="Arial"/>
          <w:spacing w:val="-10"/>
          <w:sz w:val="22"/>
          <w:szCs w:val="22"/>
          <w:lang w:val="fr-FR"/>
        </w:rPr>
        <w:t xml:space="preserve"> </w:t>
      </w:r>
      <w:r w:rsidRPr="00DA3EA2">
        <w:rPr>
          <w:rFonts w:ascii="Arial" w:eastAsiaTheme="minorHAnsi" w:hAnsi="Arial" w:cs="Arial"/>
          <w:sz w:val="22"/>
          <w:szCs w:val="22"/>
          <w:lang w:val="fr-FR"/>
        </w:rPr>
        <w:t>au</w:t>
      </w:r>
      <w:r w:rsidRPr="00DA3EA2">
        <w:rPr>
          <w:rFonts w:ascii="Arial" w:eastAsiaTheme="minorHAnsi" w:hAnsi="Arial" w:cs="Arial"/>
          <w:spacing w:val="-11"/>
          <w:sz w:val="22"/>
          <w:szCs w:val="22"/>
          <w:lang w:val="fr-FR"/>
        </w:rPr>
        <w:t xml:space="preserve"> </w:t>
      </w:r>
      <w:r w:rsidRPr="00DA3EA2">
        <w:rPr>
          <w:rFonts w:ascii="Arial" w:eastAsiaTheme="minorHAnsi" w:hAnsi="Arial" w:cs="Arial"/>
          <w:sz w:val="22"/>
          <w:szCs w:val="22"/>
          <w:lang w:val="fr-FR"/>
        </w:rPr>
        <w:t>cours</w:t>
      </w:r>
      <w:r w:rsidRPr="00DA3EA2">
        <w:rPr>
          <w:rFonts w:ascii="Arial" w:eastAsiaTheme="minorHAnsi" w:hAnsi="Arial" w:cs="Arial"/>
          <w:spacing w:val="-10"/>
          <w:sz w:val="22"/>
          <w:szCs w:val="22"/>
          <w:lang w:val="fr-FR"/>
        </w:rPr>
        <w:t xml:space="preserve"> </w:t>
      </w:r>
      <w:r w:rsidRPr="00DA3EA2">
        <w:rPr>
          <w:rFonts w:ascii="Arial" w:eastAsiaTheme="minorHAnsi" w:hAnsi="Arial" w:cs="Arial"/>
          <w:sz w:val="22"/>
          <w:szCs w:val="22"/>
          <w:lang w:val="fr-FR"/>
        </w:rPr>
        <w:t>duquel</w:t>
      </w:r>
      <w:r w:rsidRPr="00DA3EA2">
        <w:rPr>
          <w:rFonts w:ascii="Arial" w:eastAsiaTheme="minorHAnsi" w:hAnsi="Arial" w:cs="Arial"/>
          <w:spacing w:val="-10"/>
          <w:sz w:val="22"/>
          <w:szCs w:val="22"/>
          <w:lang w:val="fr-FR"/>
        </w:rPr>
        <w:t xml:space="preserve"> </w:t>
      </w:r>
      <w:r w:rsidRPr="00DA3EA2">
        <w:rPr>
          <w:rFonts w:ascii="Arial" w:eastAsiaTheme="minorHAnsi" w:hAnsi="Arial" w:cs="Arial"/>
          <w:sz w:val="22"/>
          <w:szCs w:val="22"/>
          <w:lang w:val="fr-FR"/>
        </w:rPr>
        <w:t>son</w:t>
      </w:r>
      <w:r w:rsidRPr="00DA3EA2">
        <w:rPr>
          <w:rFonts w:ascii="Arial" w:eastAsiaTheme="minorHAnsi" w:hAnsi="Arial" w:cs="Arial"/>
          <w:spacing w:val="-9"/>
          <w:sz w:val="22"/>
          <w:szCs w:val="22"/>
          <w:lang w:val="fr-FR"/>
        </w:rPr>
        <w:t xml:space="preserve"> </w:t>
      </w:r>
      <w:r w:rsidRPr="00DA3EA2">
        <w:rPr>
          <w:rFonts w:ascii="Arial" w:eastAsiaTheme="minorHAnsi" w:hAnsi="Arial" w:cs="Arial"/>
          <w:sz w:val="22"/>
          <w:szCs w:val="22"/>
          <w:lang w:val="fr-FR"/>
        </w:rPr>
        <w:t>adhésion</w:t>
      </w:r>
      <w:r w:rsidRPr="00DA3EA2">
        <w:rPr>
          <w:rFonts w:ascii="Arial" w:eastAsiaTheme="minorHAnsi" w:hAnsi="Arial" w:cs="Arial"/>
          <w:spacing w:val="-9"/>
          <w:sz w:val="22"/>
          <w:szCs w:val="22"/>
          <w:lang w:val="fr-FR"/>
        </w:rPr>
        <w:t xml:space="preserve"> </w:t>
      </w:r>
      <w:r w:rsidRPr="00DA3EA2">
        <w:rPr>
          <w:rFonts w:ascii="Arial" w:eastAsiaTheme="minorHAnsi" w:hAnsi="Arial" w:cs="Arial"/>
          <w:sz w:val="22"/>
          <w:szCs w:val="22"/>
          <w:lang w:val="fr-FR"/>
        </w:rPr>
        <w:t>est</w:t>
      </w:r>
      <w:r w:rsidRPr="00DA3EA2">
        <w:rPr>
          <w:rFonts w:ascii="Arial" w:eastAsiaTheme="minorHAnsi" w:hAnsi="Arial" w:cs="Arial"/>
          <w:spacing w:val="-10"/>
          <w:sz w:val="22"/>
          <w:szCs w:val="22"/>
          <w:lang w:val="fr-FR"/>
        </w:rPr>
        <w:t xml:space="preserve"> </w:t>
      </w:r>
      <w:r w:rsidRPr="00DA3EA2">
        <w:rPr>
          <w:rFonts w:ascii="Arial" w:eastAsiaTheme="minorHAnsi" w:hAnsi="Arial" w:cs="Arial"/>
          <w:sz w:val="22"/>
          <w:szCs w:val="22"/>
          <w:lang w:val="fr-FR"/>
        </w:rPr>
        <w:t>intervenue</w:t>
      </w:r>
      <w:r w:rsidRPr="00DA3EA2">
        <w:rPr>
          <w:rFonts w:ascii="Arial" w:eastAsiaTheme="minorHAnsi" w:hAnsi="Arial" w:cs="Arial"/>
          <w:spacing w:val="-10"/>
          <w:sz w:val="22"/>
          <w:szCs w:val="22"/>
          <w:lang w:val="fr-FR"/>
        </w:rPr>
        <w:t xml:space="preserve"> </w:t>
      </w:r>
      <w:r w:rsidRPr="00DA3EA2">
        <w:rPr>
          <w:rFonts w:ascii="Arial" w:eastAsiaTheme="minorHAnsi" w:hAnsi="Arial" w:cs="Arial"/>
          <w:sz w:val="22"/>
          <w:szCs w:val="22"/>
          <w:lang w:val="fr-FR"/>
        </w:rPr>
        <w:t>(ou</w:t>
      </w:r>
      <w:r w:rsidRPr="00DA3EA2">
        <w:rPr>
          <w:rFonts w:ascii="Arial" w:eastAsiaTheme="minorHAnsi" w:hAnsi="Arial" w:cs="Arial"/>
          <w:spacing w:val="-8"/>
          <w:sz w:val="22"/>
          <w:szCs w:val="22"/>
          <w:lang w:val="fr-FR"/>
        </w:rPr>
        <w:t xml:space="preserve"> </w:t>
      </w:r>
      <w:r w:rsidRPr="00DA3EA2">
        <w:rPr>
          <w:rFonts w:ascii="Arial" w:eastAsiaTheme="minorHAnsi" w:hAnsi="Arial" w:cs="Arial"/>
          <w:sz w:val="22"/>
          <w:szCs w:val="22"/>
          <w:lang w:val="fr-FR"/>
        </w:rPr>
        <w:t>proportionnellement</w:t>
      </w:r>
      <w:r w:rsidRPr="00DA3EA2">
        <w:rPr>
          <w:rFonts w:ascii="Arial" w:eastAsiaTheme="minorHAnsi" w:hAnsi="Arial" w:cs="Arial"/>
          <w:spacing w:val="-11"/>
          <w:sz w:val="22"/>
          <w:szCs w:val="22"/>
          <w:lang w:val="fr-FR"/>
        </w:rPr>
        <w:t xml:space="preserve"> </w:t>
      </w:r>
      <w:r w:rsidRPr="00DA3EA2">
        <w:rPr>
          <w:rFonts w:ascii="Arial" w:eastAsiaTheme="minorHAnsi" w:hAnsi="Arial" w:cs="Arial"/>
          <w:sz w:val="22"/>
          <w:szCs w:val="22"/>
          <w:lang w:val="fr-FR"/>
        </w:rPr>
        <w:t>pour une année partielle). Les contributions sont versées par tranches annuelles. Les contributions seront dues le 1er janvier 2027, 2028 et 2029.</w:t>
      </w:r>
    </w:p>
    <w:p w14:paraId="3FE3BC69" w14:textId="77777777" w:rsidR="00DA3EA2" w:rsidRPr="00DA3EA2" w:rsidRDefault="00DA3EA2" w:rsidP="00210667">
      <w:pPr>
        <w:tabs>
          <w:tab w:val="left" w:pos="567"/>
        </w:tabs>
        <w:ind w:left="567" w:hanging="567"/>
        <w:textAlignment w:val="auto"/>
        <w:rPr>
          <w:rFonts w:ascii="Arial" w:eastAsia="Arial" w:hAnsi="Arial" w:cs="Arial"/>
          <w:sz w:val="22"/>
          <w:szCs w:val="22"/>
          <w:lang w:val="fr-FR"/>
        </w:rPr>
      </w:pPr>
    </w:p>
    <w:p w14:paraId="1EBFCD75" w14:textId="77777777" w:rsidR="00DA3EA2" w:rsidRPr="00DA3EA2" w:rsidRDefault="00DA3EA2" w:rsidP="00210667">
      <w:pPr>
        <w:widowControl/>
        <w:numPr>
          <w:ilvl w:val="0"/>
          <w:numId w:val="13"/>
        </w:numPr>
        <w:tabs>
          <w:tab w:val="left" w:pos="567"/>
        </w:tabs>
        <w:autoSpaceDE/>
        <w:autoSpaceDN/>
        <w:ind w:left="567"/>
        <w:jc w:val="both"/>
        <w:textAlignment w:val="auto"/>
        <w:rPr>
          <w:rFonts w:ascii="Arial" w:eastAsiaTheme="minorHAnsi" w:hAnsi="Arial" w:cs="Arial"/>
          <w:sz w:val="22"/>
          <w:szCs w:val="22"/>
          <w:lang w:val="fr-FR"/>
        </w:rPr>
      </w:pPr>
      <w:r w:rsidRPr="00DA3EA2">
        <w:rPr>
          <w:rFonts w:ascii="Arial" w:eastAsiaTheme="minorHAnsi" w:hAnsi="Arial" w:cs="Arial"/>
          <w:sz w:val="22"/>
          <w:szCs w:val="22"/>
          <w:lang w:val="fr-FR"/>
        </w:rPr>
        <w:t>Les contributions sont versées sur le compte bancaire de l’ONU figurant sur la facture fournie par le Programme des Nations Unies pour l’environnement.</w:t>
      </w:r>
    </w:p>
    <w:p w14:paraId="3F39B5A8" w14:textId="77777777" w:rsidR="00DA3EA2" w:rsidRPr="00DA3EA2" w:rsidRDefault="00DA3EA2" w:rsidP="00210667">
      <w:pPr>
        <w:widowControl/>
        <w:numPr>
          <w:ilvl w:val="0"/>
          <w:numId w:val="13"/>
        </w:numPr>
        <w:tabs>
          <w:tab w:val="left" w:pos="567"/>
        </w:tabs>
        <w:autoSpaceDE/>
        <w:autoSpaceDN/>
        <w:ind w:left="567"/>
        <w:jc w:val="both"/>
        <w:textAlignment w:val="auto"/>
        <w:rPr>
          <w:rFonts w:ascii="Arial" w:eastAsiaTheme="minorHAnsi" w:hAnsi="Arial" w:cs="Arial"/>
          <w:sz w:val="22"/>
          <w:szCs w:val="22"/>
          <w:lang w:val="fr-FR"/>
        </w:rPr>
      </w:pPr>
      <w:r w:rsidRPr="00DA3EA2">
        <w:rPr>
          <w:rFonts w:ascii="Arial" w:eastAsiaTheme="minorHAnsi" w:hAnsi="Arial" w:cs="Arial"/>
          <w:sz w:val="22"/>
          <w:szCs w:val="22"/>
          <w:lang w:val="fr-FR"/>
        </w:rPr>
        <w:lastRenderedPageBreak/>
        <w:t>Pour faciliter la tâche des Parties, le Directeur</w:t>
      </w:r>
      <w:r w:rsidRPr="00DA3EA2">
        <w:rPr>
          <w:rFonts w:ascii="Arial" w:eastAsiaTheme="minorHAnsi" w:hAnsi="Arial" w:cs="Arial"/>
          <w:spacing w:val="-7"/>
          <w:sz w:val="22"/>
          <w:szCs w:val="22"/>
          <w:lang w:val="fr-FR"/>
        </w:rPr>
        <w:t xml:space="preserve"> </w:t>
      </w:r>
      <w:proofErr w:type="gramStart"/>
      <w:r w:rsidRPr="00DA3EA2">
        <w:rPr>
          <w:rFonts w:ascii="Arial" w:eastAsiaTheme="minorHAnsi" w:hAnsi="Arial" w:cs="Arial"/>
          <w:sz w:val="22"/>
          <w:szCs w:val="22"/>
          <w:lang w:val="fr-FR"/>
        </w:rPr>
        <w:t>exécutif</w:t>
      </w:r>
      <w:proofErr w:type="gramEnd"/>
      <w:r w:rsidRPr="00DA3EA2">
        <w:rPr>
          <w:rFonts w:ascii="Arial" w:eastAsiaTheme="minorHAnsi" w:hAnsi="Arial" w:cs="Arial"/>
          <w:spacing w:val="-6"/>
          <w:sz w:val="22"/>
          <w:szCs w:val="22"/>
          <w:lang w:val="fr-FR"/>
        </w:rPr>
        <w:t xml:space="preserve"> </w:t>
      </w:r>
      <w:r w:rsidRPr="00DA3EA2">
        <w:rPr>
          <w:rFonts w:ascii="Arial" w:eastAsiaTheme="minorHAnsi" w:hAnsi="Arial" w:cs="Arial"/>
          <w:sz w:val="22"/>
          <w:szCs w:val="22"/>
          <w:lang w:val="fr-FR"/>
        </w:rPr>
        <w:t>du</w:t>
      </w:r>
      <w:r w:rsidRPr="00DA3EA2">
        <w:rPr>
          <w:rFonts w:ascii="Arial" w:eastAsiaTheme="minorHAnsi" w:hAnsi="Arial" w:cs="Arial"/>
          <w:spacing w:val="-6"/>
          <w:sz w:val="22"/>
          <w:szCs w:val="22"/>
          <w:lang w:val="fr-FR"/>
        </w:rPr>
        <w:t xml:space="preserve"> Programme </w:t>
      </w:r>
      <w:r w:rsidRPr="00DA3EA2">
        <w:rPr>
          <w:rFonts w:ascii="Arial" w:eastAsiaTheme="minorHAnsi" w:hAnsi="Arial" w:cs="Arial"/>
          <w:sz w:val="22"/>
          <w:szCs w:val="22"/>
          <w:lang w:val="fr-FR"/>
        </w:rPr>
        <w:t>des</w:t>
      </w:r>
      <w:r w:rsidRPr="00DA3EA2">
        <w:rPr>
          <w:rFonts w:ascii="Arial" w:eastAsiaTheme="minorHAnsi" w:hAnsi="Arial" w:cs="Arial"/>
          <w:spacing w:val="-7"/>
          <w:sz w:val="22"/>
          <w:szCs w:val="22"/>
          <w:lang w:val="fr-FR"/>
        </w:rPr>
        <w:t xml:space="preserve"> </w:t>
      </w:r>
      <w:r w:rsidRPr="00DA3EA2">
        <w:rPr>
          <w:rFonts w:ascii="Arial" w:eastAsiaTheme="minorHAnsi" w:hAnsi="Arial" w:cs="Arial"/>
          <w:sz w:val="22"/>
          <w:szCs w:val="22"/>
          <w:lang w:val="fr-FR"/>
        </w:rPr>
        <w:t>Nations</w:t>
      </w:r>
      <w:r w:rsidRPr="00DA3EA2">
        <w:rPr>
          <w:rFonts w:ascii="Arial" w:eastAsiaTheme="minorHAnsi" w:hAnsi="Arial" w:cs="Arial"/>
          <w:spacing w:val="-7"/>
          <w:sz w:val="22"/>
          <w:szCs w:val="22"/>
          <w:lang w:val="fr-FR"/>
        </w:rPr>
        <w:t xml:space="preserve"> </w:t>
      </w:r>
      <w:r w:rsidRPr="00DA3EA2">
        <w:rPr>
          <w:rFonts w:ascii="Arial" w:eastAsiaTheme="minorHAnsi" w:hAnsi="Arial" w:cs="Arial"/>
          <w:sz w:val="22"/>
          <w:szCs w:val="22"/>
          <w:lang w:val="fr-FR"/>
        </w:rPr>
        <w:t>Unies</w:t>
      </w:r>
      <w:r w:rsidRPr="00DA3EA2">
        <w:rPr>
          <w:rFonts w:ascii="Arial" w:eastAsiaTheme="minorHAnsi" w:hAnsi="Arial" w:cs="Arial"/>
          <w:spacing w:val="-8"/>
          <w:sz w:val="22"/>
          <w:szCs w:val="22"/>
          <w:lang w:val="fr-FR"/>
        </w:rPr>
        <w:t xml:space="preserve"> </w:t>
      </w:r>
      <w:r w:rsidRPr="00DA3EA2">
        <w:rPr>
          <w:rFonts w:ascii="Arial" w:eastAsiaTheme="minorHAnsi" w:hAnsi="Arial" w:cs="Arial"/>
          <w:sz w:val="22"/>
          <w:szCs w:val="22"/>
          <w:lang w:val="fr-FR"/>
        </w:rPr>
        <w:t>pour</w:t>
      </w:r>
      <w:r w:rsidRPr="00DA3EA2">
        <w:rPr>
          <w:rFonts w:ascii="Arial" w:eastAsiaTheme="minorHAnsi" w:hAnsi="Arial" w:cs="Arial"/>
          <w:spacing w:val="-10"/>
          <w:sz w:val="22"/>
          <w:szCs w:val="22"/>
          <w:lang w:val="fr-FR"/>
        </w:rPr>
        <w:t xml:space="preserve"> </w:t>
      </w:r>
      <w:r w:rsidRPr="00DA3EA2">
        <w:rPr>
          <w:rFonts w:ascii="Arial" w:eastAsiaTheme="minorHAnsi" w:hAnsi="Arial" w:cs="Arial"/>
          <w:sz w:val="22"/>
          <w:szCs w:val="22"/>
          <w:lang w:val="fr-FR"/>
        </w:rPr>
        <w:t>l’environnement</w:t>
      </w:r>
      <w:r w:rsidRPr="00DA3EA2">
        <w:rPr>
          <w:rFonts w:ascii="Arial" w:eastAsiaTheme="minorHAnsi" w:hAnsi="Arial" w:cs="Arial"/>
          <w:spacing w:val="-8"/>
          <w:sz w:val="22"/>
          <w:szCs w:val="22"/>
          <w:lang w:val="fr-FR"/>
        </w:rPr>
        <w:t xml:space="preserve"> </w:t>
      </w:r>
      <w:r w:rsidRPr="00DA3EA2">
        <w:rPr>
          <w:rFonts w:ascii="Arial" w:eastAsiaTheme="minorHAnsi" w:hAnsi="Arial" w:cs="Arial"/>
          <w:sz w:val="22"/>
          <w:szCs w:val="22"/>
          <w:lang w:val="fr-FR"/>
        </w:rPr>
        <w:t>communique</w:t>
      </w:r>
      <w:r w:rsidRPr="00DA3EA2">
        <w:rPr>
          <w:rFonts w:ascii="Arial" w:eastAsiaTheme="minorHAnsi" w:hAnsi="Arial" w:cs="Arial"/>
          <w:spacing w:val="-7"/>
          <w:sz w:val="22"/>
          <w:szCs w:val="22"/>
          <w:lang w:val="fr-FR"/>
        </w:rPr>
        <w:t xml:space="preserve"> </w:t>
      </w:r>
      <w:r w:rsidRPr="00DA3EA2">
        <w:rPr>
          <w:rFonts w:ascii="Arial" w:eastAsiaTheme="minorHAnsi" w:hAnsi="Arial" w:cs="Arial"/>
          <w:sz w:val="22"/>
          <w:szCs w:val="22"/>
          <w:lang w:val="fr-FR"/>
        </w:rPr>
        <w:t>dans</w:t>
      </w:r>
      <w:r w:rsidRPr="00DA3EA2">
        <w:rPr>
          <w:rFonts w:ascii="Arial" w:eastAsiaTheme="minorHAnsi" w:hAnsi="Arial" w:cs="Arial"/>
          <w:spacing w:val="-7"/>
          <w:sz w:val="22"/>
          <w:szCs w:val="22"/>
          <w:lang w:val="fr-FR"/>
        </w:rPr>
        <w:t xml:space="preserve"> </w:t>
      </w:r>
      <w:r w:rsidRPr="00DA3EA2">
        <w:rPr>
          <w:rFonts w:ascii="Arial" w:eastAsiaTheme="minorHAnsi" w:hAnsi="Arial" w:cs="Arial"/>
          <w:sz w:val="22"/>
          <w:szCs w:val="22"/>
          <w:lang w:val="fr-FR"/>
        </w:rPr>
        <w:t>les</w:t>
      </w:r>
      <w:r w:rsidRPr="00DA3EA2">
        <w:rPr>
          <w:rFonts w:ascii="Arial" w:eastAsiaTheme="minorHAnsi" w:hAnsi="Arial" w:cs="Arial"/>
          <w:spacing w:val="-7"/>
          <w:sz w:val="22"/>
          <w:szCs w:val="22"/>
          <w:lang w:val="fr-FR"/>
        </w:rPr>
        <w:t xml:space="preserve"> </w:t>
      </w:r>
      <w:r w:rsidRPr="00DA3EA2">
        <w:rPr>
          <w:rFonts w:ascii="Arial" w:eastAsiaTheme="minorHAnsi" w:hAnsi="Arial" w:cs="Arial"/>
          <w:sz w:val="22"/>
          <w:szCs w:val="22"/>
          <w:lang w:val="fr-FR"/>
        </w:rPr>
        <w:t>meilleurs délais aux Parties à la Convention, le montant de leur contribution fixée pour chacune des années de l’Exercice.</w:t>
      </w:r>
    </w:p>
    <w:p w14:paraId="23FAB1B2" w14:textId="77777777" w:rsidR="00DA3EA2" w:rsidRPr="00DA3EA2" w:rsidRDefault="00DA3EA2" w:rsidP="00210667">
      <w:pPr>
        <w:tabs>
          <w:tab w:val="left" w:pos="567"/>
        </w:tabs>
        <w:ind w:left="567"/>
        <w:jc w:val="both"/>
        <w:textAlignment w:val="auto"/>
        <w:rPr>
          <w:rFonts w:ascii="Arial" w:eastAsiaTheme="minorHAnsi" w:hAnsi="Arial" w:cs="Arial"/>
          <w:sz w:val="22"/>
          <w:szCs w:val="22"/>
          <w:lang w:val="fr-FR"/>
        </w:rPr>
      </w:pPr>
    </w:p>
    <w:p w14:paraId="637FADF6" w14:textId="77777777" w:rsidR="00DA3EA2" w:rsidRPr="00DA3EA2" w:rsidRDefault="00DA3EA2" w:rsidP="00210667">
      <w:pPr>
        <w:widowControl/>
        <w:numPr>
          <w:ilvl w:val="0"/>
          <w:numId w:val="13"/>
        </w:numPr>
        <w:tabs>
          <w:tab w:val="left" w:pos="567"/>
        </w:tabs>
        <w:autoSpaceDE/>
        <w:autoSpaceDN/>
        <w:ind w:left="567" w:right="95"/>
        <w:jc w:val="both"/>
        <w:textAlignment w:val="auto"/>
        <w:rPr>
          <w:rFonts w:ascii="Arial" w:eastAsiaTheme="minorHAnsi" w:hAnsi="Arial" w:cs="Arial"/>
          <w:sz w:val="22"/>
          <w:szCs w:val="22"/>
          <w:lang w:val="fr-FR"/>
        </w:rPr>
      </w:pPr>
      <w:r w:rsidRPr="00DA3EA2">
        <w:rPr>
          <w:rFonts w:ascii="Arial" w:eastAsiaTheme="minorHAnsi" w:hAnsi="Arial" w:cs="Arial"/>
          <w:sz w:val="22"/>
          <w:szCs w:val="22"/>
          <w:lang w:val="fr-FR"/>
        </w:rPr>
        <w:t>Les contributions versées au Fonds d’affectation spéciale qui ne sont pas immédiatement nécessaires pour financer des activités sont investies à la discrétion de l’Organisation des Nations Unies et les produits de ces investissements sont crédités au Fonds d’affectation spéciale.</w:t>
      </w:r>
    </w:p>
    <w:p w14:paraId="3441AE54" w14:textId="77777777" w:rsidR="00DA3EA2" w:rsidRPr="00DA3EA2" w:rsidRDefault="00DA3EA2" w:rsidP="00210667">
      <w:pPr>
        <w:tabs>
          <w:tab w:val="left" w:pos="567"/>
        </w:tabs>
        <w:ind w:left="567" w:hanging="567"/>
        <w:textAlignment w:val="auto"/>
        <w:rPr>
          <w:rFonts w:ascii="Arial" w:eastAsia="Arial" w:hAnsi="Arial" w:cs="Arial"/>
          <w:sz w:val="22"/>
          <w:szCs w:val="22"/>
          <w:lang w:val="fr-FR"/>
        </w:rPr>
      </w:pPr>
    </w:p>
    <w:p w14:paraId="56C99EF0" w14:textId="77777777" w:rsidR="00DA3EA2" w:rsidRPr="00DA3EA2" w:rsidRDefault="00DA3EA2" w:rsidP="00210667">
      <w:pPr>
        <w:widowControl/>
        <w:numPr>
          <w:ilvl w:val="0"/>
          <w:numId w:val="13"/>
        </w:numPr>
        <w:tabs>
          <w:tab w:val="left" w:pos="567"/>
        </w:tabs>
        <w:autoSpaceDE/>
        <w:autoSpaceDN/>
        <w:ind w:left="567" w:right="95"/>
        <w:jc w:val="both"/>
        <w:textAlignment w:val="auto"/>
        <w:rPr>
          <w:rFonts w:ascii="Arial" w:eastAsiaTheme="minorHAnsi" w:hAnsi="Arial" w:cs="Arial"/>
          <w:sz w:val="22"/>
          <w:szCs w:val="22"/>
          <w:lang w:val="fr-FR"/>
        </w:rPr>
      </w:pPr>
      <w:r w:rsidRPr="00DA3EA2">
        <w:rPr>
          <w:rFonts w:ascii="Arial" w:eastAsiaTheme="minorHAnsi" w:hAnsi="Arial" w:cs="Arial"/>
          <w:sz w:val="22"/>
          <w:szCs w:val="22"/>
          <w:lang w:val="fr-FR"/>
        </w:rPr>
        <w:t>Le Fonds d’affectation spéciale est soumis à l’audit du Comité des commissaires aux comptes de l’Organisation des Nations Unies.</w:t>
      </w:r>
    </w:p>
    <w:p w14:paraId="0FE32F89" w14:textId="77777777" w:rsidR="00DA3EA2" w:rsidRPr="00DA3EA2" w:rsidRDefault="00DA3EA2" w:rsidP="00210667">
      <w:pPr>
        <w:widowControl/>
        <w:autoSpaceDE/>
        <w:autoSpaceDN/>
        <w:ind w:left="720"/>
        <w:textAlignment w:val="auto"/>
        <w:rPr>
          <w:rFonts w:ascii="Arial" w:eastAsiaTheme="minorHAnsi" w:hAnsi="Arial" w:cs="Arial"/>
          <w:sz w:val="22"/>
          <w:szCs w:val="22"/>
          <w:lang w:val="fr-FR"/>
        </w:rPr>
      </w:pPr>
    </w:p>
    <w:p w14:paraId="19A36626" w14:textId="77777777" w:rsidR="00DA3EA2" w:rsidRPr="00DA3EA2" w:rsidRDefault="00DA3EA2" w:rsidP="00210667">
      <w:pPr>
        <w:widowControl/>
        <w:numPr>
          <w:ilvl w:val="0"/>
          <w:numId w:val="13"/>
        </w:numPr>
        <w:tabs>
          <w:tab w:val="left" w:pos="567"/>
        </w:tabs>
        <w:autoSpaceDE/>
        <w:autoSpaceDN/>
        <w:ind w:left="567" w:right="95"/>
        <w:jc w:val="both"/>
        <w:textAlignment w:val="auto"/>
        <w:rPr>
          <w:rFonts w:ascii="Arial" w:eastAsiaTheme="minorHAnsi" w:hAnsi="Arial" w:cs="Arial"/>
          <w:sz w:val="22"/>
          <w:szCs w:val="22"/>
          <w:lang w:val="fr-FR"/>
        </w:rPr>
      </w:pPr>
      <w:r w:rsidRPr="00DA3EA2">
        <w:rPr>
          <w:rFonts w:ascii="Arial" w:eastAsiaTheme="minorHAnsi" w:hAnsi="Arial" w:cs="Arial"/>
          <w:sz w:val="22"/>
          <w:szCs w:val="22"/>
          <w:lang w:val="fr-FR"/>
        </w:rPr>
        <w:t>Les prévisions budgétaires couvrant les recettes et les dépenses pour chacune des trois années civiles constituant l’Exercice, établies en euros, sont soumises à la réunion de la Conférence des Parties à la Convention.</w:t>
      </w:r>
    </w:p>
    <w:p w14:paraId="2C928F4E" w14:textId="77777777" w:rsidR="00DA3EA2" w:rsidRPr="00DA3EA2" w:rsidRDefault="00DA3EA2" w:rsidP="00210667">
      <w:pPr>
        <w:tabs>
          <w:tab w:val="left" w:pos="567"/>
        </w:tabs>
        <w:ind w:left="567" w:right="95"/>
        <w:jc w:val="both"/>
        <w:textAlignment w:val="auto"/>
        <w:rPr>
          <w:rFonts w:ascii="Arial" w:eastAsiaTheme="minorHAnsi" w:hAnsi="Arial" w:cs="Arial"/>
          <w:sz w:val="22"/>
          <w:szCs w:val="22"/>
          <w:lang w:val="fr-FR"/>
        </w:rPr>
      </w:pPr>
    </w:p>
    <w:p w14:paraId="0D907277" w14:textId="77777777" w:rsidR="00DA3EA2" w:rsidRPr="00DA3EA2" w:rsidRDefault="00DA3EA2" w:rsidP="00210667">
      <w:pPr>
        <w:widowControl/>
        <w:numPr>
          <w:ilvl w:val="0"/>
          <w:numId w:val="13"/>
        </w:numPr>
        <w:tabs>
          <w:tab w:val="left" w:pos="567"/>
        </w:tabs>
        <w:autoSpaceDE/>
        <w:autoSpaceDN/>
        <w:ind w:left="567" w:right="95"/>
        <w:jc w:val="both"/>
        <w:textAlignment w:val="auto"/>
        <w:rPr>
          <w:rFonts w:ascii="Arial" w:eastAsiaTheme="minorHAnsi" w:hAnsi="Arial" w:cs="Arial"/>
          <w:sz w:val="22"/>
          <w:szCs w:val="22"/>
          <w:lang w:val="fr-FR"/>
        </w:rPr>
      </w:pPr>
      <w:r w:rsidRPr="00DA3EA2">
        <w:rPr>
          <w:rFonts w:ascii="Arial" w:eastAsiaTheme="minorHAnsi" w:hAnsi="Arial" w:cs="Arial"/>
          <w:sz w:val="22"/>
          <w:szCs w:val="22"/>
          <w:lang w:val="fr-FR"/>
        </w:rPr>
        <w:t xml:space="preserve">Les prévisions pour chacune des années civiles couvertes par l’Exercice sont divisées en sections, et les objets de dépenses comprennent des renvois aux programmes de travail auxquels ils se rapportent et sont accompagnés des renseignements qui peuvent être exigés par les contributeurs ou en leur nom, ainsi que de tout autre renseignement que le Directeur </w:t>
      </w:r>
      <w:proofErr w:type="gramStart"/>
      <w:r w:rsidRPr="00DA3EA2">
        <w:rPr>
          <w:rFonts w:ascii="Arial" w:eastAsiaTheme="minorHAnsi" w:hAnsi="Arial" w:cs="Arial"/>
          <w:sz w:val="22"/>
          <w:szCs w:val="22"/>
          <w:lang w:val="fr-FR"/>
        </w:rPr>
        <w:t>exécutif</w:t>
      </w:r>
      <w:proofErr w:type="gramEnd"/>
      <w:r w:rsidRPr="00DA3EA2">
        <w:rPr>
          <w:rFonts w:ascii="Arial" w:eastAsiaTheme="minorHAnsi" w:hAnsi="Arial" w:cs="Arial"/>
          <w:sz w:val="22"/>
          <w:szCs w:val="22"/>
          <w:lang w:val="fr-FR"/>
        </w:rPr>
        <w:t xml:space="preserve"> du Programme des Nations Unies pour l’environnement peut juger utile et opportun. En particulier, des estimations sont également établies pour chaque programme de travail pour chacune des années civiles, avec une ventilation des dépenses pour chaque programme correspondant aux sections et aux objets de dépense décrits dans la première phrase du présent paragraphe.</w:t>
      </w:r>
    </w:p>
    <w:p w14:paraId="7983EB83" w14:textId="77777777" w:rsidR="00DA3EA2" w:rsidRPr="00DA3EA2" w:rsidRDefault="00DA3EA2" w:rsidP="00210667">
      <w:pPr>
        <w:widowControl/>
        <w:autoSpaceDE/>
        <w:autoSpaceDN/>
        <w:ind w:left="720"/>
        <w:textAlignment w:val="auto"/>
        <w:rPr>
          <w:rFonts w:ascii="Arial" w:eastAsiaTheme="minorHAnsi" w:hAnsi="Arial" w:cs="Arial"/>
          <w:sz w:val="22"/>
          <w:szCs w:val="22"/>
          <w:lang w:val="fr-FR"/>
        </w:rPr>
      </w:pPr>
    </w:p>
    <w:p w14:paraId="54EEE7D7" w14:textId="77777777" w:rsidR="00DA3EA2" w:rsidRPr="00DA3EA2" w:rsidRDefault="00DA3EA2" w:rsidP="00210667">
      <w:pPr>
        <w:widowControl/>
        <w:numPr>
          <w:ilvl w:val="0"/>
          <w:numId w:val="13"/>
        </w:numPr>
        <w:tabs>
          <w:tab w:val="left" w:pos="567"/>
        </w:tabs>
        <w:autoSpaceDE/>
        <w:autoSpaceDN/>
        <w:ind w:left="567" w:right="95"/>
        <w:jc w:val="both"/>
        <w:textAlignment w:val="auto"/>
        <w:rPr>
          <w:rFonts w:ascii="Arial" w:eastAsiaTheme="minorHAnsi" w:hAnsi="Arial" w:cs="Arial"/>
          <w:sz w:val="22"/>
          <w:szCs w:val="22"/>
          <w:lang w:val="fr-FR"/>
        </w:rPr>
      </w:pPr>
      <w:r w:rsidRPr="00DA3EA2">
        <w:rPr>
          <w:rFonts w:ascii="Arial" w:eastAsiaTheme="minorHAnsi" w:hAnsi="Arial" w:cs="Arial"/>
          <w:sz w:val="22"/>
          <w:szCs w:val="22"/>
          <w:lang w:val="fr-FR"/>
        </w:rPr>
        <w:t>Le projet de budget, accompagné de toutes les données nécessaires, y compris un tableau des effectifs du Secrétariat permettant d’établir le coût global, est communiqué par le Secrétariat à toutes les Parties au moins 90 jours avant la date fixée pour l’ouverture de la réunion ordinaire de la Conférence des Parties à laquelle il doit être examiné.</w:t>
      </w:r>
    </w:p>
    <w:p w14:paraId="6C4108A2" w14:textId="77777777" w:rsidR="00DA3EA2" w:rsidRPr="00DA3EA2" w:rsidRDefault="00DA3EA2" w:rsidP="00210667">
      <w:pPr>
        <w:widowControl/>
        <w:autoSpaceDE/>
        <w:autoSpaceDN/>
        <w:ind w:left="720"/>
        <w:textAlignment w:val="auto"/>
        <w:rPr>
          <w:rFonts w:ascii="Arial" w:eastAsiaTheme="minorHAnsi" w:hAnsi="Arial" w:cs="Arial"/>
          <w:sz w:val="22"/>
          <w:szCs w:val="22"/>
          <w:lang w:val="fr-FR"/>
        </w:rPr>
      </w:pPr>
    </w:p>
    <w:p w14:paraId="15F50D6A" w14:textId="77777777" w:rsidR="00DA3EA2" w:rsidRPr="00DA3EA2" w:rsidRDefault="00DA3EA2" w:rsidP="00210667">
      <w:pPr>
        <w:widowControl/>
        <w:numPr>
          <w:ilvl w:val="0"/>
          <w:numId w:val="13"/>
        </w:numPr>
        <w:tabs>
          <w:tab w:val="left" w:pos="567"/>
        </w:tabs>
        <w:autoSpaceDE/>
        <w:autoSpaceDN/>
        <w:ind w:left="567" w:right="95"/>
        <w:jc w:val="both"/>
        <w:textAlignment w:val="auto"/>
        <w:rPr>
          <w:rFonts w:ascii="Arial" w:eastAsiaTheme="minorHAnsi" w:hAnsi="Arial" w:cs="Arial"/>
          <w:sz w:val="22"/>
          <w:szCs w:val="22"/>
          <w:lang w:val="fr-FR"/>
        </w:rPr>
      </w:pPr>
      <w:r w:rsidRPr="00DA3EA2">
        <w:rPr>
          <w:rFonts w:ascii="Arial" w:eastAsiaTheme="minorHAnsi" w:hAnsi="Arial" w:cs="Arial"/>
          <w:sz w:val="22"/>
          <w:szCs w:val="22"/>
          <w:lang w:val="fr-FR"/>
        </w:rPr>
        <w:t>Le budget est adopté à l’unanimité des voix des Parties présentes et votantes à cette Conférence des Parties.</w:t>
      </w:r>
    </w:p>
    <w:p w14:paraId="751057F9" w14:textId="77777777" w:rsidR="00DA3EA2" w:rsidRPr="00DA3EA2" w:rsidRDefault="00DA3EA2" w:rsidP="00210667">
      <w:pPr>
        <w:widowControl/>
        <w:autoSpaceDE/>
        <w:autoSpaceDN/>
        <w:ind w:left="720"/>
        <w:textAlignment w:val="auto"/>
        <w:rPr>
          <w:rFonts w:ascii="Arial" w:eastAsiaTheme="minorHAnsi" w:hAnsi="Arial" w:cs="Arial"/>
          <w:sz w:val="22"/>
          <w:szCs w:val="22"/>
          <w:lang w:val="fr-FR"/>
        </w:rPr>
      </w:pPr>
    </w:p>
    <w:p w14:paraId="0F0BDBB4" w14:textId="77777777" w:rsidR="00DA3EA2" w:rsidRPr="00DA3EA2" w:rsidRDefault="00DA3EA2" w:rsidP="00210667">
      <w:pPr>
        <w:widowControl/>
        <w:numPr>
          <w:ilvl w:val="0"/>
          <w:numId w:val="13"/>
        </w:numPr>
        <w:tabs>
          <w:tab w:val="left" w:pos="567"/>
        </w:tabs>
        <w:autoSpaceDE/>
        <w:autoSpaceDN/>
        <w:ind w:left="567" w:right="95"/>
        <w:jc w:val="both"/>
        <w:textAlignment w:val="auto"/>
        <w:rPr>
          <w:rFonts w:ascii="Arial" w:eastAsiaTheme="minorHAnsi" w:hAnsi="Arial" w:cs="Arial"/>
          <w:sz w:val="22"/>
          <w:szCs w:val="22"/>
          <w:lang w:val="fr-FR"/>
        </w:rPr>
      </w:pPr>
      <w:r w:rsidRPr="00DA3EA2">
        <w:rPr>
          <w:rFonts w:ascii="Arial" w:eastAsiaTheme="minorHAnsi" w:hAnsi="Arial" w:cs="Arial"/>
          <w:sz w:val="22"/>
          <w:szCs w:val="22"/>
          <w:lang w:val="fr-FR"/>
        </w:rPr>
        <w:t xml:space="preserve">Si le Directeur </w:t>
      </w:r>
      <w:proofErr w:type="gramStart"/>
      <w:r w:rsidRPr="00DA3EA2">
        <w:rPr>
          <w:rFonts w:ascii="Arial" w:eastAsiaTheme="minorHAnsi" w:hAnsi="Arial" w:cs="Arial"/>
          <w:sz w:val="22"/>
          <w:szCs w:val="22"/>
          <w:lang w:val="fr-FR"/>
        </w:rPr>
        <w:t>exécutif</w:t>
      </w:r>
      <w:proofErr w:type="gramEnd"/>
      <w:r w:rsidRPr="00DA3EA2">
        <w:rPr>
          <w:rFonts w:ascii="Arial" w:eastAsiaTheme="minorHAnsi" w:hAnsi="Arial" w:cs="Arial"/>
          <w:sz w:val="22"/>
          <w:szCs w:val="22"/>
          <w:lang w:val="fr-FR"/>
        </w:rPr>
        <w:t xml:space="preserve"> du Programme des Nations Unies pour l’environnement prévoit un déficit de ressources pour l’ensemble de l’Exercice, il consulte le Secrétariat, qui sollicite l’avis du Comité permanent sur les priorités en matière de dépenses.</w:t>
      </w:r>
    </w:p>
    <w:p w14:paraId="54F83FC3" w14:textId="77777777" w:rsidR="00DA3EA2" w:rsidRPr="00DA3EA2" w:rsidRDefault="00DA3EA2" w:rsidP="00210667">
      <w:pPr>
        <w:widowControl/>
        <w:autoSpaceDE/>
        <w:autoSpaceDN/>
        <w:ind w:left="720"/>
        <w:textAlignment w:val="auto"/>
        <w:rPr>
          <w:rFonts w:ascii="Arial" w:eastAsiaTheme="minorHAnsi" w:hAnsi="Arial" w:cs="Arial"/>
          <w:sz w:val="22"/>
          <w:szCs w:val="22"/>
          <w:lang w:val="fr-FR"/>
        </w:rPr>
      </w:pPr>
    </w:p>
    <w:p w14:paraId="52B2FE98" w14:textId="77777777" w:rsidR="00DA3EA2" w:rsidRPr="00DA3EA2" w:rsidRDefault="00DA3EA2" w:rsidP="00210667">
      <w:pPr>
        <w:widowControl/>
        <w:numPr>
          <w:ilvl w:val="0"/>
          <w:numId w:val="13"/>
        </w:numPr>
        <w:tabs>
          <w:tab w:val="left" w:pos="567"/>
        </w:tabs>
        <w:autoSpaceDE/>
        <w:autoSpaceDN/>
        <w:ind w:left="567" w:right="95"/>
        <w:jc w:val="both"/>
        <w:textAlignment w:val="auto"/>
        <w:rPr>
          <w:rFonts w:ascii="Arial" w:eastAsiaTheme="minorHAnsi" w:hAnsi="Arial" w:cs="Arial"/>
          <w:sz w:val="22"/>
          <w:szCs w:val="22"/>
          <w:lang w:val="fr-FR"/>
        </w:rPr>
      </w:pPr>
      <w:r w:rsidRPr="00DA3EA2">
        <w:rPr>
          <w:rFonts w:ascii="Arial" w:eastAsiaTheme="minorHAnsi" w:hAnsi="Arial" w:cs="Arial"/>
          <w:sz w:val="22"/>
          <w:szCs w:val="22"/>
          <w:lang w:val="fr-FR"/>
        </w:rPr>
        <w:t>Les engagements imputables sur les ressources du Fonds d’affectation spéciale ne peuvent être pris que s’ils sont couverts par les recettes nécessaires de la Convention.</w:t>
      </w:r>
    </w:p>
    <w:p w14:paraId="37DDF67E" w14:textId="77777777" w:rsidR="00DA3EA2" w:rsidRPr="00DA3EA2" w:rsidRDefault="00DA3EA2" w:rsidP="00210667">
      <w:pPr>
        <w:widowControl/>
        <w:autoSpaceDE/>
        <w:autoSpaceDN/>
        <w:ind w:left="720"/>
        <w:textAlignment w:val="auto"/>
        <w:rPr>
          <w:rFonts w:ascii="Arial" w:eastAsiaTheme="minorHAnsi" w:hAnsi="Arial" w:cs="Arial"/>
          <w:sz w:val="22"/>
          <w:szCs w:val="22"/>
          <w:lang w:val="fr-FR"/>
        </w:rPr>
      </w:pPr>
    </w:p>
    <w:p w14:paraId="5946217B" w14:textId="77777777" w:rsidR="00DA3EA2" w:rsidRPr="00DA3EA2" w:rsidRDefault="00DA3EA2" w:rsidP="00210667">
      <w:pPr>
        <w:widowControl/>
        <w:numPr>
          <w:ilvl w:val="0"/>
          <w:numId w:val="13"/>
        </w:numPr>
        <w:tabs>
          <w:tab w:val="left" w:pos="567"/>
        </w:tabs>
        <w:autoSpaceDE/>
        <w:autoSpaceDN/>
        <w:ind w:left="567" w:right="95"/>
        <w:jc w:val="both"/>
        <w:textAlignment w:val="auto"/>
        <w:rPr>
          <w:rFonts w:ascii="Arial" w:eastAsiaTheme="minorHAnsi" w:hAnsi="Arial" w:cs="Arial"/>
          <w:sz w:val="22"/>
          <w:szCs w:val="22"/>
          <w:lang w:val="fr-FR"/>
        </w:rPr>
      </w:pPr>
      <w:r w:rsidRPr="00DA3EA2">
        <w:rPr>
          <w:rFonts w:ascii="Arial" w:eastAsiaTheme="minorHAnsi" w:hAnsi="Arial" w:cs="Arial"/>
          <w:sz w:val="22"/>
          <w:szCs w:val="22"/>
          <w:lang w:val="fr-FR"/>
        </w:rPr>
        <w:t>À la demande du Secrétariat de la Convention, après avoir sollicité l’avis du Comité permanent, le Directeur exécutif du Programme des Nations Unies pour l’environnement devrait, dans la mesure où le Règlement financier et les règles de gestion financière de l’Organisation des Nations Unies le permettent, effectuer des virements d'un poste de dépenses à un autre. À la fin de la première année civile de l’Exercice, le Directeur exécutif du Programme des Nations Unies pour l’environnement peut procéder au report du solde non utilisé des crédits sur la deuxième année civile, à condition que le budget total approuvé par les Parties ne soit pas dépassé, sauf autorisation écrite expresse du Comité permanent.</w:t>
      </w:r>
    </w:p>
    <w:p w14:paraId="727F4020" w14:textId="77777777" w:rsidR="00DA3EA2" w:rsidRPr="00DA3EA2" w:rsidRDefault="00DA3EA2" w:rsidP="00210667">
      <w:pPr>
        <w:widowControl/>
        <w:autoSpaceDE/>
        <w:autoSpaceDN/>
        <w:ind w:left="720"/>
        <w:textAlignment w:val="auto"/>
        <w:rPr>
          <w:rFonts w:ascii="Arial" w:eastAsiaTheme="minorHAnsi" w:hAnsi="Arial" w:cs="Arial"/>
          <w:sz w:val="22"/>
          <w:szCs w:val="22"/>
          <w:lang w:val="fr-FR"/>
        </w:rPr>
      </w:pPr>
    </w:p>
    <w:p w14:paraId="16CC00AA" w14:textId="77777777" w:rsidR="00DA3EA2" w:rsidRPr="00DA3EA2" w:rsidRDefault="00DA3EA2" w:rsidP="00210667">
      <w:pPr>
        <w:widowControl/>
        <w:numPr>
          <w:ilvl w:val="0"/>
          <w:numId w:val="13"/>
        </w:numPr>
        <w:tabs>
          <w:tab w:val="left" w:pos="567"/>
        </w:tabs>
        <w:autoSpaceDE/>
        <w:autoSpaceDN/>
        <w:ind w:left="567" w:right="95"/>
        <w:jc w:val="both"/>
        <w:textAlignment w:val="auto"/>
        <w:rPr>
          <w:rFonts w:ascii="Arial" w:eastAsiaTheme="minorHAnsi" w:hAnsi="Arial" w:cs="Arial"/>
          <w:sz w:val="22"/>
          <w:szCs w:val="22"/>
          <w:lang w:val="fr-FR"/>
        </w:rPr>
      </w:pPr>
      <w:r w:rsidRPr="00DA3EA2">
        <w:rPr>
          <w:rFonts w:ascii="Arial" w:eastAsiaTheme="minorHAnsi" w:hAnsi="Arial" w:cs="Arial"/>
          <w:sz w:val="22"/>
          <w:szCs w:val="22"/>
          <w:lang w:val="fr-FR"/>
        </w:rPr>
        <w:lastRenderedPageBreak/>
        <w:t>À la fin de chaque année civile de l’Exercice</w:t>
      </w:r>
      <w:r w:rsidRPr="00DA3EA2">
        <w:rPr>
          <w:rFonts w:eastAsiaTheme="minorHAnsi"/>
          <w:color w:val="FFFFFF" w:themeColor="background1"/>
          <w:sz w:val="22"/>
          <w:szCs w:val="22"/>
          <w:lang w:val="fr-FR"/>
        </w:rPr>
        <w:footnoteReference w:id="5"/>
      </w:r>
      <w:r w:rsidRPr="00DA3EA2">
        <w:rPr>
          <w:rFonts w:ascii="Arial" w:eastAsiaTheme="minorHAnsi" w:hAnsi="Arial" w:cs="Arial"/>
          <w:sz w:val="22"/>
          <w:szCs w:val="22"/>
          <w:vertAlign w:val="superscript"/>
          <w:lang w:val="fr-FR"/>
        </w:rPr>
        <w:t>1</w:t>
      </w:r>
      <w:r w:rsidRPr="00DA3EA2">
        <w:rPr>
          <w:rFonts w:ascii="Arial" w:eastAsiaTheme="minorHAnsi" w:hAnsi="Arial" w:cs="Arial"/>
          <w:color w:val="FFFFFF" w:themeColor="background1"/>
          <w:sz w:val="22"/>
          <w:szCs w:val="22"/>
          <w:vertAlign w:val="superscript"/>
          <w:lang w:val="fr-FR"/>
        </w:rPr>
        <w:footnoteReference w:id="6"/>
      </w:r>
      <w:r w:rsidRPr="00DA3EA2">
        <w:rPr>
          <w:rFonts w:ascii="Arial" w:eastAsiaTheme="minorHAnsi" w:hAnsi="Arial" w:cs="Arial"/>
          <w:sz w:val="22"/>
          <w:szCs w:val="22"/>
          <w:lang w:val="fr-FR"/>
        </w:rPr>
        <w:t xml:space="preserve">, le Directeur </w:t>
      </w:r>
      <w:proofErr w:type="gramStart"/>
      <w:r w:rsidRPr="00DA3EA2">
        <w:rPr>
          <w:rFonts w:ascii="Arial" w:eastAsiaTheme="minorHAnsi" w:hAnsi="Arial" w:cs="Arial"/>
          <w:sz w:val="22"/>
          <w:szCs w:val="22"/>
          <w:lang w:val="fr-FR"/>
        </w:rPr>
        <w:t>exécutif</w:t>
      </w:r>
      <w:proofErr w:type="gramEnd"/>
      <w:r w:rsidRPr="00DA3EA2">
        <w:rPr>
          <w:rFonts w:ascii="Arial" w:eastAsiaTheme="minorHAnsi" w:hAnsi="Arial" w:cs="Arial"/>
          <w:sz w:val="22"/>
          <w:szCs w:val="22"/>
          <w:lang w:val="fr-FR"/>
        </w:rPr>
        <w:t xml:space="preserve"> du Programme des Nations Unies pour l’environnement soumet aux Parties, par l’intermédiaire du Secrétariat de la CMS,</w:t>
      </w:r>
      <w:r w:rsidRPr="00DA3EA2">
        <w:rPr>
          <w:rFonts w:ascii="Arial" w:eastAsiaTheme="minorHAnsi" w:hAnsi="Arial" w:cs="Arial"/>
          <w:spacing w:val="-5"/>
          <w:sz w:val="22"/>
          <w:szCs w:val="22"/>
          <w:lang w:val="fr-FR"/>
        </w:rPr>
        <w:t xml:space="preserve"> </w:t>
      </w:r>
      <w:r w:rsidRPr="00DA3EA2">
        <w:rPr>
          <w:rFonts w:ascii="Arial" w:eastAsiaTheme="minorHAnsi" w:hAnsi="Arial" w:cs="Arial"/>
          <w:sz w:val="22"/>
          <w:szCs w:val="22"/>
          <w:lang w:val="fr-FR"/>
        </w:rPr>
        <w:t>les</w:t>
      </w:r>
      <w:r w:rsidRPr="00DA3EA2">
        <w:rPr>
          <w:rFonts w:ascii="Arial" w:eastAsiaTheme="minorHAnsi" w:hAnsi="Arial" w:cs="Arial"/>
          <w:spacing w:val="-5"/>
          <w:sz w:val="22"/>
          <w:szCs w:val="22"/>
          <w:lang w:val="fr-FR"/>
        </w:rPr>
        <w:t xml:space="preserve"> </w:t>
      </w:r>
      <w:r w:rsidRPr="00DA3EA2">
        <w:rPr>
          <w:rFonts w:ascii="Arial" w:eastAsiaTheme="minorHAnsi" w:hAnsi="Arial" w:cs="Arial"/>
          <w:sz w:val="22"/>
          <w:szCs w:val="22"/>
          <w:lang w:val="fr-FR"/>
        </w:rPr>
        <w:t>comptes</w:t>
      </w:r>
      <w:r w:rsidRPr="00DA3EA2">
        <w:rPr>
          <w:rFonts w:ascii="Arial" w:eastAsiaTheme="minorHAnsi" w:hAnsi="Arial" w:cs="Arial"/>
          <w:spacing w:val="-6"/>
          <w:sz w:val="22"/>
          <w:szCs w:val="22"/>
          <w:lang w:val="fr-FR"/>
        </w:rPr>
        <w:t xml:space="preserve"> </w:t>
      </w:r>
      <w:r w:rsidRPr="00DA3EA2">
        <w:rPr>
          <w:rFonts w:ascii="Arial" w:eastAsiaTheme="minorHAnsi" w:hAnsi="Arial" w:cs="Arial"/>
          <w:sz w:val="22"/>
          <w:szCs w:val="22"/>
          <w:lang w:val="fr-FR"/>
        </w:rPr>
        <w:t>de fin d’année.</w:t>
      </w:r>
      <w:r w:rsidRPr="00DA3EA2">
        <w:rPr>
          <w:rFonts w:ascii="Arial" w:eastAsiaTheme="minorHAnsi" w:hAnsi="Arial" w:cs="Arial"/>
          <w:spacing w:val="-4"/>
          <w:sz w:val="22"/>
          <w:szCs w:val="22"/>
          <w:lang w:val="fr-FR"/>
        </w:rPr>
        <w:t xml:space="preserve"> </w:t>
      </w:r>
      <w:r w:rsidRPr="00DA3EA2">
        <w:rPr>
          <w:rFonts w:ascii="Arial" w:eastAsiaTheme="minorHAnsi" w:hAnsi="Arial" w:cs="Arial"/>
          <w:sz w:val="22"/>
          <w:szCs w:val="22"/>
          <w:lang w:val="fr-FR"/>
        </w:rPr>
        <w:t>Le</w:t>
      </w:r>
      <w:r w:rsidRPr="00DA3EA2">
        <w:rPr>
          <w:rFonts w:ascii="Arial" w:eastAsiaTheme="minorHAnsi" w:hAnsi="Arial" w:cs="Arial"/>
          <w:spacing w:val="-5"/>
          <w:sz w:val="22"/>
          <w:szCs w:val="22"/>
          <w:lang w:val="fr-FR"/>
        </w:rPr>
        <w:t xml:space="preserve"> </w:t>
      </w:r>
      <w:r w:rsidRPr="00DA3EA2">
        <w:rPr>
          <w:rFonts w:ascii="Arial" w:eastAsiaTheme="minorHAnsi" w:hAnsi="Arial" w:cs="Arial"/>
          <w:sz w:val="22"/>
          <w:szCs w:val="22"/>
          <w:lang w:val="fr-FR"/>
        </w:rPr>
        <w:t>Directeur</w:t>
      </w:r>
      <w:r w:rsidRPr="00DA3EA2">
        <w:rPr>
          <w:rFonts w:ascii="Arial" w:eastAsiaTheme="minorHAnsi" w:hAnsi="Arial" w:cs="Arial"/>
          <w:spacing w:val="-6"/>
          <w:sz w:val="22"/>
          <w:szCs w:val="22"/>
          <w:lang w:val="fr-FR"/>
        </w:rPr>
        <w:t xml:space="preserve"> </w:t>
      </w:r>
      <w:proofErr w:type="gramStart"/>
      <w:r w:rsidRPr="00DA3EA2">
        <w:rPr>
          <w:rFonts w:ascii="Arial" w:eastAsiaTheme="minorHAnsi" w:hAnsi="Arial" w:cs="Arial"/>
          <w:sz w:val="22"/>
          <w:szCs w:val="22"/>
          <w:lang w:val="fr-FR"/>
        </w:rPr>
        <w:t>exécutif</w:t>
      </w:r>
      <w:proofErr w:type="gramEnd"/>
      <w:r w:rsidRPr="00DA3EA2">
        <w:rPr>
          <w:rFonts w:ascii="Arial" w:eastAsiaTheme="minorHAnsi" w:hAnsi="Arial" w:cs="Arial"/>
          <w:spacing w:val="-5"/>
          <w:sz w:val="22"/>
          <w:szCs w:val="22"/>
          <w:lang w:val="fr-FR"/>
        </w:rPr>
        <w:t xml:space="preserve"> </w:t>
      </w:r>
      <w:r w:rsidRPr="00DA3EA2">
        <w:rPr>
          <w:rFonts w:ascii="Arial" w:eastAsiaTheme="minorHAnsi" w:hAnsi="Arial" w:cs="Arial"/>
          <w:sz w:val="22"/>
          <w:szCs w:val="22"/>
          <w:lang w:val="fr-FR"/>
        </w:rPr>
        <w:t>soumet</w:t>
      </w:r>
      <w:r w:rsidRPr="00DA3EA2">
        <w:rPr>
          <w:rFonts w:ascii="Arial" w:eastAsiaTheme="minorHAnsi" w:hAnsi="Arial" w:cs="Arial"/>
          <w:spacing w:val="-5"/>
          <w:sz w:val="22"/>
          <w:szCs w:val="22"/>
          <w:lang w:val="fr-FR"/>
        </w:rPr>
        <w:t xml:space="preserve"> </w:t>
      </w:r>
      <w:r w:rsidRPr="00DA3EA2">
        <w:rPr>
          <w:rFonts w:ascii="Arial" w:eastAsiaTheme="minorHAnsi" w:hAnsi="Arial" w:cs="Arial"/>
          <w:sz w:val="22"/>
          <w:szCs w:val="22"/>
          <w:lang w:val="fr-FR"/>
        </w:rPr>
        <w:t>également,</w:t>
      </w:r>
      <w:r w:rsidRPr="00DA3EA2">
        <w:rPr>
          <w:rFonts w:ascii="Arial" w:eastAsiaTheme="minorHAnsi" w:hAnsi="Arial" w:cs="Arial"/>
          <w:spacing w:val="-4"/>
          <w:sz w:val="22"/>
          <w:szCs w:val="22"/>
          <w:lang w:val="fr-FR"/>
        </w:rPr>
        <w:t xml:space="preserve"> </w:t>
      </w:r>
      <w:r w:rsidRPr="00DA3EA2">
        <w:rPr>
          <w:rFonts w:ascii="Arial" w:eastAsiaTheme="minorHAnsi" w:hAnsi="Arial" w:cs="Arial"/>
          <w:sz w:val="22"/>
          <w:szCs w:val="22"/>
          <w:lang w:val="fr-FR"/>
        </w:rPr>
        <w:t>dans</w:t>
      </w:r>
      <w:r w:rsidRPr="00DA3EA2">
        <w:rPr>
          <w:rFonts w:ascii="Arial" w:eastAsiaTheme="minorHAnsi" w:hAnsi="Arial" w:cs="Arial"/>
          <w:spacing w:val="-5"/>
          <w:sz w:val="22"/>
          <w:szCs w:val="22"/>
          <w:lang w:val="fr-FR"/>
        </w:rPr>
        <w:t xml:space="preserve"> </w:t>
      </w:r>
      <w:r w:rsidRPr="00DA3EA2">
        <w:rPr>
          <w:rFonts w:ascii="Arial" w:eastAsiaTheme="minorHAnsi" w:hAnsi="Arial" w:cs="Arial"/>
          <w:sz w:val="22"/>
          <w:szCs w:val="22"/>
          <w:lang w:val="fr-FR"/>
        </w:rPr>
        <w:t>les meilleurs délais, les comptes vérifiés de l’Exercice. Ces comptes sont accompagnés d’un état détaillé des dépenses effectivement engagées par rapport aux prévisions initiales pour chaque poste de dépenses</w:t>
      </w:r>
      <w:r w:rsidRPr="00DA3EA2">
        <w:rPr>
          <w:rFonts w:ascii="Arial" w:eastAsiaTheme="minorHAnsi" w:hAnsi="Arial" w:cs="Arial"/>
          <w:spacing w:val="-2"/>
          <w:sz w:val="22"/>
          <w:szCs w:val="22"/>
          <w:lang w:val="fr-FR"/>
        </w:rPr>
        <w:t>.</w:t>
      </w:r>
    </w:p>
    <w:p w14:paraId="2B42491C" w14:textId="77777777" w:rsidR="00DA3EA2" w:rsidRPr="00DA3EA2" w:rsidRDefault="00DA3EA2" w:rsidP="00210667">
      <w:pPr>
        <w:widowControl/>
        <w:autoSpaceDE/>
        <w:autoSpaceDN/>
        <w:ind w:left="720"/>
        <w:textAlignment w:val="auto"/>
        <w:rPr>
          <w:rFonts w:ascii="Arial" w:eastAsiaTheme="minorHAnsi" w:hAnsi="Arial" w:cs="Arial"/>
          <w:sz w:val="22"/>
          <w:szCs w:val="22"/>
          <w:lang w:val="fr-FR"/>
        </w:rPr>
      </w:pPr>
    </w:p>
    <w:p w14:paraId="28FB785C" w14:textId="77777777" w:rsidR="00DA3EA2" w:rsidRDefault="00DA3EA2" w:rsidP="00210667">
      <w:pPr>
        <w:widowControl/>
        <w:numPr>
          <w:ilvl w:val="0"/>
          <w:numId w:val="13"/>
        </w:numPr>
        <w:tabs>
          <w:tab w:val="left" w:pos="567"/>
        </w:tabs>
        <w:autoSpaceDE/>
        <w:autoSpaceDN/>
        <w:ind w:left="567" w:right="95"/>
        <w:jc w:val="both"/>
        <w:textAlignment w:val="auto"/>
        <w:rPr>
          <w:rFonts w:ascii="Arial" w:eastAsiaTheme="minorHAnsi" w:hAnsi="Arial" w:cs="Arial"/>
          <w:sz w:val="22"/>
          <w:szCs w:val="22"/>
          <w:lang w:val="fr-FR"/>
        </w:rPr>
      </w:pPr>
      <w:bookmarkStart w:id="1" w:name="_bookmark2"/>
      <w:bookmarkEnd w:id="1"/>
      <w:r w:rsidRPr="00DA3EA2">
        <w:rPr>
          <w:rFonts w:ascii="Arial" w:eastAsiaTheme="minorHAnsi" w:hAnsi="Arial" w:cs="Arial"/>
          <w:sz w:val="22"/>
          <w:szCs w:val="22"/>
          <w:lang w:val="fr-FR"/>
        </w:rPr>
        <w:t xml:space="preserve">Les rapports financiers que le Directeur </w:t>
      </w:r>
      <w:proofErr w:type="gramStart"/>
      <w:r w:rsidRPr="00DA3EA2">
        <w:rPr>
          <w:rFonts w:ascii="Arial" w:eastAsiaTheme="minorHAnsi" w:hAnsi="Arial" w:cs="Arial"/>
          <w:sz w:val="22"/>
          <w:szCs w:val="22"/>
          <w:lang w:val="fr-FR"/>
        </w:rPr>
        <w:t>exécutif</w:t>
      </w:r>
      <w:proofErr w:type="gramEnd"/>
      <w:r w:rsidRPr="00DA3EA2">
        <w:rPr>
          <w:rFonts w:ascii="Arial" w:eastAsiaTheme="minorHAnsi" w:hAnsi="Arial" w:cs="Arial"/>
          <w:sz w:val="22"/>
          <w:szCs w:val="22"/>
          <w:lang w:val="fr-FR"/>
        </w:rPr>
        <w:t xml:space="preserve"> du Programme des Nations Unies pour l’environnement est tenu de présenter sont transmis simultanément par le Secrétariat de la Convention aux membres du Comité permanent.</w:t>
      </w:r>
    </w:p>
    <w:p w14:paraId="146A10CF" w14:textId="77777777" w:rsidR="008E5D21" w:rsidRPr="00DA3EA2" w:rsidRDefault="008E5D21" w:rsidP="00210667">
      <w:pPr>
        <w:widowControl/>
        <w:tabs>
          <w:tab w:val="left" w:pos="567"/>
        </w:tabs>
        <w:autoSpaceDE/>
        <w:autoSpaceDN/>
        <w:ind w:left="567" w:right="95"/>
        <w:jc w:val="both"/>
        <w:textAlignment w:val="auto"/>
        <w:rPr>
          <w:rFonts w:ascii="Arial" w:eastAsiaTheme="minorHAnsi" w:hAnsi="Arial" w:cs="Arial"/>
          <w:sz w:val="22"/>
          <w:szCs w:val="22"/>
          <w:lang w:val="fr-FR"/>
        </w:rPr>
      </w:pPr>
    </w:p>
    <w:p w14:paraId="2ED01899" w14:textId="77777777" w:rsidR="00DA3EA2" w:rsidRDefault="00DA3EA2" w:rsidP="00210667">
      <w:pPr>
        <w:widowControl/>
        <w:numPr>
          <w:ilvl w:val="0"/>
          <w:numId w:val="13"/>
        </w:numPr>
        <w:tabs>
          <w:tab w:val="left" w:pos="567"/>
        </w:tabs>
        <w:autoSpaceDE/>
        <w:autoSpaceDN/>
        <w:ind w:left="567" w:right="-46"/>
        <w:jc w:val="both"/>
        <w:textAlignment w:val="auto"/>
        <w:rPr>
          <w:rFonts w:ascii="Arial" w:eastAsiaTheme="minorHAnsi" w:hAnsi="Arial" w:cs="Arial"/>
          <w:sz w:val="22"/>
          <w:szCs w:val="22"/>
          <w:lang w:val="fr-FR"/>
        </w:rPr>
      </w:pPr>
      <w:r w:rsidRPr="00DA3EA2">
        <w:rPr>
          <w:rFonts w:ascii="Arial" w:eastAsiaTheme="minorHAnsi" w:hAnsi="Arial" w:cs="Arial"/>
          <w:sz w:val="22"/>
          <w:szCs w:val="22"/>
          <w:lang w:val="fr-FR"/>
        </w:rPr>
        <w:t>Le Secrétariat de la Convention fournit au Comité permanent une estimation des dépenses prévues pour l’année à venir, soit simultanément avec la distribution des comptes et rapports visés aux paragraphes précédents, soit dès que possible après cette distribution.</w:t>
      </w:r>
    </w:p>
    <w:p w14:paraId="3F77439A" w14:textId="77777777" w:rsidR="008E5D21" w:rsidRDefault="008E5D21" w:rsidP="00210667">
      <w:pPr>
        <w:widowControl/>
        <w:tabs>
          <w:tab w:val="left" w:pos="567"/>
        </w:tabs>
        <w:autoSpaceDE/>
        <w:autoSpaceDN/>
        <w:ind w:left="567" w:right="-46"/>
        <w:jc w:val="both"/>
        <w:textAlignment w:val="auto"/>
        <w:rPr>
          <w:rFonts w:ascii="Arial" w:eastAsiaTheme="minorHAnsi" w:hAnsi="Arial" w:cs="Arial"/>
          <w:sz w:val="22"/>
          <w:szCs w:val="22"/>
          <w:lang w:val="fr-FR"/>
        </w:rPr>
      </w:pPr>
    </w:p>
    <w:p w14:paraId="54892701" w14:textId="4347A6A0" w:rsidR="00DA3EA2" w:rsidRDefault="00DA3EA2" w:rsidP="00210667">
      <w:pPr>
        <w:widowControl/>
        <w:numPr>
          <w:ilvl w:val="0"/>
          <w:numId w:val="13"/>
        </w:numPr>
        <w:tabs>
          <w:tab w:val="left" w:pos="567"/>
        </w:tabs>
        <w:autoSpaceDE/>
        <w:autoSpaceDN/>
        <w:ind w:left="567" w:right="-46"/>
        <w:jc w:val="both"/>
        <w:textAlignment w:val="auto"/>
        <w:rPr>
          <w:rFonts w:ascii="Arial" w:eastAsiaTheme="minorHAnsi" w:hAnsi="Arial" w:cs="Arial"/>
          <w:sz w:val="22"/>
          <w:szCs w:val="22"/>
          <w:lang w:val="fr-FR"/>
        </w:rPr>
      </w:pPr>
      <w:r w:rsidRPr="00DA3EA2">
        <w:rPr>
          <w:rFonts w:ascii="Arial" w:eastAsiaTheme="minorHAnsi" w:hAnsi="Arial" w:cs="Arial"/>
          <w:sz w:val="22"/>
          <w:szCs w:val="22"/>
          <w:lang w:val="fr-FR"/>
        </w:rPr>
        <w:t>Le présent mandat prend effet du 1er janvier 2027 au 31 décembre 2029</w:t>
      </w:r>
    </w:p>
    <w:p w14:paraId="1239DE7A" w14:textId="3BC14F98" w:rsidR="00DA3EA2" w:rsidRDefault="00DA3EA2" w:rsidP="00DA3EA2">
      <w:pPr>
        <w:widowControl/>
        <w:tabs>
          <w:tab w:val="left" w:pos="567"/>
        </w:tabs>
        <w:suppressAutoHyphens w:val="0"/>
        <w:autoSpaceDE/>
        <w:autoSpaceDN/>
        <w:spacing w:before="233" w:after="160" w:line="259" w:lineRule="auto"/>
        <w:ind w:left="567" w:right="-46"/>
        <w:jc w:val="both"/>
        <w:textAlignment w:val="auto"/>
        <w:rPr>
          <w:rFonts w:ascii="Arial" w:eastAsiaTheme="minorHAnsi" w:hAnsi="Arial" w:cs="Arial"/>
          <w:sz w:val="22"/>
          <w:szCs w:val="22"/>
          <w:lang w:val="fr-FR"/>
        </w:rPr>
      </w:pPr>
      <w:r>
        <w:rPr>
          <w:rFonts w:ascii="Arial" w:eastAsiaTheme="minorHAnsi" w:hAnsi="Arial" w:cs="Arial"/>
          <w:sz w:val="22"/>
          <w:szCs w:val="22"/>
          <w:lang w:val="fr-FR"/>
        </w:rPr>
        <w:br w:type="page"/>
      </w:r>
    </w:p>
    <w:p w14:paraId="02174E98" w14:textId="12FBA90E" w:rsidR="00DA3EA2" w:rsidRDefault="00DA3EA2" w:rsidP="009018BD">
      <w:pPr>
        <w:widowControl/>
        <w:suppressAutoHyphens w:val="0"/>
        <w:autoSpaceDE/>
        <w:autoSpaceDN/>
        <w:ind w:right="-46"/>
        <w:jc w:val="right"/>
        <w:textAlignment w:val="auto"/>
        <w:rPr>
          <w:rFonts w:ascii="Arial" w:eastAsiaTheme="minorHAnsi" w:hAnsi="Arial" w:cs="Arial"/>
          <w:b/>
          <w:bCs/>
          <w:sz w:val="22"/>
          <w:szCs w:val="22"/>
          <w:lang w:val="fr-FR"/>
        </w:rPr>
      </w:pPr>
      <w:r w:rsidRPr="00DA3EA2">
        <w:rPr>
          <w:rFonts w:ascii="Arial" w:eastAsiaTheme="minorHAnsi" w:hAnsi="Arial" w:cs="Arial"/>
          <w:b/>
          <w:bCs/>
          <w:sz w:val="22"/>
          <w:szCs w:val="22"/>
          <w:lang w:val="fr-FR"/>
        </w:rPr>
        <w:lastRenderedPageBreak/>
        <w:t>ANNEXE 6</w:t>
      </w:r>
    </w:p>
    <w:p w14:paraId="6DD65F95" w14:textId="77777777" w:rsidR="00DA3EA2" w:rsidRDefault="00DA3EA2" w:rsidP="009018BD">
      <w:pPr>
        <w:widowControl/>
        <w:suppressAutoHyphens w:val="0"/>
        <w:autoSpaceDE/>
        <w:autoSpaceDN/>
        <w:ind w:right="-46"/>
        <w:jc w:val="right"/>
        <w:textAlignment w:val="auto"/>
        <w:rPr>
          <w:rFonts w:ascii="Arial" w:eastAsiaTheme="minorHAnsi" w:hAnsi="Arial" w:cs="Arial"/>
          <w:b/>
          <w:bCs/>
          <w:sz w:val="22"/>
          <w:szCs w:val="22"/>
          <w:lang w:val="fr-FR"/>
        </w:rPr>
      </w:pPr>
    </w:p>
    <w:p w14:paraId="6DDC735C" w14:textId="77777777" w:rsidR="009018BD" w:rsidRDefault="009018BD" w:rsidP="009018BD">
      <w:pPr>
        <w:widowControl/>
        <w:suppressAutoHyphens w:val="0"/>
        <w:autoSpaceDE/>
        <w:autoSpaceDN/>
        <w:ind w:right="-46"/>
        <w:jc w:val="right"/>
        <w:textAlignment w:val="auto"/>
        <w:rPr>
          <w:rFonts w:ascii="Arial" w:eastAsiaTheme="minorHAnsi" w:hAnsi="Arial" w:cs="Arial"/>
          <w:b/>
          <w:bCs/>
          <w:sz w:val="22"/>
          <w:szCs w:val="22"/>
          <w:lang w:val="fr-FR"/>
        </w:rPr>
      </w:pPr>
    </w:p>
    <w:p w14:paraId="04F4D80F" w14:textId="77777777" w:rsidR="00DA3EA2" w:rsidRPr="00DA3EA2" w:rsidRDefault="00DA3EA2" w:rsidP="009018BD">
      <w:pPr>
        <w:widowControl/>
        <w:suppressAutoHyphens w:val="0"/>
        <w:autoSpaceDE/>
        <w:autoSpaceDN/>
        <w:ind w:right="17"/>
        <w:jc w:val="center"/>
        <w:textAlignment w:val="auto"/>
        <w:rPr>
          <w:rFonts w:ascii="Arial" w:eastAsiaTheme="minorHAnsi" w:hAnsi="Arial" w:cs="Arial"/>
          <w:b/>
          <w:sz w:val="22"/>
          <w:szCs w:val="22"/>
          <w:lang w:val="fr-FR"/>
        </w:rPr>
      </w:pPr>
      <w:r w:rsidRPr="00DA3EA2">
        <w:rPr>
          <w:rFonts w:ascii="Arial" w:eastAsiaTheme="minorHAnsi" w:hAnsi="Arial" w:cs="Arial"/>
          <w:b/>
          <w:sz w:val="22"/>
          <w:szCs w:val="22"/>
          <w:lang w:val="fr-FR"/>
        </w:rPr>
        <w:t xml:space="preserve">PROGRAMME DE TRAVAIL POUR LA PÉRIODE INTERSESSIONS </w:t>
      </w:r>
    </w:p>
    <w:p w14:paraId="40115891" w14:textId="77777777" w:rsidR="00DA3EA2" w:rsidRPr="00DA3EA2" w:rsidRDefault="00DA3EA2" w:rsidP="009018BD">
      <w:pPr>
        <w:widowControl/>
        <w:suppressAutoHyphens w:val="0"/>
        <w:autoSpaceDE/>
        <w:autoSpaceDN/>
        <w:ind w:right="17"/>
        <w:jc w:val="center"/>
        <w:textAlignment w:val="auto"/>
        <w:rPr>
          <w:rFonts w:ascii="Arial" w:eastAsiaTheme="minorHAnsi" w:hAnsi="Arial" w:cs="Arial"/>
          <w:b/>
          <w:sz w:val="22"/>
          <w:szCs w:val="22"/>
          <w:lang w:val="fr-FR"/>
        </w:rPr>
      </w:pPr>
      <w:r w:rsidRPr="00DA3EA2">
        <w:rPr>
          <w:rFonts w:ascii="Arial" w:eastAsiaTheme="minorHAnsi" w:hAnsi="Arial" w:cs="Arial"/>
          <w:b/>
          <w:sz w:val="22"/>
          <w:szCs w:val="22"/>
          <w:lang w:val="fr-FR"/>
        </w:rPr>
        <w:t>ENTRE LA COP15 ET LA COP16</w:t>
      </w:r>
    </w:p>
    <w:p w14:paraId="1722B1E8" w14:textId="77777777" w:rsidR="00DA3EA2" w:rsidRPr="00DA3EA2" w:rsidRDefault="00DA3EA2" w:rsidP="009018BD">
      <w:pPr>
        <w:widowControl/>
        <w:suppressAutoHyphens w:val="0"/>
        <w:autoSpaceDE/>
        <w:autoSpaceDN/>
        <w:ind w:right="-46"/>
        <w:jc w:val="both"/>
        <w:textAlignment w:val="auto"/>
        <w:rPr>
          <w:rFonts w:ascii="Arial" w:eastAsiaTheme="minorHAnsi" w:hAnsi="Arial" w:cs="Arial"/>
          <w:b/>
          <w:bCs/>
          <w:sz w:val="22"/>
          <w:szCs w:val="22"/>
          <w:lang w:val="fr-FR"/>
        </w:rPr>
      </w:pPr>
    </w:p>
    <w:sectPr w:rsidR="00DA3EA2" w:rsidRPr="00DA3EA2" w:rsidSect="00AB5285">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A4D70" w14:textId="77777777" w:rsidR="00653C16" w:rsidRDefault="00653C16">
      <w:r>
        <w:separator/>
      </w:r>
    </w:p>
  </w:endnote>
  <w:endnote w:type="continuationSeparator" w:id="0">
    <w:p w14:paraId="65CEECBA" w14:textId="77777777" w:rsidR="00653C16" w:rsidRDefault="00653C16">
      <w:r>
        <w:continuationSeparator/>
      </w:r>
    </w:p>
  </w:endnote>
  <w:endnote w:type="continuationNotice" w:id="1">
    <w:p w14:paraId="50190063" w14:textId="77777777" w:rsidR="00653C16" w:rsidRDefault="00653C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4938B"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3A3BC"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01A02" w14:textId="4105E3AE" w:rsidR="009B03FC" w:rsidRPr="009B03FC" w:rsidRDefault="009B03FC" w:rsidP="009B03FC">
    <w:pPr>
      <w:pStyle w:val="Footer"/>
      <w:jc w:val="center"/>
      <w:rPr>
        <w:rFonts w:ascii="Arial" w:hAnsi="Arial" w:cs="Arial"/>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326941665"/>
      <w:docPartObj>
        <w:docPartGallery w:val="Page Numbers (Bottom of Page)"/>
        <w:docPartUnique/>
      </w:docPartObj>
    </w:sdtPr>
    <w:sdtEndPr>
      <w:rPr>
        <w:noProof/>
      </w:rPr>
    </w:sdtEndPr>
    <w:sdtContent>
      <w:p w14:paraId="61BA52D5" w14:textId="3F7EE534" w:rsidR="00E50CB2" w:rsidRPr="00E50CB2" w:rsidRDefault="00E50CB2" w:rsidP="00E50CB2">
        <w:pPr>
          <w:pStyle w:val="Footer"/>
          <w:jc w:val="center"/>
          <w:rPr>
            <w:rFonts w:ascii="Arial" w:hAnsi="Arial" w:cs="Arial"/>
            <w:sz w:val="18"/>
            <w:szCs w:val="18"/>
          </w:rPr>
        </w:pPr>
        <w:r w:rsidRPr="00E50CB2">
          <w:rPr>
            <w:rFonts w:ascii="Arial" w:hAnsi="Arial" w:cs="Arial"/>
            <w:sz w:val="18"/>
            <w:szCs w:val="18"/>
          </w:rPr>
          <w:fldChar w:fldCharType="begin"/>
        </w:r>
        <w:r w:rsidRPr="00E50CB2">
          <w:rPr>
            <w:rFonts w:ascii="Arial" w:hAnsi="Arial" w:cs="Arial"/>
            <w:sz w:val="18"/>
            <w:szCs w:val="18"/>
          </w:rPr>
          <w:instrText xml:space="preserve"> PAGE   \* MERGEFORMAT </w:instrText>
        </w:r>
        <w:r w:rsidRPr="00E50CB2">
          <w:rPr>
            <w:rFonts w:ascii="Arial" w:hAnsi="Arial" w:cs="Arial"/>
            <w:sz w:val="18"/>
            <w:szCs w:val="18"/>
          </w:rPr>
          <w:fldChar w:fldCharType="separate"/>
        </w:r>
        <w:r w:rsidRPr="00E50CB2">
          <w:rPr>
            <w:rFonts w:ascii="Arial" w:hAnsi="Arial" w:cs="Arial"/>
            <w:noProof/>
            <w:sz w:val="18"/>
            <w:szCs w:val="18"/>
          </w:rPr>
          <w:t>2</w:t>
        </w:r>
        <w:r w:rsidRPr="00E50CB2">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443A5" w14:textId="77777777" w:rsidR="00653C16" w:rsidRDefault="00653C16">
      <w:r>
        <w:rPr>
          <w:color w:val="000000"/>
        </w:rPr>
        <w:separator/>
      </w:r>
    </w:p>
  </w:footnote>
  <w:footnote w:type="continuationSeparator" w:id="0">
    <w:p w14:paraId="6CCA5C7A" w14:textId="77777777" w:rsidR="00653C16" w:rsidRDefault="00653C16">
      <w:r>
        <w:continuationSeparator/>
      </w:r>
    </w:p>
  </w:footnote>
  <w:footnote w:type="continuationNotice" w:id="1">
    <w:p w14:paraId="0AA0FC9C" w14:textId="77777777" w:rsidR="00653C16" w:rsidRDefault="00653C16"/>
  </w:footnote>
  <w:footnote w:id="2">
    <w:p w14:paraId="5023E2A9" w14:textId="77777777" w:rsidR="000E6C7A" w:rsidRPr="00475E12" w:rsidRDefault="000E6C7A" w:rsidP="000E6C7A">
      <w:pPr>
        <w:pStyle w:val="FootnoteText"/>
        <w:rPr>
          <w:rFonts w:ascii="Arial" w:hAnsi="Arial" w:cs="Arial"/>
          <w:sz w:val="16"/>
          <w:szCs w:val="16"/>
          <w:lang w:val="fr-FR"/>
        </w:rPr>
      </w:pPr>
      <w:r w:rsidRPr="00475E12">
        <w:rPr>
          <w:rStyle w:val="FootnoteReference"/>
          <w:rFonts w:ascii="Arial" w:hAnsi="Arial" w:cs="Arial"/>
          <w:color w:val="FFFFFF" w:themeColor="background1"/>
          <w:sz w:val="16"/>
          <w:szCs w:val="16"/>
          <w:lang w:val="fr-FR"/>
        </w:rPr>
        <w:footnoteRef/>
      </w:r>
      <w:r w:rsidRPr="00475E12">
        <w:rPr>
          <w:rFonts w:ascii="Arial" w:hAnsi="Arial" w:cs="Arial"/>
          <w:sz w:val="16"/>
          <w:szCs w:val="16"/>
          <w:lang w:val="fr-FR"/>
        </w:rPr>
        <w:t>1 Fonds d’affectation spéciale général à l’appui de la Convention sur la conservation des espèces migratrices appartenant à la faune sauvage (CMS)</w:t>
      </w:r>
    </w:p>
  </w:footnote>
  <w:footnote w:id="3">
    <w:p w14:paraId="383E67D7" w14:textId="77777777" w:rsidR="00475E12" w:rsidRPr="00475E12" w:rsidRDefault="00475E12" w:rsidP="00475E12">
      <w:pPr>
        <w:pStyle w:val="FootnoteText"/>
        <w:rPr>
          <w:rFonts w:ascii="Arial" w:hAnsi="Arial" w:cs="Arial"/>
          <w:sz w:val="16"/>
          <w:szCs w:val="16"/>
          <w:lang w:val="fr-FR"/>
        </w:rPr>
      </w:pPr>
      <w:r w:rsidRPr="00475E12">
        <w:rPr>
          <w:rStyle w:val="FootnoteReference"/>
          <w:rFonts w:ascii="Arial" w:hAnsi="Arial" w:cs="Arial"/>
          <w:color w:val="FFFFFF" w:themeColor="background1"/>
          <w:sz w:val="16"/>
          <w:szCs w:val="16"/>
          <w:lang w:val="fr-FR"/>
        </w:rPr>
        <w:footnoteRef/>
      </w:r>
      <w:r w:rsidRPr="00475E12">
        <w:rPr>
          <w:rFonts w:ascii="Arial" w:hAnsi="Arial" w:cs="Arial"/>
          <w:sz w:val="16"/>
          <w:szCs w:val="16"/>
          <w:lang w:val="fr-FR"/>
        </w:rPr>
        <w:t>2 Fonds d’affectation spéciale destiné à appuyer la Convention sur la conservation des espèces migratrices appartenant à la faune sauvage (CMS)</w:t>
      </w:r>
    </w:p>
  </w:footnote>
  <w:footnote w:id="4">
    <w:p w14:paraId="59D8FC8F" w14:textId="3AB05AD8" w:rsidR="00844DF5" w:rsidRPr="00475E12" w:rsidRDefault="00844DF5" w:rsidP="00844DF5">
      <w:pPr>
        <w:pStyle w:val="FootnoteText"/>
        <w:rPr>
          <w:rFonts w:ascii="Arial" w:hAnsi="Arial" w:cs="Arial"/>
          <w:sz w:val="16"/>
          <w:szCs w:val="16"/>
        </w:rPr>
      </w:pPr>
      <w:r w:rsidRPr="00475E12">
        <w:rPr>
          <w:rStyle w:val="FootnoteReference"/>
          <w:rFonts w:ascii="Arial" w:hAnsi="Arial" w:cs="Arial"/>
          <w:sz w:val="16"/>
          <w:szCs w:val="16"/>
          <w:lang w:val="fr-FR"/>
        </w:rPr>
        <w:footnoteRef/>
      </w:r>
      <w:r w:rsidRPr="00475E12">
        <w:rPr>
          <w:rFonts w:ascii="Arial" w:hAnsi="Arial" w:cs="Arial"/>
          <w:sz w:val="16"/>
          <w:szCs w:val="16"/>
          <w:lang w:val="fr-FR"/>
        </w:rPr>
        <w:t xml:space="preserve">  </w:t>
      </w:r>
      <w:r w:rsidR="00475E12" w:rsidRPr="00475E12">
        <w:rPr>
          <w:rFonts w:ascii="Arial" w:hAnsi="Arial" w:cs="Arial"/>
          <w:sz w:val="16"/>
          <w:szCs w:val="16"/>
          <w:lang w:val="fr-FR"/>
        </w:rPr>
        <w:t>Renvoie au</w:t>
      </w:r>
      <w:r w:rsidRPr="00475E12">
        <w:rPr>
          <w:rFonts w:ascii="Arial" w:hAnsi="Arial" w:cs="Arial"/>
          <w:sz w:val="16"/>
          <w:szCs w:val="16"/>
          <w:lang w:val="fr-FR"/>
        </w:rPr>
        <w:t xml:space="preserve"> CRP 14.3</w:t>
      </w:r>
    </w:p>
  </w:footnote>
  <w:footnote w:id="5">
    <w:p w14:paraId="18C755F4" w14:textId="77777777" w:rsidR="00DA3EA2" w:rsidRPr="009018BD" w:rsidRDefault="00DA3EA2" w:rsidP="00DA3EA2">
      <w:pPr>
        <w:pStyle w:val="FootnoteText"/>
        <w:rPr>
          <w:rFonts w:ascii="Arial" w:hAnsi="Arial" w:cs="Arial"/>
          <w:sz w:val="16"/>
          <w:szCs w:val="16"/>
          <w:lang w:val="fr-FR"/>
        </w:rPr>
      </w:pPr>
      <w:r w:rsidRPr="009018BD">
        <w:rPr>
          <w:rFonts w:ascii="Arial" w:hAnsi="Arial" w:cs="Arial"/>
          <w:sz w:val="16"/>
          <w:szCs w:val="16"/>
          <w:lang w:val="fr-FR"/>
        </w:rPr>
        <w:t>1</w:t>
      </w:r>
      <w:r w:rsidRPr="009018BD">
        <w:rPr>
          <w:rStyle w:val="FootnoteReference"/>
          <w:rFonts w:ascii="Arial" w:hAnsi="Arial" w:cs="Arial"/>
          <w:color w:val="FFFFFF" w:themeColor="background1"/>
          <w:sz w:val="16"/>
          <w:szCs w:val="16"/>
        </w:rPr>
        <w:footnoteRef/>
      </w:r>
      <w:r w:rsidRPr="009018BD">
        <w:rPr>
          <w:rFonts w:ascii="Arial" w:hAnsi="Arial" w:cs="Arial"/>
          <w:sz w:val="16"/>
          <w:szCs w:val="16"/>
          <w:lang w:val="fr-FR"/>
        </w:rPr>
        <w:t xml:space="preserve"> L’année civile,</w:t>
      </w:r>
      <w:r w:rsidRPr="009018BD">
        <w:rPr>
          <w:rFonts w:ascii="Arial" w:hAnsi="Arial" w:cs="Arial"/>
          <w:spacing w:val="-1"/>
          <w:sz w:val="16"/>
          <w:szCs w:val="16"/>
          <w:lang w:val="fr-FR"/>
        </w:rPr>
        <w:t xml:space="preserve"> </w:t>
      </w:r>
      <w:r w:rsidRPr="009018BD">
        <w:rPr>
          <w:rFonts w:ascii="Arial" w:hAnsi="Arial" w:cs="Arial"/>
          <w:sz w:val="16"/>
          <w:szCs w:val="16"/>
          <w:lang w:val="fr-FR"/>
        </w:rPr>
        <w:t xml:space="preserve">du 1er janvier au 31 décembre, correspond à l’Exercice comptable et financier, mais la date officielle de clôture des comptes est le 31 mars de l’année suivante. Ainsi, le 31 mars, les comptes de l’année précédente doivent être clôturés, et ce n’est qu’alors que le Directeur </w:t>
      </w:r>
      <w:proofErr w:type="gramStart"/>
      <w:r w:rsidRPr="009018BD">
        <w:rPr>
          <w:rFonts w:ascii="Arial" w:hAnsi="Arial" w:cs="Arial"/>
          <w:sz w:val="16"/>
          <w:szCs w:val="16"/>
          <w:lang w:val="fr-FR"/>
        </w:rPr>
        <w:t>exécutif</w:t>
      </w:r>
      <w:proofErr w:type="gramEnd"/>
      <w:r w:rsidRPr="009018BD">
        <w:rPr>
          <w:rFonts w:ascii="Arial" w:hAnsi="Arial" w:cs="Arial"/>
          <w:sz w:val="16"/>
          <w:szCs w:val="16"/>
          <w:lang w:val="fr-FR"/>
        </w:rPr>
        <w:t xml:space="preserve"> peut présenter les comptes de l’année civile précédente.</w:t>
      </w:r>
    </w:p>
    <w:p w14:paraId="32391EC0" w14:textId="77777777" w:rsidR="00DA3EA2" w:rsidRPr="002F6876" w:rsidRDefault="00DA3EA2" w:rsidP="00DA3EA2">
      <w:pPr>
        <w:pStyle w:val="FootnoteText"/>
        <w:rPr>
          <w:lang w:val="fr-FR"/>
        </w:rPr>
      </w:pPr>
    </w:p>
  </w:footnote>
  <w:footnote w:id="6">
    <w:p w14:paraId="545D6C90" w14:textId="77777777" w:rsidR="00DA3EA2" w:rsidRDefault="00DA3EA2" w:rsidP="00DA3EA2">
      <w:pPr>
        <w:pStyle w:val="FootnoteText"/>
        <w:rPr>
          <w:rFonts w:ascii="Arial" w:hAnsi="Arial" w:cs="Arial"/>
          <w:sz w:val="16"/>
          <w:szCs w:val="16"/>
          <w:lang w:val="fr-F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7A60C" w14:textId="1D52DB9A" w:rsidR="0041439A" w:rsidRPr="009F3558" w:rsidRDefault="005D43E4" w:rsidP="00AA138B">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sz w:val="18"/>
        <w:szCs w:val="18"/>
        <w:lang w:val="pt-PT"/>
      </w:rPr>
    </w:pPr>
    <w:r w:rsidRPr="009F3558">
      <w:rPr>
        <w:rFonts w:ascii="Arial" w:hAnsi="Arial" w:cs="Arial"/>
        <w:i/>
        <w:sz w:val="18"/>
        <w:szCs w:val="18"/>
        <w:lang w:val="pt-PT"/>
      </w:rPr>
      <w:t>UNEP/CMS/COP1</w:t>
    </w:r>
    <w:r w:rsidR="00AB5285" w:rsidRPr="009F3558">
      <w:rPr>
        <w:rFonts w:ascii="Arial" w:hAnsi="Arial" w:cs="Arial"/>
        <w:i/>
        <w:sz w:val="18"/>
        <w:szCs w:val="18"/>
        <w:lang w:val="pt-PT"/>
      </w:rPr>
      <w:t>5</w:t>
    </w:r>
    <w:r w:rsidRPr="009F3558">
      <w:rPr>
        <w:rFonts w:ascii="Arial" w:hAnsi="Arial" w:cs="Arial"/>
        <w:i/>
        <w:sz w:val="18"/>
        <w:szCs w:val="18"/>
        <w:lang w:val="pt-PT"/>
      </w:rPr>
      <w:t>/CRP</w:t>
    </w:r>
    <w:r w:rsidR="005521D1">
      <w:rPr>
        <w:rFonts w:ascii="Arial" w:hAnsi="Arial" w:cs="Arial"/>
        <w:i/>
        <w:sz w:val="18"/>
        <w:szCs w:val="18"/>
        <w:lang w:val="pt-PT"/>
      </w:rPr>
      <w:t>14.2</w:t>
    </w:r>
  </w:p>
  <w:p w14:paraId="50B9F4CC" w14:textId="77777777" w:rsidR="0041439A" w:rsidRPr="00F52A55" w:rsidRDefault="0041439A">
    <w:pPr>
      <w:pStyle w:val="Header"/>
      <w:rPr>
        <w:lang w:val="pt-PT"/>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8777A" w14:textId="77777777" w:rsidR="00C2554B" w:rsidRPr="009F3558" w:rsidRDefault="00C2554B" w:rsidP="00E50CB2">
    <w:pPr>
      <w:pBdr>
        <w:bottom w:val="single" w:sz="4" w:space="1" w:color="auto"/>
      </w:pBdr>
      <w:tabs>
        <w:tab w:val="left" w:pos="5040"/>
        <w:tab w:val="left" w:pos="5760"/>
        <w:tab w:val="left" w:pos="6008"/>
        <w:tab w:val="left" w:pos="6480"/>
        <w:tab w:val="left" w:pos="7200"/>
        <w:tab w:val="left" w:pos="7920"/>
        <w:tab w:val="left" w:pos="8640"/>
      </w:tabs>
      <w:ind w:right="-46"/>
      <w:rPr>
        <w:rFonts w:ascii="Arial" w:hAnsi="Arial" w:cs="Arial"/>
        <w:bCs/>
        <w:i/>
        <w:iCs/>
        <w:sz w:val="18"/>
        <w:szCs w:val="18"/>
        <w:lang w:val="pt-PT"/>
      </w:rPr>
    </w:pPr>
    <w:r w:rsidRPr="009F3558">
      <w:rPr>
        <w:rFonts w:ascii="Arial" w:hAnsi="Arial" w:cs="Arial"/>
        <w:bCs/>
        <w:i/>
        <w:iCs/>
        <w:sz w:val="18"/>
        <w:szCs w:val="18"/>
        <w:lang w:val="pt-PT"/>
      </w:rPr>
      <w:t>UNEP/CMS/COP15/CRP</w:t>
    </w:r>
    <w:r>
      <w:rPr>
        <w:rFonts w:ascii="Arial" w:hAnsi="Arial" w:cs="Arial"/>
        <w:bCs/>
        <w:i/>
        <w:iCs/>
        <w:sz w:val="18"/>
        <w:szCs w:val="18"/>
        <w:lang w:val="pt-PT"/>
      </w:rPr>
      <w:t>14.2</w:t>
    </w:r>
  </w:p>
  <w:p w14:paraId="1EFC3CDE" w14:textId="77777777" w:rsidR="00C2554B" w:rsidRPr="00F52A55" w:rsidRDefault="00C2554B">
    <w:pPr>
      <w:pStyle w:val="Header"/>
      <w:rPr>
        <w:sz w:val="18"/>
        <w:szCs w:val="18"/>
        <w:lang w:val="pt-P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F3F0B" w14:textId="53A78D8C" w:rsidR="0041439A" w:rsidRPr="005521D1" w:rsidRDefault="005D43E4" w:rsidP="00227282">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 w:val="18"/>
        <w:szCs w:val="18"/>
        <w:lang w:val="pt-PT"/>
      </w:rPr>
    </w:pPr>
    <w:r w:rsidRPr="005521D1">
      <w:rPr>
        <w:rFonts w:ascii="Arial" w:hAnsi="Arial" w:cs="Arial"/>
        <w:i/>
        <w:sz w:val="18"/>
        <w:szCs w:val="18"/>
        <w:lang w:val="pt-PT"/>
      </w:rPr>
      <w:t>UNEP/CMS/COP1</w:t>
    </w:r>
    <w:r w:rsidR="00AB5285" w:rsidRPr="005521D1">
      <w:rPr>
        <w:rFonts w:ascii="Arial" w:hAnsi="Arial" w:cs="Arial"/>
        <w:i/>
        <w:sz w:val="18"/>
        <w:szCs w:val="18"/>
        <w:lang w:val="pt-PT"/>
      </w:rPr>
      <w:t>5</w:t>
    </w:r>
    <w:r w:rsidRPr="005521D1">
      <w:rPr>
        <w:rFonts w:ascii="Arial" w:hAnsi="Arial" w:cs="Arial"/>
        <w:i/>
        <w:sz w:val="18"/>
        <w:szCs w:val="18"/>
        <w:lang w:val="pt-PT"/>
      </w:rPr>
      <w:t>/CRP</w:t>
    </w:r>
    <w:r w:rsidR="005521D1" w:rsidRPr="005521D1">
      <w:rPr>
        <w:rFonts w:ascii="Arial" w:hAnsi="Arial" w:cs="Arial"/>
        <w:i/>
        <w:sz w:val="18"/>
        <w:szCs w:val="18"/>
        <w:lang w:val="pt-PT"/>
      </w:rPr>
      <w:t>14.2</w:t>
    </w:r>
  </w:p>
  <w:p w14:paraId="75025A37" w14:textId="77777777" w:rsidR="0041439A" w:rsidRPr="00F52A55" w:rsidRDefault="0041439A">
    <w:pPr>
      <w:pStyle w:val="Header"/>
      <w:rPr>
        <w:lang w:val="pt-P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3A398" w14:textId="63128F16" w:rsidR="007A1066" w:rsidRPr="009F3558" w:rsidRDefault="007A1066" w:rsidP="00751AAD">
    <w:pPr>
      <w:pBdr>
        <w:bottom w:val="single" w:sz="4" w:space="1" w:color="auto"/>
      </w:pBdr>
      <w:tabs>
        <w:tab w:val="left" w:pos="5040"/>
        <w:tab w:val="left" w:pos="5760"/>
        <w:tab w:val="left" w:pos="6008"/>
        <w:tab w:val="left" w:pos="6480"/>
        <w:tab w:val="left" w:pos="7200"/>
        <w:tab w:val="left" w:pos="7920"/>
        <w:tab w:val="left" w:pos="8640"/>
      </w:tabs>
      <w:jc w:val="right"/>
      <w:rPr>
        <w:rFonts w:ascii="Arial" w:hAnsi="Arial" w:cs="Arial"/>
        <w:bCs/>
        <w:i/>
        <w:iCs/>
        <w:sz w:val="18"/>
        <w:szCs w:val="18"/>
        <w:lang w:val="pt-PT"/>
      </w:rPr>
    </w:pPr>
    <w:r w:rsidRPr="009F3558">
      <w:rPr>
        <w:rFonts w:ascii="Arial" w:hAnsi="Arial" w:cs="Arial"/>
        <w:bCs/>
        <w:i/>
        <w:iCs/>
        <w:sz w:val="18"/>
        <w:szCs w:val="18"/>
        <w:lang w:val="pt-PT"/>
      </w:rPr>
      <w:t>UNEP/CMS/COP1</w:t>
    </w:r>
    <w:r w:rsidR="00AB5285" w:rsidRPr="009F3558">
      <w:rPr>
        <w:rFonts w:ascii="Arial" w:hAnsi="Arial" w:cs="Arial"/>
        <w:bCs/>
        <w:i/>
        <w:iCs/>
        <w:sz w:val="18"/>
        <w:szCs w:val="18"/>
        <w:lang w:val="pt-PT"/>
      </w:rPr>
      <w:t>5</w:t>
    </w:r>
    <w:r w:rsidRPr="009F3558">
      <w:rPr>
        <w:rFonts w:ascii="Arial" w:hAnsi="Arial" w:cs="Arial"/>
        <w:bCs/>
        <w:i/>
        <w:iCs/>
        <w:sz w:val="18"/>
        <w:szCs w:val="18"/>
        <w:lang w:val="pt-PT"/>
      </w:rPr>
      <w:t>/CRP</w:t>
    </w:r>
    <w:r w:rsidR="005521D1">
      <w:rPr>
        <w:rFonts w:ascii="Arial" w:hAnsi="Arial" w:cs="Arial"/>
        <w:bCs/>
        <w:i/>
        <w:iCs/>
        <w:sz w:val="18"/>
        <w:szCs w:val="18"/>
        <w:lang w:val="pt-PT"/>
      </w:rPr>
      <w:t>14.2</w:t>
    </w:r>
  </w:p>
  <w:p w14:paraId="117A266F" w14:textId="77777777" w:rsidR="007A1066" w:rsidRPr="00F52A55" w:rsidRDefault="007A1066">
    <w:pPr>
      <w:pStyle w:val="Header"/>
      <w:rPr>
        <w:sz w:val="18"/>
        <w:szCs w:val="18"/>
        <w:lang w:val="pt-P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1CF87" w14:textId="77777777" w:rsidR="00BE6F8C" w:rsidRPr="005521D1" w:rsidRDefault="00BE6F8C" w:rsidP="00BE6F8C">
    <w:pPr>
      <w:pBdr>
        <w:bottom w:val="single" w:sz="4" w:space="1" w:color="000000"/>
      </w:pBdr>
      <w:tabs>
        <w:tab w:val="left" w:pos="5040"/>
        <w:tab w:val="left" w:pos="5760"/>
        <w:tab w:val="left" w:pos="6008"/>
        <w:tab w:val="left" w:pos="6480"/>
        <w:tab w:val="left" w:pos="7200"/>
        <w:tab w:val="left" w:pos="7920"/>
        <w:tab w:val="left" w:pos="8640"/>
      </w:tabs>
      <w:ind w:right="-472"/>
      <w:jc w:val="right"/>
      <w:rPr>
        <w:rFonts w:ascii="Arial" w:hAnsi="Arial" w:cs="Arial"/>
        <w:i/>
        <w:sz w:val="18"/>
        <w:szCs w:val="18"/>
        <w:lang w:val="pt-PT"/>
      </w:rPr>
    </w:pPr>
    <w:r w:rsidRPr="005521D1">
      <w:rPr>
        <w:rFonts w:ascii="Arial" w:hAnsi="Arial" w:cs="Arial"/>
        <w:i/>
        <w:sz w:val="18"/>
        <w:szCs w:val="18"/>
        <w:lang w:val="pt-PT"/>
      </w:rPr>
      <w:t>UNEP/CMS/COP15/CRP14.2</w:t>
    </w:r>
  </w:p>
  <w:p w14:paraId="6D7329D5" w14:textId="77777777" w:rsidR="00BE6F8C" w:rsidRPr="00F52A55" w:rsidRDefault="00BE6F8C">
    <w:pPr>
      <w:pStyle w:val="Header"/>
      <w:rPr>
        <w:lang w:val="pt-PT"/>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D4EEC" w14:textId="77777777" w:rsidR="00C113EE" w:rsidRPr="009F3558" w:rsidRDefault="00C113EE" w:rsidP="002175E4">
    <w:pPr>
      <w:pBdr>
        <w:bottom w:val="single" w:sz="4" w:space="1" w:color="auto"/>
      </w:pBdr>
      <w:tabs>
        <w:tab w:val="left" w:pos="5040"/>
        <w:tab w:val="left" w:pos="5760"/>
        <w:tab w:val="left" w:pos="6008"/>
        <w:tab w:val="left" w:pos="6480"/>
        <w:tab w:val="left" w:pos="7200"/>
        <w:tab w:val="left" w:pos="7920"/>
        <w:tab w:val="left" w:pos="8640"/>
      </w:tabs>
      <w:ind w:right="-472"/>
      <w:rPr>
        <w:rFonts w:ascii="Arial" w:hAnsi="Arial" w:cs="Arial"/>
        <w:bCs/>
        <w:i/>
        <w:iCs/>
        <w:sz w:val="18"/>
        <w:szCs w:val="18"/>
        <w:lang w:val="pt-PT"/>
      </w:rPr>
    </w:pPr>
    <w:r w:rsidRPr="009F3558">
      <w:rPr>
        <w:rFonts w:ascii="Arial" w:hAnsi="Arial" w:cs="Arial"/>
        <w:bCs/>
        <w:i/>
        <w:iCs/>
        <w:sz w:val="18"/>
        <w:szCs w:val="18"/>
        <w:lang w:val="pt-PT"/>
      </w:rPr>
      <w:t>UNEP/CMS/COP15/CRP</w:t>
    </w:r>
    <w:r>
      <w:rPr>
        <w:rFonts w:ascii="Arial" w:hAnsi="Arial" w:cs="Arial"/>
        <w:bCs/>
        <w:i/>
        <w:iCs/>
        <w:sz w:val="18"/>
        <w:szCs w:val="18"/>
        <w:lang w:val="pt-PT"/>
      </w:rPr>
      <w:t>14.2</w:t>
    </w:r>
  </w:p>
  <w:p w14:paraId="1BD9943F" w14:textId="77777777" w:rsidR="00C113EE" w:rsidRPr="00F52A55" w:rsidRDefault="00C113EE">
    <w:pPr>
      <w:pStyle w:val="Header"/>
      <w:rPr>
        <w:sz w:val="18"/>
        <w:szCs w:val="18"/>
        <w:lang w:val="pt-PT"/>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EFE07" w14:textId="77777777" w:rsidR="00CA437C" w:rsidRPr="009F3558" w:rsidRDefault="00CA437C" w:rsidP="00E50CB2">
    <w:pPr>
      <w:pBdr>
        <w:bottom w:val="single" w:sz="4" w:space="1" w:color="000000"/>
      </w:pBdr>
      <w:tabs>
        <w:tab w:val="left" w:pos="5040"/>
        <w:tab w:val="left" w:pos="5760"/>
        <w:tab w:val="left" w:pos="6008"/>
        <w:tab w:val="left" w:pos="6480"/>
        <w:tab w:val="left" w:pos="7200"/>
        <w:tab w:val="left" w:pos="7920"/>
        <w:tab w:val="left" w:pos="8640"/>
      </w:tabs>
      <w:ind w:right="95"/>
      <w:rPr>
        <w:rFonts w:ascii="Arial" w:hAnsi="Arial" w:cs="Arial"/>
        <w:i/>
        <w:sz w:val="18"/>
        <w:szCs w:val="18"/>
        <w:lang w:val="pt-PT"/>
      </w:rPr>
    </w:pPr>
    <w:r w:rsidRPr="009F3558">
      <w:rPr>
        <w:rFonts w:ascii="Arial" w:hAnsi="Arial" w:cs="Arial"/>
        <w:i/>
        <w:sz w:val="18"/>
        <w:szCs w:val="18"/>
        <w:lang w:val="pt-PT"/>
      </w:rPr>
      <w:t>UNEP/CMS/COP15/CRP</w:t>
    </w:r>
    <w:r>
      <w:rPr>
        <w:rFonts w:ascii="Arial" w:hAnsi="Arial" w:cs="Arial"/>
        <w:i/>
        <w:sz w:val="18"/>
        <w:szCs w:val="18"/>
        <w:lang w:val="pt-PT"/>
      </w:rPr>
      <w:t>14.2</w:t>
    </w:r>
  </w:p>
  <w:p w14:paraId="46E45093" w14:textId="77777777" w:rsidR="00CA437C" w:rsidRPr="00F52A55" w:rsidRDefault="00CA437C">
    <w:pPr>
      <w:pStyle w:val="Header"/>
      <w:rPr>
        <w:lang w:val="pt-PT"/>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5BDF5" w14:textId="77777777" w:rsidR="00CA437C" w:rsidRPr="005521D1" w:rsidRDefault="00CA437C" w:rsidP="00E50CB2">
    <w:pPr>
      <w:pBdr>
        <w:bottom w:val="single" w:sz="4" w:space="1" w:color="000000"/>
      </w:pBdr>
      <w:tabs>
        <w:tab w:val="left" w:pos="5040"/>
        <w:tab w:val="left" w:pos="5760"/>
        <w:tab w:val="left" w:pos="6008"/>
        <w:tab w:val="left" w:pos="6480"/>
        <w:tab w:val="left" w:pos="7200"/>
        <w:tab w:val="left" w:pos="7920"/>
        <w:tab w:val="left" w:pos="8640"/>
      </w:tabs>
      <w:ind w:right="-46"/>
      <w:jc w:val="right"/>
      <w:rPr>
        <w:rFonts w:ascii="Arial" w:hAnsi="Arial" w:cs="Arial"/>
        <w:i/>
        <w:sz w:val="18"/>
        <w:szCs w:val="18"/>
        <w:lang w:val="pt-PT"/>
      </w:rPr>
    </w:pPr>
    <w:r w:rsidRPr="005521D1">
      <w:rPr>
        <w:rFonts w:ascii="Arial" w:hAnsi="Arial" w:cs="Arial"/>
        <w:i/>
        <w:sz w:val="18"/>
        <w:szCs w:val="18"/>
        <w:lang w:val="pt-PT"/>
      </w:rPr>
      <w:t>UNEP/CMS/COP15/CRP14.2</w:t>
    </w:r>
  </w:p>
  <w:p w14:paraId="6BA55BEF" w14:textId="77777777" w:rsidR="00CA437C" w:rsidRPr="00F52A55" w:rsidRDefault="00CA437C">
    <w:pPr>
      <w:pStyle w:val="Header"/>
      <w:rPr>
        <w:lang w:val="pt-PT"/>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1C94B" w14:textId="77777777" w:rsidR="00CA437C" w:rsidRPr="009F3558" w:rsidRDefault="00CA437C" w:rsidP="002175E4">
    <w:pPr>
      <w:pBdr>
        <w:bottom w:val="single" w:sz="4" w:space="1" w:color="auto"/>
      </w:pBdr>
      <w:tabs>
        <w:tab w:val="left" w:pos="5040"/>
        <w:tab w:val="left" w:pos="5760"/>
        <w:tab w:val="left" w:pos="6008"/>
        <w:tab w:val="left" w:pos="6480"/>
        <w:tab w:val="left" w:pos="7200"/>
        <w:tab w:val="left" w:pos="7920"/>
        <w:tab w:val="left" w:pos="8640"/>
      </w:tabs>
      <w:ind w:right="-472"/>
      <w:rPr>
        <w:rFonts w:ascii="Arial" w:hAnsi="Arial" w:cs="Arial"/>
        <w:bCs/>
        <w:i/>
        <w:iCs/>
        <w:sz w:val="18"/>
        <w:szCs w:val="18"/>
        <w:lang w:val="pt-PT"/>
      </w:rPr>
    </w:pPr>
    <w:r w:rsidRPr="009F3558">
      <w:rPr>
        <w:rFonts w:ascii="Arial" w:hAnsi="Arial" w:cs="Arial"/>
        <w:bCs/>
        <w:i/>
        <w:iCs/>
        <w:sz w:val="18"/>
        <w:szCs w:val="18"/>
        <w:lang w:val="pt-PT"/>
      </w:rPr>
      <w:t>UNEP/CMS/COP15/CRP</w:t>
    </w:r>
    <w:r>
      <w:rPr>
        <w:rFonts w:ascii="Arial" w:hAnsi="Arial" w:cs="Arial"/>
        <w:bCs/>
        <w:i/>
        <w:iCs/>
        <w:sz w:val="18"/>
        <w:szCs w:val="18"/>
        <w:lang w:val="pt-PT"/>
      </w:rPr>
      <w:t>14.2</w:t>
    </w:r>
  </w:p>
  <w:p w14:paraId="32C3F8A5" w14:textId="77777777" w:rsidR="00CA437C" w:rsidRPr="00F52A55" w:rsidRDefault="00CA437C">
    <w:pPr>
      <w:pStyle w:val="Header"/>
      <w:rPr>
        <w:sz w:val="18"/>
        <w:szCs w:val="18"/>
        <w:lang w:val="pt-PT"/>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5658B" w14:textId="77777777" w:rsidR="00E50CB2" w:rsidRPr="009F3558" w:rsidRDefault="00E50CB2" w:rsidP="00E50CB2">
    <w:pPr>
      <w:pBdr>
        <w:bottom w:val="single" w:sz="4" w:space="1" w:color="auto"/>
      </w:pBdr>
      <w:tabs>
        <w:tab w:val="left" w:pos="5040"/>
        <w:tab w:val="left" w:pos="5760"/>
        <w:tab w:val="left" w:pos="6008"/>
        <w:tab w:val="left" w:pos="6480"/>
        <w:tab w:val="left" w:pos="7200"/>
        <w:tab w:val="left" w:pos="7920"/>
        <w:tab w:val="left" w:pos="8640"/>
      </w:tabs>
      <w:ind w:right="-46"/>
      <w:jc w:val="right"/>
      <w:rPr>
        <w:rFonts w:ascii="Arial" w:hAnsi="Arial" w:cs="Arial"/>
        <w:bCs/>
        <w:i/>
        <w:iCs/>
        <w:sz w:val="18"/>
        <w:szCs w:val="18"/>
        <w:lang w:val="pt-PT"/>
      </w:rPr>
    </w:pPr>
    <w:r w:rsidRPr="009F3558">
      <w:rPr>
        <w:rFonts w:ascii="Arial" w:hAnsi="Arial" w:cs="Arial"/>
        <w:bCs/>
        <w:i/>
        <w:iCs/>
        <w:sz w:val="18"/>
        <w:szCs w:val="18"/>
        <w:lang w:val="pt-PT"/>
      </w:rPr>
      <w:t>UNEP/CMS/COP15/CRP</w:t>
    </w:r>
    <w:r>
      <w:rPr>
        <w:rFonts w:ascii="Arial" w:hAnsi="Arial" w:cs="Arial"/>
        <w:bCs/>
        <w:i/>
        <w:iCs/>
        <w:sz w:val="18"/>
        <w:szCs w:val="18"/>
        <w:lang w:val="pt-PT"/>
      </w:rPr>
      <w:t>14.2</w:t>
    </w:r>
  </w:p>
  <w:p w14:paraId="11058853" w14:textId="77777777" w:rsidR="00E50CB2" w:rsidRPr="00F52A55" w:rsidRDefault="00E50CB2">
    <w:pPr>
      <w:pStyle w:val="Header"/>
      <w:rPr>
        <w:sz w:val="18"/>
        <w:szCs w:val="18"/>
        <w:lang w:val="pt-P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329DF"/>
    <w:multiLevelType w:val="hybridMultilevel"/>
    <w:tmpl w:val="0816B75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2962600"/>
    <w:multiLevelType w:val="hybridMultilevel"/>
    <w:tmpl w:val="6974169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317023B"/>
    <w:multiLevelType w:val="hybridMultilevel"/>
    <w:tmpl w:val="6F884784"/>
    <w:lvl w:ilvl="0" w:tplc="AB7EA0FC">
      <w:start w:val="1"/>
      <w:numFmt w:val="decimal"/>
      <w:lvlText w:val="%1."/>
      <w:lvlJc w:val="left"/>
      <w:pPr>
        <w:ind w:left="360" w:hanging="360"/>
      </w:pPr>
      <w:rPr>
        <w:rFonts w:eastAsiaTheme="minorHAnsi"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4D44632"/>
    <w:multiLevelType w:val="hybridMultilevel"/>
    <w:tmpl w:val="8E26EF9C"/>
    <w:lvl w:ilvl="0" w:tplc="F4D2C378">
      <w:start w:val="1"/>
      <w:numFmt w:val="decimal"/>
      <w:lvlText w:val="%1."/>
      <w:lvlJc w:val="left"/>
      <w:pPr>
        <w:ind w:left="720" w:hanging="360"/>
      </w:pPr>
      <w:rPr>
        <w:i w:val="0"/>
        <w:iCs/>
        <w:strike w:val="0"/>
        <w:dstrike w:val="0"/>
        <w:u w:val="none"/>
        <w:effect w:val="none"/>
      </w:rPr>
    </w:lvl>
    <w:lvl w:ilvl="1" w:tplc="C25486C4">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4" w15:restartNumberingAfterBreak="0">
    <w:nsid w:val="1D6B3611"/>
    <w:multiLevelType w:val="hybridMultilevel"/>
    <w:tmpl w:val="C52E2110"/>
    <w:lvl w:ilvl="0" w:tplc="862248E2">
      <w:start w:val="1"/>
      <w:numFmt w:val="decimal"/>
      <w:lvlText w:val="%1."/>
      <w:lvlJc w:val="left"/>
      <w:pPr>
        <w:ind w:left="731" w:hanging="567"/>
      </w:pPr>
      <w:rPr>
        <w:rFonts w:ascii="Arial" w:eastAsia="Arial" w:hAnsi="Arial" w:cs="Arial" w:hint="default"/>
        <w:b w:val="0"/>
        <w:bCs w:val="0"/>
        <w:i w:val="0"/>
        <w:iCs w:val="0"/>
        <w:spacing w:val="-1"/>
        <w:w w:val="100"/>
        <w:sz w:val="22"/>
        <w:szCs w:val="22"/>
        <w:lang w:val="en-US" w:eastAsia="en-US" w:bidi="ar-SA"/>
      </w:rPr>
    </w:lvl>
    <w:lvl w:ilvl="1" w:tplc="8E5AA6FA">
      <w:start w:val="1"/>
      <w:numFmt w:val="lowerLetter"/>
      <w:lvlText w:val="(%2)"/>
      <w:lvlJc w:val="left"/>
      <w:pPr>
        <w:ind w:left="1134" w:hanging="567"/>
      </w:pPr>
      <w:rPr>
        <w:rFonts w:ascii="Arial" w:eastAsia="Arial" w:hAnsi="Arial" w:cs="Arial" w:hint="default"/>
        <w:b w:val="0"/>
        <w:bCs w:val="0"/>
        <w:i w:val="0"/>
        <w:iCs w:val="0"/>
        <w:spacing w:val="-1"/>
        <w:w w:val="100"/>
        <w:sz w:val="22"/>
        <w:szCs w:val="22"/>
        <w:lang w:val="en-US" w:eastAsia="en-US" w:bidi="ar-SA"/>
      </w:rPr>
    </w:lvl>
    <w:lvl w:ilvl="2" w:tplc="08090017">
      <w:start w:val="1"/>
      <w:numFmt w:val="lowerLetter"/>
      <w:lvlText w:val="%3)"/>
      <w:lvlJc w:val="left"/>
      <w:pPr>
        <w:ind w:left="927" w:hanging="360"/>
      </w:pPr>
    </w:lvl>
    <w:lvl w:ilvl="3" w:tplc="BDF4C2C0">
      <w:numFmt w:val="bullet"/>
      <w:lvlText w:val="•"/>
      <w:lvlJc w:val="left"/>
      <w:pPr>
        <w:ind w:left="3216" w:hanging="567"/>
      </w:pPr>
      <w:rPr>
        <w:rFonts w:hint="default"/>
        <w:lang w:val="en-US" w:eastAsia="en-US" w:bidi="ar-SA"/>
      </w:rPr>
    </w:lvl>
    <w:lvl w:ilvl="4" w:tplc="BCC8E960">
      <w:numFmt w:val="bullet"/>
      <w:lvlText w:val="•"/>
      <w:lvlJc w:val="left"/>
      <w:pPr>
        <w:ind w:left="4174" w:hanging="567"/>
      </w:pPr>
      <w:rPr>
        <w:rFonts w:hint="default"/>
        <w:lang w:val="en-US" w:eastAsia="en-US" w:bidi="ar-SA"/>
      </w:rPr>
    </w:lvl>
    <w:lvl w:ilvl="5" w:tplc="8F8453B2">
      <w:numFmt w:val="bullet"/>
      <w:lvlText w:val="•"/>
      <w:lvlJc w:val="left"/>
      <w:pPr>
        <w:ind w:left="5132" w:hanging="567"/>
      </w:pPr>
      <w:rPr>
        <w:rFonts w:hint="default"/>
        <w:lang w:val="en-US" w:eastAsia="en-US" w:bidi="ar-SA"/>
      </w:rPr>
    </w:lvl>
    <w:lvl w:ilvl="6" w:tplc="645ED2B6">
      <w:numFmt w:val="bullet"/>
      <w:lvlText w:val="•"/>
      <w:lvlJc w:val="left"/>
      <w:pPr>
        <w:ind w:left="6090" w:hanging="567"/>
      </w:pPr>
      <w:rPr>
        <w:rFonts w:hint="default"/>
        <w:lang w:val="en-US" w:eastAsia="en-US" w:bidi="ar-SA"/>
      </w:rPr>
    </w:lvl>
    <w:lvl w:ilvl="7" w:tplc="24F64FF6">
      <w:numFmt w:val="bullet"/>
      <w:lvlText w:val="•"/>
      <w:lvlJc w:val="left"/>
      <w:pPr>
        <w:ind w:left="7048" w:hanging="567"/>
      </w:pPr>
      <w:rPr>
        <w:rFonts w:hint="default"/>
        <w:lang w:val="en-US" w:eastAsia="en-US" w:bidi="ar-SA"/>
      </w:rPr>
    </w:lvl>
    <w:lvl w:ilvl="8" w:tplc="E796EAEC">
      <w:numFmt w:val="bullet"/>
      <w:lvlText w:val="•"/>
      <w:lvlJc w:val="left"/>
      <w:pPr>
        <w:ind w:left="8007" w:hanging="567"/>
      </w:pPr>
      <w:rPr>
        <w:rFonts w:hint="default"/>
        <w:lang w:val="en-US" w:eastAsia="en-US" w:bidi="ar-SA"/>
      </w:rPr>
    </w:lvl>
  </w:abstractNum>
  <w:abstractNum w:abstractNumId="5" w15:restartNumberingAfterBreak="0">
    <w:nsid w:val="1DC67DF1"/>
    <w:multiLevelType w:val="hybridMultilevel"/>
    <w:tmpl w:val="CC72D562"/>
    <w:lvl w:ilvl="0" w:tplc="04090017">
      <w:start w:val="1"/>
      <w:numFmt w:val="lowerLetter"/>
      <w:lvlText w:val="%1)"/>
      <w:lvlJc w:val="left"/>
      <w:pPr>
        <w:ind w:left="720" w:hanging="360"/>
      </w:pPr>
    </w:lvl>
    <w:lvl w:ilvl="1" w:tplc="5544928A">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FA8209C"/>
    <w:multiLevelType w:val="hybridMultilevel"/>
    <w:tmpl w:val="78469D8E"/>
    <w:lvl w:ilvl="0" w:tplc="C42C3F5A">
      <w:start w:val="1"/>
      <w:numFmt w:val="lowerRoman"/>
      <w:lvlText w:val="%1)"/>
      <w:lvlJc w:val="righ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7" w15:restartNumberingAfterBreak="0">
    <w:nsid w:val="27E06F81"/>
    <w:multiLevelType w:val="hybridMultilevel"/>
    <w:tmpl w:val="A82ACDC8"/>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8" w15:restartNumberingAfterBreak="0">
    <w:nsid w:val="33877DA8"/>
    <w:multiLevelType w:val="hybridMultilevel"/>
    <w:tmpl w:val="86F4DFDA"/>
    <w:lvl w:ilvl="0" w:tplc="994A5BF0">
      <w:start w:val="1"/>
      <w:numFmt w:val="lowerLetter"/>
      <w:lvlText w:val="%1."/>
      <w:lvlJc w:val="left"/>
      <w:pPr>
        <w:ind w:left="1080" w:hanging="72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15:restartNumberingAfterBreak="0">
    <w:nsid w:val="37AC6EF0"/>
    <w:multiLevelType w:val="hybridMultilevel"/>
    <w:tmpl w:val="626681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FD46929"/>
    <w:multiLevelType w:val="hybridMultilevel"/>
    <w:tmpl w:val="72F6D126"/>
    <w:lvl w:ilvl="0" w:tplc="0409001B">
      <w:start w:val="1"/>
      <w:numFmt w:val="lowerRoman"/>
      <w:lvlText w:val="%1."/>
      <w:lvlJc w:val="right"/>
      <w:pPr>
        <w:ind w:left="1080" w:hanging="360"/>
      </w:pPr>
    </w:lvl>
    <w:lvl w:ilvl="1" w:tplc="10000019">
      <w:start w:val="1"/>
      <w:numFmt w:val="lowerLetter"/>
      <w:lvlText w:val="%2."/>
      <w:lvlJc w:val="left"/>
      <w:pPr>
        <w:ind w:left="1800" w:hanging="360"/>
      </w:pPr>
    </w:lvl>
    <w:lvl w:ilvl="2" w:tplc="1000001B">
      <w:start w:val="1"/>
      <w:numFmt w:val="lowerRoman"/>
      <w:lvlText w:val="%3."/>
      <w:lvlJc w:val="right"/>
      <w:pPr>
        <w:ind w:left="2520" w:hanging="180"/>
      </w:pPr>
    </w:lvl>
    <w:lvl w:ilvl="3" w:tplc="1000000F">
      <w:start w:val="1"/>
      <w:numFmt w:val="decimal"/>
      <w:lvlText w:val="%4."/>
      <w:lvlJc w:val="left"/>
      <w:pPr>
        <w:ind w:left="3240" w:hanging="360"/>
      </w:pPr>
    </w:lvl>
    <w:lvl w:ilvl="4" w:tplc="10000019">
      <w:start w:val="1"/>
      <w:numFmt w:val="lowerLetter"/>
      <w:lvlText w:val="%5."/>
      <w:lvlJc w:val="left"/>
      <w:pPr>
        <w:ind w:left="3960" w:hanging="360"/>
      </w:pPr>
    </w:lvl>
    <w:lvl w:ilvl="5" w:tplc="1000001B">
      <w:start w:val="1"/>
      <w:numFmt w:val="lowerRoman"/>
      <w:lvlText w:val="%6."/>
      <w:lvlJc w:val="right"/>
      <w:pPr>
        <w:ind w:left="4680" w:hanging="180"/>
      </w:pPr>
    </w:lvl>
    <w:lvl w:ilvl="6" w:tplc="1000000F">
      <w:start w:val="1"/>
      <w:numFmt w:val="decimal"/>
      <w:lvlText w:val="%7."/>
      <w:lvlJc w:val="left"/>
      <w:pPr>
        <w:ind w:left="5400" w:hanging="360"/>
      </w:pPr>
    </w:lvl>
    <w:lvl w:ilvl="7" w:tplc="10000019">
      <w:start w:val="1"/>
      <w:numFmt w:val="lowerLetter"/>
      <w:lvlText w:val="%8."/>
      <w:lvlJc w:val="left"/>
      <w:pPr>
        <w:ind w:left="6120" w:hanging="360"/>
      </w:pPr>
    </w:lvl>
    <w:lvl w:ilvl="8" w:tplc="1000001B">
      <w:start w:val="1"/>
      <w:numFmt w:val="lowerRoman"/>
      <w:lvlText w:val="%9."/>
      <w:lvlJc w:val="right"/>
      <w:pPr>
        <w:ind w:left="6840" w:hanging="180"/>
      </w:pPr>
    </w:lvl>
  </w:abstractNum>
  <w:abstractNum w:abstractNumId="11" w15:restartNumberingAfterBreak="0">
    <w:nsid w:val="41BF1018"/>
    <w:multiLevelType w:val="hybridMultilevel"/>
    <w:tmpl w:val="26144D60"/>
    <w:lvl w:ilvl="0" w:tplc="E12A92F6">
      <w:start w:val="1"/>
      <w:numFmt w:val="decimal"/>
      <w:lvlText w:val="%1."/>
      <w:lvlJc w:val="left"/>
      <w:pPr>
        <w:ind w:left="4112" w:hanging="567"/>
      </w:pPr>
      <w:rPr>
        <w:rFonts w:ascii="Arial" w:eastAsia="Arial" w:hAnsi="Arial" w:cs="Arial" w:hint="default"/>
        <w:b w:val="0"/>
        <w:bCs w:val="0"/>
        <w:i w:val="0"/>
        <w:iCs w:val="0"/>
        <w:spacing w:val="-1"/>
        <w:w w:val="100"/>
        <w:sz w:val="22"/>
        <w:szCs w:val="22"/>
        <w:lang w:val="en-US" w:eastAsia="en-US" w:bidi="ar-SA"/>
      </w:rPr>
    </w:lvl>
    <w:lvl w:ilvl="1" w:tplc="58A069B8">
      <w:start w:val="1"/>
      <w:numFmt w:val="lowerRoman"/>
      <w:lvlText w:val="%2)"/>
      <w:lvlJc w:val="left"/>
      <w:pPr>
        <w:ind w:left="1257" w:hanging="541"/>
      </w:pPr>
      <w:rPr>
        <w:rFonts w:ascii="Arial" w:eastAsia="Arial" w:hAnsi="Arial" w:cs="Arial" w:hint="default"/>
        <w:b w:val="0"/>
        <w:bCs w:val="0"/>
        <w:i w:val="0"/>
        <w:iCs w:val="0"/>
        <w:spacing w:val="-4"/>
        <w:w w:val="100"/>
        <w:sz w:val="22"/>
        <w:szCs w:val="22"/>
        <w:lang w:val="en-US" w:eastAsia="en-US" w:bidi="ar-SA"/>
      </w:rPr>
    </w:lvl>
    <w:lvl w:ilvl="2" w:tplc="5992CFB6">
      <w:numFmt w:val="bullet"/>
      <w:lvlText w:val="•"/>
      <w:lvlJc w:val="left"/>
      <w:pPr>
        <w:ind w:left="2222" w:hanging="541"/>
      </w:pPr>
      <w:rPr>
        <w:rFonts w:hint="default"/>
        <w:lang w:val="en-US" w:eastAsia="en-US" w:bidi="ar-SA"/>
      </w:rPr>
    </w:lvl>
    <w:lvl w:ilvl="3" w:tplc="13D401E6">
      <w:numFmt w:val="bullet"/>
      <w:lvlText w:val="•"/>
      <w:lvlJc w:val="left"/>
      <w:pPr>
        <w:ind w:left="3185" w:hanging="541"/>
      </w:pPr>
      <w:rPr>
        <w:rFonts w:hint="default"/>
        <w:lang w:val="en-US" w:eastAsia="en-US" w:bidi="ar-SA"/>
      </w:rPr>
    </w:lvl>
    <w:lvl w:ilvl="4" w:tplc="33549E54">
      <w:numFmt w:val="bullet"/>
      <w:lvlText w:val="•"/>
      <w:lvlJc w:val="left"/>
      <w:pPr>
        <w:ind w:left="4147" w:hanging="541"/>
      </w:pPr>
      <w:rPr>
        <w:rFonts w:hint="default"/>
        <w:lang w:val="en-US" w:eastAsia="en-US" w:bidi="ar-SA"/>
      </w:rPr>
    </w:lvl>
    <w:lvl w:ilvl="5" w:tplc="8AE0515C">
      <w:numFmt w:val="bullet"/>
      <w:lvlText w:val="•"/>
      <w:lvlJc w:val="left"/>
      <w:pPr>
        <w:ind w:left="5110" w:hanging="541"/>
      </w:pPr>
      <w:rPr>
        <w:rFonts w:hint="default"/>
        <w:lang w:val="en-US" w:eastAsia="en-US" w:bidi="ar-SA"/>
      </w:rPr>
    </w:lvl>
    <w:lvl w:ilvl="6" w:tplc="946098F0">
      <w:numFmt w:val="bullet"/>
      <w:lvlText w:val="•"/>
      <w:lvlJc w:val="left"/>
      <w:pPr>
        <w:ind w:left="6073" w:hanging="541"/>
      </w:pPr>
      <w:rPr>
        <w:rFonts w:hint="default"/>
        <w:lang w:val="en-US" w:eastAsia="en-US" w:bidi="ar-SA"/>
      </w:rPr>
    </w:lvl>
    <w:lvl w:ilvl="7" w:tplc="9BE635D4">
      <w:numFmt w:val="bullet"/>
      <w:lvlText w:val="•"/>
      <w:lvlJc w:val="left"/>
      <w:pPr>
        <w:ind w:left="7035" w:hanging="541"/>
      </w:pPr>
      <w:rPr>
        <w:rFonts w:hint="default"/>
        <w:lang w:val="en-US" w:eastAsia="en-US" w:bidi="ar-SA"/>
      </w:rPr>
    </w:lvl>
    <w:lvl w:ilvl="8" w:tplc="91FE3DF6">
      <w:numFmt w:val="bullet"/>
      <w:lvlText w:val="•"/>
      <w:lvlJc w:val="left"/>
      <w:pPr>
        <w:ind w:left="7998" w:hanging="541"/>
      </w:pPr>
      <w:rPr>
        <w:rFonts w:hint="default"/>
        <w:lang w:val="en-US" w:eastAsia="en-US" w:bidi="ar-SA"/>
      </w:rPr>
    </w:lvl>
  </w:abstractNum>
  <w:abstractNum w:abstractNumId="12" w15:restartNumberingAfterBreak="0">
    <w:nsid w:val="423520E6"/>
    <w:multiLevelType w:val="hybridMultilevel"/>
    <w:tmpl w:val="FBF6CD04"/>
    <w:lvl w:ilvl="0" w:tplc="46CC6668">
      <w:start w:val="1"/>
      <w:numFmt w:val="lowerLetter"/>
      <w:lvlText w:val="%1)"/>
      <w:lvlJc w:val="left"/>
      <w:pPr>
        <w:ind w:left="1065" w:hanging="705"/>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C575CBA"/>
    <w:multiLevelType w:val="hybridMultilevel"/>
    <w:tmpl w:val="2096A5CA"/>
    <w:lvl w:ilvl="0" w:tplc="9ED4BDD8">
      <w:start w:val="1"/>
      <w:numFmt w:val="decimal"/>
      <w:lvlText w:val="%1."/>
      <w:lvlJc w:val="left"/>
      <w:pPr>
        <w:ind w:left="731" w:hanging="567"/>
      </w:pPr>
      <w:rPr>
        <w:rFonts w:hint="default"/>
        <w:spacing w:val="-1"/>
        <w:w w:val="100"/>
        <w:lang w:val="en-US" w:eastAsia="en-US" w:bidi="ar-SA"/>
      </w:rPr>
    </w:lvl>
    <w:lvl w:ilvl="1" w:tplc="8E98BF90">
      <w:start w:val="1"/>
      <w:numFmt w:val="lowerLetter"/>
      <w:lvlText w:val="%2)"/>
      <w:lvlJc w:val="left"/>
      <w:pPr>
        <w:ind w:left="1297" w:hanging="567"/>
      </w:pPr>
      <w:rPr>
        <w:rFonts w:ascii="Arial" w:eastAsia="Arial" w:hAnsi="Arial" w:cs="Arial" w:hint="default"/>
        <w:b w:val="0"/>
        <w:bCs w:val="0"/>
        <w:i w:val="0"/>
        <w:iCs w:val="0"/>
        <w:spacing w:val="-1"/>
        <w:w w:val="100"/>
        <w:sz w:val="22"/>
        <w:szCs w:val="22"/>
        <w:lang w:val="en-US" w:eastAsia="en-US" w:bidi="ar-SA"/>
      </w:rPr>
    </w:lvl>
    <w:lvl w:ilvl="2" w:tplc="7F8213F8">
      <w:start w:val="1"/>
      <w:numFmt w:val="decimal"/>
      <w:lvlText w:val="%3."/>
      <w:lvlJc w:val="left"/>
      <w:pPr>
        <w:ind w:left="1413" w:hanging="562"/>
      </w:pPr>
      <w:rPr>
        <w:rFonts w:ascii="Arial" w:eastAsia="Arial" w:hAnsi="Arial" w:cs="Arial" w:hint="default"/>
        <w:b w:val="0"/>
        <w:bCs w:val="0"/>
        <w:i w:val="0"/>
        <w:iCs w:val="0"/>
        <w:spacing w:val="-1"/>
        <w:w w:val="100"/>
        <w:sz w:val="22"/>
        <w:szCs w:val="22"/>
        <w:lang w:val="en-US" w:eastAsia="en-US" w:bidi="ar-SA"/>
      </w:rPr>
    </w:lvl>
    <w:lvl w:ilvl="3" w:tplc="C644BCA8">
      <w:start w:val="1"/>
      <w:numFmt w:val="lowerRoman"/>
      <w:lvlText w:val="%4)"/>
      <w:lvlJc w:val="left"/>
      <w:pPr>
        <w:ind w:left="1179" w:hanging="360"/>
      </w:pPr>
      <w:rPr>
        <w:rFonts w:hint="default"/>
      </w:rPr>
    </w:lvl>
    <w:lvl w:ilvl="4" w:tplc="83EA1852">
      <w:numFmt w:val="bullet"/>
      <w:lvlText w:val="•"/>
      <w:lvlJc w:val="left"/>
      <w:pPr>
        <w:ind w:left="3875" w:hanging="562"/>
      </w:pPr>
      <w:rPr>
        <w:rFonts w:hint="default"/>
        <w:lang w:val="en-US" w:eastAsia="en-US" w:bidi="ar-SA"/>
      </w:rPr>
    </w:lvl>
    <w:lvl w:ilvl="5" w:tplc="81761D64">
      <w:numFmt w:val="bullet"/>
      <w:lvlText w:val="•"/>
      <w:lvlJc w:val="left"/>
      <w:pPr>
        <w:ind w:left="4883" w:hanging="562"/>
      </w:pPr>
      <w:rPr>
        <w:rFonts w:hint="default"/>
        <w:lang w:val="en-US" w:eastAsia="en-US" w:bidi="ar-SA"/>
      </w:rPr>
    </w:lvl>
    <w:lvl w:ilvl="6" w:tplc="EA1837B0">
      <w:numFmt w:val="bullet"/>
      <w:lvlText w:val="•"/>
      <w:lvlJc w:val="left"/>
      <w:pPr>
        <w:ind w:left="5891" w:hanging="562"/>
      </w:pPr>
      <w:rPr>
        <w:rFonts w:hint="default"/>
        <w:lang w:val="en-US" w:eastAsia="en-US" w:bidi="ar-SA"/>
      </w:rPr>
    </w:lvl>
    <w:lvl w:ilvl="7" w:tplc="B1EE6C54">
      <w:numFmt w:val="bullet"/>
      <w:lvlText w:val="•"/>
      <w:lvlJc w:val="left"/>
      <w:pPr>
        <w:ind w:left="6899" w:hanging="562"/>
      </w:pPr>
      <w:rPr>
        <w:rFonts w:hint="default"/>
        <w:lang w:val="en-US" w:eastAsia="en-US" w:bidi="ar-SA"/>
      </w:rPr>
    </w:lvl>
    <w:lvl w:ilvl="8" w:tplc="42F86F94">
      <w:numFmt w:val="bullet"/>
      <w:lvlText w:val="•"/>
      <w:lvlJc w:val="left"/>
      <w:pPr>
        <w:ind w:left="7907" w:hanging="562"/>
      </w:pPr>
      <w:rPr>
        <w:rFonts w:hint="default"/>
        <w:lang w:val="en-US" w:eastAsia="en-US" w:bidi="ar-SA"/>
      </w:rPr>
    </w:lvl>
  </w:abstractNum>
  <w:abstractNum w:abstractNumId="14" w15:restartNumberingAfterBreak="0">
    <w:nsid w:val="4E654791"/>
    <w:multiLevelType w:val="hybridMultilevel"/>
    <w:tmpl w:val="E65E5768"/>
    <w:lvl w:ilvl="0" w:tplc="FFFFFFFF">
      <w:start w:val="1"/>
      <w:numFmt w:val="lowerLetter"/>
      <w:lvlText w:val="%1)"/>
      <w:lvlJc w:val="left"/>
      <w:pPr>
        <w:ind w:left="1069" w:hanging="360"/>
      </w:pPr>
    </w:lvl>
    <w:lvl w:ilvl="1" w:tplc="0809001B">
      <w:start w:val="1"/>
      <w:numFmt w:val="lowerRoman"/>
      <w:lvlText w:val="%2."/>
      <w:lvlJc w:val="right"/>
      <w:pPr>
        <w:ind w:left="1837" w:hanging="360"/>
      </w:pPr>
    </w:lvl>
    <w:lvl w:ilvl="2" w:tplc="FFFFFFFF">
      <w:start w:val="1"/>
      <w:numFmt w:val="lowerRoman"/>
      <w:lvlText w:val="%3."/>
      <w:lvlJc w:val="right"/>
      <w:pPr>
        <w:ind w:left="2557" w:hanging="180"/>
      </w:pPr>
    </w:lvl>
    <w:lvl w:ilvl="3" w:tplc="FFFFFFFF">
      <w:start w:val="1"/>
      <w:numFmt w:val="decimal"/>
      <w:lvlText w:val="%4."/>
      <w:lvlJc w:val="left"/>
      <w:pPr>
        <w:ind w:left="3277" w:hanging="360"/>
      </w:pPr>
    </w:lvl>
    <w:lvl w:ilvl="4" w:tplc="FFFFFFFF">
      <w:start w:val="1"/>
      <w:numFmt w:val="lowerLetter"/>
      <w:lvlText w:val="%5."/>
      <w:lvlJc w:val="left"/>
      <w:pPr>
        <w:ind w:left="3997" w:hanging="360"/>
      </w:pPr>
    </w:lvl>
    <w:lvl w:ilvl="5" w:tplc="FFFFFFFF">
      <w:start w:val="1"/>
      <w:numFmt w:val="lowerRoman"/>
      <w:lvlText w:val="%6."/>
      <w:lvlJc w:val="right"/>
      <w:pPr>
        <w:ind w:left="4717" w:hanging="180"/>
      </w:pPr>
    </w:lvl>
    <w:lvl w:ilvl="6" w:tplc="FFFFFFFF">
      <w:start w:val="1"/>
      <w:numFmt w:val="decimal"/>
      <w:lvlText w:val="%7."/>
      <w:lvlJc w:val="left"/>
      <w:pPr>
        <w:ind w:left="5437" w:hanging="360"/>
      </w:pPr>
    </w:lvl>
    <w:lvl w:ilvl="7" w:tplc="FFFFFFFF">
      <w:start w:val="1"/>
      <w:numFmt w:val="lowerLetter"/>
      <w:lvlText w:val="%8."/>
      <w:lvlJc w:val="left"/>
      <w:pPr>
        <w:ind w:left="6157" w:hanging="360"/>
      </w:pPr>
    </w:lvl>
    <w:lvl w:ilvl="8" w:tplc="FFFFFFFF">
      <w:start w:val="1"/>
      <w:numFmt w:val="lowerRoman"/>
      <w:lvlText w:val="%9."/>
      <w:lvlJc w:val="right"/>
      <w:pPr>
        <w:ind w:left="6877" w:hanging="180"/>
      </w:pPr>
    </w:lvl>
  </w:abstractNum>
  <w:abstractNum w:abstractNumId="15" w15:restartNumberingAfterBreak="0">
    <w:nsid w:val="54022263"/>
    <w:multiLevelType w:val="hybridMultilevel"/>
    <w:tmpl w:val="4A0AE7C8"/>
    <w:lvl w:ilvl="0" w:tplc="08DE84C6">
      <w:numFmt w:val="bullet"/>
      <w:lvlText w:val="-"/>
      <w:lvlJc w:val="left"/>
      <w:pPr>
        <w:ind w:left="1080" w:hanging="720"/>
      </w:pPr>
      <w:rPr>
        <w:rFonts w:ascii="Arial" w:eastAsia="Calibri" w:hAnsi="Arial" w:cs="Aria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16"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573B349B"/>
    <w:multiLevelType w:val="hybridMultilevel"/>
    <w:tmpl w:val="78BC5F3A"/>
    <w:lvl w:ilvl="0" w:tplc="D1EE0D7C">
      <w:start w:val="1"/>
      <w:numFmt w:val="decimal"/>
      <w:lvlText w:val="%1."/>
      <w:lvlJc w:val="left"/>
      <w:pPr>
        <w:ind w:left="786" w:hanging="360"/>
      </w:pPr>
      <w:rPr>
        <w:rFonts w:hint="default"/>
        <w:color w:val="auto"/>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8" w15:restartNumberingAfterBreak="0">
    <w:nsid w:val="5E1C1C13"/>
    <w:multiLevelType w:val="hybridMultilevel"/>
    <w:tmpl w:val="764CABE4"/>
    <w:lvl w:ilvl="0" w:tplc="10000017">
      <w:start w:val="1"/>
      <w:numFmt w:val="lowerLetter"/>
      <w:lvlText w:val="%1)"/>
      <w:lvlJc w:val="left"/>
      <w:pPr>
        <w:ind w:left="720" w:hanging="360"/>
      </w:p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19" w15:restartNumberingAfterBreak="0">
    <w:nsid w:val="63D079CF"/>
    <w:multiLevelType w:val="hybridMultilevel"/>
    <w:tmpl w:val="F3465B90"/>
    <w:lvl w:ilvl="0" w:tplc="FFFFFFFF">
      <w:start w:val="1"/>
      <w:numFmt w:val="decimal"/>
      <w:lvlText w:val="%1."/>
      <w:lvlJc w:val="left"/>
      <w:pPr>
        <w:ind w:left="819" w:hanging="567"/>
      </w:pPr>
      <w:rPr>
        <w:rFonts w:ascii="Arial" w:eastAsia="Arial" w:hAnsi="Arial" w:cs="Arial" w:hint="default"/>
        <w:b w:val="0"/>
        <w:bCs w:val="0"/>
        <w:i w:val="0"/>
        <w:iCs w:val="0"/>
        <w:color w:val="000000" w:themeColor="text1"/>
        <w:spacing w:val="-1"/>
        <w:w w:val="100"/>
        <w:sz w:val="22"/>
        <w:szCs w:val="22"/>
        <w:lang w:val="en-US" w:eastAsia="en-US" w:bidi="ar-SA"/>
      </w:rPr>
    </w:lvl>
    <w:lvl w:ilvl="1" w:tplc="FFFFFFFF">
      <w:numFmt w:val="bullet"/>
      <w:lvlText w:val=""/>
      <w:lvlJc w:val="left"/>
      <w:pPr>
        <w:ind w:left="1105" w:hanging="286"/>
      </w:pPr>
      <w:rPr>
        <w:rFonts w:ascii="Symbol" w:eastAsia="Symbol" w:hAnsi="Symbol" w:cs="Symbol" w:hint="default"/>
        <w:b w:val="0"/>
        <w:bCs w:val="0"/>
        <w:i w:val="0"/>
        <w:iCs w:val="0"/>
        <w:spacing w:val="0"/>
        <w:w w:val="100"/>
        <w:sz w:val="22"/>
        <w:szCs w:val="22"/>
        <w:lang w:val="en-US" w:eastAsia="en-US" w:bidi="ar-SA"/>
      </w:rPr>
    </w:lvl>
    <w:lvl w:ilvl="2" w:tplc="FFFFFFFF">
      <w:numFmt w:val="bullet"/>
      <w:lvlText w:val="•"/>
      <w:lvlJc w:val="left"/>
      <w:pPr>
        <w:ind w:left="2102" w:hanging="286"/>
      </w:pPr>
      <w:rPr>
        <w:lang w:val="en-US" w:eastAsia="en-US" w:bidi="ar-SA"/>
      </w:rPr>
    </w:lvl>
    <w:lvl w:ilvl="3" w:tplc="FFFFFFFF">
      <w:numFmt w:val="bullet"/>
      <w:lvlText w:val="•"/>
      <w:lvlJc w:val="left"/>
      <w:pPr>
        <w:ind w:left="3105" w:hanging="286"/>
      </w:pPr>
      <w:rPr>
        <w:lang w:val="en-US" w:eastAsia="en-US" w:bidi="ar-SA"/>
      </w:rPr>
    </w:lvl>
    <w:lvl w:ilvl="4" w:tplc="FFFFFFFF">
      <w:numFmt w:val="bullet"/>
      <w:lvlText w:val="•"/>
      <w:lvlJc w:val="left"/>
      <w:pPr>
        <w:ind w:left="4108" w:hanging="286"/>
      </w:pPr>
      <w:rPr>
        <w:lang w:val="en-US" w:eastAsia="en-US" w:bidi="ar-SA"/>
      </w:rPr>
    </w:lvl>
    <w:lvl w:ilvl="5" w:tplc="FFFFFFFF">
      <w:numFmt w:val="bullet"/>
      <w:lvlText w:val="•"/>
      <w:lvlJc w:val="left"/>
      <w:pPr>
        <w:ind w:left="5111" w:hanging="286"/>
      </w:pPr>
      <w:rPr>
        <w:lang w:val="en-US" w:eastAsia="en-US" w:bidi="ar-SA"/>
      </w:rPr>
    </w:lvl>
    <w:lvl w:ilvl="6" w:tplc="FFFFFFFF">
      <w:numFmt w:val="bullet"/>
      <w:lvlText w:val="•"/>
      <w:lvlJc w:val="left"/>
      <w:pPr>
        <w:ind w:left="6114" w:hanging="286"/>
      </w:pPr>
      <w:rPr>
        <w:lang w:val="en-US" w:eastAsia="en-US" w:bidi="ar-SA"/>
      </w:rPr>
    </w:lvl>
    <w:lvl w:ilvl="7" w:tplc="FFFFFFFF">
      <w:numFmt w:val="bullet"/>
      <w:lvlText w:val="•"/>
      <w:lvlJc w:val="left"/>
      <w:pPr>
        <w:ind w:left="7117" w:hanging="286"/>
      </w:pPr>
      <w:rPr>
        <w:lang w:val="en-US" w:eastAsia="en-US" w:bidi="ar-SA"/>
      </w:rPr>
    </w:lvl>
    <w:lvl w:ilvl="8" w:tplc="FFFFFFFF">
      <w:numFmt w:val="bullet"/>
      <w:lvlText w:val="•"/>
      <w:lvlJc w:val="left"/>
      <w:pPr>
        <w:ind w:left="8120" w:hanging="286"/>
      </w:pPr>
      <w:rPr>
        <w:lang w:val="en-US" w:eastAsia="en-US" w:bidi="ar-SA"/>
      </w:rPr>
    </w:lvl>
  </w:abstractNum>
  <w:abstractNum w:abstractNumId="20" w15:restartNumberingAfterBreak="0">
    <w:nsid w:val="67903B67"/>
    <w:multiLevelType w:val="hybridMultilevel"/>
    <w:tmpl w:val="1BDAF9B6"/>
    <w:lvl w:ilvl="0" w:tplc="70E2F8DC">
      <w:start w:val="1"/>
      <w:numFmt w:val="lowerLetter"/>
      <w:lvlText w:val="(%1)"/>
      <w:lvlJc w:val="left"/>
      <w:pPr>
        <w:tabs>
          <w:tab w:val="num" w:pos="1065"/>
        </w:tabs>
        <w:ind w:left="1065" w:hanging="705"/>
      </w:pPr>
    </w:lvl>
    <w:lvl w:ilvl="1" w:tplc="9FA874C2">
      <w:start w:val="1"/>
      <w:numFmt w:val="lowerRoman"/>
      <w:lvlText w:val="%2)"/>
      <w:lvlJc w:val="left"/>
      <w:pPr>
        <w:tabs>
          <w:tab w:val="num" w:pos="1800"/>
        </w:tabs>
        <w:ind w:left="1800" w:hanging="720"/>
      </w:pPr>
    </w:lvl>
    <w:lvl w:ilvl="2" w:tplc="3AAE734A">
      <w:start w:val="1"/>
      <w:numFmt w:val="lowerLetter"/>
      <w:lvlText w:val="%3)"/>
      <w:lvlJc w:val="left"/>
      <w:pPr>
        <w:tabs>
          <w:tab w:val="num" w:pos="2340"/>
        </w:tabs>
        <w:ind w:left="2340" w:hanging="360"/>
      </w:pPr>
    </w:lvl>
    <w:lvl w:ilvl="3" w:tplc="69B84244">
      <w:start w:val="1"/>
      <w:numFmt w:val="decimal"/>
      <w:lvlText w:val="%4."/>
      <w:lvlJc w:val="left"/>
      <w:pPr>
        <w:ind w:left="3240" w:hanging="72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21" w15:restartNumberingAfterBreak="0">
    <w:nsid w:val="699D048D"/>
    <w:multiLevelType w:val="hybridMultilevel"/>
    <w:tmpl w:val="3BEC60C8"/>
    <w:lvl w:ilvl="0" w:tplc="AA2262D0">
      <w:start w:val="1"/>
      <w:numFmt w:val="decimal"/>
      <w:lvlText w:val="%1."/>
      <w:lvlJc w:val="left"/>
      <w:pPr>
        <w:ind w:left="720" w:hanging="360"/>
      </w:p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22"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9F4D84"/>
    <w:multiLevelType w:val="hybridMultilevel"/>
    <w:tmpl w:val="246EF864"/>
    <w:lvl w:ilvl="0" w:tplc="3DE259DE">
      <w:start w:val="1"/>
      <w:numFmt w:val="lowerLetter"/>
      <w:lvlText w:val="%1)"/>
      <w:lvlJc w:val="left"/>
      <w:pPr>
        <w:ind w:left="705" w:hanging="705"/>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4" w15:restartNumberingAfterBreak="0">
    <w:nsid w:val="732360EF"/>
    <w:multiLevelType w:val="hybridMultilevel"/>
    <w:tmpl w:val="5BEE3088"/>
    <w:lvl w:ilvl="0" w:tplc="9E26C080">
      <w:start w:val="7"/>
      <w:numFmt w:val="decimal"/>
      <w:lvlText w:val="%1"/>
      <w:lvlJc w:val="left"/>
      <w:pPr>
        <w:ind w:left="504" w:hanging="144"/>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9FA874C2">
      <w:start w:val="1"/>
      <w:numFmt w:val="lowerRoman"/>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7BBD6264"/>
    <w:multiLevelType w:val="hybridMultilevel"/>
    <w:tmpl w:val="B6E4BB96"/>
    <w:lvl w:ilvl="0" w:tplc="10000017">
      <w:start w:val="1"/>
      <w:numFmt w:val="lowerLetter"/>
      <w:lvlText w:val="%1)"/>
      <w:lvlJc w:val="left"/>
      <w:pPr>
        <w:ind w:left="720" w:hanging="360"/>
      </w:p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num w:numId="1" w16cid:durableId="1206528537">
    <w:abstractNumId w:val="17"/>
  </w:num>
  <w:num w:numId="2" w16cid:durableId="574051727">
    <w:abstractNumId w:val="22"/>
  </w:num>
  <w:num w:numId="3" w16cid:durableId="6077332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7118589">
    <w:abstractNumId w:val="14"/>
  </w:num>
  <w:num w:numId="5" w16cid:durableId="599720149">
    <w:abstractNumId w:val="1"/>
  </w:num>
  <w:num w:numId="6" w16cid:durableId="1796025329">
    <w:abstractNumId w:val="7"/>
  </w:num>
  <w:num w:numId="7" w16cid:durableId="982585845">
    <w:abstractNumId w:val="11"/>
  </w:num>
  <w:num w:numId="8" w16cid:durableId="10185768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178877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3640764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91953853">
    <w:abstractNumId w:val="24"/>
  </w:num>
  <w:num w:numId="12" w16cid:durableId="14181649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99343030">
    <w:abstractNumId w:val="4"/>
  </w:num>
  <w:num w:numId="14" w16cid:durableId="5159292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338713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875783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709127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00304137">
    <w:abstractNumId w:val="9"/>
  </w:num>
  <w:num w:numId="19" w16cid:durableId="32072888">
    <w:abstractNumId w:val="15"/>
  </w:num>
  <w:num w:numId="20" w16cid:durableId="17686941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719654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684548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29641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72314136">
    <w:abstractNumId w:val="2"/>
  </w:num>
  <w:num w:numId="25" w16cid:durableId="859317990">
    <w:abstractNumId w:val="13"/>
  </w:num>
  <w:num w:numId="26" w16cid:durableId="137549915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04537"/>
    <w:rsid w:val="00011452"/>
    <w:rsid w:val="000335A8"/>
    <w:rsid w:val="00043609"/>
    <w:rsid w:val="000B0D60"/>
    <w:rsid w:val="000E6C7A"/>
    <w:rsid w:val="000F4FCF"/>
    <w:rsid w:val="00110558"/>
    <w:rsid w:val="001125D7"/>
    <w:rsid w:val="00122DBF"/>
    <w:rsid w:val="0012406D"/>
    <w:rsid w:val="001352BB"/>
    <w:rsid w:val="00142859"/>
    <w:rsid w:val="00164D92"/>
    <w:rsid w:val="00167428"/>
    <w:rsid w:val="00195ACD"/>
    <w:rsid w:val="001D414D"/>
    <w:rsid w:val="001E32FD"/>
    <w:rsid w:val="002077AA"/>
    <w:rsid w:val="00210667"/>
    <w:rsid w:val="002175E4"/>
    <w:rsid w:val="002243FE"/>
    <w:rsid w:val="00227282"/>
    <w:rsid w:val="0027066C"/>
    <w:rsid w:val="00276113"/>
    <w:rsid w:val="0029168C"/>
    <w:rsid w:val="002B6DE7"/>
    <w:rsid w:val="002C5F42"/>
    <w:rsid w:val="0033796E"/>
    <w:rsid w:val="00361315"/>
    <w:rsid w:val="00386C0E"/>
    <w:rsid w:val="003F1AD8"/>
    <w:rsid w:val="004114F6"/>
    <w:rsid w:val="0041439A"/>
    <w:rsid w:val="0043102F"/>
    <w:rsid w:val="00434268"/>
    <w:rsid w:val="00475E12"/>
    <w:rsid w:val="0052458B"/>
    <w:rsid w:val="005521D1"/>
    <w:rsid w:val="005645C4"/>
    <w:rsid w:val="0058757D"/>
    <w:rsid w:val="005C13C5"/>
    <w:rsid w:val="005D43E4"/>
    <w:rsid w:val="005D574F"/>
    <w:rsid w:val="005F0639"/>
    <w:rsid w:val="005F607D"/>
    <w:rsid w:val="006007E2"/>
    <w:rsid w:val="00620BD8"/>
    <w:rsid w:val="00650C57"/>
    <w:rsid w:val="00653C16"/>
    <w:rsid w:val="006821C9"/>
    <w:rsid w:val="00687331"/>
    <w:rsid w:val="006D020E"/>
    <w:rsid w:val="007103C8"/>
    <w:rsid w:val="007351F8"/>
    <w:rsid w:val="00751AAD"/>
    <w:rsid w:val="00756E8B"/>
    <w:rsid w:val="007A1066"/>
    <w:rsid w:val="007A5544"/>
    <w:rsid w:val="007F43DD"/>
    <w:rsid w:val="00826906"/>
    <w:rsid w:val="00844DF5"/>
    <w:rsid w:val="00857813"/>
    <w:rsid w:val="008D7F93"/>
    <w:rsid w:val="008E5D21"/>
    <w:rsid w:val="008F71F8"/>
    <w:rsid w:val="00900E34"/>
    <w:rsid w:val="009018BD"/>
    <w:rsid w:val="0093021B"/>
    <w:rsid w:val="00935825"/>
    <w:rsid w:val="00950DA4"/>
    <w:rsid w:val="009577DE"/>
    <w:rsid w:val="00960B8C"/>
    <w:rsid w:val="0096699F"/>
    <w:rsid w:val="009B03FC"/>
    <w:rsid w:val="009F3558"/>
    <w:rsid w:val="00A13B35"/>
    <w:rsid w:val="00A8579B"/>
    <w:rsid w:val="00AA138B"/>
    <w:rsid w:val="00AB5285"/>
    <w:rsid w:val="00AD055E"/>
    <w:rsid w:val="00AE39EA"/>
    <w:rsid w:val="00AE590E"/>
    <w:rsid w:val="00B07CE0"/>
    <w:rsid w:val="00B4191F"/>
    <w:rsid w:val="00B41CA8"/>
    <w:rsid w:val="00B91802"/>
    <w:rsid w:val="00BC6266"/>
    <w:rsid w:val="00BE6F8C"/>
    <w:rsid w:val="00C113EE"/>
    <w:rsid w:val="00C15DE5"/>
    <w:rsid w:val="00C2554B"/>
    <w:rsid w:val="00C30C58"/>
    <w:rsid w:val="00C31E29"/>
    <w:rsid w:val="00C3740F"/>
    <w:rsid w:val="00C52686"/>
    <w:rsid w:val="00C87427"/>
    <w:rsid w:val="00CA437C"/>
    <w:rsid w:val="00D346CB"/>
    <w:rsid w:val="00D416B7"/>
    <w:rsid w:val="00D50F95"/>
    <w:rsid w:val="00D61140"/>
    <w:rsid w:val="00D828D4"/>
    <w:rsid w:val="00D82C56"/>
    <w:rsid w:val="00DA3EA2"/>
    <w:rsid w:val="00DB2EEB"/>
    <w:rsid w:val="00DB3E02"/>
    <w:rsid w:val="00E1532C"/>
    <w:rsid w:val="00E45B44"/>
    <w:rsid w:val="00E50CB2"/>
    <w:rsid w:val="00E60FC7"/>
    <w:rsid w:val="00E829C9"/>
    <w:rsid w:val="00E95132"/>
    <w:rsid w:val="00EF2BC5"/>
    <w:rsid w:val="00EF34EF"/>
    <w:rsid w:val="00F52A55"/>
    <w:rsid w:val="00F56104"/>
    <w:rsid w:val="00F71412"/>
    <w:rsid w:val="00F75409"/>
    <w:rsid w:val="00FB1858"/>
    <w:rsid w:val="00FD0BD8"/>
    <w:rsid w:val="00FD2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DE5BA"/>
  <w15:docId w15:val="{AD42D6AB-2F48-49C8-938C-62CFA7EE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1"/>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link w:val="FooterChar1"/>
    <w:uiPriority w:val="99"/>
    <w:pPr>
      <w:tabs>
        <w:tab w:val="center" w:pos="4680"/>
        <w:tab w:val="right" w:pos="9360"/>
      </w:tabs>
    </w:pPr>
  </w:style>
  <w:style w:type="character" w:customStyle="1" w:styleId="FooterChar">
    <w:name w:val="Footer Char"/>
    <w:basedOn w:val="DefaultParagraphFont"/>
    <w:uiPriority w:val="99"/>
    <w:rPr>
      <w:rFonts w:ascii="Times New Roman" w:eastAsia="Times New Roman" w:hAnsi="Times New Roman" w:cs="Times New Roman"/>
      <w:sz w:val="20"/>
      <w:szCs w:val="24"/>
    </w:rPr>
  </w:style>
  <w:style w:type="paragraph" w:styleId="ListParagraph">
    <w:name w:val="List Paragraph"/>
    <w:basedOn w:val="Normal"/>
    <w:link w:val="ListParagraphChar"/>
    <w:uiPriority w:val="1"/>
    <w:qFormat/>
    <w:rsid w:val="00857813"/>
    <w:pPr>
      <w:widowControl/>
      <w:suppressAutoHyphens w:val="0"/>
      <w:autoSpaceDE/>
      <w:autoSpaceDN/>
      <w:ind w:left="720"/>
      <w:contextualSpacing/>
      <w:jc w:val="both"/>
      <w:textAlignment w:val="auto"/>
    </w:pPr>
    <w:rPr>
      <w:rFonts w:ascii="Arial" w:eastAsiaTheme="minorHAnsi" w:hAnsi="Arial" w:cstheme="minorBidi"/>
      <w:sz w:val="22"/>
      <w:szCs w:val="22"/>
    </w:rPr>
  </w:style>
  <w:style w:type="character" w:customStyle="1" w:styleId="ListParagraphChar">
    <w:name w:val="List Paragraph Char"/>
    <w:basedOn w:val="DefaultParagraphFont"/>
    <w:link w:val="ListParagraph"/>
    <w:uiPriority w:val="1"/>
    <w:locked/>
    <w:rsid w:val="00857813"/>
    <w:rPr>
      <w:rFonts w:eastAsiaTheme="minorHAnsi" w:cstheme="minorBidi"/>
    </w:rPr>
  </w:style>
  <w:style w:type="character" w:styleId="FootnoteReference">
    <w:name w:val="footnote reference"/>
    <w:aliases w:val="stylish"/>
    <w:basedOn w:val="DefaultParagraphFont"/>
    <w:uiPriority w:val="99"/>
    <w:unhideWhenUsed/>
    <w:rsid w:val="00857813"/>
    <w:rPr>
      <w:vertAlign w:val="superscript"/>
    </w:rPr>
  </w:style>
  <w:style w:type="character" w:styleId="Hyperlink">
    <w:name w:val="Hyperlink"/>
    <w:basedOn w:val="DefaultParagraphFont"/>
    <w:uiPriority w:val="99"/>
    <w:unhideWhenUsed/>
    <w:rsid w:val="00857813"/>
    <w:rPr>
      <w:color w:val="0563C1" w:themeColor="hyperlink"/>
      <w:u w:val="single"/>
    </w:rPr>
  </w:style>
  <w:style w:type="paragraph" w:styleId="FootnoteText">
    <w:name w:val="footnote text"/>
    <w:basedOn w:val="Normal"/>
    <w:link w:val="FootnoteTextChar"/>
    <w:uiPriority w:val="99"/>
    <w:semiHidden/>
    <w:rsid w:val="007A5544"/>
    <w:pPr>
      <w:suppressAutoHyphens w:val="0"/>
      <w:adjustRightInd w:val="0"/>
      <w:jc w:val="both"/>
      <w:textAlignment w:val="auto"/>
    </w:pPr>
    <w:rPr>
      <w:szCs w:val="20"/>
    </w:rPr>
  </w:style>
  <w:style w:type="character" w:customStyle="1" w:styleId="FootnoteTextChar">
    <w:name w:val="Footnote Text Char"/>
    <w:basedOn w:val="DefaultParagraphFont"/>
    <w:link w:val="FootnoteText"/>
    <w:uiPriority w:val="99"/>
    <w:semiHidden/>
    <w:rsid w:val="007A5544"/>
    <w:rPr>
      <w:rFonts w:ascii="Times New Roman" w:eastAsia="Times New Roman" w:hAnsi="Times New Roman"/>
      <w:sz w:val="20"/>
      <w:szCs w:val="20"/>
    </w:rPr>
  </w:style>
  <w:style w:type="character" w:styleId="Strong">
    <w:name w:val="Strong"/>
    <w:basedOn w:val="DefaultParagraphFont"/>
    <w:uiPriority w:val="22"/>
    <w:qFormat/>
    <w:rsid w:val="007A5544"/>
    <w:rPr>
      <w:b/>
      <w:bCs/>
    </w:rPr>
  </w:style>
  <w:style w:type="paragraph" w:customStyle="1" w:styleId="Firstnumbering">
    <w:name w:val="First numbering"/>
    <w:basedOn w:val="ListParagraph"/>
    <w:link w:val="FirstnumberingChar"/>
    <w:qFormat/>
    <w:rsid w:val="007A5544"/>
    <w:pPr>
      <w:numPr>
        <w:numId w:val="2"/>
      </w:numPr>
      <w:ind w:left="567" w:hanging="567"/>
      <w:contextualSpacing w:val="0"/>
      <w:jc w:val="left"/>
    </w:pPr>
    <w:rPr>
      <w:lang w:val="en-GB"/>
    </w:rPr>
  </w:style>
  <w:style w:type="paragraph" w:customStyle="1" w:styleId="Secondnumbering">
    <w:name w:val="Second numbering"/>
    <w:basedOn w:val="Firstnumbering"/>
    <w:link w:val="SecondnumberingChar"/>
    <w:qFormat/>
    <w:rsid w:val="007A5544"/>
    <w:pPr>
      <w:numPr>
        <w:numId w:val="0"/>
      </w:numPr>
    </w:pPr>
  </w:style>
  <w:style w:type="character" w:customStyle="1" w:styleId="FirstnumberingChar">
    <w:name w:val="First numbering Char"/>
    <w:basedOn w:val="ListParagraphChar"/>
    <w:link w:val="Firstnumbering"/>
    <w:rsid w:val="007A5544"/>
    <w:rPr>
      <w:rFonts w:eastAsiaTheme="minorHAnsi" w:cstheme="minorBidi"/>
      <w:lang w:val="en-GB"/>
    </w:rPr>
  </w:style>
  <w:style w:type="character" w:customStyle="1" w:styleId="SecondnumberingChar">
    <w:name w:val="Second numbering Char"/>
    <w:basedOn w:val="FirstnumberingChar"/>
    <w:link w:val="Secondnumbering"/>
    <w:rsid w:val="007A5544"/>
    <w:rPr>
      <w:rFonts w:eastAsiaTheme="minorHAnsi" w:cstheme="minorBidi"/>
      <w:lang w:val="en-GB"/>
    </w:rPr>
  </w:style>
  <w:style w:type="paragraph" w:styleId="BodyText">
    <w:name w:val="Body Text"/>
    <w:basedOn w:val="Normal"/>
    <w:link w:val="BodyTextChar"/>
    <w:uiPriority w:val="1"/>
    <w:unhideWhenUsed/>
    <w:qFormat/>
    <w:rsid w:val="008D7F93"/>
    <w:pPr>
      <w:suppressAutoHyphens w:val="0"/>
      <w:textAlignment w:val="auto"/>
    </w:pPr>
    <w:rPr>
      <w:rFonts w:ascii="Arial" w:eastAsia="Arial" w:hAnsi="Arial" w:cs="Arial"/>
      <w:sz w:val="22"/>
      <w:szCs w:val="22"/>
    </w:rPr>
  </w:style>
  <w:style w:type="character" w:customStyle="1" w:styleId="BodyTextChar">
    <w:name w:val="Body Text Char"/>
    <w:basedOn w:val="DefaultParagraphFont"/>
    <w:link w:val="BodyText"/>
    <w:uiPriority w:val="1"/>
    <w:rsid w:val="008D7F93"/>
    <w:rPr>
      <w:rFonts w:eastAsia="Arial" w:cs="Arial"/>
    </w:rPr>
  </w:style>
  <w:style w:type="character" w:styleId="UnresolvedMention">
    <w:name w:val="Unresolved Mention"/>
    <w:basedOn w:val="DefaultParagraphFont"/>
    <w:uiPriority w:val="99"/>
    <w:semiHidden/>
    <w:unhideWhenUsed/>
    <w:rsid w:val="000E6C7A"/>
    <w:rPr>
      <w:color w:val="605E5C"/>
      <w:shd w:val="clear" w:color="auto" w:fill="E1DFDD"/>
    </w:rPr>
  </w:style>
  <w:style w:type="character" w:customStyle="1" w:styleId="HeaderChar1">
    <w:name w:val="Header Char1"/>
    <w:basedOn w:val="DefaultParagraphFont"/>
    <w:link w:val="Header"/>
    <w:rsid w:val="006007E2"/>
    <w:rPr>
      <w:rFonts w:ascii="Times New Roman" w:eastAsia="Times New Roman" w:hAnsi="Times New Roman"/>
      <w:sz w:val="20"/>
      <w:szCs w:val="24"/>
    </w:rPr>
  </w:style>
  <w:style w:type="character" w:customStyle="1" w:styleId="FooterChar1">
    <w:name w:val="Footer Char1"/>
    <w:basedOn w:val="DefaultParagraphFont"/>
    <w:link w:val="Footer"/>
    <w:rsid w:val="006007E2"/>
    <w:rPr>
      <w:rFonts w:ascii="Times New Roman" w:eastAsia="Times New Roman" w:hAnsi="Times New Roman"/>
      <w:sz w:val="20"/>
      <w:szCs w:val="24"/>
    </w:rPr>
  </w:style>
  <w:style w:type="paragraph" w:styleId="Revision">
    <w:name w:val="Revision"/>
    <w:hidden/>
    <w:uiPriority w:val="99"/>
    <w:semiHidden/>
    <w:rsid w:val="006007E2"/>
    <w:pPr>
      <w:autoSpaceDN/>
      <w:spacing w:after="0" w:line="240" w:lineRule="auto"/>
      <w:textAlignment w:val="auto"/>
    </w:pPr>
    <w:rPr>
      <w:rFonts w:ascii="Times New Roman" w:eastAsia="Times New Roman" w:hAnsi="Times New Roman"/>
      <w:sz w:val="20"/>
      <w:szCs w:val="24"/>
    </w:rPr>
  </w:style>
  <w:style w:type="paragraph" w:customStyle="1" w:styleId="paragraph">
    <w:name w:val="paragraph"/>
    <w:basedOn w:val="Normal"/>
    <w:rsid w:val="006007E2"/>
    <w:pPr>
      <w:widowControl/>
      <w:suppressAutoHyphens w:val="0"/>
      <w:autoSpaceDE/>
      <w:autoSpaceDN/>
      <w:spacing w:before="100" w:beforeAutospacing="1" w:after="100" w:afterAutospacing="1"/>
      <w:textAlignment w:val="auto"/>
    </w:pPr>
    <w:rPr>
      <w:sz w:val="24"/>
    </w:rPr>
  </w:style>
  <w:style w:type="character" w:customStyle="1" w:styleId="normaltextrun">
    <w:name w:val="normaltextrun"/>
    <w:basedOn w:val="DefaultParagraphFont"/>
    <w:rsid w:val="006007E2"/>
  </w:style>
  <w:style w:type="character" w:styleId="CommentReference">
    <w:name w:val="annotation reference"/>
    <w:basedOn w:val="DefaultParagraphFont"/>
    <w:uiPriority w:val="99"/>
    <w:semiHidden/>
    <w:unhideWhenUsed/>
    <w:rsid w:val="006007E2"/>
    <w:rPr>
      <w:sz w:val="16"/>
      <w:szCs w:val="16"/>
    </w:rPr>
  </w:style>
  <w:style w:type="paragraph" w:styleId="CommentText">
    <w:name w:val="annotation text"/>
    <w:basedOn w:val="Normal"/>
    <w:link w:val="CommentTextChar"/>
    <w:uiPriority w:val="99"/>
    <w:unhideWhenUsed/>
    <w:rsid w:val="006007E2"/>
    <w:rPr>
      <w:szCs w:val="20"/>
    </w:rPr>
  </w:style>
  <w:style w:type="character" w:customStyle="1" w:styleId="CommentTextChar">
    <w:name w:val="Comment Text Char"/>
    <w:basedOn w:val="DefaultParagraphFont"/>
    <w:link w:val="CommentText"/>
    <w:uiPriority w:val="99"/>
    <w:rsid w:val="006007E2"/>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6007E2"/>
    <w:rPr>
      <w:b/>
      <w:bCs/>
    </w:rPr>
  </w:style>
  <w:style w:type="character" w:customStyle="1" w:styleId="CommentSubjectChar">
    <w:name w:val="Comment Subject Char"/>
    <w:basedOn w:val="CommentTextChar"/>
    <w:link w:val="CommentSubject"/>
    <w:uiPriority w:val="99"/>
    <w:semiHidden/>
    <w:rsid w:val="006007E2"/>
    <w:rPr>
      <w:rFonts w:ascii="Times New Roman" w:eastAsia="Times New Roman" w:hAnsi="Times New Roman"/>
      <w:b/>
      <w:bCs/>
      <w:sz w:val="20"/>
      <w:szCs w:val="20"/>
    </w:rPr>
  </w:style>
  <w:style w:type="paragraph" w:styleId="BalloonText">
    <w:name w:val="Balloon Text"/>
    <w:basedOn w:val="Normal"/>
    <w:link w:val="BalloonTextChar"/>
    <w:uiPriority w:val="99"/>
    <w:semiHidden/>
    <w:unhideWhenUsed/>
    <w:rsid w:val="006007E2"/>
    <w:pPr>
      <w:widowControl/>
      <w:suppressAutoHyphens w:val="0"/>
      <w:autoSpaceDE/>
      <w:autoSpaceDN/>
      <w:textAlignment w:val="auto"/>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6007E2"/>
    <w:rPr>
      <w:rFonts w:ascii="Segoe UI" w:eastAsiaTheme="minorHAnsi" w:hAnsi="Segoe UI" w:cs="Segoe UI"/>
      <w:sz w:val="18"/>
      <w:szCs w:val="18"/>
    </w:rPr>
  </w:style>
  <w:style w:type="character" w:styleId="FollowedHyperlink">
    <w:name w:val="FollowedHyperlink"/>
    <w:basedOn w:val="DefaultParagraphFont"/>
    <w:uiPriority w:val="99"/>
    <w:semiHidden/>
    <w:unhideWhenUsed/>
    <w:rsid w:val="006007E2"/>
    <w:rPr>
      <w:color w:val="800080"/>
      <w:u w:val="single"/>
    </w:rPr>
  </w:style>
  <w:style w:type="paragraph" w:customStyle="1" w:styleId="msonormal0">
    <w:name w:val="msonormal"/>
    <w:basedOn w:val="Normal"/>
    <w:rsid w:val="006007E2"/>
    <w:pPr>
      <w:widowControl/>
      <w:suppressAutoHyphens w:val="0"/>
      <w:autoSpaceDE/>
      <w:autoSpaceDN/>
      <w:spacing w:before="100" w:beforeAutospacing="1" w:after="100" w:afterAutospacing="1"/>
      <w:textAlignment w:val="auto"/>
    </w:pPr>
    <w:rPr>
      <w:sz w:val="24"/>
    </w:rPr>
  </w:style>
  <w:style w:type="paragraph" w:customStyle="1" w:styleId="xl66">
    <w:name w:val="xl66"/>
    <w:basedOn w:val="Normal"/>
    <w:rsid w:val="006007E2"/>
    <w:pPr>
      <w:widowControl/>
      <w:suppressAutoHyphens w:val="0"/>
      <w:autoSpaceDE/>
      <w:autoSpaceDN/>
      <w:spacing w:before="100" w:beforeAutospacing="1" w:after="100" w:afterAutospacing="1"/>
      <w:textAlignment w:val="center"/>
    </w:pPr>
    <w:rPr>
      <w:color w:val="000000"/>
      <w:szCs w:val="20"/>
    </w:rPr>
  </w:style>
  <w:style w:type="paragraph" w:customStyle="1" w:styleId="xl67">
    <w:name w:val="xl67"/>
    <w:basedOn w:val="Normal"/>
    <w:rsid w:val="006007E2"/>
    <w:pPr>
      <w:widowControl/>
      <w:suppressAutoHyphens w:val="0"/>
      <w:autoSpaceDE/>
      <w:autoSpaceDN/>
      <w:spacing w:before="100" w:beforeAutospacing="1" w:after="100" w:afterAutospacing="1"/>
      <w:jc w:val="center"/>
      <w:textAlignment w:val="center"/>
    </w:pPr>
    <w:rPr>
      <w:color w:val="000000"/>
      <w:szCs w:val="20"/>
    </w:rPr>
  </w:style>
  <w:style w:type="paragraph" w:customStyle="1" w:styleId="xl68">
    <w:name w:val="xl68"/>
    <w:basedOn w:val="Normal"/>
    <w:rsid w:val="006007E2"/>
    <w:pPr>
      <w:widowControl/>
      <w:suppressAutoHyphens w:val="0"/>
      <w:autoSpaceDE/>
      <w:autoSpaceDN/>
      <w:spacing w:before="100" w:beforeAutospacing="1" w:after="100" w:afterAutospacing="1"/>
      <w:textAlignment w:val="top"/>
    </w:pPr>
    <w:rPr>
      <w:b/>
      <w:bCs/>
      <w:color w:val="000000"/>
      <w:szCs w:val="20"/>
    </w:rPr>
  </w:style>
  <w:style w:type="paragraph" w:customStyle="1" w:styleId="xl69">
    <w:name w:val="xl69"/>
    <w:basedOn w:val="Normal"/>
    <w:rsid w:val="006007E2"/>
    <w:pPr>
      <w:widowControl/>
      <w:pBdr>
        <w:top w:val="single" w:sz="8" w:space="0" w:color="808080"/>
        <w:left w:val="single" w:sz="8" w:space="0" w:color="808080"/>
        <w:bottom w:val="single" w:sz="8" w:space="0" w:color="808080"/>
        <w:right w:val="single" w:sz="8" w:space="0" w:color="808080"/>
      </w:pBdr>
      <w:shd w:val="clear" w:color="000000" w:fill="DCE6F1"/>
      <w:suppressAutoHyphens w:val="0"/>
      <w:autoSpaceDE/>
      <w:autoSpaceDN/>
      <w:spacing w:before="100" w:beforeAutospacing="1" w:after="100" w:afterAutospacing="1"/>
      <w:textAlignment w:val="center"/>
    </w:pPr>
    <w:rPr>
      <w:b/>
      <w:bCs/>
      <w:color w:val="000000"/>
      <w:szCs w:val="20"/>
    </w:rPr>
  </w:style>
  <w:style w:type="paragraph" w:customStyle="1" w:styleId="xl70">
    <w:name w:val="xl70"/>
    <w:basedOn w:val="Normal"/>
    <w:rsid w:val="006007E2"/>
    <w:pPr>
      <w:widowControl/>
      <w:pBdr>
        <w:top w:val="single" w:sz="8" w:space="0" w:color="808080"/>
        <w:left w:val="single" w:sz="8" w:space="0" w:color="808080"/>
        <w:bottom w:val="single" w:sz="8" w:space="0" w:color="808080"/>
        <w:right w:val="single" w:sz="8" w:space="0" w:color="808080"/>
      </w:pBdr>
      <w:shd w:val="clear" w:color="000000" w:fill="DCE6F1"/>
      <w:suppressAutoHyphens w:val="0"/>
      <w:autoSpaceDE/>
      <w:autoSpaceDN/>
      <w:spacing w:before="100" w:beforeAutospacing="1" w:after="100" w:afterAutospacing="1"/>
      <w:jc w:val="center"/>
      <w:textAlignment w:val="center"/>
    </w:pPr>
    <w:rPr>
      <w:b/>
      <w:bCs/>
      <w:color w:val="000000"/>
      <w:szCs w:val="20"/>
    </w:rPr>
  </w:style>
  <w:style w:type="paragraph" w:customStyle="1" w:styleId="xl71">
    <w:name w:val="xl71"/>
    <w:basedOn w:val="Normal"/>
    <w:rsid w:val="006007E2"/>
    <w:pPr>
      <w:widowControl/>
      <w:pBdr>
        <w:top w:val="single" w:sz="8" w:space="0" w:color="808080"/>
        <w:left w:val="single" w:sz="8" w:space="0" w:color="808080"/>
        <w:bottom w:val="single" w:sz="8" w:space="0" w:color="808080"/>
        <w:right w:val="single" w:sz="8" w:space="0" w:color="808080"/>
      </w:pBdr>
      <w:shd w:val="clear" w:color="000000" w:fill="DCE6F1"/>
      <w:suppressAutoHyphens w:val="0"/>
      <w:autoSpaceDE/>
      <w:autoSpaceDN/>
      <w:spacing w:before="100" w:beforeAutospacing="1" w:after="100" w:afterAutospacing="1"/>
      <w:jc w:val="center"/>
      <w:textAlignment w:val="center"/>
    </w:pPr>
    <w:rPr>
      <w:b/>
      <w:bCs/>
      <w:color w:val="000000"/>
      <w:szCs w:val="20"/>
    </w:rPr>
  </w:style>
  <w:style w:type="paragraph" w:customStyle="1" w:styleId="xl72">
    <w:name w:val="xl72"/>
    <w:basedOn w:val="Normal"/>
    <w:rsid w:val="006007E2"/>
    <w:pPr>
      <w:widowControl/>
      <w:pBdr>
        <w:top w:val="single" w:sz="8" w:space="0" w:color="808080"/>
        <w:left w:val="single" w:sz="8" w:space="0" w:color="808080"/>
        <w:bottom w:val="single" w:sz="4" w:space="0" w:color="808080"/>
        <w:right w:val="single" w:sz="8" w:space="0" w:color="808080"/>
      </w:pBdr>
      <w:suppressAutoHyphens w:val="0"/>
      <w:autoSpaceDE/>
      <w:autoSpaceDN/>
      <w:spacing w:before="100" w:beforeAutospacing="1" w:after="100" w:afterAutospacing="1"/>
      <w:textAlignment w:val="center"/>
    </w:pPr>
    <w:rPr>
      <w:color w:val="000000"/>
      <w:szCs w:val="20"/>
    </w:rPr>
  </w:style>
  <w:style w:type="paragraph" w:customStyle="1" w:styleId="xl73">
    <w:name w:val="xl73"/>
    <w:basedOn w:val="Normal"/>
    <w:rsid w:val="006007E2"/>
    <w:pPr>
      <w:widowControl/>
      <w:pBdr>
        <w:top w:val="single" w:sz="8" w:space="0" w:color="808080"/>
        <w:left w:val="single" w:sz="8" w:space="0" w:color="808080"/>
        <w:bottom w:val="single" w:sz="4" w:space="0" w:color="808080"/>
        <w:right w:val="single" w:sz="8" w:space="0" w:color="808080"/>
      </w:pBdr>
      <w:suppressAutoHyphens w:val="0"/>
      <w:autoSpaceDE/>
      <w:autoSpaceDN/>
      <w:spacing w:before="100" w:beforeAutospacing="1" w:after="100" w:afterAutospacing="1"/>
      <w:textAlignment w:val="center"/>
    </w:pPr>
    <w:rPr>
      <w:color w:val="000000"/>
      <w:szCs w:val="20"/>
    </w:rPr>
  </w:style>
  <w:style w:type="paragraph" w:customStyle="1" w:styleId="xl74">
    <w:name w:val="xl74"/>
    <w:basedOn w:val="Normal"/>
    <w:rsid w:val="006007E2"/>
    <w:pPr>
      <w:widowControl/>
      <w:pBdr>
        <w:top w:val="single" w:sz="8" w:space="0" w:color="808080"/>
        <w:bottom w:val="single" w:sz="4" w:space="0" w:color="808080"/>
        <w:right w:val="single" w:sz="8" w:space="0" w:color="808080"/>
      </w:pBdr>
      <w:suppressAutoHyphens w:val="0"/>
      <w:autoSpaceDE/>
      <w:autoSpaceDN/>
      <w:spacing w:before="100" w:beforeAutospacing="1" w:after="100" w:afterAutospacing="1"/>
      <w:jc w:val="center"/>
      <w:textAlignment w:val="center"/>
    </w:pPr>
    <w:rPr>
      <w:color w:val="000000"/>
      <w:szCs w:val="20"/>
    </w:rPr>
  </w:style>
  <w:style w:type="paragraph" w:customStyle="1" w:styleId="xl75">
    <w:name w:val="xl75"/>
    <w:basedOn w:val="Normal"/>
    <w:rsid w:val="006007E2"/>
    <w:pPr>
      <w:widowControl/>
      <w:pBdr>
        <w:top w:val="single" w:sz="4" w:space="0" w:color="808080"/>
        <w:left w:val="single" w:sz="8" w:space="0" w:color="808080"/>
        <w:bottom w:val="single" w:sz="4" w:space="0" w:color="808080"/>
        <w:right w:val="single" w:sz="8" w:space="0" w:color="808080"/>
      </w:pBdr>
      <w:suppressAutoHyphens w:val="0"/>
      <w:autoSpaceDE/>
      <w:autoSpaceDN/>
      <w:spacing w:before="100" w:beforeAutospacing="1" w:after="100" w:afterAutospacing="1"/>
      <w:textAlignment w:val="center"/>
    </w:pPr>
    <w:rPr>
      <w:color w:val="000000"/>
      <w:szCs w:val="20"/>
    </w:rPr>
  </w:style>
  <w:style w:type="paragraph" w:customStyle="1" w:styleId="xl76">
    <w:name w:val="xl76"/>
    <w:basedOn w:val="Normal"/>
    <w:rsid w:val="006007E2"/>
    <w:pPr>
      <w:widowControl/>
      <w:pBdr>
        <w:top w:val="single" w:sz="4" w:space="0" w:color="808080"/>
        <w:bottom w:val="single" w:sz="4" w:space="0" w:color="808080"/>
        <w:right w:val="single" w:sz="8" w:space="0" w:color="808080"/>
      </w:pBdr>
      <w:suppressAutoHyphens w:val="0"/>
      <w:autoSpaceDE/>
      <w:autoSpaceDN/>
      <w:spacing w:before="100" w:beforeAutospacing="1" w:after="100" w:afterAutospacing="1"/>
      <w:jc w:val="center"/>
      <w:textAlignment w:val="center"/>
    </w:pPr>
    <w:rPr>
      <w:color w:val="000000"/>
      <w:szCs w:val="20"/>
    </w:rPr>
  </w:style>
  <w:style w:type="paragraph" w:customStyle="1" w:styleId="xl77">
    <w:name w:val="xl77"/>
    <w:basedOn w:val="Normal"/>
    <w:rsid w:val="006007E2"/>
    <w:pPr>
      <w:widowControl/>
      <w:pBdr>
        <w:top w:val="single" w:sz="4" w:space="0" w:color="808080"/>
        <w:left w:val="single" w:sz="8" w:space="0" w:color="808080"/>
        <w:bottom w:val="single" w:sz="8" w:space="0" w:color="808080"/>
        <w:right w:val="single" w:sz="8" w:space="0" w:color="808080"/>
      </w:pBdr>
      <w:suppressAutoHyphens w:val="0"/>
      <w:autoSpaceDE/>
      <w:autoSpaceDN/>
      <w:spacing w:before="100" w:beforeAutospacing="1" w:after="100" w:afterAutospacing="1"/>
      <w:textAlignment w:val="center"/>
    </w:pPr>
    <w:rPr>
      <w:color w:val="000000"/>
      <w:szCs w:val="20"/>
    </w:rPr>
  </w:style>
  <w:style w:type="paragraph" w:customStyle="1" w:styleId="xl78">
    <w:name w:val="xl78"/>
    <w:basedOn w:val="Normal"/>
    <w:rsid w:val="006007E2"/>
    <w:pPr>
      <w:widowControl/>
      <w:pBdr>
        <w:top w:val="single" w:sz="4" w:space="0" w:color="808080"/>
        <w:bottom w:val="single" w:sz="8" w:space="0" w:color="808080"/>
        <w:right w:val="single" w:sz="8" w:space="0" w:color="808080"/>
      </w:pBdr>
      <w:suppressAutoHyphens w:val="0"/>
      <w:autoSpaceDE/>
      <w:autoSpaceDN/>
      <w:spacing w:before="100" w:beforeAutospacing="1" w:after="100" w:afterAutospacing="1"/>
      <w:jc w:val="center"/>
      <w:textAlignment w:val="center"/>
    </w:pPr>
    <w:rPr>
      <w:color w:val="000000"/>
      <w:szCs w:val="20"/>
    </w:rPr>
  </w:style>
  <w:style w:type="paragraph" w:customStyle="1" w:styleId="xl79">
    <w:name w:val="xl79"/>
    <w:basedOn w:val="Normal"/>
    <w:rsid w:val="006007E2"/>
    <w:pPr>
      <w:widowControl/>
      <w:pBdr>
        <w:top w:val="single" w:sz="8" w:space="0" w:color="808080"/>
        <w:bottom w:val="single" w:sz="4" w:space="0" w:color="808080"/>
        <w:right w:val="single" w:sz="8" w:space="0" w:color="808080"/>
      </w:pBdr>
      <w:suppressAutoHyphens w:val="0"/>
      <w:autoSpaceDE/>
      <w:autoSpaceDN/>
      <w:spacing w:before="100" w:beforeAutospacing="1" w:after="100" w:afterAutospacing="1"/>
      <w:jc w:val="center"/>
      <w:textAlignment w:val="center"/>
    </w:pPr>
    <w:rPr>
      <w:color w:val="000000"/>
      <w:szCs w:val="20"/>
    </w:rPr>
  </w:style>
  <w:style w:type="paragraph" w:customStyle="1" w:styleId="xl80">
    <w:name w:val="xl80"/>
    <w:basedOn w:val="Normal"/>
    <w:rsid w:val="006007E2"/>
    <w:pPr>
      <w:widowControl/>
      <w:pBdr>
        <w:top w:val="single" w:sz="4" w:space="0" w:color="808080"/>
        <w:bottom w:val="single" w:sz="4" w:space="0" w:color="808080"/>
        <w:right w:val="single" w:sz="8" w:space="0" w:color="808080"/>
      </w:pBdr>
      <w:suppressAutoHyphens w:val="0"/>
      <w:autoSpaceDE/>
      <w:autoSpaceDN/>
      <w:spacing w:before="100" w:beforeAutospacing="1" w:after="100" w:afterAutospacing="1"/>
      <w:jc w:val="center"/>
      <w:textAlignment w:val="center"/>
    </w:pPr>
    <w:rPr>
      <w:color w:val="000000"/>
      <w:szCs w:val="20"/>
    </w:rPr>
  </w:style>
  <w:style w:type="paragraph" w:customStyle="1" w:styleId="xl81">
    <w:name w:val="xl81"/>
    <w:basedOn w:val="Normal"/>
    <w:rsid w:val="006007E2"/>
    <w:pPr>
      <w:widowControl/>
      <w:pBdr>
        <w:top w:val="single" w:sz="4" w:space="0" w:color="808080"/>
        <w:bottom w:val="single" w:sz="8" w:space="0" w:color="808080"/>
        <w:right w:val="single" w:sz="8" w:space="0" w:color="808080"/>
      </w:pBdr>
      <w:suppressAutoHyphens w:val="0"/>
      <w:autoSpaceDE/>
      <w:autoSpaceDN/>
      <w:spacing w:before="100" w:beforeAutospacing="1" w:after="100" w:afterAutospacing="1"/>
      <w:jc w:val="center"/>
      <w:textAlignment w:val="center"/>
    </w:pPr>
    <w:rPr>
      <w:color w:val="000000"/>
      <w:szCs w:val="20"/>
    </w:rPr>
  </w:style>
  <w:style w:type="paragraph" w:customStyle="1" w:styleId="xl82">
    <w:name w:val="xl82"/>
    <w:basedOn w:val="Normal"/>
    <w:rsid w:val="006007E2"/>
    <w:pPr>
      <w:widowControl/>
      <w:pBdr>
        <w:top w:val="single" w:sz="4" w:space="0" w:color="808080"/>
        <w:left w:val="single" w:sz="8" w:space="0" w:color="808080"/>
        <w:bottom w:val="single" w:sz="4" w:space="0" w:color="808080"/>
        <w:right w:val="single" w:sz="8" w:space="0" w:color="808080"/>
      </w:pBdr>
      <w:shd w:val="clear" w:color="000000" w:fill="C5D9F1"/>
      <w:suppressAutoHyphens w:val="0"/>
      <w:autoSpaceDE/>
      <w:autoSpaceDN/>
      <w:spacing w:before="100" w:beforeAutospacing="1" w:after="100" w:afterAutospacing="1"/>
      <w:textAlignment w:val="center"/>
    </w:pPr>
    <w:rPr>
      <w:color w:val="000000"/>
      <w:szCs w:val="20"/>
    </w:rPr>
  </w:style>
  <w:style w:type="paragraph" w:customStyle="1" w:styleId="xl83">
    <w:name w:val="xl83"/>
    <w:basedOn w:val="Normal"/>
    <w:rsid w:val="006007E2"/>
    <w:pPr>
      <w:widowControl/>
      <w:pBdr>
        <w:top w:val="single" w:sz="4" w:space="0" w:color="808080"/>
        <w:bottom w:val="single" w:sz="4" w:space="0" w:color="808080"/>
        <w:right w:val="single" w:sz="8" w:space="0" w:color="808080"/>
      </w:pBdr>
      <w:shd w:val="clear" w:color="000000" w:fill="C5D9F1"/>
      <w:suppressAutoHyphens w:val="0"/>
      <w:autoSpaceDE/>
      <w:autoSpaceDN/>
      <w:spacing w:before="100" w:beforeAutospacing="1" w:after="100" w:afterAutospacing="1"/>
      <w:jc w:val="center"/>
      <w:textAlignment w:val="center"/>
    </w:pPr>
    <w:rPr>
      <w:color w:val="000000"/>
      <w:szCs w:val="20"/>
    </w:rPr>
  </w:style>
  <w:style w:type="paragraph" w:customStyle="1" w:styleId="xl84">
    <w:name w:val="xl84"/>
    <w:basedOn w:val="Normal"/>
    <w:rsid w:val="006007E2"/>
    <w:pPr>
      <w:widowControl/>
      <w:pBdr>
        <w:top w:val="single" w:sz="4" w:space="0" w:color="808080"/>
        <w:bottom w:val="single" w:sz="4" w:space="0" w:color="808080"/>
        <w:right w:val="single" w:sz="8" w:space="0" w:color="808080"/>
      </w:pBdr>
      <w:shd w:val="clear" w:color="000000" w:fill="C5D9F1"/>
      <w:suppressAutoHyphens w:val="0"/>
      <w:autoSpaceDE/>
      <w:autoSpaceDN/>
      <w:spacing w:before="100" w:beforeAutospacing="1" w:after="100" w:afterAutospacing="1"/>
      <w:jc w:val="center"/>
      <w:textAlignment w:val="center"/>
    </w:pPr>
    <w:rPr>
      <w:color w:val="000000"/>
      <w:szCs w:val="20"/>
    </w:rPr>
  </w:style>
  <w:style w:type="paragraph" w:customStyle="1" w:styleId="xl85">
    <w:name w:val="xl85"/>
    <w:basedOn w:val="Normal"/>
    <w:rsid w:val="006007E2"/>
    <w:pPr>
      <w:widowControl/>
      <w:pBdr>
        <w:left w:val="single" w:sz="4" w:space="0" w:color="auto"/>
        <w:right w:val="single" w:sz="4" w:space="0" w:color="auto"/>
      </w:pBdr>
      <w:shd w:val="clear" w:color="000000" w:fill="DCE6F1"/>
      <w:suppressAutoHyphens w:val="0"/>
      <w:autoSpaceDE/>
      <w:autoSpaceDN/>
      <w:spacing w:before="100" w:beforeAutospacing="1" w:after="100" w:afterAutospacing="1"/>
      <w:jc w:val="center"/>
      <w:textAlignment w:val="center"/>
    </w:pPr>
    <w:rPr>
      <w:b/>
      <w:bCs/>
      <w:color w:val="000000"/>
      <w:szCs w:val="20"/>
    </w:rPr>
  </w:style>
  <w:style w:type="paragraph" w:customStyle="1" w:styleId="xl86">
    <w:name w:val="xl86"/>
    <w:basedOn w:val="Normal"/>
    <w:rsid w:val="006007E2"/>
    <w:pPr>
      <w:widowControl/>
      <w:pBdr>
        <w:left w:val="single" w:sz="8" w:space="0" w:color="808080"/>
        <w:right w:val="single" w:sz="8" w:space="0" w:color="808080"/>
      </w:pBdr>
      <w:shd w:val="clear" w:color="000000" w:fill="DCE6F1"/>
      <w:suppressAutoHyphens w:val="0"/>
      <w:autoSpaceDE/>
      <w:autoSpaceDN/>
      <w:spacing w:before="100" w:beforeAutospacing="1" w:after="100" w:afterAutospacing="1"/>
      <w:jc w:val="center"/>
      <w:textAlignment w:val="center"/>
    </w:pPr>
    <w:rPr>
      <w:b/>
      <w:bCs/>
      <w:color w:val="000000"/>
      <w:szCs w:val="20"/>
    </w:rPr>
  </w:style>
  <w:style w:type="paragraph" w:customStyle="1" w:styleId="xl87">
    <w:name w:val="xl87"/>
    <w:basedOn w:val="Normal"/>
    <w:rsid w:val="006007E2"/>
    <w:pPr>
      <w:widowControl/>
      <w:shd w:val="clear" w:color="000000" w:fill="DCE6F1"/>
      <w:suppressAutoHyphens w:val="0"/>
      <w:autoSpaceDE/>
      <w:autoSpaceDN/>
      <w:spacing w:before="100" w:beforeAutospacing="1" w:after="100" w:afterAutospacing="1"/>
      <w:jc w:val="center"/>
      <w:textAlignment w:val="center"/>
    </w:pPr>
    <w:rPr>
      <w:b/>
      <w:bCs/>
      <w:color w:val="000000"/>
      <w:szCs w:val="20"/>
    </w:rPr>
  </w:style>
  <w:style w:type="paragraph" w:customStyle="1" w:styleId="xl88">
    <w:name w:val="xl88"/>
    <w:basedOn w:val="Normal"/>
    <w:rsid w:val="006007E2"/>
    <w:pPr>
      <w:widowControl/>
      <w:pBdr>
        <w:left w:val="single" w:sz="4" w:space="0" w:color="auto"/>
        <w:right w:val="single" w:sz="4" w:space="0" w:color="auto"/>
      </w:pBdr>
      <w:shd w:val="clear" w:color="000000" w:fill="DCE6F1"/>
      <w:suppressAutoHyphens w:val="0"/>
      <w:autoSpaceDE/>
      <w:autoSpaceDN/>
      <w:spacing w:before="100" w:beforeAutospacing="1" w:after="100" w:afterAutospacing="1"/>
      <w:jc w:val="center"/>
      <w:textAlignment w:val="center"/>
    </w:pPr>
    <w:rPr>
      <w:b/>
      <w:bCs/>
      <w:color w:val="000000"/>
      <w:szCs w:val="20"/>
    </w:rPr>
  </w:style>
  <w:style w:type="paragraph" w:customStyle="1" w:styleId="xl89">
    <w:name w:val="xl89"/>
    <w:basedOn w:val="Normal"/>
    <w:rsid w:val="006007E2"/>
    <w:pPr>
      <w:widowControl/>
      <w:pBdr>
        <w:left w:val="single" w:sz="4" w:space="0" w:color="auto"/>
      </w:pBdr>
      <w:shd w:val="clear" w:color="000000" w:fill="DCE6F1"/>
      <w:suppressAutoHyphens w:val="0"/>
      <w:autoSpaceDE/>
      <w:autoSpaceDN/>
      <w:spacing w:before="100" w:beforeAutospacing="1" w:after="100" w:afterAutospacing="1"/>
      <w:jc w:val="center"/>
      <w:textAlignment w:val="center"/>
    </w:pPr>
    <w:rPr>
      <w:b/>
      <w:bCs/>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eader" Target="header9.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eader" Target="header10.xml"/><Relationship Id="rId10" Type="http://schemas.openxmlformats.org/officeDocument/2006/relationships/header" Target="header1.xml"/><Relationship Id="rId19" Type="http://schemas.openxmlformats.org/officeDocument/2006/relationships/header" Target="header7.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Pre_x002d_selection xmlns="a7b50396-0b06-45c1-b28e-46f86d566a10">true</Pre_x002d_select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12C99C-55C4-49D6-988B-F84C4E069327}">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2.xml><?xml version="1.0" encoding="utf-8"?>
<ds:datastoreItem xmlns:ds="http://schemas.openxmlformats.org/officeDocument/2006/customXml" ds:itemID="{44A22ABB-5579-4895-803B-019DD7B3C6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0EFE9A-7770-47CD-95C8-BC8150516BE0}">
  <ds:schemaRefs>
    <ds:schemaRef ds:uri="http://schemas.microsoft.com/sharepoint/v3/contenttype/forms"/>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16</TotalTime>
  <Pages>17</Pages>
  <Words>4852</Words>
  <Characters>27657</Characters>
  <Application>Microsoft Office Word</Application>
  <DocSecurity>0</DocSecurity>
  <Lines>230</Lines>
  <Paragraphs>64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dc:description/>
  <cp:lastModifiedBy>Catherine Brueckner</cp:lastModifiedBy>
  <cp:revision>18</cp:revision>
  <cp:lastPrinted>2020-02-03T15:02:00Z</cp:lastPrinted>
  <dcterms:created xsi:type="dcterms:W3CDTF">2026-03-28T05:26:00Z</dcterms:created>
  <dcterms:modified xsi:type="dcterms:W3CDTF">2026-03-28T11:44:00Z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y fmtid="{D5CDD505-2E9C-101B-9397-08002B2CF9AE}" pid="6" name="docLang">
    <vt:lpwstr>fr</vt:lpwstr>
  </property>
</Properties>
</file>