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8D5DFC3"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FA6FC7">
              <w:rPr>
                <w:rFonts w:eastAsia="Times New Roman" w:cs="Arial"/>
              </w:rPr>
              <w:t>15</w:t>
            </w:r>
            <w:r w:rsidRPr="002E0DE9">
              <w:rPr>
                <w:rFonts w:eastAsia="Times New Roman" w:cs="Arial"/>
              </w:rPr>
              <w:t>/Doc</w:t>
            </w:r>
            <w:r w:rsidR="001F785A">
              <w:rPr>
                <w:rFonts w:eastAsia="Times New Roman" w:cs="Arial"/>
              </w:rPr>
              <w:t>.25.2.2</w:t>
            </w:r>
            <w:r w:rsidR="00B45385">
              <w:rPr>
                <w:rFonts w:eastAsia="Times New Roman" w:cs="Arial"/>
              </w:rPr>
              <w:t>/Rev.1</w:t>
            </w:r>
          </w:p>
          <w:p w14:paraId="7470AD45" w14:textId="6F90F3C2" w:rsidR="002E0DE9" w:rsidRPr="00AD0F5D" w:rsidRDefault="00CF4F3D"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14</w:t>
            </w:r>
            <w:r w:rsidR="00B45385">
              <w:rPr>
                <w:rFonts w:eastAsia="Times New Roman" w:cs="Arial"/>
              </w:rPr>
              <w:t xml:space="preserve"> January 2026</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E40A16"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E40A16">
        <w:rPr>
          <w:rFonts w:eastAsia="Times New Roman" w:cs="Arial"/>
          <w:lang w:val="pt-PT"/>
        </w:rPr>
        <w:t>C</w:t>
      </w:r>
      <w:r w:rsidR="00B0145B" w:rsidRPr="00E40A16">
        <w:rPr>
          <w:rFonts w:eastAsia="Times New Roman" w:cs="Arial"/>
          <w:lang w:val="pt-PT"/>
        </w:rPr>
        <w:t>ampo Grande</w:t>
      </w:r>
      <w:r w:rsidR="002E0DE9" w:rsidRPr="00E40A16">
        <w:rPr>
          <w:rFonts w:eastAsia="Times New Roman" w:cs="Arial"/>
          <w:lang w:val="pt-PT"/>
        </w:rPr>
        <w:t xml:space="preserve">, </w:t>
      </w:r>
      <w:r w:rsidR="00B0145B" w:rsidRPr="00E40A16">
        <w:rPr>
          <w:rFonts w:eastAsia="Times New Roman" w:cs="Arial"/>
          <w:lang w:val="pt-PT"/>
        </w:rPr>
        <w:t>Brazil</w:t>
      </w:r>
      <w:r w:rsidR="002E0DE9" w:rsidRPr="00E40A16">
        <w:rPr>
          <w:rFonts w:eastAsia="Times New Roman" w:cs="Arial"/>
          <w:lang w:val="pt-PT"/>
        </w:rPr>
        <w:t xml:space="preserve">, </w:t>
      </w:r>
      <w:r w:rsidR="00B0145B" w:rsidRPr="00E40A16">
        <w:rPr>
          <w:rFonts w:eastAsia="Times New Roman" w:cs="Arial"/>
          <w:lang w:val="pt-PT"/>
        </w:rPr>
        <w:t>23</w:t>
      </w:r>
      <w:r w:rsidRPr="00E40A16">
        <w:rPr>
          <w:rFonts w:eastAsia="Times New Roman" w:cs="Arial"/>
          <w:lang w:val="pt-PT"/>
        </w:rPr>
        <w:t>-</w:t>
      </w:r>
      <w:r w:rsidR="00B0145B" w:rsidRPr="00E40A16">
        <w:rPr>
          <w:rFonts w:eastAsia="Times New Roman" w:cs="Arial"/>
          <w:lang w:val="pt-PT"/>
        </w:rPr>
        <w:t>29</w:t>
      </w:r>
      <w:r w:rsidR="002E0DE9" w:rsidRPr="00E40A16">
        <w:rPr>
          <w:rFonts w:eastAsia="Times New Roman" w:cs="Arial"/>
          <w:lang w:val="pt-PT"/>
        </w:rPr>
        <w:t xml:space="preserve"> </w:t>
      </w:r>
      <w:r w:rsidR="00B0145B" w:rsidRPr="00E40A16">
        <w:rPr>
          <w:rFonts w:eastAsia="Times New Roman" w:cs="Arial"/>
          <w:lang w:val="pt-PT"/>
        </w:rPr>
        <w:t>March 2026</w:t>
      </w:r>
    </w:p>
    <w:p w14:paraId="3F607F85" w14:textId="5DD842C3" w:rsidR="002E0DE9" w:rsidRPr="00E40A16" w:rsidRDefault="002E0DE9" w:rsidP="00661875">
      <w:pPr>
        <w:tabs>
          <w:tab w:val="left" w:pos="7020"/>
        </w:tabs>
        <w:rPr>
          <w:rFonts w:cs="Arial"/>
          <w:lang w:val="pt-PT"/>
        </w:rPr>
      </w:pPr>
      <w:r w:rsidRPr="00E40A16">
        <w:rPr>
          <w:lang w:val="pt-PT"/>
        </w:rPr>
        <w:t>Agenda Item</w:t>
      </w:r>
      <w:r w:rsidR="006D0F6F" w:rsidRPr="00E40A16">
        <w:rPr>
          <w:lang w:val="pt-PT"/>
        </w:rPr>
        <w:t xml:space="preserve"> </w:t>
      </w:r>
      <w:r w:rsidR="001F785A">
        <w:rPr>
          <w:lang w:val="pt-PT"/>
        </w:rPr>
        <w:t>25.2.2</w:t>
      </w:r>
    </w:p>
    <w:p w14:paraId="7408EC0D" w14:textId="77777777" w:rsidR="002E0DE9" w:rsidRPr="00E40A16" w:rsidRDefault="002E0DE9" w:rsidP="7E07EAEE">
      <w:pPr>
        <w:widowControl w:val="0"/>
        <w:suppressAutoHyphens/>
        <w:autoSpaceDE w:val="0"/>
        <w:autoSpaceDN w:val="0"/>
        <w:spacing w:after="0" w:line="240" w:lineRule="auto"/>
        <w:textAlignment w:val="baseline"/>
        <w:rPr>
          <w:rFonts w:eastAsia="Times New Roman" w:cs="Arial"/>
          <w:i/>
          <w:lang w:val="pt-PT"/>
        </w:rPr>
      </w:pPr>
    </w:p>
    <w:p w14:paraId="1554ADA7" w14:textId="77777777" w:rsidR="002E0DE9" w:rsidRPr="00E40A16"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76C1F253" w:rsidR="002E0DE9" w:rsidRPr="001D3F5B" w:rsidRDefault="007F50F2"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Pr>
          <w:rFonts w:eastAsia="Times New Roman" w:cs="Arial"/>
          <w:b/>
          <w:bCs/>
        </w:rPr>
        <w:t>UNDERWATER</w:t>
      </w:r>
      <w:r w:rsidRPr="001D3F5B">
        <w:rPr>
          <w:rFonts w:eastAsia="Times New Roman" w:cs="Arial"/>
          <w:b/>
          <w:bCs/>
        </w:rPr>
        <w:t xml:space="preserve"> </w:t>
      </w:r>
      <w:r w:rsidR="00D55730" w:rsidRPr="001D3F5B">
        <w:rPr>
          <w:rFonts w:eastAsia="Times New Roman" w:cs="Arial"/>
          <w:b/>
          <w:bCs/>
        </w:rPr>
        <w:t>NOISE</w:t>
      </w:r>
    </w:p>
    <w:p w14:paraId="57504EB6" w14:textId="0F56CE84" w:rsidR="002E0DE9" w:rsidRPr="001D3F5B" w:rsidRDefault="008B0AC3" w:rsidP="00F81B4A">
      <w:pPr>
        <w:widowControl w:val="0"/>
        <w:suppressAutoHyphens/>
        <w:autoSpaceDE w:val="0"/>
        <w:autoSpaceDN w:val="0"/>
        <w:spacing w:after="0" w:line="240" w:lineRule="auto"/>
        <w:jc w:val="center"/>
        <w:textAlignment w:val="baseline"/>
        <w:rPr>
          <w:rFonts w:eastAsia="Times New Roman" w:cs="Arial"/>
          <w:i/>
        </w:rPr>
      </w:pPr>
      <w:r w:rsidRPr="001D3F5B">
        <w:rPr>
          <w:rFonts w:eastAsia="Times New Roman" w:cs="Arial"/>
          <w:i/>
        </w:rPr>
        <w:t xml:space="preserve">(Prepared by </w:t>
      </w:r>
      <w:r w:rsidR="00B0145B" w:rsidRPr="001D3F5B">
        <w:rPr>
          <w:rFonts w:eastAsia="Times New Roman" w:cs="Arial"/>
          <w:i/>
        </w:rPr>
        <w:t>the Secretariat</w:t>
      </w:r>
      <w:r w:rsidR="00495EC8">
        <w:rPr>
          <w:rFonts w:eastAsia="Times New Roman" w:cs="Arial"/>
          <w:i/>
        </w:rPr>
        <w:t xml:space="preserve"> and the Joint Noise Working Group of CMS, ACCOBAMS and ASCOBANS</w:t>
      </w:r>
      <w:r w:rsidRPr="001D3F5B">
        <w:rPr>
          <w:rFonts w:eastAsia="Times New Roman" w:cs="Arial"/>
          <w:i/>
        </w:rPr>
        <w:t>)</w:t>
      </w:r>
    </w:p>
    <w:p w14:paraId="458EA26C" w14:textId="77777777" w:rsidR="00B0145B" w:rsidRPr="001D3F5B" w:rsidRDefault="00B0145B"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0A3BDC17" w14:textId="77777777" w:rsidR="00B0145B" w:rsidRPr="001D3F5B"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0BF9D3B7" w:rsidR="002E0DE9" w:rsidRPr="001D3F5B"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1D3F5B">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44513866">
                <wp:simplePos x="0" y="0"/>
                <wp:positionH relativeFrom="column">
                  <wp:posOffset>638175</wp:posOffset>
                </wp:positionH>
                <wp:positionV relativeFrom="paragraph">
                  <wp:posOffset>111760</wp:posOffset>
                </wp:positionV>
                <wp:extent cx="4629150" cy="21145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114550"/>
                        </a:xfrm>
                        <a:prstGeom prst="rect">
                          <a:avLst/>
                        </a:prstGeom>
                        <a:solidFill>
                          <a:srgbClr val="FFFFFF"/>
                        </a:solidFill>
                        <a:ln w="3172">
                          <a:solidFill>
                            <a:srgbClr val="000000"/>
                          </a:solidFill>
                          <a:prstDash val="solid"/>
                        </a:ln>
                      </wps:spPr>
                      <wps:txbx>
                        <w:txbxContent>
                          <w:p w14:paraId="69DC25A9" w14:textId="77777777" w:rsidR="002E0DE9" w:rsidRPr="001D3F5B" w:rsidRDefault="002E0DE9" w:rsidP="00171D89">
                            <w:pPr>
                              <w:spacing w:after="0"/>
                              <w:jc w:val="both"/>
                              <w:rPr>
                                <w:rFonts w:cs="Arial"/>
                              </w:rPr>
                            </w:pPr>
                            <w:r w:rsidRPr="001D3F5B">
                              <w:rPr>
                                <w:rFonts w:cs="Arial"/>
                              </w:rPr>
                              <w:t>Summary:</w:t>
                            </w:r>
                          </w:p>
                          <w:p w14:paraId="0BD54B77" w14:textId="77777777" w:rsidR="00661875" w:rsidRPr="001D3F5B" w:rsidRDefault="00661875" w:rsidP="00171D89">
                            <w:pPr>
                              <w:spacing w:after="0" w:line="240" w:lineRule="auto"/>
                              <w:jc w:val="both"/>
                              <w:rPr>
                                <w:rFonts w:cs="Arial"/>
                              </w:rPr>
                            </w:pPr>
                          </w:p>
                          <w:p w14:paraId="330BAF88" w14:textId="2FECED47" w:rsidR="00B507CA" w:rsidRPr="008C2457" w:rsidRDefault="00661875" w:rsidP="00171D89">
                            <w:pPr>
                              <w:spacing w:after="0" w:line="240" w:lineRule="auto"/>
                              <w:jc w:val="both"/>
                              <w:rPr>
                                <w:rFonts w:cs="Arial"/>
                              </w:rPr>
                            </w:pPr>
                            <w:r w:rsidRPr="008C2457">
                              <w:rPr>
                                <w:rFonts w:cs="Arial"/>
                              </w:rPr>
                              <w:t xml:space="preserve">This document reports on progress to implement Decision </w:t>
                            </w:r>
                            <w:r w:rsidR="00A81354" w:rsidRPr="008C2457">
                              <w:rPr>
                                <w:rFonts w:cs="Arial"/>
                              </w:rPr>
                              <w:t>14.</w:t>
                            </w:r>
                            <w:r w:rsidR="00FD770A" w:rsidRPr="008C2457">
                              <w:rPr>
                                <w:rFonts w:cs="Arial"/>
                              </w:rPr>
                              <w:t>4</w:t>
                            </w:r>
                            <w:r w:rsidR="00612B57" w:rsidRPr="008C2457">
                              <w:rPr>
                                <w:rFonts w:cs="Arial"/>
                              </w:rPr>
                              <w:t>4</w:t>
                            </w:r>
                            <w:r w:rsidR="00C618A3" w:rsidRPr="008C2457">
                              <w:t>–</w:t>
                            </w:r>
                            <w:r w:rsidR="00D25181" w:rsidRPr="008C2457">
                              <w:rPr>
                                <w:rFonts w:cs="Arial"/>
                              </w:rPr>
                              <w:t>14.</w:t>
                            </w:r>
                            <w:r w:rsidR="00FD770A" w:rsidRPr="008C2457">
                              <w:rPr>
                                <w:rFonts w:cs="Arial"/>
                              </w:rPr>
                              <w:t>47</w:t>
                            </w:r>
                            <w:r w:rsidR="006E0FF0" w:rsidRPr="008C2457">
                              <w:rPr>
                                <w:rFonts w:cs="Arial"/>
                              </w:rPr>
                              <w:t xml:space="preserve"> </w:t>
                            </w:r>
                            <w:r w:rsidR="00FD770A" w:rsidRPr="008C2457">
                              <w:rPr>
                                <w:rFonts w:cs="Arial"/>
                                <w:i/>
                                <w:iCs/>
                              </w:rPr>
                              <w:t>Marine Noise</w:t>
                            </w:r>
                            <w:r w:rsidR="00E85E8D" w:rsidRPr="008C2457">
                              <w:rPr>
                                <w:rFonts w:cs="Arial"/>
                                <w:i/>
                                <w:iCs/>
                              </w:rPr>
                              <w:t xml:space="preserve"> </w:t>
                            </w:r>
                            <w:r w:rsidR="00E85E8D" w:rsidRPr="008C2457">
                              <w:rPr>
                                <w:rFonts w:cs="Arial"/>
                              </w:rPr>
                              <w:t>and Resolution 12.14</w:t>
                            </w:r>
                            <w:r w:rsidR="00BC3641" w:rsidRPr="008C2457">
                              <w:rPr>
                                <w:rFonts w:cs="Arial"/>
                              </w:rPr>
                              <w:t xml:space="preserve"> </w:t>
                            </w:r>
                            <w:r w:rsidR="00BC3641" w:rsidRPr="008C2457">
                              <w:rPr>
                                <w:rFonts w:cs="Arial"/>
                                <w:i/>
                                <w:iCs/>
                              </w:rPr>
                              <w:t>Adverse Impacts of Anthropogenic Noise on Cetaceans and Other Migratory Species</w:t>
                            </w:r>
                            <w:r w:rsidR="005456B9" w:rsidRPr="008C2457">
                              <w:rPr>
                                <w:rFonts w:cs="Arial"/>
                                <w:i/>
                                <w:iCs/>
                              </w:rPr>
                              <w:t>,</w:t>
                            </w:r>
                            <w:r w:rsidR="00901EA1" w:rsidRPr="008C2457">
                              <w:rPr>
                                <w:rFonts w:cs="Arial"/>
                              </w:rPr>
                              <w:t xml:space="preserve"> and contains</w:t>
                            </w:r>
                            <w:r w:rsidR="00AA5151" w:rsidRPr="008C2457">
                              <w:rPr>
                                <w:rFonts w:cs="Arial"/>
                              </w:rPr>
                              <w:t xml:space="preserve"> draft Decisions</w:t>
                            </w:r>
                            <w:r w:rsidR="00A07A67" w:rsidRPr="008C2457">
                              <w:rPr>
                                <w:rFonts w:cs="Arial"/>
                              </w:rPr>
                              <w:t xml:space="preserve"> for adoption</w:t>
                            </w:r>
                            <w:r w:rsidR="00AA5151" w:rsidRPr="008C2457">
                              <w:rPr>
                                <w:rFonts w:cs="Arial"/>
                              </w:rPr>
                              <w:t>.</w:t>
                            </w:r>
                            <w:r w:rsidR="00EB1ED8" w:rsidRPr="008C2457">
                              <w:rPr>
                                <w:rFonts w:cs="Arial"/>
                              </w:rPr>
                              <w:t xml:space="preserve"> </w:t>
                            </w:r>
                          </w:p>
                          <w:p w14:paraId="1D6D3F83" w14:textId="77777777" w:rsidR="000E65DB" w:rsidRPr="008C2457" w:rsidRDefault="000E65DB" w:rsidP="00171D89">
                            <w:pPr>
                              <w:spacing w:after="0" w:line="240" w:lineRule="auto"/>
                              <w:jc w:val="both"/>
                              <w:rPr>
                                <w:rFonts w:cs="Arial"/>
                              </w:rPr>
                            </w:pPr>
                          </w:p>
                          <w:p w14:paraId="63B50B66" w14:textId="358589B0" w:rsidR="00E70813" w:rsidRDefault="00682E6B" w:rsidP="00171D89">
                            <w:pPr>
                              <w:spacing w:after="0" w:line="240" w:lineRule="auto"/>
                              <w:jc w:val="both"/>
                              <w:rPr>
                                <w:rFonts w:cs="Arial"/>
                                <w:iCs/>
                              </w:rPr>
                            </w:pPr>
                            <w:r w:rsidRPr="008C2457">
                              <w:rPr>
                                <w:rFonts w:cs="Arial"/>
                                <w:iCs/>
                              </w:rPr>
                              <w:t>T</w:t>
                            </w:r>
                            <w:r w:rsidR="00FC6429" w:rsidRPr="008C2457">
                              <w:rPr>
                                <w:rFonts w:cs="Arial"/>
                                <w:iCs/>
                              </w:rPr>
                              <w:t xml:space="preserve">he attached draft Decisions </w:t>
                            </w:r>
                            <w:r w:rsidR="009E4B76" w:rsidRPr="008C2457">
                              <w:rPr>
                                <w:rFonts w:cs="Arial"/>
                                <w:iCs/>
                              </w:rPr>
                              <w:t>would</w:t>
                            </w:r>
                            <w:r w:rsidR="00FC6429" w:rsidRPr="008C2457">
                              <w:rPr>
                                <w:rFonts w:cs="Arial"/>
                                <w:iCs/>
                              </w:rPr>
                              <w:t xml:space="preserve"> support the achievement of Target</w:t>
                            </w:r>
                            <w:r w:rsidR="00EB4D85" w:rsidRPr="008C2457">
                              <w:rPr>
                                <w:rFonts w:cs="Arial"/>
                                <w:iCs/>
                              </w:rPr>
                              <w:t>s</w:t>
                            </w:r>
                            <w:r w:rsidR="00961DD6" w:rsidRPr="008C2457">
                              <w:rPr>
                                <w:rFonts w:cs="Arial"/>
                                <w:iCs/>
                              </w:rPr>
                              <w:t xml:space="preserve"> </w:t>
                            </w:r>
                            <w:r w:rsidR="00EB4D85" w:rsidRPr="008C2457">
                              <w:rPr>
                                <w:rFonts w:cs="Arial"/>
                                <w:iCs/>
                              </w:rPr>
                              <w:t>1.</w:t>
                            </w:r>
                            <w:r w:rsidR="00930C1C" w:rsidRPr="008C2457">
                              <w:rPr>
                                <w:rFonts w:cs="Arial"/>
                                <w:iCs/>
                              </w:rPr>
                              <w:t>1</w:t>
                            </w:r>
                            <w:r w:rsidR="00C618A3" w:rsidRPr="008C2457">
                              <w:t>–</w:t>
                            </w:r>
                            <w:r w:rsidR="00EB4D85" w:rsidRPr="008C2457">
                              <w:rPr>
                                <w:rFonts w:cs="Arial"/>
                                <w:iCs/>
                              </w:rPr>
                              <w:t>1.3</w:t>
                            </w:r>
                            <w:r w:rsidR="006C73E0" w:rsidRPr="008C2457">
                              <w:rPr>
                                <w:rFonts w:cs="Arial"/>
                                <w:iCs/>
                              </w:rPr>
                              <w:t>,</w:t>
                            </w:r>
                            <w:r w:rsidR="00F471E1" w:rsidRPr="008C2457">
                              <w:rPr>
                                <w:rFonts w:cs="Arial"/>
                                <w:iCs/>
                              </w:rPr>
                              <w:t xml:space="preserve"> 3.3, 4.1 and 5.3</w:t>
                            </w:r>
                            <w:r w:rsidR="004C3626" w:rsidRPr="008C2457">
                              <w:rPr>
                                <w:rFonts w:cs="Arial"/>
                                <w:iCs/>
                              </w:rPr>
                              <w:t xml:space="preserve"> of the Samarkand Strategic Plan for Migratory Species 2024-2032.</w:t>
                            </w:r>
                          </w:p>
                          <w:p w14:paraId="2DCCB872" w14:textId="77777777" w:rsidR="00B45385" w:rsidRDefault="00B45385" w:rsidP="00171D89">
                            <w:pPr>
                              <w:spacing w:after="0" w:line="240" w:lineRule="auto"/>
                              <w:jc w:val="both"/>
                              <w:rPr>
                                <w:rFonts w:cs="Arial"/>
                                <w:iCs/>
                              </w:rPr>
                            </w:pPr>
                          </w:p>
                          <w:p w14:paraId="6BA5939D" w14:textId="0C98CB67" w:rsidR="00B45385" w:rsidRPr="008C2457" w:rsidRDefault="00B45385" w:rsidP="00171D89">
                            <w:pPr>
                              <w:spacing w:after="0" w:line="240" w:lineRule="auto"/>
                              <w:jc w:val="both"/>
                              <w:rPr>
                                <w:rFonts w:cs="Arial"/>
                              </w:rPr>
                            </w:pPr>
                            <w:r>
                              <w:rPr>
                                <w:rFonts w:cs="Arial"/>
                              </w:rPr>
                              <w:t xml:space="preserve">Revision 1 updates Annex 1 and </w:t>
                            </w:r>
                            <w:r w:rsidR="00CE6B5D">
                              <w:rPr>
                                <w:rFonts w:cs="Arial"/>
                              </w:rPr>
                              <w:t>removes a duplication</w:t>
                            </w:r>
                            <w:r w:rsidR="00D974E3">
                              <w:rPr>
                                <w:rFonts w:cs="Arial"/>
                              </w:rPr>
                              <w:t xml:space="preserve"> in</w:t>
                            </w:r>
                            <w:r>
                              <w:rPr>
                                <w:rFonts w:cs="Arial"/>
                              </w:rPr>
                              <w:t xml:space="preserve"> Annex 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0.25pt;margin-top:8.8pt;width:364.5pt;height: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" strokeweight=".08811mm">
                <v:textbox>
                  <w:txbxContent>
                    <w:p w14:paraId="69DC25A9" w14:textId="77777777" w:rsidR="002E0DE9" w:rsidRPr="001D3F5B" w:rsidRDefault="002E0DE9" w:rsidP="00171D89">
                      <w:pPr>
                        <w:spacing w:after="0"/>
                        <w:jc w:val="both"/>
                        <w:rPr>
                          <w:rFonts w:cs="Arial"/>
                        </w:rPr>
                      </w:pPr>
                      <w:r w:rsidRPr="001D3F5B">
                        <w:rPr>
                          <w:rFonts w:cs="Arial"/>
                        </w:rPr>
                        <w:t>Summary:</w:t>
                      </w:r>
                    </w:p>
                    <w:p w14:paraId="0BD54B77" w14:textId="77777777" w:rsidR="00661875" w:rsidRPr="001D3F5B" w:rsidRDefault="00661875" w:rsidP="00171D89">
                      <w:pPr>
                        <w:spacing w:after="0" w:line="240" w:lineRule="auto"/>
                        <w:jc w:val="both"/>
                        <w:rPr>
                          <w:rFonts w:cs="Arial"/>
                        </w:rPr>
                      </w:pPr>
                    </w:p>
                    <w:p w14:paraId="330BAF88" w14:textId="2FECED47" w:rsidR="00B507CA" w:rsidRPr="008C2457" w:rsidRDefault="00661875" w:rsidP="00171D89">
                      <w:pPr>
                        <w:spacing w:after="0" w:line="240" w:lineRule="auto"/>
                        <w:jc w:val="both"/>
                        <w:rPr>
                          <w:rFonts w:cs="Arial"/>
                        </w:rPr>
                      </w:pPr>
                      <w:r w:rsidRPr="008C2457">
                        <w:rPr>
                          <w:rFonts w:cs="Arial"/>
                        </w:rPr>
                        <w:t xml:space="preserve">This document reports on progress to implement Decision </w:t>
                      </w:r>
                      <w:r w:rsidR="00A81354" w:rsidRPr="008C2457">
                        <w:rPr>
                          <w:rFonts w:cs="Arial"/>
                        </w:rPr>
                        <w:t>14.</w:t>
                      </w:r>
                      <w:r w:rsidR="00FD770A" w:rsidRPr="008C2457">
                        <w:rPr>
                          <w:rFonts w:cs="Arial"/>
                        </w:rPr>
                        <w:t>4</w:t>
                      </w:r>
                      <w:r w:rsidR="00612B57" w:rsidRPr="008C2457">
                        <w:rPr>
                          <w:rFonts w:cs="Arial"/>
                        </w:rPr>
                        <w:t>4</w:t>
                      </w:r>
                      <w:r w:rsidR="00C618A3" w:rsidRPr="008C2457">
                        <w:t>–</w:t>
                      </w:r>
                      <w:r w:rsidR="00D25181" w:rsidRPr="008C2457">
                        <w:rPr>
                          <w:rFonts w:cs="Arial"/>
                        </w:rPr>
                        <w:t>14.</w:t>
                      </w:r>
                      <w:r w:rsidR="00FD770A" w:rsidRPr="008C2457">
                        <w:rPr>
                          <w:rFonts w:cs="Arial"/>
                        </w:rPr>
                        <w:t>47</w:t>
                      </w:r>
                      <w:r w:rsidR="006E0FF0" w:rsidRPr="008C2457">
                        <w:rPr>
                          <w:rFonts w:cs="Arial"/>
                        </w:rPr>
                        <w:t xml:space="preserve"> </w:t>
                      </w:r>
                      <w:r w:rsidR="00FD770A" w:rsidRPr="008C2457">
                        <w:rPr>
                          <w:rFonts w:cs="Arial"/>
                          <w:i/>
                          <w:iCs/>
                        </w:rPr>
                        <w:t>Marine Noise</w:t>
                      </w:r>
                      <w:r w:rsidR="00E85E8D" w:rsidRPr="008C2457">
                        <w:rPr>
                          <w:rFonts w:cs="Arial"/>
                          <w:i/>
                          <w:iCs/>
                        </w:rPr>
                        <w:t xml:space="preserve"> </w:t>
                      </w:r>
                      <w:r w:rsidR="00E85E8D" w:rsidRPr="008C2457">
                        <w:rPr>
                          <w:rFonts w:cs="Arial"/>
                        </w:rPr>
                        <w:t>and Resolution 12.14</w:t>
                      </w:r>
                      <w:r w:rsidR="00BC3641" w:rsidRPr="008C2457">
                        <w:rPr>
                          <w:rFonts w:cs="Arial"/>
                        </w:rPr>
                        <w:t xml:space="preserve"> </w:t>
                      </w:r>
                      <w:r w:rsidR="00BC3641" w:rsidRPr="008C2457">
                        <w:rPr>
                          <w:rFonts w:cs="Arial"/>
                          <w:i/>
                          <w:iCs/>
                        </w:rPr>
                        <w:t>Adverse Impacts of Anthropogenic Noise on Cetaceans and Other Migratory Species</w:t>
                      </w:r>
                      <w:r w:rsidR="005456B9" w:rsidRPr="008C2457">
                        <w:rPr>
                          <w:rFonts w:cs="Arial"/>
                          <w:i/>
                          <w:iCs/>
                        </w:rPr>
                        <w:t>,</w:t>
                      </w:r>
                      <w:r w:rsidR="00901EA1" w:rsidRPr="008C2457">
                        <w:rPr>
                          <w:rFonts w:cs="Arial"/>
                        </w:rPr>
                        <w:t xml:space="preserve"> and contains</w:t>
                      </w:r>
                      <w:r w:rsidR="00AA5151" w:rsidRPr="008C2457">
                        <w:rPr>
                          <w:rFonts w:cs="Arial"/>
                        </w:rPr>
                        <w:t xml:space="preserve"> draft Decisions</w:t>
                      </w:r>
                      <w:r w:rsidR="00A07A67" w:rsidRPr="008C2457">
                        <w:rPr>
                          <w:rFonts w:cs="Arial"/>
                        </w:rPr>
                        <w:t xml:space="preserve"> for adoption</w:t>
                      </w:r>
                      <w:r w:rsidR="00AA5151" w:rsidRPr="008C2457">
                        <w:rPr>
                          <w:rFonts w:cs="Arial"/>
                        </w:rPr>
                        <w:t>.</w:t>
                      </w:r>
                      <w:r w:rsidR="00EB1ED8" w:rsidRPr="008C2457">
                        <w:rPr>
                          <w:rFonts w:cs="Arial"/>
                        </w:rPr>
                        <w:t xml:space="preserve"> </w:t>
                      </w:r>
                    </w:p>
                    <w:p w14:paraId="1D6D3F83" w14:textId="77777777" w:rsidR="000E65DB" w:rsidRPr="008C2457" w:rsidRDefault="000E65DB" w:rsidP="00171D89">
                      <w:pPr>
                        <w:spacing w:after="0" w:line="240" w:lineRule="auto"/>
                        <w:jc w:val="both"/>
                        <w:rPr>
                          <w:rFonts w:cs="Arial"/>
                        </w:rPr>
                      </w:pPr>
                    </w:p>
                    <w:p w14:paraId="63B50B66" w14:textId="358589B0" w:rsidR="00E70813" w:rsidRDefault="00682E6B" w:rsidP="00171D89">
                      <w:pPr>
                        <w:spacing w:after="0" w:line="240" w:lineRule="auto"/>
                        <w:jc w:val="both"/>
                        <w:rPr>
                          <w:rFonts w:cs="Arial"/>
                          <w:iCs/>
                        </w:rPr>
                      </w:pPr>
                      <w:r w:rsidRPr="008C2457">
                        <w:rPr>
                          <w:rFonts w:cs="Arial"/>
                          <w:iCs/>
                        </w:rPr>
                        <w:t>T</w:t>
                      </w:r>
                      <w:r w:rsidR="00FC6429" w:rsidRPr="008C2457">
                        <w:rPr>
                          <w:rFonts w:cs="Arial"/>
                          <w:iCs/>
                        </w:rPr>
                        <w:t xml:space="preserve">he attached draft Decisions </w:t>
                      </w:r>
                      <w:r w:rsidR="009E4B76" w:rsidRPr="008C2457">
                        <w:rPr>
                          <w:rFonts w:cs="Arial"/>
                          <w:iCs/>
                        </w:rPr>
                        <w:t>would</w:t>
                      </w:r>
                      <w:r w:rsidR="00FC6429" w:rsidRPr="008C2457">
                        <w:rPr>
                          <w:rFonts w:cs="Arial"/>
                          <w:iCs/>
                        </w:rPr>
                        <w:t xml:space="preserve"> support the achievement of Target</w:t>
                      </w:r>
                      <w:r w:rsidR="00EB4D85" w:rsidRPr="008C2457">
                        <w:rPr>
                          <w:rFonts w:cs="Arial"/>
                          <w:iCs/>
                        </w:rPr>
                        <w:t>s</w:t>
                      </w:r>
                      <w:r w:rsidR="00961DD6" w:rsidRPr="008C2457">
                        <w:rPr>
                          <w:rFonts w:cs="Arial"/>
                          <w:iCs/>
                        </w:rPr>
                        <w:t xml:space="preserve"> </w:t>
                      </w:r>
                      <w:r w:rsidR="00EB4D85" w:rsidRPr="008C2457">
                        <w:rPr>
                          <w:rFonts w:cs="Arial"/>
                          <w:iCs/>
                        </w:rPr>
                        <w:t>1.</w:t>
                      </w:r>
                      <w:r w:rsidR="00930C1C" w:rsidRPr="008C2457">
                        <w:rPr>
                          <w:rFonts w:cs="Arial"/>
                          <w:iCs/>
                        </w:rPr>
                        <w:t>1</w:t>
                      </w:r>
                      <w:r w:rsidR="00C618A3" w:rsidRPr="008C2457">
                        <w:t>–</w:t>
                      </w:r>
                      <w:r w:rsidR="00EB4D85" w:rsidRPr="008C2457">
                        <w:rPr>
                          <w:rFonts w:cs="Arial"/>
                          <w:iCs/>
                        </w:rPr>
                        <w:t>1.3</w:t>
                      </w:r>
                      <w:r w:rsidR="006C73E0" w:rsidRPr="008C2457">
                        <w:rPr>
                          <w:rFonts w:cs="Arial"/>
                          <w:iCs/>
                        </w:rPr>
                        <w:t>,</w:t>
                      </w:r>
                      <w:r w:rsidR="00F471E1" w:rsidRPr="008C2457">
                        <w:rPr>
                          <w:rFonts w:cs="Arial"/>
                          <w:iCs/>
                        </w:rPr>
                        <w:t xml:space="preserve"> 3.3, 4.1 and 5.3</w:t>
                      </w:r>
                      <w:r w:rsidR="004C3626" w:rsidRPr="008C2457">
                        <w:rPr>
                          <w:rFonts w:cs="Arial"/>
                          <w:iCs/>
                        </w:rPr>
                        <w:t xml:space="preserve"> of the Samarkand Strategic Plan for Migratory Species 2024-2032.</w:t>
                      </w:r>
                    </w:p>
                    <w:p w14:paraId="2DCCB872" w14:textId="77777777" w:rsidR="00B45385" w:rsidRDefault="00B45385" w:rsidP="00171D89">
                      <w:pPr>
                        <w:spacing w:after="0" w:line="240" w:lineRule="auto"/>
                        <w:jc w:val="both"/>
                        <w:rPr>
                          <w:rFonts w:cs="Arial"/>
                          <w:iCs/>
                        </w:rPr>
                      </w:pPr>
                    </w:p>
                    <w:p w14:paraId="6BA5939D" w14:textId="0C98CB67" w:rsidR="00B45385" w:rsidRPr="008C2457" w:rsidRDefault="00B45385" w:rsidP="00171D89">
                      <w:pPr>
                        <w:spacing w:after="0" w:line="240" w:lineRule="auto"/>
                        <w:jc w:val="both"/>
                        <w:rPr>
                          <w:rFonts w:cs="Arial"/>
                        </w:rPr>
                      </w:pPr>
                      <w:r>
                        <w:rPr>
                          <w:rFonts w:cs="Arial"/>
                        </w:rPr>
                        <w:t xml:space="preserve">Revision 1 updates Annex 1 and </w:t>
                      </w:r>
                      <w:r w:rsidR="00CE6B5D">
                        <w:rPr>
                          <w:rFonts w:cs="Arial"/>
                        </w:rPr>
                        <w:t>removes a duplication</w:t>
                      </w:r>
                      <w:r w:rsidR="00D974E3">
                        <w:rPr>
                          <w:rFonts w:cs="Arial"/>
                        </w:rPr>
                        <w:t xml:space="preserve"> in</w:t>
                      </w:r>
                      <w:r>
                        <w:rPr>
                          <w:rFonts w:cs="Arial"/>
                        </w:rPr>
                        <w:t xml:space="preserve"> Annex 2.</w:t>
                      </w:r>
                    </w:p>
                  </w:txbxContent>
                </v:textbox>
              </v:shape>
            </w:pict>
          </mc:Fallback>
        </mc:AlternateContent>
      </w:r>
    </w:p>
    <w:p w14:paraId="320AAD7B"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1D3F5B"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C950E0">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15E54B10" w:rsidR="00FD3734" w:rsidRPr="002E0DE9" w:rsidRDefault="00504B9C" w:rsidP="00006AB2">
      <w:pPr>
        <w:pStyle w:val="Title1"/>
      </w:pPr>
      <w:r>
        <w:lastRenderedPageBreak/>
        <w:t>UNDERWATER</w:t>
      </w:r>
      <w:r w:rsidR="0090382E">
        <w:t xml:space="preserve"> NOISE</w:t>
      </w:r>
    </w:p>
    <w:p w14:paraId="3532242C" w14:textId="77777777" w:rsidR="00FD3734" w:rsidRDefault="00FD3734" w:rsidP="00006AB2">
      <w:pPr>
        <w:suppressAutoHyphens/>
        <w:autoSpaceDN w:val="0"/>
        <w:spacing w:after="0" w:line="240" w:lineRule="auto"/>
        <w:textAlignment w:val="baseline"/>
        <w:rPr>
          <w:rFonts w:eastAsia="Calibri" w:cs="Arial"/>
        </w:rPr>
      </w:pPr>
    </w:p>
    <w:p w14:paraId="316C3D73" w14:textId="77777777" w:rsidR="00C950E0" w:rsidRDefault="00C950E0" w:rsidP="00006AB2">
      <w:pPr>
        <w:suppressAutoHyphens/>
        <w:autoSpaceDN w:val="0"/>
        <w:spacing w:after="0" w:line="240" w:lineRule="auto"/>
        <w:textAlignment w:val="baseline"/>
        <w:rPr>
          <w:rFonts w:eastAsia="Calibri" w:cs="Arial"/>
        </w:rPr>
      </w:pPr>
    </w:p>
    <w:p w14:paraId="3C86903F" w14:textId="77777777" w:rsidR="002E0DE9" w:rsidRPr="002E0DE9" w:rsidRDefault="002E0DE9" w:rsidP="00006AB2">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60056117" w14:textId="7358DEC3" w:rsidR="003752D8" w:rsidRPr="00411E9D" w:rsidRDefault="003752D8" w:rsidP="00006AB2">
      <w:pPr>
        <w:widowControl w:val="0"/>
        <w:autoSpaceDE w:val="0"/>
        <w:autoSpaceDN w:val="0"/>
        <w:adjustRightInd w:val="0"/>
        <w:spacing w:after="0" w:line="240" w:lineRule="auto"/>
        <w:jc w:val="both"/>
        <w:rPr>
          <w:rFonts w:cs="Arial"/>
        </w:rPr>
      </w:pPr>
    </w:p>
    <w:p w14:paraId="147B6DBB" w14:textId="5993F252" w:rsidR="00A7242E" w:rsidRPr="00C91F87" w:rsidRDefault="00482A6F"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COP12 (2017) adopted </w:t>
      </w:r>
      <w:hyperlink r:id="rId16" w:history="1">
        <w:r w:rsidR="00DD6693" w:rsidRPr="003532FD">
          <w:rPr>
            <w:rStyle w:val="Hyperlink"/>
            <w:rFonts w:cs="Arial"/>
          </w:rPr>
          <w:t>Resolution 12.14</w:t>
        </w:r>
      </w:hyperlink>
      <w:r w:rsidR="00DD6693" w:rsidRPr="00DD6693">
        <w:rPr>
          <w:rFonts w:cs="Arial"/>
        </w:rPr>
        <w:t xml:space="preserve"> </w:t>
      </w:r>
      <w:r w:rsidR="00DD6693" w:rsidRPr="00046D09">
        <w:rPr>
          <w:rFonts w:cs="Arial"/>
          <w:i/>
          <w:iCs/>
        </w:rPr>
        <w:t>Adverse Impacts of Anthropogenic Noise on Cetaceans and Other Migratory Species</w:t>
      </w:r>
      <w:r w:rsidR="00297C74">
        <w:rPr>
          <w:rFonts w:cs="Arial"/>
        </w:rPr>
        <w:t xml:space="preserve">. </w:t>
      </w:r>
      <w:r w:rsidR="00DD6693" w:rsidRPr="00DD6693">
        <w:rPr>
          <w:rFonts w:cs="Arial"/>
        </w:rPr>
        <w:t xml:space="preserve">It </w:t>
      </w:r>
      <w:r w:rsidR="00297C74">
        <w:rPr>
          <w:rFonts w:cs="Arial"/>
        </w:rPr>
        <w:t>also</w:t>
      </w:r>
      <w:r w:rsidR="00DD6693" w:rsidRPr="00DD6693">
        <w:rPr>
          <w:rFonts w:cs="Arial"/>
        </w:rPr>
        <w:t xml:space="preserve"> endorse</w:t>
      </w:r>
      <w:r w:rsidR="001050A0">
        <w:rPr>
          <w:rFonts w:cs="Arial"/>
        </w:rPr>
        <w:t>d</w:t>
      </w:r>
      <w:r w:rsidR="00DD6693" w:rsidRPr="00DD6693">
        <w:rPr>
          <w:rFonts w:cs="Arial"/>
        </w:rPr>
        <w:t xml:space="preserve"> the </w:t>
      </w:r>
      <w:r w:rsidR="00DD6693" w:rsidRPr="003532FD">
        <w:rPr>
          <w:rFonts w:cs="Arial"/>
          <w:i/>
          <w:iCs/>
        </w:rPr>
        <w:t>CMS Family Guidelines on Environmental Impact Assessment for Marine Noise-generating Activities</w:t>
      </w:r>
      <w:r w:rsidR="00297C74">
        <w:rPr>
          <w:rFonts w:cs="Arial"/>
          <w:i/>
          <w:iCs/>
        </w:rPr>
        <w:t xml:space="preserve"> </w:t>
      </w:r>
      <w:r w:rsidR="00297C74">
        <w:rPr>
          <w:rFonts w:cs="Arial"/>
        </w:rPr>
        <w:t>annexed to the Resolution</w:t>
      </w:r>
      <w:r w:rsidR="00687938">
        <w:rPr>
          <w:rFonts w:cs="Arial"/>
        </w:rPr>
        <w:t>.</w:t>
      </w:r>
      <w:r w:rsidR="00C91F87">
        <w:rPr>
          <w:rFonts w:cs="Arial"/>
        </w:rPr>
        <w:t xml:space="preserve"> </w:t>
      </w:r>
      <w:r w:rsidR="00046D09" w:rsidRPr="00C91F87">
        <w:rPr>
          <w:rFonts w:cs="Arial"/>
        </w:rPr>
        <w:t xml:space="preserve">Other technical guidelines on marine noise </w:t>
      </w:r>
      <w:r w:rsidR="00757B1B">
        <w:rPr>
          <w:rFonts w:cs="Arial"/>
        </w:rPr>
        <w:t xml:space="preserve">previously </w:t>
      </w:r>
      <w:r w:rsidR="00046D09" w:rsidRPr="00C91F87">
        <w:rPr>
          <w:rFonts w:cs="Arial"/>
        </w:rPr>
        <w:t>published by CMS include the</w:t>
      </w:r>
      <w:r w:rsidR="00687938" w:rsidRPr="00C91F87">
        <w:rPr>
          <w:rFonts w:cs="Arial"/>
        </w:rPr>
        <w:t xml:space="preserve"> </w:t>
      </w:r>
      <w:hyperlink r:id="rId17" w:history="1">
        <w:r w:rsidR="00687938" w:rsidRPr="009C79F6">
          <w:rPr>
            <w:rStyle w:val="Hyperlink"/>
            <w:rFonts w:cs="Arial"/>
          </w:rPr>
          <w:t>Technical Series No.46</w:t>
        </w:r>
      </w:hyperlink>
      <w:r w:rsidR="00687938" w:rsidRPr="00C91F87">
        <w:rPr>
          <w:rFonts w:cs="Arial"/>
        </w:rPr>
        <w:t xml:space="preserve"> </w:t>
      </w:r>
      <w:r w:rsidR="00A7242E" w:rsidRPr="009C79F6">
        <w:rPr>
          <w:rFonts w:cs="Arial"/>
          <w:i/>
          <w:iCs/>
        </w:rPr>
        <w:t>Best Available Technology (BAT) and Best Environmental Practice (BEP) for Mitigating Three Noise Sources: Shipping, Seismic Airgun Surveys</w:t>
      </w:r>
      <w:r w:rsidR="00A7242E" w:rsidRPr="009C79F6">
        <w:rPr>
          <w:rFonts w:cs="Arial"/>
        </w:rPr>
        <w:t xml:space="preserve">, </w:t>
      </w:r>
      <w:r w:rsidR="00A7242E" w:rsidRPr="009C79F6">
        <w:rPr>
          <w:rFonts w:cs="Arial"/>
          <w:i/>
          <w:iCs/>
        </w:rPr>
        <w:t>and Pile Driving</w:t>
      </w:r>
      <w:r w:rsidR="00493498" w:rsidRPr="00687938">
        <w:t xml:space="preserve"> </w:t>
      </w:r>
      <w:r w:rsidR="00297C74">
        <w:t>(</w:t>
      </w:r>
      <w:r w:rsidR="00493498">
        <w:t>2023</w:t>
      </w:r>
      <w:r w:rsidR="00297C74">
        <w:t>)</w:t>
      </w:r>
      <w:r w:rsidR="00493498">
        <w:t>.</w:t>
      </w:r>
    </w:p>
    <w:p w14:paraId="4D2DF5F0" w14:textId="77777777" w:rsidR="001D0A3D" w:rsidRPr="001D0A3D" w:rsidRDefault="001D0A3D" w:rsidP="00006AB2">
      <w:pPr>
        <w:widowControl w:val="0"/>
        <w:autoSpaceDE w:val="0"/>
        <w:autoSpaceDN w:val="0"/>
        <w:adjustRightInd w:val="0"/>
        <w:spacing w:after="0" w:line="240" w:lineRule="auto"/>
        <w:jc w:val="both"/>
        <w:rPr>
          <w:rFonts w:cs="Arial"/>
        </w:rPr>
      </w:pPr>
    </w:p>
    <w:p w14:paraId="514239AC" w14:textId="7AC31D16" w:rsidR="004B113D" w:rsidRDefault="00AE6D0C"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COP14 adopted </w:t>
      </w:r>
      <w:r w:rsidR="006F4CF8">
        <w:rPr>
          <w:rFonts w:cs="Arial"/>
        </w:rPr>
        <w:t xml:space="preserve">the following </w:t>
      </w:r>
      <w:r w:rsidR="00795B9A" w:rsidRPr="00BC7BE5">
        <w:rPr>
          <w:rFonts w:cs="Arial"/>
        </w:rPr>
        <w:t>Decision</w:t>
      </w:r>
      <w:r w:rsidR="006F4CF8">
        <w:rPr>
          <w:rFonts w:cs="Arial"/>
        </w:rPr>
        <w:t>s on this issue</w:t>
      </w:r>
      <w:r w:rsidR="00EC55E4" w:rsidRPr="00BC7BE5">
        <w:rPr>
          <w:rFonts w:cs="Arial"/>
        </w:rPr>
        <w:t>:</w:t>
      </w:r>
    </w:p>
    <w:p w14:paraId="2F4B242C" w14:textId="77777777" w:rsidR="00BC7BE5" w:rsidRPr="00BC7BE5" w:rsidRDefault="00BC7BE5" w:rsidP="00006AB2">
      <w:pPr>
        <w:widowControl w:val="0"/>
        <w:autoSpaceDE w:val="0"/>
        <w:autoSpaceDN w:val="0"/>
        <w:adjustRightInd w:val="0"/>
        <w:spacing w:after="0" w:line="240" w:lineRule="auto"/>
        <w:jc w:val="both"/>
        <w:rPr>
          <w:rFonts w:cs="Arial"/>
        </w:rPr>
      </w:pPr>
    </w:p>
    <w:p w14:paraId="6402656F" w14:textId="062B5E8C" w:rsidR="002E0DE9" w:rsidRPr="009232A6" w:rsidRDefault="00E4208D" w:rsidP="00006AB2">
      <w:pPr>
        <w:spacing w:after="0" w:line="240" w:lineRule="auto"/>
        <w:ind w:left="794"/>
        <w:jc w:val="both"/>
        <w:rPr>
          <w:rFonts w:cs="Arial"/>
          <w:b/>
          <w:bCs/>
          <w:i/>
          <w:iCs/>
          <w:sz w:val="20"/>
          <w:szCs w:val="20"/>
        </w:rPr>
      </w:pPr>
      <w:r w:rsidRPr="009232A6">
        <w:rPr>
          <w:rFonts w:cs="Arial"/>
          <w:b/>
          <w:bCs/>
          <w:i/>
          <w:iCs/>
          <w:sz w:val="20"/>
          <w:szCs w:val="20"/>
        </w:rPr>
        <w:t xml:space="preserve">Decision 14.44 Directed to </w:t>
      </w:r>
      <w:r w:rsidR="009232A6">
        <w:rPr>
          <w:rFonts w:cs="Arial"/>
          <w:b/>
          <w:bCs/>
          <w:i/>
          <w:iCs/>
          <w:sz w:val="20"/>
          <w:szCs w:val="20"/>
        </w:rPr>
        <w:t xml:space="preserve">the </w:t>
      </w:r>
      <w:r w:rsidRPr="009232A6">
        <w:rPr>
          <w:rFonts w:cs="Arial"/>
          <w:b/>
          <w:bCs/>
          <w:i/>
          <w:iCs/>
          <w:sz w:val="20"/>
          <w:szCs w:val="20"/>
        </w:rPr>
        <w:t>Parties</w:t>
      </w:r>
    </w:p>
    <w:p w14:paraId="613AA478" w14:textId="77777777" w:rsidR="002E30E1" w:rsidRDefault="002E30E1" w:rsidP="00006AB2">
      <w:pPr>
        <w:spacing w:after="0" w:line="240" w:lineRule="auto"/>
        <w:ind w:left="794"/>
        <w:jc w:val="both"/>
        <w:rPr>
          <w:rFonts w:cs="Arial"/>
          <w:i/>
          <w:iCs/>
          <w:sz w:val="20"/>
          <w:szCs w:val="20"/>
        </w:rPr>
      </w:pPr>
    </w:p>
    <w:p w14:paraId="025282FF" w14:textId="47D29C89" w:rsidR="002E30E1" w:rsidRDefault="002E30E1" w:rsidP="00006AB2">
      <w:pPr>
        <w:spacing w:after="0" w:line="240" w:lineRule="auto"/>
        <w:ind w:left="794"/>
        <w:jc w:val="both"/>
        <w:rPr>
          <w:rFonts w:cs="Arial"/>
          <w:i/>
          <w:iCs/>
          <w:sz w:val="20"/>
          <w:szCs w:val="20"/>
        </w:rPr>
      </w:pPr>
      <w:r w:rsidRPr="002E30E1">
        <w:rPr>
          <w:rFonts w:cs="Arial"/>
          <w:i/>
          <w:iCs/>
          <w:sz w:val="20"/>
          <w:szCs w:val="20"/>
        </w:rPr>
        <w:t>Parties are requested to:</w:t>
      </w:r>
    </w:p>
    <w:p w14:paraId="17E12A18" w14:textId="77777777" w:rsidR="003B7E6B" w:rsidRPr="002E30E1" w:rsidRDefault="003B7E6B" w:rsidP="00006AB2">
      <w:pPr>
        <w:spacing w:after="0" w:line="240" w:lineRule="auto"/>
        <w:ind w:left="794"/>
        <w:jc w:val="both"/>
        <w:rPr>
          <w:rFonts w:cs="Arial"/>
          <w:i/>
          <w:iCs/>
          <w:sz w:val="20"/>
          <w:szCs w:val="20"/>
        </w:rPr>
      </w:pPr>
    </w:p>
    <w:p w14:paraId="5FBA4974" w14:textId="0A2325D3" w:rsidR="003B7E6B" w:rsidRPr="004C0E56" w:rsidRDefault="002E30E1" w:rsidP="00C950E0">
      <w:pPr>
        <w:pStyle w:val="ListParagraph"/>
        <w:numPr>
          <w:ilvl w:val="0"/>
          <w:numId w:val="11"/>
        </w:numPr>
        <w:spacing w:after="80" w:line="240" w:lineRule="auto"/>
        <w:ind w:left="1152"/>
        <w:contextualSpacing w:val="0"/>
        <w:jc w:val="both"/>
        <w:rPr>
          <w:rFonts w:cs="Arial"/>
          <w:i/>
          <w:iCs/>
          <w:sz w:val="20"/>
          <w:szCs w:val="20"/>
        </w:rPr>
      </w:pPr>
      <w:r w:rsidRPr="003B7E6B">
        <w:rPr>
          <w:rFonts w:cs="Arial"/>
          <w:i/>
          <w:iCs/>
          <w:sz w:val="20"/>
          <w:szCs w:val="20"/>
        </w:rPr>
        <w:t>disseminate the CMS Family Guidelines on Environmental Impact Assessment for Marine Noise-generating Activities to all national departments involved in deciding on noise-generating activities and</w:t>
      </w:r>
      <w:r w:rsidR="003B7E6B" w:rsidRPr="003B7E6B">
        <w:rPr>
          <w:rFonts w:cs="Arial"/>
          <w:i/>
          <w:iCs/>
          <w:sz w:val="20"/>
          <w:szCs w:val="20"/>
        </w:rPr>
        <w:t xml:space="preserve"> </w:t>
      </w:r>
      <w:r w:rsidRPr="003B7E6B">
        <w:rPr>
          <w:rFonts w:cs="Arial"/>
          <w:i/>
          <w:iCs/>
          <w:sz w:val="20"/>
          <w:szCs w:val="20"/>
        </w:rPr>
        <w:t>encourage their application;</w:t>
      </w:r>
    </w:p>
    <w:p w14:paraId="04EDEF54" w14:textId="0A52CE46" w:rsidR="003B7E6B" w:rsidRPr="004C0E56" w:rsidRDefault="002E30E1" w:rsidP="00C950E0">
      <w:pPr>
        <w:pStyle w:val="ListParagraph"/>
        <w:numPr>
          <w:ilvl w:val="0"/>
          <w:numId w:val="11"/>
        </w:numPr>
        <w:spacing w:after="80" w:line="240" w:lineRule="auto"/>
        <w:ind w:left="1152"/>
        <w:contextualSpacing w:val="0"/>
        <w:jc w:val="both"/>
        <w:rPr>
          <w:rFonts w:cs="Arial"/>
          <w:i/>
          <w:iCs/>
          <w:sz w:val="20"/>
          <w:szCs w:val="20"/>
        </w:rPr>
      </w:pPr>
      <w:r w:rsidRPr="003B7E6B">
        <w:rPr>
          <w:rFonts w:cs="Arial"/>
          <w:i/>
          <w:iCs/>
          <w:sz w:val="20"/>
          <w:szCs w:val="20"/>
        </w:rPr>
        <w:t>through the Secretariat, inform the Scientific Council at the 7</w:t>
      </w:r>
      <w:r w:rsidRPr="003B7E6B">
        <w:rPr>
          <w:rFonts w:cs="Arial"/>
          <w:i/>
          <w:iCs/>
          <w:sz w:val="20"/>
          <w:szCs w:val="20"/>
          <w:vertAlign w:val="superscript"/>
        </w:rPr>
        <w:t>th</w:t>
      </w:r>
      <w:r w:rsidRPr="003B7E6B">
        <w:rPr>
          <w:rFonts w:cs="Arial"/>
          <w:i/>
          <w:iCs/>
          <w:sz w:val="20"/>
          <w:szCs w:val="20"/>
        </w:rPr>
        <w:t xml:space="preserve"> meeting of the Sessional Committee about experiences and lessons learned in the application of these Guidelines, and the need for additional guidance on assessment and mitigation of marine noise;</w:t>
      </w:r>
    </w:p>
    <w:p w14:paraId="0B4007AF" w14:textId="44585B9D" w:rsidR="003B7E6B" w:rsidRPr="004C0E56" w:rsidRDefault="002E30E1" w:rsidP="00C950E0">
      <w:pPr>
        <w:pStyle w:val="ListParagraph"/>
        <w:numPr>
          <w:ilvl w:val="0"/>
          <w:numId w:val="11"/>
        </w:numPr>
        <w:spacing w:after="80" w:line="240" w:lineRule="auto"/>
        <w:ind w:left="1152"/>
        <w:contextualSpacing w:val="0"/>
        <w:jc w:val="both"/>
        <w:rPr>
          <w:rFonts w:cs="Arial"/>
          <w:i/>
          <w:iCs/>
          <w:sz w:val="20"/>
          <w:szCs w:val="20"/>
        </w:rPr>
      </w:pPr>
      <w:r w:rsidRPr="003B7E6B">
        <w:rPr>
          <w:rFonts w:cs="Arial"/>
          <w:i/>
          <w:iCs/>
          <w:sz w:val="20"/>
          <w:szCs w:val="20"/>
        </w:rPr>
        <w:t>support the Secretariat in securing the external expertise required to update the Technical Support Information, prepare a gap analysis and identify further needed guidance, as well as to develop a report</w:t>
      </w:r>
      <w:r w:rsidR="003B7E6B">
        <w:rPr>
          <w:rFonts w:cs="Arial"/>
          <w:i/>
          <w:iCs/>
          <w:sz w:val="20"/>
          <w:szCs w:val="20"/>
        </w:rPr>
        <w:t xml:space="preserve"> </w:t>
      </w:r>
      <w:r w:rsidRPr="003B7E6B">
        <w:rPr>
          <w:rFonts w:cs="Arial"/>
          <w:i/>
          <w:iCs/>
          <w:sz w:val="20"/>
          <w:szCs w:val="20"/>
        </w:rPr>
        <w:t>on available information on the impact of noise and the potential need for guidance regarding freshwater cetacean species;</w:t>
      </w:r>
    </w:p>
    <w:p w14:paraId="21898D1C" w14:textId="568F8F3E" w:rsidR="003B7E6B" w:rsidRPr="004C0E56" w:rsidRDefault="002E30E1" w:rsidP="00C950E0">
      <w:pPr>
        <w:pStyle w:val="ListParagraph"/>
        <w:numPr>
          <w:ilvl w:val="0"/>
          <w:numId w:val="11"/>
        </w:numPr>
        <w:spacing w:after="80" w:line="240" w:lineRule="auto"/>
        <w:ind w:left="1152"/>
        <w:contextualSpacing w:val="0"/>
        <w:jc w:val="both"/>
        <w:rPr>
          <w:rFonts w:cs="Arial"/>
          <w:i/>
          <w:iCs/>
          <w:sz w:val="20"/>
          <w:szCs w:val="20"/>
        </w:rPr>
      </w:pPr>
      <w:r w:rsidRPr="003B7E6B">
        <w:rPr>
          <w:rFonts w:cs="Arial"/>
          <w:i/>
          <w:iCs/>
          <w:sz w:val="20"/>
          <w:szCs w:val="20"/>
        </w:rPr>
        <w:t>make use of Technical Series No. 46 Best Available Technology (BAT) and Best Environmental Practice (BET) for Mitigating Three Noise Sources: Shipping, Seismic Airgun Surveys and Pile Driving and bring it to the attention of appropriate regulatory bodies concerned with marine spatial planning and licencing processes relating to underwater noise-generating activities; and</w:t>
      </w:r>
    </w:p>
    <w:p w14:paraId="0AED4C62" w14:textId="2EA7256B" w:rsidR="002E30E1" w:rsidRPr="003B7E6B" w:rsidRDefault="002E30E1" w:rsidP="00006AB2">
      <w:pPr>
        <w:pStyle w:val="ListParagraph"/>
        <w:numPr>
          <w:ilvl w:val="0"/>
          <w:numId w:val="11"/>
        </w:numPr>
        <w:spacing w:after="0" w:line="240" w:lineRule="auto"/>
        <w:contextualSpacing w:val="0"/>
        <w:jc w:val="both"/>
        <w:rPr>
          <w:rFonts w:cs="Arial"/>
          <w:i/>
          <w:iCs/>
          <w:sz w:val="20"/>
          <w:szCs w:val="20"/>
        </w:rPr>
      </w:pPr>
      <w:r w:rsidRPr="003B7E6B">
        <w:rPr>
          <w:rFonts w:cs="Arial"/>
          <w:i/>
          <w:iCs/>
          <w:sz w:val="20"/>
          <w:szCs w:val="20"/>
        </w:rPr>
        <w:t>provide information on the implementation of Resolution 12.14 through National Reports.</w:t>
      </w:r>
    </w:p>
    <w:p w14:paraId="039236F8" w14:textId="77777777" w:rsidR="002E30E1" w:rsidRPr="0005036B" w:rsidRDefault="002E30E1" w:rsidP="00006AB2">
      <w:pPr>
        <w:spacing w:after="0" w:line="240" w:lineRule="auto"/>
        <w:ind w:left="794"/>
        <w:jc w:val="both"/>
        <w:rPr>
          <w:rFonts w:cs="Arial"/>
          <w:i/>
          <w:iCs/>
          <w:sz w:val="20"/>
          <w:szCs w:val="20"/>
        </w:rPr>
      </w:pPr>
    </w:p>
    <w:p w14:paraId="2366A217" w14:textId="66E801B7" w:rsidR="00E4208D" w:rsidRPr="009232A6" w:rsidRDefault="00E4208D" w:rsidP="00006AB2">
      <w:pPr>
        <w:spacing w:after="0" w:line="240" w:lineRule="auto"/>
        <w:ind w:left="794"/>
        <w:jc w:val="both"/>
        <w:rPr>
          <w:rFonts w:cs="Arial"/>
          <w:b/>
          <w:bCs/>
          <w:i/>
          <w:iCs/>
          <w:sz w:val="20"/>
          <w:szCs w:val="20"/>
        </w:rPr>
      </w:pPr>
      <w:r w:rsidRPr="009232A6">
        <w:rPr>
          <w:rFonts w:cs="Arial"/>
          <w:b/>
          <w:bCs/>
          <w:i/>
          <w:iCs/>
          <w:sz w:val="20"/>
          <w:szCs w:val="20"/>
        </w:rPr>
        <w:t>Decision 14.45 Directed to</w:t>
      </w:r>
      <w:r w:rsidR="0005036B" w:rsidRPr="009232A6">
        <w:rPr>
          <w:rFonts w:cs="Arial"/>
          <w:b/>
          <w:bCs/>
          <w:i/>
          <w:iCs/>
          <w:sz w:val="20"/>
          <w:szCs w:val="20"/>
        </w:rPr>
        <w:t xml:space="preserve"> the Joint Noise Working Group of CMS, ACCOBAMS and ASCOBANS</w:t>
      </w:r>
    </w:p>
    <w:p w14:paraId="1D76880F" w14:textId="77777777" w:rsidR="003B7E6B" w:rsidRDefault="003B7E6B" w:rsidP="00006AB2">
      <w:pPr>
        <w:spacing w:after="0" w:line="240" w:lineRule="auto"/>
        <w:ind w:left="794"/>
        <w:jc w:val="both"/>
        <w:rPr>
          <w:rFonts w:cs="Arial"/>
          <w:i/>
          <w:iCs/>
          <w:sz w:val="20"/>
          <w:szCs w:val="20"/>
        </w:rPr>
      </w:pPr>
    </w:p>
    <w:p w14:paraId="3476E35E" w14:textId="63B80505" w:rsidR="009154A5" w:rsidRDefault="009154A5" w:rsidP="00006AB2">
      <w:pPr>
        <w:spacing w:after="0" w:line="240" w:lineRule="auto"/>
        <w:ind w:left="794"/>
        <w:jc w:val="both"/>
        <w:rPr>
          <w:rFonts w:cs="Arial"/>
          <w:i/>
          <w:iCs/>
          <w:sz w:val="20"/>
          <w:szCs w:val="20"/>
        </w:rPr>
      </w:pPr>
      <w:r w:rsidRPr="009154A5">
        <w:rPr>
          <w:rFonts w:cs="Arial"/>
          <w:i/>
          <w:iCs/>
          <w:sz w:val="20"/>
          <w:szCs w:val="20"/>
        </w:rPr>
        <w:t>The Joint Noise Working Group of CMS, ACCOBAMS and ASCOBANS is</w:t>
      </w:r>
      <w:r>
        <w:rPr>
          <w:rFonts w:cs="Arial"/>
          <w:i/>
          <w:iCs/>
          <w:sz w:val="20"/>
          <w:szCs w:val="20"/>
        </w:rPr>
        <w:t xml:space="preserve"> </w:t>
      </w:r>
      <w:r w:rsidRPr="009154A5">
        <w:rPr>
          <w:rFonts w:cs="Arial"/>
          <w:i/>
          <w:iCs/>
          <w:sz w:val="20"/>
          <w:szCs w:val="20"/>
        </w:rPr>
        <w:t>requested, subject to the availability of external resources, to:</w:t>
      </w:r>
    </w:p>
    <w:p w14:paraId="48641555" w14:textId="77777777" w:rsidR="003B7E6B" w:rsidRPr="009154A5" w:rsidRDefault="003B7E6B" w:rsidP="00006AB2">
      <w:pPr>
        <w:spacing w:after="0" w:line="240" w:lineRule="auto"/>
        <w:ind w:left="794"/>
        <w:jc w:val="both"/>
        <w:rPr>
          <w:rFonts w:cs="Arial"/>
          <w:i/>
          <w:iCs/>
          <w:sz w:val="20"/>
          <w:szCs w:val="20"/>
        </w:rPr>
      </w:pPr>
    </w:p>
    <w:p w14:paraId="428685B6" w14:textId="0B223301" w:rsidR="003B7E6B" w:rsidRPr="004C0E56" w:rsidRDefault="009154A5" w:rsidP="00C950E0">
      <w:pPr>
        <w:pStyle w:val="ListParagraph"/>
        <w:numPr>
          <w:ilvl w:val="0"/>
          <w:numId w:val="12"/>
        </w:numPr>
        <w:spacing w:after="80" w:line="240" w:lineRule="auto"/>
        <w:ind w:left="1152"/>
        <w:contextualSpacing w:val="0"/>
        <w:jc w:val="both"/>
        <w:rPr>
          <w:rFonts w:cs="Arial"/>
          <w:i/>
          <w:iCs/>
          <w:sz w:val="20"/>
          <w:szCs w:val="20"/>
        </w:rPr>
      </w:pPr>
      <w:r w:rsidRPr="003B7E6B">
        <w:rPr>
          <w:rFonts w:cs="Arial"/>
          <w:i/>
          <w:iCs/>
          <w:sz w:val="20"/>
          <w:szCs w:val="20"/>
        </w:rPr>
        <w:t>provide a peer review of the updated Technical Support Information to the CMS Family Guidelines on Environmental Impact Assessment for Marine Noise-generating Activities;</w:t>
      </w:r>
    </w:p>
    <w:p w14:paraId="348474CC" w14:textId="45A9835D" w:rsidR="003B7E6B" w:rsidRPr="004C0E56" w:rsidRDefault="009154A5" w:rsidP="00C950E0">
      <w:pPr>
        <w:pStyle w:val="ListParagraph"/>
        <w:numPr>
          <w:ilvl w:val="0"/>
          <w:numId w:val="12"/>
        </w:numPr>
        <w:spacing w:after="80" w:line="240" w:lineRule="auto"/>
        <w:ind w:left="1152"/>
        <w:contextualSpacing w:val="0"/>
        <w:jc w:val="both"/>
        <w:rPr>
          <w:rFonts w:cs="Arial"/>
          <w:i/>
          <w:iCs/>
          <w:sz w:val="20"/>
          <w:szCs w:val="20"/>
        </w:rPr>
      </w:pPr>
      <w:r w:rsidRPr="003B7E6B">
        <w:rPr>
          <w:rFonts w:cs="Arial"/>
          <w:i/>
          <w:iCs/>
          <w:sz w:val="20"/>
          <w:szCs w:val="20"/>
        </w:rPr>
        <w:t>prepare a gap analysis of guidance available from CMS and other forums and identify where further guidance is needed on mitigation of the effects of marine noise in order to address the needs of migratory species and their prey;</w:t>
      </w:r>
    </w:p>
    <w:p w14:paraId="365DF9B2" w14:textId="76CFE114" w:rsidR="003B7E6B" w:rsidRPr="004C0E56" w:rsidRDefault="009154A5" w:rsidP="00C950E0">
      <w:pPr>
        <w:pStyle w:val="ListParagraph"/>
        <w:numPr>
          <w:ilvl w:val="0"/>
          <w:numId w:val="12"/>
        </w:numPr>
        <w:spacing w:after="80" w:line="240" w:lineRule="auto"/>
        <w:ind w:left="1152"/>
        <w:contextualSpacing w:val="0"/>
        <w:jc w:val="both"/>
        <w:rPr>
          <w:rFonts w:cs="Arial"/>
          <w:i/>
          <w:iCs/>
          <w:sz w:val="20"/>
          <w:szCs w:val="20"/>
        </w:rPr>
      </w:pPr>
      <w:r w:rsidRPr="003B7E6B">
        <w:rPr>
          <w:rFonts w:cs="Arial"/>
          <w:i/>
          <w:iCs/>
          <w:sz w:val="20"/>
          <w:szCs w:val="20"/>
        </w:rPr>
        <w:t>prepare a report on the state of knowledge of noise impacts and noise mitigation measures for CMS-listed freshwater mammal species and assess the need for specific guidance for freshwater habitats; and</w:t>
      </w:r>
    </w:p>
    <w:p w14:paraId="090B0C41" w14:textId="77CDE758" w:rsidR="009154A5" w:rsidRPr="003B7E6B" w:rsidRDefault="009154A5" w:rsidP="00006AB2">
      <w:pPr>
        <w:pStyle w:val="ListParagraph"/>
        <w:numPr>
          <w:ilvl w:val="0"/>
          <w:numId w:val="12"/>
        </w:numPr>
        <w:spacing w:after="0" w:line="240" w:lineRule="auto"/>
        <w:contextualSpacing w:val="0"/>
        <w:jc w:val="both"/>
        <w:rPr>
          <w:rFonts w:cs="Arial"/>
          <w:i/>
          <w:iCs/>
          <w:sz w:val="20"/>
          <w:szCs w:val="20"/>
        </w:rPr>
      </w:pPr>
      <w:r w:rsidRPr="003B7E6B">
        <w:rPr>
          <w:rFonts w:cs="Arial"/>
          <w:i/>
          <w:iCs/>
          <w:sz w:val="20"/>
          <w:szCs w:val="20"/>
        </w:rPr>
        <w:t>report to the Scientific Council at the 8th meeting of its Sessional Committee on the progress in implementing this Decision.</w:t>
      </w:r>
    </w:p>
    <w:p w14:paraId="26E072BC" w14:textId="77777777" w:rsidR="009154A5" w:rsidRDefault="009154A5" w:rsidP="00006AB2">
      <w:pPr>
        <w:spacing w:after="0" w:line="240" w:lineRule="auto"/>
        <w:ind w:left="794"/>
        <w:jc w:val="both"/>
        <w:rPr>
          <w:rFonts w:cs="Arial"/>
          <w:i/>
          <w:iCs/>
          <w:sz w:val="20"/>
          <w:szCs w:val="20"/>
        </w:rPr>
      </w:pPr>
    </w:p>
    <w:p w14:paraId="33539636" w14:textId="759E3056" w:rsidR="00B042B5" w:rsidRDefault="00B042B5">
      <w:pPr>
        <w:rPr>
          <w:rFonts w:cs="Arial"/>
          <w:i/>
          <w:iCs/>
          <w:sz w:val="20"/>
          <w:szCs w:val="20"/>
        </w:rPr>
      </w:pPr>
      <w:r>
        <w:rPr>
          <w:rFonts w:cs="Arial"/>
          <w:i/>
          <w:iCs/>
          <w:sz w:val="20"/>
          <w:szCs w:val="20"/>
        </w:rPr>
        <w:br w:type="page"/>
      </w:r>
    </w:p>
    <w:p w14:paraId="3B0B6CAA" w14:textId="2CB858A8" w:rsidR="00E4208D" w:rsidRPr="009232A6" w:rsidRDefault="00E4208D" w:rsidP="00006AB2">
      <w:pPr>
        <w:spacing w:after="0" w:line="240" w:lineRule="auto"/>
        <w:ind w:left="794"/>
        <w:jc w:val="both"/>
        <w:rPr>
          <w:rFonts w:cs="Arial"/>
          <w:b/>
          <w:bCs/>
          <w:i/>
          <w:iCs/>
          <w:sz w:val="20"/>
          <w:szCs w:val="20"/>
        </w:rPr>
      </w:pPr>
      <w:r w:rsidRPr="009232A6">
        <w:rPr>
          <w:rFonts w:cs="Arial"/>
          <w:b/>
          <w:bCs/>
          <w:i/>
          <w:iCs/>
          <w:sz w:val="20"/>
          <w:szCs w:val="20"/>
        </w:rPr>
        <w:lastRenderedPageBreak/>
        <w:t>Decision 14.46 Directed to</w:t>
      </w:r>
      <w:r w:rsidR="0005036B" w:rsidRPr="009232A6">
        <w:rPr>
          <w:rFonts w:cs="Arial"/>
          <w:b/>
          <w:bCs/>
          <w:i/>
          <w:iCs/>
          <w:sz w:val="20"/>
          <w:szCs w:val="20"/>
        </w:rPr>
        <w:t xml:space="preserve"> the Scientific Council </w:t>
      </w:r>
    </w:p>
    <w:p w14:paraId="1CE51E02" w14:textId="77777777" w:rsidR="003B7E6B" w:rsidRDefault="003B7E6B" w:rsidP="00006AB2">
      <w:pPr>
        <w:spacing w:after="0" w:line="240" w:lineRule="auto"/>
        <w:ind w:left="794"/>
        <w:jc w:val="both"/>
        <w:rPr>
          <w:rFonts w:cs="Arial"/>
          <w:i/>
          <w:iCs/>
          <w:sz w:val="20"/>
          <w:szCs w:val="20"/>
        </w:rPr>
      </w:pPr>
    </w:p>
    <w:p w14:paraId="4DD68359" w14:textId="4D0ED04E" w:rsidR="006B0429" w:rsidRDefault="006B0429" w:rsidP="00006AB2">
      <w:pPr>
        <w:spacing w:after="0" w:line="240" w:lineRule="auto"/>
        <w:ind w:left="794"/>
        <w:jc w:val="both"/>
        <w:rPr>
          <w:rFonts w:cs="Arial"/>
          <w:i/>
          <w:iCs/>
          <w:sz w:val="20"/>
          <w:szCs w:val="20"/>
        </w:rPr>
      </w:pPr>
      <w:r w:rsidRPr="006B0429">
        <w:rPr>
          <w:rFonts w:cs="Arial"/>
          <w:i/>
          <w:iCs/>
          <w:sz w:val="20"/>
          <w:szCs w:val="20"/>
        </w:rPr>
        <w:t>The Scientific Council is requested to:</w:t>
      </w:r>
    </w:p>
    <w:p w14:paraId="181FB050" w14:textId="77777777" w:rsidR="003B7E6B" w:rsidRPr="006B0429" w:rsidRDefault="003B7E6B" w:rsidP="00006AB2">
      <w:pPr>
        <w:spacing w:after="0" w:line="240" w:lineRule="auto"/>
        <w:ind w:left="794"/>
        <w:jc w:val="both"/>
        <w:rPr>
          <w:rFonts w:cs="Arial"/>
          <w:i/>
          <w:iCs/>
          <w:sz w:val="20"/>
          <w:szCs w:val="20"/>
        </w:rPr>
      </w:pPr>
    </w:p>
    <w:p w14:paraId="53108236" w14:textId="5DB89EB0" w:rsidR="003B7E6B" w:rsidRPr="004C0E56" w:rsidRDefault="006B0429" w:rsidP="00C950E0">
      <w:pPr>
        <w:pStyle w:val="ListParagraph"/>
        <w:numPr>
          <w:ilvl w:val="0"/>
          <w:numId w:val="13"/>
        </w:numPr>
        <w:spacing w:after="80" w:line="240" w:lineRule="auto"/>
        <w:ind w:left="1152"/>
        <w:contextualSpacing w:val="0"/>
        <w:jc w:val="both"/>
        <w:rPr>
          <w:rFonts w:cs="Arial"/>
          <w:i/>
          <w:iCs/>
          <w:sz w:val="20"/>
          <w:szCs w:val="20"/>
        </w:rPr>
      </w:pPr>
      <w:r w:rsidRPr="003B7E6B">
        <w:rPr>
          <w:rFonts w:cs="Arial"/>
          <w:i/>
          <w:iCs/>
          <w:sz w:val="20"/>
          <w:szCs w:val="20"/>
        </w:rPr>
        <w:t>provide advice to the Secretariat and Joint Noise Working Group as to where to focus efforts to support the implementation of mitigation measures;</w:t>
      </w:r>
    </w:p>
    <w:p w14:paraId="76B75369" w14:textId="39398380" w:rsidR="003B7E6B" w:rsidRPr="004C0E56" w:rsidRDefault="006B0429" w:rsidP="00C950E0">
      <w:pPr>
        <w:pStyle w:val="ListParagraph"/>
        <w:numPr>
          <w:ilvl w:val="0"/>
          <w:numId w:val="13"/>
        </w:numPr>
        <w:spacing w:after="80" w:line="240" w:lineRule="auto"/>
        <w:ind w:left="1152"/>
        <w:contextualSpacing w:val="0"/>
        <w:jc w:val="both"/>
        <w:rPr>
          <w:rFonts w:cs="Arial"/>
          <w:i/>
          <w:iCs/>
          <w:sz w:val="20"/>
          <w:szCs w:val="20"/>
        </w:rPr>
      </w:pPr>
      <w:r w:rsidRPr="003B7E6B">
        <w:rPr>
          <w:rFonts w:cs="Arial"/>
          <w:i/>
          <w:iCs/>
          <w:sz w:val="20"/>
          <w:szCs w:val="20"/>
        </w:rPr>
        <w:t>provide advice on the future role of the Convention to ensure timely and effective guidance continues to be given to governments and other stakeholders, making use of and building upon related work in other forums;</w:t>
      </w:r>
    </w:p>
    <w:p w14:paraId="629D6809" w14:textId="5AB4F62A" w:rsidR="003B7E6B" w:rsidRPr="004C0E56" w:rsidRDefault="006B0429" w:rsidP="00C950E0">
      <w:pPr>
        <w:pStyle w:val="ListParagraph"/>
        <w:numPr>
          <w:ilvl w:val="0"/>
          <w:numId w:val="13"/>
        </w:numPr>
        <w:spacing w:after="80" w:line="240" w:lineRule="auto"/>
        <w:ind w:left="1152"/>
        <w:contextualSpacing w:val="0"/>
        <w:jc w:val="both"/>
        <w:rPr>
          <w:rFonts w:cs="Arial"/>
          <w:i/>
          <w:iCs/>
          <w:sz w:val="20"/>
          <w:szCs w:val="20"/>
        </w:rPr>
      </w:pPr>
      <w:r w:rsidRPr="003B7E6B">
        <w:rPr>
          <w:rFonts w:cs="Arial"/>
          <w:i/>
          <w:iCs/>
          <w:sz w:val="20"/>
          <w:szCs w:val="20"/>
        </w:rPr>
        <w:t>consider the recommendations of the Joint Noise Working Group regarding the need for the development of further guidance on mitigation of the effects of marine noise, including on specific guidance regarding freshwater cetacean species, and facilitate their development accordingly, with a view to presenting any outputs to the 15th meeting of the Conference of the Parties; and</w:t>
      </w:r>
    </w:p>
    <w:p w14:paraId="66E78568" w14:textId="223A828A" w:rsidR="006B0429" w:rsidRPr="003B7E6B" w:rsidRDefault="006B0429" w:rsidP="00006AB2">
      <w:pPr>
        <w:pStyle w:val="ListParagraph"/>
        <w:numPr>
          <w:ilvl w:val="0"/>
          <w:numId w:val="13"/>
        </w:numPr>
        <w:spacing w:after="0" w:line="240" w:lineRule="auto"/>
        <w:contextualSpacing w:val="0"/>
        <w:jc w:val="both"/>
        <w:rPr>
          <w:rFonts w:cs="Arial"/>
          <w:i/>
          <w:iCs/>
          <w:sz w:val="20"/>
          <w:szCs w:val="20"/>
        </w:rPr>
      </w:pPr>
      <w:r w:rsidRPr="003B7E6B">
        <w:rPr>
          <w:rFonts w:cs="Arial"/>
          <w:i/>
          <w:iCs/>
          <w:sz w:val="20"/>
          <w:szCs w:val="20"/>
        </w:rPr>
        <w:t>subject to the availability of external resources, in collaboration with the Joint Noise Working Group, and, where relevant, with competent national authorities, assess the application and effectiveness of existing guidance regarding impact of military sonar and other sound sources generated by military activities on migratory species and to investigate whether further guidelines may be needed to address and mitigate these impacts.</w:t>
      </w:r>
    </w:p>
    <w:p w14:paraId="36785962" w14:textId="77777777" w:rsidR="006B0429" w:rsidRPr="0005036B" w:rsidRDefault="006B0429" w:rsidP="00006AB2">
      <w:pPr>
        <w:spacing w:after="0" w:line="240" w:lineRule="auto"/>
        <w:ind w:left="794"/>
        <w:jc w:val="both"/>
        <w:rPr>
          <w:rFonts w:cs="Arial"/>
          <w:i/>
          <w:iCs/>
          <w:sz w:val="20"/>
          <w:szCs w:val="20"/>
        </w:rPr>
      </w:pPr>
    </w:p>
    <w:p w14:paraId="7252C4F2" w14:textId="3F3F5F32" w:rsidR="00E4208D" w:rsidRPr="009232A6" w:rsidRDefault="00E4208D" w:rsidP="00006AB2">
      <w:pPr>
        <w:spacing w:after="0" w:line="240" w:lineRule="auto"/>
        <w:ind w:left="794"/>
        <w:jc w:val="both"/>
        <w:rPr>
          <w:rFonts w:cs="Arial"/>
          <w:b/>
          <w:bCs/>
          <w:i/>
          <w:iCs/>
          <w:sz w:val="20"/>
          <w:szCs w:val="20"/>
        </w:rPr>
      </w:pPr>
      <w:r w:rsidRPr="009232A6">
        <w:rPr>
          <w:rFonts w:cs="Arial"/>
          <w:b/>
          <w:bCs/>
          <w:i/>
          <w:iCs/>
          <w:sz w:val="20"/>
          <w:szCs w:val="20"/>
        </w:rPr>
        <w:t>Decision 14.47 Directed to</w:t>
      </w:r>
      <w:r w:rsidR="0005036B" w:rsidRPr="009232A6">
        <w:rPr>
          <w:rFonts w:cs="Arial"/>
          <w:b/>
          <w:bCs/>
          <w:i/>
          <w:iCs/>
          <w:sz w:val="20"/>
          <w:szCs w:val="20"/>
        </w:rPr>
        <w:t xml:space="preserve"> the Secretariat </w:t>
      </w:r>
    </w:p>
    <w:p w14:paraId="5108C855" w14:textId="77777777" w:rsidR="003B7E6B" w:rsidRDefault="003B7E6B" w:rsidP="00006AB2">
      <w:pPr>
        <w:spacing w:after="0" w:line="240" w:lineRule="auto"/>
        <w:ind w:left="794"/>
        <w:jc w:val="both"/>
        <w:rPr>
          <w:rFonts w:cs="Arial"/>
          <w:i/>
          <w:iCs/>
          <w:sz w:val="20"/>
          <w:szCs w:val="20"/>
        </w:rPr>
      </w:pPr>
    </w:p>
    <w:p w14:paraId="722B7993" w14:textId="4C5A30BA" w:rsidR="00965ED8" w:rsidRDefault="00965ED8" w:rsidP="00006AB2">
      <w:pPr>
        <w:spacing w:after="0" w:line="240" w:lineRule="auto"/>
        <w:ind w:left="794"/>
        <w:jc w:val="both"/>
        <w:rPr>
          <w:rFonts w:cs="Arial"/>
          <w:i/>
          <w:iCs/>
          <w:sz w:val="20"/>
          <w:szCs w:val="20"/>
        </w:rPr>
      </w:pPr>
      <w:r w:rsidRPr="00965ED8">
        <w:rPr>
          <w:rFonts w:cs="Arial"/>
          <w:i/>
          <w:iCs/>
          <w:sz w:val="20"/>
          <w:szCs w:val="20"/>
        </w:rPr>
        <w:t>The Secretariat shall, subject to the availability of external resources,</w:t>
      </w:r>
      <w:r>
        <w:rPr>
          <w:rFonts w:cs="Arial"/>
          <w:i/>
          <w:iCs/>
          <w:sz w:val="20"/>
          <w:szCs w:val="20"/>
        </w:rPr>
        <w:t xml:space="preserve"> </w:t>
      </w:r>
    </w:p>
    <w:p w14:paraId="16F3C019" w14:textId="77777777" w:rsidR="003B7E6B" w:rsidRDefault="003B7E6B" w:rsidP="00006AB2">
      <w:pPr>
        <w:spacing w:after="0" w:line="240" w:lineRule="auto"/>
        <w:ind w:left="794"/>
        <w:jc w:val="both"/>
        <w:rPr>
          <w:rFonts w:cs="Arial"/>
          <w:i/>
          <w:iCs/>
          <w:sz w:val="20"/>
          <w:szCs w:val="20"/>
        </w:rPr>
      </w:pPr>
    </w:p>
    <w:p w14:paraId="7E98BE35" w14:textId="60A268C2"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share Technical Series No. 46 Best Available Technology (BAT) and Best Environmental Practice (BET) for Mitigating Three Noise Sources: Shipping, Seismic Airgun Surveys and Pile Driving with other appropriate regional and international organizations to strengthen collaborative efforts to reduce underwater noise emissions;</w:t>
      </w:r>
    </w:p>
    <w:p w14:paraId="7AB009DE" w14:textId="42674B96"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facilitate an update of the Technical Support Information to the CMS Family Guidelines on Environmental Impact Assessment for Marine Noise-generating Activities;</w:t>
      </w:r>
    </w:p>
    <w:p w14:paraId="271040E2" w14:textId="0423F38A"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publish the updated Technical Support Information to the CMS Family Guidelines on Environmental Impact Assessment for Marine Noise-generating Activities as a Technical Series to make it easily accessible to Parties and other stakeholders;</w:t>
      </w:r>
    </w:p>
    <w:p w14:paraId="03938B04" w14:textId="340E2D2E"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in collaboration with the Joint Noise Working Group, continue providing up-to-date information on the CMS website on marine noise to assist Parties and other stakeholders in effective mitigation of impacts of underwater noise on marine species;</w:t>
      </w:r>
    </w:p>
    <w:p w14:paraId="111CC827" w14:textId="61974C58" w:rsidR="003B7E6B" w:rsidRPr="004C0E56" w:rsidRDefault="00965ED8" w:rsidP="00C950E0">
      <w:pPr>
        <w:pStyle w:val="ListParagraph"/>
        <w:numPr>
          <w:ilvl w:val="0"/>
          <w:numId w:val="14"/>
        </w:numPr>
        <w:spacing w:after="80" w:line="240" w:lineRule="auto"/>
        <w:ind w:left="1152"/>
        <w:contextualSpacing w:val="0"/>
        <w:jc w:val="both"/>
        <w:rPr>
          <w:rFonts w:cs="Arial"/>
          <w:i/>
          <w:iCs/>
          <w:sz w:val="20"/>
          <w:szCs w:val="20"/>
        </w:rPr>
      </w:pPr>
      <w:r w:rsidRPr="003B7E6B">
        <w:rPr>
          <w:rFonts w:cs="Arial"/>
          <w:i/>
          <w:iCs/>
          <w:sz w:val="20"/>
          <w:szCs w:val="20"/>
        </w:rPr>
        <w:t>support the Joint Noise Working Group in developing the requested reports and any further guidance on mitigation of the effects of marine noise, as required; and</w:t>
      </w:r>
    </w:p>
    <w:p w14:paraId="530A5DF9" w14:textId="2C6E7B03" w:rsidR="00965ED8" w:rsidRPr="003B7E6B" w:rsidRDefault="00965ED8" w:rsidP="00006AB2">
      <w:pPr>
        <w:pStyle w:val="ListParagraph"/>
        <w:numPr>
          <w:ilvl w:val="0"/>
          <w:numId w:val="14"/>
        </w:numPr>
        <w:spacing w:after="0" w:line="240" w:lineRule="auto"/>
        <w:contextualSpacing w:val="0"/>
        <w:jc w:val="both"/>
        <w:rPr>
          <w:rFonts w:cs="Arial"/>
          <w:i/>
          <w:iCs/>
          <w:sz w:val="20"/>
          <w:szCs w:val="20"/>
        </w:rPr>
      </w:pPr>
      <w:r w:rsidRPr="003B7E6B">
        <w:rPr>
          <w:rFonts w:cs="Arial"/>
          <w:i/>
          <w:iCs/>
          <w:sz w:val="20"/>
          <w:szCs w:val="20"/>
        </w:rPr>
        <w:t>request information from Parties about experiences and lessons learned in the application of the CMS Family Guidelines on Environmental Impact Assessment for Marine Noise-generating Activities, and the need for additional guidance on assessment and mitigation of marine noise, in time for consideration by the 7th meeting of the Sessional Committee of the Scientific Council.</w:t>
      </w:r>
    </w:p>
    <w:p w14:paraId="5AB93FCC" w14:textId="77777777" w:rsidR="008E6A80" w:rsidRDefault="008E6A80" w:rsidP="00006AB2">
      <w:pPr>
        <w:widowControl w:val="0"/>
        <w:autoSpaceDE w:val="0"/>
        <w:autoSpaceDN w:val="0"/>
        <w:adjustRightInd w:val="0"/>
        <w:spacing w:after="0" w:line="240" w:lineRule="auto"/>
        <w:rPr>
          <w:rFonts w:cs="Arial"/>
          <w:u w:val="single"/>
        </w:rPr>
      </w:pPr>
    </w:p>
    <w:p w14:paraId="4B2395AF" w14:textId="0485AFF1" w:rsidR="005B5C4C" w:rsidRDefault="00942652" w:rsidP="00006AB2">
      <w:pPr>
        <w:widowControl w:val="0"/>
        <w:autoSpaceDE w:val="0"/>
        <w:autoSpaceDN w:val="0"/>
        <w:adjustRightInd w:val="0"/>
        <w:spacing w:after="0" w:line="240" w:lineRule="auto"/>
        <w:rPr>
          <w:rFonts w:cs="Arial"/>
          <w:u w:val="single"/>
        </w:rPr>
      </w:pPr>
      <w:r>
        <w:rPr>
          <w:rFonts w:cs="Arial"/>
          <w:u w:val="single"/>
        </w:rPr>
        <w:t xml:space="preserve">Update of the </w:t>
      </w:r>
      <w:r w:rsidR="000C1755">
        <w:rPr>
          <w:rFonts w:cs="Arial"/>
          <w:u w:val="single"/>
        </w:rPr>
        <w:t>Technical Support Information</w:t>
      </w:r>
    </w:p>
    <w:p w14:paraId="60801379" w14:textId="77777777" w:rsidR="000C1755" w:rsidRPr="008F750F" w:rsidRDefault="000C1755" w:rsidP="00006AB2">
      <w:pPr>
        <w:widowControl w:val="0"/>
        <w:autoSpaceDE w:val="0"/>
        <w:autoSpaceDN w:val="0"/>
        <w:adjustRightInd w:val="0"/>
        <w:spacing w:after="0" w:line="240" w:lineRule="auto"/>
        <w:rPr>
          <w:rFonts w:cs="Arial"/>
          <w:u w:val="single"/>
        </w:rPr>
      </w:pPr>
    </w:p>
    <w:p w14:paraId="6F3E7C43" w14:textId="6075CAA6" w:rsidR="00BB62E0" w:rsidRPr="00AC4964" w:rsidRDefault="00DA25A8" w:rsidP="0054550F">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C22175">
        <w:rPr>
          <w:rFonts w:cs="Arial"/>
        </w:rPr>
        <w:t>Due</w:t>
      </w:r>
      <w:r w:rsidR="008F750F" w:rsidRPr="00C22175">
        <w:rPr>
          <w:rFonts w:cs="Arial"/>
        </w:rPr>
        <w:t xml:space="preserve"> to </w:t>
      </w:r>
      <w:r w:rsidRPr="00C22175">
        <w:rPr>
          <w:rFonts w:cs="Arial"/>
        </w:rPr>
        <w:t>the</w:t>
      </w:r>
      <w:r w:rsidR="008838E6" w:rsidRPr="00C22175">
        <w:rPr>
          <w:rFonts w:cs="Arial"/>
        </w:rPr>
        <w:t xml:space="preserve"> short intersessional period and</w:t>
      </w:r>
      <w:r w:rsidRPr="00C22175">
        <w:rPr>
          <w:rFonts w:cs="Arial"/>
        </w:rPr>
        <w:t xml:space="preserve"> absence </w:t>
      </w:r>
      <w:r w:rsidR="008F750F" w:rsidRPr="00C22175">
        <w:rPr>
          <w:rFonts w:cs="Arial"/>
        </w:rPr>
        <w:t xml:space="preserve">of available funding, </w:t>
      </w:r>
      <w:r w:rsidR="00042396" w:rsidRPr="00C22175">
        <w:rPr>
          <w:rFonts w:cs="Arial"/>
        </w:rPr>
        <w:t xml:space="preserve">the Secretariat was unable to facilitate </w:t>
      </w:r>
      <w:r w:rsidR="008E6A80" w:rsidRPr="00C22175">
        <w:rPr>
          <w:rFonts w:cs="Arial"/>
        </w:rPr>
        <w:t>the update</w:t>
      </w:r>
      <w:r w:rsidR="00042396" w:rsidRPr="00C22175">
        <w:rPr>
          <w:rFonts w:cs="Arial"/>
        </w:rPr>
        <w:t xml:space="preserve"> of the</w:t>
      </w:r>
      <w:r w:rsidR="008E6A80" w:rsidRPr="00C22175">
        <w:rPr>
          <w:rFonts w:cs="Arial"/>
        </w:rPr>
        <w:t xml:space="preserve"> </w:t>
      </w:r>
      <w:r w:rsidR="008E6A80" w:rsidRPr="00B75F6F">
        <w:rPr>
          <w:rFonts w:cs="Arial"/>
          <w:i/>
          <w:iCs/>
        </w:rPr>
        <w:t xml:space="preserve">Technical Support Information </w:t>
      </w:r>
      <w:r w:rsidR="008E6A80" w:rsidRPr="00641983">
        <w:rPr>
          <w:rFonts w:cs="Arial"/>
          <w:i/>
          <w:iCs/>
        </w:rPr>
        <w:t>to the</w:t>
      </w:r>
      <w:r w:rsidR="008E6A80" w:rsidRPr="00C22175">
        <w:rPr>
          <w:rFonts w:cs="Arial"/>
          <w:i/>
          <w:iCs/>
        </w:rPr>
        <w:t xml:space="preserve"> CMS Family Guidelines on Environmental Impact Assessment for Marine Noise-generating Activities</w:t>
      </w:r>
      <w:r w:rsidR="008832D8">
        <w:rPr>
          <w:rStyle w:val="FootnoteReference"/>
          <w:rFonts w:cs="Arial"/>
          <w:i/>
          <w:iCs/>
        </w:rPr>
        <w:footnoteReference w:id="2"/>
      </w:r>
      <w:r w:rsidR="005C6604">
        <w:rPr>
          <w:rFonts w:cs="Arial"/>
          <w:i/>
          <w:iCs/>
        </w:rPr>
        <w:t xml:space="preserve"> </w:t>
      </w:r>
      <w:r w:rsidR="005C6604" w:rsidRPr="00AC4964">
        <w:rPr>
          <w:rFonts w:cs="Arial"/>
        </w:rPr>
        <w:t xml:space="preserve">foreseen in </w:t>
      </w:r>
      <w:r w:rsidR="00BB62E0" w:rsidRPr="00AC4964">
        <w:rPr>
          <w:rFonts w:cs="Arial"/>
        </w:rPr>
        <w:t>Decisions 14.45 (a) and 14.47 (b) and (c)</w:t>
      </w:r>
      <w:r w:rsidR="00042396" w:rsidRPr="00AC4964">
        <w:rPr>
          <w:rFonts w:cs="Arial"/>
        </w:rPr>
        <w:t>.</w:t>
      </w:r>
      <w:r w:rsidR="00042396" w:rsidRPr="00C22175">
        <w:rPr>
          <w:rFonts w:cs="Arial"/>
          <w:i/>
          <w:iCs/>
        </w:rPr>
        <w:t xml:space="preserve"> </w:t>
      </w:r>
    </w:p>
    <w:p w14:paraId="3986C169" w14:textId="77777777" w:rsidR="00B042B5" w:rsidRPr="00D6636D" w:rsidRDefault="00B042B5" w:rsidP="00D6636D">
      <w:pPr>
        <w:widowControl w:val="0"/>
        <w:autoSpaceDE w:val="0"/>
        <w:autoSpaceDN w:val="0"/>
        <w:adjustRightInd w:val="0"/>
        <w:spacing w:after="0" w:line="240" w:lineRule="auto"/>
        <w:jc w:val="both"/>
        <w:rPr>
          <w:rFonts w:cs="Arial"/>
        </w:rPr>
      </w:pPr>
    </w:p>
    <w:p w14:paraId="1DCA3218" w14:textId="63037AA9" w:rsidR="009F0DB3" w:rsidRPr="00C22175" w:rsidDel="00C12F23" w:rsidRDefault="009010B0" w:rsidP="0054550F">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Pr>
          <w:rFonts w:cs="Arial"/>
        </w:rPr>
        <w:t>However</w:t>
      </w:r>
      <w:r w:rsidR="00C12F23" w:rsidRPr="00C22175">
        <w:rPr>
          <w:rFonts w:cs="Arial"/>
        </w:rPr>
        <w:t xml:space="preserve">, the Government of Australia informed the Secretariat of its work on </w:t>
      </w:r>
      <w:r w:rsidR="008A6EE4" w:rsidRPr="00C22175">
        <w:rPr>
          <w:rFonts w:cs="Arial"/>
        </w:rPr>
        <w:t>National Anthropogenic Underwater Noise Guidelines</w:t>
      </w:r>
      <w:r w:rsidR="007D1C6C" w:rsidRPr="00C22175">
        <w:rPr>
          <w:rFonts w:cs="Arial"/>
        </w:rPr>
        <w:t xml:space="preserve">, noting that </w:t>
      </w:r>
      <w:r w:rsidR="008B2D65">
        <w:rPr>
          <w:rFonts w:cs="Arial"/>
        </w:rPr>
        <w:t>these, once published,</w:t>
      </w:r>
      <w:r w:rsidR="007D1C6C" w:rsidRPr="00C22175">
        <w:rPr>
          <w:rFonts w:cs="Arial"/>
        </w:rPr>
        <w:t xml:space="preserve"> might </w:t>
      </w:r>
      <w:r w:rsidR="007D1C6C" w:rsidRPr="00C22175">
        <w:rPr>
          <w:rFonts w:cs="Arial"/>
        </w:rPr>
        <w:lastRenderedPageBreak/>
        <w:t>satisfy the needs of the Parties, except where freshwater is concerned</w:t>
      </w:r>
      <w:r w:rsidR="008A6EE4" w:rsidRPr="00C22175">
        <w:rPr>
          <w:rFonts w:cs="Arial"/>
        </w:rPr>
        <w:t xml:space="preserve">. </w:t>
      </w:r>
      <w:r w:rsidR="008375ED" w:rsidRPr="00C22175">
        <w:rPr>
          <w:rFonts w:cs="Arial"/>
        </w:rPr>
        <w:t xml:space="preserve">The </w:t>
      </w:r>
      <w:r w:rsidR="00873FC6">
        <w:rPr>
          <w:rFonts w:cs="Arial"/>
        </w:rPr>
        <w:t xml:space="preserve">Australian </w:t>
      </w:r>
      <w:r w:rsidR="008375ED" w:rsidRPr="00C22175">
        <w:rPr>
          <w:rFonts w:cs="Arial"/>
        </w:rPr>
        <w:t xml:space="preserve">National Anthropogenic Underwater Noise Guidelines </w:t>
      </w:r>
      <w:r w:rsidR="00873FC6">
        <w:rPr>
          <w:rFonts w:cs="Arial"/>
        </w:rPr>
        <w:t>should</w:t>
      </w:r>
      <w:r w:rsidR="008375ED" w:rsidRPr="00C22175">
        <w:rPr>
          <w:rFonts w:cs="Arial"/>
        </w:rPr>
        <w:t xml:space="preserve"> therefore</w:t>
      </w:r>
      <w:r w:rsidR="00873FC6">
        <w:rPr>
          <w:rFonts w:cs="Arial"/>
        </w:rPr>
        <w:t xml:space="preserve"> </w:t>
      </w:r>
      <w:r w:rsidR="008375ED" w:rsidRPr="00C22175">
        <w:rPr>
          <w:rFonts w:cs="Arial"/>
        </w:rPr>
        <w:t xml:space="preserve">be reviewed by the </w:t>
      </w:r>
      <w:r w:rsidR="00B353C5">
        <w:rPr>
          <w:rFonts w:cs="Arial"/>
        </w:rPr>
        <w:t>Joint Noise Working Group (</w:t>
      </w:r>
      <w:r w:rsidR="008375ED" w:rsidRPr="00C22175">
        <w:rPr>
          <w:rFonts w:cs="Arial"/>
        </w:rPr>
        <w:t>JNWG</w:t>
      </w:r>
      <w:r w:rsidR="00B353C5">
        <w:rPr>
          <w:rFonts w:cs="Arial"/>
        </w:rPr>
        <w:t>)</w:t>
      </w:r>
      <w:r w:rsidR="00873FC6">
        <w:rPr>
          <w:rFonts w:cs="Arial"/>
        </w:rPr>
        <w:t xml:space="preserve"> </w:t>
      </w:r>
      <w:r w:rsidR="008B2D65">
        <w:rPr>
          <w:rFonts w:cs="Arial"/>
        </w:rPr>
        <w:t xml:space="preserve">when they become available, </w:t>
      </w:r>
      <w:r w:rsidR="00061B79">
        <w:rPr>
          <w:rFonts w:cs="Arial"/>
        </w:rPr>
        <w:t>to determine</w:t>
      </w:r>
      <w:r w:rsidR="00873FC6">
        <w:rPr>
          <w:rFonts w:cs="Arial"/>
        </w:rPr>
        <w:t xml:space="preserve"> </w:t>
      </w:r>
      <w:r w:rsidR="002F0800">
        <w:rPr>
          <w:rFonts w:cs="Arial"/>
        </w:rPr>
        <w:t xml:space="preserve">whether an </w:t>
      </w:r>
      <w:r w:rsidR="00692EA7" w:rsidRPr="00C22175">
        <w:rPr>
          <w:rFonts w:cs="Arial"/>
        </w:rPr>
        <w:t xml:space="preserve">update of the Technical Support Information </w:t>
      </w:r>
      <w:r w:rsidR="00061B79">
        <w:rPr>
          <w:rFonts w:cs="Arial"/>
        </w:rPr>
        <w:t>is</w:t>
      </w:r>
      <w:r w:rsidR="00692EA7" w:rsidRPr="00C22175">
        <w:rPr>
          <w:rFonts w:cs="Arial"/>
        </w:rPr>
        <w:t xml:space="preserve"> still </w:t>
      </w:r>
      <w:r w:rsidR="00150955">
        <w:rPr>
          <w:rFonts w:cs="Arial"/>
        </w:rPr>
        <w:t>required</w:t>
      </w:r>
      <w:r w:rsidR="00692EA7" w:rsidRPr="00C22175">
        <w:rPr>
          <w:rFonts w:cs="Arial"/>
        </w:rPr>
        <w:t>.</w:t>
      </w:r>
    </w:p>
    <w:p w14:paraId="770344FC" w14:textId="77777777" w:rsidR="005741CA" w:rsidRPr="00C12F23" w:rsidRDefault="005741CA" w:rsidP="00AC4964">
      <w:pPr>
        <w:spacing w:after="0" w:line="240" w:lineRule="auto"/>
      </w:pPr>
    </w:p>
    <w:p w14:paraId="5C96D967" w14:textId="42D375B5" w:rsidR="000C1755" w:rsidRPr="000C1755" w:rsidRDefault="000C1755" w:rsidP="00006AB2">
      <w:pPr>
        <w:widowControl w:val="0"/>
        <w:autoSpaceDE w:val="0"/>
        <w:autoSpaceDN w:val="0"/>
        <w:adjustRightInd w:val="0"/>
        <w:spacing w:after="0" w:line="240" w:lineRule="auto"/>
        <w:rPr>
          <w:rFonts w:cs="Arial"/>
          <w:u w:val="single"/>
        </w:rPr>
      </w:pPr>
      <w:r>
        <w:rPr>
          <w:rFonts w:cs="Arial"/>
          <w:u w:val="single"/>
        </w:rPr>
        <w:t>Activities of the Joint Noise Working Group</w:t>
      </w:r>
      <w:r w:rsidR="008A2510">
        <w:rPr>
          <w:rFonts w:cs="Arial"/>
          <w:u w:val="single"/>
        </w:rPr>
        <w:t xml:space="preserve"> of CMS, ACCOBAMS and ASCOBANS</w:t>
      </w:r>
      <w:r w:rsidR="00AE1DBF">
        <w:rPr>
          <w:rFonts w:cs="Arial"/>
          <w:u w:val="single"/>
        </w:rPr>
        <w:t xml:space="preserve"> </w:t>
      </w:r>
    </w:p>
    <w:p w14:paraId="0EA615D2" w14:textId="77777777" w:rsidR="00391A53" w:rsidRDefault="00391A53" w:rsidP="00006AB2">
      <w:pPr>
        <w:widowControl w:val="0"/>
        <w:autoSpaceDE w:val="0"/>
        <w:autoSpaceDN w:val="0"/>
        <w:adjustRightInd w:val="0"/>
        <w:spacing w:after="0" w:line="240" w:lineRule="auto"/>
        <w:ind w:left="567"/>
        <w:jc w:val="both"/>
        <w:rPr>
          <w:rFonts w:cs="Arial"/>
        </w:rPr>
      </w:pPr>
    </w:p>
    <w:p w14:paraId="06146234" w14:textId="4A5C3EF8" w:rsidR="00FD3AA4" w:rsidRDefault="00A9295B" w:rsidP="00C22B5E">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C21A47">
        <w:rPr>
          <w:rFonts w:cs="Arial"/>
        </w:rPr>
        <w:t xml:space="preserve">The JNWG was requested to provide feedback on several projects, including the </w:t>
      </w:r>
      <w:hyperlink r:id="rId18" w:history="1">
        <w:r w:rsidRPr="00C21A47">
          <w:rPr>
            <w:rStyle w:val="Hyperlink"/>
            <w:rFonts w:cs="Arial"/>
          </w:rPr>
          <w:t xml:space="preserve">OSPAR Regional Action Plan on Underwater </w:t>
        </w:r>
        <w:r w:rsidR="003167F4" w:rsidRPr="00C21A47">
          <w:rPr>
            <w:rStyle w:val="Hyperlink"/>
            <w:rFonts w:cs="Arial"/>
          </w:rPr>
          <w:t>N</w:t>
        </w:r>
        <w:r w:rsidRPr="00C21A47">
          <w:rPr>
            <w:rStyle w:val="Hyperlink"/>
            <w:rFonts w:cs="Arial"/>
          </w:rPr>
          <w:t>oise</w:t>
        </w:r>
      </w:hyperlink>
      <w:r w:rsidR="000A71DB" w:rsidRPr="00C21A47">
        <w:rPr>
          <w:rFonts w:cs="Arial"/>
        </w:rPr>
        <w:t xml:space="preserve">, </w:t>
      </w:r>
      <w:r w:rsidRPr="00C21A47">
        <w:rPr>
          <w:rFonts w:cs="Arial"/>
        </w:rPr>
        <w:t xml:space="preserve">the TOR for the </w:t>
      </w:r>
      <w:hyperlink r:id="rId19" w:history="1">
        <w:r w:rsidR="00AC60DA" w:rsidRPr="00C21A47">
          <w:rPr>
            <w:rStyle w:val="Hyperlink"/>
            <w:rFonts w:cs="Arial"/>
          </w:rPr>
          <w:t xml:space="preserve">Joint </w:t>
        </w:r>
        <w:r w:rsidRPr="00C21A47">
          <w:rPr>
            <w:rStyle w:val="Hyperlink"/>
            <w:rFonts w:cs="Arial"/>
          </w:rPr>
          <w:t xml:space="preserve">ACCOBAMS-ASCOBANS </w:t>
        </w:r>
        <w:r w:rsidR="00C012E6">
          <w:rPr>
            <w:rStyle w:val="Hyperlink"/>
            <w:rFonts w:cs="Arial"/>
          </w:rPr>
          <w:t>W</w:t>
        </w:r>
        <w:r w:rsidRPr="00C21A47">
          <w:rPr>
            <w:rStyle w:val="Hyperlink"/>
            <w:rFonts w:cs="Arial"/>
          </w:rPr>
          <w:t>orkshop with Navies</w:t>
        </w:r>
        <w:r w:rsidR="00AC60DA" w:rsidRPr="00C21A47">
          <w:rPr>
            <w:rStyle w:val="Hyperlink"/>
            <w:rFonts w:cs="Arial"/>
          </w:rPr>
          <w:t xml:space="preserve"> on Underwater Noise and Cetaceans</w:t>
        </w:r>
      </w:hyperlink>
      <w:r w:rsidR="000A71DB" w:rsidRPr="00C21A47">
        <w:rPr>
          <w:rFonts w:cs="Arial"/>
        </w:rPr>
        <w:t xml:space="preserve">, the report on Noise Impacts and Noise Mitigation </w:t>
      </w:r>
      <w:r w:rsidR="00CE0085" w:rsidRPr="00C21A47">
        <w:rPr>
          <w:rFonts w:cs="Arial"/>
        </w:rPr>
        <w:t>for CMS-listed</w:t>
      </w:r>
      <w:r w:rsidR="000A71DB" w:rsidRPr="00C21A47">
        <w:rPr>
          <w:rFonts w:cs="Arial"/>
        </w:rPr>
        <w:t xml:space="preserve"> Freshwater Mammal</w:t>
      </w:r>
      <w:r w:rsidR="00CE0085" w:rsidRPr="00C21A47">
        <w:rPr>
          <w:rFonts w:cs="Arial"/>
        </w:rPr>
        <w:t xml:space="preserve"> Species and their Prey</w:t>
      </w:r>
      <w:r w:rsidR="006271E7" w:rsidRPr="00C21A47">
        <w:rPr>
          <w:rFonts w:cs="Arial"/>
        </w:rPr>
        <w:t xml:space="preserve"> (see below)</w:t>
      </w:r>
      <w:r w:rsidR="00BC523C" w:rsidRPr="00C21A47">
        <w:rPr>
          <w:rFonts w:cs="Arial"/>
        </w:rPr>
        <w:t>, and</w:t>
      </w:r>
      <w:r w:rsidR="00BC7BE4" w:rsidRPr="00C21A47">
        <w:rPr>
          <w:rFonts w:cs="Arial"/>
        </w:rPr>
        <w:t xml:space="preserve"> the </w:t>
      </w:r>
      <w:hyperlink r:id="rId20" w:history="1">
        <w:r w:rsidR="00BC7BE4" w:rsidRPr="00C21A47">
          <w:rPr>
            <w:rStyle w:val="Hyperlink"/>
            <w:rFonts w:cs="Arial"/>
          </w:rPr>
          <w:t>ACCOBAMS Noise</w:t>
        </w:r>
        <w:r w:rsidR="001B07A0" w:rsidRPr="00C21A47">
          <w:rPr>
            <w:rStyle w:val="Hyperlink"/>
            <w:rFonts w:cs="Arial"/>
          </w:rPr>
          <w:t xml:space="preserve"> </w:t>
        </w:r>
        <w:r w:rsidR="00BC7BE4" w:rsidRPr="00C21A47">
          <w:rPr>
            <w:rStyle w:val="Hyperlink"/>
            <w:rFonts w:cs="Arial"/>
          </w:rPr>
          <w:t>Hotspot Report II</w:t>
        </w:r>
      </w:hyperlink>
      <w:r w:rsidR="000B6D50" w:rsidRPr="00C21A47">
        <w:rPr>
          <w:rFonts w:cs="Arial"/>
        </w:rPr>
        <w:t xml:space="preserve">. Additionally, </w:t>
      </w:r>
      <w:r w:rsidR="00493F28" w:rsidRPr="00C21A47">
        <w:rPr>
          <w:rFonts w:cs="Arial"/>
        </w:rPr>
        <w:t xml:space="preserve">several </w:t>
      </w:r>
      <w:r w:rsidR="000B6D50" w:rsidRPr="00C21A47">
        <w:rPr>
          <w:rFonts w:cs="Arial"/>
        </w:rPr>
        <w:t xml:space="preserve">JNWG members contributed to the discussion on setting </w:t>
      </w:r>
      <w:r w:rsidR="00517799">
        <w:rPr>
          <w:rFonts w:cs="Arial"/>
        </w:rPr>
        <w:t xml:space="preserve">noise </w:t>
      </w:r>
      <w:r w:rsidR="000B6D50" w:rsidRPr="00C21A47">
        <w:rPr>
          <w:rFonts w:cs="Arial"/>
        </w:rPr>
        <w:t xml:space="preserve">thresholds </w:t>
      </w:r>
      <w:r w:rsidR="00C43ED1" w:rsidRPr="00C21A47">
        <w:rPr>
          <w:rFonts w:cs="Arial"/>
        </w:rPr>
        <w:t xml:space="preserve">for </w:t>
      </w:r>
      <w:r w:rsidR="00517799">
        <w:rPr>
          <w:rFonts w:cs="Arial"/>
        </w:rPr>
        <w:t>cetacean</w:t>
      </w:r>
      <w:r w:rsidR="000B6D50" w:rsidRPr="00C21A47">
        <w:rPr>
          <w:rFonts w:cs="Arial"/>
        </w:rPr>
        <w:t xml:space="preserve"> habitat</w:t>
      </w:r>
      <w:r w:rsidR="00517799">
        <w:rPr>
          <w:rFonts w:cs="Arial"/>
        </w:rPr>
        <w:t>s</w:t>
      </w:r>
      <w:r w:rsidR="000B6D50" w:rsidRPr="00C21A47">
        <w:rPr>
          <w:rFonts w:cs="Arial"/>
        </w:rPr>
        <w:t xml:space="preserve"> at the ACCOBAMS workshop on the </w:t>
      </w:r>
      <w:hyperlink r:id="rId21" w:history="1">
        <w:r w:rsidR="000B6D50" w:rsidRPr="00C21A47">
          <w:rPr>
            <w:rStyle w:val="Hyperlink"/>
            <w:rFonts w:cs="Arial"/>
          </w:rPr>
          <w:t>EU QUIETSEAS</w:t>
        </w:r>
      </w:hyperlink>
      <w:r w:rsidR="000B6D50" w:rsidRPr="00C21A47">
        <w:rPr>
          <w:rFonts w:cs="Arial"/>
        </w:rPr>
        <w:t xml:space="preserve"> project.</w:t>
      </w:r>
      <w:r w:rsidR="004876DA" w:rsidRPr="00C21A47">
        <w:rPr>
          <w:rFonts w:cs="Arial"/>
        </w:rPr>
        <w:t xml:space="preserve"> </w:t>
      </w:r>
      <w:r w:rsidR="00876B50" w:rsidRPr="00C21A47">
        <w:rPr>
          <w:rFonts w:cs="Arial"/>
        </w:rPr>
        <w:t>T</w:t>
      </w:r>
      <w:r w:rsidR="00883A33" w:rsidRPr="00C21A47">
        <w:rPr>
          <w:rFonts w:cs="Arial"/>
        </w:rPr>
        <w:t xml:space="preserve">he JNWG </w:t>
      </w:r>
      <w:r w:rsidR="000F2FFD" w:rsidRPr="00C21A47">
        <w:rPr>
          <w:rFonts w:cs="Arial"/>
        </w:rPr>
        <w:t xml:space="preserve">has further </w:t>
      </w:r>
      <w:r w:rsidR="00CD727E" w:rsidRPr="00C21A47">
        <w:rPr>
          <w:rFonts w:cs="Arial"/>
        </w:rPr>
        <w:t xml:space="preserve">contributed to a </w:t>
      </w:r>
      <w:r w:rsidR="000F2FFD" w:rsidRPr="00C21A47">
        <w:rPr>
          <w:rFonts w:cs="Arial"/>
        </w:rPr>
        <w:t>compil</w:t>
      </w:r>
      <w:r w:rsidR="00CD727E" w:rsidRPr="00C21A47">
        <w:rPr>
          <w:rFonts w:cs="Arial"/>
        </w:rPr>
        <w:t>ation of</w:t>
      </w:r>
      <w:r w:rsidR="000F2FFD" w:rsidRPr="00C21A47">
        <w:rPr>
          <w:rFonts w:cs="Arial"/>
        </w:rPr>
        <w:t xml:space="preserve"> </w:t>
      </w:r>
      <w:r w:rsidR="000A3A15" w:rsidRPr="0039417E">
        <w:rPr>
          <w:rFonts w:cs="Arial"/>
        </w:rPr>
        <w:t xml:space="preserve">noise criteria used </w:t>
      </w:r>
      <w:r w:rsidR="005239D3" w:rsidRPr="00D85AE4">
        <w:rPr>
          <w:rFonts w:cs="Arial"/>
        </w:rPr>
        <w:t xml:space="preserve">by Parties </w:t>
      </w:r>
      <w:r w:rsidR="000A3A15" w:rsidRPr="0039417E">
        <w:rPr>
          <w:rFonts w:cs="Arial"/>
        </w:rPr>
        <w:t>for regulatory purposes</w:t>
      </w:r>
      <w:r w:rsidR="00E25287" w:rsidRPr="0039417E">
        <w:rPr>
          <w:rFonts w:cs="Arial"/>
        </w:rPr>
        <w:t>,</w:t>
      </w:r>
      <w:r w:rsidR="00A54372" w:rsidRPr="0039417E">
        <w:rPr>
          <w:rFonts w:cs="Arial"/>
        </w:rPr>
        <w:t xml:space="preserve"> as was requested by the </w:t>
      </w:r>
      <w:r w:rsidR="0053320C" w:rsidRPr="0039417E">
        <w:rPr>
          <w:rFonts w:cs="Arial"/>
        </w:rPr>
        <w:t>Ste</w:t>
      </w:r>
      <w:r w:rsidR="0053320C" w:rsidRPr="00C21A47">
        <w:rPr>
          <w:rFonts w:cs="Arial"/>
        </w:rPr>
        <w:t>ering Group for the ASCOBANS Conservation Plan for Harbour Porpoise in the North Sea (</w:t>
      </w:r>
      <w:r w:rsidR="00A54372" w:rsidRPr="00C21A47">
        <w:rPr>
          <w:rFonts w:cs="Arial"/>
        </w:rPr>
        <w:t>North Sea Group</w:t>
      </w:r>
      <w:r w:rsidR="0053320C" w:rsidRPr="00C21A47">
        <w:rPr>
          <w:rFonts w:cs="Arial"/>
        </w:rPr>
        <w:t>)</w:t>
      </w:r>
      <w:r w:rsidR="00A54372" w:rsidRPr="00C21A47">
        <w:rPr>
          <w:rFonts w:cs="Arial"/>
        </w:rPr>
        <w:t xml:space="preserve">. The criteria were reported at </w:t>
      </w:r>
      <w:r w:rsidR="00331D2C">
        <w:rPr>
          <w:rFonts w:cs="Arial"/>
        </w:rPr>
        <w:t xml:space="preserve">the </w:t>
      </w:r>
      <w:r w:rsidR="0053320C" w:rsidRPr="00C21A47">
        <w:rPr>
          <w:rFonts w:cs="Arial"/>
        </w:rPr>
        <w:t>13</w:t>
      </w:r>
      <w:r w:rsidR="0053320C" w:rsidRPr="00C21A47">
        <w:rPr>
          <w:rFonts w:cs="Arial"/>
          <w:vertAlign w:val="superscript"/>
        </w:rPr>
        <w:t>th</w:t>
      </w:r>
      <w:r w:rsidR="0053320C" w:rsidRPr="00C21A47">
        <w:rPr>
          <w:rFonts w:cs="Arial"/>
        </w:rPr>
        <w:t xml:space="preserve"> meeting of the North Sea Group</w:t>
      </w:r>
      <w:r w:rsidR="00D406FE" w:rsidRPr="00C21A47">
        <w:rPr>
          <w:rFonts w:cs="Arial"/>
        </w:rPr>
        <w:t xml:space="preserve"> in April 2025</w:t>
      </w:r>
      <w:r w:rsidR="002C6F24">
        <w:rPr>
          <w:rFonts w:cs="Arial"/>
        </w:rPr>
        <w:t>,</w:t>
      </w:r>
      <w:r w:rsidR="0053320C" w:rsidRPr="00C21A47">
        <w:rPr>
          <w:rFonts w:cs="Arial"/>
        </w:rPr>
        <w:t xml:space="preserve"> </w:t>
      </w:r>
      <w:r w:rsidR="001E64C3" w:rsidRPr="00C21A47">
        <w:rPr>
          <w:rFonts w:cs="Arial"/>
        </w:rPr>
        <w:t>as contained in</w:t>
      </w:r>
      <w:r w:rsidR="000F2FFD" w:rsidRPr="00C21A47">
        <w:rPr>
          <w:rFonts w:cs="Arial"/>
        </w:rPr>
        <w:t xml:space="preserve"> </w:t>
      </w:r>
      <w:hyperlink r:id="rId22" w:history="1">
        <w:r w:rsidR="000F2FFD" w:rsidRPr="00C21A47">
          <w:rPr>
            <w:rStyle w:val="Hyperlink"/>
            <w:rFonts w:cs="Arial"/>
          </w:rPr>
          <w:t>ASCOBANS/NSG13/Doc.4.2</w:t>
        </w:r>
      </w:hyperlink>
      <w:r w:rsidR="001E64C3" w:rsidRPr="00C21A47">
        <w:rPr>
          <w:rFonts w:cs="Arial"/>
        </w:rPr>
        <w:t xml:space="preserve">. A more complete version </w:t>
      </w:r>
      <w:r w:rsidR="00164F77" w:rsidRPr="00C21A47">
        <w:rPr>
          <w:rFonts w:cs="Arial"/>
        </w:rPr>
        <w:t>is</w:t>
      </w:r>
      <w:r w:rsidR="001E64C3" w:rsidRPr="00C21A47">
        <w:rPr>
          <w:rFonts w:cs="Arial"/>
        </w:rPr>
        <w:t xml:space="preserve"> included in the </w:t>
      </w:r>
      <w:hyperlink r:id="rId23" w:history="1">
        <w:r w:rsidR="001E64C3" w:rsidRPr="00C21A47">
          <w:rPr>
            <w:rStyle w:val="Hyperlink"/>
            <w:rFonts w:cs="Arial"/>
          </w:rPr>
          <w:t>NSG13 report</w:t>
        </w:r>
      </w:hyperlink>
      <w:r w:rsidR="001E64C3" w:rsidRPr="00C21A47">
        <w:rPr>
          <w:rFonts w:cs="Arial"/>
        </w:rPr>
        <w:t xml:space="preserve">. </w:t>
      </w:r>
    </w:p>
    <w:p w14:paraId="05DFDCE3" w14:textId="77777777" w:rsidR="00C21A47" w:rsidRPr="00C21A47" w:rsidRDefault="00C21A47" w:rsidP="00C21A47">
      <w:pPr>
        <w:pStyle w:val="ListParagraph"/>
        <w:widowControl w:val="0"/>
        <w:autoSpaceDE w:val="0"/>
        <w:autoSpaceDN w:val="0"/>
        <w:adjustRightInd w:val="0"/>
        <w:spacing w:after="0" w:line="240" w:lineRule="auto"/>
        <w:ind w:left="567"/>
        <w:contextualSpacing w:val="0"/>
        <w:jc w:val="both"/>
        <w:rPr>
          <w:rFonts w:cs="Arial"/>
        </w:rPr>
      </w:pPr>
    </w:p>
    <w:p w14:paraId="68BEB813" w14:textId="7F69B6CE" w:rsidR="00C12F23" w:rsidRPr="005E08FD" w:rsidRDefault="006C1948"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Due to the short intersessional period and absence of available funding, i</w:t>
      </w:r>
      <w:r w:rsidR="004231B1">
        <w:rPr>
          <w:rFonts w:cs="Arial"/>
        </w:rPr>
        <w:t xml:space="preserve">t was not possible to provide the </w:t>
      </w:r>
      <w:r w:rsidR="004231B1" w:rsidRPr="006B0777">
        <w:rPr>
          <w:rFonts w:cs="Arial"/>
        </w:rPr>
        <w:t>analysi</w:t>
      </w:r>
      <w:r w:rsidR="00B1371F">
        <w:rPr>
          <w:rFonts w:cs="Arial"/>
        </w:rPr>
        <w:t xml:space="preserve">s of gaps in </w:t>
      </w:r>
      <w:r w:rsidR="004231B1" w:rsidRPr="006B0777">
        <w:rPr>
          <w:rFonts w:cs="Arial"/>
        </w:rPr>
        <w:t xml:space="preserve">guidance available from CMS and other forums on mitigation of effects of marine noise. </w:t>
      </w:r>
    </w:p>
    <w:p w14:paraId="6A50DB7D" w14:textId="77777777" w:rsidR="00E70DE3" w:rsidRDefault="00E70DE3" w:rsidP="00006AB2">
      <w:pPr>
        <w:widowControl w:val="0"/>
        <w:autoSpaceDE w:val="0"/>
        <w:autoSpaceDN w:val="0"/>
        <w:adjustRightInd w:val="0"/>
        <w:spacing w:after="0" w:line="240" w:lineRule="auto"/>
        <w:ind w:left="567"/>
        <w:jc w:val="both"/>
        <w:rPr>
          <w:rFonts w:cs="Arial"/>
        </w:rPr>
      </w:pPr>
    </w:p>
    <w:p w14:paraId="0B62F313" w14:textId="60111E93" w:rsidR="00D42522" w:rsidRPr="00D42522" w:rsidRDefault="00502090"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The Work Plan for the Joint Noise Working Group of CMS, ACCOBAMS and ASCOBANS</w:t>
      </w:r>
      <w:r w:rsidR="00911BC5">
        <w:rPr>
          <w:rFonts w:cs="Arial"/>
        </w:rPr>
        <w:t xml:space="preserve"> has been updated</w:t>
      </w:r>
      <w:r w:rsidR="00495F86">
        <w:rPr>
          <w:rFonts w:cs="Arial"/>
        </w:rPr>
        <w:t xml:space="preserve"> following the adoption of new </w:t>
      </w:r>
      <w:r w:rsidR="00A21661">
        <w:rPr>
          <w:rFonts w:cs="Arial"/>
        </w:rPr>
        <w:t>mandates by CMS, ACCOBAMS and ASCOBANS</w:t>
      </w:r>
      <w:r w:rsidR="00E118B0">
        <w:rPr>
          <w:rFonts w:cs="Arial"/>
        </w:rPr>
        <w:t>. It</w:t>
      </w:r>
      <w:r w:rsidR="004350B0">
        <w:rPr>
          <w:rFonts w:cs="Arial"/>
        </w:rPr>
        <w:t xml:space="preserve"> </w:t>
      </w:r>
      <w:r w:rsidR="00BF2985">
        <w:rPr>
          <w:rFonts w:cs="Arial"/>
        </w:rPr>
        <w:t xml:space="preserve">is </w:t>
      </w:r>
      <w:r w:rsidR="004350B0">
        <w:rPr>
          <w:rFonts w:cs="Arial"/>
        </w:rPr>
        <w:t xml:space="preserve">contained </w:t>
      </w:r>
      <w:r w:rsidR="00E118B0">
        <w:rPr>
          <w:rFonts w:cs="Arial"/>
        </w:rPr>
        <w:t xml:space="preserve">for information </w:t>
      </w:r>
      <w:r w:rsidR="004350B0">
        <w:rPr>
          <w:rFonts w:cs="Arial"/>
        </w:rPr>
        <w:t>in</w:t>
      </w:r>
      <w:r w:rsidR="00911BC5">
        <w:rPr>
          <w:rFonts w:cs="Arial"/>
        </w:rPr>
        <w:t xml:space="preserve"> </w:t>
      </w:r>
      <w:r w:rsidR="00911BC5" w:rsidRPr="00B15F88">
        <w:rPr>
          <w:rFonts w:cs="Arial"/>
        </w:rPr>
        <w:t xml:space="preserve">Annex </w:t>
      </w:r>
      <w:r w:rsidR="00B15F88">
        <w:rPr>
          <w:rFonts w:cs="Arial"/>
        </w:rPr>
        <w:t>1</w:t>
      </w:r>
      <w:r w:rsidR="00495F86">
        <w:rPr>
          <w:rFonts w:cs="Arial"/>
        </w:rPr>
        <w:t>.</w:t>
      </w:r>
      <w:r w:rsidR="00E118B0">
        <w:rPr>
          <w:rFonts w:cs="Arial"/>
        </w:rPr>
        <w:t xml:space="preserve"> COP15 mandates will be included following their adoption.</w:t>
      </w:r>
      <w:r w:rsidR="00043F7C">
        <w:rPr>
          <w:rFonts w:cs="Arial"/>
        </w:rPr>
        <w:t xml:space="preserve"> The </w:t>
      </w:r>
      <w:r w:rsidR="00EE67B6">
        <w:rPr>
          <w:rFonts w:cs="Arial"/>
        </w:rPr>
        <w:t xml:space="preserve">latest version of the </w:t>
      </w:r>
      <w:r w:rsidR="00043F7C">
        <w:rPr>
          <w:rFonts w:cs="Arial"/>
        </w:rPr>
        <w:t xml:space="preserve">Work Plan is </w:t>
      </w:r>
      <w:r w:rsidR="00521E89">
        <w:rPr>
          <w:rFonts w:cs="Arial"/>
        </w:rPr>
        <w:t xml:space="preserve">always </w:t>
      </w:r>
      <w:r w:rsidR="00043F7C">
        <w:rPr>
          <w:rFonts w:cs="Arial"/>
        </w:rPr>
        <w:t>available</w:t>
      </w:r>
      <w:r w:rsidR="004C44A0">
        <w:rPr>
          <w:rFonts w:cs="Arial"/>
        </w:rPr>
        <w:t xml:space="preserve"> at </w:t>
      </w:r>
      <w:hyperlink r:id="rId24" w:history="1">
        <w:r w:rsidR="004C44A0" w:rsidRPr="00DA17FE">
          <w:rPr>
            <w:rStyle w:val="Hyperlink"/>
            <w:rFonts w:cs="Arial"/>
          </w:rPr>
          <w:t>https://www.cms.int/en/topics/marine-noise</w:t>
        </w:r>
      </w:hyperlink>
      <w:r w:rsidR="004C44A0">
        <w:rPr>
          <w:rFonts w:cs="Arial"/>
        </w:rPr>
        <w:t xml:space="preserve">. </w:t>
      </w:r>
    </w:p>
    <w:p w14:paraId="2F4F2168" w14:textId="77777777" w:rsidR="007E1D91" w:rsidRPr="00632CB7" w:rsidRDefault="007E1D91" w:rsidP="00006AB2">
      <w:pPr>
        <w:widowControl w:val="0"/>
        <w:autoSpaceDE w:val="0"/>
        <w:autoSpaceDN w:val="0"/>
        <w:adjustRightInd w:val="0"/>
        <w:spacing w:after="0" w:line="240" w:lineRule="auto"/>
        <w:rPr>
          <w:rFonts w:cs="Arial"/>
        </w:rPr>
      </w:pPr>
    </w:p>
    <w:p w14:paraId="3B9A1B3D" w14:textId="275F854A" w:rsidR="0095002A" w:rsidRPr="00632CB7" w:rsidRDefault="0095002A" w:rsidP="00006AB2">
      <w:pPr>
        <w:widowControl w:val="0"/>
        <w:autoSpaceDE w:val="0"/>
        <w:autoSpaceDN w:val="0"/>
        <w:adjustRightInd w:val="0"/>
        <w:spacing w:after="0" w:line="240" w:lineRule="auto"/>
        <w:rPr>
          <w:rFonts w:cs="Arial"/>
          <w:u w:val="single"/>
        </w:rPr>
      </w:pPr>
      <w:r w:rsidRPr="00632CB7">
        <w:rPr>
          <w:rFonts w:cs="Arial"/>
          <w:u w:val="single"/>
        </w:rPr>
        <w:t xml:space="preserve">Report on the </w:t>
      </w:r>
      <w:r w:rsidR="003D7A94" w:rsidRPr="00632CB7">
        <w:rPr>
          <w:rFonts w:cs="Arial"/>
          <w:u w:val="single"/>
        </w:rPr>
        <w:t xml:space="preserve">State </w:t>
      </w:r>
      <w:r w:rsidRPr="00632CB7">
        <w:rPr>
          <w:rFonts w:cs="Arial"/>
          <w:u w:val="single"/>
        </w:rPr>
        <w:t xml:space="preserve">of </w:t>
      </w:r>
      <w:r w:rsidR="003D7A94" w:rsidRPr="00632CB7">
        <w:rPr>
          <w:rFonts w:cs="Arial"/>
          <w:u w:val="single"/>
        </w:rPr>
        <w:t xml:space="preserve">Knowledge </w:t>
      </w:r>
      <w:r w:rsidRPr="00632CB7">
        <w:rPr>
          <w:rFonts w:cs="Arial"/>
          <w:u w:val="single"/>
        </w:rPr>
        <w:t xml:space="preserve">of </w:t>
      </w:r>
      <w:r w:rsidR="003D7A94" w:rsidRPr="00632CB7">
        <w:rPr>
          <w:rFonts w:cs="Arial"/>
          <w:u w:val="single"/>
        </w:rPr>
        <w:t xml:space="preserve">Noise Impacts </w:t>
      </w:r>
      <w:r w:rsidRPr="00632CB7">
        <w:rPr>
          <w:rFonts w:cs="Arial"/>
          <w:u w:val="single"/>
        </w:rPr>
        <w:t xml:space="preserve">and </w:t>
      </w:r>
      <w:r w:rsidR="003D7A94" w:rsidRPr="00632CB7">
        <w:rPr>
          <w:rFonts w:cs="Arial"/>
          <w:u w:val="single"/>
        </w:rPr>
        <w:t xml:space="preserve">Noise Mitigation Measures </w:t>
      </w:r>
      <w:r w:rsidRPr="00632CB7">
        <w:rPr>
          <w:rFonts w:cs="Arial"/>
          <w:u w:val="single"/>
        </w:rPr>
        <w:t xml:space="preserve">for CMS-listed </w:t>
      </w:r>
      <w:r w:rsidR="003D7A94" w:rsidRPr="00632CB7">
        <w:rPr>
          <w:rFonts w:cs="Arial"/>
          <w:u w:val="single"/>
        </w:rPr>
        <w:t>Freshwater Mammal Species</w:t>
      </w:r>
      <w:r w:rsidR="003D7A94">
        <w:rPr>
          <w:rFonts w:cs="Arial"/>
          <w:u w:val="single"/>
        </w:rPr>
        <w:t xml:space="preserve"> and their Prey</w:t>
      </w:r>
    </w:p>
    <w:p w14:paraId="1FD637FE" w14:textId="77777777" w:rsidR="00632CB7" w:rsidRDefault="00632CB7" w:rsidP="00006AB2">
      <w:pPr>
        <w:widowControl w:val="0"/>
        <w:autoSpaceDE w:val="0"/>
        <w:autoSpaceDN w:val="0"/>
        <w:adjustRightInd w:val="0"/>
        <w:spacing w:after="0" w:line="240" w:lineRule="auto"/>
        <w:jc w:val="both"/>
        <w:rPr>
          <w:rFonts w:cs="Arial"/>
          <w:highlight w:val="yellow"/>
        </w:rPr>
      </w:pPr>
    </w:p>
    <w:p w14:paraId="67041C30" w14:textId="77777777" w:rsidR="0020227D" w:rsidRDefault="00632CB7" w:rsidP="00006AB2">
      <w:pPr>
        <w:widowControl w:val="0"/>
        <w:numPr>
          <w:ilvl w:val="0"/>
          <w:numId w:val="4"/>
        </w:numPr>
        <w:autoSpaceDE w:val="0"/>
        <w:autoSpaceDN w:val="0"/>
        <w:adjustRightInd w:val="0"/>
        <w:spacing w:after="0" w:line="240" w:lineRule="auto"/>
        <w:ind w:left="567" w:hanging="567"/>
        <w:jc w:val="both"/>
        <w:rPr>
          <w:rFonts w:cs="Arial"/>
        </w:rPr>
      </w:pPr>
      <w:r w:rsidRPr="00632CB7">
        <w:rPr>
          <w:rFonts w:cs="Arial"/>
        </w:rPr>
        <w:t>In accordance with Decision 14.45 c)</w:t>
      </w:r>
      <w:r w:rsidR="00343AFD">
        <w:rPr>
          <w:rFonts w:cs="Arial"/>
        </w:rPr>
        <w:t xml:space="preserve"> and 14.</w:t>
      </w:r>
      <w:r w:rsidR="00857714">
        <w:rPr>
          <w:rFonts w:cs="Arial"/>
        </w:rPr>
        <w:t>47 e)</w:t>
      </w:r>
      <w:r w:rsidRPr="00632CB7">
        <w:rPr>
          <w:rFonts w:cs="Arial"/>
        </w:rPr>
        <w:t xml:space="preserve">, </w:t>
      </w:r>
      <w:r w:rsidR="00F24D3E" w:rsidRPr="00632CB7">
        <w:rPr>
          <w:rFonts w:cs="Arial"/>
        </w:rPr>
        <w:t xml:space="preserve">the Secretariat </w:t>
      </w:r>
      <w:r w:rsidR="00E3103B">
        <w:rPr>
          <w:rFonts w:cs="Arial"/>
        </w:rPr>
        <w:t xml:space="preserve">prepared </w:t>
      </w:r>
      <w:r w:rsidR="00F24D3E" w:rsidRPr="00632CB7">
        <w:rPr>
          <w:rFonts w:cs="Arial"/>
        </w:rPr>
        <w:t xml:space="preserve">a report on the current state of knowledge of noise impacts and noise mitigation measures for CMS-listed </w:t>
      </w:r>
      <w:r w:rsidR="00774B5C" w:rsidRPr="00632CB7">
        <w:rPr>
          <w:rFonts w:cs="Arial"/>
        </w:rPr>
        <w:t>freshwater mammal species</w:t>
      </w:r>
      <w:r w:rsidR="00340A92" w:rsidRPr="00632CB7">
        <w:rPr>
          <w:rFonts w:cs="Arial"/>
        </w:rPr>
        <w:t xml:space="preserve"> and the need for specific guidance for freshwater habitats</w:t>
      </w:r>
      <w:r w:rsidRPr="00632CB7">
        <w:rPr>
          <w:rFonts w:cs="Arial"/>
        </w:rPr>
        <w:t xml:space="preserve">, with funding </w:t>
      </w:r>
      <w:r w:rsidR="002B3A6E">
        <w:rPr>
          <w:rFonts w:cs="Arial"/>
        </w:rPr>
        <w:t>provided by</w:t>
      </w:r>
      <w:r w:rsidR="002B3A6E" w:rsidRPr="00632CB7">
        <w:rPr>
          <w:rFonts w:cs="Arial"/>
        </w:rPr>
        <w:t xml:space="preserve"> </w:t>
      </w:r>
      <w:r w:rsidRPr="00632CB7">
        <w:rPr>
          <w:rFonts w:cs="Arial"/>
        </w:rPr>
        <w:t xml:space="preserve">the Government of </w:t>
      </w:r>
      <w:r w:rsidR="002871AB">
        <w:rPr>
          <w:rFonts w:cs="Arial"/>
        </w:rPr>
        <w:t>Australia</w:t>
      </w:r>
      <w:r w:rsidR="00774B5C" w:rsidRPr="00632CB7">
        <w:rPr>
          <w:rFonts w:cs="Arial"/>
        </w:rPr>
        <w:t xml:space="preserve">. </w:t>
      </w:r>
    </w:p>
    <w:p w14:paraId="3EA2374F" w14:textId="77777777" w:rsidR="0020227D" w:rsidRDefault="0020227D" w:rsidP="00AC4964">
      <w:pPr>
        <w:widowControl w:val="0"/>
        <w:autoSpaceDE w:val="0"/>
        <w:autoSpaceDN w:val="0"/>
        <w:adjustRightInd w:val="0"/>
        <w:spacing w:after="0" w:line="240" w:lineRule="auto"/>
        <w:ind w:left="567"/>
        <w:jc w:val="both"/>
        <w:rPr>
          <w:rFonts w:cs="Arial"/>
        </w:rPr>
      </w:pPr>
    </w:p>
    <w:p w14:paraId="675E99C3" w14:textId="77777777" w:rsidR="00AB5458" w:rsidRDefault="00B30A49"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All t</w:t>
      </w:r>
      <w:r w:rsidR="002A1EEA">
        <w:rPr>
          <w:rFonts w:cs="Arial"/>
        </w:rPr>
        <w:t>en</w:t>
      </w:r>
      <w:r w:rsidR="003B2263" w:rsidRPr="00FB7EDE">
        <w:rPr>
          <w:rFonts w:cs="Arial"/>
        </w:rPr>
        <w:t xml:space="preserve"> </w:t>
      </w:r>
      <w:r w:rsidR="003401A4" w:rsidRPr="00FB7EDE">
        <w:rPr>
          <w:rFonts w:cs="Arial"/>
        </w:rPr>
        <w:t>CMS-listed freshwater mammal species and their</w:t>
      </w:r>
      <w:r w:rsidR="00D716D7" w:rsidRPr="00FB7EDE">
        <w:rPr>
          <w:rFonts w:cs="Arial"/>
        </w:rPr>
        <w:t xml:space="preserve"> </w:t>
      </w:r>
      <w:r w:rsidR="003401A4" w:rsidRPr="00FB7EDE">
        <w:rPr>
          <w:rFonts w:cs="Arial"/>
        </w:rPr>
        <w:t>prey</w:t>
      </w:r>
      <w:r w:rsidR="0044546D">
        <w:rPr>
          <w:rFonts w:cs="Arial"/>
        </w:rPr>
        <w:t xml:space="preserve"> are considered</w:t>
      </w:r>
      <w:r w:rsidR="00B00C1B" w:rsidRPr="00FB7EDE">
        <w:rPr>
          <w:rFonts w:cs="Arial"/>
        </w:rPr>
        <w:t xml:space="preserve">, </w:t>
      </w:r>
      <w:r w:rsidR="0044546D">
        <w:rPr>
          <w:rFonts w:cs="Arial"/>
        </w:rPr>
        <w:t xml:space="preserve">and </w:t>
      </w:r>
      <w:r w:rsidR="00B00C1B" w:rsidRPr="00FB7EDE">
        <w:rPr>
          <w:rFonts w:cs="Arial"/>
        </w:rPr>
        <w:t xml:space="preserve">an overview </w:t>
      </w:r>
      <w:r w:rsidR="007B6B13">
        <w:rPr>
          <w:rFonts w:cs="Arial"/>
        </w:rPr>
        <w:t xml:space="preserve">is </w:t>
      </w:r>
      <w:r w:rsidR="0044546D">
        <w:rPr>
          <w:rFonts w:cs="Arial"/>
        </w:rPr>
        <w:t xml:space="preserve">given </w:t>
      </w:r>
      <w:r w:rsidR="00B00C1B" w:rsidRPr="00FB7EDE">
        <w:rPr>
          <w:rFonts w:cs="Arial"/>
        </w:rPr>
        <w:t xml:space="preserve">of noise mitigation measures </w:t>
      </w:r>
      <w:r>
        <w:rPr>
          <w:rFonts w:cs="Arial"/>
        </w:rPr>
        <w:t xml:space="preserve">that work </w:t>
      </w:r>
      <w:r w:rsidR="00B00C1B" w:rsidRPr="00FB7EDE">
        <w:rPr>
          <w:rFonts w:cs="Arial"/>
        </w:rPr>
        <w:t>in estuaries, rivers and lakes.</w:t>
      </w:r>
      <w:r w:rsidR="00D716D7" w:rsidRPr="00FB7EDE">
        <w:rPr>
          <w:rFonts w:cs="Arial"/>
        </w:rPr>
        <w:t xml:space="preserve"> </w:t>
      </w:r>
      <w:r w:rsidR="0044546D">
        <w:rPr>
          <w:rFonts w:cs="Arial"/>
        </w:rPr>
        <w:t>The report</w:t>
      </w:r>
      <w:r w:rsidR="0044546D" w:rsidRPr="00FB7EDE">
        <w:rPr>
          <w:rFonts w:cs="Arial"/>
        </w:rPr>
        <w:t xml:space="preserve"> </w:t>
      </w:r>
      <w:r w:rsidR="00D716D7" w:rsidRPr="00FB7EDE">
        <w:rPr>
          <w:rFonts w:cs="Arial"/>
        </w:rPr>
        <w:t xml:space="preserve">examines </w:t>
      </w:r>
      <w:r w:rsidR="0044546D">
        <w:rPr>
          <w:rFonts w:cs="Arial"/>
        </w:rPr>
        <w:t xml:space="preserve">the applicability of </w:t>
      </w:r>
      <w:r w:rsidR="00D716D7" w:rsidRPr="00FB7EDE">
        <w:rPr>
          <w:rFonts w:cs="Arial"/>
        </w:rPr>
        <w:t xml:space="preserve">existing guidance </w:t>
      </w:r>
      <w:r w:rsidR="00D347A1" w:rsidRPr="00FB7EDE">
        <w:rPr>
          <w:rFonts w:cs="Arial"/>
        </w:rPr>
        <w:t>on noise mitigation</w:t>
      </w:r>
      <w:r w:rsidR="0044546D">
        <w:rPr>
          <w:rFonts w:cs="Arial"/>
        </w:rPr>
        <w:t xml:space="preserve"> measures, which are generally more focused on the marine environment</w:t>
      </w:r>
      <w:r w:rsidR="00C8697A">
        <w:rPr>
          <w:rFonts w:cs="Arial"/>
        </w:rPr>
        <w:t>,</w:t>
      </w:r>
      <w:r w:rsidR="005D400B" w:rsidRPr="00FB7EDE">
        <w:rPr>
          <w:rFonts w:cs="Arial"/>
        </w:rPr>
        <w:t xml:space="preserve"> and makes recommendations for </w:t>
      </w:r>
      <w:r w:rsidR="00FB7EDE" w:rsidRPr="00FB7EDE">
        <w:rPr>
          <w:rFonts w:cs="Arial"/>
        </w:rPr>
        <w:t xml:space="preserve">measures that can be used to inform improved guidance on noise mitigation for </w:t>
      </w:r>
      <w:r w:rsidR="000B731A" w:rsidRPr="00FB7EDE">
        <w:rPr>
          <w:rFonts w:cs="Arial"/>
        </w:rPr>
        <w:t>CMS-listed freshwater mammal species and their prey</w:t>
      </w:r>
      <w:r w:rsidR="00FB7EDE" w:rsidRPr="00FB7EDE">
        <w:rPr>
          <w:rFonts w:cs="Arial"/>
        </w:rPr>
        <w:t>.</w:t>
      </w:r>
      <w:r w:rsidR="00FB7EDE">
        <w:rPr>
          <w:rFonts w:cs="Arial"/>
        </w:rPr>
        <w:t xml:space="preserve"> </w:t>
      </w:r>
    </w:p>
    <w:p w14:paraId="2F901CF1" w14:textId="77777777" w:rsidR="00AB5458" w:rsidRDefault="00AB5458" w:rsidP="00AC4964">
      <w:pPr>
        <w:widowControl w:val="0"/>
        <w:autoSpaceDE w:val="0"/>
        <w:autoSpaceDN w:val="0"/>
        <w:adjustRightInd w:val="0"/>
        <w:spacing w:after="0" w:line="240" w:lineRule="auto"/>
        <w:ind w:left="567"/>
        <w:jc w:val="both"/>
        <w:rPr>
          <w:rFonts w:cs="Arial"/>
        </w:rPr>
      </w:pPr>
    </w:p>
    <w:p w14:paraId="58FEEB4A" w14:textId="38012689" w:rsidR="00D462AF" w:rsidRDefault="00AC259B" w:rsidP="00006AB2">
      <w:pPr>
        <w:widowControl w:val="0"/>
        <w:numPr>
          <w:ilvl w:val="0"/>
          <w:numId w:val="4"/>
        </w:numPr>
        <w:autoSpaceDE w:val="0"/>
        <w:autoSpaceDN w:val="0"/>
        <w:adjustRightInd w:val="0"/>
        <w:spacing w:after="0" w:line="240" w:lineRule="auto"/>
        <w:ind w:left="567" w:hanging="567"/>
        <w:jc w:val="both"/>
        <w:rPr>
          <w:rFonts w:cs="Arial"/>
        </w:rPr>
      </w:pPr>
      <w:r w:rsidRPr="00FB7EDE">
        <w:rPr>
          <w:rFonts w:cs="Arial"/>
        </w:rPr>
        <w:t xml:space="preserve">A summary and analysis </w:t>
      </w:r>
      <w:r w:rsidR="00B307B6" w:rsidRPr="00FB7EDE">
        <w:rPr>
          <w:rFonts w:cs="Arial"/>
        </w:rPr>
        <w:t xml:space="preserve">have been included in </w:t>
      </w:r>
      <w:r w:rsidR="00B307B6" w:rsidRPr="00B15F88">
        <w:rPr>
          <w:rFonts w:cs="Arial"/>
        </w:rPr>
        <w:t xml:space="preserve">Annex </w:t>
      </w:r>
      <w:r w:rsidR="00B15F88">
        <w:rPr>
          <w:rFonts w:cs="Arial"/>
        </w:rPr>
        <w:t>2</w:t>
      </w:r>
      <w:r w:rsidR="00EA0D8B">
        <w:rPr>
          <w:rFonts w:cs="Arial"/>
        </w:rPr>
        <w:t>,</w:t>
      </w:r>
      <w:r w:rsidR="00B307B6" w:rsidRPr="00FB7EDE">
        <w:rPr>
          <w:rFonts w:cs="Arial"/>
        </w:rPr>
        <w:t xml:space="preserve"> and t</w:t>
      </w:r>
      <w:r w:rsidR="00774B5C" w:rsidRPr="00FB7EDE">
        <w:rPr>
          <w:rFonts w:cs="Arial"/>
        </w:rPr>
        <w:t xml:space="preserve">he </w:t>
      </w:r>
      <w:r w:rsidR="00340A92" w:rsidRPr="00FB7EDE">
        <w:rPr>
          <w:rFonts w:cs="Arial"/>
        </w:rPr>
        <w:t xml:space="preserve">full </w:t>
      </w:r>
      <w:r w:rsidR="00774B5C" w:rsidRPr="00FB7EDE">
        <w:rPr>
          <w:rFonts w:cs="Arial"/>
        </w:rPr>
        <w:t>report</w:t>
      </w:r>
      <w:r w:rsidR="000B731A">
        <w:rPr>
          <w:rFonts w:cs="Arial"/>
        </w:rPr>
        <w:t>, which has been reviewed by the JNWG</w:t>
      </w:r>
      <w:r w:rsidR="00520867">
        <w:rPr>
          <w:rFonts w:cs="Arial"/>
        </w:rPr>
        <w:t xml:space="preserve"> and the ScC Aquatic Mammals Working Group</w:t>
      </w:r>
      <w:r w:rsidR="000B731A">
        <w:rPr>
          <w:rFonts w:cs="Arial"/>
        </w:rPr>
        <w:t>,</w:t>
      </w:r>
      <w:r w:rsidR="00774B5C" w:rsidRPr="00FB7EDE">
        <w:rPr>
          <w:rFonts w:cs="Arial"/>
        </w:rPr>
        <w:t xml:space="preserve"> </w:t>
      </w:r>
      <w:r w:rsidR="00340A92" w:rsidRPr="00FB7EDE">
        <w:rPr>
          <w:rFonts w:cs="Arial"/>
        </w:rPr>
        <w:t xml:space="preserve">can be found in </w:t>
      </w:r>
      <w:hyperlink r:id="rId25" w:history="1">
        <w:r w:rsidR="00B15F88" w:rsidRPr="000517B1">
          <w:rPr>
            <w:rStyle w:val="Hyperlink"/>
            <w:rFonts w:cs="Arial"/>
          </w:rPr>
          <w:t>UNEP/CMS/COP15/</w:t>
        </w:r>
        <w:r w:rsidR="00340A92" w:rsidRPr="000517B1">
          <w:rPr>
            <w:rStyle w:val="Hyperlink"/>
            <w:rFonts w:cs="Arial"/>
          </w:rPr>
          <w:t>Inf.</w:t>
        </w:r>
        <w:r w:rsidR="006550FC" w:rsidRPr="000517B1">
          <w:rPr>
            <w:rStyle w:val="Hyperlink"/>
            <w:rFonts w:cs="Arial"/>
          </w:rPr>
          <w:t>25.2.2</w:t>
        </w:r>
        <w:r w:rsidR="00340A92" w:rsidRPr="000517B1">
          <w:rPr>
            <w:rStyle w:val="Hyperlink"/>
            <w:rFonts w:cs="Arial"/>
          </w:rPr>
          <w:t>.</w:t>
        </w:r>
      </w:hyperlink>
      <w:r w:rsidR="003A33C1">
        <w:rPr>
          <w:rFonts w:cs="Arial"/>
        </w:rPr>
        <w:t xml:space="preserve"> </w:t>
      </w:r>
    </w:p>
    <w:p w14:paraId="5EDF9CA5" w14:textId="4F5306B0" w:rsidR="00C950E0" w:rsidRDefault="00C950E0">
      <w:pPr>
        <w:rPr>
          <w:rFonts w:cs="Arial"/>
        </w:rPr>
      </w:pPr>
      <w:r>
        <w:rPr>
          <w:rFonts w:cs="Arial"/>
        </w:rPr>
        <w:br w:type="page"/>
      </w:r>
    </w:p>
    <w:p w14:paraId="248DCE5D" w14:textId="6FECC3AB" w:rsidR="00EC3DCB" w:rsidRDefault="00395337" w:rsidP="00006AB2">
      <w:pPr>
        <w:widowControl w:val="0"/>
        <w:autoSpaceDE w:val="0"/>
        <w:autoSpaceDN w:val="0"/>
        <w:adjustRightInd w:val="0"/>
        <w:spacing w:after="0" w:line="240" w:lineRule="auto"/>
        <w:jc w:val="both"/>
        <w:rPr>
          <w:rFonts w:cs="Arial"/>
          <w:u w:val="single"/>
        </w:rPr>
      </w:pPr>
      <w:r>
        <w:rPr>
          <w:rFonts w:cs="Arial"/>
          <w:u w:val="single"/>
        </w:rPr>
        <w:lastRenderedPageBreak/>
        <w:t xml:space="preserve">Impact of </w:t>
      </w:r>
      <w:r w:rsidR="00B07328" w:rsidRPr="00395337">
        <w:rPr>
          <w:rFonts w:cs="Arial"/>
          <w:u w:val="single"/>
        </w:rPr>
        <w:t>sound sources generated by military activities</w:t>
      </w:r>
    </w:p>
    <w:p w14:paraId="7D2F1FEB" w14:textId="77777777" w:rsidR="00EC3DCB" w:rsidRDefault="00EC3DCB" w:rsidP="00006AB2">
      <w:pPr>
        <w:widowControl w:val="0"/>
        <w:autoSpaceDE w:val="0"/>
        <w:autoSpaceDN w:val="0"/>
        <w:adjustRightInd w:val="0"/>
        <w:spacing w:after="0" w:line="240" w:lineRule="auto"/>
        <w:jc w:val="both"/>
        <w:rPr>
          <w:rFonts w:cs="Arial"/>
          <w:u w:val="single"/>
        </w:rPr>
      </w:pPr>
    </w:p>
    <w:p w14:paraId="62AA9768" w14:textId="19081B6E" w:rsidR="00B82B2C" w:rsidRPr="006261EF" w:rsidRDefault="003749D3" w:rsidP="00006AB2">
      <w:pPr>
        <w:widowControl w:val="0"/>
        <w:numPr>
          <w:ilvl w:val="0"/>
          <w:numId w:val="4"/>
        </w:numPr>
        <w:autoSpaceDE w:val="0"/>
        <w:autoSpaceDN w:val="0"/>
        <w:adjustRightInd w:val="0"/>
        <w:spacing w:after="0" w:line="240" w:lineRule="auto"/>
        <w:ind w:left="567" w:hanging="567"/>
        <w:jc w:val="both"/>
        <w:rPr>
          <w:rFonts w:cs="Arial"/>
          <w:u w:val="single"/>
        </w:rPr>
      </w:pPr>
      <w:r w:rsidRPr="00FE4E09">
        <w:rPr>
          <w:rFonts w:cs="Arial"/>
        </w:rPr>
        <w:t xml:space="preserve">The assessment of the application and effectiveness of existing guidance regarding impact of military sonar and other sound sources generated by military activities on migratory species </w:t>
      </w:r>
      <w:r w:rsidR="00395337">
        <w:rPr>
          <w:rFonts w:cs="Arial"/>
        </w:rPr>
        <w:t xml:space="preserve">(Decision </w:t>
      </w:r>
      <w:r w:rsidR="000220CE">
        <w:rPr>
          <w:rFonts w:cs="Arial"/>
        </w:rPr>
        <w:t>14.46 (d)</w:t>
      </w:r>
      <w:r w:rsidR="00395337">
        <w:rPr>
          <w:rFonts w:cs="Arial"/>
        </w:rPr>
        <w:t xml:space="preserve">) </w:t>
      </w:r>
      <w:r w:rsidR="00B25F2D" w:rsidRPr="00FE4E09">
        <w:rPr>
          <w:rFonts w:cs="Arial"/>
        </w:rPr>
        <w:t>was not carried out due to lack of funding</w:t>
      </w:r>
      <w:r w:rsidR="00B25F2D" w:rsidRPr="006261EF">
        <w:rPr>
          <w:rFonts w:cs="Arial"/>
        </w:rPr>
        <w:t xml:space="preserve">. Although the Government of France contributed funding, </w:t>
      </w:r>
      <w:r w:rsidR="007F5FD2" w:rsidRPr="006261EF">
        <w:rPr>
          <w:rFonts w:cs="Arial"/>
        </w:rPr>
        <w:t xml:space="preserve">co-funding from other Parties </w:t>
      </w:r>
      <w:r w:rsidR="00625B15" w:rsidRPr="006261EF">
        <w:rPr>
          <w:rFonts w:cs="Arial"/>
        </w:rPr>
        <w:t>would be</w:t>
      </w:r>
      <w:r w:rsidR="00A12FD9" w:rsidRPr="006261EF">
        <w:rPr>
          <w:rFonts w:cs="Arial"/>
        </w:rPr>
        <w:t xml:space="preserve"> </w:t>
      </w:r>
      <w:r w:rsidR="007F5FD2" w:rsidRPr="006261EF">
        <w:rPr>
          <w:rFonts w:cs="Arial"/>
        </w:rPr>
        <w:t>required to carry out this assessment.</w:t>
      </w:r>
    </w:p>
    <w:p w14:paraId="6FA48F3A" w14:textId="77777777" w:rsidR="008222A0" w:rsidRPr="00170369" w:rsidRDefault="008222A0" w:rsidP="00006AB2">
      <w:pPr>
        <w:spacing w:after="0" w:line="240" w:lineRule="auto"/>
        <w:rPr>
          <w:rFonts w:cs="Arial"/>
        </w:rPr>
      </w:pPr>
    </w:p>
    <w:p w14:paraId="7BB70C41" w14:textId="0F5528AF" w:rsidR="00170369" w:rsidRDefault="00E310D4" w:rsidP="00006AB2">
      <w:pPr>
        <w:widowControl w:val="0"/>
        <w:autoSpaceDE w:val="0"/>
        <w:autoSpaceDN w:val="0"/>
        <w:adjustRightInd w:val="0"/>
        <w:spacing w:after="0" w:line="240" w:lineRule="auto"/>
        <w:jc w:val="both"/>
        <w:rPr>
          <w:rFonts w:cs="Arial"/>
          <w:u w:val="single"/>
        </w:rPr>
      </w:pPr>
      <w:r>
        <w:rPr>
          <w:rFonts w:cs="Arial"/>
          <w:u w:val="single"/>
        </w:rPr>
        <w:t xml:space="preserve">Dissemination of </w:t>
      </w:r>
      <w:r w:rsidR="000868F0">
        <w:rPr>
          <w:rFonts w:cs="Arial"/>
          <w:u w:val="single"/>
        </w:rPr>
        <w:t>guidelines and information</w:t>
      </w:r>
    </w:p>
    <w:p w14:paraId="76138725" w14:textId="77777777" w:rsidR="004B2098" w:rsidRDefault="004B2098" w:rsidP="00006AB2">
      <w:pPr>
        <w:widowControl w:val="0"/>
        <w:autoSpaceDE w:val="0"/>
        <w:autoSpaceDN w:val="0"/>
        <w:adjustRightInd w:val="0"/>
        <w:spacing w:after="0" w:line="240" w:lineRule="auto"/>
        <w:jc w:val="both"/>
        <w:rPr>
          <w:rFonts w:cs="Arial"/>
          <w:u w:val="single"/>
        </w:rPr>
      </w:pPr>
    </w:p>
    <w:p w14:paraId="2351CD58" w14:textId="49E8F75E" w:rsidR="0084551E" w:rsidRDefault="008737CC" w:rsidP="00006AB2">
      <w:pPr>
        <w:widowControl w:val="0"/>
        <w:numPr>
          <w:ilvl w:val="0"/>
          <w:numId w:val="4"/>
        </w:numPr>
        <w:autoSpaceDE w:val="0"/>
        <w:autoSpaceDN w:val="0"/>
        <w:adjustRightInd w:val="0"/>
        <w:spacing w:after="0" w:line="240" w:lineRule="auto"/>
        <w:ind w:left="567" w:hanging="567"/>
        <w:jc w:val="both"/>
        <w:rPr>
          <w:rFonts w:cs="Arial"/>
        </w:rPr>
      </w:pPr>
      <w:r w:rsidRPr="00304671">
        <w:rPr>
          <w:rFonts w:cs="Arial"/>
        </w:rPr>
        <w:t xml:space="preserve">The Secretariat sent out </w:t>
      </w:r>
      <w:hyperlink r:id="rId26" w:history="1">
        <w:r w:rsidRPr="00304671">
          <w:rPr>
            <w:rStyle w:val="Hyperlink"/>
            <w:rFonts w:cs="Arial"/>
          </w:rPr>
          <w:t xml:space="preserve">Notification </w:t>
        </w:r>
        <w:r w:rsidR="004B2098" w:rsidRPr="00304671">
          <w:rPr>
            <w:rStyle w:val="Hyperlink"/>
            <w:rFonts w:cs="Arial"/>
          </w:rPr>
          <w:t>2024/012: Marine Noise</w:t>
        </w:r>
      </w:hyperlink>
      <w:r w:rsidRPr="00304671">
        <w:rPr>
          <w:rFonts w:cs="Arial"/>
        </w:rPr>
        <w:t xml:space="preserve"> </w:t>
      </w:r>
      <w:r w:rsidR="001777EA" w:rsidRPr="00271990">
        <w:rPr>
          <w:rFonts w:cs="Arial"/>
        </w:rPr>
        <w:t xml:space="preserve">to Parties </w:t>
      </w:r>
      <w:r w:rsidRPr="00271990">
        <w:rPr>
          <w:rFonts w:cs="Arial"/>
        </w:rPr>
        <w:t>on</w:t>
      </w:r>
      <w:r w:rsidRPr="00304671">
        <w:rPr>
          <w:rFonts w:cs="Arial"/>
        </w:rPr>
        <w:t xml:space="preserve"> 3 June 2024</w:t>
      </w:r>
      <w:r w:rsidR="0060535B" w:rsidRPr="00304671">
        <w:rPr>
          <w:rFonts w:cs="Arial"/>
        </w:rPr>
        <w:t xml:space="preserve"> to disseminate the </w:t>
      </w:r>
      <w:r w:rsidR="0060535B" w:rsidRPr="00304671">
        <w:rPr>
          <w:rFonts w:cs="Arial"/>
          <w:i/>
          <w:iCs/>
        </w:rPr>
        <w:t>CMS Family Guidelines on Environmental Impact Assessment for Marine Noise-generating Activities</w:t>
      </w:r>
      <w:r w:rsidR="0060535B" w:rsidRPr="00304671">
        <w:rPr>
          <w:rFonts w:cs="Arial"/>
        </w:rPr>
        <w:t xml:space="preserve">, </w:t>
      </w:r>
      <w:r w:rsidR="00E8585C" w:rsidRPr="00304671">
        <w:rPr>
          <w:rFonts w:cs="Arial"/>
        </w:rPr>
        <w:t xml:space="preserve">and to </w:t>
      </w:r>
      <w:r w:rsidR="001777EA" w:rsidRPr="00304671">
        <w:rPr>
          <w:rFonts w:cs="Arial"/>
        </w:rPr>
        <w:t xml:space="preserve">request support in securing the external expertise </w:t>
      </w:r>
      <w:r w:rsidR="001777EA" w:rsidRPr="0084551E">
        <w:rPr>
          <w:rFonts w:cs="Arial"/>
        </w:rPr>
        <w:t xml:space="preserve">required to </w:t>
      </w:r>
      <w:r w:rsidR="00B8458E">
        <w:rPr>
          <w:rFonts w:cs="Arial"/>
        </w:rPr>
        <w:t>support the JNWG with the implementation of some of its mandates</w:t>
      </w:r>
      <w:r w:rsidR="001777EA" w:rsidRPr="0084551E">
        <w:rPr>
          <w:rFonts w:cs="Arial"/>
        </w:rPr>
        <w:t>.</w:t>
      </w:r>
      <w:r w:rsidR="005A485E" w:rsidRPr="0084551E">
        <w:rPr>
          <w:rFonts w:cs="Arial"/>
        </w:rPr>
        <w:t xml:space="preserve"> </w:t>
      </w:r>
    </w:p>
    <w:p w14:paraId="628A3C61" w14:textId="77777777" w:rsidR="0084551E" w:rsidRDefault="0084551E" w:rsidP="00006AB2">
      <w:pPr>
        <w:widowControl w:val="0"/>
        <w:autoSpaceDE w:val="0"/>
        <w:autoSpaceDN w:val="0"/>
        <w:adjustRightInd w:val="0"/>
        <w:spacing w:after="0" w:line="240" w:lineRule="auto"/>
        <w:ind w:left="567"/>
        <w:jc w:val="both"/>
        <w:rPr>
          <w:rFonts w:cs="Arial"/>
        </w:rPr>
      </w:pPr>
    </w:p>
    <w:p w14:paraId="51B1C134" w14:textId="12046C6D" w:rsidR="00D13513" w:rsidRPr="00E50C3E" w:rsidRDefault="00453D6F" w:rsidP="00006AB2">
      <w:pPr>
        <w:widowControl w:val="0"/>
        <w:numPr>
          <w:ilvl w:val="0"/>
          <w:numId w:val="4"/>
        </w:numPr>
        <w:autoSpaceDE w:val="0"/>
        <w:autoSpaceDN w:val="0"/>
        <w:adjustRightInd w:val="0"/>
        <w:spacing w:after="0" w:line="240" w:lineRule="auto"/>
        <w:ind w:left="567" w:hanging="567"/>
        <w:jc w:val="both"/>
        <w:rPr>
          <w:rFonts w:cs="Arial"/>
        </w:rPr>
      </w:pPr>
      <w:r w:rsidRPr="00E50C3E">
        <w:rPr>
          <w:rFonts w:cs="Arial"/>
        </w:rPr>
        <w:t xml:space="preserve">In accordance with Decision 14.47 f), the Notification requested Parties to share experiences and lessons learned in the applications of these Guidelines, and the need for </w:t>
      </w:r>
      <w:r w:rsidR="000C6011">
        <w:rPr>
          <w:rFonts w:cs="Arial"/>
        </w:rPr>
        <w:t xml:space="preserve">any </w:t>
      </w:r>
      <w:r w:rsidRPr="00E50C3E">
        <w:rPr>
          <w:rFonts w:cs="Arial"/>
        </w:rPr>
        <w:t xml:space="preserve">additional guidance on assessment and mitigation of marine noise. </w:t>
      </w:r>
      <w:r w:rsidR="00B8458E">
        <w:rPr>
          <w:rFonts w:cs="Arial"/>
        </w:rPr>
        <w:t>T</w:t>
      </w:r>
      <w:r w:rsidR="00B8458E" w:rsidRPr="00E50C3E">
        <w:rPr>
          <w:rFonts w:cs="Arial"/>
        </w:rPr>
        <w:t>wo submissions were received from Parties, Italy and the Dominican Republic</w:t>
      </w:r>
      <w:r w:rsidR="00F40614">
        <w:rPr>
          <w:rFonts w:cs="Arial"/>
        </w:rPr>
        <w:t xml:space="preserve">, and were </w:t>
      </w:r>
      <w:r w:rsidR="00D13513" w:rsidRPr="00E50C3E">
        <w:rPr>
          <w:rFonts w:cs="Arial"/>
        </w:rPr>
        <w:t xml:space="preserve">presented to ScC-SC7 as </w:t>
      </w:r>
      <w:hyperlink r:id="rId27" w:history="1">
        <w:r w:rsidR="00D13513" w:rsidRPr="00F40614">
          <w:rPr>
            <w:rStyle w:val="Hyperlink"/>
            <w:rFonts w:cs="Arial"/>
          </w:rPr>
          <w:t>Inf.1</w:t>
        </w:r>
        <w:r w:rsidR="002F3199" w:rsidRPr="00F40614">
          <w:rPr>
            <w:rStyle w:val="Hyperlink"/>
            <w:rFonts w:cs="Arial"/>
          </w:rPr>
          <w:t>4</w:t>
        </w:r>
        <w:r w:rsidR="00D13513" w:rsidRPr="00F40614">
          <w:rPr>
            <w:rStyle w:val="Hyperlink"/>
            <w:rFonts w:cs="Arial"/>
          </w:rPr>
          <w:t xml:space="preserve"> Responses to Decision 14.</w:t>
        </w:r>
        <w:r w:rsidR="002F3199" w:rsidRPr="00F40614">
          <w:rPr>
            <w:rStyle w:val="Hyperlink"/>
            <w:rFonts w:cs="Arial"/>
          </w:rPr>
          <w:t>4</w:t>
        </w:r>
        <w:r w:rsidR="00D13513" w:rsidRPr="00F40614">
          <w:rPr>
            <w:rStyle w:val="Hyperlink"/>
            <w:rFonts w:cs="Arial"/>
          </w:rPr>
          <w:t xml:space="preserve">4 on </w:t>
        </w:r>
        <w:r w:rsidR="002F3199" w:rsidRPr="00F40614">
          <w:rPr>
            <w:rStyle w:val="Hyperlink"/>
            <w:rFonts w:cs="Arial"/>
          </w:rPr>
          <w:t>Marine Noise</w:t>
        </w:r>
      </w:hyperlink>
      <w:r w:rsidR="00D13513" w:rsidRPr="00E50C3E">
        <w:rPr>
          <w:rFonts w:cs="Arial"/>
        </w:rPr>
        <w:t>.</w:t>
      </w:r>
    </w:p>
    <w:p w14:paraId="638919BB" w14:textId="77777777" w:rsidR="00453D6F" w:rsidRPr="003062DF" w:rsidRDefault="00453D6F" w:rsidP="00006AB2">
      <w:pPr>
        <w:widowControl w:val="0"/>
        <w:autoSpaceDE w:val="0"/>
        <w:autoSpaceDN w:val="0"/>
        <w:adjustRightInd w:val="0"/>
        <w:spacing w:after="0" w:line="240" w:lineRule="auto"/>
        <w:ind w:left="567"/>
        <w:jc w:val="both"/>
        <w:rPr>
          <w:rFonts w:cs="Arial"/>
        </w:rPr>
      </w:pPr>
    </w:p>
    <w:p w14:paraId="4CA21DB3" w14:textId="212C5948" w:rsidR="00453D6F" w:rsidRPr="00056434" w:rsidRDefault="005A485E" w:rsidP="00006AB2">
      <w:pPr>
        <w:widowControl w:val="0"/>
        <w:numPr>
          <w:ilvl w:val="0"/>
          <w:numId w:val="4"/>
        </w:numPr>
        <w:autoSpaceDE w:val="0"/>
        <w:autoSpaceDN w:val="0"/>
        <w:adjustRightInd w:val="0"/>
        <w:spacing w:after="0" w:line="240" w:lineRule="auto"/>
        <w:ind w:left="567" w:hanging="567"/>
        <w:jc w:val="both"/>
        <w:rPr>
          <w:rFonts w:cs="Arial"/>
        </w:rPr>
      </w:pPr>
      <w:r w:rsidRPr="00304671">
        <w:rPr>
          <w:rFonts w:cs="Arial"/>
        </w:rPr>
        <w:t xml:space="preserve">The Notification also </w:t>
      </w:r>
      <w:r w:rsidR="001046F3" w:rsidRPr="00304671">
        <w:rPr>
          <w:rFonts w:cs="Arial"/>
        </w:rPr>
        <w:t xml:space="preserve">reminded Parties to make use of </w:t>
      </w:r>
      <w:r w:rsidR="001046F3" w:rsidRPr="00304671">
        <w:rPr>
          <w:rFonts w:cs="Arial"/>
          <w:i/>
          <w:iCs/>
        </w:rPr>
        <w:t>Technical Series No. 46 Best Available Technology (BAT) and Best Environmental Practice (BET) for Mitigating Three Noise Sources: Shipping, Seismic Airgun Surveys and Pile Driving</w:t>
      </w:r>
      <w:r w:rsidR="00375716">
        <w:rPr>
          <w:rFonts w:cs="Arial"/>
          <w:i/>
          <w:iCs/>
        </w:rPr>
        <w:t>,</w:t>
      </w:r>
      <w:r w:rsidR="001046F3" w:rsidRPr="00304671">
        <w:rPr>
          <w:rFonts w:cs="Arial"/>
        </w:rPr>
        <w:t xml:space="preserve"> and bring it to the attention of appropriate regulatory bodies concerned with marine spatial planning and licencing processes relating to underwater noise-generating activities.</w:t>
      </w:r>
      <w:r w:rsidR="00896E1B">
        <w:rPr>
          <w:rFonts w:cs="Arial"/>
        </w:rPr>
        <w:t xml:space="preserve"> </w:t>
      </w:r>
    </w:p>
    <w:p w14:paraId="5836F966" w14:textId="77777777" w:rsidR="00170369" w:rsidRPr="00170369" w:rsidRDefault="00170369" w:rsidP="00006AB2">
      <w:pPr>
        <w:widowControl w:val="0"/>
        <w:autoSpaceDE w:val="0"/>
        <w:autoSpaceDN w:val="0"/>
        <w:adjustRightInd w:val="0"/>
        <w:spacing w:after="0" w:line="240" w:lineRule="auto"/>
        <w:jc w:val="both"/>
        <w:rPr>
          <w:rFonts w:cs="Arial"/>
          <w:u w:val="single"/>
        </w:rPr>
      </w:pPr>
    </w:p>
    <w:p w14:paraId="2CB2D61C" w14:textId="34340C9B" w:rsidR="00170369" w:rsidRDefault="00170369"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The</w:t>
      </w:r>
      <w:r w:rsidR="00056434">
        <w:rPr>
          <w:rFonts w:cs="Arial"/>
        </w:rPr>
        <w:t xml:space="preserve"> Secretariat has updated the</w:t>
      </w:r>
      <w:r>
        <w:rPr>
          <w:rFonts w:cs="Arial"/>
        </w:rPr>
        <w:t xml:space="preserve"> </w:t>
      </w:r>
      <w:hyperlink r:id="rId28" w:history="1">
        <w:r w:rsidRPr="00986D7A">
          <w:rPr>
            <w:rStyle w:val="Hyperlink"/>
            <w:rFonts w:cs="Arial"/>
          </w:rPr>
          <w:t>Marine Noise webpage</w:t>
        </w:r>
      </w:hyperlink>
      <w:r>
        <w:rPr>
          <w:rFonts w:cs="Arial"/>
        </w:rPr>
        <w:t xml:space="preserve"> </w:t>
      </w:r>
      <w:r w:rsidR="00056434">
        <w:rPr>
          <w:rFonts w:cs="Arial"/>
        </w:rPr>
        <w:t>t</w:t>
      </w:r>
      <w:r w:rsidR="00F638B3">
        <w:rPr>
          <w:rFonts w:cs="Arial"/>
        </w:rPr>
        <w:t xml:space="preserve">o </w:t>
      </w:r>
      <w:r w:rsidR="00122099">
        <w:rPr>
          <w:rFonts w:cs="Arial"/>
        </w:rPr>
        <w:t>include</w:t>
      </w:r>
      <w:r w:rsidR="00F638B3">
        <w:rPr>
          <w:rFonts w:cs="Arial"/>
        </w:rPr>
        <w:t xml:space="preserve"> </w:t>
      </w:r>
      <w:r w:rsidR="00122099">
        <w:rPr>
          <w:rFonts w:cs="Arial"/>
        </w:rPr>
        <w:t xml:space="preserve">the </w:t>
      </w:r>
      <w:r w:rsidR="00122099" w:rsidRPr="0060535B">
        <w:rPr>
          <w:rFonts w:cs="Arial"/>
          <w:i/>
          <w:iCs/>
        </w:rPr>
        <w:t>Technical Series No. 46 Best Available Technology (BAT) and Best Environmental Practice (BET) for Mitigating Three Noise Sources: Shipping, Seismic Airgun Surveys and Pile Driving</w:t>
      </w:r>
      <w:r w:rsidR="00122099">
        <w:rPr>
          <w:rFonts w:cs="Arial"/>
        </w:rPr>
        <w:t xml:space="preserve">, as well </w:t>
      </w:r>
      <w:r w:rsidR="00122099" w:rsidRPr="00AF4A31">
        <w:rPr>
          <w:rFonts w:cs="Arial"/>
        </w:rPr>
        <w:t xml:space="preserve">as </w:t>
      </w:r>
      <w:r w:rsidR="00056434" w:rsidRPr="00AF4A31">
        <w:rPr>
          <w:rFonts w:cs="Arial"/>
        </w:rPr>
        <w:t xml:space="preserve">other </w:t>
      </w:r>
      <w:r w:rsidR="00AA166B" w:rsidRPr="00AF4A31">
        <w:rPr>
          <w:rFonts w:cs="Arial"/>
        </w:rPr>
        <w:t>updated information.</w:t>
      </w:r>
    </w:p>
    <w:p w14:paraId="57ACC9EF" w14:textId="77777777" w:rsidR="00792374" w:rsidRPr="00CD0FE9" w:rsidRDefault="00792374" w:rsidP="00006AB2">
      <w:pPr>
        <w:spacing w:after="0" w:line="240" w:lineRule="auto"/>
        <w:rPr>
          <w:rFonts w:cs="Arial"/>
          <w:u w:val="single"/>
        </w:rPr>
      </w:pPr>
    </w:p>
    <w:p w14:paraId="126F8932" w14:textId="5BCF51F0" w:rsidR="00661875" w:rsidRPr="00CD0FE9" w:rsidRDefault="00661875" w:rsidP="00006AB2">
      <w:pPr>
        <w:spacing w:after="0" w:line="240" w:lineRule="auto"/>
        <w:rPr>
          <w:rFonts w:cs="Arial"/>
          <w:u w:val="single"/>
        </w:rPr>
      </w:pPr>
      <w:r w:rsidRPr="00CD0FE9">
        <w:rPr>
          <w:rFonts w:cs="Arial"/>
          <w:u w:val="single"/>
        </w:rPr>
        <w:t xml:space="preserve">Discussion and </w:t>
      </w:r>
      <w:r w:rsidR="006261EF">
        <w:rPr>
          <w:rFonts w:cs="Arial"/>
          <w:u w:val="single"/>
        </w:rPr>
        <w:t>a</w:t>
      </w:r>
      <w:r w:rsidR="00411BB6" w:rsidRPr="00CD0FE9">
        <w:rPr>
          <w:rFonts w:cs="Arial"/>
          <w:u w:val="single"/>
        </w:rPr>
        <w:t>nalysis</w:t>
      </w:r>
    </w:p>
    <w:p w14:paraId="5AC17743" w14:textId="77777777" w:rsidR="005F570A" w:rsidRDefault="005F570A" w:rsidP="00006AB2">
      <w:pPr>
        <w:widowControl w:val="0"/>
        <w:autoSpaceDE w:val="0"/>
        <w:autoSpaceDN w:val="0"/>
        <w:adjustRightInd w:val="0"/>
        <w:spacing w:after="0" w:line="240" w:lineRule="auto"/>
        <w:jc w:val="both"/>
        <w:rPr>
          <w:rFonts w:cs="Arial"/>
        </w:rPr>
      </w:pPr>
    </w:p>
    <w:p w14:paraId="2156C930" w14:textId="28E521E4" w:rsidR="00A33BD5" w:rsidRDefault="00536080" w:rsidP="00006AB2">
      <w:pPr>
        <w:widowControl w:val="0"/>
        <w:numPr>
          <w:ilvl w:val="0"/>
          <w:numId w:val="4"/>
        </w:numPr>
        <w:autoSpaceDE w:val="0"/>
        <w:autoSpaceDN w:val="0"/>
        <w:adjustRightInd w:val="0"/>
        <w:spacing w:after="0" w:line="240" w:lineRule="auto"/>
        <w:ind w:left="567" w:hanging="567"/>
        <w:jc w:val="both"/>
        <w:rPr>
          <w:rFonts w:cs="Arial"/>
        </w:rPr>
      </w:pPr>
      <w:r>
        <w:rPr>
          <w:rFonts w:cs="Arial"/>
        </w:rPr>
        <w:t>Underwater</w:t>
      </w:r>
      <w:r w:rsidR="00221C84" w:rsidRPr="00EF0BDE" w:rsidDel="00B84132">
        <w:rPr>
          <w:rFonts w:cs="Arial"/>
        </w:rPr>
        <w:t xml:space="preserve"> n</w:t>
      </w:r>
      <w:r w:rsidR="00221C84" w:rsidRPr="00EF0BDE">
        <w:rPr>
          <w:rFonts w:cs="Arial"/>
        </w:rPr>
        <w:t>oise continues to be an issue of major concern for migratory marine species and their prey, as well as for freshwater mammals.</w:t>
      </w:r>
      <w:r w:rsidR="000425E0" w:rsidRPr="00EF0BDE">
        <w:rPr>
          <w:rFonts w:cs="Arial"/>
        </w:rPr>
        <w:t xml:space="preserve"> </w:t>
      </w:r>
      <w:r w:rsidR="0037295A" w:rsidRPr="004533C6">
        <w:rPr>
          <w:rFonts w:cs="Arial"/>
        </w:rPr>
        <w:t>The</w:t>
      </w:r>
      <w:r w:rsidR="00B97692" w:rsidRPr="00B4053A">
        <w:rPr>
          <w:rFonts w:cs="Arial"/>
        </w:rPr>
        <w:t xml:space="preserve"> report </w:t>
      </w:r>
      <w:r w:rsidR="0037295A" w:rsidRPr="004533C6">
        <w:rPr>
          <w:rFonts w:cs="Arial"/>
        </w:rPr>
        <w:t>on</w:t>
      </w:r>
      <w:r w:rsidR="00B97692" w:rsidRPr="00B4053A">
        <w:rPr>
          <w:rFonts w:cs="Arial"/>
        </w:rPr>
        <w:t xml:space="preserve"> noise impacts and mitigation for freshwater mammals </w:t>
      </w:r>
      <w:r w:rsidR="000914FC" w:rsidRPr="004533C6">
        <w:rPr>
          <w:rFonts w:cs="Arial"/>
        </w:rPr>
        <w:t>is an important</w:t>
      </w:r>
      <w:r w:rsidR="00B97692" w:rsidRPr="00B4053A">
        <w:rPr>
          <w:rFonts w:cs="Arial"/>
        </w:rPr>
        <w:t xml:space="preserve"> first step in addressing one of the gaps</w:t>
      </w:r>
      <w:r w:rsidR="0096194E" w:rsidRPr="004533C6">
        <w:rPr>
          <w:rFonts w:cs="Arial"/>
        </w:rPr>
        <w:t>: the impact of no</w:t>
      </w:r>
      <w:r w:rsidR="0048320C" w:rsidRPr="004533C6">
        <w:rPr>
          <w:rFonts w:cs="Arial"/>
        </w:rPr>
        <w:t>ise in freshwater ecosystems</w:t>
      </w:r>
      <w:r w:rsidR="00B97692" w:rsidRPr="00B4053A">
        <w:rPr>
          <w:rFonts w:cs="Arial"/>
        </w:rPr>
        <w:t>.</w:t>
      </w:r>
      <w:r w:rsidR="00586CE3" w:rsidRPr="00B4053A">
        <w:rPr>
          <w:rFonts w:cs="Arial"/>
        </w:rPr>
        <w:t xml:space="preserve"> </w:t>
      </w:r>
      <w:r w:rsidR="00F54F18" w:rsidRPr="00B4053A">
        <w:rPr>
          <w:rFonts w:cs="Arial"/>
        </w:rPr>
        <w:t>Since</w:t>
      </w:r>
      <w:r w:rsidR="00586CE3" w:rsidRPr="00B4053A">
        <w:rPr>
          <w:rFonts w:cs="Arial"/>
        </w:rPr>
        <w:t xml:space="preserve"> noise affects </w:t>
      </w:r>
      <w:r w:rsidR="00330C79">
        <w:rPr>
          <w:rFonts w:cs="Arial"/>
        </w:rPr>
        <w:t xml:space="preserve">species beyond the </w:t>
      </w:r>
      <w:r w:rsidR="00A35BF8">
        <w:rPr>
          <w:rFonts w:cs="Arial"/>
        </w:rPr>
        <w:t xml:space="preserve">marine </w:t>
      </w:r>
      <w:r w:rsidR="00733534">
        <w:rPr>
          <w:rFonts w:cs="Arial"/>
        </w:rPr>
        <w:t>environment</w:t>
      </w:r>
      <w:r w:rsidR="00601EDC">
        <w:rPr>
          <w:rFonts w:cs="Arial"/>
        </w:rPr>
        <w:t xml:space="preserve"> and CMS mandates now also include noise in freshwater environments</w:t>
      </w:r>
      <w:r w:rsidR="00A35BF8">
        <w:rPr>
          <w:rFonts w:cs="Arial"/>
        </w:rPr>
        <w:t>, th</w:t>
      </w:r>
      <w:r w:rsidR="006A03AC">
        <w:rPr>
          <w:rFonts w:cs="Arial"/>
        </w:rPr>
        <w:t>is document uses the</w:t>
      </w:r>
      <w:r w:rsidR="00A35BF8">
        <w:rPr>
          <w:rFonts w:cs="Arial"/>
        </w:rPr>
        <w:t xml:space="preserve"> more general term ‘underwater noise’ to include both marine and freshwater </w:t>
      </w:r>
      <w:r w:rsidR="00615947">
        <w:rPr>
          <w:rFonts w:cs="Arial"/>
        </w:rPr>
        <w:t>environments.</w:t>
      </w:r>
      <w:r w:rsidR="00B97692" w:rsidRPr="00EF0BDE">
        <w:rPr>
          <w:rFonts w:cs="Arial"/>
        </w:rPr>
        <w:t xml:space="preserve"> </w:t>
      </w:r>
    </w:p>
    <w:p w14:paraId="7C120BFB" w14:textId="77777777" w:rsidR="001740CF" w:rsidRDefault="001740CF" w:rsidP="00006AB2">
      <w:pPr>
        <w:widowControl w:val="0"/>
        <w:autoSpaceDE w:val="0"/>
        <w:autoSpaceDN w:val="0"/>
        <w:adjustRightInd w:val="0"/>
        <w:spacing w:after="0" w:line="240" w:lineRule="auto"/>
        <w:ind w:left="567"/>
        <w:jc w:val="both"/>
        <w:rPr>
          <w:rFonts w:cs="Arial"/>
        </w:rPr>
      </w:pPr>
    </w:p>
    <w:p w14:paraId="7B74A411" w14:textId="2B29C140" w:rsidR="001740CF" w:rsidRDefault="004A709B" w:rsidP="00006AB2">
      <w:pPr>
        <w:widowControl w:val="0"/>
        <w:numPr>
          <w:ilvl w:val="0"/>
          <w:numId w:val="4"/>
        </w:numPr>
        <w:autoSpaceDE w:val="0"/>
        <w:autoSpaceDN w:val="0"/>
        <w:adjustRightInd w:val="0"/>
        <w:spacing w:after="0" w:line="240" w:lineRule="auto"/>
        <w:ind w:left="567" w:hanging="567"/>
        <w:jc w:val="both"/>
        <w:rPr>
          <w:rFonts w:cs="Arial"/>
        </w:rPr>
      </w:pPr>
      <w:r w:rsidRPr="00EF0BDE">
        <w:rPr>
          <w:rFonts w:cs="Arial"/>
        </w:rPr>
        <w:t>Proactive steps are needed by all relevant stakeholders</w:t>
      </w:r>
      <w:r w:rsidR="00655868">
        <w:rPr>
          <w:rFonts w:cs="Arial"/>
        </w:rPr>
        <w:t xml:space="preserve"> </w:t>
      </w:r>
      <w:r w:rsidRPr="00EF0BDE">
        <w:rPr>
          <w:rFonts w:cs="Arial"/>
        </w:rPr>
        <w:t xml:space="preserve">to achieve the innovation and adjustment needed for more substantive reductions of negative impacts from noise on marine </w:t>
      </w:r>
      <w:r w:rsidR="000425E0" w:rsidRPr="00EF0BDE">
        <w:rPr>
          <w:rFonts w:cs="Arial"/>
        </w:rPr>
        <w:t xml:space="preserve">and freshwater </w:t>
      </w:r>
      <w:r w:rsidRPr="00EF0BDE">
        <w:rPr>
          <w:rFonts w:cs="Arial"/>
        </w:rPr>
        <w:t>species and their habitats</w:t>
      </w:r>
      <w:r w:rsidR="00883F80">
        <w:rPr>
          <w:rFonts w:cs="Arial"/>
        </w:rPr>
        <w:t xml:space="preserve"> in order</w:t>
      </w:r>
      <w:r w:rsidRPr="00EF0BDE">
        <w:rPr>
          <w:rFonts w:cs="Arial"/>
        </w:rPr>
        <w:t xml:space="preserve"> to maintain or restore </w:t>
      </w:r>
      <w:r w:rsidR="000425E0" w:rsidRPr="00EF0BDE">
        <w:rPr>
          <w:rFonts w:cs="Arial"/>
        </w:rPr>
        <w:t>the</w:t>
      </w:r>
      <w:r w:rsidRPr="00EF0BDE">
        <w:rPr>
          <w:rFonts w:cs="Arial"/>
        </w:rPr>
        <w:t xml:space="preserve"> health</w:t>
      </w:r>
      <w:r w:rsidR="000425E0" w:rsidRPr="00EF0BDE">
        <w:rPr>
          <w:rFonts w:cs="Arial"/>
        </w:rPr>
        <w:t xml:space="preserve"> of aquatic ecosystems</w:t>
      </w:r>
      <w:r w:rsidRPr="00EF0BDE">
        <w:rPr>
          <w:rFonts w:cs="Arial"/>
        </w:rPr>
        <w:t>. This requires</w:t>
      </w:r>
      <w:r w:rsidR="00E96E7A" w:rsidRPr="00EF0BDE">
        <w:rPr>
          <w:rFonts w:cs="Arial"/>
        </w:rPr>
        <w:t xml:space="preserve"> </w:t>
      </w:r>
      <w:r w:rsidRPr="00EF0BDE">
        <w:rPr>
          <w:rFonts w:cs="Arial"/>
        </w:rPr>
        <w:t>a</w:t>
      </w:r>
      <w:r w:rsidR="00E32A50">
        <w:rPr>
          <w:rFonts w:cs="Arial"/>
        </w:rPr>
        <w:t>n</w:t>
      </w:r>
      <w:r w:rsidRPr="00EF0BDE">
        <w:rPr>
          <w:rFonts w:cs="Arial"/>
        </w:rPr>
        <w:t xml:space="preserve"> analysis of </w:t>
      </w:r>
      <w:r w:rsidR="00E32A50">
        <w:rPr>
          <w:rFonts w:cs="Arial"/>
        </w:rPr>
        <w:t xml:space="preserve">gaps in </w:t>
      </w:r>
      <w:r w:rsidRPr="00EF0BDE">
        <w:rPr>
          <w:rFonts w:cs="Arial"/>
        </w:rPr>
        <w:t>guidance available from CMS and other forums, enabling the Scientific Council, with support from the JNWG, to identify where further guidance is needed when considering the specific needs of migratory species and their prey.</w:t>
      </w:r>
      <w:r w:rsidR="00B01D4B" w:rsidRPr="00EF0BDE">
        <w:rPr>
          <w:rFonts w:cs="Arial"/>
        </w:rPr>
        <w:t xml:space="preserve"> </w:t>
      </w:r>
    </w:p>
    <w:p w14:paraId="21E66BA3" w14:textId="77777777" w:rsidR="00B042B5" w:rsidRDefault="00B042B5" w:rsidP="00FB22CE">
      <w:pPr>
        <w:widowControl w:val="0"/>
        <w:autoSpaceDE w:val="0"/>
        <w:autoSpaceDN w:val="0"/>
        <w:adjustRightInd w:val="0"/>
        <w:spacing w:after="0" w:line="240" w:lineRule="auto"/>
        <w:jc w:val="both"/>
        <w:rPr>
          <w:rFonts w:cs="Arial"/>
        </w:rPr>
      </w:pPr>
    </w:p>
    <w:p w14:paraId="54EA337D" w14:textId="672F7A06" w:rsidR="00DB06E4" w:rsidRPr="00EF0BDE" w:rsidRDefault="00B01D4B" w:rsidP="00006AB2">
      <w:pPr>
        <w:widowControl w:val="0"/>
        <w:numPr>
          <w:ilvl w:val="0"/>
          <w:numId w:val="4"/>
        </w:numPr>
        <w:autoSpaceDE w:val="0"/>
        <w:autoSpaceDN w:val="0"/>
        <w:adjustRightInd w:val="0"/>
        <w:spacing w:after="0" w:line="240" w:lineRule="auto"/>
        <w:ind w:left="567" w:hanging="567"/>
        <w:jc w:val="both"/>
        <w:rPr>
          <w:rFonts w:cs="Arial"/>
        </w:rPr>
      </w:pPr>
      <w:r w:rsidRPr="00EF0BDE">
        <w:rPr>
          <w:rFonts w:cs="Arial"/>
        </w:rPr>
        <w:t xml:space="preserve">The draft </w:t>
      </w:r>
      <w:r w:rsidR="00DB06E4" w:rsidRPr="00EF0BDE">
        <w:rPr>
          <w:rFonts w:cs="Arial"/>
        </w:rPr>
        <w:t xml:space="preserve">Decisions </w:t>
      </w:r>
      <w:r w:rsidRPr="00EF0BDE">
        <w:rPr>
          <w:rFonts w:cs="Arial"/>
        </w:rPr>
        <w:t xml:space="preserve">in </w:t>
      </w:r>
      <w:r w:rsidRPr="00B15F88">
        <w:rPr>
          <w:rFonts w:cs="Arial"/>
        </w:rPr>
        <w:t xml:space="preserve">Annex </w:t>
      </w:r>
      <w:r w:rsidR="00B15F88">
        <w:rPr>
          <w:rFonts w:cs="Arial"/>
        </w:rPr>
        <w:t>3</w:t>
      </w:r>
      <w:r w:rsidRPr="00EF0BDE">
        <w:rPr>
          <w:rFonts w:cs="Arial"/>
        </w:rPr>
        <w:t xml:space="preserve"> </w:t>
      </w:r>
      <w:r w:rsidR="00DB06E4" w:rsidRPr="00EF0BDE">
        <w:rPr>
          <w:rFonts w:cs="Arial"/>
        </w:rPr>
        <w:t xml:space="preserve">reflect </w:t>
      </w:r>
      <w:r w:rsidR="00EF0BDE">
        <w:rPr>
          <w:rFonts w:cs="Arial"/>
        </w:rPr>
        <w:t xml:space="preserve">both </w:t>
      </w:r>
      <w:r w:rsidR="00DB06E4" w:rsidRPr="00EF0BDE">
        <w:rPr>
          <w:rFonts w:cs="Arial"/>
        </w:rPr>
        <w:t>the</w:t>
      </w:r>
      <w:r w:rsidRPr="00EF0BDE">
        <w:rPr>
          <w:rFonts w:cs="Arial"/>
        </w:rPr>
        <w:t xml:space="preserve"> new and continued a</w:t>
      </w:r>
      <w:r w:rsidR="00DB06E4" w:rsidRPr="00EF0BDE">
        <w:rPr>
          <w:rFonts w:cs="Arial"/>
        </w:rPr>
        <w:t xml:space="preserve">venues for future work to </w:t>
      </w:r>
      <w:r w:rsidR="00EF0BDE">
        <w:rPr>
          <w:rFonts w:cs="Arial"/>
        </w:rPr>
        <w:t>improve understanding of</w:t>
      </w:r>
      <w:r w:rsidR="00DB06E4" w:rsidRPr="00EF0BDE">
        <w:rPr>
          <w:rFonts w:cs="Arial"/>
        </w:rPr>
        <w:t xml:space="preserve"> noise </w:t>
      </w:r>
      <w:r w:rsidR="00B24CEA" w:rsidRPr="00EF0BDE">
        <w:rPr>
          <w:rFonts w:cs="Arial"/>
        </w:rPr>
        <w:t xml:space="preserve">sources, </w:t>
      </w:r>
      <w:r w:rsidR="00DB06E4" w:rsidRPr="00EF0BDE">
        <w:rPr>
          <w:rFonts w:cs="Arial"/>
        </w:rPr>
        <w:t xml:space="preserve">impacts and </w:t>
      </w:r>
      <w:r w:rsidR="00B24CEA" w:rsidRPr="00EF0BDE">
        <w:rPr>
          <w:rFonts w:cs="Arial"/>
        </w:rPr>
        <w:t>mitigation measures f</w:t>
      </w:r>
      <w:r w:rsidR="00BE24F2" w:rsidRPr="00EF0BDE">
        <w:rPr>
          <w:rFonts w:cs="Arial"/>
        </w:rPr>
        <w:t>or migratory species</w:t>
      </w:r>
      <w:r w:rsidR="0002711C" w:rsidRPr="00EF0BDE">
        <w:rPr>
          <w:rFonts w:cs="Arial"/>
        </w:rPr>
        <w:t xml:space="preserve"> in both marine and freshwater habitats.</w:t>
      </w:r>
    </w:p>
    <w:p w14:paraId="7B7DCBEB" w14:textId="77777777" w:rsidR="00411BB6" w:rsidRDefault="00411BB6" w:rsidP="00411BB6">
      <w:pPr>
        <w:widowControl w:val="0"/>
        <w:autoSpaceDE w:val="0"/>
        <w:autoSpaceDN w:val="0"/>
        <w:adjustRightInd w:val="0"/>
        <w:spacing w:after="0" w:line="240" w:lineRule="auto"/>
        <w:rPr>
          <w:rFonts w:cs="Arial"/>
        </w:rPr>
      </w:pPr>
    </w:p>
    <w:p w14:paraId="25D5D96F" w14:textId="77777777" w:rsidR="00661875" w:rsidRPr="00CD0FE9" w:rsidRDefault="00661875" w:rsidP="00006AB2">
      <w:pPr>
        <w:spacing w:after="0" w:line="240" w:lineRule="auto"/>
        <w:rPr>
          <w:rFonts w:cs="Arial"/>
        </w:rPr>
      </w:pPr>
      <w:r w:rsidRPr="00CD0FE9">
        <w:rPr>
          <w:rFonts w:cs="Arial"/>
          <w:u w:val="single"/>
        </w:rPr>
        <w:lastRenderedPageBreak/>
        <w:t>Recommended actions</w:t>
      </w:r>
    </w:p>
    <w:p w14:paraId="180331FF" w14:textId="77777777" w:rsidR="00661875" w:rsidRPr="00CD0FE9" w:rsidRDefault="00661875" w:rsidP="00006AB2">
      <w:pPr>
        <w:spacing w:after="0" w:line="240" w:lineRule="auto"/>
        <w:rPr>
          <w:rFonts w:cs="Arial"/>
        </w:rPr>
      </w:pPr>
    </w:p>
    <w:p w14:paraId="4DA1BFBB" w14:textId="77777777" w:rsidR="00661875" w:rsidRPr="00CD0FE9" w:rsidRDefault="00661875" w:rsidP="00006AB2">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731D53E" w14:textId="77777777" w:rsidR="00831DC2" w:rsidRPr="00831DC2" w:rsidRDefault="00831DC2" w:rsidP="00BB5C82">
      <w:pPr>
        <w:pStyle w:val="Secondnumbering"/>
        <w:jc w:val="both"/>
      </w:pPr>
    </w:p>
    <w:p w14:paraId="0F70BA55" w14:textId="1F1D1190" w:rsidR="00B15F88" w:rsidRPr="005F570A" w:rsidRDefault="00B15F88" w:rsidP="00171D89">
      <w:pPr>
        <w:pStyle w:val="Secondnumbering"/>
        <w:numPr>
          <w:ilvl w:val="0"/>
          <w:numId w:val="44"/>
        </w:numPr>
        <w:ind w:left="1080" w:hanging="540"/>
        <w:jc w:val="both"/>
      </w:pPr>
      <w:r w:rsidRPr="00D1749F">
        <w:t>note</w:t>
      </w:r>
      <w:r>
        <w:t xml:space="preserve"> the Work Plan for the Joint Noise Working Group </w:t>
      </w:r>
      <w:r w:rsidR="00A81A68">
        <w:t xml:space="preserve">contained </w:t>
      </w:r>
      <w:r>
        <w:t xml:space="preserve">in </w:t>
      </w:r>
      <w:r w:rsidRPr="00B15F88">
        <w:t xml:space="preserve">Annex </w:t>
      </w:r>
      <w:r>
        <w:t>1 of this document;</w:t>
      </w:r>
    </w:p>
    <w:p w14:paraId="2EB5CC70" w14:textId="77777777" w:rsidR="00B15F88" w:rsidRPr="00B15F88" w:rsidRDefault="00B15F88" w:rsidP="00171D89">
      <w:pPr>
        <w:pStyle w:val="Secondnumbering"/>
        <w:ind w:left="1080" w:hanging="540"/>
        <w:jc w:val="both"/>
      </w:pPr>
    </w:p>
    <w:p w14:paraId="1D2AB570" w14:textId="6525351D" w:rsidR="008B1B57" w:rsidRPr="00924440" w:rsidRDefault="00831DC2" w:rsidP="00171D89">
      <w:pPr>
        <w:pStyle w:val="Secondnumbering"/>
        <w:numPr>
          <w:ilvl w:val="0"/>
          <w:numId w:val="44"/>
        </w:numPr>
        <w:ind w:left="1080" w:hanging="540"/>
        <w:jc w:val="both"/>
      </w:pPr>
      <w:r w:rsidRPr="00B20CE9">
        <w:rPr>
          <w:rFonts w:cs="Arial"/>
        </w:rPr>
        <w:t xml:space="preserve">note the </w:t>
      </w:r>
      <w:r w:rsidR="007641B9">
        <w:rPr>
          <w:rFonts w:cs="Arial"/>
        </w:rPr>
        <w:t xml:space="preserve">summary and recommendations of the </w:t>
      </w:r>
      <w:r w:rsidR="00A81A68">
        <w:rPr>
          <w:rFonts w:cs="Arial"/>
        </w:rPr>
        <w:t>r</w:t>
      </w:r>
      <w:r w:rsidRPr="00F3226B">
        <w:rPr>
          <w:rFonts w:cs="Arial"/>
        </w:rPr>
        <w:t>eport</w:t>
      </w:r>
      <w:r w:rsidR="00F3226B">
        <w:rPr>
          <w:rFonts w:cs="Arial"/>
        </w:rPr>
        <w:t xml:space="preserve"> on </w:t>
      </w:r>
      <w:r w:rsidR="00935D1F" w:rsidRPr="00935D1F">
        <w:rPr>
          <w:rFonts w:cs="Arial"/>
          <w:i/>
          <w:iCs/>
        </w:rPr>
        <w:t>Anthropogenic Underwater Noise Impacts and Mitigation Strategies for CMS-Listed Freshwater Mammals (Cetaceans, Sirenians, Otters) and Their Prey Species</w:t>
      </w:r>
      <w:r w:rsidR="00935D1F" w:rsidRPr="00935D1F">
        <w:rPr>
          <w:rFonts w:cs="Arial"/>
        </w:rPr>
        <w:t xml:space="preserve"> </w:t>
      </w:r>
      <w:r w:rsidRPr="00B20CE9">
        <w:rPr>
          <w:rFonts w:cs="Arial"/>
        </w:rPr>
        <w:t xml:space="preserve">contained in </w:t>
      </w:r>
      <w:r w:rsidRPr="00B15F88">
        <w:rPr>
          <w:rFonts w:cs="Arial"/>
        </w:rPr>
        <w:t xml:space="preserve">Annex </w:t>
      </w:r>
      <w:r w:rsidR="00097330">
        <w:rPr>
          <w:rFonts w:cs="Arial"/>
        </w:rPr>
        <w:t>2</w:t>
      </w:r>
      <w:r w:rsidRPr="00B20CE9">
        <w:rPr>
          <w:rFonts w:cs="Arial"/>
        </w:rPr>
        <w:t xml:space="preserve"> of this document;</w:t>
      </w:r>
      <w:r w:rsidR="00975EC3" w:rsidRPr="00B20CE9">
        <w:rPr>
          <w:rFonts w:cs="Arial"/>
        </w:rPr>
        <w:t xml:space="preserve"> </w:t>
      </w:r>
    </w:p>
    <w:p w14:paraId="1D6ABB7C" w14:textId="77777777" w:rsidR="00F3226B" w:rsidRPr="00695AAD" w:rsidRDefault="00F3226B" w:rsidP="00171D89">
      <w:pPr>
        <w:pStyle w:val="Secondnumbering"/>
        <w:ind w:left="1080" w:hanging="540"/>
        <w:jc w:val="both"/>
      </w:pPr>
    </w:p>
    <w:p w14:paraId="4E68A548" w14:textId="1E9A26F9" w:rsidR="000C349E" w:rsidRPr="00DE2828" w:rsidRDefault="008B1B57" w:rsidP="00171D89">
      <w:pPr>
        <w:pStyle w:val="Secondnumbering"/>
        <w:numPr>
          <w:ilvl w:val="0"/>
          <w:numId w:val="44"/>
        </w:numPr>
        <w:ind w:left="1080" w:hanging="540"/>
        <w:jc w:val="both"/>
      </w:pPr>
      <w:r w:rsidRPr="00DE2828">
        <w:rPr>
          <w:rFonts w:cs="Arial"/>
        </w:rPr>
        <w:t>adopt the draft Decision</w:t>
      </w:r>
      <w:r w:rsidR="00D537E4" w:rsidRPr="00DE2828">
        <w:rPr>
          <w:rFonts w:cs="Arial"/>
        </w:rPr>
        <w:t>s</w:t>
      </w:r>
      <w:r w:rsidR="00C31F85">
        <w:rPr>
          <w:rFonts w:cs="Arial"/>
        </w:rPr>
        <w:t xml:space="preserve"> </w:t>
      </w:r>
      <w:r w:rsidRPr="00DE2828">
        <w:rPr>
          <w:rFonts w:cs="Arial"/>
        </w:rPr>
        <w:t xml:space="preserve">contained in </w:t>
      </w:r>
      <w:r w:rsidRPr="00B15F88">
        <w:rPr>
          <w:rFonts w:cs="Arial"/>
        </w:rPr>
        <w:t xml:space="preserve">Annex </w:t>
      </w:r>
      <w:r w:rsidR="00097330">
        <w:rPr>
          <w:rFonts w:cs="Arial"/>
        </w:rPr>
        <w:t>3</w:t>
      </w:r>
      <w:r w:rsidRPr="00DE2828">
        <w:rPr>
          <w:rFonts w:cs="Arial"/>
        </w:rPr>
        <w:t xml:space="preserve"> of this document;</w:t>
      </w:r>
      <w:r w:rsidR="00F26529">
        <w:rPr>
          <w:rFonts w:cs="Arial"/>
        </w:rPr>
        <w:t xml:space="preserve"> and</w:t>
      </w:r>
    </w:p>
    <w:p w14:paraId="648DCE6F" w14:textId="127643DC" w:rsidR="00C15318" w:rsidRPr="000A4C50" w:rsidRDefault="00C15318" w:rsidP="00171D89">
      <w:pPr>
        <w:spacing w:after="0" w:line="240" w:lineRule="auto"/>
        <w:ind w:left="1080" w:hanging="540"/>
        <w:jc w:val="both"/>
        <w:rPr>
          <w:rFonts w:cs="Arial"/>
        </w:rPr>
      </w:pPr>
    </w:p>
    <w:p w14:paraId="565F2AAF" w14:textId="23C8AFCC" w:rsidR="002C6BD6" w:rsidRPr="00F3226B" w:rsidRDefault="00831DC2" w:rsidP="00171D89">
      <w:pPr>
        <w:pStyle w:val="Secondnumbering"/>
        <w:numPr>
          <w:ilvl w:val="0"/>
          <w:numId w:val="44"/>
        </w:numPr>
        <w:ind w:left="1080" w:hanging="540"/>
        <w:jc w:val="both"/>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3B7E6B">
        <w:rPr>
          <w:rFonts w:cs="Arial"/>
        </w:rPr>
        <w:t>44</w:t>
      </w:r>
      <w:r w:rsidR="00945A75">
        <w:rPr>
          <w:rFonts w:cs="Arial"/>
        </w:rPr>
        <w:t>-14.</w:t>
      </w:r>
      <w:r w:rsidR="003B7E6B">
        <w:rPr>
          <w:rFonts w:cs="Arial"/>
        </w:rPr>
        <w:t>47</w:t>
      </w:r>
      <w:r w:rsidR="00956B9C">
        <w:rPr>
          <w:rFonts w:cs="Arial"/>
        </w:rPr>
        <w:t>.</w:t>
      </w:r>
    </w:p>
    <w:p w14:paraId="22721DF5" w14:textId="77777777" w:rsidR="00EA5A83" w:rsidRDefault="00EA5A83" w:rsidP="00006AB2">
      <w:pPr>
        <w:spacing w:after="0" w:line="240" w:lineRule="auto"/>
        <w:rPr>
          <w:rFonts w:cs="Arial"/>
          <w:caps/>
          <w:lang w:val="en-US"/>
        </w:rPr>
      </w:pPr>
    </w:p>
    <w:p w14:paraId="61702FC9" w14:textId="77777777" w:rsidR="00625CA0" w:rsidRDefault="00625CA0" w:rsidP="00006AB2">
      <w:pPr>
        <w:spacing w:after="0" w:line="240" w:lineRule="auto"/>
        <w:rPr>
          <w:rFonts w:cs="Arial"/>
          <w:caps/>
          <w:lang w:val="en-US"/>
        </w:rPr>
      </w:pPr>
    </w:p>
    <w:p w14:paraId="2A81A246" w14:textId="77777777" w:rsidR="00625CA0" w:rsidRDefault="00625CA0" w:rsidP="00006AB2">
      <w:pPr>
        <w:spacing w:after="0" w:line="240" w:lineRule="auto"/>
        <w:rPr>
          <w:rFonts w:cs="Arial"/>
          <w:caps/>
          <w:lang w:val="en-US"/>
        </w:rPr>
      </w:pPr>
    </w:p>
    <w:p w14:paraId="408E8878" w14:textId="77484532" w:rsidR="00625CA0" w:rsidRPr="00EA5A83" w:rsidRDefault="00625CA0" w:rsidP="00006AB2">
      <w:pPr>
        <w:spacing w:after="0" w:line="240" w:lineRule="auto"/>
        <w:rPr>
          <w:rFonts w:cs="Arial"/>
          <w:caps/>
          <w:lang w:val="en-US"/>
        </w:rPr>
        <w:sectPr w:rsidR="00625CA0" w:rsidRPr="00EA5A83" w:rsidSect="00C950E0">
          <w:headerReference w:type="even" r:id="rId29"/>
          <w:headerReference w:type="default"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6D697ED7" w14:textId="0620008D" w:rsidR="00EB337C" w:rsidRPr="00F166C1" w:rsidRDefault="00EB337C" w:rsidP="00006AB2">
      <w:pPr>
        <w:spacing w:after="0" w:line="240" w:lineRule="auto"/>
        <w:jc w:val="right"/>
        <w:rPr>
          <w:rFonts w:cs="Arial"/>
          <w:b/>
          <w:caps/>
        </w:rPr>
      </w:pPr>
      <w:r w:rsidRPr="00F166C1">
        <w:rPr>
          <w:rFonts w:cs="Arial"/>
          <w:b/>
          <w:caps/>
        </w:rPr>
        <w:lastRenderedPageBreak/>
        <w:t xml:space="preserve">ANNEX </w:t>
      </w:r>
      <w:r w:rsidR="00BD3F0A" w:rsidRPr="00F166C1">
        <w:rPr>
          <w:rFonts w:cs="Arial"/>
          <w:b/>
          <w:caps/>
        </w:rPr>
        <w:t>1</w:t>
      </w:r>
    </w:p>
    <w:p w14:paraId="7D4E0768" w14:textId="77777777" w:rsidR="00D33E14" w:rsidRDefault="00D33E14" w:rsidP="00006AB2">
      <w:pPr>
        <w:spacing w:after="0" w:line="240" w:lineRule="auto"/>
        <w:jc w:val="center"/>
        <w:rPr>
          <w:rFonts w:cs="Arial"/>
          <w:b/>
          <w:caps/>
          <w:highlight w:val="yellow"/>
        </w:rPr>
      </w:pPr>
    </w:p>
    <w:p w14:paraId="4E3A6301" w14:textId="77777777" w:rsidR="00F166C1" w:rsidRDefault="00F166C1" w:rsidP="00006AB2">
      <w:pPr>
        <w:spacing w:after="0" w:line="240" w:lineRule="auto"/>
        <w:jc w:val="center"/>
        <w:rPr>
          <w:rFonts w:cs="Arial"/>
          <w:b/>
          <w:caps/>
          <w:highlight w:val="yellow"/>
        </w:rPr>
      </w:pPr>
    </w:p>
    <w:p w14:paraId="29FCC36C" w14:textId="1056DFCC" w:rsidR="00A70575" w:rsidRDefault="00A70575" w:rsidP="00006AB2">
      <w:pPr>
        <w:spacing w:after="0" w:line="240" w:lineRule="auto"/>
        <w:jc w:val="center"/>
        <w:rPr>
          <w:rFonts w:cs="Arial"/>
          <w:b/>
          <w:caps/>
        </w:rPr>
      </w:pPr>
      <w:r w:rsidRPr="00A70575">
        <w:rPr>
          <w:rFonts w:cs="Arial"/>
          <w:b/>
          <w:caps/>
        </w:rPr>
        <w:t>work plan for the joint noise working group</w:t>
      </w:r>
      <w:r w:rsidR="0029373B">
        <w:rPr>
          <w:rFonts w:cs="Arial"/>
          <w:b/>
          <w:caps/>
        </w:rPr>
        <w:t xml:space="preserve"> of </w:t>
      </w:r>
      <w:proofErr w:type="gramStart"/>
      <w:r w:rsidR="001C57BD">
        <w:rPr>
          <w:rFonts w:cs="Arial"/>
          <w:b/>
          <w:caps/>
        </w:rPr>
        <w:t>cms</w:t>
      </w:r>
      <w:proofErr w:type="gramEnd"/>
      <w:r w:rsidR="001C57BD">
        <w:rPr>
          <w:rFonts w:cs="Arial"/>
          <w:b/>
          <w:caps/>
        </w:rPr>
        <w:t>, accobams and ascobans</w:t>
      </w:r>
    </w:p>
    <w:p w14:paraId="531C190F" w14:textId="77777777" w:rsidR="00A70575" w:rsidRDefault="00A70575" w:rsidP="00006AB2">
      <w:pPr>
        <w:spacing w:after="0" w:line="240" w:lineRule="auto"/>
        <w:jc w:val="center"/>
        <w:rPr>
          <w:rFonts w:cs="Arial"/>
          <w:b/>
          <w:caps/>
        </w:rPr>
      </w:pPr>
    </w:p>
    <w:p w14:paraId="4D943C0A" w14:textId="28A1AA6C" w:rsidR="00F166C1" w:rsidRPr="003E3526" w:rsidRDefault="00F166C1" w:rsidP="00F166C1">
      <w:pPr>
        <w:spacing w:after="0" w:line="240" w:lineRule="auto"/>
        <w:jc w:val="center"/>
        <w:rPr>
          <w:rFonts w:eastAsia="Times New Roman" w:cs="Arial"/>
          <w:i/>
          <w:iCs/>
          <w:lang w:eastAsia="en-GB"/>
        </w:rPr>
      </w:pPr>
      <w:r w:rsidRPr="00566DA8">
        <w:rPr>
          <w:rFonts w:eastAsia="Times New Roman" w:cs="Arial"/>
          <w:i/>
          <w:iCs/>
          <w:lang w:eastAsia="en-GB"/>
        </w:rPr>
        <w:t xml:space="preserve">(version: </w:t>
      </w:r>
      <w:r w:rsidR="00566DA8">
        <w:rPr>
          <w:rFonts w:eastAsia="Times New Roman" w:cs="Arial"/>
          <w:i/>
          <w:iCs/>
          <w:lang w:eastAsia="en-GB"/>
        </w:rPr>
        <w:t>January 2026</w:t>
      </w:r>
      <w:r w:rsidRPr="00566DA8">
        <w:rPr>
          <w:rFonts w:eastAsia="Times New Roman" w:cs="Arial"/>
          <w:i/>
          <w:iCs/>
          <w:lang w:eastAsia="en-GB"/>
        </w:rPr>
        <w:t>)</w:t>
      </w:r>
      <w:r w:rsidRPr="003E3526">
        <w:rPr>
          <w:rFonts w:eastAsia="Times New Roman" w:cs="Arial"/>
          <w:i/>
          <w:iCs/>
          <w:lang w:eastAsia="en-GB"/>
        </w:rPr>
        <w:t xml:space="preserve"> </w:t>
      </w:r>
    </w:p>
    <w:p w14:paraId="4AD022C6" w14:textId="77777777" w:rsidR="00F166C1" w:rsidRPr="00286A7D" w:rsidRDefault="00F166C1" w:rsidP="00F166C1">
      <w:pPr>
        <w:spacing w:after="0" w:line="240" w:lineRule="auto"/>
        <w:jc w:val="both"/>
        <w:rPr>
          <w:rFonts w:eastAsia="Times New Roman" w:cs="Arial"/>
          <w:b/>
          <w:bCs/>
          <w:lang w:eastAsia="en-GB"/>
        </w:rPr>
      </w:pPr>
    </w:p>
    <w:p w14:paraId="2DD2E949" w14:textId="77777777" w:rsidR="00F166C1" w:rsidRPr="00286A7D" w:rsidRDefault="00F166C1" w:rsidP="00F166C1">
      <w:pPr>
        <w:spacing w:after="0" w:line="240" w:lineRule="auto"/>
        <w:jc w:val="both"/>
        <w:rPr>
          <w:rFonts w:eastAsia="Times New Roman" w:cs="Arial"/>
          <w:b/>
          <w:bCs/>
          <w:lang w:eastAsia="en-GB"/>
        </w:rPr>
      </w:pPr>
    </w:p>
    <w:p w14:paraId="0F4C69D1" w14:textId="540867A1" w:rsidR="00F166C1" w:rsidRPr="00286A7D" w:rsidRDefault="00F166C1" w:rsidP="00F166C1">
      <w:pPr>
        <w:spacing w:after="0" w:line="240" w:lineRule="auto"/>
        <w:jc w:val="both"/>
        <w:rPr>
          <w:rFonts w:eastAsia="Times New Roman" w:cs="Arial"/>
          <w:lang w:eastAsia="en-GB"/>
        </w:rPr>
      </w:pPr>
      <w:r w:rsidRPr="00286A7D">
        <w:rPr>
          <w:rFonts w:eastAsia="Times New Roman" w:cs="Arial"/>
          <w:lang w:eastAsia="en-GB"/>
        </w:rPr>
        <w:t>The members of the JNWG serve in a volunt</w:t>
      </w:r>
      <w:r w:rsidR="002B3EDB">
        <w:rPr>
          <w:rFonts w:eastAsia="Times New Roman" w:cs="Arial"/>
          <w:lang w:eastAsia="en-GB"/>
        </w:rPr>
        <w:t>ary</w:t>
      </w:r>
      <w:r w:rsidRPr="00286A7D">
        <w:rPr>
          <w:rFonts w:eastAsia="Times New Roman" w:cs="Arial"/>
          <w:lang w:eastAsia="en-GB"/>
        </w:rPr>
        <w:t xml:space="preserve"> capacity. It is understood that the limited time available to members might make it necessary for the JNWG to prioriti</w:t>
      </w:r>
      <w:r w:rsidR="004E5781">
        <w:rPr>
          <w:rFonts w:eastAsia="Times New Roman" w:cs="Arial"/>
          <w:lang w:eastAsia="en-GB"/>
        </w:rPr>
        <w:t>z</w:t>
      </w:r>
      <w:r w:rsidRPr="00286A7D">
        <w:rPr>
          <w:rFonts w:eastAsia="Times New Roman" w:cs="Arial"/>
          <w:lang w:eastAsia="en-GB"/>
        </w:rPr>
        <w:t xml:space="preserve">e tasks, and that not all requests </w:t>
      </w:r>
      <w:r w:rsidR="0071668E">
        <w:rPr>
          <w:rFonts w:eastAsia="Times New Roman" w:cs="Arial"/>
          <w:lang w:eastAsia="en-GB"/>
        </w:rPr>
        <w:t>will</w:t>
      </w:r>
      <w:r w:rsidRPr="00286A7D">
        <w:rPr>
          <w:rFonts w:eastAsia="Times New Roman" w:cs="Arial"/>
          <w:lang w:eastAsia="en-GB"/>
        </w:rPr>
        <w:t xml:space="preserve"> be fulfilled in each intersessional period.</w:t>
      </w:r>
    </w:p>
    <w:p w14:paraId="48584C33" w14:textId="77777777" w:rsidR="00F166C1" w:rsidRDefault="00F166C1" w:rsidP="00F166C1">
      <w:pPr>
        <w:spacing w:after="0" w:line="240" w:lineRule="auto"/>
        <w:jc w:val="both"/>
        <w:rPr>
          <w:rFonts w:eastAsia="Times New Roman" w:cs="Arial"/>
          <w:lang w:eastAsia="en-GB"/>
        </w:rPr>
      </w:pPr>
    </w:p>
    <w:p w14:paraId="1D4BF705" w14:textId="77777777" w:rsidR="00566DA8" w:rsidRPr="00286A7D" w:rsidRDefault="00566DA8" w:rsidP="00F166C1">
      <w:pPr>
        <w:spacing w:after="0" w:line="240" w:lineRule="auto"/>
        <w:jc w:val="both"/>
        <w:rPr>
          <w:rFonts w:eastAsia="Times New Roman" w:cs="Arial"/>
          <w:lang w:eastAsia="en-GB"/>
        </w:rPr>
      </w:pPr>
    </w:p>
    <w:p w14:paraId="7E701964" w14:textId="09DAED88" w:rsidR="00F166C1" w:rsidRPr="00286A7D" w:rsidRDefault="00F166C1" w:rsidP="00F166C1">
      <w:pPr>
        <w:spacing w:after="0" w:line="240" w:lineRule="auto"/>
        <w:jc w:val="both"/>
        <w:rPr>
          <w:rFonts w:eastAsia="Times New Roman" w:cs="Arial"/>
          <w:b/>
          <w:bCs/>
          <w:lang w:eastAsia="en-GB"/>
        </w:rPr>
      </w:pPr>
      <w:r w:rsidRPr="00286A7D">
        <w:rPr>
          <w:rFonts w:eastAsia="Times New Roman" w:cs="Arial"/>
          <w:b/>
          <w:bCs/>
          <w:lang w:eastAsia="en-GB"/>
        </w:rPr>
        <w:t>Regular Tasks</w:t>
      </w:r>
    </w:p>
    <w:p w14:paraId="2D8B06F8" w14:textId="77777777" w:rsidR="00F166C1" w:rsidRPr="00286A7D" w:rsidRDefault="00F166C1" w:rsidP="00F166C1">
      <w:pPr>
        <w:spacing w:after="0" w:line="240" w:lineRule="auto"/>
        <w:jc w:val="both"/>
        <w:rPr>
          <w:rFonts w:eastAsia="Times New Roman" w:cs="Arial"/>
          <w:lang w:eastAsia="en-GB"/>
        </w:rPr>
      </w:pPr>
    </w:p>
    <w:p w14:paraId="49971276" w14:textId="77777777" w:rsidR="00F166C1" w:rsidRPr="00286A7D" w:rsidRDefault="00F166C1" w:rsidP="00F166C1">
      <w:pPr>
        <w:spacing w:after="0" w:line="240" w:lineRule="auto"/>
        <w:jc w:val="both"/>
        <w:rPr>
          <w:rFonts w:eastAsia="Times New Roman" w:cs="Arial"/>
          <w:lang w:eastAsia="en-GB"/>
        </w:rPr>
      </w:pPr>
      <w:r w:rsidRPr="00286A7D">
        <w:rPr>
          <w:rFonts w:eastAsia="Times New Roman" w:cs="Arial"/>
          <w:lang w:eastAsia="en-GB"/>
        </w:rPr>
        <w:t>The JNWG will:</w:t>
      </w:r>
    </w:p>
    <w:p w14:paraId="43AC25D0" w14:textId="77777777" w:rsidR="00F166C1" w:rsidRPr="00286A7D" w:rsidRDefault="00F166C1" w:rsidP="00F166C1">
      <w:pPr>
        <w:spacing w:after="0" w:line="240" w:lineRule="auto"/>
        <w:jc w:val="both"/>
        <w:rPr>
          <w:rFonts w:eastAsia="Times New Roman" w:cs="Arial"/>
          <w:lang w:eastAsia="en-GB"/>
        </w:rPr>
      </w:pPr>
    </w:p>
    <w:p w14:paraId="3E337A73" w14:textId="6616BE83" w:rsidR="00F166C1" w:rsidRPr="00286A7D" w:rsidRDefault="00F166C1" w:rsidP="00F166C1">
      <w:pPr>
        <w:numPr>
          <w:ilvl w:val="0"/>
          <w:numId w:val="30"/>
        </w:numPr>
        <w:spacing w:after="0" w:line="240" w:lineRule="auto"/>
        <w:jc w:val="both"/>
        <w:rPr>
          <w:rFonts w:eastAsia="Times New Roman" w:cs="Arial"/>
          <w:lang w:eastAsia="en-GB"/>
        </w:rPr>
      </w:pPr>
      <w:r w:rsidRPr="00286A7D">
        <w:rPr>
          <w:rFonts w:eastAsia="Times New Roman" w:cs="Arial"/>
          <w:lang w:eastAsia="en-GB"/>
        </w:rPr>
        <w:t>Review new information on underwater noise, its impacts on species covered by CMS, ACCOBAMS and ASCOBANS and their prey species, mitigation measures, technological developments, best practices and guidelines</w:t>
      </w:r>
      <w:r w:rsidR="00D4332D">
        <w:rPr>
          <w:rFonts w:eastAsia="Times New Roman" w:cs="Arial"/>
          <w:lang w:eastAsia="en-GB"/>
        </w:rPr>
        <w:t>, and</w:t>
      </w:r>
      <w:r w:rsidRPr="00286A7D">
        <w:rPr>
          <w:rFonts w:eastAsia="Times New Roman" w:cs="Arial"/>
          <w:lang w:eastAsia="en-GB"/>
        </w:rPr>
        <w:t xml:space="preserve"> </w:t>
      </w:r>
      <w:r w:rsidR="00D4332D">
        <w:rPr>
          <w:rFonts w:eastAsia="Times New Roman" w:cs="Arial"/>
          <w:lang w:eastAsia="en-GB"/>
        </w:rPr>
        <w:t>m</w:t>
      </w:r>
      <w:r w:rsidRPr="00286A7D">
        <w:rPr>
          <w:rFonts w:eastAsia="Times New Roman" w:cs="Arial"/>
          <w:lang w:eastAsia="en-GB"/>
        </w:rPr>
        <w:t>ake recommendations to Parties and other relevant authorities for further action.</w:t>
      </w:r>
    </w:p>
    <w:p w14:paraId="57ED581B" w14:textId="77777777" w:rsidR="00F166C1" w:rsidRPr="00286A7D" w:rsidRDefault="00F166C1" w:rsidP="00F166C1">
      <w:pPr>
        <w:spacing w:after="0" w:line="240" w:lineRule="auto"/>
        <w:ind w:left="720"/>
        <w:jc w:val="both"/>
        <w:rPr>
          <w:rFonts w:eastAsia="Times New Roman" w:cs="Arial"/>
          <w:lang w:eastAsia="en-GB"/>
        </w:rPr>
      </w:pPr>
    </w:p>
    <w:p w14:paraId="4759E4D7" w14:textId="27EE71BC" w:rsidR="00F166C1" w:rsidRPr="00286A7D" w:rsidRDefault="00F166C1" w:rsidP="00F166C1">
      <w:pPr>
        <w:numPr>
          <w:ilvl w:val="0"/>
          <w:numId w:val="30"/>
        </w:numPr>
        <w:spacing w:after="0" w:line="240" w:lineRule="auto"/>
        <w:jc w:val="both"/>
        <w:rPr>
          <w:rFonts w:eastAsia="Times New Roman" w:cs="Arial"/>
          <w:lang w:eastAsia="en-GB"/>
        </w:rPr>
      </w:pPr>
      <w:r w:rsidRPr="00286A7D">
        <w:rPr>
          <w:rFonts w:eastAsia="Times New Roman" w:cs="Arial"/>
          <w:lang w:eastAsia="en-GB"/>
        </w:rPr>
        <w:t xml:space="preserve">Prepare a report on progress and new information </w:t>
      </w:r>
      <w:r w:rsidR="00B5315E">
        <w:rPr>
          <w:rFonts w:eastAsia="Times New Roman" w:cs="Arial"/>
          <w:lang w:eastAsia="en-GB"/>
        </w:rPr>
        <w:t>for</w:t>
      </w:r>
      <w:r w:rsidRPr="00286A7D">
        <w:rPr>
          <w:rFonts w:eastAsia="Times New Roman" w:cs="Arial"/>
          <w:lang w:eastAsia="en-GB"/>
        </w:rPr>
        <w:t xml:space="preserve"> each meeting of the CMS Scientific Council, ACCOBAMS Scientific Committee and ASCOBANS Advisory Committee, in particular including:</w:t>
      </w:r>
    </w:p>
    <w:p w14:paraId="5EACEE8F" w14:textId="77777777" w:rsidR="00F166C1" w:rsidRPr="00286A7D" w:rsidRDefault="00F166C1" w:rsidP="00F166C1">
      <w:pPr>
        <w:spacing w:after="0" w:line="240" w:lineRule="auto"/>
        <w:jc w:val="both"/>
        <w:rPr>
          <w:rFonts w:eastAsia="Times New Roman" w:cs="Arial"/>
          <w:lang w:eastAsia="en-GB"/>
        </w:rPr>
      </w:pPr>
    </w:p>
    <w:p w14:paraId="2B48D7B7" w14:textId="77777777" w:rsidR="00F166C1" w:rsidRPr="00286A7D" w:rsidRDefault="00F166C1" w:rsidP="00F166C1">
      <w:pPr>
        <w:numPr>
          <w:ilvl w:val="0"/>
          <w:numId w:val="34"/>
        </w:numPr>
        <w:spacing w:after="0" w:line="240" w:lineRule="auto"/>
        <w:jc w:val="both"/>
        <w:rPr>
          <w:rFonts w:eastAsia="Times New Roman" w:cs="Arial"/>
          <w:lang w:eastAsia="en-GB"/>
        </w:rPr>
      </w:pPr>
      <w:r w:rsidRPr="00286A7D">
        <w:rPr>
          <w:rFonts w:eastAsia="Times New Roman" w:cs="Arial"/>
          <w:lang w:eastAsia="en-GB"/>
        </w:rPr>
        <w:t>Updated information on:</w:t>
      </w:r>
    </w:p>
    <w:p w14:paraId="2488534F" w14:textId="596C3EA8" w:rsidR="00F166C1" w:rsidRPr="00286A7D" w:rsidRDefault="001A282E" w:rsidP="00352317">
      <w:pPr>
        <w:numPr>
          <w:ilvl w:val="0"/>
          <w:numId w:val="31"/>
        </w:numPr>
        <w:spacing w:after="80" w:line="240" w:lineRule="auto"/>
        <w:ind w:left="1440"/>
        <w:jc w:val="both"/>
        <w:rPr>
          <w:rFonts w:eastAsia="Times New Roman" w:cs="Arial"/>
          <w:lang w:eastAsia="en-GB"/>
        </w:rPr>
      </w:pPr>
      <w:r>
        <w:rPr>
          <w:rFonts w:eastAsia="Times New Roman" w:cs="Arial"/>
          <w:lang w:eastAsia="en-GB"/>
        </w:rPr>
        <w:t>n</w:t>
      </w:r>
      <w:r w:rsidR="00F166C1" w:rsidRPr="00286A7D">
        <w:rPr>
          <w:rFonts w:eastAsia="Times New Roman" w:cs="Arial"/>
          <w:lang w:eastAsia="en-GB"/>
        </w:rPr>
        <w:t>ew available information on underwater noise, its effects on marine species (including migratory species and their prey), a</w:t>
      </w:r>
      <w:r w:rsidR="0005122C">
        <w:rPr>
          <w:rFonts w:eastAsia="Times New Roman" w:cs="Arial"/>
          <w:lang w:eastAsia="en-GB"/>
        </w:rPr>
        <w:t>nd</w:t>
      </w:r>
      <w:r w:rsidR="00F166C1" w:rsidRPr="00286A7D">
        <w:rPr>
          <w:rFonts w:eastAsia="Times New Roman" w:cs="Arial"/>
          <w:lang w:eastAsia="en-GB"/>
        </w:rPr>
        <w:t xml:space="preserve"> the effective assessment and management of this threat</w:t>
      </w:r>
    </w:p>
    <w:p w14:paraId="1CF0D0A6" w14:textId="668D1915" w:rsidR="00F166C1" w:rsidRPr="00286A7D" w:rsidRDefault="001A282E" w:rsidP="00352317">
      <w:pPr>
        <w:numPr>
          <w:ilvl w:val="0"/>
          <w:numId w:val="31"/>
        </w:numPr>
        <w:spacing w:after="80" w:line="240" w:lineRule="auto"/>
        <w:ind w:left="1440"/>
        <w:jc w:val="both"/>
        <w:rPr>
          <w:rFonts w:eastAsia="Times New Roman" w:cs="Arial"/>
          <w:lang w:eastAsia="en-GB"/>
        </w:rPr>
      </w:pPr>
      <w:r>
        <w:rPr>
          <w:rFonts w:eastAsia="Times New Roman" w:cs="Arial"/>
          <w:lang w:eastAsia="en-GB"/>
        </w:rPr>
        <w:t>r</w:t>
      </w:r>
      <w:r w:rsidR="00F166C1" w:rsidRPr="00286A7D">
        <w:rPr>
          <w:rFonts w:eastAsia="Times New Roman" w:cs="Arial"/>
          <w:lang w:eastAsia="en-GB"/>
        </w:rPr>
        <w:t>elevant activities and developments in other international bodies (both regional and global) and under the EU Marine Strategy Framework Directive</w:t>
      </w:r>
    </w:p>
    <w:p w14:paraId="34E843FC" w14:textId="1BF38CA9" w:rsidR="005D7669" w:rsidRDefault="000D0D4C" w:rsidP="00352317">
      <w:pPr>
        <w:numPr>
          <w:ilvl w:val="0"/>
          <w:numId w:val="31"/>
        </w:numPr>
        <w:spacing w:after="80" w:line="240" w:lineRule="auto"/>
        <w:ind w:left="1440"/>
        <w:jc w:val="both"/>
        <w:rPr>
          <w:rFonts w:eastAsia="Times New Roman" w:cs="Arial"/>
          <w:lang w:eastAsia="en-GB"/>
        </w:rPr>
      </w:pPr>
      <w:r>
        <w:rPr>
          <w:rFonts w:eastAsia="Times New Roman" w:cs="Arial"/>
          <w:lang w:eastAsia="en-GB"/>
        </w:rPr>
        <w:t>r</w:t>
      </w:r>
      <w:r w:rsidR="00F166C1" w:rsidRPr="00286A7D">
        <w:rPr>
          <w:rFonts w:eastAsia="Times New Roman" w:cs="Arial"/>
          <w:lang w:eastAsia="en-GB"/>
        </w:rPr>
        <w:t>elevant developments and new literature</w:t>
      </w:r>
      <w:r w:rsidR="004956E9">
        <w:rPr>
          <w:rFonts w:eastAsia="Times New Roman" w:cs="Arial"/>
          <w:lang w:eastAsia="en-GB"/>
        </w:rPr>
        <w:t>,</w:t>
      </w:r>
      <w:r w:rsidR="00F166C1" w:rsidRPr="00286A7D">
        <w:rPr>
          <w:rFonts w:eastAsia="Times New Roman" w:cs="Arial"/>
          <w:lang w:eastAsia="en-GB"/>
        </w:rPr>
        <w:t xml:space="preserve"> especially with respect to </w:t>
      </w:r>
      <w:r w:rsidR="003754A2">
        <w:rPr>
          <w:rFonts w:eastAsia="Times New Roman" w:cs="Arial"/>
          <w:lang w:eastAsia="en-GB"/>
        </w:rPr>
        <w:t xml:space="preserve">the impacts of </w:t>
      </w:r>
      <w:r w:rsidR="00131A6E">
        <w:rPr>
          <w:rFonts w:eastAsia="Times New Roman" w:cs="Arial"/>
          <w:lang w:eastAsia="en-GB"/>
        </w:rPr>
        <w:t>noise on cetaceans</w:t>
      </w:r>
      <w:r w:rsidR="00060C29">
        <w:rPr>
          <w:rFonts w:eastAsia="Times New Roman" w:cs="Arial"/>
          <w:lang w:eastAsia="en-GB"/>
        </w:rPr>
        <w:t>,</w:t>
      </w:r>
      <w:r w:rsidR="00131A6E">
        <w:rPr>
          <w:rFonts w:eastAsia="Times New Roman" w:cs="Arial"/>
          <w:lang w:eastAsia="en-GB"/>
        </w:rPr>
        <w:t xml:space="preserve"> </w:t>
      </w:r>
      <w:r w:rsidR="00163794">
        <w:rPr>
          <w:rFonts w:eastAsia="Times New Roman" w:cs="Arial"/>
          <w:lang w:eastAsia="en-GB"/>
        </w:rPr>
        <w:t>other</w:t>
      </w:r>
      <w:r w:rsidR="00DF2F26">
        <w:rPr>
          <w:rFonts w:eastAsia="Times New Roman" w:cs="Arial"/>
          <w:lang w:eastAsia="en-GB"/>
        </w:rPr>
        <w:t xml:space="preserve"> aquatic mammals</w:t>
      </w:r>
      <w:r w:rsidR="00060C29">
        <w:rPr>
          <w:rFonts w:eastAsia="Times New Roman" w:cs="Arial"/>
          <w:lang w:eastAsia="en-GB"/>
        </w:rPr>
        <w:t>, and their prey</w:t>
      </w:r>
    </w:p>
    <w:p w14:paraId="5D8126B3" w14:textId="6103C6F5" w:rsidR="00F166C1" w:rsidRPr="00286A7D" w:rsidRDefault="00F166C1" w:rsidP="00352317">
      <w:pPr>
        <w:numPr>
          <w:ilvl w:val="0"/>
          <w:numId w:val="31"/>
        </w:numPr>
        <w:spacing w:after="80" w:line="240" w:lineRule="auto"/>
        <w:ind w:left="1440"/>
        <w:jc w:val="both"/>
        <w:rPr>
          <w:rFonts w:eastAsia="Times New Roman" w:cs="Arial"/>
          <w:lang w:eastAsia="en-GB"/>
        </w:rPr>
      </w:pPr>
      <w:r w:rsidRPr="00286A7D">
        <w:rPr>
          <w:rFonts w:eastAsia="Times New Roman" w:cs="Arial"/>
          <w:lang w:eastAsia="en-GB"/>
        </w:rPr>
        <w:t>technologies aimed at mitigating the propagation of marine noise and noise sources that may present a threat to marine life</w:t>
      </w:r>
    </w:p>
    <w:p w14:paraId="3EB69C49" w14:textId="152D5A8C" w:rsidR="00F166C1" w:rsidRPr="00286A7D" w:rsidRDefault="00F166C1" w:rsidP="00F166C1">
      <w:pPr>
        <w:numPr>
          <w:ilvl w:val="0"/>
          <w:numId w:val="31"/>
        </w:numPr>
        <w:spacing w:after="0" w:line="240" w:lineRule="auto"/>
        <w:ind w:left="1440"/>
        <w:jc w:val="both"/>
        <w:rPr>
          <w:rFonts w:eastAsia="Times New Roman" w:cs="Arial"/>
          <w:lang w:eastAsia="en-GB"/>
        </w:rPr>
      </w:pPr>
      <w:r w:rsidRPr="00286A7D">
        <w:rPr>
          <w:rFonts w:eastAsia="Times New Roman" w:cs="Arial"/>
          <w:lang w:eastAsia="en-GB"/>
        </w:rPr>
        <w:t>Parties’ progress in imp</w:t>
      </w:r>
      <w:r w:rsidR="00F22C82">
        <w:rPr>
          <w:rFonts w:eastAsia="Times New Roman" w:cs="Arial"/>
          <w:lang w:eastAsia="en-GB"/>
        </w:rPr>
        <w:t>lement</w:t>
      </w:r>
      <w:r w:rsidR="000D0D4C">
        <w:rPr>
          <w:rFonts w:eastAsia="Times New Roman" w:cs="Arial"/>
          <w:lang w:eastAsia="en-GB"/>
        </w:rPr>
        <w:t>ing</w:t>
      </w:r>
      <w:r w:rsidRPr="00286A7D">
        <w:rPr>
          <w:rFonts w:eastAsia="Times New Roman" w:cs="Arial"/>
          <w:lang w:eastAsia="en-GB"/>
        </w:rPr>
        <w:t xml:space="preserve"> </w:t>
      </w:r>
      <w:r w:rsidR="00595593">
        <w:rPr>
          <w:rFonts w:eastAsia="Times New Roman" w:cs="Arial"/>
          <w:lang w:eastAsia="en-GB"/>
        </w:rPr>
        <w:t>relevant</w:t>
      </w:r>
      <w:r w:rsidRPr="00286A7D">
        <w:rPr>
          <w:rFonts w:eastAsia="Times New Roman" w:cs="Arial"/>
          <w:lang w:eastAsia="en-GB"/>
        </w:rPr>
        <w:t xml:space="preserve"> </w:t>
      </w:r>
      <w:r w:rsidR="00F22C82" w:rsidRPr="004A28DF">
        <w:rPr>
          <w:rFonts w:eastAsia="Times New Roman" w:cs="Arial"/>
          <w:lang w:eastAsia="en-GB"/>
        </w:rPr>
        <w:t>R</w:t>
      </w:r>
      <w:r w:rsidRPr="004A28DF">
        <w:rPr>
          <w:rFonts w:eastAsia="Times New Roman" w:cs="Arial"/>
          <w:lang w:eastAsia="en-GB"/>
        </w:rPr>
        <w:t xml:space="preserve">esolutions </w:t>
      </w:r>
      <w:r w:rsidR="00595593">
        <w:rPr>
          <w:rFonts w:eastAsia="Times New Roman" w:cs="Arial"/>
          <w:lang w:eastAsia="en-GB"/>
        </w:rPr>
        <w:t>of CMS, ACCOBAMS and ASCOBANS</w:t>
      </w:r>
      <w:r w:rsidRPr="00286A7D">
        <w:rPr>
          <w:rFonts w:eastAsia="Times New Roman" w:cs="Arial"/>
          <w:lang w:eastAsia="en-GB"/>
        </w:rPr>
        <w:t>, as appropriate</w:t>
      </w:r>
    </w:p>
    <w:p w14:paraId="7E966EA3" w14:textId="77777777" w:rsidR="00F166C1" w:rsidRPr="00286A7D" w:rsidRDefault="00F166C1" w:rsidP="00F166C1">
      <w:pPr>
        <w:spacing w:after="0" w:line="240" w:lineRule="auto"/>
        <w:jc w:val="both"/>
        <w:rPr>
          <w:rFonts w:eastAsia="Times New Roman" w:cs="Arial"/>
          <w:lang w:eastAsia="en-GB"/>
        </w:rPr>
      </w:pPr>
    </w:p>
    <w:p w14:paraId="6C1F6669" w14:textId="6C7D1772" w:rsidR="00F166C1" w:rsidRPr="00286A7D" w:rsidRDefault="00F166C1" w:rsidP="001D4B2A">
      <w:pPr>
        <w:numPr>
          <w:ilvl w:val="0"/>
          <w:numId w:val="34"/>
        </w:numPr>
        <w:spacing w:after="80" w:line="240" w:lineRule="auto"/>
        <w:jc w:val="both"/>
        <w:rPr>
          <w:rFonts w:eastAsia="Times New Roman" w:cs="Arial"/>
          <w:lang w:eastAsia="en-GB"/>
        </w:rPr>
      </w:pPr>
      <w:r w:rsidRPr="00286A7D">
        <w:rPr>
          <w:rFonts w:eastAsia="Times New Roman" w:cs="Arial"/>
          <w:lang w:eastAsia="en-GB"/>
        </w:rPr>
        <w:t>Advice on Best Available Techniques (BAT) and Best Environmental Practice (BEP) to reduce or mitigate marine noise pollution, e.g. by</w:t>
      </w:r>
      <w:r w:rsidR="000D0D4C">
        <w:rPr>
          <w:rFonts w:eastAsia="Times New Roman" w:cs="Arial"/>
          <w:lang w:eastAsia="en-GB"/>
        </w:rPr>
        <w:t>:</w:t>
      </w:r>
      <w:r w:rsidRPr="00286A7D">
        <w:rPr>
          <w:rFonts w:eastAsia="Times New Roman" w:cs="Arial"/>
          <w:lang w:eastAsia="en-GB"/>
        </w:rPr>
        <w:t xml:space="preserve"> </w:t>
      </w:r>
    </w:p>
    <w:p w14:paraId="0BA8CC73" w14:textId="6CCAAFD3" w:rsidR="00F166C1" w:rsidRPr="00286A7D" w:rsidRDefault="000D0D4C" w:rsidP="001D4B2A">
      <w:pPr>
        <w:numPr>
          <w:ilvl w:val="0"/>
          <w:numId w:val="33"/>
        </w:numPr>
        <w:spacing w:after="80" w:line="240" w:lineRule="auto"/>
        <w:ind w:left="1418"/>
        <w:jc w:val="both"/>
        <w:rPr>
          <w:rFonts w:eastAsia="Times New Roman" w:cs="Arial"/>
          <w:lang w:eastAsia="en-GB"/>
        </w:rPr>
      </w:pPr>
      <w:r>
        <w:rPr>
          <w:rFonts w:eastAsia="Times New Roman" w:cs="Arial"/>
          <w:lang w:eastAsia="en-GB"/>
        </w:rPr>
        <w:t>i</w:t>
      </w:r>
      <w:r w:rsidR="00F166C1" w:rsidRPr="00286A7D">
        <w:rPr>
          <w:rFonts w:eastAsia="Times New Roman" w:cs="Arial"/>
          <w:lang w:eastAsia="en-GB"/>
        </w:rPr>
        <w:t>mprov</w:t>
      </w:r>
      <w:r w:rsidR="00C916A2">
        <w:rPr>
          <w:rFonts w:eastAsia="Times New Roman" w:cs="Arial"/>
          <w:lang w:eastAsia="en-GB"/>
        </w:rPr>
        <w:t>ing</w:t>
      </w:r>
      <w:r w:rsidR="00F166C1" w:rsidRPr="00286A7D">
        <w:rPr>
          <w:rFonts w:eastAsia="Times New Roman" w:cs="Arial"/>
          <w:lang w:eastAsia="en-GB"/>
        </w:rPr>
        <w:t xml:space="preserve"> existing guidelines based on new scientific findings</w:t>
      </w:r>
    </w:p>
    <w:p w14:paraId="65B80675" w14:textId="7A4D3957" w:rsidR="00F166C1" w:rsidRPr="00286A7D" w:rsidRDefault="000D0D4C" w:rsidP="001D4B2A">
      <w:pPr>
        <w:numPr>
          <w:ilvl w:val="0"/>
          <w:numId w:val="33"/>
        </w:numPr>
        <w:spacing w:after="80" w:line="240" w:lineRule="auto"/>
        <w:ind w:left="1418"/>
        <w:jc w:val="both"/>
        <w:rPr>
          <w:rFonts w:eastAsia="Times New Roman" w:cs="Arial"/>
          <w:lang w:eastAsia="en-GB"/>
        </w:rPr>
      </w:pPr>
      <w:r>
        <w:rPr>
          <w:rFonts w:eastAsia="Times New Roman" w:cs="Arial"/>
          <w:lang w:eastAsia="en-GB"/>
        </w:rPr>
        <w:t>d</w:t>
      </w:r>
      <w:r w:rsidR="00F166C1" w:rsidRPr="00286A7D">
        <w:rPr>
          <w:rFonts w:eastAsia="Times New Roman" w:cs="Arial"/>
          <w:lang w:eastAsia="en-GB"/>
        </w:rPr>
        <w:t xml:space="preserve">etailing available mitigation measures, alternative technologies and standards required for achieving the conservation goals of </w:t>
      </w:r>
      <w:r w:rsidR="00BA5C69">
        <w:rPr>
          <w:rFonts w:eastAsia="Times New Roman" w:cs="Arial"/>
          <w:lang w:eastAsia="en-GB"/>
        </w:rPr>
        <w:t>CMS, ACCOBAMS and ASCOBANS</w:t>
      </w:r>
    </w:p>
    <w:p w14:paraId="5FDC968F" w14:textId="099973CE" w:rsidR="00F166C1" w:rsidRPr="00286A7D" w:rsidRDefault="000D0D4C" w:rsidP="00F166C1">
      <w:pPr>
        <w:numPr>
          <w:ilvl w:val="0"/>
          <w:numId w:val="33"/>
        </w:numPr>
        <w:spacing w:after="0" w:line="240" w:lineRule="auto"/>
        <w:ind w:left="1418"/>
        <w:jc w:val="both"/>
        <w:rPr>
          <w:rFonts w:eastAsia="Times New Roman" w:cs="Arial"/>
          <w:lang w:eastAsia="en-GB"/>
        </w:rPr>
      </w:pPr>
      <w:r>
        <w:rPr>
          <w:rFonts w:eastAsia="Times New Roman" w:cs="Arial"/>
          <w:lang w:eastAsia="en-GB"/>
        </w:rPr>
        <w:t>r</w:t>
      </w:r>
      <w:r w:rsidR="00F166C1" w:rsidRPr="00286A7D">
        <w:rPr>
          <w:rFonts w:eastAsia="Times New Roman" w:cs="Arial"/>
          <w:lang w:eastAsia="en-GB"/>
        </w:rPr>
        <w:t>ecommending appropriate biological indicators and thresholds</w:t>
      </w:r>
    </w:p>
    <w:p w14:paraId="2C88E6E8" w14:textId="77777777" w:rsidR="00F166C1" w:rsidRPr="00286A7D" w:rsidRDefault="00F166C1" w:rsidP="00F166C1">
      <w:pPr>
        <w:spacing w:after="0" w:line="240" w:lineRule="auto"/>
        <w:ind w:left="720"/>
        <w:jc w:val="both"/>
        <w:rPr>
          <w:rFonts w:eastAsia="Times New Roman" w:cs="Arial"/>
          <w:lang w:eastAsia="en-GB"/>
        </w:rPr>
      </w:pPr>
    </w:p>
    <w:p w14:paraId="1B0F2EE5" w14:textId="77777777" w:rsidR="00F166C1" w:rsidRPr="00286A7D" w:rsidRDefault="00F166C1" w:rsidP="001D4B2A">
      <w:pPr>
        <w:numPr>
          <w:ilvl w:val="0"/>
          <w:numId w:val="34"/>
        </w:numPr>
        <w:spacing w:after="80" w:line="240" w:lineRule="auto"/>
        <w:jc w:val="both"/>
        <w:rPr>
          <w:rFonts w:eastAsia="Times New Roman" w:cs="Arial"/>
          <w:lang w:eastAsia="en-GB"/>
        </w:rPr>
      </w:pPr>
      <w:r w:rsidRPr="00286A7D">
        <w:rPr>
          <w:rFonts w:eastAsia="Times New Roman" w:cs="Arial"/>
          <w:lang w:eastAsia="en-GB"/>
        </w:rPr>
        <w:t>Provision of advice on:</w:t>
      </w:r>
    </w:p>
    <w:p w14:paraId="3086CE26" w14:textId="7EB8D781" w:rsidR="00F166C1" w:rsidRPr="00286A7D" w:rsidRDefault="002D6736" w:rsidP="001D4B2A">
      <w:pPr>
        <w:numPr>
          <w:ilvl w:val="0"/>
          <w:numId w:val="32"/>
        </w:numPr>
        <w:spacing w:after="80" w:line="240" w:lineRule="auto"/>
        <w:ind w:left="1418"/>
        <w:jc w:val="both"/>
        <w:rPr>
          <w:rFonts w:eastAsia="Times New Roman" w:cs="Arial"/>
          <w:lang w:eastAsia="en-GB"/>
        </w:rPr>
      </w:pPr>
      <w:r>
        <w:rPr>
          <w:rFonts w:eastAsia="Times New Roman" w:cs="Arial"/>
          <w:lang w:eastAsia="en-GB"/>
        </w:rPr>
        <w:t>c</w:t>
      </w:r>
      <w:r w:rsidR="00F166C1" w:rsidRPr="00286A7D">
        <w:rPr>
          <w:rFonts w:eastAsia="Times New Roman" w:cs="Arial"/>
          <w:lang w:eastAsia="en-GB"/>
        </w:rPr>
        <w:t>ollaborati</w:t>
      </w:r>
      <w:r>
        <w:rPr>
          <w:rFonts w:eastAsia="Times New Roman" w:cs="Arial"/>
          <w:lang w:eastAsia="en-GB"/>
        </w:rPr>
        <w:t>ng</w:t>
      </w:r>
      <w:r w:rsidR="00F166C1" w:rsidRPr="00286A7D">
        <w:rPr>
          <w:rFonts w:eastAsia="Times New Roman" w:cs="Arial"/>
          <w:lang w:eastAsia="en-GB"/>
        </w:rPr>
        <w:t xml:space="preserve"> with other international bodies, such as </w:t>
      </w:r>
      <w:r>
        <w:rPr>
          <w:rFonts w:eastAsia="Times New Roman" w:cs="Arial"/>
          <w:lang w:eastAsia="en-GB"/>
        </w:rPr>
        <w:t xml:space="preserve">the </w:t>
      </w:r>
      <w:r w:rsidR="00F166C1" w:rsidRPr="00286A7D">
        <w:rPr>
          <w:rFonts w:eastAsia="Times New Roman" w:cs="Arial"/>
          <w:lang w:eastAsia="en-GB"/>
        </w:rPr>
        <w:t>Barcelona Convention, Black Sea Commission, OSPAR, HELCOM, CBD, IMO, IWC and ICES</w:t>
      </w:r>
    </w:p>
    <w:p w14:paraId="3E9F622B" w14:textId="59EFFBD7" w:rsidR="00F166C1" w:rsidRPr="00286A7D" w:rsidRDefault="002D6736" w:rsidP="001D4B2A">
      <w:pPr>
        <w:numPr>
          <w:ilvl w:val="0"/>
          <w:numId w:val="32"/>
        </w:numPr>
        <w:spacing w:after="80" w:line="240" w:lineRule="auto"/>
        <w:ind w:left="1418"/>
        <w:jc w:val="both"/>
        <w:rPr>
          <w:rFonts w:eastAsia="Times New Roman" w:cs="Arial"/>
          <w:lang w:eastAsia="en-GB"/>
        </w:rPr>
      </w:pPr>
      <w:r>
        <w:rPr>
          <w:rFonts w:eastAsia="Times New Roman" w:cs="Arial"/>
          <w:lang w:eastAsia="en-GB"/>
        </w:rPr>
        <w:lastRenderedPageBreak/>
        <w:t>r</w:t>
      </w:r>
      <w:r w:rsidR="00F166C1" w:rsidRPr="00286A7D">
        <w:rPr>
          <w:rFonts w:eastAsia="Times New Roman" w:cs="Arial"/>
          <w:lang w:eastAsia="en-GB"/>
        </w:rPr>
        <w:t xml:space="preserve">equirements of </w:t>
      </w:r>
      <w:r>
        <w:rPr>
          <w:rFonts w:eastAsia="Times New Roman" w:cs="Arial"/>
          <w:lang w:eastAsia="en-GB"/>
        </w:rPr>
        <w:t>other</w:t>
      </w:r>
      <w:r w:rsidR="00F166C1" w:rsidRPr="00286A7D">
        <w:rPr>
          <w:rFonts w:eastAsia="Times New Roman" w:cs="Arial"/>
          <w:lang w:eastAsia="en-GB"/>
        </w:rPr>
        <w:t xml:space="preserve"> relevant bodies that countries have elected to adhere to with respect to underwater noise, such as European Directives (i.e. the Marine Strategy Framework Directive and the Habitats Directive)</w:t>
      </w:r>
    </w:p>
    <w:p w14:paraId="0385E7B6" w14:textId="3D40D47B" w:rsidR="00F166C1" w:rsidRPr="00286A7D" w:rsidRDefault="00731FA0" w:rsidP="00F166C1">
      <w:pPr>
        <w:numPr>
          <w:ilvl w:val="0"/>
          <w:numId w:val="32"/>
        </w:numPr>
        <w:spacing w:after="0" w:line="240" w:lineRule="auto"/>
        <w:ind w:left="1418"/>
        <w:jc w:val="both"/>
        <w:rPr>
          <w:rFonts w:eastAsia="Times New Roman" w:cs="Arial"/>
          <w:lang w:eastAsia="en-GB"/>
        </w:rPr>
      </w:pPr>
      <w:r>
        <w:rPr>
          <w:rFonts w:eastAsia="Times New Roman" w:cs="Arial"/>
          <w:lang w:eastAsia="en-GB"/>
        </w:rPr>
        <w:t>o</w:t>
      </w:r>
      <w:r w:rsidR="00F166C1" w:rsidRPr="00286A7D">
        <w:rPr>
          <w:rFonts w:eastAsia="Times New Roman" w:cs="Arial"/>
          <w:lang w:eastAsia="en-GB"/>
        </w:rPr>
        <w:t>pportunities for influencing decisions of other relevant bodies to achieve more effective protection of marine life from impacts of underwater noise</w:t>
      </w:r>
    </w:p>
    <w:p w14:paraId="4316EDA9" w14:textId="77777777" w:rsidR="00F166C1" w:rsidRPr="00286A7D" w:rsidRDefault="00F166C1" w:rsidP="00F166C1">
      <w:pPr>
        <w:spacing w:after="0" w:line="240" w:lineRule="auto"/>
        <w:ind w:left="720"/>
        <w:jc w:val="both"/>
        <w:rPr>
          <w:rFonts w:eastAsia="Times New Roman" w:cs="Arial"/>
          <w:lang w:eastAsia="en-GB"/>
        </w:rPr>
      </w:pPr>
    </w:p>
    <w:p w14:paraId="61A83D3E" w14:textId="60125833" w:rsidR="00F166C1" w:rsidRPr="00286A7D" w:rsidRDefault="00F166C1" w:rsidP="00F166C1">
      <w:pPr>
        <w:numPr>
          <w:ilvl w:val="0"/>
          <w:numId w:val="30"/>
        </w:numPr>
        <w:spacing w:after="0" w:line="240" w:lineRule="auto"/>
        <w:jc w:val="both"/>
        <w:rPr>
          <w:rFonts w:eastAsia="Times New Roman" w:cs="Arial"/>
          <w:lang w:eastAsia="en-GB"/>
        </w:rPr>
      </w:pPr>
      <w:r w:rsidRPr="00286A7D">
        <w:rPr>
          <w:rFonts w:eastAsia="Times New Roman" w:cs="Arial"/>
          <w:lang w:eastAsia="en-GB"/>
        </w:rPr>
        <w:t>Design and help implement</w:t>
      </w:r>
      <w:r w:rsidR="00BC2DBF">
        <w:rPr>
          <w:rFonts w:eastAsia="Times New Roman" w:cs="Arial"/>
          <w:lang w:eastAsia="en-GB"/>
        </w:rPr>
        <w:t>,</w:t>
      </w:r>
      <w:r w:rsidRPr="00286A7D">
        <w:rPr>
          <w:rFonts w:eastAsia="Times New Roman" w:cs="Arial"/>
          <w:lang w:eastAsia="en-GB"/>
        </w:rPr>
        <w:t xml:space="preserve"> as appropriate, pilot projects to test and improve existing noise guidelines (ACCOBAMS Res. 7.13 and ASCOBANS AC17/Doc.4-08) and mitigation measures </w:t>
      </w:r>
      <w:r w:rsidRPr="007E50DE">
        <w:rPr>
          <w:rFonts w:eastAsia="Times New Roman" w:cs="Arial"/>
          <w:lang w:eastAsia="en-GB"/>
        </w:rPr>
        <w:t>for their application in the field</w:t>
      </w:r>
      <w:r w:rsidR="007E50DE">
        <w:rPr>
          <w:rFonts w:eastAsia="Times New Roman" w:cs="Arial"/>
          <w:lang w:eastAsia="en-GB"/>
        </w:rPr>
        <w:t>.</w:t>
      </w:r>
    </w:p>
    <w:p w14:paraId="0E424CFE" w14:textId="77777777" w:rsidR="00F166C1" w:rsidRPr="00286A7D" w:rsidRDefault="00F166C1" w:rsidP="00F166C1">
      <w:pPr>
        <w:spacing w:after="0" w:line="240" w:lineRule="auto"/>
        <w:ind w:left="720"/>
        <w:jc w:val="both"/>
        <w:rPr>
          <w:rFonts w:eastAsia="Times New Roman" w:cs="Arial"/>
          <w:lang w:eastAsia="en-GB"/>
        </w:rPr>
      </w:pPr>
    </w:p>
    <w:p w14:paraId="20905B1B" w14:textId="2F984DD8" w:rsidR="00F166C1" w:rsidRPr="00286A7D" w:rsidRDefault="00F166C1" w:rsidP="00F166C1">
      <w:pPr>
        <w:numPr>
          <w:ilvl w:val="0"/>
          <w:numId w:val="30"/>
        </w:numPr>
        <w:spacing w:after="0" w:line="240" w:lineRule="auto"/>
        <w:jc w:val="both"/>
        <w:rPr>
          <w:rFonts w:eastAsia="Times New Roman" w:cs="Arial"/>
          <w:lang w:eastAsia="en-GB"/>
        </w:rPr>
      </w:pPr>
      <w:r w:rsidRPr="00286A7D">
        <w:rPr>
          <w:rFonts w:eastAsia="Times New Roman" w:cs="Arial"/>
          <w:lang w:eastAsia="en-GB"/>
        </w:rPr>
        <w:t xml:space="preserve">Respond to additional requests for support </w:t>
      </w:r>
      <w:r w:rsidR="00A27273">
        <w:rPr>
          <w:rFonts w:eastAsia="Times New Roman" w:cs="Arial"/>
          <w:lang w:eastAsia="en-GB"/>
        </w:rPr>
        <w:t>from</w:t>
      </w:r>
      <w:r w:rsidRPr="00286A7D">
        <w:rPr>
          <w:rFonts w:eastAsia="Times New Roman" w:cs="Arial"/>
          <w:lang w:eastAsia="en-GB"/>
        </w:rPr>
        <w:t xml:space="preserve"> CMS, ACCOBAMS or ASCOBANS, transmitted through the</w:t>
      </w:r>
      <w:r w:rsidR="009106A5">
        <w:rPr>
          <w:rFonts w:eastAsia="Times New Roman" w:cs="Arial"/>
          <w:lang w:eastAsia="en-GB"/>
        </w:rPr>
        <w:t>ir</w:t>
      </w:r>
      <w:r w:rsidRPr="00286A7D">
        <w:rPr>
          <w:rFonts w:eastAsia="Times New Roman" w:cs="Arial"/>
          <w:lang w:eastAsia="en-GB"/>
        </w:rPr>
        <w:t xml:space="preserve"> Secretariats, as required.</w:t>
      </w:r>
    </w:p>
    <w:p w14:paraId="7912D566" w14:textId="77777777" w:rsidR="00F166C1" w:rsidRDefault="00F166C1" w:rsidP="00F166C1">
      <w:pPr>
        <w:spacing w:after="0" w:line="240" w:lineRule="auto"/>
        <w:rPr>
          <w:rFonts w:eastAsia="Times New Roman" w:cs="Arial"/>
          <w:lang w:eastAsia="en-GB"/>
        </w:rPr>
      </w:pPr>
    </w:p>
    <w:p w14:paraId="0064C399" w14:textId="77777777" w:rsidR="00566DA8" w:rsidRPr="00286A7D" w:rsidRDefault="00566DA8" w:rsidP="00F166C1">
      <w:pPr>
        <w:spacing w:after="0" w:line="240" w:lineRule="auto"/>
        <w:rPr>
          <w:rFonts w:eastAsia="Times New Roman" w:cs="Arial"/>
          <w:lang w:eastAsia="en-GB"/>
        </w:rPr>
      </w:pPr>
    </w:p>
    <w:p w14:paraId="6291ADC7" w14:textId="72594AC3" w:rsidR="00F166C1" w:rsidRPr="00286A7D" w:rsidRDefault="00F166C1" w:rsidP="00F166C1">
      <w:pPr>
        <w:spacing w:after="0" w:line="240" w:lineRule="auto"/>
        <w:rPr>
          <w:rFonts w:cs="Arial"/>
          <w:b/>
          <w:bCs/>
        </w:rPr>
      </w:pPr>
      <w:r w:rsidRPr="00286A7D">
        <w:rPr>
          <w:rFonts w:cs="Arial"/>
          <w:b/>
          <w:bCs/>
        </w:rPr>
        <w:t>Specific CMS Mandates</w:t>
      </w:r>
    </w:p>
    <w:p w14:paraId="09C491B9" w14:textId="77777777" w:rsidR="00F166C1" w:rsidRPr="00286A7D" w:rsidRDefault="00F166C1" w:rsidP="00F166C1">
      <w:pPr>
        <w:spacing w:after="0" w:line="240" w:lineRule="auto"/>
        <w:rPr>
          <w:rFonts w:cs="Arial"/>
          <w:b/>
          <w:bCs/>
        </w:rPr>
      </w:pPr>
    </w:p>
    <w:p w14:paraId="5517254C" w14:textId="48BDA32A" w:rsidR="00F166C1" w:rsidRPr="00286A7D" w:rsidRDefault="00F166C1" w:rsidP="001D4B2A">
      <w:pPr>
        <w:numPr>
          <w:ilvl w:val="0"/>
          <w:numId w:val="40"/>
        </w:numPr>
        <w:spacing w:after="80" w:line="240" w:lineRule="auto"/>
        <w:jc w:val="both"/>
        <w:rPr>
          <w:rFonts w:eastAsia="Times New Roman" w:cs="Arial"/>
          <w:lang w:eastAsia="en-GB"/>
        </w:rPr>
      </w:pPr>
      <w:r w:rsidRPr="00286A7D">
        <w:rPr>
          <w:rFonts w:eastAsia="Times New Roman" w:cs="Arial"/>
          <w:lang w:eastAsia="en-GB"/>
        </w:rPr>
        <w:t>Resolution 12.14</w:t>
      </w:r>
      <w:r w:rsidR="008019BA">
        <w:rPr>
          <w:rFonts w:eastAsia="Times New Roman" w:cs="Arial"/>
          <w:lang w:eastAsia="en-GB"/>
        </w:rPr>
        <w:t xml:space="preserve"> (2017)</w:t>
      </w:r>
    </w:p>
    <w:p w14:paraId="73FEAC33" w14:textId="2DFE1426" w:rsidR="00F166C1" w:rsidRPr="00E30430" w:rsidRDefault="00F166C1" w:rsidP="001D4B2A">
      <w:pPr>
        <w:numPr>
          <w:ilvl w:val="0"/>
          <w:numId w:val="35"/>
        </w:numPr>
        <w:spacing w:after="80" w:line="240" w:lineRule="auto"/>
        <w:jc w:val="both"/>
        <w:rPr>
          <w:rFonts w:eastAsia="Times New Roman" w:cs="Arial"/>
          <w:lang w:eastAsia="en-GB"/>
        </w:rPr>
      </w:pPr>
      <w:r w:rsidRPr="00286A7D">
        <w:rPr>
          <w:rFonts w:eastAsia="Times New Roman" w:cs="Arial"/>
          <w:lang w:eastAsia="en-GB"/>
        </w:rPr>
        <w:t xml:space="preserve">Upon request, support Parties that have not yet done so in establishing national noise registries to collect and display data on noise-generating activities in the marine area to help assess exposure levels and the likely impacts on the marine environment, </w:t>
      </w:r>
      <w:r w:rsidR="00D21FE6">
        <w:rPr>
          <w:rFonts w:eastAsia="Times New Roman" w:cs="Arial"/>
          <w:lang w:eastAsia="en-GB"/>
        </w:rPr>
        <w:t>ensuring</w:t>
      </w:r>
      <w:r w:rsidRPr="00E30430">
        <w:rPr>
          <w:rFonts w:eastAsia="Times New Roman" w:cs="Arial"/>
          <w:lang w:eastAsia="en-GB"/>
        </w:rPr>
        <w:t xml:space="preserve"> that data standards are made compatible with regional noise registries, such as the ones developed by ICES and ACCOBAMS</w:t>
      </w:r>
      <w:r w:rsidR="00CF4BE0" w:rsidRPr="00E30430">
        <w:rPr>
          <w:rFonts w:eastAsia="Times New Roman" w:cs="Arial"/>
          <w:lang w:eastAsia="en-GB"/>
        </w:rPr>
        <w:t>.</w:t>
      </w:r>
    </w:p>
    <w:p w14:paraId="0C210755" w14:textId="0455A6C8" w:rsidR="00F166C1" w:rsidRPr="00286A7D" w:rsidRDefault="00F166C1" w:rsidP="00F166C1">
      <w:pPr>
        <w:numPr>
          <w:ilvl w:val="0"/>
          <w:numId w:val="35"/>
        </w:numPr>
        <w:spacing w:after="0" w:line="240" w:lineRule="auto"/>
        <w:jc w:val="both"/>
        <w:rPr>
          <w:rFonts w:eastAsia="Times New Roman" w:cs="Arial"/>
          <w:lang w:eastAsia="en-GB"/>
        </w:rPr>
      </w:pPr>
      <w:r w:rsidRPr="00286A7D">
        <w:rPr>
          <w:rFonts w:eastAsia="Times New Roman" w:cs="Arial"/>
          <w:lang w:eastAsia="en-GB"/>
        </w:rPr>
        <w:t xml:space="preserve">Regularly review the </w:t>
      </w:r>
      <w:r w:rsidRPr="00286A7D">
        <w:rPr>
          <w:rFonts w:eastAsia="Calibri" w:cs="Arial"/>
          <w:i/>
          <w:iCs/>
        </w:rPr>
        <w:t>CMS Family Guidelines on Environmental Impact Assessment for Marine Noise-generating Activities</w:t>
      </w:r>
      <w:r w:rsidRPr="00286A7D">
        <w:rPr>
          <w:rFonts w:eastAsia="Times New Roman" w:cs="Arial"/>
          <w:lang w:eastAsia="en-GB"/>
        </w:rPr>
        <w:t xml:space="preserve"> and provide advice on any need for updates</w:t>
      </w:r>
      <w:r w:rsidR="00CF4BE0">
        <w:rPr>
          <w:rFonts w:eastAsia="Times New Roman" w:cs="Arial"/>
          <w:lang w:eastAsia="en-GB"/>
        </w:rPr>
        <w:t>.</w:t>
      </w:r>
      <w:r w:rsidRPr="00286A7D">
        <w:rPr>
          <w:rFonts w:eastAsia="Times New Roman" w:cs="Arial"/>
          <w:lang w:eastAsia="en-GB"/>
        </w:rPr>
        <w:t xml:space="preserve"> </w:t>
      </w:r>
    </w:p>
    <w:p w14:paraId="6A230372" w14:textId="77777777" w:rsidR="00F166C1" w:rsidRPr="00286A7D" w:rsidRDefault="00F166C1" w:rsidP="00F166C1">
      <w:pPr>
        <w:spacing w:after="0" w:line="240" w:lineRule="auto"/>
        <w:rPr>
          <w:rFonts w:cs="Arial"/>
          <w:b/>
          <w:bCs/>
        </w:rPr>
      </w:pPr>
    </w:p>
    <w:p w14:paraId="5C4815C3" w14:textId="60E727E3" w:rsidR="00F166C1" w:rsidRPr="00286A7D" w:rsidRDefault="00F166C1" w:rsidP="001D4B2A">
      <w:pPr>
        <w:numPr>
          <w:ilvl w:val="0"/>
          <w:numId w:val="40"/>
        </w:numPr>
        <w:spacing w:after="80" w:line="240" w:lineRule="auto"/>
        <w:jc w:val="both"/>
        <w:rPr>
          <w:rFonts w:eastAsia="Times New Roman" w:cs="Arial"/>
          <w:lang w:eastAsia="en-GB"/>
        </w:rPr>
      </w:pPr>
      <w:r w:rsidRPr="00286A7D">
        <w:rPr>
          <w:rFonts w:eastAsia="Times New Roman" w:cs="Arial"/>
          <w:lang w:eastAsia="en-GB"/>
        </w:rPr>
        <w:t xml:space="preserve">Decision 14.45 </w:t>
      </w:r>
      <w:r w:rsidR="008019BA">
        <w:rPr>
          <w:rFonts w:eastAsia="Times New Roman" w:cs="Arial"/>
          <w:lang w:eastAsia="en-GB"/>
        </w:rPr>
        <w:t>(2024)</w:t>
      </w:r>
    </w:p>
    <w:p w14:paraId="5477C284" w14:textId="0F854890" w:rsidR="00F166C1" w:rsidRPr="00286A7D" w:rsidRDefault="00F166C1" w:rsidP="001D4B2A">
      <w:pPr>
        <w:numPr>
          <w:ilvl w:val="0"/>
          <w:numId w:val="35"/>
        </w:numPr>
        <w:spacing w:after="80" w:line="240" w:lineRule="auto"/>
        <w:jc w:val="both"/>
        <w:rPr>
          <w:rFonts w:eastAsia="Calibri" w:cs="Arial"/>
        </w:rPr>
      </w:pPr>
      <w:r w:rsidRPr="00286A7D">
        <w:rPr>
          <w:rFonts w:eastAsia="Calibri" w:cs="Arial"/>
        </w:rPr>
        <w:t xml:space="preserve">Provide a peer review of the updated </w:t>
      </w:r>
      <w:r w:rsidRPr="00286A7D">
        <w:rPr>
          <w:rFonts w:eastAsia="Calibri" w:cs="Arial"/>
          <w:i/>
          <w:iCs/>
        </w:rPr>
        <w:t>Technical Support Information to the CMS Family Guidelines on Environmental Impact Assessment for Marine Noise-generating Activities</w:t>
      </w:r>
      <w:r w:rsidR="00C37F16">
        <w:rPr>
          <w:rFonts w:eastAsia="Calibri" w:cs="Arial"/>
          <w:i/>
          <w:iCs/>
        </w:rPr>
        <w:t>.</w:t>
      </w:r>
    </w:p>
    <w:p w14:paraId="116E1248" w14:textId="18B164D2" w:rsidR="00F166C1" w:rsidRPr="00286A7D" w:rsidRDefault="00F166C1" w:rsidP="001D4B2A">
      <w:pPr>
        <w:numPr>
          <w:ilvl w:val="0"/>
          <w:numId w:val="35"/>
        </w:numPr>
        <w:spacing w:after="80" w:line="240" w:lineRule="auto"/>
        <w:jc w:val="both"/>
        <w:rPr>
          <w:rFonts w:eastAsia="Calibri" w:cs="Arial"/>
        </w:rPr>
      </w:pPr>
      <w:r w:rsidRPr="00286A7D">
        <w:rPr>
          <w:rFonts w:eastAsia="Calibri" w:cs="Arial"/>
        </w:rPr>
        <w:t>Prepare a gap analysis of guidance available from CMS and other forums and identify where further guidance is needed on mitigation of the effects of marine noise in order to address the needs of migratory species and their prey</w:t>
      </w:r>
      <w:r w:rsidR="005D6FB4">
        <w:rPr>
          <w:rFonts w:eastAsia="Calibri" w:cs="Arial"/>
        </w:rPr>
        <w:t>.</w:t>
      </w:r>
    </w:p>
    <w:p w14:paraId="46BFFCD8" w14:textId="076C6F0D" w:rsidR="00F166C1" w:rsidRPr="00286A7D" w:rsidRDefault="00F166C1" w:rsidP="00F166C1">
      <w:pPr>
        <w:numPr>
          <w:ilvl w:val="0"/>
          <w:numId w:val="35"/>
        </w:numPr>
        <w:spacing w:after="0" w:line="240" w:lineRule="auto"/>
        <w:jc w:val="both"/>
        <w:rPr>
          <w:rFonts w:eastAsia="Calibri" w:cs="Arial"/>
        </w:rPr>
      </w:pPr>
      <w:r w:rsidRPr="00286A7D">
        <w:rPr>
          <w:rFonts w:eastAsia="Calibri" w:cs="Arial"/>
        </w:rPr>
        <w:t>Prepare a report on the state of knowledge of noise impacts and noise mitigation measures for CMS-listed freshwater mammal species and assess the need for specific guidance for freshwater habitats</w:t>
      </w:r>
      <w:r w:rsidR="005D6FB4">
        <w:rPr>
          <w:rFonts w:eastAsia="Calibri" w:cs="Arial"/>
        </w:rPr>
        <w:t>.</w:t>
      </w:r>
    </w:p>
    <w:p w14:paraId="4E53B625" w14:textId="77777777" w:rsidR="00F166C1" w:rsidRPr="00286A7D" w:rsidRDefault="00F166C1" w:rsidP="00F166C1">
      <w:pPr>
        <w:spacing w:after="0" w:line="240" w:lineRule="auto"/>
        <w:jc w:val="both"/>
        <w:rPr>
          <w:rFonts w:eastAsia="Calibri" w:cs="Arial"/>
        </w:rPr>
      </w:pPr>
    </w:p>
    <w:p w14:paraId="7C7F94CF" w14:textId="22FFD798" w:rsidR="00F166C1" w:rsidRPr="00286A7D" w:rsidRDefault="00F166C1" w:rsidP="001D4B2A">
      <w:pPr>
        <w:numPr>
          <w:ilvl w:val="0"/>
          <w:numId w:val="40"/>
        </w:numPr>
        <w:spacing w:after="80" w:line="240" w:lineRule="auto"/>
        <w:jc w:val="both"/>
        <w:rPr>
          <w:rFonts w:eastAsia="Times New Roman" w:cs="Arial"/>
          <w:lang w:eastAsia="en-GB"/>
        </w:rPr>
      </w:pPr>
      <w:r w:rsidRPr="00286A7D">
        <w:rPr>
          <w:rFonts w:eastAsia="Calibri" w:cs="Arial"/>
        </w:rPr>
        <w:t>Decision 14.46 (a) and (d)</w:t>
      </w:r>
      <w:r w:rsidR="008019BA">
        <w:rPr>
          <w:rFonts w:eastAsia="Calibri" w:cs="Arial"/>
        </w:rPr>
        <w:t xml:space="preserve"> </w:t>
      </w:r>
      <w:r w:rsidR="008019BA">
        <w:rPr>
          <w:rFonts w:eastAsia="Times New Roman" w:cs="Arial"/>
          <w:lang w:eastAsia="en-GB"/>
        </w:rPr>
        <w:t>(2024)</w:t>
      </w:r>
    </w:p>
    <w:p w14:paraId="457CD491" w14:textId="0483774D" w:rsidR="00F166C1" w:rsidRPr="00286A7D" w:rsidRDefault="00F166C1" w:rsidP="001D4B2A">
      <w:pPr>
        <w:numPr>
          <w:ilvl w:val="0"/>
          <w:numId w:val="35"/>
        </w:numPr>
        <w:spacing w:after="80" w:line="240" w:lineRule="auto"/>
        <w:jc w:val="both"/>
        <w:rPr>
          <w:rFonts w:eastAsia="Calibri" w:cs="Arial"/>
        </w:rPr>
      </w:pPr>
      <w:r w:rsidRPr="00286A7D">
        <w:rPr>
          <w:rFonts w:eastAsia="Calibri" w:cs="Arial"/>
        </w:rPr>
        <w:t>Implement advice from the Scientific Council as to where to focus efforts to support the implementation of mitigation measures</w:t>
      </w:r>
      <w:r w:rsidR="0023151C">
        <w:rPr>
          <w:rFonts w:eastAsia="Calibri" w:cs="Arial"/>
        </w:rPr>
        <w:t>.</w:t>
      </w:r>
    </w:p>
    <w:p w14:paraId="60F392D2" w14:textId="4EFD7B21" w:rsidR="00F166C1" w:rsidRPr="00286A7D" w:rsidRDefault="00F166C1" w:rsidP="00F166C1">
      <w:pPr>
        <w:numPr>
          <w:ilvl w:val="0"/>
          <w:numId w:val="35"/>
        </w:numPr>
        <w:spacing w:after="0" w:line="240" w:lineRule="auto"/>
        <w:jc w:val="both"/>
        <w:rPr>
          <w:rFonts w:eastAsia="Calibri" w:cs="Arial"/>
        </w:rPr>
      </w:pPr>
      <w:r w:rsidRPr="00286A7D">
        <w:rPr>
          <w:rFonts w:eastAsia="Calibri" w:cs="Arial"/>
        </w:rPr>
        <w:t>Where relevant, with competent national authorities, assess the application and effectiveness of existing guidance regarding impact of military sonar and other sound sources generated by military activities on migratory species</w:t>
      </w:r>
      <w:r w:rsidR="00A11531">
        <w:rPr>
          <w:rFonts w:eastAsia="Calibri" w:cs="Arial"/>
        </w:rPr>
        <w:t>,</w:t>
      </w:r>
      <w:r w:rsidRPr="00286A7D">
        <w:rPr>
          <w:rFonts w:eastAsia="Calibri" w:cs="Arial"/>
        </w:rPr>
        <w:t xml:space="preserve"> and investigate whether further guidelines may be needed to address and mitigate these impacts</w:t>
      </w:r>
      <w:r w:rsidR="0023151C">
        <w:rPr>
          <w:rFonts w:eastAsia="Calibri" w:cs="Arial"/>
        </w:rPr>
        <w:t>.</w:t>
      </w:r>
    </w:p>
    <w:p w14:paraId="7B545B73" w14:textId="77777777" w:rsidR="00F166C1" w:rsidRPr="00286A7D" w:rsidRDefault="00F166C1" w:rsidP="00F166C1">
      <w:pPr>
        <w:widowControl w:val="0"/>
        <w:tabs>
          <w:tab w:val="left" w:pos="0"/>
        </w:tabs>
        <w:suppressAutoHyphens/>
        <w:autoSpaceDE w:val="0"/>
        <w:autoSpaceDN w:val="0"/>
        <w:adjustRightInd w:val="0"/>
        <w:spacing w:after="0" w:line="240" w:lineRule="auto"/>
        <w:jc w:val="both"/>
        <w:rPr>
          <w:rFonts w:eastAsia="Calibri" w:cs="Arial"/>
          <w:b/>
          <w:bCs/>
        </w:rPr>
      </w:pPr>
    </w:p>
    <w:p w14:paraId="6E4550D2" w14:textId="4458927F" w:rsidR="00F166C1" w:rsidRPr="00286A7D" w:rsidRDefault="00F166C1" w:rsidP="001D4B2A">
      <w:pPr>
        <w:numPr>
          <w:ilvl w:val="0"/>
          <w:numId w:val="40"/>
        </w:numPr>
        <w:spacing w:after="80" w:line="240" w:lineRule="auto"/>
        <w:jc w:val="both"/>
        <w:rPr>
          <w:rFonts w:eastAsia="Times New Roman" w:cs="Arial"/>
          <w:lang w:eastAsia="en-GB"/>
        </w:rPr>
      </w:pPr>
      <w:r w:rsidRPr="00286A7D">
        <w:rPr>
          <w:rFonts w:eastAsia="Calibri" w:cs="Arial"/>
        </w:rPr>
        <w:t>Decision 14.47 (d)</w:t>
      </w:r>
      <w:r w:rsidR="008019BA">
        <w:rPr>
          <w:rFonts w:eastAsia="Calibri" w:cs="Arial"/>
        </w:rPr>
        <w:t xml:space="preserve"> </w:t>
      </w:r>
      <w:r w:rsidR="008019BA">
        <w:rPr>
          <w:rFonts w:eastAsia="Times New Roman" w:cs="Arial"/>
          <w:lang w:eastAsia="en-GB"/>
        </w:rPr>
        <w:t>(2024)</w:t>
      </w:r>
    </w:p>
    <w:p w14:paraId="743A86D7" w14:textId="74384B4F" w:rsidR="00F166C1" w:rsidRPr="00286A7D" w:rsidRDefault="00F166C1" w:rsidP="00F166C1">
      <w:pPr>
        <w:numPr>
          <w:ilvl w:val="0"/>
          <w:numId w:val="35"/>
        </w:numPr>
        <w:spacing w:after="0" w:line="240" w:lineRule="auto"/>
        <w:jc w:val="both"/>
        <w:rPr>
          <w:rFonts w:eastAsia="Calibri" w:cs="Arial"/>
        </w:rPr>
      </w:pPr>
      <w:r w:rsidRPr="00286A7D">
        <w:rPr>
          <w:rFonts w:eastAsia="Calibri" w:cs="Arial"/>
        </w:rPr>
        <w:t>In collaboration with the Secretariat, continue providing up-to-date information on the CMS website on marine noise to assist Parties and other stakeholders in effective mitigation of impacts of underwater noise on marine species</w:t>
      </w:r>
      <w:r w:rsidR="00CD4E27">
        <w:rPr>
          <w:rFonts w:eastAsia="Calibri" w:cs="Arial"/>
        </w:rPr>
        <w:t>.</w:t>
      </w:r>
    </w:p>
    <w:p w14:paraId="0453DE5F" w14:textId="580A8746" w:rsidR="008019BA" w:rsidRDefault="008019BA">
      <w:pPr>
        <w:rPr>
          <w:rFonts w:eastAsia="Times New Roman" w:cs="Arial"/>
          <w:lang w:eastAsia="en-GB"/>
        </w:rPr>
      </w:pPr>
      <w:r>
        <w:rPr>
          <w:rFonts w:eastAsia="Times New Roman" w:cs="Arial"/>
          <w:lang w:eastAsia="en-GB"/>
        </w:rPr>
        <w:br w:type="page"/>
      </w:r>
    </w:p>
    <w:p w14:paraId="08904149" w14:textId="3DE969F5" w:rsidR="00F166C1" w:rsidRPr="00286A7D" w:rsidRDefault="00F166C1" w:rsidP="00097330">
      <w:pPr>
        <w:rPr>
          <w:rFonts w:cs="Arial"/>
          <w:b/>
          <w:bCs/>
        </w:rPr>
      </w:pPr>
      <w:r w:rsidRPr="00286A7D">
        <w:rPr>
          <w:rFonts w:cs="Arial"/>
          <w:b/>
          <w:bCs/>
        </w:rPr>
        <w:lastRenderedPageBreak/>
        <w:t xml:space="preserve">Specific ACCOBAMS Mandates </w:t>
      </w:r>
    </w:p>
    <w:p w14:paraId="2125536E" w14:textId="288755A4" w:rsidR="00F166C1" w:rsidRPr="00286A7D" w:rsidRDefault="00F166C1" w:rsidP="001D4B2A">
      <w:pPr>
        <w:numPr>
          <w:ilvl w:val="0"/>
          <w:numId w:val="37"/>
        </w:numPr>
        <w:spacing w:after="80" w:line="240" w:lineRule="auto"/>
        <w:jc w:val="both"/>
        <w:rPr>
          <w:rFonts w:eastAsia="Times New Roman" w:cs="Arial"/>
          <w:lang w:eastAsia="en-GB"/>
        </w:rPr>
      </w:pPr>
      <w:r w:rsidRPr="00286A7D">
        <w:rPr>
          <w:rFonts w:eastAsia="Times New Roman" w:cs="Arial"/>
          <w:lang w:eastAsia="en-GB"/>
        </w:rPr>
        <w:t>Resolution 5.13</w:t>
      </w:r>
      <w:r w:rsidR="00DE661B">
        <w:rPr>
          <w:rFonts w:eastAsia="Times New Roman" w:cs="Arial"/>
          <w:lang w:eastAsia="en-GB"/>
        </w:rPr>
        <w:t xml:space="preserve"> (2013)</w:t>
      </w:r>
    </w:p>
    <w:p w14:paraId="2FFE687F" w14:textId="445E26F6" w:rsidR="00F166C1" w:rsidRPr="00286A7D" w:rsidRDefault="00F166C1" w:rsidP="001D4B2A">
      <w:pPr>
        <w:numPr>
          <w:ilvl w:val="0"/>
          <w:numId w:val="36"/>
        </w:numPr>
        <w:spacing w:after="80" w:line="240" w:lineRule="auto"/>
        <w:jc w:val="both"/>
        <w:rPr>
          <w:rFonts w:eastAsia="Times New Roman" w:cs="Arial"/>
          <w:lang w:eastAsia="en-GB"/>
        </w:rPr>
      </w:pPr>
      <w:r w:rsidRPr="00286A7D">
        <w:rPr>
          <w:rFonts w:eastAsia="Times New Roman" w:cs="Arial"/>
          <w:lang w:eastAsia="en-GB"/>
        </w:rPr>
        <w:t>Develop, in collaboration with Parties</w:t>
      </w:r>
      <w:r w:rsidR="0089638B">
        <w:rPr>
          <w:rFonts w:eastAsia="Times New Roman" w:cs="Arial"/>
          <w:lang w:eastAsia="en-GB"/>
        </w:rPr>
        <w:t xml:space="preserve"> and</w:t>
      </w:r>
      <w:r w:rsidRPr="00286A7D">
        <w:rPr>
          <w:rFonts w:eastAsia="Times New Roman" w:cs="Arial"/>
          <w:lang w:eastAsia="en-GB"/>
        </w:rPr>
        <w:t xml:space="preserve"> non-Parties, as well as NATO and other stakeholders as necessary, implementable measures to reduce </w:t>
      </w:r>
      <w:r w:rsidR="005F0D6C">
        <w:rPr>
          <w:rFonts w:eastAsia="Times New Roman" w:cs="Arial"/>
          <w:lang w:eastAsia="en-GB"/>
        </w:rPr>
        <w:t xml:space="preserve">the </w:t>
      </w:r>
      <w:r w:rsidRPr="00286A7D">
        <w:rPr>
          <w:rFonts w:eastAsia="Times New Roman" w:cs="Arial"/>
          <w:lang w:eastAsia="en-GB"/>
        </w:rPr>
        <w:t xml:space="preserve">impacts of intense </w:t>
      </w:r>
      <w:r w:rsidRPr="00E30430">
        <w:rPr>
          <w:rFonts w:eastAsia="Times New Roman" w:cs="Arial"/>
          <w:lang w:eastAsia="en-GB"/>
        </w:rPr>
        <w:t xml:space="preserve">noise activities within </w:t>
      </w:r>
      <w:r w:rsidRPr="00286A7D">
        <w:rPr>
          <w:rFonts w:eastAsia="Times New Roman" w:cs="Arial"/>
          <w:lang w:eastAsia="en-GB"/>
        </w:rPr>
        <w:t xml:space="preserve">areas identified as </w:t>
      </w:r>
      <w:r w:rsidR="005F0D6C">
        <w:rPr>
          <w:rFonts w:eastAsia="Times New Roman" w:cs="Arial"/>
          <w:lang w:eastAsia="en-GB"/>
        </w:rPr>
        <w:t>‘</w:t>
      </w:r>
      <w:r w:rsidRPr="00286A7D">
        <w:rPr>
          <w:rFonts w:eastAsia="Times New Roman" w:cs="Arial"/>
          <w:lang w:eastAsia="en-GB"/>
        </w:rPr>
        <w:t>of special concern</w:t>
      </w:r>
      <w:r w:rsidR="005F0D6C">
        <w:rPr>
          <w:rFonts w:eastAsia="Times New Roman" w:cs="Arial"/>
          <w:lang w:eastAsia="en-GB"/>
        </w:rPr>
        <w:t>’</w:t>
      </w:r>
      <w:r w:rsidRPr="00286A7D">
        <w:rPr>
          <w:rFonts w:eastAsia="Times New Roman" w:cs="Arial"/>
          <w:lang w:eastAsia="en-GB"/>
        </w:rPr>
        <w:t xml:space="preserve"> for Cuvier’s beaked whales for consideration by the Meeting of the Parties of ACCOBAMS</w:t>
      </w:r>
      <w:r w:rsidR="00052BA5">
        <w:rPr>
          <w:rFonts w:eastAsia="Times New Roman" w:cs="Arial"/>
          <w:lang w:eastAsia="en-GB"/>
        </w:rPr>
        <w:t>.</w:t>
      </w:r>
    </w:p>
    <w:p w14:paraId="4DFB9931" w14:textId="6B0993D1" w:rsidR="00F166C1" w:rsidRPr="00E30430" w:rsidRDefault="009A2A44" w:rsidP="00F166C1">
      <w:pPr>
        <w:numPr>
          <w:ilvl w:val="0"/>
          <w:numId w:val="36"/>
        </w:numPr>
        <w:spacing w:after="0" w:line="240" w:lineRule="auto"/>
        <w:jc w:val="both"/>
        <w:rPr>
          <w:rFonts w:eastAsia="Times New Roman" w:cs="Arial"/>
          <w:lang w:eastAsia="en-GB"/>
        </w:rPr>
      </w:pPr>
      <w:r>
        <w:rPr>
          <w:rFonts w:eastAsia="Times New Roman" w:cs="Arial"/>
          <w:lang w:eastAsia="en-GB"/>
        </w:rPr>
        <w:t>Organize f</w:t>
      </w:r>
      <w:r w:rsidR="00F166C1" w:rsidRPr="00E30430">
        <w:rPr>
          <w:rFonts w:eastAsia="Times New Roman" w:cs="Arial"/>
          <w:lang w:eastAsia="en-GB"/>
        </w:rPr>
        <w:t>ollow-on workshops on sonar with navies</w:t>
      </w:r>
      <w:r w:rsidR="009B3B21" w:rsidRPr="0067454E">
        <w:rPr>
          <w:rFonts w:eastAsia="Times New Roman" w:cs="Arial"/>
          <w:lang w:eastAsia="en-GB"/>
        </w:rPr>
        <w:t>.</w:t>
      </w:r>
    </w:p>
    <w:p w14:paraId="4830CA76" w14:textId="77777777" w:rsidR="00F166C1" w:rsidRPr="00286A7D" w:rsidRDefault="00F166C1" w:rsidP="00F166C1">
      <w:pPr>
        <w:spacing w:after="0" w:line="240" w:lineRule="auto"/>
        <w:ind w:left="1080"/>
        <w:jc w:val="both"/>
        <w:rPr>
          <w:rFonts w:eastAsia="Times New Roman" w:cs="Arial"/>
          <w:lang w:eastAsia="en-GB"/>
        </w:rPr>
      </w:pPr>
    </w:p>
    <w:p w14:paraId="12D3ECA8" w14:textId="424A3E61" w:rsidR="00F166C1" w:rsidRPr="00286A7D" w:rsidRDefault="00F166C1" w:rsidP="009719E6">
      <w:pPr>
        <w:numPr>
          <w:ilvl w:val="0"/>
          <w:numId w:val="37"/>
        </w:numPr>
        <w:spacing w:after="80" w:line="240" w:lineRule="auto"/>
        <w:jc w:val="both"/>
        <w:rPr>
          <w:rFonts w:eastAsia="Times New Roman" w:cs="Arial"/>
          <w:lang w:eastAsia="en-GB"/>
        </w:rPr>
      </w:pPr>
      <w:r w:rsidRPr="00286A7D">
        <w:rPr>
          <w:rFonts w:eastAsia="Times New Roman" w:cs="Arial"/>
          <w:color w:val="000000"/>
          <w:lang w:eastAsia="en-GB"/>
        </w:rPr>
        <w:t>Resolution</w:t>
      </w:r>
      <w:r w:rsidRPr="00286A7D">
        <w:rPr>
          <w:rFonts w:eastAsia="Times New Roman" w:cs="Arial"/>
          <w:lang w:eastAsia="en-GB"/>
        </w:rPr>
        <w:t xml:space="preserve"> 5.15</w:t>
      </w:r>
      <w:r w:rsidR="00DE661B">
        <w:rPr>
          <w:rFonts w:eastAsia="Times New Roman" w:cs="Arial"/>
          <w:lang w:eastAsia="en-GB"/>
        </w:rPr>
        <w:t xml:space="preserve"> (2013)</w:t>
      </w:r>
    </w:p>
    <w:p w14:paraId="672AB010" w14:textId="12EEDB5C" w:rsidR="00F166C1" w:rsidRPr="00092705" w:rsidRDefault="00F166C1" w:rsidP="0067454E">
      <w:pPr>
        <w:pStyle w:val="ListParagraph"/>
        <w:numPr>
          <w:ilvl w:val="0"/>
          <w:numId w:val="43"/>
        </w:numPr>
        <w:spacing w:after="0" w:line="240" w:lineRule="auto"/>
        <w:jc w:val="both"/>
        <w:rPr>
          <w:rFonts w:eastAsia="Times New Roman" w:cs="Arial"/>
          <w:lang w:eastAsia="en-GB"/>
        </w:rPr>
      </w:pPr>
      <w:r w:rsidRPr="00092705">
        <w:rPr>
          <w:rFonts w:eastAsia="Times New Roman" w:cs="Arial"/>
          <w:lang w:eastAsia="en-GB"/>
        </w:rPr>
        <w:t xml:space="preserve">Support the ACCOBAMS Scientific </w:t>
      </w:r>
      <w:r w:rsidRPr="0067454E">
        <w:rPr>
          <w:rFonts w:eastAsia="Times New Roman" w:cs="Arial"/>
          <w:lang w:eastAsia="en-GB"/>
        </w:rPr>
        <w:t>Committee</w:t>
      </w:r>
      <w:r w:rsidR="00066791">
        <w:rPr>
          <w:rFonts w:eastAsia="Times New Roman" w:cs="Arial"/>
          <w:lang w:eastAsia="en-GB"/>
        </w:rPr>
        <w:t>’s</w:t>
      </w:r>
      <w:r w:rsidRPr="00092705">
        <w:rPr>
          <w:rFonts w:eastAsia="Times New Roman" w:cs="Arial"/>
          <w:lang w:eastAsia="en-GB"/>
        </w:rPr>
        <w:t xml:space="preserve"> study on the extent and temporal variability of the habitat of species that are known to be particularly vulnerable to man</w:t>
      </w:r>
      <w:r w:rsidRPr="00092705">
        <w:rPr>
          <w:rFonts w:ascii="Cambria Math" w:eastAsia="Times New Roman" w:hAnsi="Cambria Math" w:cs="Cambria Math"/>
          <w:lang w:eastAsia="en-GB"/>
        </w:rPr>
        <w:t>‐</w:t>
      </w:r>
      <w:r w:rsidRPr="00092705">
        <w:rPr>
          <w:rFonts w:eastAsia="Times New Roman" w:cs="Arial"/>
          <w:lang w:eastAsia="en-GB"/>
        </w:rPr>
        <w:t xml:space="preserve">made noise (e.g., </w:t>
      </w:r>
      <w:r w:rsidRPr="00092705">
        <w:rPr>
          <w:rFonts w:eastAsia="Times New Roman" w:cs="Arial"/>
          <w:i/>
          <w:lang w:eastAsia="en-GB"/>
        </w:rPr>
        <w:t xml:space="preserve">Ziphius </w:t>
      </w:r>
      <w:proofErr w:type="spellStart"/>
      <w:r w:rsidRPr="00092705">
        <w:rPr>
          <w:rFonts w:eastAsia="Times New Roman" w:cs="Arial"/>
          <w:i/>
          <w:lang w:eastAsia="en-GB"/>
        </w:rPr>
        <w:t>cavirostris</w:t>
      </w:r>
      <w:proofErr w:type="spellEnd"/>
      <w:r w:rsidRPr="00092705">
        <w:rPr>
          <w:rFonts w:eastAsia="Times New Roman" w:cs="Arial"/>
          <w:lang w:eastAsia="en-GB"/>
        </w:rPr>
        <w:t>), to ensure that more data are made available, to increase the model</w:t>
      </w:r>
      <w:r w:rsidR="006E51D8">
        <w:rPr>
          <w:rFonts w:eastAsia="Times New Roman" w:cs="Arial"/>
          <w:lang w:eastAsia="en-GB"/>
        </w:rPr>
        <w:t>’</w:t>
      </w:r>
      <w:r w:rsidRPr="00092705">
        <w:rPr>
          <w:rFonts w:eastAsia="Times New Roman" w:cs="Arial"/>
          <w:lang w:eastAsia="en-GB"/>
        </w:rPr>
        <w:t>s robustness and to compare different algorithms for best results</w:t>
      </w:r>
      <w:r w:rsidR="00066791">
        <w:rPr>
          <w:rFonts w:eastAsia="Times New Roman" w:cs="Arial"/>
          <w:lang w:eastAsia="en-GB"/>
        </w:rPr>
        <w:t>.</w:t>
      </w:r>
    </w:p>
    <w:p w14:paraId="6BB13724" w14:textId="77777777" w:rsidR="00F166C1" w:rsidRPr="00286A7D" w:rsidRDefault="00F166C1" w:rsidP="00F166C1">
      <w:pPr>
        <w:spacing w:after="0" w:line="240" w:lineRule="auto"/>
        <w:ind w:left="1134"/>
        <w:jc w:val="both"/>
        <w:rPr>
          <w:rFonts w:eastAsia="Times New Roman" w:cs="Arial"/>
          <w:lang w:eastAsia="en-GB"/>
        </w:rPr>
      </w:pPr>
    </w:p>
    <w:p w14:paraId="089D5E69" w14:textId="012235B0" w:rsidR="00F166C1" w:rsidRPr="00286A7D" w:rsidRDefault="00F166C1" w:rsidP="009719E6">
      <w:pPr>
        <w:numPr>
          <w:ilvl w:val="0"/>
          <w:numId w:val="37"/>
        </w:numPr>
        <w:spacing w:after="80" w:line="240" w:lineRule="auto"/>
        <w:jc w:val="both"/>
        <w:rPr>
          <w:rFonts w:eastAsia="Times New Roman" w:cs="Arial"/>
          <w:color w:val="000000"/>
          <w:lang w:eastAsia="en-GB"/>
        </w:rPr>
      </w:pPr>
      <w:r w:rsidRPr="00286A7D">
        <w:rPr>
          <w:rFonts w:eastAsia="Times New Roman" w:cs="Arial"/>
          <w:color w:val="000000"/>
          <w:lang w:eastAsia="en-GB"/>
        </w:rPr>
        <w:t xml:space="preserve">Resolution 7.13 </w:t>
      </w:r>
      <w:r w:rsidR="00DE661B">
        <w:rPr>
          <w:rFonts w:eastAsia="Times New Roman" w:cs="Arial"/>
          <w:color w:val="000000"/>
          <w:lang w:eastAsia="en-GB"/>
        </w:rPr>
        <w:t xml:space="preserve">(2019) </w:t>
      </w:r>
      <w:r w:rsidRPr="00286A7D">
        <w:rPr>
          <w:rFonts w:eastAsia="Times New Roman" w:cs="Arial"/>
          <w:color w:val="000000"/>
          <w:lang w:eastAsia="en-GB"/>
        </w:rPr>
        <w:t>and 8.17</w:t>
      </w:r>
      <w:r w:rsidR="00DE661B">
        <w:rPr>
          <w:rFonts w:eastAsia="Times New Roman" w:cs="Arial"/>
          <w:color w:val="000000"/>
          <w:lang w:eastAsia="en-GB"/>
        </w:rPr>
        <w:t xml:space="preserve"> (2022)</w:t>
      </w:r>
    </w:p>
    <w:p w14:paraId="183B9F37" w14:textId="1B367A08" w:rsidR="00F166C1" w:rsidRPr="00286A7D" w:rsidRDefault="00B956FF" w:rsidP="009719E6">
      <w:pPr>
        <w:numPr>
          <w:ilvl w:val="0"/>
          <w:numId w:val="36"/>
        </w:numPr>
        <w:spacing w:after="80" w:line="240" w:lineRule="auto"/>
        <w:jc w:val="both"/>
        <w:rPr>
          <w:rFonts w:eastAsia="Times New Roman" w:cs="Arial"/>
          <w:lang w:eastAsia="en-GB"/>
        </w:rPr>
      </w:pPr>
      <w:r>
        <w:rPr>
          <w:rFonts w:eastAsia="Times New Roman" w:cs="Arial"/>
          <w:lang w:eastAsia="en-GB"/>
        </w:rPr>
        <w:t>R</w:t>
      </w:r>
      <w:r w:rsidR="00F166C1" w:rsidRPr="00286A7D">
        <w:rPr>
          <w:rFonts w:eastAsia="Times New Roman" w:cs="Arial"/>
          <w:lang w:eastAsia="en-GB"/>
        </w:rPr>
        <w:t xml:space="preserve">eview a study on the effects of underwater noise generated by the foreseeable increase of windfarms in the ACCOBAMS Area, addressing all the phases of windfarm </w:t>
      </w:r>
      <w:r w:rsidR="00AC2A32">
        <w:rPr>
          <w:rFonts w:eastAsia="Times New Roman" w:cs="Arial"/>
          <w:lang w:eastAsia="en-GB"/>
        </w:rPr>
        <w:t xml:space="preserve">development </w:t>
      </w:r>
      <w:r w:rsidR="00F166C1" w:rsidRPr="00286A7D">
        <w:rPr>
          <w:rFonts w:eastAsia="Times New Roman" w:cs="Arial"/>
          <w:lang w:eastAsia="en-GB"/>
        </w:rPr>
        <w:t>from siting surveys to decommissioning</w:t>
      </w:r>
      <w:r w:rsidR="000111C1">
        <w:rPr>
          <w:rFonts w:eastAsia="Times New Roman" w:cs="Arial"/>
          <w:lang w:eastAsia="en-GB"/>
        </w:rPr>
        <w:t>.</w:t>
      </w:r>
    </w:p>
    <w:p w14:paraId="4257B5E1" w14:textId="3BEDEE92" w:rsidR="00F166C1" w:rsidRPr="00286A7D" w:rsidRDefault="00B956FF" w:rsidP="009719E6">
      <w:pPr>
        <w:numPr>
          <w:ilvl w:val="0"/>
          <w:numId w:val="36"/>
        </w:numPr>
        <w:spacing w:after="80" w:line="240" w:lineRule="auto"/>
        <w:jc w:val="both"/>
        <w:rPr>
          <w:rFonts w:eastAsia="Times New Roman" w:cs="Arial"/>
          <w:lang w:eastAsia="en-GB"/>
        </w:rPr>
      </w:pPr>
      <w:r>
        <w:rPr>
          <w:rFonts w:eastAsia="Times New Roman" w:cs="Arial"/>
          <w:lang w:eastAsia="en-GB"/>
        </w:rPr>
        <w:t>E</w:t>
      </w:r>
      <w:r w:rsidR="00F166C1" w:rsidRPr="00286A7D">
        <w:rPr>
          <w:rFonts w:eastAsia="Times New Roman" w:cs="Arial"/>
          <w:lang w:eastAsia="en-GB"/>
        </w:rPr>
        <w:t xml:space="preserve">xamine noise models available in NETCCOBAMS (ACCOBAMS Resolution 8.7 on NETCCOBAMS), considering recent developments from European Union Marine Strategy Framework Directive-D11C2, to </w:t>
      </w:r>
      <w:r w:rsidR="00F166C1" w:rsidRPr="00175FB8">
        <w:rPr>
          <w:rFonts w:eastAsia="Times New Roman" w:cs="Arial"/>
          <w:lang w:eastAsia="en-GB"/>
        </w:rPr>
        <w:t>compare such noise model</w:t>
      </w:r>
      <w:r w:rsidR="00D710F0" w:rsidRPr="0067454E">
        <w:rPr>
          <w:rFonts w:eastAsia="Times New Roman" w:cs="Arial"/>
          <w:lang w:eastAsia="en-GB"/>
        </w:rPr>
        <w:t>s</w:t>
      </w:r>
      <w:r w:rsidR="00F166C1" w:rsidRPr="00175FB8">
        <w:rPr>
          <w:rFonts w:eastAsia="Times New Roman" w:cs="Arial"/>
          <w:lang w:eastAsia="en-GB"/>
        </w:rPr>
        <w:t xml:space="preserve"> with </w:t>
      </w:r>
      <w:r w:rsidR="00F166C1" w:rsidRPr="00286A7D">
        <w:rPr>
          <w:rFonts w:eastAsia="Times New Roman" w:cs="Arial"/>
          <w:lang w:eastAsia="en-GB"/>
        </w:rPr>
        <w:t>available in situ anthropogenic noise recordings made in different locations throughout the ACCOBAMS Area, taking account of the diverse sensitivities of different cetacean species</w:t>
      </w:r>
      <w:r w:rsidR="000111C1">
        <w:rPr>
          <w:rFonts w:eastAsia="Times New Roman" w:cs="Arial"/>
          <w:lang w:eastAsia="en-GB"/>
        </w:rPr>
        <w:t>.</w:t>
      </w:r>
    </w:p>
    <w:p w14:paraId="39E95BB8" w14:textId="66585D36" w:rsidR="00F166C1" w:rsidRPr="00175FB8" w:rsidRDefault="00B956FF" w:rsidP="009719E6">
      <w:pPr>
        <w:numPr>
          <w:ilvl w:val="0"/>
          <w:numId w:val="36"/>
        </w:numPr>
        <w:spacing w:after="80" w:line="240" w:lineRule="auto"/>
        <w:jc w:val="both"/>
        <w:rPr>
          <w:rFonts w:eastAsia="Times New Roman" w:cs="Arial"/>
          <w:lang w:eastAsia="en-GB"/>
        </w:rPr>
      </w:pPr>
      <w:r>
        <w:rPr>
          <w:rFonts w:eastAsia="Times New Roman" w:cs="Arial"/>
          <w:lang w:eastAsia="en-GB"/>
        </w:rPr>
        <w:t>F</w:t>
      </w:r>
      <w:r w:rsidR="00F166C1" w:rsidRPr="00286A7D">
        <w:rPr>
          <w:rFonts w:eastAsia="Times New Roman" w:cs="Arial"/>
          <w:lang w:eastAsia="en-GB"/>
        </w:rPr>
        <w:t>urther develop</w:t>
      </w:r>
      <w:r w:rsidR="00D710F0">
        <w:rPr>
          <w:rFonts w:eastAsia="Times New Roman" w:cs="Arial"/>
          <w:lang w:eastAsia="en-GB"/>
        </w:rPr>
        <w:t>,</w:t>
      </w:r>
      <w:r w:rsidR="00F166C1" w:rsidRPr="00286A7D">
        <w:rPr>
          <w:rFonts w:eastAsia="Times New Roman" w:cs="Arial"/>
          <w:lang w:eastAsia="en-GB"/>
        </w:rPr>
        <w:t xml:space="preserve"> with the Secretariat and the Scientific Committee</w:t>
      </w:r>
      <w:r w:rsidR="00D710F0">
        <w:rPr>
          <w:rFonts w:eastAsia="Times New Roman" w:cs="Arial"/>
          <w:lang w:eastAsia="en-GB"/>
        </w:rPr>
        <w:t>,</w:t>
      </w:r>
      <w:r w:rsidR="00F166C1" w:rsidRPr="00286A7D">
        <w:rPr>
          <w:rFonts w:eastAsia="Times New Roman" w:cs="Arial"/>
          <w:lang w:eastAsia="en-GB"/>
        </w:rPr>
        <w:t xml:space="preserve"> the concept of </w:t>
      </w:r>
      <w:r w:rsidR="00D710F0">
        <w:rPr>
          <w:rFonts w:eastAsia="Times New Roman" w:cs="Arial"/>
          <w:lang w:eastAsia="en-GB"/>
        </w:rPr>
        <w:t>‘</w:t>
      </w:r>
      <w:r w:rsidR="00F166C1" w:rsidRPr="00286A7D">
        <w:rPr>
          <w:rFonts w:eastAsia="Times New Roman" w:cs="Arial"/>
          <w:lang w:eastAsia="en-GB"/>
        </w:rPr>
        <w:t>quiet zones</w:t>
      </w:r>
      <w:r w:rsidR="00D710F0">
        <w:rPr>
          <w:rFonts w:eastAsia="Times New Roman" w:cs="Arial"/>
          <w:lang w:eastAsia="en-GB"/>
        </w:rPr>
        <w:t>’,</w:t>
      </w:r>
      <w:r w:rsidR="00F166C1" w:rsidRPr="00286A7D">
        <w:rPr>
          <w:rFonts w:eastAsia="Times New Roman" w:cs="Arial"/>
          <w:lang w:eastAsia="en-GB"/>
        </w:rPr>
        <w:t xml:space="preserve"> as outlined in Recommendation 10.5 of the Scientific Committee, with a focus on a quantitative elaboration and evaluation of scientific evidence for </w:t>
      </w:r>
      <w:r w:rsidR="00F166C1" w:rsidRPr="00175FB8">
        <w:rPr>
          <w:rFonts w:eastAsia="Times New Roman" w:cs="Arial"/>
          <w:lang w:eastAsia="en-GB"/>
        </w:rPr>
        <w:t xml:space="preserve">establishing </w:t>
      </w:r>
      <w:r w:rsidR="00B94E6C">
        <w:rPr>
          <w:rFonts w:eastAsia="Times New Roman" w:cs="Arial"/>
          <w:lang w:eastAsia="en-GB"/>
        </w:rPr>
        <w:t>‘</w:t>
      </w:r>
      <w:r w:rsidR="00F166C1" w:rsidRPr="00175FB8">
        <w:rPr>
          <w:rFonts w:eastAsia="Times New Roman" w:cs="Arial"/>
          <w:lang w:eastAsia="en-GB"/>
        </w:rPr>
        <w:t>quiet zones</w:t>
      </w:r>
      <w:r w:rsidR="00B94E6C">
        <w:rPr>
          <w:rFonts w:eastAsia="Times New Roman" w:cs="Arial"/>
          <w:lang w:eastAsia="en-GB"/>
        </w:rPr>
        <w:t>’</w:t>
      </w:r>
      <w:r w:rsidR="00F166C1" w:rsidRPr="00175FB8">
        <w:rPr>
          <w:rFonts w:eastAsia="Times New Roman" w:cs="Arial"/>
          <w:lang w:eastAsia="en-GB"/>
        </w:rPr>
        <w:t xml:space="preserve"> </w:t>
      </w:r>
      <w:r w:rsidR="00175FB8" w:rsidRPr="0067454E">
        <w:rPr>
          <w:rFonts w:eastAsia="Times New Roman" w:cs="Arial"/>
          <w:lang w:eastAsia="en-GB"/>
        </w:rPr>
        <w:t>across</w:t>
      </w:r>
      <w:r w:rsidR="00F166C1" w:rsidRPr="00175FB8">
        <w:rPr>
          <w:rFonts w:eastAsia="Times New Roman" w:cs="Arial"/>
          <w:lang w:eastAsia="en-GB"/>
        </w:rPr>
        <w:t xml:space="preserve"> </w:t>
      </w:r>
      <w:r w:rsidR="00B94E6C">
        <w:rPr>
          <w:rFonts w:eastAsia="Times New Roman" w:cs="Arial"/>
          <w:lang w:eastAsia="en-GB"/>
        </w:rPr>
        <w:t xml:space="preserve">both </w:t>
      </w:r>
      <w:r w:rsidR="00F166C1" w:rsidRPr="00175FB8">
        <w:rPr>
          <w:rFonts w:eastAsia="Times New Roman" w:cs="Arial"/>
          <w:lang w:eastAsia="en-GB"/>
        </w:rPr>
        <w:t>space and time</w:t>
      </w:r>
      <w:r w:rsidR="000111C1" w:rsidRPr="0067454E">
        <w:rPr>
          <w:rFonts w:eastAsia="Times New Roman" w:cs="Arial"/>
          <w:lang w:eastAsia="en-GB"/>
        </w:rPr>
        <w:t>.</w:t>
      </w:r>
    </w:p>
    <w:p w14:paraId="487079A9" w14:textId="1382FEF9" w:rsidR="00F166C1" w:rsidRPr="00286A7D" w:rsidRDefault="00B956FF" w:rsidP="00F166C1">
      <w:pPr>
        <w:numPr>
          <w:ilvl w:val="0"/>
          <w:numId w:val="36"/>
        </w:numPr>
        <w:spacing w:after="0" w:line="240" w:lineRule="auto"/>
        <w:jc w:val="both"/>
        <w:rPr>
          <w:rFonts w:eastAsia="Times New Roman" w:cs="Arial"/>
          <w:lang w:eastAsia="en-GB"/>
        </w:rPr>
      </w:pPr>
      <w:r>
        <w:rPr>
          <w:rFonts w:eastAsia="Times New Roman" w:cs="Arial"/>
          <w:lang w:eastAsia="en-GB"/>
        </w:rPr>
        <w:t>D</w:t>
      </w:r>
      <w:r w:rsidR="00F166C1" w:rsidRPr="00286A7D">
        <w:rPr>
          <w:rFonts w:eastAsia="Times New Roman" w:cs="Arial"/>
          <w:lang w:eastAsia="en-GB"/>
        </w:rPr>
        <w:t xml:space="preserve">evelop a post-war </w:t>
      </w:r>
      <w:r w:rsidR="00807B40">
        <w:rPr>
          <w:rFonts w:eastAsia="Times New Roman" w:cs="Arial"/>
          <w:lang w:eastAsia="en-GB"/>
        </w:rPr>
        <w:t>p</w:t>
      </w:r>
      <w:r w:rsidR="00F166C1" w:rsidRPr="00286A7D">
        <w:rPr>
          <w:rFonts w:eastAsia="Times New Roman" w:cs="Arial"/>
          <w:lang w:eastAsia="en-GB"/>
        </w:rPr>
        <w:t>lan for the Black Sea region to</w:t>
      </w:r>
      <w:r w:rsidR="00857A87">
        <w:rPr>
          <w:rFonts w:eastAsia="Times New Roman" w:cs="Arial"/>
          <w:lang w:eastAsia="en-GB"/>
        </w:rPr>
        <w:t xml:space="preserve"> help</w:t>
      </w:r>
      <w:r w:rsidR="00F166C1" w:rsidRPr="00286A7D">
        <w:rPr>
          <w:rFonts w:eastAsia="Times New Roman" w:cs="Arial"/>
          <w:lang w:eastAsia="en-GB"/>
        </w:rPr>
        <w:t xml:space="preserve"> mitigat</w:t>
      </w:r>
      <w:r w:rsidR="00857A87">
        <w:rPr>
          <w:rFonts w:eastAsia="Times New Roman" w:cs="Arial"/>
          <w:lang w:eastAsia="en-GB"/>
        </w:rPr>
        <w:t>e the</w:t>
      </w:r>
      <w:r w:rsidR="0086102E">
        <w:rPr>
          <w:rFonts w:eastAsia="Times New Roman" w:cs="Arial"/>
          <w:lang w:eastAsia="en-GB"/>
        </w:rPr>
        <w:t xml:space="preserve"> impacts of</w:t>
      </w:r>
      <w:r w:rsidR="00F166C1" w:rsidRPr="00286A7D">
        <w:rPr>
          <w:rFonts w:eastAsia="Times New Roman" w:cs="Arial"/>
          <w:lang w:eastAsia="en-GB"/>
        </w:rPr>
        <w:t xml:space="preserve"> warfare on cetaceans, their habitat and their prey</w:t>
      </w:r>
      <w:r w:rsidR="000111C1">
        <w:rPr>
          <w:rFonts w:eastAsia="Times New Roman" w:cs="Arial"/>
          <w:lang w:eastAsia="en-GB"/>
        </w:rPr>
        <w:t>.</w:t>
      </w:r>
    </w:p>
    <w:p w14:paraId="1DF81DBE" w14:textId="77777777" w:rsidR="00F166C1" w:rsidRPr="00286A7D" w:rsidRDefault="00F166C1" w:rsidP="00F166C1">
      <w:pPr>
        <w:spacing w:after="0" w:line="240" w:lineRule="auto"/>
        <w:ind w:left="774"/>
        <w:jc w:val="both"/>
        <w:rPr>
          <w:rFonts w:eastAsia="Times New Roman" w:cs="Arial"/>
          <w:lang w:eastAsia="en-GB"/>
        </w:rPr>
      </w:pPr>
    </w:p>
    <w:p w14:paraId="5299B13A" w14:textId="1649746F" w:rsidR="00F166C1" w:rsidRPr="00286A7D" w:rsidRDefault="00F166C1" w:rsidP="009719E6">
      <w:pPr>
        <w:numPr>
          <w:ilvl w:val="0"/>
          <w:numId w:val="37"/>
        </w:numPr>
        <w:spacing w:after="80" w:line="240" w:lineRule="auto"/>
        <w:jc w:val="both"/>
        <w:rPr>
          <w:rFonts w:eastAsia="Times New Roman" w:cs="Arial"/>
          <w:lang w:eastAsia="en-GB"/>
        </w:rPr>
      </w:pPr>
      <w:r w:rsidRPr="00286A7D">
        <w:rPr>
          <w:rFonts w:eastAsia="Times New Roman" w:cs="Arial"/>
          <w:lang w:eastAsia="en-GB"/>
        </w:rPr>
        <w:t>Resolution 8.2</w:t>
      </w:r>
      <w:r w:rsidR="00EF455D">
        <w:rPr>
          <w:rFonts w:eastAsia="Times New Roman" w:cs="Arial"/>
          <w:lang w:eastAsia="en-GB"/>
        </w:rPr>
        <w:t xml:space="preserve"> (2022)</w:t>
      </w:r>
    </w:p>
    <w:p w14:paraId="6D30E88A" w14:textId="580311F3" w:rsidR="00F166C1" w:rsidRPr="00286A7D" w:rsidRDefault="00F166C1" w:rsidP="009719E6">
      <w:pPr>
        <w:numPr>
          <w:ilvl w:val="0"/>
          <w:numId w:val="36"/>
        </w:numPr>
        <w:spacing w:after="80" w:line="240" w:lineRule="auto"/>
        <w:jc w:val="both"/>
        <w:rPr>
          <w:rFonts w:eastAsia="Times New Roman" w:cs="Arial"/>
          <w:lang w:eastAsia="en-GB"/>
        </w:rPr>
      </w:pPr>
      <w:r w:rsidRPr="00286A7D">
        <w:rPr>
          <w:rFonts w:eastAsia="Times New Roman" w:cs="Arial"/>
          <w:lang w:eastAsia="en-GB"/>
        </w:rPr>
        <w:t>Encourage the monitoring of anthropogenic activities generating underwater noise</w:t>
      </w:r>
      <w:r w:rsidR="00C20E07">
        <w:rPr>
          <w:rFonts w:eastAsia="Times New Roman" w:cs="Arial"/>
          <w:lang w:eastAsia="en-GB"/>
        </w:rPr>
        <w:t>.</w:t>
      </w:r>
    </w:p>
    <w:p w14:paraId="0855FA9C" w14:textId="19E0F43E" w:rsidR="00F166C1" w:rsidRPr="00286A7D" w:rsidRDefault="00F166C1" w:rsidP="009719E6">
      <w:pPr>
        <w:numPr>
          <w:ilvl w:val="0"/>
          <w:numId w:val="36"/>
        </w:numPr>
        <w:spacing w:after="80" w:line="240" w:lineRule="auto"/>
        <w:jc w:val="both"/>
        <w:rPr>
          <w:rFonts w:eastAsia="Times New Roman" w:cs="Arial"/>
          <w:lang w:eastAsia="en-GB"/>
        </w:rPr>
      </w:pPr>
      <w:r w:rsidRPr="00286A7D">
        <w:rPr>
          <w:rFonts w:eastAsia="Times New Roman" w:cs="Arial"/>
          <w:lang w:eastAsia="en-GB"/>
        </w:rPr>
        <w:t>Encourage the use of mitigation measures for anthropogenic activities generating underwater noise</w:t>
      </w:r>
      <w:r w:rsidR="00C20E07">
        <w:rPr>
          <w:rFonts w:eastAsia="Times New Roman" w:cs="Arial"/>
          <w:lang w:eastAsia="en-GB"/>
        </w:rPr>
        <w:t>.</w:t>
      </w:r>
    </w:p>
    <w:p w14:paraId="657BEB8A" w14:textId="7DE23D51" w:rsidR="00F166C1" w:rsidRPr="00286A7D" w:rsidRDefault="00F166C1" w:rsidP="00F166C1">
      <w:pPr>
        <w:numPr>
          <w:ilvl w:val="0"/>
          <w:numId w:val="36"/>
        </w:numPr>
        <w:spacing w:after="0" w:line="240" w:lineRule="auto"/>
        <w:jc w:val="both"/>
        <w:rPr>
          <w:rFonts w:eastAsia="Times New Roman" w:cs="Arial"/>
          <w:lang w:eastAsia="en-GB"/>
        </w:rPr>
      </w:pPr>
      <w:r w:rsidRPr="00286A7D">
        <w:rPr>
          <w:rFonts w:eastAsia="Times New Roman" w:cs="Arial"/>
          <w:lang w:eastAsia="en-GB"/>
        </w:rPr>
        <w:t>Exchange relevant information with competent authorities before military activities/exercises</w:t>
      </w:r>
      <w:r w:rsidR="00C20E07">
        <w:rPr>
          <w:rFonts w:eastAsia="Times New Roman" w:cs="Arial"/>
          <w:lang w:eastAsia="en-GB"/>
        </w:rPr>
        <w:t>.</w:t>
      </w:r>
    </w:p>
    <w:p w14:paraId="5E08082A" w14:textId="77777777" w:rsidR="00F166C1" w:rsidRPr="00286A7D" w:rsidRDefault="00F166C1" w:rsidP="00F166C1">
      <w:pPr>
        <w:spacing w:after="0" w:line="240" w:lineRule="auto"/>
        <w:ind w:left="1080"/>
        <w:jc w:val="both"/>
        <w:rPr>
          <w:rFonts w:eastAsia="Times New Roman" w:cs="Arial"/>
          <w:lang w:eastAsia="en-GB"/>
        </w:rPr>
      </w:pPr>
    </w:p>
    <w:p w14:paraId="01CD4873" w14:textId="77777777" w:rsidR="003B4750" w:rsidRPr="0007515B" w:rsidRDefault="003B4750" w:rsidP="00C033F4">
      <w:pPr>
        <w:numPr>
          <w:ilvl w:val="0"/>
          <w:numId w:val="37"/>
        </w:numPr>
        <w:spacing w:after="80" w:line="240" w:lineRule="auto"/>
        <w:ind w:left="709" w:hanging="357"/>
        <w:jc w:val="both"/>
        <w:rPr>
          <w:rFonts w:eastAsia="Times New Roman" w:cs="Arial"/>
          <w:lang w:eastAsia="en-GB"/>
        </w:rPr>
      </w:pPr>
      <w:r w:rsidRPr="0007515B">
        <w:rPr>
          <w:rFonts w:eastAsia="Times New Roman" w:cs="Arial"/>
          <w:lang w:eastAsia="en-GB"/>
        </w:rPr>
        <w:t>Resolution 9.15 (</w:t>
      </w:r>
      <w:r>
        <w:rPr>
          <w:rFonts w:eastAsia="Times New Roman" w:cs="Arial"/>
          <w:lang w:eastAsia="en-GB"/>
        </w:rPr>
        <w:t>2025</w:t>
      </w:r>
      <w:r w:rsidRPr="0007515B">
        <w:rPr>
          <w:rFonts w:eastAsia="Times New Roman" w:cs="Arial"/>
          <w:lang w:eastAsia="en-GB"/>
        </w:rPr>
        <w:t xml:space="preserve">) </w:t>
      </w:r>
    </w:p>
    <w:p w14:paraId="3B6126EA" w14:textId="77777777" w:rsidR="003B4750" w:rsidRPr="00E6060F" w:rsidRDefault="003B4750" w:rsidP="00C033F4">
      <w:pPr>
        <w:numPr>
          <w:ilvl w:val="0"/>
          <w:numId w:val="36"/>
        </w:numPr>
        <w:spacing w:after="80" w:line="240" w:lineRule="auto"/>
        <w:ind w:left="1134" w:hanging="357"/>
        <w:jc w:val="both"/>
        <w:rPr>
          <w:rFonts w:eastAsia="Arial" w:cs="Arial"/>
          <w:lang w:eastAsia="en-GB"/>
        </w:rPr>
      </w:pPr>
      <w:r w:rsidRPr="0007515B">
        <w:rPr>
          <w:rFonts w:eastAsia="Arial" w:cs="Arial"/>
          <w:color w:val="000000" w:themeColor="text1"/>
        </w:rPr>
        <w:t>Encourages the JNWG to continue</w:t>
      </w:r>
      <w:r w:rsidRPr="0007515B">
        <w:rPr>
          <w:rFonts w:eastAsia="Calibri" w:cs="Arial"/>
          <w:lang w:eastAsia="fr-FR"/>
        </w:rPr>
        <w:t xml:space="preserve"> supporting the UNEP/MAP in the development of the IMAP EO11 on energy including underwater noise and its related common indicators 26 and 27 as well as in the preparation of the related chapter within the next MED QSR</w:t>
      </w:r>
      <w:r>
        <w:rPr>
          <w:rFonts w:eastAsia="Calibri" w:cs="Arial"/>
          <w:lang w:eastAsia="fr-FR"/>
        </w:rPr>
        <w:t>.</w:t>
      </w:r>
    </w:p>
    <w:p w14:paraId="191EAF43" w14:textId="77777777" w:rsidR="003B4750" w:rsidRPr="009E2D2A" w:rsidRDefault="003B4750" w:rsidP="00C033F4">
      <w:pPr>
        <w:numPr>
          <w:ilvl w:val="0"/>
          <w:numId w:val="36"/>
        </w:numPr>
        <w:spacing w:after="80" w:line="240" w:lineRule="auto"/>
        <w:ind w:left="1134" w:hanging="357"/>
        <w:jc w:val="both"/>
        <w:rPr>
          <w:rFonts w:eastAsia="Arial" w:cs="Arial"/>
          <w:lang w:eastAsia="en-GB"/>
        </w:rPr>
      </w:pPr>
      <w:r w:rsidRPr="009E2D2A">
        <w:rPr>
          <w:rFonts w:eastAsia="Arial" w:cs="Arial"/>
          <w:color w:val="000000" w:themeColor="text1"/>
        </w:rPr>
        <w:t>Encourages the JNWG to continue its work, including:</w:t>
      </w:r>
    </w:p>
    <w:p w14:paraId="44906A8B" w14:textId="695E8A59" w:rsidR="003B4750" w:rsidRPr="00C033F4" w:rsidRDefault="003B4750" w:rsidP="00C033F4">
      <w:pPr>
        <w:numPr>
          <w:ilvl w:val="0"/>
          <w:numId w:val="45"/>
        </w:numPr>
        <w:spacing w:after="80" w:line="240" w:lineRule="auto"/>
        <w:ind w:left="1560" w:hanging="357"/>
        <w:jc w:val="both"/>
        <w:rPr>
          <w:rFonts w:eastAsia="Arial" w:cs="Arial"/>
          <w:color w:val="000000" w:themeColor="text1"/>
        </w:rPr>
      </w:pPr>
      <w:r w:rsidRPr="009E2D2A">
        <w:rPr>
          <w:rFonts w:eastAsia="Arial" w:cs="Arial"/>
          <w:color w:val="000000" w:themeColor="text1"/>
        </w:rPr>
        <w:t>the further development of the concept of “quiet zones”, as outlined in Recommendation 10.5 of the</w:t>
      </w:r>
      <w:r w:rsidR="00C033F4">
        <w:rPr>
          <w:rFonts w:eastAsia="Arial" w:cs="Arial"/>
          <w:color w:val="000000" w:themeColor="text1"/>
        </w:rPr>
        <w:t xml:space="preserve"> </w:t>
      </w:r>
      <w:r w:rsidRPr="00C033F4">
        <w:rPr>
          <w:rFonts w:eastAsia="Arial" w:cs="Arial"/>
          <w:color w:val="000000" w:themeColor="text1"/>
        </w:rPr>
        <w:t>ACCOBAMS Scientific Committee;</w:t>
      </w:r>
    </w:p>
    <w:p w14:paraId="028105E1" w14:textId="584AAD1E" w:rsidR="003B4750" w:rsidRPr="008E7A4D" w:rsidRDefault="003B4750" w:rsidP="008E7A4D">
      <w:pPr>
        <w:numPr>
          <w:ilvl w:val="0"/>
          <w:numId w:val="45"/>
        </w:numPr>
        <w:spacing w:after="80" w:line="240" w:lineRule="auto"/>
        <w:ind w:left="1559"/>
        <w:jc w:val="both"/>
        <w:rPr>
          <w:rFonts w:eastAsia="Arial" w:cs="Arial"/>
          <w:color w:val="000000" w:themeColor="text1"/>
        </w:rPr>
      </w:pPr>
      <w:r w:rsidRPr="009E2D2A">
        <w:rPr>
          <w:rFonts w:eastAsia="Arial" w:cs="Arial"/>
          <w:color w:val="000000" w:themeColor="text1"/>
        </w:rPr>
        <w:t>the updating of the noise models available in NETCCOBAMS, securing their compliance with evolving</w:t>
      </w:r>
      <w:r w:rsidR="008E7A4D">
        <w:rPr>
          <w:rFonts w:eastAsia="Arial" w:cs="Arial"/>
          <w:color w:val="000000" w:themeColor="text1"/>
        </w:rPr>
        <w:t xml:space="preserve"> </w:t>
      </w:r>
      <w:r w:rsidRPr="008E7A4D">
        <w:rPr>
          <w:rFonts w:eastAsia="Arial" w:cs="Arial"/>
          <w:color w:val="000000" w:themeColor="text1"/>
        </w:rPr>
        <w:t xml:space="preserve">guidance from the European Union Technical Group </w:t>
      </w:r>
      <w:r w:rsidRPr="008E7A4D">
        <w:rPr>
          <w:rFonts w:eastAsia="Arial" w:cs="Arial"/>
          <w:color w:val="000000" w:themeColor="text1"/>
        </w:rPr>
        <w:lastRenderedPageBreak/>
        <w:t>on Underwater Noise under the European Union Marine Strategy Framework Directive;</w:t>
      </w:r>
    </w:p>
    <w:p w14:paraId="2ACB444F" w14:textId="77777777" w:rsidR="003B4750" w:rsidRPr="009E2D2A" w:rsidRDefault="003B4750" w:rsidP="008E7A4D">
      <w:pPr>
        <w:numPr>
          <w:ilvl w:val="0"/>
          <w:numId w:val="45"/>
        </w:numPr>
        <w:spacing w:after="80" w:line="240" w:lineRule="auto"/>
        <w:ind w:left="1559"/>
        <w:jc w:val="both"/>
        <w:rPr>
          <w:rFonts w:eastAsia="Arial" w:cs="Arial"/>
          <w:color w:val="000000" w:themeColor="text1"/>
        </w:rPr>
      </w:pPr>
      <w:r w:rsidRPr="009E2D2A">
        <w:rPr>
          <w:rFonts w:eastAsia="Arial" w:cs="Arial"/>
          <w:color w:val="000000" w:themeColor="text1"/>
        </w:rPr>
        <w:t>the comparison of the results of noise modelling with appropriate in situ anthropogenic noise recordings</w:t>
      </w:r>
    </w:p>
    <w:p w14:paraId="53084DB0" w14:textId="77777777" w:rsidR="003B4750" w:rsidRPr="009E2D2A" w:rsidRDefault="003B4750" w:rsidP="008E7A4D">
      <w:pPr>
        <w:spacing w:after="80" w:line="240" w:lineRule="auto"/>
        <w:ind w:left="1559"/>
        <w:jc w:val="both"/>
        <w:rPr>
          <w:rFonts w:eastAsia="Arial" w:cs="Arial"/>
          <w:color w:val="000000" w:themeColor="text1"/>
        </w:rPr>
      </w:pPr>
      <w:r w:rsidRPr="009E2D2A">
        <w:rPr>
          <w:rFonts w:eastAsia="Arial" w:cs="Arial"/>
          <w:color w:val="000000" w:themeColor="text1"/>
        </w:rPr>
        <w:t>made throughout the Agreement Area, taking account of the diverse sensitivities of the different cetacean species;</w:t>
      </w:r>
    </w:p>
    <w:p w14:paraId="00993242" w14:textId="77777777" w:rsidR="003B4750" w:rsidRPr="009E2D2A" w:rsidRDefault="003B4750" w:rsidP="008E7A4D">
      <w:pPr>
        <w:numPr>
          <w:ilvl w:val="0"/>
          <w:numId w:val="45"/>
        </w:numPr>
        <w:spacing w:after="80" w:line="240" w:lineRule="auto"/>
        <w:ind w:left="1559"/>
        <w:jc w:val="both"/>
        <w:rPr>
          <w:rFonts w:eastAsia="Arial" w:cs="Arial"/>
          <w:color w:val="000000" w:themeColor="text1"/>
        </w:rPr>
      </w:pPr>
      <w:r w:rsidRPr="009E2D2A">
        <w:rPr>
          <w:rFonts w:eastAsia="Arial" w:cs="Arial"/>
          <w:color w:val="000000" w:themeColor="text1"/>
        </w:rPr>
        <w:t>the continued efforts to monitor anthropogenic activities generating underwater noise;</w:t>
      </w:r>
    </w:p>
    <w:p w14:paraId="1029AEE0" w14:textId="77777777" w:rsidR="003B4750" w:rsidRPr="009E2D2A" w:rsidRDefault="003B4750" w:rsidP="008E7A4D">
      <w:pPr>
        <w:numPr>
          <w:ilvl w:val="0"/>
          <w:numId w:val="45"/>
        </w:numPr>
        <w:spacing w:after="80" w:line="240" w:lineRule="auto"/>
        <w:ind w:left="1559"/>
        <w:jc w:val="both"/>
        <w:rPr>
          <w:rFonts w:eastAsia="Arial" w:cs="Arial"/>
          <w:color w:val="000000" w:themeColor="text1"/>
        </w:rPr>
      </w:pPr>
      <w:r w:rsidRPr="009E2D2A">
        <w:rPr>
          <w:rFonts w:eastAsia="Arial" w:cs="Arial"/>
          <w:color w:val="000000" w:themeColor="text1"/>
        </w:rPr>
        <w:t>the further encouragement of the use of mitigation measures for anthropogenic activities generating</w:t>
      </w:r>
    </w:p>
    <w:p w14:paraId="2A2670E3" w14:textId="77777777" w:rsidR="003B4750" w:rsidRPr="009E2D2A" w:rsidRDefault="003B4750" w:rsidP="008E7A4D">
      <w:pPr>
        <w:spacing w:after="80" w:line="240" w:lineRule="auto"/>
        <w:ind w:left="1559"/>
        <w:jc w:val="both"/>
        <w:rPr>
          <w:rFonts w:eastAsia="Arial" w:cs="Arial"/>
          <w:color w:val="000000" w:themeColor="text1"/>
        </w:rPr>
      </w:pPr>
      <w:r w:rsidRPr="009E2D2A">
        <w:rPr>
          <w:rFonts w:eastAsia="Arial" w:cs="Arial"/>
          <w:color w:val="000000" w:themeColor="text1"/>
        </w:rPr>
        <w:t>underwater noise;</w:t>
      </w:r>
    </w:p>
    <w:p w14:paraId="1FC58B92" w14:textId="77777777" w:rsidR="003B4750" w:rsidRPr="009E2D2A" w:rsidRDefault="003B4750" w:rsidP="008E7A4D">
      <w:pPr>
        <w:numPr>
          <w:ilvl w:val="0"/>
          <w:numId w:val="45"/>
        </w:numPr>
        <w:spacing w:after="80" w:line="240" w:lineRule="auto"/>
        <w:ind w:left="1559"/>
        <w:jc w:val="both"/>
        <w:rPr>
          <w:rFonts w:eastAsia="Arial" w:cs="Arial"/>
          <w:color w:val="000000" w:themeColor="text1"/>
        </w:rPr>
      </w:pPr>
      <w:r w:rsidRPr="009E2D2A">
        <w:rPr>
          <w:rFonts w:eastAsia="Arial" w:cs="Arial"/>
          <w:color w:val="000000" w:themeColor="text1"/>
        </w:rPr>
        <w:t>the further efforts to develop and assess the effectiveness of new mitigation measures; and</w:t>
      </w:r>
    </w:p>
    <w:p w14:paraId="78882CBA" w14:textId="77777777" w:rsidR="003B4750" w:rsidRPr="009E2D2A" w:rsidRDefault="003B4750" w:rsidP="008E7A4D">
      <w:pPr>
        <w:numPr>
          <w:ilvl w:val="0"/>
          <w:numId w:val="45"/>
        </w:numPr>
        <w:spacing w:after="80" w:line="240" w:lineRule="auto"/>
        <w:ind w:left="1559"/>
        <w:jc w:val="both"/>
        <w:rPr>
          <w:rFonts w:eastAsia="Arial" w:cs="Arial"/>
          <w:color w:val="000000" w:themeColor="text1"/>
        </w:rPr>
      </w:pPr>
      <w:r w:rsidRPr="009E2D2A">
        <w:rPr>
          <w:rFonts w:eastAsia="Arial" w:cs="Arial"/>
          <w:color w:val="000000" w:themeColor="text1"/>
        </w:rPr>
        <w:t>the improved exchange, among the competent authorities, of relevant information related to military</w:t>
      </w:r>
    </w:p>
    <w:p w14:paraId="1B28C51C" w14:textId="77777777" w:rsidR="003B4750" w:rsidRPr="00F23A06" w:rsidRDefault="003B4750" w:rsidP="008E7A4D">
      <w:pPr>
        <w:spacing w:after="80" w:line="240" w:lineRule="auto"/>
        <w:ind w:left="1559"/>
        <w:jc w:val="both"/>
        <w:rPr>
          <w:rFonts w:eastAsia="Arial" w:cs="Arial"/>
          <w:color w:val="000000" w:themeColor="text1"/>
        </w:rPr>
      </w:pPr>
      <w:r w:rsidRPr="009E2D2A">
        <w:rPr>
          <w:rFonts w:eastAsia="Arial" w:cs="Arial"/>
          <w:color w:val="000000" w:themeColor="text1"/>
        </w:rPr>
        <w:t>activities and exercises, from planning to assessment of impacts.</w:t>
      </w:r>
    </w:p>
    <w:p w14:paraId="061E83D7" w14:textId="77777777" w:rsidR="003B4750" w:rsidRPr="00F23A06" w:rsidRDefault="003B4750" w:rsidP="0008238A">
      <w:pPr>
        <w:numPr>
          <w:ilvl w:val="0"/>
          <w:numId w:val="36"/>
        </w:numPr>
        <w:spacing w:after="0" w:line="240" w:lineRule="auto"/>
        <w:ind w:left="1134"/>
        <w:jc w:val="both"/>
        <w:rPr>
          <w:rFonts w:eastAsia="Arial" w:cs="Arial"/>
          <w:color w:val="000000" w:themeColor="text1"/>
        </w:rPr>
      </w:pPr>
      <w:r>
        <w:rPr>
          <w:rFonts w:eastAsia="Calibri" w:cs="Arial"/>
          <w:lang w:eastAsia="fr-FR"/>
        </w:rPr>
        <w:t>Requests t</w:t>
      </w:r>
      <w:r w:rsidRPr="007F0925">
        <w:rPr>
          <w:rFonts w:eastAsia="Calibri" w:cs="Arial"/>
          <w:lang w:eastAsia="fr-FR"/>
        </w:rPr>
        <w:t>he organisation of an in-person meeting of the JNWG, including the drafting of the relevant Terms of Reference, the establishment of a Steering Group, and funding</w:t>
      </w:r>
      <w:r>
        <w:rPr>
          <w:rFonts w:eastAsia="Calibri" w:cs="Arial"/>
          <w:lang w:eastAsia="fr-FR"/>
        </w:rPr>
        <w:t>.</w:t>
      </w:r>
    </w:p>
    <w:p w14:paraId="642DAE19" w14:textId="77777777" w:rsidR="00E536F4" w:rsidRDefault="00E536F4" w:rsidP="00F166C1">
      <w:pPr>
        <w:spacing w:after="0" w:line="240" w:lineRule="auto"/>
        <w:rPr>
          <w:rFonts w:cs="Arial"/>
          <w:bCs/>
        </w:rPr>
      </w:pPr>
    </w:p>
    <w:p w14:paraId="649E1288" w14:textId="77777777" w:rsidR="00E536F4" w:rsidRPr="00286A7D" w:rsidRDefault="00E536F4" w:rsidP="00F166C1">
      <w:pPr>
        <w:spacing w:after="0" w:line="240" w:lineRule="auto"/>
        <w:rPr>
          <w:rFonts w:cs="Arial"/>
          <w:bCs/>
        </w:rPr>
      </w:pPr>
    </w:p>
    <w:p w14:paraId="4C06B2ED" w14:textId="0826EB14" w:rsidR="00F166C1" w:rsidRPr="00286A7D" w:rsidRDefault="00F166C1" w:rsidP="00F166C1">
      <w:pPr>
        <w:spacing w:after="0" w:line="240" w:lineRule="auto"/>
        <w:rPr>
          <w:rFonts w:cs="Arial"/>
          <w:b/>
          <w:bCs/>
        </w:rPr>
      </w:pPr>
      <w:r w:rsidRPr="00286A7D">
        <w:rPr>
          <w:rFonts w:cs="Arial"/>
          <w:b/>
          <w:bCs/>
        </w:rPr>
        <w:t xml:space="preserve">Specific ASCOBANS Mandates </w:t>
      </w:r>
    </w:p>
    <w:p w14:paraId="380B089D" w14:textId="77777777" w:rsidR="00F166C1" w:rsidRPr="00286A7D" w:rsidRDefault="00F166C1" w:rsidP="00F166C1">
      <w:pPr>
        <w:spacing w:after="0" w:line="240" w:lineRule="auto"/>
        <w:rPr>
          <w:rFonts w:cs="Arial"/>
          <w:b/>
          <w:bCs/>
        </w:rPr>
      </w:pPr>
    </w:p>
    <w:p w14:paraId="1A5632B3" w14:textId="509FF600" w:rsidR="00F166C1" w:rsidRPr="00286A7D" w:rsidRDefault="00F166C1" w:rsidP="009719E6">
      <w:pPr>
        <w:numPr>
          <w:ilvl w:val="0"/>
          <w:numId w:val="38"/>
        </w:numPr>
        <w:spacing w:after="80" w:line="240" w:lineRule="auto"/>
        <w:jc w:val="both"/>
        <w:rPr>
          <w:rFonts w:eastAsia="Times New Roman" w:cs="Arial"/>
          <w:lang w:eastAsia="en-GB"/>
        </w:rPr>
      </w:pPr>
      <w:r w:rsidRPr="00286A7D">
        <w:rPr>
          <w:rFonts w:eastAsia="Times New Roman" w:cs="Arial"/>
          <w:lang w:eastAsia="en-GB"/>
        </w:rPr>
        <w:t>Resolution 8.3</w:t>
      </w:r>
      <w:r w:rsidR="00E536F4">
        <w:rPr>
          <w:rFonts w:eastAsia="Times New Roman" w:cs="Arial"/>
          <w:lang w:eastAsia="en-GB"/>
        </w:rPr>
        <w:t xml:space="preserve"> </w:t>
      </w:r>
      <w:r w:rsidR="00837216">
        <w:rPr>
          <w:rFonts w:eastAsia="Times New Roman" w:cs="Arial"/>
          <w:lang w:eastAsia="en-GB"/>
        </w:rPr>
        <w:t>(2016)</w:t>
      </w:r>
    </w:p>
    <w:p w14:paraId="77E3B153" w14:textId="6664AE79"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 xml:space="preserve">Contribute to improving knowledge on impact of impulsive and continuous anthropogenic underwater noise on harbour porpoises, and </w:t>
      </w:r>
      <w:r w:rsidR="00A0664D">
        <w:rPr>
          <w:rFonts w:eastAsia="Times New Roman" w:cs="Arial"/>
          <w:lang w:eastAsia="en-GB"/>
        </w:rPr>
        <w:t xml:space="preserve">the </w:t>
      </w:r>
      <w:r w:rsidRPr="00286A7D">
        <w:rPr>
          <w:rFonts w:eastAsia="Times New Roman" w:cs="Arial"/>
          <w:lang w:eastAsia="en-GB"/>
        </w:rPr>
        <w:t xml:space="preserve">development of threshold limits of significant disturbance and </w:t>
      </w:r>
      <w:r w:rsidR="00111231" w:rsidRPr="00286A7D">
        <w:rPr>
          <w:rFonts w:eastAsia="Times New Roman" w:cs="Arial"/>
          <w:lang w:eastAsia="en-GB"/>
        </w:rPr>
        <w:t xml:space="preserve">indicators </w:t>
      </w:r>
      <w:r w:rsidR="00111231">
        <w:rPr>
          <w:rFonts w:eastAsia="Times New Roman" w:cs="Arial"/>
          <w:lang w:eastAsia="en-GB"/>
        </w:rPr>
        <w:t>of good environmental status</w:t>
      </w:r>
      <w:r w:rsidR="00331C3F">
        <w:rPr>
          <w:rFonts w:eastAsia="Times New Roman" w:cs="Arial"/>
          <w:lang w:eastAsia="en-GB"/>
        </w:rPr>
        <w:t xml:space="preserve"> (</w:t>
      </w:r>
      <w:r w:rsidRPr="00286A7D">
        <w:rPr>
          <w:rFonts w:eastAsia="Times New Roman" w:cs="Arial"/>
          <w:lang w:eastAsia="en-GB"/>
        </w:rPr>
        <w:t>GES</w:t>
      </w:r>
      <w:r w:rsidR="00331C3F">
        <w:rPr>
          <w:rFonts w:eastAsia="Times New Roman" w:cs="Arial"/>
          <w:lang w:eastAsia="en-GB"/>
        </w:rPr>
        <w:t>)</w:t>
      </w:r>
      <w:r w:rsidRPr="00286A7D">
        <w:rPr>
          <w:rFonts w:eastAsia="Times New Roman" w:cs="Arial"/>
          <w:lang w:eastAsia="en-GB"/>
        </w:rPr>
        <w:t xml:space="preserve"> (</w:t>
      </w:r>
      <w:proofErr w:type="spellStart"/>
      <w:r w:rsidRPr="00286A7D">
        <w:rPr>
          <w:rFonts w:eastAsia="Times New Roman" w:cs="Arial"/>
          <w:lang w:eastAsia="en-GB"/>
        </w:rPr>
        <w:t>Jastarnia</w:t>
      </w:r>
      <w:proofErr w:type="spellEnd"/>
      <w:r w:rsidRPr="00286A7D">
        <w:rPr>
          <w:rFonts w:eastAsia="Times New Roman" w:cs="Arial"/>
          <w:lang w:eastAsia="en-GB"/>
        </w:rPr>
        <w:t xml:space="preserve"> Plan, Action RES-07)</w:t>
      </w:r>
      <w:r w:rsidR="00911470">
        <w:rPr>
          <w:rFonts w:eastAsia="Times New Roman" w:cs="Arial"/>
          <w:lang w:eastAsia="en-GB"/>
        </w:rPr>
        <w:t>.</w:t>
      </w:r>
    </w:p>
    <w:p w14:paraId="7516B51C" w14:textId="7E07C75B" w:rsidR="00F166C1" w:rsidRPr="00286A7D" w:rsidRDefault="00F166C1" w:rsidP="00F166C1">
      <w:pPr>
        <w:numPr>
          <w:ilvl w:val="1"/>
          <w:numId w:val="38"/>
        </w:numPr>
        <w:spacing w:after="0" w:line="240" w:lineRule="auto"/>
        <w:ind w:left="1077" w:hanging="357"/>
        <w:jc w:val="both"/>
        <w:rPr>
          <w:rFonts w:eastAsia="Times New Roman" w:cs="Arial"/>
          <w:lang w:eastAsia="en-GB"/>
        </w:rPr>
      </w:pPr>
      <w:r w:rsidRPr="00286A7D">
        <w:rPr>
          <w:rFonts w:eastAsia="Times New Roman" w:cs="Arial"/>
          <w:lang w:eastAsia="en-GB"/>
        </w:rPr>
        <w:t>Contribute to evaluation of implementing regionally harmonized national threshold limits and guidelines for regulation of underwater noise (</w:t>
      </w:r>
      <w:proofErr w:type="spellStart"/>
      <w:r w:rsidRPr="00286A7D">
        <w:rPr>
          <w:rFonts w:eastAsia="Times New Roman" w:cs="Arial"/>
          <w:lang w:eastAsia="en-GB"/>
        </w:rPr>
        <w:t>Jastarnia</w:t>
      </w:r>
      <w:proofErr w:type="spellEnd"/>
      <w:r w:rsidRPr="00286A7D">
        <w:rPr>
          <w:rFonts w:eastAsia="Times New Roman" w:cs="Arial"/>
          <w:lang w:eastAsia="en-GB"/>
        </w:rPr>
        <w:t xml:space="preserve"> Plan, Action MIT-05)</w:t>
      </w:r>
      <w:r w:rsidR="00911470">
        <w:rPr>
          <w:rFonts w:eastAsia="Times New Roman" w:cs="Arial"/>
          <w:lang w:eastAsia="en-GB"/>
        </w:rPr>
        <w:t>.</w:t>
      </w:r>
      <w:r w:rsidRPr="00286A7D">
        <w:rPr>
          <w:rFonts w:eastAsia="Times New Roman" w:cs="Arial"/>
          <w:lang w:eastAsia="en-GB"/>
        </w:rPr>
        <w:t xml:space="preserve"> </w:t>
      </w:r>
    </w:p>
    <w:p w14:paraId="032EEC09" w14:textId="77777777" w:rsidR="00F166C1" w:rsidRPr="00286A7D" w:rsidRDefault="00F166C1" w:rsidP="00F166C1">
      <w:pPr>
        <w:spacing w:after="0" w:line="240" w:lineRule="auto"/>
        <w:jc w:val="both"/>
        <w:rPr>
          <w:rFonts w:eastAsia="Times New Roman" w:cs="Arial"/>
          <w:lang w:eastAsia="en-GB"/>
        </w:rPr>
      </w:pPr>
    </w:p>
    <w:p w14:paraId="3A21C84C" w14:textId="51F556BB" w:rsidR="00F166C1" w:rsidRPr="00286A7D" w:rsidRDefault="00F166C1" w:rsidP="009719E6">
      <w:pPr>
        <w:numPr>
          <w:ilvl w:val="0"/>
          <w:numId w:val="38"/>
        </w:numPr>
        <w:spacing w:after="80" w:line="240" w:lineRule="auto"/>
        <w:jc w:val="both"/>
        <w:rPr>
          <w:rFonts w:eastAsia="Times New Roman" w:cs="Arial"/>
          <w:lang w:eastAsia="en-GB"/>
        </w:rPr>
      </w:pPr>
      <w:r w:rsidRPr="00286A7D">
        <w:rPr>
          <w:rFonts w:eastAsia="Times New Roman" w:cs="Arial"/>
          <w:lang w:eastAsia="en-GB"/>
        </w:rPr>
        <w:t>Resolution 8.11 (Rev.MOP9)</w:t>
      </w:r>
      <w:r w:rsidR="00837216">
        <w:rPr>
          <w:rFonts w:eastAsia="Times New Roman" w:cs="Arial"/>
          <w:lang w:eastAsia="en-GB"/>
        </w:rPr>
        <w:t xml:space="preserve"> (2020)</w:t>
      </w:r>
    </w:p>
    <w:p w14:paraId="3D0DD9D6" w14:textId="0747DC5B"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In collaboration with the CMS Scientific Council, assess the need for updating the guidelines and/or its Technical Support Information regularly, as appropriate</w:t>
      </w:r>
      <w:r w:rsidR="00911470">
        <w:rPr>
          <w:rFonts w:eastAsia="Times New Roman" w:cs="Arial"/>
          <w:lang w:eastAsia="en-GB"/>
        </w:rPr>
        <w:t>.</w:t>
      </w:r>
    </w:p>
    <w:p w14:paraId="576AC97F" w14:textId="22A0B961"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Support the Advisory Committee to continue monitoring new available information on the effects of underwater noise on cetaceans and their prey species, as well as the effective assessment and management of this threat, and to make recommendations to Parties as appropriate</w:t>
      </w:r>
      <w:r w:rsidR="00911470">
        <w:rPr>
          <w:rFonts w:eastAsia="Times New Roman" w:cs="Arial"/>
          <w:lang w:eastAsia="en-GB"/>
        </w:rPr>
        <w:t>.</w:t>
      </w:r>
    </w:p>
    <w:p w14:paraId="36C0F669" w14:textId="13A4446D" w:rsidR="00F166C1" w:rsidRPr="00286A7D" w:rsidRDefault="00F166C1" w:rsidP="00F166C1">
      <w:pPr>
        <w:numPr>
          <w:ilvl w:val="1"/>
          <w:numId w:val="38"/>
        </w:numPr>
        <w:spacing w:after="0" w:line="240" w:lineRule="auto"/>
        <w:ind w:left="1077" w:hanging="357"/>
        <w:jc w:val="both"/>
        <w:rPr>
          <w:rFonts w:eastAsia="Times New Roman" w:cs="Arial"/>
          <w:lang w:eastAsia="en-GB"/>
        </w:rPr>
      </w:pPr>
      <w:r w:rsidRPr="00286A7D">
        <w:rPr>
          <w:rFonts w:eastAsia="Times New Roman" w:cs="Arial"/>
          <w:lang w:eastAsia="en-GB"/>
        </w:rPr>
        <w:t>Support the Advisory Committee to engage and collaborate with other relevant bodies considering anthropogenic noise, including the IWC, ICES, HELCOM and OSPAR</w:t>
      </w:r>
      <w:r w:rsidR="00911470">
        <w:rPr>
          <w:rFonts w:eastAsia="Times New Roman" w:cs="Arial"/>
          <w:lang w:eastAsia="en-GB"/>
        </w:rPr>
        <w:t>.</w:t>
      </w:r>
    </w:p>
    <w:p w14:paraId="23B9FBDA" w14:textId="77777777" w:rsidR="00F166C1" w:rsidRPr="00286A7D" w:rsidRDefault="00F166C1" w:rsidP="00F166C1">
      <w:pPr>
        <w:spacing w:after="0" w:line="240" w:lineRule="auto"/>
        <w:jc w:val="both"/>
        <w:rPr>
          <w:rFonts w:eastAsia="Times New Roman" w:cs="Arial"/>
          <w:lang w:eastAsia="en-GB"/>
        </w:rPr>
      </w:pPr>
    </w:p>
    <w:p w14:paraId="30FFAEA4" w14:textId="37BEABC3" w:rsidR="00F166C1" w:rsidRPr="00286A7D" w:rsidRDefault="00F166C1" w:rsidP="009719E6">
      <w:pPr>
        <w:numPr>
          <w:ilvl w:val="0"/>
          <w:numId w:val="38"/>
        </w:numPr>
        <w:spacing w:after="80" w:line="240" w:lineRule="auto"/>
        <w:jc w:val="both"/>
        <w:rPr>
          <w:rFonts w:eastAsia="Times New Roman" w:cs="Arial"/>
          <w:lang w:eastAsia="en-GB"/>
        </w:rPr>
      </w:pPr>
      <w:r w:rsidRPr="00286A7D">
        <w:rPr>
          <w:rFonts w:eastAsia="Times New Roman" w:cs="Arial"/>
          <w:lang w:eastAsia="en-GB"/>
        </w:rPr>
        <w:t>Resolution 10.2/Rev.1</w:t>
      </w:r>
      <w:r w:rsidR="00837216">
        <w:rPr>
          <w:rFonts w:eastAsia="Times New Roman" w:cs="Arial"/>
          <w:lang w:eastAsia="en-GB"/>
        </w:rPr>
        <w:t xml:space="preserve"> (2024)</w:t>
      </w:r>
    </w:p>
    <w:p w14:paraId="5BDB9840" w14:textId="41813A9F"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Review new information on underwater noise, its impacts on small cetaceans and their prey species, mitigation measures, monitoring, technological developments, best practices and guidelines. Make recommendations to Parties and other relevant authorities for further action</w:t>
      </w:r>
      <w:r w:rsidR="00F65AFC">
        <w:rPr>
          <w:rFonts w:eastAsia="Times New Roman" w:cs="Arial"/>
          <w:lang w:eastAsia="en-GB"/>
        </w:rPr>
        <w:t>.</w:t>
      </w:r>
    </w:p>
    <w:p w14:paraId="126CC4D1" w14:textId="2132832F"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lastRenderedPageBreak/>
        <w:t>Review new information on high order and low order UXO detonation in the marine environment, the associated chemical release and the effect on small cetaceans and their prey. Make recommendations to Parties and other relevant authorities</w:t>
      </w:r>
      <w:r w:rsidR="003A5464">
        <w:rPr>
          <w:rFonts w:eastAsia="Times New Roman" w:cs="Arial"/>
          <w:lang w:eastAsia="en-GB"/>
        </w:rPr>
        <w:t>,</w:t>
      </w:r>
      <w:r w:rsidRPr="00286A7D">
        <w:rPr>
          <w:rFonts w:eastAsia="Times New Roman" w:cs="Arial"/>
          <w:lang w:eastAsia="en-GB"/>
        </w:rPr>
        <w:t xml:space="preserve"> e.g. when proposing noise mitigation measures</w:t>
      </w:r>
      <w:r w:rsidR="003A5464">
        <w:rPr>
          <w:rFonts w:eastAsia="Times New Roman" w:cs="Arial"/>
          <w:lang w:eastAsia="en-GB"/>
        </w:rPr>
        <w:t>.</w:t>
      </w:r>
    </w:p>
    <w:p w14:paraId="43C0F9D7" w14:textId="213EC48E" w:rsidR="00F166C1" w:rsidRPr="00286A7D" w:rsidRDefault="00F166C1" w:rsidP="009719E6">
      <w:pPr>
        <w:numPr>
          <w:ilvl w:val="1"/>
          <w:numId w:val="38"/>
        </w:numPr>
        <w:spacing w:after="80" w:line="240" w:lineRule="auto"/>
        <w:ind w:left="1077" w:hanging="357"/>
        <w:jc w:val="both"/>
        <w:rPr>
          <w:rFonts w:eastAsia="Times New Roman" w:cs="Arial"/>
          <w:lang w:eastAsia="en-GB"/>
        </w:rPr>
      </w:pPr>
      <w:r w:rsidRPr="00286A7D">
        <w:rPr>
          <w:rFonts w:eastAsia="Times New Roman" w:cs="Arial"/>
          <w:lang w:eastAsia="en-GB"/>
        </w:rPr>
        <w:t>Assess whether national navies’ mitigation protocols for use of military sonar are effective. This requires Parties to request the mitigation protocols from the navies</w:t>
      </w:r>
      <w:r w:rsidR="003A5464">
        <w:rPr>
          <w:rFonts w:eastAsia="Times New Roman" w:cs="Arial"/>
          <w:lang w:eastAsia="en-GB"/>
        </w:rPr>
        <w:t>.</w:t>
      </w:r>
    </w:p>
    <w:p w14:paraId="4DECC1E0" w14:textId="75C6AF1A" w:rsidR="00F166C1" w:rsidRPr="00286A7D" w:rsidRDefault="00F166C1" w:rsidP="009719E6">
      <w:pPr>
        <w:numPr>
          <w:ilvl w:val="1"/>
          <w:numId w:val="38"/>
        </w:numPr>
        <w:spacing w:after="0" w:line="240" w:lineRule="auto"/>
        <w:ind w:left="1077" w:hanging="357"/>
        <w:jc w:val="both"/>
        <w:rPr>
          <w:rFonts w:eastAsia="Times New Roman" w:cs="Arial"/>
          <w:lang w:eastAsia="en-GB"/>
        </w:rPr>
      </w:pPr>
      <w:r w:rsidRPr="00286A7D">
        <w:rPr>
          <w:rFonts w:eastAsia="Times New Roman" w:cs="Arial"/>
          <w:lang w:eastAsia="en-GB"/>
        </w:rPr>
        <w:t>Review new information on unexploded ordnance and underwater munitions and their impacts on small cetaceans and cetacean habitat. Make recommendations to Parties and other relevant authorities and fora, such as OSPAR and HELCOM for further action</w:t>
      </w:r>
      <w:r w:rsidR="009B3B21">
        <w:rPr>
          <w:rFonts w:eastAsia="Times New Roman" w:cs="Arial"/>
          <w:lang w:eastAsia="en-GB"/>
        </w:rPr>
        <w:t>.</w:t>
      </w:r>
    </w:p>
    <w:p w14:paraId="0A0F72C5" w14:textId="77777777" w:rsidR="000665E3" w:rsidRPr="007F0ADC" w:rsidRDefault="000665E3" w:rsidP="009719E6">
      <w:pPr>
        <w:spacing w:after="0" w:line="240" w:lineRule="auto"/>
        <w:ind w:left="1077"/>
        <w:jc w:val="both"/>
        <w:rPr>
          <w:rFonts w:eastAsia="Times New Roman" w:cs="Arial"/>
          <w:lang w:eastAsia="en-GB"/>
        </w:rPr>
      </w:pPr>
    </w:p>
    <w:p w14:paraId="0ED69794" w14:textId="4C0D2A49" w:rsidR="00F166C1" w:rsidRPr="00286A7D" w:rsidRDefault="00F166C1" w:rsidP="009719E6">
      <w:pPr>
        <w:numPr>
          <w:ilvl w:val="0"/>
          <w:numId w:val="38"/>
        </w:numPr>
        <w:spacing w:after="80" w:line="240" w:lineRule="auto"/>
        <w:ind w:left="714" w:hanging="357"/>
        <w:jc w:val="both"/>
        <w:rPr>
          <w:rFonts w:eastAsia="Times New Roman" w:cs="Arial"/>
          <w:lang w:eastAsia="en-GB"/>
        </w:rPr>
      </w:pPr>
      <w:r w:rsidRPr="00286A7D">
        <w:rPr>
          <w:rFonts w:eastAsia="Times New Roman" w:cs="Arial"/>
          <w:lang w:eastAsia="en-GB"/>
        </w:rPr>
        <w:t>ASCOBANS AC26</w:t>
      </w:r>
      <w:r w:rsidR="0070722F">
        <w:rPr>
          <w:rFonts w:eastAsia="Times New Roman" w:cs="Arial"/>
          <w:lang w:eastAsia="en-GB"/>
        </w:rPr>
        <w:t>(2021)</w:t>
      </w:r>
    </w:p>
    <w:p w14:paraId="5981BD24" w14:textId="44A2F24D" w:rsidR="00F166C1" w:rsidRPr="00286A7D" w:rsidRDefault="00F166C1" w:rsidP="009719E6">
      <w:pPr>
        <w:numPr>
          <w:ilvl w:val="0"/>
          <w:numId w:val="39"/>
        </w:numPr>
        <w:spacing w:after="80" w:line="240" w:lineRule="auto"/>
        <w:ind w:left="1134" w:hanging="425"/>
        <w:jc w:val="both"/>
        <w:rPr>
          <w:rFonts w:eastAsia="Times New Roman" w:cs="Arial"/>
          <w:lang w:eastAsia="en-GB"/>
        </w:rPr>
      </w:pPr>
      <w:r w:rsidRPr="00286A7D">
        <w:rPr>
          <w:rFonts w:eastAsia="Times New Roman" w:cs="Arial"/>
          <w:lang w:eastAsia="en-GB"/>
        </w:rPr>
        <w:t>Advise on how to improve monitoring and mitigation of underwater noise and to reduce the cumulative impact on small cetaceans (AC26/AP2)</w:t>
      </w:r>
      <w:r w:rsidR="002D60A7">
        <w:rPr>
          <w:rFonts w:eastAsia="Times New Roman" w:cs="Arial"/>
          <w:lang w:eastAsia="en-GB"/>
        </w:rPr>
        <w:t>.</w:t>
      </w:r>
      <w:r w:rsidRPr="00286A7D">
        <w:rPr>
          <w:rFonts w:eastAsia="Times New Roman" w:cs="Arial"/>
          <w:lang w:eastAsia="en-GB"/>
        </w:rPr>
        <w:t xml:space="preserve"> </w:t>
      </w:r>
    </w:p>
    <w:p w14:paraId="6141E6A4" w14:textId="2CB5440E" w:rsidR="00F166C1" w:rsidRPr="00286A7D" w:rsidRDefault="00F166C1" w:rsidP="009719E6">
      <w:pPr>
        <w:numPr>
          <w:ilvl w:val="0"/>
          <w:numId w:val="39"/>
        </w:numPr>
        <w:spacing w:after="80" w:line="240" w:lineRule="auto"/>
        <w:ind w:left="1134" w:hanging="425"/>
        <w:jc w:val="both"/>
        <w:rPr>
          <w:rFonts w:eastAsia="Times New Roman" w:cs="Arial"/>
          <w:lang w:eastAsia="en-GB"/>
        </w:rPr>
      </w:pPr>
      <w:r w:rsidRPr="00286A7D">
        <w:rPr>
          <w:rFonts w:eastAsia="Times New Roman" w:cs="Arial"/>
          <w:lang w:eastAsia="en-GB"/>
        </w:rPr>
        <w:t xml:space="preserve">Provide guidance on monitoring and mitigating the impact of continuous and impulsive noise, noting recommendations included in </w:t>
      </w:r>
      <w:hyperlink r:id="rId34" w:history="1">
        <w:r w:rsidRPr="00286A7D">
          <w:rPr>
            <w:rFonts w:eastAsia="Times New Roman" w:cs="Arial"/>
            <w:color w:val="0000FF"/>
            <w:u w:val="single"/>
            <w:lang w:eastAsia="en-GB"/>
          </w:rPr>
          <w:t>ASCOBANS/AC23/Inf.5.1.1a</w:t>
        </w:r>
      </w:hyperlink>
      <w:r w:rsidRPr="00286A7D">
        <w:rPr>
          <w:rFonts w:eastAsia="Times New Roman" w:cs="Arial"/>
          <w:lang w:eastAsia="en-GB"/>
        </w:rPr>
        <w:t xml:space="preserve"> (AC26/AP2)</w:t>
      </w:r>
      <w:r w:rsidR="002D60A7">
        <w:rPr>
          <w:rFonts w:eastAsia="Times New Roman" w:cs="Arial"/>
          <w:lang w:eastAsia="en-GB"/>
        </w:rPr>
        <w:t>.</w:t>
      </w:r>
    </w:p>
    <w:p w14:paraId="383A163E" w14:textId="30909E9E" w:rsidR="00F166C1" w:rsidRPr="00286A7D" w:rsidRDefault="00F166C1" w:rsidP="00F166C1">
      <w:pPr>
        <w:numPr>
          <w:ilvl w:val="0"/>
          <w:numId w:val="39"/>
        </w:numPr>
        <w:spacing w:after="0" w:line="240" w:lineRule="auto"/>
        <w:ind w:left="1134" w:hanging="425"/>
        <w:jc w:val="both"/>
        <w:rPr>
          <w:rFonts w:eastAsia="Times New Roman" w:cs="Arial"/>
          <w:lang w:eastAsia="en-GB"/>
        </w:rPr>
      </w:pPr>
      <w:r w:rsidRPr="00286A7D">
        <w:rPr>
          <w:rFonts w:eastAsia="Times New Roman" w:cs="Arial"/>
          <w:lang w:eastAsia="en-GB"/>
        </w:rPr>
        <w:t>Develop guidelines for mitigation of explosions and environmentally sound removal of UXO from the sea (AC26/AP10)</w:t>
      </w:r>
      <w:r w:rsidR="002D60A7">
        <w:rPr>
          <w:rFonts w:eastAsia="Times New Roman" w:cs="Arial"/>
          <w:lang w:eastAsia="en-GB"/>
        </w:rPr>
        <w:t>.</w:t>
      </w:r>
    </w:p>
    <w:p w14:paraId="637BCC61" w14:textId="77777777" w:rsidR="00226531" w:rsidRDefault="00226531" w:rsidP="00226531">
      <w:pPr>
        <w:spacing w:after="0" w:line="240" w:lineRule="auto"/>
        <w:ind w:left="720" w:hanging="360"/>
        <w:jc w:val="both"/>
        <w:rPr>
          <w:rFonts w:eastAsia="Times New Roman" w:cs="Arial"/>
          <w:lang w:eastAsia="en-GB"/>
        </w:rPr>
      </w:pPr>
    </w:p>
    <w:p w14:paraId="1F5C7F4E" w14:textId="77777777" w:rsidR="00226531" w:rsidRPr="00E87778" w:rsidRDefault="00226531" w:rsidP="008E7A4D">
      <w:pPr>
        <w:numPr>
          <w:ilvl w:val="0"/>
          <w:numId w:val="38"/>
        </w:numPr>
        <w:spacing w:after="80" w:line="240" w:lineRule="auto"/>
        <w:ind w:left="709" w:hanging="357"/>
        <w:jc w:val="both"/>
        <w:rPr>
          <w:rFonts w:eastAsia="Times New Roman" w:cs="Arial"/>
          <w:lang w:eastAsia="en-GB"/>
        </w:rPr>
      </w:pPr>
      <w:r w:rsidRPr="00E87778">
        <w:rPr>
          <w:rFonts w:eastAsia="Times New Roman" w:cs="Arial"/>
          <w:lang w:eastAsia="en-GB"/>
        </w:rPr>
        <w:t>ASCOBANS AC29 (2025)</w:t>
      </w:r>
    </w:p>
    <w:p w14:paraId="3A8C938D" w14:textId="77777777" w:rsidR="00226531" w:rsidRPr="00E87778" w:rsidRDefault="00226531" w:rsidP="008E7A4D">
      <w:pPr>
        <w:numPr>
          <w:ilvl w:val="1"/>
          <w:numId w:val="38"/>
        </w:numPr>
        <w:spacing w:after="80" w:line="240" w:lineRule="auto"/>
        <w:ind w:left="1134"/>
        <w:jc w:val="both"/>
        <w:rPr>
          <w:rFonts w:eastAsia="Times New Roman" w:cs="Arial"/>
          <w:lang w:eastAsia="en-GB"/>
        </w:rPr>
      </w:pPr>
      <w:r w:rsidRPr="00E87778">
        <w:rPr>
          <w:rFonts w:eastAsia="Arial" w:cs="Arial"/>
        </w:rPr>
        <w:t xml:space="preserve">Review new information on noise from seismic surveys and the range/extent of Ultra-Short Baseline (USBL) signals and other underwater acoustic positioning systems; assess potential impacts on small cetaceans; review mitigation measures, technological developments, best practices and guidelines; and make recommendations to Parties and other relevant authorities for further action </w:t>
      </w:r>
      <w:r w:rsidRPr="00E87778">
        <w:rPr>
          <w:rFonts w:eastAsia="Times New Roman" w:cs="Arial"/>
          <w:lang w:eastAsia="en-GB"/>
        </w:rPr>
        <w:t>(AC29/AP1).</w:t>
      </w:r>
    </w:p>
    <w:p w14:paraId="3E055540" w14:textId="77777777" w:rsidR="00226531" w:rsidRPr="00E87778" w:rsidRDefault="00226531" w:rsidP="00226531">
      <w:pPr>
        <w:numPr>
          <w:ilvl w:val="1"/>
          <w:numId w:val="38"/>
        </w:numPr>
        <w:spacing w:after="0" w:line="240" w:lineRule="auto"/>
        <w:ind w:left="1134"/>
        <w:jc w:val="both"/>
        <w:rPr>
          <w:rFonts w:eastAsia="Times New Roman" w:cs="Arial"/>
          <w:lang w:eastAsia="en-GB"/>
        </w:rPr>
      </w:pPr>
      <w:r w:rsidRPr="00E87778">
        <w:rPr>
          <w:rFonts w:eastAsia="Arial" w:cs="Arial"/>
        </w:rPr>
        <w:t xml:space="preserve">Investigate additional, currently under-researched sources of underwater noise pollution, including USBL, anti-fouling and other similar industry processes that use targeted frequencies </w:t>
      </w:r>
      <w:r w:rsidRPr="00E87778">
        <w:rPr>
          <w:rFonts w:eastAsia="Times New Roman" w:cs="Arial"/>
          <w:lang w:eastAsia="en-GB"/>
        </w:rPr>
        <w:t>(AC29/AP2).</w:t>
      </w:r>
    </w:p>
    <w:p w14:paraId="27741B3F" w14:textId="77777777" w:rsidR="00F166C1" w:rsidRPr="00286A7D" w:rsidRDefault="00F166C1" w:rsidP="00F166C1">
      <w:pPr>
        <w:spacing w:after="0" w:line="240" w:lineRule="auto"/>
        <w:jc w:val="both"/>
        <w:rPr>
          <w:rFonts w:eastAsia="Times New Roman" w:cs="Arial"/>
          <w:lang w:eastAsia="en-GB"/>
        </w:rPr>
      </w:pPr>
    </w:p>
    <w:p w14:paraId="70773B7D" w14:textId="77777777" w:rsidR="00CB2B0A" w:rsidRDefault="00CB2B0A" w:rsidP="00BD3F0A">
      <w:pPr>
        <w:spacing w:after="0" w:line="240" w:lineRule="auto"/>
        <w:rPr>
          <w:rFonts w:cs="Arial"/>
          <w:b/>
          <w:caps/>
        </w:rPr>
        <w:sectPr w:rsidR="00CB2B0A" w:rsidSect="00C950E0">
          <w:headerReference w:type="even" r:id="rId35"/>
          <w:headerReference w:type="default" r:id="rId36"/>
          <w:headerReference w:type="first" r:id="rId37"/>
          <w:pgSz w:w="11906" w:h="16838" w:code="9"/>
          <w:pgMar w:top="1440" w:right="1440" w:bottom="1440" w:left="1440" w:header="720" w:footer="720" w:gutter="0"/>
          <w:cols w:space="720"/>
          <w:titlePg/>
          <w:docGrid w:linePitch="360"/>
        </w:sectPr>
      </w:pPr>
    </w:p>
    <w:p w14:paraId="3122B096" w14:textId="6BA4E1B7" w:rsidR="0002427E" w:rsidRPr="00CD0FE9" w:rsidRDefault="0002427E" w:rsidP="00006AB2">
      <w:pPr>
        <w:spacing w:after="0" w:line="240" w:lineRule="auto"/>
        <w:jc w:val="right"/>
        <w:rPr>
          <w:rFonts w:cs="Arial"/>
          <w:b/>
          <w:bCs/>
          <w:caps/>
        </w:rPr>
      </w:pPr>
      <w:r w:rsidRPr="00F166C1">
        <w:rPr>
          <w:rFonts w:cs="Arial"/>
          <w:b/>
          <w:caps/>
        </w:rPr>
        <w:lastRenderedPageBreak/>
        <w:t xml:space="preserve">Annex </w:t>
      </w:r>
      <w:r w:rsidR="00BD3F0A">
        <w:rPr>
          <w:rFonts w:cs="Arial"/>
          <w:b/>
          <w:caps/>
        </w:rPr>
        <w:t>2</w:t>
      </w:r>
    </w:p>
    <w:p w14:paraId="6A53EFC8" w14:textId="77777777" w:rsidR="0002427E" w:rsidRPr="003E2360" w:rsidRDefault="0002427E" w:rsidP="00006AB2">
      <w:pPr>
        <w:spacing w:after="0" w:line="240" w:lineRule="auto"/>
        <w:jc w:val="both"/>
        <w:rPr>
          <w:rFonts w:cs="Arial"/>
          <w:iCs/>
        </w:rPr>
      </w:pPr>
    </w:p>
    <w:p w14:paraId="26850995" w14:textId="77777777" w:rsidR="00DD07FD" w:rsidRPr="00CD0FE9" w:rsidRDefault="00DD07FD" w:rsidP="00006AB2">
      <w:pPr>
        <w:tabs>
          <w:tab w:val="left" w:pos="1020"/>
        </w:tabs>
        <w:spacing w:after="0" w:line="240" w:lineRule="auto"/>
        <w:rPr>
          <w:rFonts w:cs="Arial"/>
        </w:rPr>
      </w:pPr>
    </w:p>
    <w:p w14:paraId="252ED5ED" w14:textId="779D27C8" w:rsidR="00897CF1" w:rsidRDefault="00007004" w:rsidP="00007004">
      <w:pPr>
        <w:tabs>
          <w:tab w:val="left" w:pos="1020"/>
        </w:tabs>
        <w:spacing w:after="0" w:line="240" w:lineRule="auto"/>
        <w:jc w:val="center"/>
        <w:rPr>
          <w:rFonts w:cs="Arial"/>
          <w:b/>
          <w:bCs/>
        </w:rPr>
      </w:pPr>
      <w:r w:rsidRPr="00007004">
        <w:rPr>
          <w:rFonts w:cs="Arial"/>
          <w:b/>
          <w:bCs/>
        </w:rPr>
        <w:t>ANTHROPOGENIC UNDERWATER NOISE IMPACTS AND MITIGATION STRATEGIES FOR CMS-LISTED FRESHWATER MAMMALS (CETACEANS, SIRENIANS, OTTERS) AND THEIR PREY SPECIES</w:t>
      </w:r>
    </w:p>
    <w:p w14:paraId="646699A1" w14:textId="77777777" w:rsidR="00007004" w:rsidRPr="00007004" w:rsidRDefault="00007004" w:rsidP="00007004">
      <w:pPr>
        <w:tabs>
          <w:tab w:val="left" w:pos="1020"/>
        </w:tabs>
        <w:spacing w:after="0" w:line="240" w:lineRule="auto"/>
        <w:jc w:val="center"/>
        <w:rPr>
          <w:rFonts w:cs="Arial"/>
          <w:b/>
          <w:bCs/>
          <w:u w:val="single"/>
        </w:rPr>
      </w:pPr>
    </w:p>
    <w:p w14:paraId="56F99035" w14:textId="7EA89C48" w:rsidR="00253B8D" w:rsidRPr="00DF4490" w:rsidRDefault="00DF4490" w:rsidP="00253B8D">
      <w:pPr>
        <w:widowControl w:val="0"/>
        <w:autoSpaceDE w:val="0"/>
        <w:autoSpaceDN w:val="0"/>
        <w:adjustRightInd w:val="0"/>
        <w:spacing w:after="0" w:line="240" w:lineRule="auto"/>
        <w:jc w:val="center"/>
        <w:rPr>
          <w:rFonts w:cs="Arial"/>
          <w:b/>
          <w:bCs/>
        </w:rPr>
      </w:pPr>
      <w:r>
        <w:rPr>
          <w:rFonts w:cs="Arial"/>
          <w:i/>
        </w:rPr>
        <w:t>(</w:t>
      </w:r>
      <w:r w:rsidR="00607864" w:rsidRPr="00181100">
        <w:rPr>
          <w:rFonts w:cs="Arial"/>
          <w:i/>
        </w:rPr>
        <w:t xml:space="preserve">The full report can be found in </w:t>
      </w:r>
      <w:hyperlink r:id="rId38" w:history="1">
        <w:r w:rsidR="00607864" w:rsidRPr="00570AA0">
          <w:rPr>
            <w:rStyle w:val="Hyperlink"/>
            <w:rFonts w:cs="Arial"/>
            <w:i/>
          </w:rPr>
          <w:t>UNEP/CMS/COP15/Inf.25.2.2</w:t>
        </w:r>
      </w:hyperlink>
      <w:r>
        <w:rPr>
          <w:rFonts w:cs="Arial"/>
          <w:i/>
        </w:rPr>
        <w:t>)</w:t>
      </w:r>
    </w:p>
    <w:p w14:paraId="1EF71D7B" w14:textId="77777777" w:rsidR="00253B8D" w:rsidRDefault="00253B8D" w:rsidP="00006AB2">
      <w:pPr>
        <w:tabs>
          <w:tab w:val="left" w:pos="1020"/>
        </w:tabs>
        <w:spacing w:after="0" w:line="240" w:lineRule="auto"/>
        <w:rPr>
          <w:rFonts w:cs="Arial"/>
          <w:u w:val="single"/>
        </w:rPr>
      </w:pPr>
    </w:p>
    <w:p w14:paraId="45B589CF" w14:textId="77777777" w:rsidR="009719E6" w:rsidRDefault="009719E6" w:rsidP="00006AB2">
      <w:pPr>
        <w:tabs>
          <w:tab w:val="left" w:pos="1020"/>
        </w:tabs>
        <w:spacing w:after="0" w:line="240" w:lineRule="auto"/>
        <w:rPr>
          <w:rFonts w:cs="Arial"/>
          <w:u w:val="single"/>
        </w:rPr>
      </w:pPr>
    </w:p>
    <w:p w14:paraId="0133546F" w14:textId="77777777" w:rsidR="003E2360" w:rsidRPr="00FB7737" w:rsidRDefault="003E2360" w:rsidP="003E2360">
      <w:pPr>
        <w:tabs>
          <w:tab w:val="left" w:pos="1020"/>
        </w:tabs>
        <w:spacing w:after="0" w:line="240" w:lineRule="auto"/>
        <w:rPr>
          <w:rFonts w:cs="Arial"/>
          <w:u w:val="single"/>
        </w:rPr>
      </w:pPr>
      <w:r w:rsidRPr="00FB7737">
        <w:rPr>
          <w:rFonts w:cs="Arial"/>
          <w:u w:val="single"/>
        </w:rPr>
        <w:t>Summary</w:t>
      </w:r>
    </w:p>
    <w:p w14:paraId="293AE7E3" w14:textId="77777777" w:rsidR="003E2360" w:rsidRPr="00FB7737" w:rsidRDefault="003E2360" w:rsidP="003E2360">
      <w:pPr>
        <w:tabs>
          <w:tab w:val="left" w:pos="1020"/>
        </w:tabs>
        <w:spacing w:after="0" w:line="240" w:lineRule="auto"/>
        <w:rPr>
          <w:rFonts w:cs="Arial"/>
          <w:u w:val="single"/>
        </w:rPr>
      </w:pPr>
    </w:p>
    <w:p w14:paraId="53DEC6D5" w14:textId="1D5E0F3A" w:rsidR="003E2360" w:rsidRPr="00FB7737" w:rsidRDefault="00A01821" w:rsidP="003E2360">
      <w:pPr>
        <w:widowControl w:val="0"/>
        <w:spacing w:after="0" w:line="240" w:lineRule="auto"/>
        <w:jc w:val="both"/>
        <w:rPr>
          <w:rFonts w:eastAsia="SimSun" w:cs="Arial"/>
          <w:bCs/>
          <w:kern w:val="2"/>
          <w:lang w:eastAsia="zh-CN"/>
          <w14:ligatures w14:val="standardContextual"/>
        </w:rPr>
      </w:pPr>
      <w:r>
        <w:rPr>
          <w:rFonts w:eastAsia="SimSun" w:cs="Arial"/>
          <w:bCs/>
          <w:kern w:val="2"/>
          <w:lang w:eastAsia="zh-CN"/>
          <w14:ligatures w14:val="standardContextual"/>
        </w:rPr>
        <w:t>There has been a marked increase in a</w:t>
      </w:r>
      <w:r w:rsidR="003E2360" w:rsidRPr="00FB7737">
        <w:rPr>
          <w:rFonts w:eastAsia="SimSun" w:cs="Arial"/>
          <w:bCs/>
          <w:kern w:val="2"/>
          <w:lang w:eastAsia="zh-CN"/>
          <w14:ligatures w14:val="standardContextual"/>
        </w:rPr>
        <w:t>nthropogenic underwater noise levels since the mid-1900s.</w:t>
      </w:r>
      <w:r w:rsidR="003E2360" w:rsidRPr="00FB7737">
        <w:rPr>
          <w:rFonts w:eastAsia="SimSun" w:cs="Arial"/>
          <w:kern w:val="2"/>
          <w:lang w:eastAsia="zh-CN"/>
          <w14:ligatures w14:val="standardContextual"/>
        </w:rPr>
        <w:t xml:space="preserve"> </w:t>
      </w:r>
      <w:r w:rsidR="003E2360" w:rsidRPr="00FB7737">
        <w:rPr>
          <w:rFonts w:eastAsia="SimSun" w:cs="Arial"/>
          <w:bCs/>
          <w:kern w:val="2"/>
          <w:lang w:eastAsia="zh-CN"/>
          <w14:ligatures w14:val="standardContextual"/>
        </w:rPr>
        <w:t xml:space="preserve">Given the fundamental role of sound in aquatic ecosystems and the demonstrated and potential adverse effects of anthropogenic noise, underwater noise pollution is increasingly being recognized as a critical global conservation challenge. While marine noise pollution has garnered significant scientific concern, anthropogenic noise pollution in freshwater ecosystems has received comparatively little attention. </w:t>
      </w:r>
    </w:p>
    <w:p w14:paraId="247EB6C7" w14:textId="77777777" w:rsidR="003E2360" w:rsidRPr="00FB7737" w:rsidRDefault="003E2360" w:rsidP="003E2360">
      <w:pPr>
        <w:widowControl w:val="0"/>
        <w:spacing w:after="0" w:line="240" w:lineRule="auto"/>
        <w:jc w:val="both"/>
        <w:rPr>
          <w:rFonts w:eastAsia="SimSun" w:cs="Arial"/>
          <w:bCs/>
          <w:kern w:val="2"/>
          <w:lang w:eastAsia="zh-CN"/>
          <w14:ligatures w14:val="standardContextual"/>
        </w:rPr>
      </w:pPr>
    </w:p>
    <w:p w14:paraId="2C36C6E9" w14:textId="3C7AEA21" w:rsidR="003E2360" w:rsidRPr="00FB7737" w:rsidRDefault="003E2360" w:rsidP="003E2360">
      <w:pPr>
        <w:widowControl w:val="0"/>
        <w:spacing w:after="0" w:line="240" w:lineRule="auto"/>
        <w:jc w:val="both"/>
        <w:rPr>
          <w:rFonts w:eastAsia="SimSun" w:cs="Arial"/>
          <w:kern w:val="2"/>
          <w:lang w:eastAsia="zh-CN"/>
          <w14:ligatures w14:val="standardContextual"/>
        </w:rPr>
      </w:pPr>
      <w:r w:rsidRPr="00FB7737">
        <w:rPr>
          <w:rFonts w:eastAsia="SimSun" w:cs="Arial"/>
          <w:kern w:val="2"/>
          <w:lang w:eastAsia="zh-CN"/>
          <w14:ligatures w14:val="standardContextual"/>
        </w:rPr>
        <w:t xml:space="preserve">The report contained in </w:t>
      </w:r>
      <w:r w:rsidR="003C2F3F">
        <w:rPr>
          <w:rFonts w:eastAsia="SimSun" w:cs="Arial"/>
          <w:kern w:val="2"/>
          <w:lang w:eastAsia="zh-CN"/>
          <w14:ligatures w14:val="standardContextual"/>
        </w:rPr>
        <w:t>UNEP/CMS/</w:t>
      </w:r>
      <w:r w:rsidR="003C2F3F" w:rsidRPr="004B32E0">
        <w:rPr>
          <w:rFonts w:eastAsia="SimSun" w:cs="Arial"/>
          <w:kern w:val="2"/>
          <w:lang w:eastAsia="zh-CN"/>
          <w14:ligatures w14:val="standardContextual"/>
        </w:rPr>
        <w:t>COP15/</w:t>
      </w:r>
      <w:r w:rsidRPr="004B32E0">
        <w:rPr>
          <w:rFonts w:eastAsia="SimSun" w:cs="Arial"/>
          <w:kern w:val="2"/>
          <w:lang w:eastAsia="zh-CN"/>
          <w14:ligatures w14:val="standardContextual"/>
        </w:rPr>
        <w:t>Inf.</w:t>
      </w:r>
      <w:r w:rsidR="004B32E0" w:rsidRPr="004B32E0">
        <w:rPr>
          <w:rFonts w:eastAsia="SimSun" w:cs="Arial"/>
          <w:kern w:val="2"/>
          <w:lang w:eastAsia="zh-CN"/>
          <w14:ligatures w14:val="standardContextual"/>
        </w:rPr>
        <w:t>25.2.2</w:t>
      </w:r>
      <w:r w:rsidRPr="00FB7737">
        <w:rPr>
          <w:rFonts w:eastAsia="SimSun" w:cs="Arial"/>
          <w:kern w:val="2"/>
          <w:lang w:eastAsia="zh-CN"/>
          <w14:ligatures w14:val="standardContextual"/>
        </w:rPr>
        <w:t xml:space="preserve"> was developed in response to COP14 Decisions 14.45 (c). </w:t>
      </w:r>
      <w:r w:rsidRPr="00FB7737">
        <w:rPr>
          <w:rFonts w:cs="Arial"/>
        </w:rPr>
        <w:t>It</w:t>
      </w:r>
      <w:r w:rsidRPr="00FB7737">
        <w:rPr>
          <w:rFonts w:eastAsia="SimSun" w:cs="Arial"/>
          <w:kern w:val="2"/>
          <w:lang w:eastAsia="zh-CN"/>
          <w14:ligatures w14:val="standardContextual"/>
        </w:rPr>
        <w:t xml:space="preserve"> covers </w:t>
      </w:r>
      <w:r w:rsidRPr="00FB7737">
        <w:rPr>
          <w:rFonts w:eastAsia="SimSun" w:cs="Arial"/>
          <w:bCs/>
          <w:kern w:val="2"/>
          <w:lang w:eastAsia="zh-CN"/>
          <w14:ligatures w14:val="standardContextual"/>
        </w:rPr>
        <w:t xml:space="preserve">all </w:t>
      </w:r>
      <w:r w:rsidRPr="00FB7737">
        <w:rPr>
          <w:rFonts w:eastAsia="SimSun" w:cs="Arial"/>
          <w:kern w:val="2"/>
          <w:lang w:eastAsia="zh-CN"/>
          <w14:ligatures w14:val="standardContextual"/>
        </w:rPr>
        <w:t xml:space="preserve">freshwater mammal species (cetaceans, sirenians, otters) currently listed on CMS Appendices, as well as their prey. </w:t>
      </w:r>
      <w:r w:rsidRPr="00FB7737">
        <w:rPr>
          <w:rFonts w:cs="Arial"/>
        </w:rPr>
        <w:t>Through compilation and analysis of available data for all CMS-listed freshwater mammals (cetaceans, sirenians and otters), this report provides a summary of the state of knowledge on noise impacts and noise mitigation measures for CMS-listed freshwater mammals, covering their prey species and freshwater habitats, such as estuaries, rivers and lakes. It addresses:</w:t>
      </w:r>
    </w:p>
    <w:p w14:paraId="4C79B195" w14:textId="77777777" w:rsidR="003E2360" w:rsidRPr="00FB7737" w:rsidRDefault="003E2360" w:rsidP="003E2360">
      <w:pPr>
        <w:spacing w:after="0" w:line="240" w:lineRule="auto"/>
        <w:rPr>
          <w:rFonts w:cs="Arial"/>
          <w:lang w:eastAsia="zh-CN"/>
        </w:rPr>
      </w:pPr>
    </w:p>
    <w:p w14:paraId="739E9245" w14:textId="5274C775" w:rsidR="003E2360" w:rsidRPr="00FB7737" w:rsidRDefault="003E2360" w:rsidP="009719E6">
      <w:pPr>
        <w:pStyle w:val="ListParagraph"/>
        <w:widowControl w:val="0"/>
        <w:numPr>
          <w:ilvl w:val="0"/>
          <w:numId w:val="16"/>
        </w:numPr>
        <w:spacing w:after="80" w:line="240" w:lineRule="auto"/>
        <w:ind w:left="763"/>
        <w:contextualSpacing w:val="0"/>
        <w:jc w:val="both"/>
        <w:rPr>
          <w:rFonts w:eastAsia="SimSun" w:cs="Arial"/>
          <w:kern w:val="2"/>
          <w:lang w:eastAsia="zh-CN"/>
          <w14:ligatures w14:val="standardContextual"/>
        </w:rPr>
      </w:pPr>
      <w:r w:rsidRPr="00FB7737">
        <w:rPr>
          <w:rFonts w:eastAsia="SimSun" w:cs="Arial"/>
          <w:kern w:val="2"/>
          <w:lang w:eastAsia="zh-CN"/>
          <w14:ligatures w14:val="standardContextual"/>
        </w:rPr>
        <w:t>The state of knowledge of noise impacts on CMS-listed freshwater mammal species and their prey</w:t>
      </w:r>
    </w:p>
    <w:p w14:paraId="255E458C" w14:textId="674A839E" w:rsidR="003E2360" w:rsidRPr="00FB7737" w:rsidRDefault="003E2360" w:rsidP="009719E6">
      <w:pPr>
        <w:pStyle w:val="ListParagraph"/>
        <w:widowControl w:val="0"/>
        <w:numPr>
          <w:ilvl w:val="0"/>
          <w:numId w:val="16"/>
        </w:numPr>
        <w:spacing w:after="80" w:line="240" w:lineRule="auto"/>
        <w:ind w:left="763"/>
        <w:contextualSpacing w:val="0"/>
        <w:jc w:val="both"/>
        <w:rPr>
          <w:rFonts w:eastAsia="SimSun" w:cs="Arial"/>
          <w:kern w:val="2"/>
          <w:lang w:eastAsia="zh-CN"/>
          <w14:ligatures w14:val="standardContextual"/>
        </w:rPr>
      </w:pPr>
      <w:r w:rsidRPr="00FB7737">
        <w:rPr>
          <w:rFonts w:eastAsia="SimSun" w:cs="Arial"/>
          <w:kern w:val="2"/>
          <w:lang w:eastAsia="zh-CN"/>
          <w14:ligatures w14:val="standardContextual"/>
        </w:rPr>
        <w:t xml:space="preserve">The state of knowledge of noise mitigation measures </w:t>
      </w:r>
      <w:r w:rsidR="00E873BB">
        <w:rPr>
          <w:rFonts w:eastAsia="SimSun" w:cs="Arial"/>
          <w:kern w:val="2"/>
          <w:lang w:eastAsia="zh-CN"/>
          <w14:ligatures w14:val="standardContextual"/>
        </w:rPr>
        <w:t xml:space="preserve">that </w:t>
      </w:r>
      <w:proofErr w:type="gramStart"/>
      <w:r w:rsidRPr="00FB7737">
        <w:rPr>
          <w:rFonts w:eastAsia="SimSun" w:cs="Arial"/>
          <w:kern w:val="2"/>
          <w:lang w:eastAsia="zh-CN"/>
          <w14:ligatures w14:val="standardContextual"/>
        </w:rPr>
        <w:t>tak</w:t>
      </w:r>
      <w:r w:rsidR="00E873BB">
        <w:rPr>
          <w:rFonts w:eastAsia="SimSun" w:cs="Arial"/>
          <w:kern w:val="2"/>
          <w:lang w:eastAsia="zh-CN"/>
          <w14:ligatures w14:val="standardContextual"/>
        </w:rPr>
        <w:t>e</w:t>
      </w:r>
      <w:r w:rsidRPr="00FB7737">
        <w:rPr>
          <w:rFonts w:eastAsia="SimSun" w:cs="Arial"/>
          <w:kern w:val="2"/>
          <w:lang w:eastAsia="zh-CN"/>
          <w14:ligatures w14:val="standardContextual"/>
        </w:rPr>
        <w:t xml:space="preserve"> into account</w:t>
      </w:r>
      <w:proofErr w:type="gramEnd"/>
      <w:r w:rsidRPr="00FB7737">
        <w:rPr>
          <w:rFonts w:eastAsia="SimSun" w:cs="Arial"/>
          <w:kern w:val="2"/>
          <w:lang w:eastAsia="zh-CN"/>
          <w14:ligatures w14:val="standardContextual"/>
        </w:rPr>
        <w:t xml:space="preserve"> the specific requirements and properties in habitats such as estuaries, rivers and lakes </w:t>
      </w:r>
    </w:p>
    <w:p w14:paraId="2C9ED5AA" w14:textId="30A83F82" w:rsidR="003E2360" w:rsidRPr="00FB7737" w:rsidRDefault="003E2360" w:rsidP="009719E6">
      <w:pPr>
        <w:pStyle w:val="ListParagraph"/>
        <w:widowControl w:val="0"/>
        <w:numPr>
          <w:ilvl w:val="0"/>
          <w:numId w:val="16"/>
        </w:numPr>
        <w:spacing w:after="80" w:line="240" w:lineRule="auto"/>
        <w:ind w:left="763"/>
        <w:contextualSpacing w:val="0"/>
        <w:jc w:val="both"/>
        <w:rPr>
          <w:rFonts w:eastAsia="SimSun" w:cs="Arial"/>
          <w:kern w:val="2"/>
          <w:lang w:eastAsia="zh-CN"/>
          <w14:ligatures w14:val="standardContextual"/>
        </w:rPr>
      </w:pPr>
      <w:r w:rsidRPr="00FB7737">
        <w:rPr>
          <w:rFonts w:eastAsia="SimSun" w:cs="Arial"/>
          <w:kern w:val="2"/>
          <w:lang w:eastAsia="zh-CN"/>
          <w14:ligatures w14:val="standardContextual"/>
        </w:rPr>
        <w:t xml:space="preserve">An assessment </w:t>
      </w:r>
      <w:r w:rsidR="005E14DF">
        <w:rPr>
          <w:rFonts w:eastAsia="SimSun" w:cs="Arial"/>
          <w:kern w:val="2"/>
          <w:lang w:eastAsia="zh-CN"/>
          <w14:ligatures w14:val="standardContextual"/>
        </w:rPr>
        <w:t xml:space="preserve">of </w:t>
      </w:r>
      <w:r w:rsidRPr="00FB7737">
        <w:rPr>
          <w:rFonts w:eastAsia="SimSun" w:cs="Arial"/>
          <w:kern w:val="2"/>
          <w:lang w:eastAsia="zh-CN"/>
          <w14:ligatures w14:val="standardContextual"/>
        </w:rPr>
        <w:t xml:space="preserve">whether existing guidance on noise mitigation sufficiently covers the needs of CMS-listed freshwater mammal species and their prey </w:t>
      </w:r>
    </w:p>
    <w:p w14:paraId="6477B15F" w14:textId="41992269" w:rsidR="003E2360" w:rsidRPr="00FB7737" w:rsidRDefault="003E2360" w:rsidP="003E2360">
      <w:pPr>
        <w:pStyle w:val="ListParagraph"/>
        <w:widowControl w:val="0"/>
        <w:numPr>
          <w:ilvl w:val="0"/>
          <w:numId w:val="16"/>
        </w:numPr>
        <w:spacing w:after="0" w:line="240" w:lineRule="auto"/>
        <w:contextualSpacing w:val="0"/>
        <w:jc w:val="both"/>
        <w:rPr>
          <w:rFonts w:eastAsia="SimSun" w:cs="Arial"/>
          <w:kern w:val="2"/>
          <w:lang w:eastAsia="zh-CN"/>
          <w14:ligatures w14:val="standardContextual"/>
        </w:rPr>
      </w:pPr>
      <w:r w:rsidRPr="00FB7737">
        <w:rPr>
          <w:rFonts w:eastAsia="SimSun" w:cs="Arial"/>
          <w:kern w:val="2"/>
          <w:lang w:eastAsia="zh-CN"/>
          <w14:ligatures w14:val="standardContextual"/>
        </w:rPr>
        <w:t xml:space="preserve">A recommendation </w:t>
      </w:r>
      <w:r w:rsidR="00852482">
        <w:rPr>
          <w:rFonts w:eastAsia="SimSun" w:cs="Arial"/>
          <w:kern w:val="2"/>
          <w:lang w:eastAsia="zh-CN"/>
          <w14:ligatures w14:val="standardContextual"/>
        </w:rPr>
        <w:t xml:space="preserve">as to </w:t>
      </w:r>
      <w:r w:rsidRPr="00FB7737">
        <w:rPr>
          <w:rFonts w:eastAsia="SimSun" w:cs="Arial"/>
          <w:kern w:val="2"/>
          <w:lang w:eastAsia="zh-CN"/>
          <w14:ligatures w14:val="standardContextual"/>
        </w:rPr>
        <w:t>whether specific noise mitigation guidance for freshwater habitats is required</w:t>
      </w:r>
    </w:p>
    <w:p w14:paraId="4D7984B4" w14:textId="77777777" w:rsidR="003E2360" w:rsidRPr="00FB7737" w:rsidRDefault="003E2360" w:rsidP="003E2360">
      <w:pPr>
        <w:widowControl w:val="0"/>
        <w:spacing w:after="0" w:line="240" w:lineRule="auto"/>
        <w:jc w:val="both"/>
        <w:rPr>
          <w:rFonts w:eastAsia="SimSun" w:cs="Arial"/>
          <w:kern w:val="2"/>
          <w:lang w:eastAsia="zh-CN"/>
          <w14:ligatures w14:val="standardContextual"/>
        </w:rPr>
      </w:pPr>
    </w:p>
    <w:p w14:paraId="49E4D1DF" w14:textId="77777777" w:rsidR="003E2360" w:rsidRPr="00FB7737" w:rsidRDefault="003E2360" w:rsidP="003E2360">
      <w:pPr>
        <w:pStyle w:val="TOC2"/>
        <w:spacing w:line="240" w:lineRule="auto"/>
        <w:ind w:leftChars="0" w:left="0" w:firstLineChars="0" w:firstLine="0"/>
        <w:rPr>
          <w:rFonts w:ascii="Arial" w:hAnsi="Arial" w:cs="Arial"/>
          <w:sz w:val="22"/>
          <w:szCs w:val="22"/>
          <w:u w:val="single"/>
        </w:rPr>
      </w:pPr>
      <w:r w:rsidRPr="00FB7737">
        <w:rPr>
          <w:rFonts w:ascii="Arial" w:hAnsi="Arial" w:cs="Arial"/>
          <w:sz w:val="22"/>
          <w:szCs w:val="22"/>
          <w:u w:val="single"/>
        </w:rPr>
        <w:t>Key findings</w:t>
      </w:r>
    </w:p>
    <w:p w14:paraId="6A5421BD" w14:textId="77777777" w:rsidR="003E2360" w:rsidRPr="00FB7737" w:rsidRDefault="003E2360" w:rsidP="003E2360">
      <w:pPr>
        <w:spacing w:after="0" w:line="240" w:lineRule="auto"/>
        <w:rPr>
          <w:rFonts w:cs="Arial"/>
          <w:lang w:eastAsia="zh-CN"/>
        </w:rPr>
      </w:pPr>
    </w:p>
    <w:p w14:paraId="389F45AC" w14:textId="4E7DD0C8" w:rsidR="003E2360" w:rsidRPr="00FB7737" w:rsidRDefault="003E2360" w:rsidP="003E2360">
      <w:pPr>
        <w:pStyle w:val="TOC2"/>
        <w:spacing w:line="240" w:lineRule="auto"/>
        <w:ind w:leftChars="0" w:left="0" w:firstLineChars="0" w:firstLine="0"/>
        <w:rPr>
          <w:rFonts w:ascii="Arial" w:hAnsi="Arial" w:cs="Arial"/>
          <w:sz w:val="22"/>
          <w:szCs w:val="22"/>
        </w:rPr>
      </w:pPr>
      <w:r w:rsidRPr="00FB7737">
        <w:rPr>
          <w:rFonts w:ascii="Arial" w:hAnsi="Arial" w:cs="Arial"/>
          <w:sz w:val="22"/>
          <w:szCs w:val="22"/>
        </w:rPr>
        <w:t xml:space="preserve">Current noise mitigation measures focus on spatial and temporal management approaches, as well as Best Available Technology (BAT) and Best Environmental Practice (BEP) for mitigating specific noise sources, such as shipping and pile driving. Existing guidelines on environmental impact assessments and mitigation for noise-generating activities have been developed </w:t>
      </w:r>
      <w:r w:rsidR="00F20222">
        <w:rPr>
          <w:rFonts w:ascii="Arial" w:hAnsi="Arial" w:cs="Arial"/>
          <w:sz w:val="22"/>
          <w:szCs w:val="22"/>
        </w:rPr>
        <w:t xml:space="preserve">– </w:t>
      </w:r>
      <w:r w:rsidRPr="00FB7737">
        <w:rPr>
          <w:rFonts w:ascii="Arial" w:hAnsi="Arial" w:cs="Arial"/>
          <w:sz w:val="22"/>
          <w:szCs w:val="22"/>
        </w:rPr>
        <w:t>e.g.</w:t>
      </w:r>
      <w:r w:rsidR="00F20222">
        <w:rPr>
          <w:rFonts w:ascii="Arial" w:hAnsi="Arial" w:cs="Arial"/>
          <w:sz w:val="22"/>
          <w:szCs w:val="22"/>
        </w:rPr>
        <w:t>,</w:t>
      </w:r>
      <w:r w:rsidRPr="00FB7737">
        <w:rPr>
          <w:rFonts w:ascii="Arial" w:hAnsi="Arial" w:cs="Arial"/>
          <w:sz w:val="22"/>
          <w:szCs w:val="22"/>
        </w:rPr>
        <w:t xml:space="preserve"> by CMS, </w:t>
      </w:r>
      <w:r w:rsidR="00F20222">
        <w:rPr>
          <w:rFonts w:ascii="Arial" w:hAnsi="Arial" w:cs="Arial"/>
          <w:sz w:val="22"/>
          <w:szCs w:val="22"/>
        </w:rPr>
        <w:t xml:space="preserve">the </w:t>
      </w:r>
      <w:r w:rsidRPr="00FB7737">
        <w:rPr>
          <w:rFonts w:ascii="Arial" w:hAnsi="Arial" w:cs="Arial"/>
          <w:sz w:val="22"/>
          <w:szCs w:val="22"/>
        </w:rPr>
        <w:t>EU and US</w:t>
      </w:r>
      <w:r w:rsidR="00FD1948">
        <w:rPr>
          <w:rFonts w:ascii="Arial" w:hAnsi="Arial" w:cs="Arial"/>
          <w:sz w:val="22"/>
          <w:szCs w:val="22"/>
        </w:rPr>
        <w:t xml:space="preserve"> –</w:t>
      </w:r>
      <w:r w:rsidRPr="00FB7737">
        <w:rPr>
          <w:rFonts w:ascii="Arial" w:hAnsi="Arial" w:cs="Arial"/>
          <w:sz w:val="22"/>
          <w:szCs w:val="22"/>
        </w:rPr>
        <w:t xml:space="preserve"> although the majority of these guidelines were developed for marine species and habitats. Key </w:t>
      </w:r>
      <w:r w:rsidR="00FD1948">
        <w:rPr>
          <w:rFonts w:ascii="Arial" w:hAnsi="Arial" w:cs="Arial"/>
          <w:sz w:val="22"/>
          <w:szCs w:val="22"/>
        </w:rPr>
        <w:t>gaps</w:t>
      </w:r>
      <w:r w:rsidRPr="00FB7737">
        <w:rPr>
          <w:rFonts w:ascii="Arial" w:hAnsi="Arial" w:cs="Arial"/>
          <w:sz w:val="22"/>
          <w:szCs w:val="22"/>
        </w:rPr>
        <w:t xml:space="preserve"> remain for CMS-listed freshwater mammals, including: </w:t>
      </w:r>
    </w:p>
    <w:p w14:paraId="5140B48B" w14:textId="77777777" w:rsidR="003E2360" w:rsidRPr="00FB7737" w:rsidRDefault="003E2360" w:rsidP="003E2360">
      <w:pPr>
        <w:spacing w:after="0" w:line="240" w:lineRule="auto"/>
        <w:rPr>
          <w:rFonts w:cs="Arial"/>
          <w:lang w:eastAsia="zh-CN"/>
        </w:rPr>
      </w:pPr>
    </w:p>
    <w:p w14:paraId="3A5B2944" w14:textId="4BBF6558" w:rsidR="003E2360" w:rsidRPr="00FB7737" w:rsidRDefault="003E2360" w:rsidP="009719E6">
      <w:pPr>
        <w:pStyle w:val="ListParagraph"/>
        <w:widowControl w:val="0"/>
        <w:numPr>
          <w:ilvl w:val="0"/>
          <w:numId w:val="17"/>
        </w:numPr>
        <w:spacing w:after="80" w:line="240" w:lineRule="auto"/>
        <w:ind w:left="763"/>
        <w:contextualSpacing w:val="0"/>
        <w:jc w:val="both"/>
        <w:rPr>
          <w:rFonts w:eastAsia="SimSun" w:cs="Arial"/>
          <w:kern w:val="2"/>
          <w:lang w:eastAsia="zh-CN"/>
          <w14:ligatures w14:val="standardContextual"/>
        </w:rPr>
      </w:pPr>
      <w:r w:rsidRPr="00FB7737">
        <w:rPr>
          <w:rFonts w:cs="Arial"/>
        </w:rPr>
        <w:t xml:space="preserve">No recognition as priority species in regulation </w:t>
      </w:r>
    </w:p>
    <w:p w14:paraId="564AD757" w14:textId="089FAEE6" w:rsidR="003E2360" w:rsidRPr="000D0438" w:rsidRDefault="003E2360" w:rsidP="009719E6">
      <w:pPr>
        <w:pStyle w:val="ListParagraph"/>
        <w:widowControl w:val="0"/>
        <w:numPr>
          <w:ilvl w:val="0"/>
          <w:numId w:val="17"/>
        </w:numPr>
        <w:spacing w:after="80" w:line="240" w:lineRule="auto"/>
        <w:ind w:left="763"/>
        <w:contextualSpacing w:val="0"/>
        <w:jc w:val="both"/>
        <w:rPr>
          <w:rFonts w:eastAsia="SimSun" w:cs="Arial"/>
          <w:kern w:val="2"/>
          <w:lang w:val="fr-FR" w:eastAsia="zh-CN"/>
          <w14:ligatures w14:val="standardContextual"/>
        </w:rPr>
      </w:pPr>
      <w:proofErr w:type="spellStart"/>
      <w:r w:rsidRPr="000D0438">
        <w:rPr>
          <w:rFonts w:cs="Arial"/>
          <w:lang w:val="fr-FR"/>
        </w:rPr>
        <w:t>Insufficient</w:t>
      </w:r>
      <w:proofErr w:type="spellEnd"/>
      <w:r w:rsidRPr="000D0438">
        <w:rPr>
          <w:rFonts w:cs="Arial"/>
          <w:lang w:val="fr-FR"/>
        </w:rPr>
        <w:t xml:space="preserve"> </w:t>
      </w:r>
      <w:proofErr w:type="spellStart"/>
      <w:r w:rsidRPr="000D0438">
        <w:rPr>
          <w:rFonts w:cs="Arial"/>
          <w:lang w:val="fr-FR"/>
        </w:rPr>
        <w:t>baseline</w:t>
      </w:r>
      <w:proofErr w:type="spellEnd"/>
      <w:r w:rsidRPr="000D0438">
        <w:rPr>
          <w:rFonts w:cs="Arial"/>
          <w:lang w:val="fr-FR"/>
        </w:rPr>
        <w:t xml:space="preserve"> data on habitat noise </w:t>
      </w:r>
      <w:proofErr w:type="spellStart"/>
      <w:r w:rsidRPr="000D0438">
        <w:rPr>
          <w:rFonts w:cs="Arial"/>
          <w:lang w:val="fr-FR"/>
        </w:rPr>
        <w:t>levels</w:t>
      </w:r>
      <w:proofErr w:type="spellEnd"/>
      <w:r w:rsidRPr="000D0438">
        <w:rPr>
          <w:rFonts w:cs="Arial"/>
          <w:lang w:val="fr-FR"/>
        </w:rPr>
        <w:t xml:space="preserve"> </w:t>
      </w:r>
    </w:p>
    <w:p w14:paraId="103402F2" w14:textId="71055D6E" w:rsidR="003E2360" w:rsidRPr="00FB7737" w:rsidRDefault="003E2360" w:rsidP="003E2360">
      <w:pPr>
        <w:pStyle w:val="ListParagraph"/>
        <w:widowControl w:val="0"/>
        <w:numPr>
          <w:ilvl w:val="0"/>
          <w:numId w:val="17"/>
        </w:numPr>
        <w:spacing w:after="0" w:line="240" w:lineRule="auto"/>
        <w:contextualSpacing w:val="0"/>
        <w:jc w:val="both"/>
        <w:rPr>
          <w:rFonts w:eastAsia="SimSun" w:cs="Arial"/>
          <w:kern w:val="2"/>
          <w:lang w:eastAsia="zh-CN"/>
          <w14:ligatures w14:val="standardContextual"/>
        </w:rPr>
      </w:pPr>
      <w:r w:rsidRPr="00FB7737">
        <w:rPr>
          <w:rFonts w:cs="Arial"/>
        </w:rPr>
        <w:t>A lack of data on effects of noise on hearing and on disruption of behaviour for most freshwater mammals</w:t>
      </w:r>
    </w:p>
    <w:p w14:paraId="3661A554" w14:textId="77777777" w:rsidR="003E2360" w:rsidRPr="00FB7737" w:rsidRDefault="003E2360" w:rsidP="003E2360">
      <w:pPr>
        <w:pStyle w:val="TOC2"/>
        <w:spacing w:line="240" w:lineRule="auto"/>
        <w:ind w:leftChars="0" w:left="0" w:firstLineChars="0" w:firstLine="0"/>
        <w:rPr>
          <w:rFonts w:ascii="Arial" w:eastAsiaTheme="minorEastAsia" w:hAnsi="Arial" w:cs="Arial"/>
          <w:sz w:val="22"/>
          <w:szCs w:val="22"/>
          <w:shd w:val="clear" w:color="auto" w:fill="FFFFFF"/>
          <w14:ligatures w14:val="standardContextual"/>
        </w:rPr>
      </w:pPr>
    </w:p>
    <w:p w14:paraId="5B104FD2" w14:textId="2F54AD36" w:rsidR="003E2360" w:rsidRPr="00FB7737" w:rsidRDefault="003E2360" w:rsidP="003E2360">
      <w:pPr>
        <w:pStyle w:val="TOC2"/>
        <w:spacing w:line="240" w:lineRule="auto"/>
        <w:ind w:leftChars="0" w:left="0" w:firstLineChars="0" w:firstLine="0"/>
        <w:rPr>
          <w:rFonts w:ascii="Arial" w:hAnsi="Arial" w:cs="Arial"/>
          <w:sz w:val="22"/>
          <w:szCs w:val="22"/>
        </w:rPr>
      </w:pPr>
      <w:r w:rsidRPr="0048190E">
        <w:rPr>
          <w:rFonts w:ascii="Arial" w:eastAsiaTheme="minorEastAsia" w:hAnsi="Arial" w:cs="Arial"/>
          <w:sz w:val="22"/>
          <w:szCs w:val="22"/>
        </w:rPr>
        <w:t xml:space="preserve">Freshwater ecosystems are spatially restricted, which means that (i) the ability of freshwater mammals to escape threats (including high underwater sound levels) is limited and (ii) these </w:t>
      </w:r>
      <w:r w:rsidRPr="0048190E">
        <w:rPr>
          <w:rFonts w:ascii="Arial" w:eastAsiaTheme="minorEastAsia" w:hAnsi="Arial" w:cs="Arial"/>
          <w:sz w:val="22"/>
          <w:szCs w:val="22"/>
        </w:rPr>
        <w:lastRenderedPageBreak/>
        <w:t xml:space="preserve">animals experience more significant impacts due to the greater reverberation and persistence of noise in their environment. Therefore, the need to address the threat of acoustic pollution may be </w:t>
      </w:r>
      <w:r w:rsidRPr="00FB7737">
        <w:rPr>
          <w:rFonts w:ascii="Arial" w:eastAsiaTheme="minorEastAsia" w:hAnsi="Arial" w:cs="Arial"/>
          <w:sz w:val="22"/>
          <w:szCs w:val="22"/>
        </w:rPr>
        <w:t>equally</w:t>
      </w:r>
      <w:r>
        <w:rPr>
          <w:rFonts w:ascii="Arial" w:eastAsiaTheme="minorEastAsia" w:hAnsi="Arial" w:cs="Arial"/>
          <w:sz w:val="22"/>
          <w:szCs w:val="22"/>
        </w:rPr>
        <w:t xml:space="preserve"> – </w:t>
      </w:r>
      <w:r w:rsidRPr="00FB7737">
        <w:rPr>
          <w:rFonts w:ascii="Arial" w:eastAsiaTheme="minorEastAsia" w:hAnsi="Arial" w:cs="Arial"/>
          <w:sz w:val="22"/>
          <w:szCs w:val="22"/>
        </w:rPr>
        <w:t>if</w:t>
      </w:r>
      <w:r>
        <w:rPr>
          <w:rFonts w:ascii="Arial" w:eastAsiaTheme="minorEastAsia" w:hAnsi="Arial" w:cs="Arial"/>
          <w:sz w:val="22"/>
          <w:szCs w:val="22"/>
        </w:rPr>
        <w:t xml:space="preserve"> </w:t>
      </w:r>
      <w:r w:rsidRPr="00FB7737">
        <w:rPr>
          <w:rFonts w:ascii="Arial" w:eastAsiaTheme="minorEastAsia" w:hAnsi="Arial" w:cs="Arial"/>
          <w:sz w:val="22"/>
          <w:szCs w:val="22"/>
        </w:rPr>
        <w:t>not more</w:t>
      </w:r>
      <w:r>
        <w:rPr>
          <w:rFonts w:ascii="Arial" w:eastAsiaTheme="minorEastAsia" w:hAnsi="Arial" w:cs="Arial"/>
          <w:sz w:val="22"/>
          <w:szCs w:val="22"/>
        </w:rPr>
        <w:t xml:space="preserve"> – </w:t>
      </w:r>
      <w:r w:rsidRPr="00FB7737">
        <w:rPr>
          <w:rFonts w:ascii="Arial" w:eastAsiaTheme="minorEastAsia" w:hAnsi="Arial" w:cs="Arial"/>
          <w:sz w:val="22"/>
          <w:szCs w:val="22"/>
        </w:rPr>
        <w:t xml:space="preserve">urgent in freshwater ecosystems than it is in </w:t>
      </w:r>
      <w:r>
        <w:rPr>
          <w:rFonts w:ascii="Arial" w:eastAsiaTheme="minorEastAsia" w:hAnsi="Arial" w:cs="Arial"/>
          <w:sz w:val="22"/>
          <w:szCs w:val="22"/>
        </w:rPr>
        <w:t xml:space="preserve">the </w:t>
      </w:r>
      <w:r w:rsidRPr="00FB7737">
        <w:rPr>
          <w:rFonts w:ascii="Arial" w:eastAsiaTheme="minorEastAsia" w:hAnsi="Arial" w:cs="Arial"/>
          <w:sz w:val="22"/>
          <w:szCs w:val="22"/>
        </w:rPr>
        <w:t xml:space="preserve">marine </w:t>
      </w:r>
      <w:r>
        <w:rPr>
          <w:rFonts w:ascii="Arial" w:eastAsiaTheme="minorEastAsia" w:hAnsi="Arial" w:cs="Arial"/>
          <w:sz w:val="22"/>
          <w:szCs w:val="22"/>
        </w:rPr>
        <w:t>environment</w:t>
      </w:r>
      <w:r w:rsidRPr="00FB7737">
        <w:rPr>
          <w:rFonts w:ascii="Arial" w:eastAsiaTheme="minorEastAsia" w:hAnsi="Arial" w:cs="Arial"/>
          <w:sz w:val="22"/>
          <w:szCs w:val="22"/>
        </w:rPr>
        <w:t>.</w:t>
      </w:r>
    </w:p>
    <w:p w14:paraId="1BD30FFF" w14:textId="77777777" w:rsidR="003E2360" w:rsidRPr="00FB7737" w:rsidRDefault="003E2360" w:rsidP="003E2360">
      <w:pPr>
        <w:pStyle w:val="TOC2"/>
        <w:spacing w:line="240" w:lineRule="auto"/>
        <w:ind w:leftChars="0" w:left="0" w:firstLineChars="0" w:firstLine="0"/>
        <w:rPr>
          <w:rFonts w:ascii="Arial" w:hAnsi="Arial" w:cs="Arial"/>
          <w:sz w:val="22"/>
          <w:szCs w:val="22"/>
        </w:rPr>
      </w:pPr>
    </w:p>
    <w:p w14:paraId="0B1961E9" w14:textId="6B74C98D" w:rsidR="003E2360" w:rsidRPr="00FB7737" w:rsidRDefault="003E2360" w:rsidP="003E2360">
      <w:pPr>
        <w:pStyle w:val="TOC2"/>
        <w:spacing w:line="240" w:lineRule="auto"/>
        <w:ind w:leftChars="0" w:left="0" w:firstLineChars="0" w:firstLine="0"/>
        <w:rPr>
          <w:rFonts w:ascii="Arial" w:hAnsi="Arial" w:cs="Arial"/>
          <w:sz w:val="22"/>
          <w:szCs w:val="22"/>
        </w:rPr>
      </w:pPr>
      <w:r w:rsidRPr="00FB7737">
        <w:rPr>
          <w:rFonts w:ascii="Arial" w:hAnsi="Arial" w:cs="Arial"/>
          <w:sz w:val="22"/>
          <w:szCs w:val="22"/>
        </w:rPr>
        <w:t xml:space="preserve">This report concludes that noise mitigation guidelines must be developed for mammals, fish and other species in freshwater environments, as current regulatory frameworks and guidelines fail to adequately protect CMS-listed freshwater mammals and their prey. The report makes recommendations </w:t>
      </w:r>
      <w:r w:rsidR="00C26508">
        <w:rPr>
          <w:rFonts w:ascii="Arial" w:hAnsi="Arial" w:cs="Arial"/>
          <w:sz w:val="22"/>
          <w:szCs w:val="22"/>
        </w:rPr>
        <w:t>on</w:t>
      </w:r>
      <w:r w:rsidRPr="00FB7737">
        <w:rPr>
          <w:rFonts w:ascii="Arial" w:hAnsi="Arial" w:cs="Arial"/>
          <w:sz w:val="22"/>
          <w:szCs w:val="22"/>
        </w:rPr>
        <w:t xml:space="preserve"> which measures to include in specific guidance for freshwater habitats, such as restrictions on noise-generating activities, vessel-quieting technologies, slow-down </w:t>
      </w:r>
      <w:r>
        <w:rPr>
          <w:rFonts w:ascii="Arial" w:hAnsi="Arial" w:cs="Arial"/>
          <w:sz w:val="22"/>
          <w:szCs w:val="22"/>
        </w:rPr>
        <w:t>areas</w:t>
      </w:r>
      <w:r w:rsidRPr="00FB7737">
        <w:rPr>
          <w:rFonts w:ascii="Arial" w:hAnsi="Arial" w:cs="Arial"/>
          <w:sz w:val="22"/>
          <w:szCs w:val="22"/>
        </w:rPr>
        <w:t xml:space="preserve"> and maintaining ecological flow regimes. The development of noise mitigation guidance specific to CMS-listed freshwater mammals and their habitat would be expected to lead to improved conservation outcomes for these threatened </w:t>
      </w:r>
      <w:r>
        <w:rPr>
          <w:rFonts w:ascii="Arial" w:hAnsi="Arial" w:cs="Arial"/>
          <w:sz w:val="22"/>
          <w:szCs w:val="22"/>
        </w:rPr>
        <w:t>species</w:t>
      </w:r>
      <w:r w:rsidRPr="00FB7737">
        <w:rPr>
          <w:rFonts w:ascii="Arial" w:hAnsi="Arial" w:cs="Arial"/>
          <w:sz w:val="22"/>
          <w:szCs w:val="22"/>
        </w:rPr>
        <w:t xml:space="preserve">. </w:t>
      </w:r>
    </w:p>
    <w:p w14:paraId="61BA8AA5" w14:textId="77777777" w:rsidR="003E2360" w:rsidRPr="00FB7737" w:rsidRDefault="003E2360" w:rsidP="003E2360">
      <w:pPr>
        <w:spacing w:after="0" w:line="240" w:lineRule="auto"/>
        <w:rPr>
          <w:rFonts w:eastAsia="SimSun" w:cs="Arial"/>
          <w:kern w:val="2"/>
          <w:lang w:eastAsia="zh-CN"/>
          <w14:ligatures w14:val="standardContextual"/>
        </w:rPr>
      </w:pPr>
    </w:p>
    <w:p w14:paraId="4C65C225" w14:textId="77777777" w:rsidR="003E2360" w:rsidRPr="00FB7737" w:rsidRDefault="003E2360" w:rsidP="003E2360">
      <w:pPr>
        <w:tabs>
          <w:tab w:val="left" w:pos="1020"/>
        </w:tabs>
        <w:spacing w:after="0" w:line="240" w:lineRule="auto"/>
        <w:rPr>
          <w:rFonts w:cs="Arial"/>
          <w:u w:val="single"/>
        </w:rPr>
      </w:pPr>
      <w:r w:rsidRPr="00FB7737">
        <w:rPr>
          <w:rFonts w:cs="Arial"/>
          <w:u w:val="single"/>
        </w:rPr>
        <w:t>Recommendations</w:t>
      </w:r>
    </w:p>
    <w:p w14:paraId="76D5D5FC" w14:textId="77777777" w:rsidR="003E2360" w:rsidRPr="00FB7737" w:rsidRDefault="003E2360" w:rsidP="003E2360">
      <w:pPr>
        <w:tabs>
          <w:tab w:val="left" w:pos="1020"/>
        </w:tabs>
        <w:spacing w:after="0" w:line="240" w:lineRule="auto"/>
        <w:rPr>
          <w:rFonts w:cs="Arial"/>
          <w:u w:val="single"/>
        </w:rPr>
      </w:pPr>
    </w:p>
    <w:p w14:paraId="047F2EDE" w14:textId="4FBE0825" w:rsidR="003E2360" w:rsidRPr="00A069BC" w:rsidRDefault="003E2360" w:rsidP="003E2360">
      <w:pPr>
        <w:tabs>
          <w:tab w:val="left" w:pos="1020"/>
        </w:tabs>
        <w:spacing w:after="0" w:line="240" w:lineRule="auto"/>
        <w:jc w:val="both"/>
        <w:rPr>
          <w:rFonts w:cs="Arial"/>
        </w:rPr>
      </w:pPr>
      <w:r w:rsidRPr="00FB7737">
        <w:rPr>
          <w:rFonts w:cs="Arial"/>
        </w:rPr>
        <w:t xml:space="preserve">To </w:t>
      </w:r>
      <w:r w:rsidRPr="00A069BC">
        <w:rPr>
          <w:rFonts w:cs="Arial"/>
        </w:rPr>
        <w:t>improve the conservation status of CMS-listed freshwater mammal species, precautionary conservation strategies and targeted mitigation measures are needed t</w:t>
      </w:r>
      <w:r w:rsidR="00926931">
        <w:rPr>
          <w:rFonts w:cs="Arial"/>
        </w:rPr>
        <w:t>o</w:t>
      </w:r>
      <w:r w:rsidRPr="00A069BC">
        <w:rPr>
          <w:rFonts w:cs="Arial"/>
        </w:rPr>
        <w:t xml:space="preserve"> protect both the listed species and their prey. Any guidance that may be developed could benefit from looking at any or all of the following measures</w:t>
      </w:r>
      <w:r w:rsidR="00537555">
        <w:rPr>
          <w:rFonts w:cs="Arial"/>
        </w:rPr>
        <w:t>:</w:t>
      </w:r>
    </w:p>
    <w:p w14:paraId="1E35BA1D" w14:textId="77777777" w:rsidR="003E2360" w:rsidRPr="00A069BC" w:rsidRDefault="003E2360" w:rsidP="003E2360">
      <w:pPr>
        <w:tabs>
          <w:tab w:val="left" w:pos="1020"/>
        </w:tabs>
        <w:spacing w:after="0" w:line="240" w:lineRule="auto"/>
        <w:rPr>
          <w:rFonts w:cs="Arial"/>
        </w:rPr>
      </w:pPr>
    </w:p>
    <w:p w14:paraId="0E31BE9C" w14:textId="77777777" w:rsidR="003E2360" w:rsidRPr="00A069BC" w:rsidRDefault="003E2360" w:rsidP="003E2360">
      <w:pPr>
        <w:pStyle w:val="ListParagraph"/>
        <w:numPr>
          <w:ilvl w:val="0"/>
          <w:numId w:val="18"/>
        </w:numPr>
        <w:tabs>
          <w:tab w:val="left" w:pos="1020"/>
        </w:tabs>
        <w:spacing w:after="0" w:line="240" w:lineRule="auto"/>
        <w:contextualSpacing w:val="0"/>
        <w:rPr>
          <w:rFonts w:cs="Arial"/>
        </w:rPr>
      </w:pPr>
      <w:r w:rsidRPr="00A069BC">
        <w:rPr>
          <w:rFonts w:cs="Arial"/>
        </w:rPr>
        <w:t>Implementing restrictions on noise-generating activities</w:t>
      </w:r>
    </w:p>
    <w:p w14:paraId="256A1282" w14:textId="77777777" w:rsidR="003E2360" w:rsidRPr="00A069BC" w:rsidRDefault="003E2360" w:rsidP="003E2360">
      <w:pPr>
        <w:tabs>
          <w:tab w:val="left" w:pos="1020"/>
        </w:tabs>
        <w:spacing w:after="0" w:line="240" w:lineRule="auto"/>
        <w:rPr>
          <w:rFonts w:cs="Arial"/>
        </w:rPr>
      </w:pPr>
    </w:p>
    <w:p w14:paraId="7154C2AA" w14:textId="484B4351" w:rsidR="003E2360" w:rsidRPr="00A069BC" w:rsidRDefault="003E2360" w:rsidP="003E2360">
      <w:pPr>
        <w:tabs>
          <w:tab w:val="left" w:pos="1020"/>
        </w:tabs>
        <w:spacing w:after="0" w:line="240" w:lineRule="auto"/>
        <w:jc w:val="both"/>
        <w:rPr>
          <w:rFonts w:cs="Arial"/>
        </w:rPr>
      </w:pPr>
      <w:r w:rsidRPr="00A069BC">
        <w:rPr>
          <w:rFonts w:cs="Arial"/>
        </w:rPr>
        <w:t>Designating specific areas and/or time periods where noise-generating activities such as vessel traffic and construction are restricted or prohibited can protect freshwater mammals</w:t>
      </w:r>
      <w:r w:rsidRPr="00A069BC" w:rsidDel="00503279">
        <w:rPr>
          <w:rFonts w:cs="Arial"/>
        </w:rPr>
        <w:t xml:space="preserve"> </w:t>
      </w:r>
      <w:r w:rsidRPr="00A069BC">
        <w:rPr>
          <w:rFonts w:cs="Arial"/>
        </w:rPr>
        <w:t>from disturbance, stress and auditory injury. Examples include fishing bans/restrictions and speed reduction zones in otter, manatee and cetacean habitats.</w:t>
      </w:r>
    </w:p>
    <w:p w14:paraId="5BBCF1DC" w14:textId="77777777" w:rsidR="003E2360" w:rsidRPr="00A069BC" w:rsidRDefault="003E2360" w:rsidP="003E2360">
      <w:pPr>
        <w:tabs>
          <w:tab w:val="left" w:pos="1020"/>
        </w:tabs>
        <w:spacing w:after="0" w:line="240" w:lineRule="auto"/>
        <w:rPr>
          <w:rFonts w:cs="Arial"/>
        </w:rPr>
      </w:pPr>
    </w:p>
    <w:p w14:paraId="7A9779BB"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Applying vessel-quieting technologies and vessel-type restrictions</w:t>
      </w:r>
    </w:p>
    <w:p w14:paraId="202601F5" w14:textId="77777777" w:rsidR="003E2360" w:rsidRPr="00A069BC" w:rsidRDefault="003E2360" w:rsidP="003E2360">
      <w:pPr>
        <w:tabs>
          <w:tab w:val="left" w:pos="1020"/>
        </w:tabs>
        <w:spacing w:after="0" w:line="240" w:lineRule="auto"/>
        <w:rPr>
          <w:rFonts w:cs="Arial"/>
        </w:rPr>
      </w:pPr>
    </w:p>
    <w:p w14:paraId="6D25D3C4" w14:textId="0A624608" w:rsidR="003E2360" w:rsidRPr="00A069BC" w:rsidRDefault="003E2360" w:rsidP="003E2360">
      <w:pPr>
        <w:tabs>
          <w:tab w:val="left" w:pos="1020"/>
        </w:tabs>
        <w:spacing w:after="0" w:line="240" w:lineRule="auto"/>
        <w:jc w:val="both"/>
        <w:rPr>
          <w:rFonts w:cs="Arial"/>
        </w:rPr>
      </w:pPr>
      <w:r w:rsidRPr="00A069BC">
        <w:rPr>
          <w:rFonts w:cs="Arial"/>
        </w:rPr>
        <w:t>Improving vessel design, such as optimizing propellers and hulls, and adopting quieter technologies such as through implementation of the revised IMO guidelines can significantly reduce underwater noise. Including noise criteria in the design of new vessels and retrofitting older vessels with quieting technologies can help minimize cavitation and mechanical noise. These practices are particularly beneficial in high-traffic freshwater systems.</w:t>
      </w:r>
    </w:p>
    <w:p w14:paraId="5F39F625" w14:textId="77777777" w:rsidR="003E2360" w:rsidRPr="00A069BC" w:rsidRDefault="003E2360" w:rsidP="003E2360">
      <w:pPr>
        <w:tabs>
          <w:tab w:val="left" w:pos="1020"/>
        </w:tabs>
        <w:spacing w:after="0" w:line="240" w:lineRule="auto"/>
        <w:rPr>
          <w:rFonts w:cs="Arial"/>
        </w:rPr>
      </w:pPr>
    </w:p>
    <w:p w14:paraId="4DA4D1AB"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Reducing vessel traffic intensity</w:t>
      </w:r>
    </w:p>
    <w:p w14:paraId="470C59FF" w14:textId="77777777" w:rsidR="003E2360" w:rsidRPr="00A069BC" w:rsidRDefault="003E2360" w:rsidP="003E2360">
      <w:pPr>
        <w:tabs>
          <w:tab w:val="left" w:pos="1020"/>
        </w:tabs>
        <w:spacing w:after="0" w:line="240" w:lineRule="auto"/>
        <w:rPr>
          <w:rFonts w:cs="Arial"/>
        </w:rPr>
      </w:pPr>
    </w:p>
    <w:p w14:paraId="3FE5736A" w14:textId="79384794" w:rsidR="003E2360" w:rsidRPr="00A069BC" w:rsidRDefault="003E2360" w:rsidP="003E2360">
      <w:pPr>
        <w:tabs>
          <w:tab w:val="left" w:pos="1020"/>
        </w:tabs>
        <w:spacing w:after="0" w:line="240" w:lineRule="auto"/>
        <w:jc w:val="both"/>
        <w:rPr>
          <w:rFonts w:cs="Arial"/>
        </w:rPr>
      </w:pPr>
      <w:r w:rsidRPr="00A069BC">
        <w:rPr>
          <w:rFonts w:cs="Arial"/>
        </w:rPr>
        <w:t>Reducing the number and speed of vessels in aquatic mammal habitats lowers ambient noise levels and reduces disturbance. Studies show that slower speeds reduce noise levels for vessels with fixed pitch propellers. Setting traffic limits, lowering navigation speeds and ensuring vessels are fully loaded, thereby reducing the number of vessels required, can balance ecological protection with transport efficiency.</w:t>
      </w:r>
    </w:p>
    <w:p w14:paraId="6899A6DE" w14:textId="77777777" w:rsidR="00BE6487" w:rsidRDefault="00BE6487" w:rsidP="003E2360">
      <w:pPr>
        <w:tabs>
          <w:tab w:val="left" w:pos="1020"/>
        </w:tabs>
        <w:spacing w:after="0" w:line="240" w:lineRule="auto"/>
        <w:jc w:val="both"/>
        <w:rPr>
          <w:rFonts w:cs="Arial"/>
        </w:rPr>
      </w:pPr>
    </w:p>
    <w:p w14:paraId="4FC1E932" w14:textId="108F7DA6" w:rsidR="00072D7E" w:rsidRDefault="00072D7E" w:rsidP="00072D7E">
      <w:pPr>
        <w:pStyle w:val="ListParagraph"/>
        <w:numPr>
          <w:ilvl w:val="0"/>
          <w:numId w:val="19"/>
        </w:numPr>
        <w:tabs>
          <w:tab w:val="left" w:pos="1020"/>
        </w:tabs>
        <w:spacing w:after="0" w:line="240" w:lineRule="auto"/>
        <w:contextualSpacing w:val="0"/>
        <w:rPr>
          <w:rFonts w:cs="Arial"/>
        </w:rPr>
      </w:pPr>
      <w:r w:rsidRPr="00072D7E">
        <w:rPr>
          <w:rFonts w:cs="Arial"/>
        </w:rPr>
        <w:t>Implementing reductions in sonar use</w:t>
      </w:r>
    </w:p>
    <w:p w14:paraId="3D94C2FB" w14:textId="77777777" w:rsidR="00072D7E" w:rsidRPr="00072D7E" w:rsidRDefault="00072D7E" w:rsidP="00072D7E">
      <w:pPr>
        <w:pStyle w:val="ListParagraph"/>
        <w:tabs>
          <w:tab w:val="left" w:pos="1020"/>
        </w:tabs>
        <w:spacing w:after="0" w:line="240" w:lineRule="auto"/>
        <w:contextualSpacing w:val="0"/>
        <w:rPr>
          <w:rFonts w:cs="Arial"/>
        </w:rPr>
      </w:pPr>
    </w:p>
    <w:p w14:paraId="608972F0" w14:textId="6CE1897E" w:rsidR="003E2360" w:rsidRPr="00A069BC" w:rsidRDefault="00072D7E" w:rsidP="00D4767C">
      <w:pPr>
        <w:tabs>
          <w:tab w:val="left" w:pos="1020"/>
        </w:tabs>
        <w:spacing w:line="240" w:lineRule="auto"/>
        <w:rPr>
          <w:rFonts w:cs="Arial"/>
        </w:rPr>
      </w:pPr>
      <w:r w:rsidRPr="00FA4BA7">
        <w:rPr>
          <w:rFonts w:cs="Arial"/>
        </w:rPr>
        <w:t>Sonar use can severely disrupt echolocation</w:t>
      </w:r>
      <w:r w:rsidR="00543AA6">
        <w:rPr>
          <w:rFonts w:cs="Arial"/>
        </w:rPr>
        <w:t>. L</w:t>
      </w:r>
      <w:r w:rsidRPr="00FA4BA7">
        <w:rPr>
          <w:rFonts w:cs="Arial"/>
        </w:rPr>
        <w:t xml:space="preserve">imiting or prohibiting it in key habitats helps reduce metabolic stress and behavioural disturbance. </w:t>
      </w:r>
    </w:p>
    <w:p w14:paraId="777D04B9" w14:textId="23649FA3" w:rsidR="00711474" w:rsidRPr="00A069BC" w:rsidRDefault="00711474" w:rsidP="00711474">
      <w:pPr>
        <w:pStyle w:val="ListParagraph"/>
        <w:numPr>
          <w:ilvl w:val="0"/>
          <w:numId w:val="19"/>
        </w:numPr>
        <w:tabs>
          <w:tab w:val="left" w:pos="1020"/>
        </w:tabs>
        <w:spacing w:after="0" w:line="240" w:lineRule="auto"/>
        <w:contextualSpacing w:val="0"/>
        <w:rPr>
          <w:rFonts w:cs="Arial"/>
        </w:rPr>
      </w:pPr>
      <w:r w:rsidRPr="00A069BC">
        <w:rPr>
          <w:rFonts w:cs="Arial"/>
        </w:rPr>
        <w:t>Reduc</w:t>
      </w:r>
      <w:r w:rsidR="00C36C74">
        <w:rPr>
          <w:rFonts w:cs="Arial"/>
        </w:rPr>
        <w:t>ing</w:t>
      </w:r>
      <w:r w:rsidRPr="00A069BC">
        <w:rPr>
          <w:rFonts w:cs="Arial"/>
        </w:rPr>
        <w:t xml:space="preserve"> vessel traffic at times </w:t>
      </w:r>
      <w:r w:rsidR="009B2B44">
        <w:rPr>
          <w:rFonts w:cs="Arial"/>
        </w:rPr>
        <w:t xml:space="preserve">when </w:t>
      </w:r>
      <w:r w:rsidRPr="00A069BC">
        <w:rPr>
          <w:rFonts w:cs="Arial"/>
        </w:rPr>
        <w:t>animals are most vulnerable</w:t>
      </w:r>
    </w:p>
    <w:p w14:paraId="122B25D8" w14:textId="77777777" w:rsidR="00711474" w:rsidRPr="00A069BC" w:rsidRDefault="00711474" w:rsidP="00711474">
      <w:pPr>
        <w:tabs>
          <w:tab w:val="left" w:pos="1020"/>
        </w:tabs>
        <w:spacing w:after="0" w:line="240" w:lineRule="auto"/>
        <w:rPr>
          <w:rFonts w:cs="Arial"/>
        </w:rPr>
      </w:pPr>
    </w:p>
    <w:p w14:paraId="1C579408" w14:textId="2CB58481" w:rsidR="00711474" w:rsidRPr="00A069BC" w:rsidRDefault="00711474" w:rsidP="00711474">
      <w:pPr>
        <w:spacing w:after="0" w:line="240" w:lineRule="auto"/>
        <w:jc w:val="both"/>
        <w:rPr>
          <w:rFonts w:cs="Arial"/>
        </w:rPr>
      </w:pPr>
      <w:r w:rsidRPr="00A069BC">
        <w:rPr>
          <w:rFonts w:cs="Arial"/>
        </w:rPr>
        <w:t>Ve</w:t>
      </w:r>
      <w:r w:rsidRPr="00A069BC">
        <w:rPr>
          <w:rFonts w:eastAsiaTheme="minorEastAsia" w:cs="Arial"/>
        </w:rPr>
        <w:t>ssel activity at times when animals are most vulnerable</w:t>
      </w:r>
      <w:r w:rsidR="0079605D">
        <w:rPr>
          <w:rFonts w:eastAsiaTheme="minorEastAsia" w:cs="Arial"/>
        </w:rPr>
        <w:t xml:space="preserve"> –</w:t>
      </w:r>
      <w:r w:rsidRPr="00A069BC">
        <w:rPr>
          <w:rFonts w:eastAsiaTheme="minorEastAsia" w:cs="Arial"/>
        </w:rPr>
        <w:t xml:space="preserve"> e.g.</w:t>
      </w:r>
      <w:r w:rsidR="0079605D">
        <w:rPr>
          <w:rFonts w:eastAsiaTheme="minorEastAsia" w:cs="Arial"/>
        </w:rPr>
        <w:t xml:space="preserve">, </w:t>
      </w:r>
      <w:r w:rsidR="00BB042E">
        <w:rPr>
          <w:rFonts w:eastAsiaTheme="minorEastAsia" w:cs="Arial"/>
        </w:rPr>
        <w:t xml:space="preserve">when they are </w:t>
      </w:r>
      <w:r w:rsidRPr="00A069BC">
        <w:rPr>
          <w:rFonts w:eastAsiaTheme="minorEastAsia" w:cs="Arial"/>
        </w:rPr>
        <w:t>spending more time near the surface as part of their diurnal pattern</w:t>
      </w:r>
      <w:r w:rsidR="0079605D">
        <w:rPr>
          <w:rFonts w:eastAsiaTheme="minorEastAsia" w:cs="Arial"/>
        </w:rPr>
        <w:t xml:space="preserve"> – </w:t>
      </w:r>
      <w:r w:rsidRPr="00A069BC">
        <w:rPr>
          <w:rFonts w:eastAsiaTheme="minorEastAsia" w:cs="Arial"/>
        </w:rPr>
        <w:t>may increase collision risks for some freshwater mammals. Both indirect and direct evidence of vessel avoiding behaviour has been documented</w:t>
      </w:r>
      <w:r w:rsidR="008710E9">
        <w:rPr>
          <w:rFonts w:eastAsiaTheme="minorEastAsia" w:cs="Arial"/>
        </w:rPr>
        <w:t>.</w:t>
      </w:r>
      <w:r w:rsidRPr="00A069BC">
        <w:rPr>
          <w:rFonts w:eastAsiaTheme="minorEastAsia" w:cs="Arial"/>
        </w:rPr>
        <w:t xml:space="preserve"> Limiting or prohibiting traffic at those times in key habitats, and/or </w:t>
      </w:r>
      <w:r w:rsidRPr="00A069BC">
        <w:rPr>
          <w:rFonts w:eastAsiaTheme="minorEastAsia" w:cs="Arial"/>
        </w:rPr>
        <w:lastRenderedPageBreak/>
        <w:t>lowering vessel speed, helps reduce metaboli</w:t>
      </w:r>
      <w:r w:rsidRPr="00A069BC">
        <w:rPr>
          <w:rFonts w:cs="Arial"/>
        </w:rPr>
        <w:t>c stress and behavioural disturbance. This is particularly important during dry seasons when river depth is low.</w:t>
      </w:r>
    </w:p>
    <w:p w14:paraId="66D6B219" w14:textId="77777777" w:rsidR="00711474" w:rsidRPr="00A069BC" w:rsidRDefault="00711474" w:rsidP="00711474">
      <w:pPr>
        <w:tabs>
          <w:tab w:val="left" w:pos="1020"/>
        </w:tabs>
        <w:spacing w:after="0" w:line="240" w:lineRule="auto"/>
        <w:rPr>
          <w:rFonts w:cs="Arial"/>
        </w:rPr>
      </w:pPr>
    </w:p>
    <w:p w14:paraId="0FA28100"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Establishing slow-down zones</w:t>
      </w:r>
    </w:p>
    <w:p w14:paraId="683B89BB" w14:textId="77777777" w:rsidR="003E2360" w:rsidRPr="00A069BC" w:rsidRDefault="003E2360" w:rsidP="003E2360">
      <w:pPr>
        <w:tabs>
          <w:tab w:val="left" w:pos="1020"/>
        </w:tabs>
        <w:spacing w:after="0" w:line="240" w:lineRule="auto"/>
        <w:rPr>
          <w:rFonts w:cs="Arial"/>
        </w:rPr>
      </w:pPr>
    </w:p>
    <w:p w14:paraId="4F1FB5A2" w14:textId="77777777" w:rsidR="003E2360" w:rsidRPr="00A069BC" w:rsidRDefault="003E2360" w:rsidP="003E2360">
      <w:pPr>
        <w:tabs>
          <w:tab w:val="left" w:pos="1020"/>
        </w:tabs>
        <w:spacing w:after="0" w:line="240" w:lineRule="auto"/>
        <w:jc w:val="both"/>
        <w:rPr>
          <w:rFonts w:cs="Arial"/>
        </w:rPr>
      </w:pPr>
      <w:r w:rsidRPr="00A069BC">
        <w:rPr>
          <w:rFonts w:cs="Arial"/>
        </w:rPr>
        <w:t>Creating zones where vessels must reduce speed can decrease collision risks and noise levels. Incentives like reduced port fees or penalties for non-compliance can improve adherence. Such zones have proven effective in marine contexts and are recommended to be applied to freshwater habitats.</w:t>
      </w:r>
    </w:p>
    <w:p w14:paraId="1CA3E2B1" w14:textId="5ACDDF6C" w:rsidR="002B5FE0" w:rsidRPr="00A069BC" w:rsidRDefault="002B5FE0">
      <w:pPr>
        <w:rPr>
          <w:rFonts w:cs="Arial"/>
        </w:rPr>
      </w:pPr>
    </w:p>
    <w:p w14:paraId="0BF02BBD" w14:textId="45EC7DD3"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Maintaining ecological flow regimes</w:t>
      </w:r>
    </w:p>
    <w:p w14:paraId="17CAA118" w14:textId="77777777" w:rsidR="003E2360" w:rsidRPr="00A069BC" w:rsidRDefault="003E2360" w:rsidP="003E2360">
      <w:pPr>
        <w:tabs>
          <w:tab w:val="left" w:pos="1020"/>
        </w:tabs>
        <w:spacing w:after="0" w:line="240" w:lineRule="auto"/>
        <w:rPr>
          <w:rFonts w:cs="Arial"/>
        </w:rPr>
      </w:pPr>
    </w:p>
    <w:p w14:paraId="5392C85F" w14:textId="056DEE75" w:rsidR="003E2360" w:rsidRPr="00A069BC" w:rsidRDefault="003E2360" w:rsidP="003E2360">
      <w:pPr>
        <w:tabs>
          <w:tab w:val="left" w:pos="1020"/>
        </w:tabs>
        <w:spacing w:after="0" w:line="240" w:lineRule="auto"/>
        <w:jc w:val="both"/>
        <w:rPr>
          <w:rFonts w:cs="Arial"/>
        </w:rPr>
      </w:pPr>
      <w:r w:rsidRPr="00A069BC">
        <w:rPr>
          <w:rFonts w:eastAsiaTheme="minorEastAsia" w:cs="Arial"/>
        </w:rPr>
        <w:t xml:space="preserve">Climate change and anthropogenic activities </w:t>
      </w:r>
      <w:r w:rsidR="008710E9">
        <w:rPr>
          <w:rFonts w:eastAsiaTheme="minorEastAsia" w:cs="Arial"/>
        </w:rPr>
        <w:t>–</w:t>
      </w:r>
      <w:r w:rsidRPr="00A069BC">
        <w:rPr>
          <w:rFonts w:eastAsiaTheme="minorEastAsia" w:cs="Arial"/>
        </w:rPr>
        <w:t xml:space="preserve"> particularly</w:t>
      </w:r>
      <w:r w:rsidR="008710E9">
        <w:rPr>
          <w:rFonts w:eastAsiaTheme="minorEastAsia" w:cs="Arial"/>
        </w:rPr>
        <w:t xml:space="preserve"> </w:t>
      </w:r>
      <w:r w:rsidRPr="00A069BC">
        <w:rPr>
          <w:rFonts w:eastAsiaTheme="minorEastAsia" w:cs="Arial"/>
        </w:rPr>
        <w:t xml:space="preserve">dam construction </w:t>
      </w:r>
      <w:r w:rsidR="008710E9">
        <w:rPr>
          <w:rFonts w:eastAsiaTheme="minorEastAsia" w:cs="Arial"/>
        </w:rPr>
        <w:t>–</w:t>
      </w:r>
      <w:r w:rsidRPr="00A069BC">
        <w:rPr>
          <w:rFonts w:eastAsiaTheme="minorEastAsia" w:cs="Arial"/>
        </w:rPr>
        <w:t xml:space="preserve"> have</w:t>
      </w:r>
      <w:r w:rsidR="008710E9">
        <w:rPr>
          <w:rFonts w:eastAsiaTheme="minorEastAsia" w:cs="Arial"/>
        </w:rPr>
        <w:t xml:space="preserve"> </w:t>
      </w:r>
      <w:r w:rsidRPr="00A069BC">
        <w:rPr>
          <w:rFonts w:eastAsiaTheme="minorEastAsia" w:cs="Arial"/>
        </w:rPr>
        <w:t>altered flow regimes in many freshwater systems, exacerbating drought conditions. Ensuring natural wate</w:t>
      </w:r>
      <w:r w:rsidRPr="00A069BC">
        <w:rPr>
          <w:rFonts w:cs="Arial"/>
        </w:rPr>
        <w:t>r flow patterns helps keep freshwater mammals in quieter, safer areas and supports healthy habitat conditions. This prevents displacement into noisy main channels and maintain</w:t>
      </w:r>
      <w:r w:rsidR="006C65D9">
        <w:rPr>
          <w:rFonts w:cs="Arial"/>
        </w:rPr>
        <w:t>s</w:t>
      </w:r>
      <w:r w:rsidRPr="00A069BC">
        <w:rPr>
          <w:rFonts w:cs="Arial"/>
        </w:rPr>
        <w:t xml:space="preserve"> depth profiles that reduce noise reverberation, which can be vital during seasonal low-water periods.</w:t>
      </w:r>
    </w:p>
    <w:p w14:paraId="411DB642" w14:textId="77777777" w:rsidR="003E2360" w:rsidRPr="00A069BC" w:rsidRDefault="003E2360" w:rsidP="003E2360">
      <w:pPr>
        <w:tabs>
          <w:tab w:val="left" w:pos="1020"/>
        </w:tabs>
        <w:spacing w:after="0" w:line="240" w:lineRule="auto"/>
        <w:rPr>
          <w:rFonts w:cs="Arial"/>
        </w:rPr>
      </w:pPr>
    </w:p>
    <w:p w14:paraId="2BE5E256" w14:textId="4AA914D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 xml:space="preserve">Maintaining the non-navigable status of </w:t>
      </w:r>
      <w:r w:rsidR="00113FC5">
        <w:rPr>
          <w:rFonts w:cs="Arial"/>
        </w:rPr>
        <w:t>ecologically important</w:t>
      </w:r>
      <w:r w:rsidR="00113FC5" w:rsidRPr="00A069BC">
        <w:rPr>
          <w:rFonts w:cs="Arial"/>
        </w:rPr>
        <w:t xml:space="preserve"> </w:t>
      </w:r>
      <w:r w:rsidRPr="00A069BC">
        <w:rPr>
          <w:rFonts w:cs="Arial"/>
        </w:rPr>
        <w:t>river branches</w:t>
      </w:r>
    </w:p>
    <w:p w14:paraId="2D28C759" w14:textId="77777777" w:rsidR="003E2360" w:rsidRPr="00A069BC" w:rsidRDefault="003E2360" w:rsidP="003E2360">
      <w:pPr>
        <w:tabs>
          <w:tab w:val="left" w:pos="1020"/>
        </w:tabs>
        <w:spacing w:after="0" w:line="240" w:lineRule="auto"/>
        <w:rPr>
          <w:rFonts w:cs="Arial"/>
        </w:rPr>
      </w:pPr>
    </w:p>
    <w:p w14:paraId="10746D76" w14:textId="77777777" w:rsidR="003E2360" w:rsidRPr="00A069BC" w:rsidRDefault="003E2360" w:rsidP="003E2360">
      <w:pPr>
        <w:tabs>
          <w:tab w:val="left" w:pos="1020"/>
        </w:tabs>
        <w:spacing w:after="0" w:line="240" w:lineRule="auto"/>
        <w:jc w:val="both"/>
        <w:rPr>
          <w:rFonts w:cs="Arial"/>
        </w:rPr>
      </w:pPr>
      <w:r w:rsidRPr="00A069BC">
        <w:rPr>
          <w:rFonts w:cs="Arial"/>
        </w:rPr>
        <w:t xml:space="preserve">Preserving undisturbed tributaries as non-navigable zones provides acoustic refuges for freshwater mammals. These areas typically have lower noise levels and higher biosonar activity, supporting essential behaviours like foraging and communication. </w:t>
      </w:r>
    </w:p>
    <w:p w14:paraId="5D981052" w14:textId="77777777" w:rsidR="003E2360" w:rsidRPr="00A069BC" w:rsidRDefault="003E2360" w:rsidP="003E2360">
      <w:pPr>
        <w:tabs>
          <w:tab w:val="left" w:pos="1020"/>
        </w:tabs>
        <w:spacing w:after="0" w:line="240" w:lineRule="auto"/>
        <w:rPr>
          <w:rFonts w:cs="Arial"/>
        </w:rPr>
      </w:pPr>
    </w:p>
    <w:p w14:paraId="2DB70C6E" w14:textId="53915CFD"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Increas</w:t>
      </w:r>
      <w:r w:rsidR="00C50297">
        <w:rPr>
          <w:rFonts w:cs="Arial"/>
        </w:rPr>
        <w:t>ing</w:t>
      </w:r>
      <w:r w:rsidRPr="00A069BC">
        <w:rPr>
          <w:rFonts w:cs="Arial"/>
        </w:rPr>
        <w:t xml:space="preserve"> the utilisation of shore-to-ship power</w:t>
      </w:r>
    </w:p>
    <w:p w14:paraId="6264AE5A" w14:textId="77777777" w:rsidR="003E2360" w:rsidRPr="00A069BC" w:rsidRDefault="003E2360" w:rsidP="003E2360">
      <w:pPr>
        <w:tabs>
          <w:tab w:val="left" w:pos="1020"/>
        </w:tabs>
        <w:spacing w:after="0" w:line="240" w:lineRule="auto"/>
        <w:rPr>
          <w:rFonts w:cs="Arial"/>
        </w:rPr>
      </w:pPr>
    </w:p>
    <w:p w14:paraId="4B819D18" w14:textId="0AA92A6F" w:rsidR="003E2360" w:rsidRPr="00A069BC" w:rsidRDefault="003E2360" w:rsidP="003E2360">
      <w:pPr>
        <w:tabs>
          <w:tab w:val="left" w:pos="1020"/>
        </w:tabs>
        <w:spacing w:after="0" w:line="240" w:lineRule="auto"/>
        <w:jc w:val="both"/>
        <w:rPr>
          <w:rFonts w:cs="Arial"/>
        </w:rPr>
      </w:pPr>
      <w:r w:rsidRPr="00A069BC">
        <w:rPr>
          <w:rFonts w:cs="Arial"/>
        </w:rPr>
        <w:t xml:space="preserve">Using shore-based electrical power while docked allows ships to shut down engines, reducing in-port noise and emissions. This practice is increasingly adopted to mitigate pollution in riparian environments </w:t>
      </w:r>
      <w:r w:rsidR="00CD64E5">
        <w:rPr>
          <w:rFonts w:cs="Arial"/>
        </w:rPr>
        <w:t>and is also</w:t>
      </w:r>
      <w:r w:rsidRPr="00A069BC">
        <w:rPr>
          <w:rFonts w:cs="Arial"/>
        </w:rPr>
        <w:t xml:space="preserve"> a practical solution for reducing noise in and near freshwater habitats.</w:t>
      </w:r>
    </w:p>
    <w:p w14:paraId="467478DC" w14:textId="77777777" w:rsidR="003E2360" w:rsidRPr="00A069BC" w:rsidRDefault="003E2360" w:rsidP="003E2360">
      <w:pPr>
        <w:tabs>
          <w:tab w:val="left" w:pos="1020"/>
        </w:tabs>
        <w:spacing w:after="0" w:line="240" w:lineRule="auto"/>
        <w:rPr>
          <w:rFonts w:cs="Arial"/>
        </w:rPr>
      </w:pPr>
    </w:p>
    <w:p w14:paraId="7D4D7346"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Advancing multimodal transport through ecologically meaningful organization of transportation</w:t>
      </w:r>
    </w:p>
    <w:p w14:paraId="1F4C3F17" w14:textId="77777777" w:rsidR="003E2360" w:rsidRPr="00A069BC" w:rsidRDefault="003E2360" w:rsidP="003E2360">
      <w:pPr>
        <w:tabs>
          <w:tab w:val="left" w:pos="1020"/>
        </w:tabs>
        <w:spacing w:after="0" w:line="240" w:lineRule="auto"/>
        <w:rPr>
          <w:rFonts w:cs="Arial"/>
        </w:rPr>
      </w:pPr>
    </w:p>
    <w:p w14:paraId="4B1D162B" w14:textId="16CD939B" w:rsidR="003E2360" w:rsidRPr="00A069BC" w:rsidRDefault="003E2360" w:rsidP="003E2360">
      <w:pPr>
        <w:tabs>
          <w:tab w:val="left" w:pos="1020"/>
        </w:tabs>
        <w:spacing w:after="0" w:line="240" w:lineRule="auto"/>
        <w:jc w:val="both"/>
        <w:rPr>
          <w:rFonts w:cs="Arial"/>
        </w:rPr>
      </w:pPr>
      <w:r w:rsidRPr="00A069BC">
        <w:rPr>
          <w:rFonts w:cs="Arial"/>
        </w:rPr>
        <w:t xml:space="preserve">Integrating rail and road transport with waterway systems can reduce reliance on noise-generating river traffic. Technologies such as AI-driven route coordination and optimized speed control help minimize abrupt manoeuvres and cavitation noise. Shifting heavy cargo transport from rivers to land routes benefits species whose habitat overlaps with busy waterways, such as the Irrawaddy </w:t>
      </w:r>
      <w:r w:rsidR="00020C1B">
        <w:rPr>
          <w:rFonts w:cs="Arial"/>
        </w:rPr>
        <w:t>d</w:t>
      </w:r>
      <w:r w:rsidRPr="00A069BC">
        <w:rPr>
          <w:rFonts w:cs="Arial"/>
        </w:rPr>
        <w:t>olphin but any modal shift would need to be carefully evaluated for other environmental implications.</w:t>
      </w:r>
    </w:p>
    <w:p w14:paraId="35E84E08" w14:textId="77777777" w:rsidR="003E2360" w:rsidRPr="00A069BC" w:rsidRDefault="003E2360" w:rsidP="003E2360">
      <w:pPr>
        <w:tabs>
          <w:tab w:val="left" w:pos="1020"/>
        </w:tabs>
        <w:spacing w:after="0" w:line="240" w:lineRule="auto"/>
        <w:rPr>
          <w:rFonts w:cs="Arial"/>
        </w:rPr>
      </w:pPr>
    </w:p>
    <w:p w14:paraId="2C065DA7"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Increasing law enforcement patrols in freshwater ecosystems</w:t>
      </w:r>
    </w:p>
    <w:p w14:paraId="0B4393DB" w14:textId="77777777" w:rsidR="003E2360" w:rsidRPr="00A069BC" w:rsidRDefault="003E2360" w:rsidP="003E2360">
      <w:pPr>
        <w:tabs>
          <w:tab w:val="left" w:pos="1020"/>
        </w:tabs>
        <w:spacing w:after="0" w:line="240" w:lineRule="auto"/>
        <w:rPr>
          <w:rFonts w:cs="Arial"/>
        </w:rPr>
      </w:pPr>
    </w:p>
    <w:p w14:paraId="3A8BF746" w14:textId="67A46C62" w:rsidR="003E2360" w:rsidRPr="00A069BC" w:rsidRDefault="003E2360" w:rsidP="003E2360">
      <w:pPr>
        <w:tabs>
          <w:tab w:val="left" w:pos="1020"/>
        </w:tabs>
        <w:spacing w:after="0" w:line="240" w:lineRule="auto"/>
        <w:jc w:val="both"/>
        <w:rPr>
          <w:rFonts w:cs="Arial"/>
        </w:rPr>
      </w:pPr>
      <w:r w:rsidRPr="00A069BC">
        <w:rPr>
          <w:rFonts w:cs="Arial"/>
        </w:rPr>
        <w:t>Enhanced patrols and licen</w:t>
      </w:r>
      <w:r w:rsidR="00404F73">
        <w:rPr>
          <w:rFonts w:cs="Arial"/>
        </w:rPr>
        <w:t>c</w:t>
      </w:r>
      <w:r w:rsidRPr="00A069BC">
        <w:rPr>
          <w:rFonts w:cs="Arial"/>
        </w:rPr>
        <w:t>ing program</w:t>
      </w:r>
      <w:r w:rsidR="0090739F">
        <w:rPr>
          <w:rFonts w:cs="Arial"/>
        </w:rPr>
        <w:t>me</w:t>
      </w:r>
      <w:r w:rsidRPr="00A069BC">
        <w:rPr>
          <w:rFonts w:cs="Arial"/>
        </w:rPr>
        <w:t>s improve compliance with speed and noise regulations. Enf</w:t>
      </w:r>
      <w:r w:rsidRPr="00A069BC">
        <w:rPr>
          <w:rFonts w:eastAsiaTheme="minorEastAsia" w:cs="Arial"/>
        </w:rPr>
        <w:t>orcement helps reduce vessel strikes of animals and nois</w:t>
      </w:r>
      <w:r w:rsidRPr="00A069BC">
        <w:rPr>
          <w:rFonts w:cs="Arial"/>
        </w:rPr>
        <w:t>e pollution in sensitive areas. Where noise regulations already exist, such as in Florida, compliance is shown to be variable, highlighting the need for consistent monitoring and enforcement.</w:t>
      </w:r>
    </w:p>
    <w:p w14:paraId="269A138B" w14:textId="77777777" w:rsidR="003E2360" w:rsidRPr="00A069BC" w:rsidRDefault="003E2360" w:rsidP="003E2360">
      <w:pPr>
        <w:tabs>
          <w:tab w:val="left" w:pos="1020"/>
        </w:tabs>
        <w:spacing w:after="0" w:line="240" w:lineRule="auto"/>
        <w:rPr>
          <w:rFonts w:cs="Arial"/>
        </w:rPr>
      </w:pPr>
    </w:p>
    <w:p w14:paraId="7FEC9089" w14:textId="7777777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Eliminating noise pollution from fishing vessels</w:t>
      </w:r>
    </w:p>
    <w:p w14:paraId="3171DE31" w14:textId="77777777" w:rsidR="003E2360" w:rsidRPr="00A069BC" w:rsidRDefault="003E2360" w:rsidP="003E2360">
      <w:pPr>
        <w:tabs>
          <w:tab w:val="left" w:pos="1020"/>
        </w:tabs>
        <w:spacing w:after="0" w:line="240" w:lineRule="auto"/>
        <w:rPr>
          <w:rFonts w:cs="Arial"/>
        </w:rPr>
      </w:pPr>
    </w:p>
    <w:p w14:paraId="7865D28B" w14:textId="77777777" w:rsidR="003E2360" w:rsidRPr="00A069BC" w:rsidRDefault="003E2360" w:rsidP="003E2360">
      <w:pPr>
        <w:tabs>
          <w:tab w:val="left" w:pos="1020"/>
        </w:tabs>
        <w:spacing w:after="0" w:line="240" w:lineRule="auto"/>
        <w:jc w:val="both"/>
        <w:rPr>
          <w:rFonts w:cs="Arial"/>
        </w:rPr>
      </w:pPr>
      <w:r w:rsidRPr="00A069BC">
        <w:rPr>
          <w:rFonts w:cs="Arial"/>
        </w:rPr>
        <w:t xml:space="preserve">Fishing bans and/or restrictions in critical habitats protect both prey species and freshwater mammals from entanglement and noise. These protection measures also reduce ecological degradation caused by vessel traffic. Examples of existing bans include moratoriums on </w:t>
      </w:r>
      <w:r w:rsidRPr="00A069BC">
        <w:rPr>
          <w:rFonts w:cs="Arial"/>
        </w:rPr>
        <w:lastRenderedPageBreak/>
        <w:t>commercial fishing in the Amazon and Yangtze River basins. Examples of seasonal fishing closures exist for Florida manatees at several winter aggregation sites.</w:t>
      </w:r>
    </w:p>
    <w:p w14:paraId="754B090B" w14:textId="77777777" w:rsidR="003E2360" w:rsidRPr="00A069BC" w:rsidRDefault="003E2360" w:rsidP="003E2360">
      <w:pPr>
        <w:tabs>
          <w:tab w:val="left" w:pos="1020"/>
        </w:tabs>
        <w:spacing w:after="0" w:line="240" w:lineRule="auto"/>
        <w:rPr>
          <w:rFonts w:cs="Arial"/>
        </w:rPr>
      </w:pPr>
    </w:p>
    <w:p w14:paraId="4C8F03D5" w14:textId="29DEEBF5" w:rsidR="003E2360" w:rsidRPr="00A069BC" w:rsidRDefault="008D4F93" w:rsidP="003E2360">
      <w:pPr>
        <w:pStyle w:val="ListParagraph"/>
        <w:numPr>
          <w:ilvl w:val="0"/>
          <w:numId w:val="19"/>
        </w:numPr>
        <w:tabs>
          <w:tab w:val="left" w:pos="1020"/>
        </w:tabs>
        <w:spacing w:after="0" w:line="240" w:lineRule="auto"/>
        <w:contextualSpacing w:val="0"/>
        <w:rPr>
          <w:rFonts w:cs="Arial"/>
        </w:rPr>
      </w:pPr>
      <w:r>
        <w:rPr>
          <w:rFonts w:eastAsiaTheme="minorEastAsia" w:cs="Arial"/>
        </w:rPr>
        <w:t>Assessing the e</w:t>
      </w:r>
      <w:r w:rsidR="003E2360" w:rsidRPr="00A069BC">
        <w:rPr>
          <w:rFonts w:eastAsiaTheme="minorEastAsia" w:cs="Arial"/>
        </w:rPr>
        <w:t>ffects of noise on hearing and behaviour of freshwater species and determining species-spec</w:t>
      </w:r>
      <w:r w:rsidR="003E2360" w:rsidRPr="00A069BC">
        <w:rPr>
          <w:rFonts w:cs="Arial"/>
        </w:rPr>
        <w:t>ific safe noise exposure levels</w:t>
      </w:r>
    </w:p>
    <w:p w14:paraId="2592D627" w14:textId="77777777" w:rsidR="003E2360" w:rsidRPr="00A069BC" w:rsidRDefault="003E2360" w:rsidP="003E2360">
      <w:pPr>
        <w:tabs>
          <w:tab w:val="left" w:pos="1020"/>
        </w:tabs>
        <w:spacing w:after="0" w:line="240" w:lineRule="auto"/>
        <w:rPr>
          <w:rFonts w:cs="Arial"/>
        </w:rPr>
      </w:pPr>
    </w:p>
    <w:p w14:paraId="5C42C23A" w14:textId="45E9E239" w:rsidR="00A069BC" w:rsidRDefault="003E2360" w:rsidP="00320EC2">
      <w:pPr>
        <w:tabs>
          <w:tab w:val="left" w:pos="1020"/>
        </w:tabs>
        <w:spacing w:after="0" w:line="240" w:lineRule="auto"/>
        <w:jc w:val="both"/>
        <w:rPr>
          <w:rFonts w:eastAsiaTheme="minorEastAsia" w:cs="Arial"/>
        </w:rPr>
      </w:pPr>
      <w:r w:rsidRPr="00A069BC">
        <w:rPr>
          <w:rFonts w:cs="Arial"/>
        </w:rPr>
        <w:t>Studies on the effects of noise on hearing and on behavioural disruption are essential for setting safe noise thresholds tailored to each species. Currently, only a few freshwater mammals have audiograms, limiting effective noise regulation. Targeted research is needed to fill these gaps and guide mitigation strategies.</w:t>
      </w:r>
    </w:p>
    <w:p w14:paraId="71FBEA11" w14:textId="77777777" w:rsidR="008E399E" w:rsidRPr="00A069BC" w:rsidRDefault="008E399E" w:rsidP="00320EC2">
      <w:pPr>
        <w:tabs>
          <w:tab w:val="left" w:pos="1020"/>
        </w:tabs>
        <w:spacing w:after="0" w:line="240" w:lineRule="auto"/>
        <w:jc w:val="both"/>
        <w:rPr>
          <w:rFonts w:eastAsiaTheme="minorEastAsia" w:cs="Arial"/>
        </w:rPr>
      </w:pPr>
    </w:p>
    <w:p w14:paraId="6519E845" w14:textId="680ECF3F"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eastAsiaTheme="minorEastAsia" w:cs="Arial"/>
        </w:rPr>
        <w:t>Reduc</w:t>
      </w:r>
      <w:r w:rsidR="008F2ACC">
        <w:rPr>
          <w:rFonts w:eastAsiaTheme="minorEastAsia" w:cs="Arial"/>
        </w:rPr>
        <w:t>ing</w:t>
      </w:r>
      <w:r w:rsidRPr="00A069BC">
        <w:rPr>
          <w:rFonts w:eastAsiaTheme="minorEastAsia" w:cs="Arial"/>
        </w:rPr>
        <w:t xml:space="preserve"> overlap between cetaceans and noise by using real-time ceta</w:t>
      </w:r>
      <w:r w:rsidRPr="00A069BC">
        <w:rPr>
          <w:rFonts w:cs="Arial"/>
        </w:rPr>
        <w:t>ce</w:t>
      </w:r>
      <w:r w:rsidRPr="00A069BC">
        <w:rPr>
          <w:rFonts w:eastAsiaTheme="minorEastAsia" w:cs="Arial"/>
        </w:rPr>
        <w:t>an ale</w:t>
      </w:r>
      <w:r w:rsidRPr="00A069BC">
        <w:rPr>
          <w:rFonts w:cs="Arial"/>
        </w:rPr>
        <w:t>rt systems</w:t>
      </w:r>
    </w:p>
    <w:p w14:paraId="2DF07B88" w14:textId="77777777" w:rsidR="003E2360" w:rsidRPr="00A069BC" w:rsidRDefault="003E2360" w:rsidP="003E2360">
      <w:pPr>
        <w:tabs>
          <w:tab w:val="left" w:pos="1020"/>
        </w:tabs>
        <w:spacing w:after="0" w:line="240" w:lineRule="auto"/>
        <w:rPr>
          <w:rFonts w:cs="Arial"/>
        </w:rPr>
      </w:pPr>
    </w:p>
    <w:p w14:paraId="7DBFC96C" w14:textId="77777777" w:rsidR="003E2360" w:rsidRPr="00A069BC" w:rsidRDefault="003E2360" w:rsidP="003E2360">
      <w:pPr>
        <w:tabs>
          <w:tab w:val="left" w:pos="1020"/>
        </w:tabs>
        <w:spacing w:after="0" w:line="240" w:lineRule="auto"/>
        <w:jc w:val="both"/>
        <w:rPr>
          <w:rFonts w:cs="Arial"/>
        </w:rPr>
      </w:pPr>
      <w:r w:rsidRPr="00A069BC">
        <w:rPr>
          <w:rFonts w:cs="Arial"/>
        </w:rPr>
        <w:t>Alert systems that detect and notify vessels of nearby cetaceans may be able to prevent vessel strikes and reduce noise exposure. While developed for marine environments, adapting these technologies for freshwater habitats has potential for species conservation and animal welfare. Real-time alerts enable proactive adjustments of vessel operation.</w:t>
      </w:r>
    </w:p>
    <w:p w14:paraId="419F3D34" w14:textId="77777777" w:rsidR="003E2360" w:rsidRPr="00A069BC" w:rsidRDefault="003E2360" w:rsidP="003E2360">
      <w:pPr>
        <w:tabs>
          <w:tab w:val="left" w:pos="1020"/>
        </w:tabs>
        <w:spacing w:after="0" w:line="240" w:lineRule="auto"/>
        <w:rPr>
          <w:rFonts w:cs="Arial"/>
        </w:rPr>
      </w:pPr>
    </w:p>
    <w:p w14:paraId="14FBCF3B" w14:textId="1B319B66"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Enforc</w:t>
      </w:r>
      <w:r w:rsidR="00A617DF">
        <w:rPr>
          <w:rFonts w:cs="Arial"/>
        </w:rPr>
        <w:t>ing</w:t>
      </w:r>
      <w:r w:rsidRPr="00A069BC">
        <w:rPr>
          <w:rFonts w:cs="Arial"/>
        </w:rPr>
        <w:t xml:space="preserve"> responsible tourism guidelines</w:t>
      </w:r>
    </w:p>
    <w:p w14:paraId="1B49CE05" w14:textId="77777777" w:rsidR="003E2360" w:rsidRPr="00A069BC" w:rsidRDefault="003E2360" w:rsidP="003E2360">
      <w:pPr>
        <w:tabs>
          <w:tab w:val="left" w:pos="1020"/>
        </w:tabs>
        <w:spacing w:after="0" w:line="240" w:lineRule="auto"/>
        <w:rPr>
          <w:rFonts w:cs="Arial"/>
        </w:rPr>
      </w:pPr>
    </w:p>
    <w:p w14:paraId="79716982" w14:textId="77777777" w:rsidR="003E2360" w:rsidRPr="00A069BC" w:rsidRDefault="003E2360" w:rsidP="003E2360">
      <w:pPr>
        <w:tabs>
          <w:tab w:val="left" w:pos="1020"/>
        </w:tabs>
        <w:spacing w:after="0" w:line="240" w:lineRule="auto"/>
        <w:jc w:val="both"/>
        <w:rPr>
          <w:rFonts w:cs="Arial"/>
        </w:rPr>
      </w:pPr>
      <w:r w:rsidRPr="00A069BC">
        <w:rPr>
          <w:rFonts w:cs="Arial"/>
        </w:rPr>
        <w:t xml:space="preserve">Unregulated freshwater mammal watching can cause chronic stress and behavioural disruption. Implementing and enforcing tourism guidelines helps minimize noise and human interference. The CMS </w:t>
      </w:r>
      <w:r w:rsidRPr="00A069BC">
        <w:rPr>
          <w:rFonts w:cs="Arial"/>
          <w:i/>
          <w:iCs/>
        </w:rPr>
        <w:t>International Guidelines for Sustainable Marine Wildlife Interactions: Boat-Based and In-Water Activities</w:t>
      </w:r>
      <w:r w:rsidRPr="00A069BC">
        <w:rPr>
          <w:rFonts w:cs="Arial"/>
        </w:rPr>
        <w:t xml:space="preserve"> offer a model that could be adapted for freshwater species.</w:t>
      </w:r>
    </w:p>
    <w:p w14:paraId="0EE99C50" w14:textId="77777777" w:rsidR="003E2360" w:rsidRPr="00A069BC" w:rsidRDefault="003E2360" w:rsidP="003E2360">
      <w:pPr>
        <w:tabs>
          <w:tab w:val="left" w:pos="1020"/>
        </w:tabs>
        <w:spacing w:after="0" w:line="240" w:lineRule="auto"/>
        <w:rPr>
          <w:rFonts w:cs="Arial"/>
        </w:rPr>
      </w:pPr>
    </w:p>
    <w:p w14:paraId="331E54BF" w14:textId="59236707" w:rsidR="003E2360" w:rsidRPr="00A069BC" w:rsidRDefault="003E2360" w:rsidP="003E2360">
      <w:pPr>
        <w:pStyle w:val="ListParagraph"/>
        <w:numPr>
          <w:ilvl w:val="0"/>
          <w:numId w:val="19"/>
        </w:numPr>
        <w:tabs>
          <w:tab w:val="left" w:pos="1020"/>
        </w:tabs>
        <w:spacing w:after="0" w:line="240" w:lineRule="auto"/>
        <w:contextualSpacing w:val="0"/>
        <w:rPr>
          <w:rFonts w:cs="Arial"/>
        </w:rPr>
      </w:pPr>
      <w:r w:rsidRPr="00A069BC">
        <w:rPr>
          <w:rFonts w:cs="Arial"/>
        </w:rPr>
        <w:t>Reduc</w:t>
      </w:r>
      <w:r w:rsidR="00743984">
        <w:rPr>
          <w:rFonts w:cs="Arial"/>
        </w:rPr>
        <w:t>ing</w:t>
      </w:r>
      <w:r w:rsidRPr="00A069BC">
        <w:rPr>
          <w:rFonts w:cs="Arial"/>
        </w:rPr>
        <w:t xml:space="preserve"> the effects of particle motion on fish and invertebrate species </w:t>
      </w:r>
    </w:p>
    <w:p w14:paraId="2DA5F942" w14:textId="77777777" w:rsidR="003E2360" w:rsidRPr="00A069BC" w:rsidRDefault="003E2360" w:rsidP="003E2360">
      <w:pPr>
        <w:tabs>
          <w:tab w:val="left" w:pos="1020"/>
        </w:tabs>
        <w:spacing w:after="0" w:line="240" w:lineRule="auto"/>
        <w:rPr>
          <w:rFonts w:cs="Arial"/>
        </w:rPr>
      </w:pPr>
    </w:p>
    <w:p w14:paraId="53581298" w14:textId="77777777" w:rsidR="003E2360" w:rsidRPr="00A069BC" w:rsidRDefault="003E2360" w:rsidP="003E2360">
      <w:pPr>
        <w:tabs>
          <w:tab w:val="left" w:pos="1020"/>
        </w:tabs>
        <w:spacing w:after="0" w:line="240" w:lineRule="auto"/>
        <w:jc w:val="both"/>
        <w:rPr>
          <w:rFonts w:cs="Arial"/>
        </w:rPr>
      </w:pPr>
      <w:r w:rsidRPr="00A069BC">
        <w:rPr>
          <w:rFonts w:cs="Arial"/>
        </w:rPr>
        <w:t>Many fish and invertebrates are sensitive to particle motion rather than sound pressure, which is often not considered in noise mitigation measures. These species play vital ecological roles and are often prey of CMS-listed freshwater mammals, yet lack tailored regulatory protections. More research is needed to understand how particle motion affects these species and to develop effective mitigation strategies that address this specific acoustic impact.</w:t>
      </w:r>
    </w:p>
    <w:p w14:paraId="499F0722" w14:textId="77777777" w:rsidR="00301458" w:rsidRDefault="00301458" w:rsidP="003E2360">
      <w:pPr>
        <w:tabs>
          <w:tab w:val="left" w:pos="1020"/>
        </w:tabs>
        <w:spacing w:after="0" w:line="240" w:lineRule="auto"/>
        <w:jc w:val="both"/>
        <w:rPr>
          <w:rFonts w:cs="Arial"/>
        </w:rPr>
      </w:pPr>
    </w:p>
    <w:p w14:paraId="500230EA" w14:textId="3E34629E" w:rsidR="00301458" w:rsidRPr="00301458" w:rsidRDefault="00301458" w:rsidP="00252C5B">
      <w:pPr>
        <w:pStyle w:val="ListParagraph"/>
        <w:numPr>
          <w:ilvl w:val="0"/>
          <w:numId w:val="19"/>
        </w:numPr>
        <w:tabs>
          <w:tab w:val="left" w:pos="1020"/>
        </w:tabs>
        <w:spacing w:after="0" w:line="240" w:lineRule="auto"/>
        <w:jc w:val="both"/>
        <w:rPr>
          <w:rFonts w:cs="Arial"/>
        </w:rPr>
      </w:pPr>
      <w:r>
        <w:rPr>
          <w:rFonts w:cs="Arial"/>
        </w:rPr>
        <w:t>Avoid</w:t>
      </w:r>
      <w:r w:rsidR="009B4477">
        <w:rPr>
          <w:rFonts w:cs="Arial"/>
        </w:rPr>
        <w:t>ing</w:t>
      </w:r>
      <w:r>
        <w:rPr>
          <w:rFonts w:cs="Arial"/>
        </w:rPr>
        <w:t xml:space="preserve"> or minimiz</w:t>
      </w:r>
      <w:r w:rsidR="009B4477">
        <w:rPr>
          <w:rFonts w:cs="Arial"/>
        </w:rPr>
        <w:t>ing</w:t>
      </w:r>
      <w:r>
        <w:rPr>
          <w:rFonts w:cs="Arial"/>
        </w:rPr>
        <w:t xml:space="preserve"> </w:t>
      </w:r>
      <w:r w:rsidR="00252C5B">
        <w:rPr>
          <w:rFonts w:cs="Arial"/>
        </w:rPr>
        <w:t xml:space="preserve">underwater noise from </w:t>
      </w:r>
      <w:r w:rsidR="00553A08" w:rsidRPr="00553A08">
        <w:rPr>
          <w:rFonts w:cs="Arial"/>
        </w:rPr>
        <w:t xml:space="preserve">construction, pile driving, seismic surveys </w:t>
      </w:r>
      <w:r w:rsidR="00652C65">
        <w:rPr>
          <w:rFonts w:cs="Arial"/>
        </w:rPr>
        <w:t xml:space="preserve">and </w:t>
      </w:r>
      <w:r w:rsidR="00252C5B">
        <w:rPr>
          <w:rFonts w:cs="Arial"/>
        </w:rPr>
        <w:t>other anthropogenic activities</w:t>
      </w:r>
    </w:p>
    <w:p w14:paraId="7B9F6CB1" w14:textId="30C9A432" w:rsidR="1CA559EA" w:rsidRDefault="1CA559EA" w:rsidP="1CA559EA">
      <w:pPr>
        <w:tabs>
          <w:tab w:val="left" w:pos="1020"/>
        </w:tabs>
        <w:spacing w:after="0" w:line="240" w:lineRule="auto"/>
        <w:jc w:val="both"/>
        <w:rPr>
          <w:rFonts w:cs="Arial"/>
        </w:rPr>
      </w:pPr>
    </w:p>
    <w:p w14:paraId="2CB2DE74" w14:textId="025EEFAD" w:rsidR="00301458" w:rsidRDefault="00301458" w:rsidP="1CA559EA">
      <w:pPr>
        <w:tabs>
          <w:tab w:val="left" w:pos="1020"/>
        </w:tabs>
        <w:spacing w:after="0" w:line="240" w:lineRule="auto"/>
        <w:jc w:val="both"/>
        <w:rPr>
          <w:rFonts w:cs="Arial"/>
        </w:rPr>
      </w:pPr>
      <w:r w:rsidRPr="00301458">
        <w:rPr>
          <w:rFonts w:cs="Arial"/>
        </w:rPr>
        <w:t>In addition to shipping, activities such as construction, military exercises and seismic surveys contribute significantly to underwater noise pollution. Pile-driving and seismic airgun surveys, already carried out in some riverine and estuarine systems, generate loud impulsive sounds that can disrupt communication, navigation and foraging in freshwater mammals, or even cause physical harm. While most evidence comes from marine studies, similar risks are expected in freshwater habitats</w:t>
      </w:r>
      <w:r w:rsidR="00877563">
        <w:rPr>
          <w:rFonts w:cs="Arial"/>
        </w:rPr>
        <w:t xml:space="preserve"> – in fact, </w:t>
      </w:r>
      <w:r w:rsidR="00877563" w:rsidRPr="00877563">
        <w:rPr>
          <w:rFonts w:cs="Arial"/>
        </w:rPr>
        <w:t>given the confined nature of freshwater bodies</w:t>
      </w:r>
      <w:r w:rsidR="00877563">
        <w:rPr>
          <w:rFonts w:cs="Arial"/>
        </w:rPr>
        <w:t>,</w:t>
      </w:r>
      <w:r w:rsidR="00877563" w:rsidRPr="00877563">
        <w:rPr>
          <w:rFonts w:cs="Arial"/>
        </w:rPr>
        <w:t xml:space="preserve"> they may be even more severe</w:t>
      </w:r>
      <w:r w:rsidRPr="00301458">
        <w:rPr>
          <w:rFonts w:cs="Arial"/>
        </w:rPr>
        <w:t>. To address these threats, CMS guidelines and technical reports recommend avoiding or strictly managing noise-generating activities and applying best available technology and practices to reduce their impacts.</w:t>
      </w:r>
    </w:p>
    <w:p w14:paraId="256860B2" w14:textId="4986E6E7" w:rsidR="62CE1AF8" w:rsidRDefault="62CE1AF8" w:rsidP="62CE1AF8">
      <w:pPr>
        <w:tabs>
          <w:tab w:val="left" w:pos="1020"/>
        </w:tabs>
        <w:spacing w:after="0" w:line="240" w:lineRule="auto"/>
        <w:jc w:val="both"/>
        <w:rPr>
          <w:rFonts w:cs="Arial"/>
        </w:rPr>
      </w:pPr>
    </w:p>
    <w:p w14:paraId="74CE4534" w14:textId="77777777" w:rsidR="003E2360" w:rsidRDefault="003E2360" w:rsidP="003E2360">
      <w:pPr>
        <w:spacing w:after="0" w:line="240" w:lineRule="auto"/>
        <w:rPr>
          <w:rFonts w:cs="Arial"/>
        </w:rPr>
      </w:pPr>
    </w:p>
    <w:p w14:paraId="75652FED" w14:textId="77777777" w:rsidR="002B5FE0" w:rsidRPr="00FB7737" w:rsidRDefault="002B5FE0" w:rsidP="003E2360">
      <w:pPr>
        <w:spacing w:after="0" w:line="240" w:lineRule="auto"/>
        <w:rPr>
          <w:rFonts w:cs="Arial"/>
        </w:rPr>
      </w:pPr>
    </w:p>
    <w:p w14:paraId="7AC531B5" w14:textId="77777777" w:rsidR="002B5FE0" w:rsidRDefault="002B5FE0">
      <w:pPr>
        <w:rPr>
          <w:rFonts w:cs="Arial"/>
        </w:rPr>
        <w:sectPr w:rsidR="002B5FE0" w:rsidSect="00C950E0">
          <w:headerReference w:type="even" r:id="rId39"/>
          <w:headerReference w:type="default" r:id="rId40"/>
          <w:headerReference w:type="first" r:id="rId41"/>
          <w:pgSz w:w="11906" w:h="16838" w:code="9"/>
          <w:pgMar w:top="1440" w:right="1440" w:bottom="1440" w:left="1440" w:header="720" w:footer="720" w:gutter="0"/>
          <w:cols w:space="720"/>
          <w:titlePg/>
          <w:docGrid w:linePitch="360"/>
        </w:sectPr>
      </w:pPr>
    </w:p>
    <w:p w14:paraId="42D1C157" w14:textId="11C42620" w:rsidR="00941DA6" w:rsidRPr="00CD0FE9" w:rsidRDefault="00941DA6" w:rsidP="00941DA6">
      <w:pPr>
        <w:spacing w:after="0" w:line="240" w:lineRule="auto"/>
        <w:jc w:val="right"/>
        <w:rPr>
          <w:rFonts w:cs="Arial"/>
          <w:b/>
          <w:bCs/>
          <w:caps/>
        </w:rPr>
      </w:pPr>
      <w:r w:rsidRPr="00F166C1">
        <w:rPr>
          <w:rFonts w:cs="Arial"/>
          <w:b/>
          <w:caps/>
        </w:rPr>
        <w:lastRenderedPageBreak/>
        <w:t xml:space="preserve">Annex </w:t>
      </w:r>
      <w:r w:rsidR="00BD3F0A">
        <w:rPr>
          <w:rFonts w:cs="Arial"/>
          <w:b/>
          <w:caps/>
        </w:rPr>
        <w:t>3</w:t>
      </w:r>
    </w:p>
    <w:p w14:paraId="03F2F2BD" w14:textId="77777777" w:rsidR="00941DA6" w:rsidRPr="00CD0FE9" w:rsidRDefault="00941DA6" w:rsidP="00941DA6">
      <w:pPr>
        <w:spacing w:after="0" w:line="240" w:lineRule="auto"/>
        <w:rPr>
          <w:rFonts w:cs="Arial"/>
        </w:rPr>
      </w:pPr>
    </w:p>
    <w:p w14:paraId="7837B22C" w14:textId="77777777" w:rsidR="006331DD" w:rsidRPr="00CD0FE9" w:rsidRDefault="006331DD" w:rsidP="00941DA6">
      <w:pPr>
        <w:spacing w:after="0" w:line="240" w:lineRule="auto"/>
        <w:rPr>
          <w:rFonts w:cs="Arial"/>
        </w:rPr>
      </w:pPr>
    </w:p>
    <w:p w14:paraId="1A56DEC1" w14:textId="77777777" w:rsidR="00941DA6" w:rsidRDefault="00941DA6" w:rsidP="00941DA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945A75">
        <w:rPr>
          <w:rFonts w:cs="Arial"/>
          <w:bCs/>
          <w:caps/>
        </w:rPr>
        <w:t>DRAFT DECISIONS</w:t>
      </w:r>
    </w:p>
    <w:p w14:paraId="11AC5E65" w14:textId="77777777" w:rsidR="00941DA6" w:rsidRDefault="00941DA6" w:rsidP="00941DA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p>
    <w:p w14:paraId="1CADF8B9" w14:textId="77777777" w:rsidR="00941DA6" w:rsidRPr="0005751A" w:rsidRDefault="00941DA6" w:rsidP="00941DA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UNDERWATER</w:t>
      </w:r>
      <w:r w:rsidRPr="0005751A">
        <w:rPr>
          <w:rFonts w:cs="Arial"/>
          <w:b/>
          <w:caps/>
        </w:rPr>
        <w:t xml:space="preserve"> NOISE</w:t>
      </w:r>
    </w:p>
    <w:p w14:paraId="592B953E" w14:textId="77777777" w:rsidR="00941DA6" w:rsidRDefault="00941DA6" w:rsidP="00941DA6">
      <w:pPr>
        <w:spacing w:after="0" w:line="240" w:lineRule="auto"/>
        <w:jc w:val="both"/>
        <w:rPr>
          <w:rFonts w:cs="Arial"/>
          <w:i/>
        </w:rPr>
      </w:pPr>
    </w:p>
    <w:p w14:paraId="015279EA" w14:textId="77777777" w:rsidR="003B7432" w:rsidRPr="00616525" w:rsidRDefault="003B7432" w:rsidP="00941DA6">
      <w:pPr>
        <w:spacing w:after="0" w:line="240" w:lineRule="auto"/>
        <w:jc w:val="both"/>
        <w:rPr>
          <w:rFonts w:cs="Arial"/>
          <w:i/>
        </w:rPr>
      </w:pPr>
    </w:p>
    <w:p w14:paraId="780942A9" w14:textId="77777777" w:rsidR="00941DA6" w:rsidRPr="00CD0FE9" w:rsidRDefault="00941DA6" w:rsidP="00941DA6">
      <w:pPr>
        <w:spacing w:after="0" w:line="240" w:lineRule="auto"/>
        <w:jc w:val="both"/>
        <w:rPr>
          <w:rFonts w:cs="Arial"/>
          <w:b/>
          <w:i/>
        </w:rPr>
      </w:pPr>
      <w:r w:rsidRPr="00CD0FE9">
        <w:rPr>
          <w:rFonts w:cs="Arial"/>
          <w:b/>
          <w:i/>
        </w:rPr>
        <w:t xml:space="preserve">Directed to Parties </w:t>
      </w:r>
    </w:p>
    <w:p w14:paraId="164F571E" w14:textId="77777777" w:rsidR="00941DA6" w:rsidRPr="00CD0FE9" w:rsidRDefault="00941DA6" w:rsidP="00941DA6">
      <w:pPr>
        <w:spacing w:after="0" w:line="240" w:lineRule="auto"/>
        <w:jc w:val="both"/>
        <w:rPr>
          <w:rFonts w:cs="Arial"/>
        </w:rPr>
      </w:pPr>
    </w:p>
    <w:p w14:paraId="49248D93" w14:textId="02A246F8" w:rsidR="00C73EBE" w:rsidRPr="00642E7E" w:rsidRDefault="00941DA6" w:rsidP="003B7432">
      <w:pPr>
        <w:spacing w:after="0" w:line="240" w:lineRule="auto"/>
        <w:ind w:left="900" w:hanging="900"/>
        <w:jc w:val="both"/>
        <w:rPr>
          <w:rFonts w:cs="Arial"/>
        </w:rPr>
      </w:pPr>
      <w:r w:rsidRPr="00CD0FE9">
        <w:rPr>
          <w:rFonts w:cs="Arial"/>
        </w:rPr>
        <w:t>1</w:t>
      </w:r>
      <w:r>
        <w:rPr>
          <w:rFonts w:cs="Arial"/>
        </w:rPr>
        <w:t>5</w:t>
      </w:r>
      <w:r w:rsidRPr="00CD0FE9">
        <w:rPr>
          <w:rFonts w:cs="Arial"/>
        </w:rPr>
        <w:t>.AA</w:t>
      </w:r>
      <w:r w:rsidRPr="00CD0FE9">
        <w:rPr>
          <w:rFonts w:cs="Arial"/>
        </w:rPr>
        <w:tab/>
      </w:r>
      <w:r w:rsidRPr="00B504F7">
        <w:rPr>
          <w:rFonts w:cs="Arial"/>
        </w:rPr>
        <w:t>Parties are requested to</w:t>
      </w:r>
      <w:r w:rsidR="00642E7E">
        <w:rPr>
          <w:rFonts w:cs="Arial"/>
        </w:rPr>
        <w:t xml:space="preserve"> </w:t>
      </w:r>
      <w:r w:rsidR="00640EED">
        <w:t>assess whether CMS-listed freshwater mammals within their jurisdiction are negatively affected by underwater noise, and in view of the concerning conservation status of many of these species, urgently apply mitigation</w:t>
      </w:r>
      <w:r w:rsidR="00640EED" w:rsidRPr="002C1BA9">
        <w:t xml:space="preserve"> measures such as spatiotemporal restrictions on noise-generating activities, ship-quieting technologies, slow-down regions and </w:t>
      </w:r>
      <w:r w:rsidR="00640EED" w:rsidRPr="00537555">
        <w:t>maintaining</w:t>
      </w:r>
      <w:r w:rsidR="00640EED" w:rsidRPr="002C1BA9">
        <w:t xml:space="preserve"> ecological flow regimes</w:t>
      </w:r>
      <w:r w:rsidR="00640EED">
        <w:t xml:space="preserve"> while awaiting the development of specific guidance </w:t>
      </w:r>
      <w:r w:rsidR="00640EED" w:rsidRPr="009A6D0D">
        <w:rPr>
          <w:rFonts w:cs="Arial"/>
        </w:rPr>
        <w:t>for freshwater habitats</w:t>
      </w:r>
      <w:r w:rsidR="00525C09">
        <w:rPr>
          <w:rFonts w:cs="Arial"/>
        </w:rPr>
        <w:t>.</w:t>
      </w:r>
    </w:p>
    <w:p w14:paraId="1A11CFEA" w14:textId="77777777" w:rsidR="00941DA6" w:rsidRDefault="00941DA6" w:rsidP="00941DA6">
      <w:pPr>
        <w:pStyle w:val="ListParagraph"/>
        <w:spacing w:after="0" w:line="240" w:lineRule="auto"/>
        <w:contextualSpacing w:val="0"/>
        <w:rPr>
          <w:rFonts w:cs="Arial"/>
        </w:rPr>
      </w:pPr>
    </w:p>
    <w:p w14:paraId="38620A71" w14:textId="77777777" w:rsidR="00941DA6" w:rsidRPr="00CD0FE9" w:rsidRDefault="00941DA6" w:rsidP="00941DA6">
      <w:pPr>
        <w:spacing w:after="0" w:line="240" w:lineRule="auto"/>
        <w:jc w:val="both"/>
        <w:rPr>
          <w:rFonts w:cs="Arial"/>
        </w:rPr>
      </w:pPr>
      <w:r w:rsidRPr="00CD0FE9">
        <w:rPr>
          <w:rFonts w:cs="Arial"/>
          <w:b/>
          <w:i/>
        </w:rPr>
        <w:t xml:space="preserve">Directed to the Scientific Council </w:t>
      </w:r>
    </w:p>
    <w:p w14:paraId="24376100" w14:textId="77777777" w:rsidR="00941DA6" w:rsidRPr="00CD0FE9" w:rsidRDefault="00941DA6" w:rsidP="00941DA6">
      <w:pPr>
        <w:spacing w:after="0" w:line="240" w:lineRule="auto"/>
        <w:jc w:val="both"/>
        <w:rPr>
          <w:rFonts w:cs="Arial"/>
        </w:rPr>
      </w:pPr>
    </w:p>
    <w:p w14:paraId="7B910F91" w14:textId="1A72DA02" w:rsidR="00941DA6" w:rsidRPr="00CD0FE9" w:rsidRDefault="00941DA6" w:rsidP="00F54A4A">
      <w:pPr>
        <w:spacing w:after="0" w:line="240" w:lineRule="auto"/>
        <w:ind w:left="900" w:hanging="900"/>
        <w:jc w:val="both"/>
        <w:rPr>
          <w:rFonts w:cs="Arial"/>
        </w:rPr>
      </w:pPr>
      <w:r w:rsidRPr="00CD0FE9">
        <w:rPr>
          <w:rFonts w:cs="Arial"/>
        </w:rPr>
        <w:t>1</w:t>
      </w:r>
      <w:r>
        <w:rPr>
          <w:rFonts w:cs="Arial"/>
        </w:rPr>
        <w:t>5</w:t>
      </w:r>
      <w:r w:rsidRPr="00CD0FE9">
        <w:rPr>
          <w:rFonts w:cs="Arial"/>
        </w:rPr>
        <w:t>.</w:t>
      </w:r>
      <w:r>
        <w:rPr>
          <w:rFonts w:cs="Arial"/>
        </w:rPr>
        <w:t>BB</w:t>
      </w:r>
      <w:r w:rsidRPr="00CD0FE9">
        <w:rPr>
          <w:rFonts w:cs="Arial"/>
        </w:rPr>
        <w:tab/>
        <w:t>The Scientific Council</w:t>
      </w:r>
      <w:r>
        <w:rPr>
          <w:rFonts w:cs="Arial"/>
        </w:rPr>
        <w:t xml:space="preserve">, </w:t>
      </w:r>
      <w:r w:rsidRPr="004350B0">
        <w:rPr>
          <w:rFonts w:cs="Arial"/>
        </w:rPr>
        <w:t>subject to the availability of resources</w:t>
      </w:r>
      <w:r>
        <w:rPr>
          <w:rFonts w:cs="Arial"/>
        </w:rPr>
        <w:t xml:space="preserve"> and where applicable through the </w:t>
      </w:r>
      <w:r w:rsidRPr="004350B0">
        <w:rPr>
          <w:rFonts w:cs="Arial"/>
        </w:rPr>
        <w:t>Joint Noise Working Group of CMS, ACCOBAMS and ASCOBANS</w:t>
      </w:r>
      <w:r>
        <w:rPr>
          <w:rFonts w:cs="Arial"/>
        </w:rPr>
        <w:t>,</w:t>
      </w:r>
      <w:r w:rsidRPr="004350B0">
        <w:rPr>
          <w:rFonts w:cs="Arial"/>
        </w:rPr>
        <w:t xml:space="preserve"> is requested</w:t>
      </w:r>
      <w:r>
        <w:rPr>
          <w:rFonts w:cs="Arial"/>
        </w:rPr>
        <w:t xml:space="preserve"> to</w:t>
      </w:r>
      <w:r w:rsidRPr="00CD0FE9">
        <w:rPr>
          <w:rFonts w:cs="Arial"/>
        </w:rPr>
        <w:t>:</w:t>
      </w:r>
    </w:p>
    <w:p w14:paraId="070F3453" w14:textId="77777777" w:rsidR="00941DA6" w:rsidRPr="00CD0FE9" w:rsidRDefault="00941DA6" w:rsidP="00941DA6">
      <w:pPr>
        <w:spacing w:after="0" w:line="240" w:lineRule="auto"/>
        <w:ind w:left="720" w:hanging="720"/>
        <w:jc w:val="both"/>
        <w:rPr>
          <w:rFonts w:cs="Arial"/>
        </w:rPr>
      </w:pPr>
    </w:p>
    <w:p w14:paraId="6D57175C" w14:textId="51371C5B" w:rsidR="00941DA6" w:rsidRPr="0032330B"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Pr>
          <w:rFonts w:cs="Arial"/>
        </w:rPr>
        <w:t xml:space="preserve">develop guidance on </w:t>
      </w:r>
      <w:r w:rsidR="009A6E9C">
        <w:rPr>
          <w:rFonts w:cs="Arial"/>
        </w:rPr>
        <w:t xml:space="preserve">mitigation of </w:t>
      </w:r>
      <w:r>
        <w:rPr>
          <w:rFonts w:cs="Arial"/>
        </w:rPr>
        <w:t xml:space="preserve">noise </w:t>
      </w:r>
      <w:r w:rsidR="003E6EC4">
        <w:rPr>
          <w:rFonts w:cs="Arial"/>
        </w:rPr>
        <w:t xml:space="preserve">affecting </w:t>
      </w:r>
      <w:r>
        <w:rPr>
          <w:rFonts w:cs="Arial"/>
        </w:rPr>
        <w:t xml:space="preserve">CMS-listed freshwater mammals and their prey; </w:t>
      </w:r>
    </w:p>
    <w:p w14:paraId="41282200" w14:textId="77777777" w:rsidR="00941DA6" w:rsidRDefault="00941DA6" w:rsidP="007A55E4">
      <w:pPr>
        <w:widowControl w:val="0"/>
        <w:autoSpaceDE w:val="0"/>
        <w:autoSpaceDN w:val="0"/>
        <w:adjustRightInd w:val="0"/>
        <w:spacing w:after="0" w:line="240" w:lineRule="auto"/>
        <w:ind w:left="1440" w:hanging="540"/>
        <w:jc w:val="both"/>
        <w:rPr>
          <w:rFonts w:cs="Arial"/>
        </w:rPr>
      </w:pPr>
    </w:p>
    <w:p w14:paraId="3BAD4453" w14:textId="25DFC8BB" w:rsidR="00941DA6"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sidRPr="00E711D5">
        <w:rPr>
          <w:rFonts w:cs="Arial"/>
        </w:rPr>
        <w:t>assess the application and effectiveness of existing guidance regarding impact of military sonar and other sound sources generated by military activities on migratory species</w:t>
      </w:r>
      <w:r>
        <w:rPr>
          <w:rFonts w:cs="Arial"/>
        </w:rPr>
        <w:t xml:space="preserve">, where relevant </w:t>
      </w:r>
      <w:r w:rsidRPr="00E711D5">
        <w:rPr>
          <w:rFonts w:cs="Arial"/>
        </w:rPr>
        <w:t xml:space="preserve">in collaboration with competent national authorities, and </w:t>
      </w:r>
      <w:r>
        <w:rPr>
          <w:rFonts w:cs="Arial"/>
        </w:rPr>
        <w:t>assess</w:t>
      </w:r>
      <w:r w:rsidRPr="00E711D5">
        <w:rPr>
          <w:rFonts w:cs="Arial"/>
        </w:rPr>
        <w:t xml:space="preserve"> whether further guidelines may be needed to address and mitigate these impacts</w:t>
      </w:r>
      <w:r>
        <w:rPr>
          <w:rFonts w:cs="Arial"/>
        </w:rPr>
        <w:t>;</w:t>
      </w:r>
    </w:p>
    <w:p w14:paraId="0122F454" w14:textId="77777777" w:rsidR="00941DA6" w:rsidRDefault="00941DA6" w:rsidP="007A55E4">
      <w:pPr>
        <w:widowControl w:val="0"/>
        <w:autoSpaceDE w:val="0"/>
        <w:autoSpaceDN w:val="0"/>
        <w:adjustRightInd w:val="0"/>
        <w:spacing w:after="0" w:line="240" w:lineRule="auto"/>
        <w:ind w:left="1440" w:hanging="540"/>
        <w:jc w:val="both"/>
        <w:rPr>
          <w:rFonts w:cs="Arial"/>
        </w:rPr>
      </w:pPr>
    </w:p>
    <w:p w14:paraId="3503FBA1" w14:textId="280F27E0" w:rsidR="00941DA6"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Pr>
          <w:rFonts w:cs="Arial"/>
        </w:rPr>
        <w:t>c</w:t>
      </w:r>
      <w:r w:rsidRPr="004439D3">
        <w:rPr>
          <w:rFonts w:cs="Arial"/>
        </w:rPr>
        <w:t xml:space="preserve">onduct a comprehensive review of sources of </w:t>
      </w:r>
      <w:r>
        <w:rPr>
          <w:rFonts w:cs="Arial"/>
        </w:rPr>
        <w:t xml:space="preserve">underwater noise </w:t>
      </w:r>
      <w:r w:rsidRPr="004439D3">
        <w:rPr>
          <w:rFonts w:cs="Arial"/>
        </w:rPr>
        <w:t>of concern, including an assessment of existing guidance and knowledge available from CMS and other relevant forums</w:t>
      </w:r>
      <w:r>
        <w:rPr>
          <w:rFonts w:cs="Arial"/>
        </w:rPr>
        <w:t>, to i</w:t>
      </w:r>
      <w:r w:rsidRPr="004439D3">
        <w:rPr>
          <w:rFonts w:cs="Arial"/>
        </w:rPr>
        <w:t xml:space="preserve">dentify gaps in current guidance related to the mitigation of </w:t>
      </w:r>
      <w:r>
        <w:rPr>
          <w:rFonts w:cs="Arial"/>
        </w:rPr>
        <w:t>underwater</w:t>
      </w:r>
      <w:r w:rsidRPr="004439D3">
        <w:rPr>
          <w:rFonts w:cs="Arial"/>
        </w:rPr>
        <w:t xml:space="preserve"> noise impacts on migratory species and their prey, and provide recommendations to Parties, including suggestions for effective mitigation measures</w:t>
      </w:r>
      <w:r>
        <w:rPr>
          <w:rFonts w:cs="Arial"/>
        </w:rPr>
        <w:t>;</w:t>
      </w:r>
    </w:p>
    <w:p w14:paraId="5B8392B9" w14:textId="77777777" w:rsidR="00941DA6" w:rsidRDefault="00941DA6" w:rsidP="007A55E4">
      <w:pPr>
        <w:widowControl w:val="0"/>
        <w:autoSpaceDE w:val="0"/>
        <w:autoSpaceDN w:val="0"/>
        <w:adjustRightInd w:val="0"/>
        <w:spacing w:after="0" w:line="240" w:lineRule="auto"/>
        <w:ind w:left="1440" w:hanging="540"/>
        <w:jc w:val="both"/>
        <w:rPr>
          <w:rFonts w:cs="Arial"/>
        </w:rPr>
      </w:pPr>
    </w:p>
    <w:p w14:paraId="61A0B83E" w14:textId="77777777" w:rsidR="00941DA6" w:rsidRPr="00692EA7"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sidRPr="00360A5E">
        <w:rPr>
          <w:rFonts w:cs="Arial"/>
        </w:rPr>
        <w:t xml:space="preserve">review the </w:t>
      </w:r>
      <w:r w:rsidRPr="00692EA7">
        <w:rPr>
          <w:rFonts w:cs="Arial"/>
        </w:rPr>
        <w:t>National Anthropogenic Underwater Noise Guidelines</w:t>
      </w:r>
      <w:r>
        <w:rPr>
          <w:rFonts w:cs="Arial"/>
        </w:rPr>
        <w:t xml:space="preserve"> </w:t>
      </w:r>
      <w:r w:rsidRPr="00692EA7">
        <w:rPr>
          <w:rFonts w:cs="Arial"/>
        </w:rPr>
        <w:t xml:space="preserve">developed by the Government of Australia </w:t>
      </w:r>
      <w:r>
        <w:rPr>
          <w:rFonts w:cs="Arial"/>
        </w:rPr>
        <w:t xml:space="preserve">once they become available </w:t>
      </w:r>
      <w:r w:rsidRPr="00692EA7">
        <w:rPr>
          <w:rFonts w:cs="Arial"/>
        </w:rPr>
        <w:t xml:space="preserve">and evaluate </w:t>
      </w:r>
      <w:r>
        <w:rPr>
          <w:rFonts w:cs="Arial"/>
        </w:rPr>
        <w:t>whether</w:t>
      </w:r>
      <w:r w:rsidRPr="00692EA7">
        <w:rPr>
          <w:rFonts w:cs="Arial"/>
        </w:rPr>
        <w:t xml:space="preserve"> an update of the Technical Support Information to the CMS Family Guidelines on Environmental Impact Assessment for Marine Noise-generating Activities</w:t>
      </w:r>
      <w:r>
        <w:rPr>
          <w:rFonts w:cs="Arial"/>
        </w:rPr>
        <w:t xml:space="preserve"> is still required to provide additional guidance to Parties</w:t>
      </w:r>
      <w:r w:rsidRPr="00692EA7">
        <w:rPr>
          <w:rFonts w:cs="Arial"/>
        </w:rPr>
        <w:t>;</w:t>
      </w:r>
      <w:r>
        <w:rPr>
          <w:rFonts w:cs="Arial"/>
        </w:rPr>
        <w:t xml:space="preserve"> and</w:t>
      </w:r>
    </w:p>
    <w:p w14:paraId="6DC91815" w14:textId="77777777" w:rsidR="00941DA6" w:rsidRDefault="00941DA6" w:rsidP="007A55E4">
      <w:pPr>
        <w:widowControl w:val="0"/>
        <w:autoSpaceDE w:val="0"/>
        <w:autoSpaceDN w:val="0"/>
        <w:adjustRightInd w:val="0"/>
        <w:spacing w:after="0" w:line="240" w:lineRule="auto"/>
        <w:ind w:left="1440" w:hanging="540"/>
        <w:jc w:val="both"/>
        <w:rPr>
          <w:rFonts w:cs="Arial"/>
        </w:rPr>
      </w:pPr>
    </w:p>
    <w:p w14:paraId="56ADDD9B" w14:textId="2F568F64" w:rsidR="00941DA6" w:rsidRDefault="00941DA6" w:rsidP="007A55E4">
      <w:pPr>
        <w:widowControl w:val="0"/>
        <w:numPr>
          <w:ilvl w:val="0"/>
          <w:numId w:val="21"/>
        </w:numPr>
        <w:autoSpaceDE w:val="0"/>
        <w:autoSpaceDN w:val="0"/>
        <w:adjustRightInd w:val="0"/>
        <w:spacing w:after="0" w:line="240" w:lineRule="auto"/>
        <w:ind w:left="1440" w:hanging="540"/>
        <w:jc w:val="both"/>
        <w:rPr>
          <w:rFonts w:cs="Arial"/>
        </w:rPr>
      </w:pPr>
      <w:r>
        <w:rPr>
          <w:rFonts w:cs="Arial"/>
        </w:rPr>
        <w:t>if needed, provide a peer</w:t>
      </w:r>
      <w:r w:rsidR="00404F73">
        <w:rPr>
          <w:rFonts w:cs="Arial"/>
        </w:rPr>
        <w:t xml:space="preserve"> </w:t>
      </w:r>
      <w:r>
        <w:rPr>
          <w:rFonts w:cs="Arial"/>
        </w:rPr>
        <w:t xml:space="preserve">review of the updated Technical Support Information to the CMS Family Guidelines </w:t>
      </w:r>
      <w:r w:rsidRPr="00360A5E">
        <w:rPr>
          <w:rFonts w:cs="Arial"/>
        </w:rPr>
        <w:t>on Environmental Impact Assessment for Marine Noise-generating Activities</w:t>
      </w:r>
      <w:r w:rsidR="00525C09">
        <w:rPr>
          <w:rFonts w:cs="Arial"/>
        </w:rPr>
        <w:t>.</w:t>
      </w:r>
    </w:p>
    <w:p w14:paraId="671B6670" w14:textId="77777777" w:rsidR="00941DA6" w:rsidRDefault="00941DA6" w:rsidP="00941DA6">
      <w:pPr>
        <w:widowControl w:val="0"/>
        <w:autoSpaceDE w:val="0"/>
        <w:autoSpaceDN w:val="0"/>
        <w:adjustRightInd w:val="0"/>
        <w:spacing w:after="0" w:line="240" w:lineRule="auto"/>
        <w:ind w:left="1418"/>
        <w:jc w:val="both"/>
        <w:rPr>
          <w:rFonts w:cs="Arial"/>
        </w:rPr>
      </w:pPr>
    </w:p>
    <w:p w14:paraId="2135BC71" w14:textId="77777777" w:rsidR="00941DA6" w:rsidRDefault="00941DA6" w:rsidP="00941DA6">
      <w:pPr>
        <w:spacing w:after="0" w:line="240" w:lineRule="auto"/>
        <w:jc w:val="both"/>
        <w:rPr>
          <w:rFonts w:cs="Arial"/>
          <w:b/>
          <w:i/>
        </w:rPr>
      </w:pPr>
    </w:p>
    <w:p w14:paraId="1583F4FD" w14:textId="77777777" w:rsidR="00616525" w:rsidRDefault="00616525">
      <w:pPr>
        <w:rPr>
          <w:rFonts w:cs="Arial"/>
          <w:b/>
          <w:i/>
        </w:rPr>
      </w:pPr>
      <w:r>
        <w:rPr>
          <w:rFonts w:cs="Arial"/>
          <w:b/>
          <w:i/>
        </w:rPr>
        <w:br w:type="page"/>
      </w:r>
    </w:p>
    <w:p w14:paraId="258B0827" w14:textId="6D3B42F0" w:rsidR="00941DA6" w:rsidRPr="00CD0FE9" w:rsidRDefault="00941DA6" w:rsidP="00941DA6">
      <w:pPr>
        <w:spacing w:after="0" w:line="240" w:lineRule="auto"/>
        <w:jc w:val="both"/>
        <w:rPr>
          <w:rFonts w:cs="Arial"/>
          <w:b/>
          <w:i/>
        </w:rPr>
      </w:pPr>
      <w:r w:rsidRPr="00CD0FE9">
        <w:rPr>
          <w:rFonts w:cs="Arial"/>
          <w:b/>
          <w:i/>
        </w:rPr>
        <w:lastRenderedPageBreak/>
        <w:t>Directed to the Secretariat</w:t>
      </w:r>
    </w:p>
    <w:p w14:paraId="61C4967C" w14:textId="77777777" w:rsidR="00941DA6" w:rsidRPr="00CD0FE9" w:rsidRDefault="00941DA6" w:rsidP="00941DA6">
      <w:pPr>
        <w:spacing w:after="0" w:line="240" w:lineRule="auto"/>
        <w:jc w:val="both"/>
        <w:rPr>
          <w:rFonts w:cs="Arial"/>
        </w:rPr>
      </w:pPr>
    </w:p>
    <w:p w14:paraId="4DCDF67A" w14:textId="38C53B44" w:rsidR="00941DA6" w:rsidRDefault="00941DA6" w:rsidP="00BF0672">
      <w:pPr>
        <w:spacing w:after="0" w:line="240" w:lineRule="auto"/>
        <w:ind w:left="900" w:hanging="900"/>
        <w:jc w:val="both"/>
        <w:rPr>
          <w:rFonts w:cs="Arial"/>
        </w:rPr>
      </w:pPr>
      <w:r w:rsidRPr="00CD0FE9">
        <w:rPr>
          <w:rFonts w:cs="Arial"/>
        </w:rPr>
        <w:t>1</w:t>
      </w:r>
      <w:r>
        <w:rPr>
          <w:rFonts w:cs="Arial"/>
        </w:rPr>
        <w:t>5</w:t>
      </w:r>
      <w:r w:rsidRPr="00CD0FE9">
        <w:rPr>
          <w:rFonts w:cs="Arial"/>
        </w:rPr>
        <w:t>.</w:t>
      </w:r>
      <w:r>
        <w:rPr>
          <w:rFonts w:cs="Arial"/>
        </w:rPr>
        <w:t>CC</w:t>
      </w:r>
      <w:r w:rsidRPr="00CD0FE9">
        <w:rPr>
          <w:rFonts w:cs="Arial"/>
        </w:rPr>
        <w:tab/>
        <w:t xml:space="preserve">The </w:t>
      </w:r>
      <w:r>
        <w:rPr>
          <w:rFonts w:cs="Arial"/>
        </w:rPr>
        <w:t>Secretariat</w:t>
      </w:r>
      <w:r w:rsidRPr="00CD0FE9">
        <w:rPr>
          <w:rFonts w:cs="Arial"/>
        </w:rPr>
        <w:t xml:space="preserve"> </w:t>
      </w:r>
      <w:r w:rsidR="00FD3F9D" w:rsidRPr="00FD3F9D">
        <w:rPr>
          <w:rFonts w:cs="Arial"/>
        </w:rPr>
        <w:t>shall, subject to the availability of resources</w:t>
      </w:r>
      <w:r w:rsidRPr="00CD0FE9">
        <w:rPr>
          <w:rFonts w:cs="Arial"/>
        </w:rPr>
        <w:t>:</w:t>
      </w:r>
    </w:p>
    <w:p w14:paraId="71758195" w14:textId="77777777" w:rsidR="00941DA6" w:rsidRDefault="00941DA6" w:rsidP="00941DA6">
      <w:pPr>
        <w:widowControl w:val="0"/>
        <w:autoSpaceDE w:val="0"/>
        <w:autoSpaceDN w:val="0"/>
        <w:adjustRightInd w:val="0"/>
        <w:spacing w:after="0" w:line="240" w:lineRule="auto"/>
        <w:jc w:val="both"/>
        <w:rPr>
          <w:rFonts w:cs="Arial"/>
        </w:rPr>
      </w:pPr>
    </w:p>
    <w:p w14:paraId="43F9141C" w14:textId="77777777" w:rsidR="00941DA6" w:rsidRDefault="00941DA6" w:rsidP="00BF0672">
      <w:pPr>
        <w:widowControl w:val="0"/>
        <w:numPr>
          <w:ilvl w:val="0"/>
          <w:numId w:val="27"/>
        </w:numPr>
        <w:autoSpaceDE w:val="0"/>
        <w:autoSpaceDN w:val="0"/>
        <w:adjustRightInd w:val="0"/>
        <w:spacing w:after="0" w:line="240" w:lineRule="auto"/>
        <w:ind w:left="1418" w:hanging="518"/>
        <w:jc w:val="both"/>
        <w:rPr>
          <w:rFonts w:cs="Arial"/>
        </w:rPr>
      </w:pPr>
      <w:r w:rsidRPr="0056464D">
        <w:rPr>
          <w:rFonts w:cs="Arial"/>
        </w:rPr>
        <w:t>facilitate an update of the Technical Support Information to the CMS Family Guidelines on Environmental Impact Assessment for Marine Noise-generating Activities</w:t>
      </w:r>
      <w:r>
        <w:rPr>
          <w:rFonts w:cs="Arial"/>
        </w:rPr>
        <w:t xml:space="preserve"> and publish it as a Technical Series,</w:t>
      </w:r>
      <w:r w:rsidRPr="00A36F81">
        <w:rPr>
          <w:rFonts w:cs="Arial"/>
        </w:rPr>
        <w:t xml:space="preserve"> </w:t>
      </w:r>
      <w:r w:rsidRPr="003B487A">
        <w:rPr>
          <w:rFonts w:cs="Arial"/>
        </w:rPr>
        <w:t xml:space="preserve">if needed in view </w:t>
      </w:r>
      <w:r>
        <w:rPr>
          <w:rFonts w:cs="Arial"/>
        </w:rPr>
        <w:t xml:space="preserve">of the </w:t>
      </w:r>
      <w:r w:rsidRPr="00692EA7">
        <w:rPr>
          <w:rFonts w:cs="Arial"/>
        </w:rPr>
        <w:t>National Anthropogenic Underwater Noise Guidelines</w:t>
      </w:r>
      <w:r>
        <w:rPr>
          <w:rFonts w:cs="Arial"/>
        </w:rPr>
        <w:t xml:space="preserve"> </w:t>
      </w:r>
      <w:r w:rsidRPr="00692EA7">
        <w:rPr>
          <w:rFonts w:cs="Arial"/>
        </w:rPr>
        <w:t>developed by the Government of Australia;</w:t>
      </w:r>
    </w:p>
    <w:p w14:paraId="77CD0550" w14:textId="77777777" w:rsidR="00FD3F9D" w:rsidRDefault="00FD3F9D" w:rsidP="00BF0672">
      <w:pPr>
        <w:widowControl w:val="0"/>
        <w:autoSpaceDE w:val="0"/>
        <w:autoSpaceDN w:val="0"/>
        <w:adjustRightInd w:val="0"/>
        <w:spacing w:after="0" w:line="240" w:lineRule="auto"/>
        <w:ind w:left="1418" w:hanging="518"/>
        <w:jc w:val="both"/>
        <w:rPr>
          <w:rFonts w:cs="Arial"/>
        </w:rPr>
      </w:pPr>
    </w:p>
    <w:p w14:paraId="6E2E03F0" w14:textId="2ABBDA52" w:rsidR="00FD3F9D" w:rsidRPr="00692EA7" w:rsidRDefault="00724573" w:rsidP="00BF0672">
      <w:pPr>
        <w:widowControl w:val="0"/>
        <w:numPr>
          <w:ilvl w:val="0"/>
          <w:numId w:val="27"/>
        </w:numPr>
        <w:autoSpaceDE w:val="0"/>
        <w:autoSpaceDN w:val="0"/>
        <w:adjustRightInd w:val="0"/>
        <w:spacing w:after="0" w:line="240" w:lineRule="auto"/>
        <w:ind w:left="1418" w:hanging="518"/>
        <w:jc w:val="both"/>
        <w:rPr>
          <w:rFonts w:cs="Arial"/>
        </w:rPr>
      </w:pPr>
      <w:r w:rsidRPr="00724573">
        <w:rPr>
          <w:rFonts w:cs="Arial"/>
        </w:rPr>
        <w:t xml:space="preserve">convene an in-person workshop to assist the </w:t>
      </w:r>
      <w:r>
        <w:rPr>
          <w:rFonts w:cs="Arial"/>
        </w:rPr>
        <w:t>Joint Noise Working Group</w:t>
      </w:r>
      <w:r w:rsidRPr="00724573">
        <w:rPr>
          <w:rFonts w:cs="Arial"/>
        </w:rPr>
        <w:t xml:space="preserve"> with </w:t>
      </w:r>
      <w:r w:rsidR="00D0090A">
        <w:rPr>
          <w:rFonts w:cs="Arial"/>
        </w:rPr>
        <w:t xml:space="preserve">advancing priority activities of the Work Plan and </w:t>
      </w:r>
      <w:r w:rsidR="00786FA9">
        <w:rPr>
          <w:rFonts w:cs="Arial"/>
        </w:rPr>
        <w:t xml:space="preserve">as </w:t>
      </w:r>
      <w:r w:rsidR="00E4476D">
        <w:rPr>
          <w:rFonts w:cs="Arial"/>
        </w:rPr>
        <w:t>outlined</w:t>
      </w:r>
      <w:r w:rsidR="00786FA9">
        <w:rPr>
          <w:rFonts w:cs="Arial"/>
        </w:rPr>
        <w:t xml:space="preserve"> in Decision 15.BB;</w:t>
      </w:r>
    </w:p>
    <w:p w14:paraId="45854E10" w14:textId="77777777" w:rsidR="00941DA6" w:rsidRDefault="00941DA6" w:rsidP="00BF0672">
      <w:pPr>
        <w:widowControl w:val="0"/>
        <w:autoSpaceDE w:val="0"/>
        <w:autoSpaceDN w:val="0"/>
        <w:adjustRightInd w:val="0"/>
        <w:spacing w:after="0" w:line="240" w:lineRule="auto"/>
        <w:ind w:left="1418" w:hanging="518"/>
        <w:jc w:val="both"/>
        <w:rPr>
          <w:rFonts w:cs="Arial"/>
        </w:rPr>
      </w:pPr>
    </w:p>
    <w:p w14:paraId="26109820" w14:textId="77777777" w:rsidR="00941DA6" w:rsidRDefault="00941DA6" w:rsidP="00BF0672">
      <w:pPr>
        <w:widowControl w:val="0"/>
        <w:numPr>
          <w:ilvl w:val="0"/>
          <w:numId w:val="27"/>
        </w:numPr>
        <w:autoSpaceDE w:val="0"/>
        <w:autoSpaceDN w:val="0"/>
        <w:adjustRightInd w:val="0"/>
        <w:spacing w:after="0" w:line="240" w:lineRule="auto"/>
        <w:ind w:left="1418" w:hanging="518"/>
        <w:jc w:val="both"/>
        <w:rPr>
          <w:rFonts w:cs="Arial"/>
        </w:rPr>
      </w:pPr>
      <w:r w:rsidRPr="0056464D">
        <w:rPr>
          <w:rFonts w:cs="Arial"/>
        </w:rPr>
        <w:t>in collaboration with the Joint Noise Working Group, continue providing up-to-date information on the CMS website on marine noise to assist Parties and other stakeholders in effective mitigation of impacts of underwater noise on marine species;</w:t>
      </w:r>
      <w:r>
        <w:rPr>
          <w:rFonts w:cs="Arial"/>
        </w:rPr>
        <w:t xml:space="preserve"> and </w:t>
      </w:r>
    </w:p>
    <w:p w14:paraId="65A8D512" w14:textId="77777777" w:rsidR="00941DA6" w:rsidRDefault="00941DA6" w:rsidP="00BF0672">
      <w:pPr>
        <w:widowControl w:val="0"/>
        <w:autoSpaceDE w:val="0"/>
        <w:autoSpaceDN w:val="0"/>
        <w:adjustRightInd w:val="0"/>
        <w:spacing w:after="0" w:line="240" w:lineRule="auto"/>
        <w:ind w:hanging="518"/>
        <w:jc w:val="both"/>
        <w:rPr>
          <w:rFonts w:cs="Arial"/>
        </w:rPr>
      </w:pPr>
    </w:p>
    <w:p w14:paraId="1902FE64" w14:textId="77777777" w:rsidR="00941DA6" w:rsidRDefault="00941DA6" w:rsidP="00BF0672">
      <w:pPr>
        <w:widowControl w:val="0"/>
        <w:numPr>
          <w:ilvl w:val="0"/>
          <w:numId w:val="27"/>
        </w:numPr>
        <w:autoSpaceDE w:val="0"/>
        <w:autoSpaceDN w:val="0"/>
        <w:adjustRightInd w:val="0"/>
        <w:spacing w:after="0" w:line="240" w:lineRule="auto"/>
        <w:ind w:left="1418" w:hanging="518"/>
        <w:jc w:val="both"/>
        <w:rPr>
          <w:rFonts w:cs="Arial"/>
        </w:rPr>
      </w:pPr>
      <w:r w:rsidRPr="0056464D">
        <w:rPr>
          <w:rFonts w:cs="Arial"/>
        </w:rPr>
        <w:t xml:space="preserve">support the </w:t>
      </w:r>
      <w:r>
        <w:rPr>
          <w:rFonts w:cs="Arial"/>
        </w:rPr>
        <w:t xml:space="preserve">Scientific Council and the </w:t>
      </w:r>
      <w:r w:rsidRPr="0056464D">
        <w:rPr>
          <w:rFonts w:cs="Arial"/>
        </w:rPr>
        <w:t>Joint Noise Working Group in developing the requested reports and any further guidance on mitigation of the effects of marine noise, as required</w:t>
      </w:r>
      <w:r>
        <w:rPr>
          <w:rFonts w:cs="Arial"/>
        </w:rPr>
        <w:t>.</w:t>
      </w:r>
    </w:p>
    <w:p w14:paraId="58AB686B" w14:textId="77777777" w:rsidR="00941DA6" w:rsidRPr="00B66BCA" w:rsidRDefault="00941DA6" w:rsidP="00006AB2">
      <w:pPr>
        <w:tabs>
          <w:tab w:val="left" w:pos="1020"/>
        </w:tabs>
        <w:spacing w:after="0" w:line="240" w:lineRule="auto"/>
        <w:jc w:val="both"/>
        <w:rPr>
          <w:rFonts w:cs="Arial"/>
        </w:rPr>
      </w:pPr>
    </w:p>
    <w:sectPr w:rsidR="00941DA6" w:rsidRPr="00B66BCA" w:rsidSect="00C950E0">
      <w:headerReference w:type="even" r:id="rId42"/>
      <w:headerReference w:type="default" r:id="rId43"/>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6D5B" w14:textId="77777777" w:rsidR="003E3E00" w:rsidRDefault="003E3E00" w:rsidP="002E0DE9">
      <w:pPr>
        <w:spacing w:after="0" w:line="240" w:lineRule="auto"/>
      </w:pPr>
      <w:r>
        <w:separator/>
      </w:r>
    </w:p>
  </w:endnote>
  <w:endnote w:type="continuationSeparator" w:id="0">
    <w:p w14:paraId="50B8741C" w14:textId="77777777" w:rsidR="003E3E00" w:rsidRDefault="003E3E00" w:rsidP="002E0DE9">
      <w:pPr>
        <w:spacing w:after="0" w:line="240" w:lineRule="auto"/>
      </w:pPr>
      <w:r>
        <w:continuationSeparator/>
      </w:r>
    </w:p>
  </w:endnote>
  <w:endnote w:type="continuationNotice" w:id="1">
    <w:p w14:paraId="160FCBA4" w14:textId="77777777" w:rsidR="003E3E00" w:rsidRDefault="003E3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DD3B" w14:textId="77777777" w:rsidR="003E3E00" w:rsidRDefault="003E3E00" w:rsidP="002E0DE9">
      <w:pPr>
        <w:spacing w:after="0" w:line="240" w:lineRule="auto"/>
      </w:pPr>
      <w:r>
        <w:separator/>
      </w:r>
    </w:p>
  </w:footnote>
  <w:footnote w:type="continuationSeparator" w:id="0">
    <w:p w14:paraId="366B33BA" w14:textId="77777777" w:rsidR="003E3E00" w:rsidRDefault="003E3E00" w:rsidP="002E0DE9">
      <w:pPr>
        <w:spacing w:after="0" w:line="240" w:lineRule="auto"/>
      </w:pPr>
      <w:r>
        <w:continuationSeparator/>
      </w:r>
    </w:p>
  </w:footnote>
  <w:footnote w:type="continuationNotice" w:id="1">
    <w:p w14:paraId="6D10B1C4" w14:textId="77777777" w:rsidR="003E3E00" w:rsidRDefault="003E3E00">
      <w:pPr>
        <w:spacing w:after="0" w:line="240" w:lineRule="auto"/>
      </w:pPr>
    </w:p>
  </w:footnote>
  <w:footnote w:id="2">
    <w:p w14:paraId="5DF2A4C5" w14:textId="1FB9F364" w:rsidR="008832D8" w:rsidRPr="008832D8" w:rsidRDefault="008832D8">
      <w:pPr>
        <w:pStyle w:val="FootnoteText"/>
        <w:rPr>
          <w:lang w:val="en-US"/>
        </w:rPr>
      </w:pPr>
      <w:r w:rsidRPr="00DE39EA">
        <w:rPr>
          <w:rStyle w:val="FootnoteReference"/>
          <w:sz w:val="16"/>
          <w:szCs w:val="16"/>
        </w:rPr>
        <w:footnoteRef/>
      </w:r>
      <w:r w:rsidRPr="00DE39EA">
        <w:rPr>
          <w:sz w:val="16"/>
          <w:szCs w:val="16"/>
        </w:rPr>
        <w:t xml:space="preserve"> </w:t>
      </w:r>
      <w:r w:rsidRPr="00DE39EA">
        <w:rPr>
          <w:sz w:val="16"/>
          <w:szCs w:val="16"/>
          <w:lang w:val="en-US"/>
        </w:rPr>
        <w:t xml:space="preserve">Available here: </w:t>
      </w:r>
      <w:hyperlink r:id="rId1" w:history="1">
        <w:r w:rsidR="005741CA" w:rsidRPr="00DE39EA">
          <w:rPr>
            <w:rStyle w:val="Hyperlink"/>
            <w:sz w:val="16"/>
            <w:szCs w:val="16"/>
            <w:lang w:val="en-US"/>
          </w:rPr>
          <w:t>https://www.cms.int/en/guidelines/cms-family-guidelines-EIAs-marine-noise</w:t>
        </w:r>
      </w:hyperlink>
      <w:r w:rsidR="005741CA" w:rsidRPr="00DE39E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BE5C" w14:textId="04602076" w:rsidR="00335462" w:rsidRPr="00661875" w:rsidRDefault="00335462"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25.2.2</w:t>
    </w:r>
    <w:r w:rsidR="005A4A69">
      <w:rPr>
        <w:rFonts w:cs="Arial"/>
        <w:i/>
        <w:sz w:val="18"/>
        <w:szCs w:val="18"/>
        <w:lang w:val="de-DE"/>
      </w:rPr>
      <w:t>/Rev.1</w:t>
    </w:r>
    <w:r>
      <w:rPr>
        <w:rFonts w:cs="Arial"/>
        <w:i/>
        <w:sz w:val="18"/>
        <w:szCs w:val="18"/>
        <w:lang w:val="de-DE"/>
      </w:rPr>
      <w:t>/Annex 2</w:t>
    </w:r>
  </w:p>
  <w:p w14:paraId="2815BE9E" w14:textId="77777777" w:rsidR="00335462" w:rsidRPr="00371DE1" w:rsidRDefault="00335462"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7A55" w14:textId="6931548A" w:rsidR="00A069BC" w:rsidRPr="00966026" w:rsidRDefault="00A069BC" w:rsidP="00A836DB">
    <w:pPr>
      <w:pStyle w:val="Header"/>
      <w:pBdr>
        <w:bottom w:val="single" w:sz="4" w:space="1" w:color="auto"/>
      </w:pBdr>
      <w:jc w:val="right"/>
      <w:rPr>
        <w:rFonts w:cs="Arial"/>
        <w:i/>
        <w:sz w:val="18"/>
        <w:szCs w:val="18"/>
        <w:lang w:val="fr-FR"/>
      </w:rPr>
    </w:pPr>
    <w:r w:rsidRPr="00A769E6">
      <w:rPr>
        <w:rFonts w:cs="Arial"/>
        <w:i/>
        <w:sz w:val="18"/>
        <w:szCs w:val="18"/>
        <w:lang w:val="fr-FR"/>
      </w:rPr>
      <w:t>UNEP/CMS/COP15/Doc.</w:t>
    </w:r>
    <w:r w:rsidR="00802264" w:rsidRPr="00A769E6">
      <w:rPr>
        <w:rFonts w:cs="Arial"/>
        <w:i/>
        <w:sz w:val="18"/>
        <w:szCs w:val="18"/>
        <w:lang w:val="fr-FR"/>
      </w:rPr>
      <w:t>25.2.2</w:t>
    </w:r>
    <w:r w:rsidR="005A4A69">
      <w:rPr>
        <w:rFonts w:cs="Arial"/>
        <w:i/>
        <w:sz w:val="18"/>
        <w:szCs w:val="18"/>
        <w:lang w:val="de-DE"/>
      </w:rPr>
      <w:t>/Rev.1</w:t>
    </w:r>
    <w:r w:rsidRPr="00A769E6">
      <w:rPr>
        <w:rFonts w:cs="Arial"/>
        <w:i/>
        <w:sz w:val="18"/>
        <w:szCs w:val="18"/>
        <w:lang w:val="fr-FR"/>
      </w:rPr>
      <w:t>/Annex 2</w:t>
    </w:r>
  </w:p>
  <w:p w14:paraId="3DF1C8B9" w14:textId="77777777" w:rsidR="00A069BC" w:rsidRPr="000D0438" w:rsidRDefault="00A069BC" w:rsidP="00A836DB">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29F8" w14:textId="54417C3E" w:rsidR="00CB2B0A" w:rsidRPr="00966026" w:rsidRDefault="00CB2B0A" w:rsidP="00C94751">
    <w:pPr>
      <w:pStyle w:val="Header"/>
      <w:pBdr>
        <w:bottom w:val="single" w:sz="4" w:space="1" w:color="auto"/>
      </w:pBdr>
      <w:rPr>
        <w:rFonts w:cs="Arial"/>
        <w:i/>
        <w:sz w:val="18"/>
        <w:szCs w:val="18"/>
        <w:lang w:val="fr-FR"/>
      </w:rPr>
    </w:pPr>
    <w:r w:rsidRPr="006C54CE">
      <w:rPr>
        <w:rFonts w:cs="Arial"/>
        <w:i/>
        <w:sz w:val="18"/>
        <w:szCs w:val="18"/>
        <w:lang w:val="fr-FR"/>
      </w:rPr>
      <w:t>UNEP/CMS/COP15/Doc.</w:t>
    </w:r>
    <w:r w:rsidR="00802264" w:rsidRPr="006C54CE">
      <w:rPr>
        <w:rFonts w:cs="Arial"/>
        <w:i/>
        <w:sz w:val="18"/>
        <w:szCs w:val="18"/>
        <w:lang w:val="fr-FR"/>
      </w:rPr>
      <w:t>25.2.2</w:t>
    </w:r>
    <w:r w:rsidR="005A4A69">
      <w:rPr>
        <w:rFonts w:cs="Arial"/>
        <w:i/>
        <w:sz w:val="18"/>
        <w:szCs w:val="18"/>
        <w:lang w:val="de-DE"/>
      </w:rPr>
      <w:t>/Rev.1</w:t>
    </w:r>
    <w:r w:rsidRPr="006C54CE">
      <w:rPr>
        <w:rFonts w:cs="Arial"/>
        <w:i/>
        <w:sz w:val="18"/>
        <w:szCs w:val="18"/>
        <w:lang w:val="fr-FR"/>
      </w:rPr>
      <w:t>/Annex 2</w:t>
    </w:r>
  </w:p>
  <w:p w14:paraId="0234F5F9" w14:textId="77777777" w:rsidR="00CB2B0A" w:rsidRPr="000D0438" w:rsidRDefault="00CB2B0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831F" w14:textId="51665CCF" w:rsidR="00335462" w:rsidRPr="00661875" w:rsidRDefault="00335462" w:rsidP="00966026">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25.2.2</w:t>
    </w:r>
    <w:r w:rsidR="005A4A69">
      <w:rPr>
        <w:rFonts w:cs="Arial"/>
        <w:i/>
        <w:sz w:val="18"/>
        <w:szCs w:val="18"/>
        <w:lang w:val="de-DE"/>
      </w:rPr>
      <w:t>/Rev.1</w:t>
    </w:r>
    <w:r>
      <w:rPr>
        <w:rFonts w:cs="Arial"/>
        <w:i/>
        <w:sz w:val="18"/>
        <w:szCs w:val="18"/>
        <w:lang w:val="de-DE"/>
      </w:rPr>
      <w:t>/Annex 3</w:t>
    </w:r>
  </w:p>
  <w:p w14:paraId="4D3524B6" w14:textId="77777777" w:rsidR="00335462" w:rsidRPr="00371DE1" w:rsidRDefault="00335462"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ECD7" w14:textId="2C745A88" w:rsidR="00C87793" w:rsidRPr="00966026" w:rsidRDefault="00C87793" w:rsidP="00A836DB">
    <w:pPr>
      <w:pStyle w:val="Header"/>
      <w:pBdr>
        <w:bottom w:val="single" w:sz="4" w:space="1" w:color="auto"/>
      </w:pBdr>
      <w:jc w:val="right"/>
      <w:rPr>
        <w:rFonts w:cs="Arial"/>
        <w:i/>
        <w:sz w:val="18"/>
        <w:szCs w:val="18"/>
        <w:lang w:val="fr-FR"/>
      </w:rPr>
    </w:pPr>
    <w:r w:rsidRPr="00966026">
      <w:rPr>
        <w:rFonts w:cs="Arial"/>
        <w:i/>
        <w:sz w:val="18"/>
        <w:szCs w:val="18"/>
        <w:lang w:val="fr-FR"/>
      </w:rPr>
      <w:t>UNEP/CMS/COP15/Doc.</w:t>
    </w:r>
    <w:r w:rsidR="00A1595A">
      <w:rPr>
        <w:rFonts w:cs="Arial"/>
        <w:i/>
        <w:sz w:val="18"/>
        <w:szCs w:val="18"/>
        <w:lang w:val="fr-FR"/>
      </w:rPr>
      <w:t>25.2.2</w:t>
    </w:r>
    <w:r w:rsidRPr="00966026">
      <w:rPr>
        <w:rFonts w:cs="Arial"/>
        <w:i/>
        <w:sz w:val="18"/>
        <w:szCs w:val="18"/>
        <w:lang w:val="fr-FR"/>
      </w:rPr>
      <w:t>/Annex 3</w:t>
    </w:r>
  </w:p>
  <w:p w14:paraId="4650E506" w14:textId="77777777" w:rsidR="00C87793" w:rsidRPr="000D0438" w:rsidRDefault="00C87793" w:rsidP="00A836DB">
    <w:pPr>
      <w:pStyle w:val="Header"/>
      <w:rPr>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87AE" w14:textId="362689BE" w:rsidR="00C87793" w:rsidRPr="00966026" w:rsidRDefault="00C87793" w:rsidP="00C94751">
    <w:pPr>
      <w:pStyle w:val="Header"/>
      <w:pBdr>
        <w:bottom w:val="single" w:sz="4" w:space="1" w:color="auto"/>
      </w:pBdr>
      <w:rPr>
        <w:rFonts w:cs="Arial"/>
        <w:i/>
        <w:sz w:val="18"/>
        <w:szCs w:val="18"/>
        <w:lang w:val="fr-FR"/>
      </w:rPr>
    </w:pPr>
    <w:r w:rsidRPr="00A769E6">
      <w:rPr>
        <w:rFonts w:cs="Arial"/>
        <w:i/>
        <w:sz w:val="18"/>
        <w:szCs w:val="18"/>
        <w:lang w:val="fr-FR"/>
      </w:rPr>
      <w:t>UNEP/CMS/COP15/Doc.</w:t>
    </w:r>
    <w:r w:rsidR="00335462" w:rsidRPr="00A769E6">
      <w:rPr>
        <w:rFonts w:cs="Arial"/>
        <w:i/>
        <w:sz w:val="18"/>
        <w:szCs w:val="18"/>
        <w:lang w:val="fr-FR"/>
      </w:rPr>
      <w:t>25.2.2</w:t>
    </w:r>
    <w:r w:rsidR="005A4A69">
      <w:rPr>
        <w:rFonts w:cs="Arial"/>
        <w:i/>
        <w:sz w:val="18"/>
        <w:szCs w:val="18"/>
        <w:lang w:val="de-DE"/>
      </w:rPr>
      <w:t>/Rev.1</w:t>
    </w:r>
    <w:r w:rsidRPr="00A769E6">
      <w:rPr>
        <w:rFonts w:cs="Arial"/>
        <w:i/>
        <w:sz w:val="18"/>
        <w:szCs w:val="18"/>
        <w:lang w:val="fr-FR"/>
      </w:rPr>
      <w:t>/Annex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3088A5B0" w:rsidR="00371DE1" w:rsidRPr="00661875" w:rsidRDefault="00371DE1" w:rsidP="00371DE1">
    <w:pPr>
      <w:pStyle w:val="Header"/>
      <w:pBdr>
        <w:bottom w:val="single" w:sz="4" w:space="1" w:color="auto"/>
      </w:pBdr>
      <w:rPr>
        <w:rFonts w:cs="Arial"/>
        <w:i/>
        <w:sz w:val="18"/>
        <w:szCs w:val="18"/>
        <w:lang w:val="de-DE"/>
      </w:rPr>
    </w:pPr>
    <w:r w:rsidRPr="0090382E">
      <w:rPr>
        <w:rFonts w:cs="Arial"/>
        <w:i/>
        <w:sz w:val="18"/>
        <w:szCs w:val="18"/>
        <w:lang w:val="de-DE"/>
      </w:rPr>
      <w:t>UNEP/CMS/COP1</w:t>
    </w:r>
    <w:r w:rsidR="00492194" w:rsidRPr="0090382E">
      <w:rPr>
        <w:rFonts w:cs="Arial"/>
        <w:i/>
        <w:sz w:val="18"/>
        <w:szCs w:val="18"/>
        <w:lang w:val="de-DE"/>
      </w:rPr>
      <w:t>5</w:t>
    </w:r>
    <w:r w:rsidRPr="0090382E">
      <w:rPr>
        <w:rFonts w:cs="Arial"/>
        <w:i/>
        <w:sz w:val="18"/>
        <w:szCs w:val="18"/>
        <w:lang w:val="de-DE"/>
      </w:rPr>
      <w:t>/Doc.</w:t>
    </w:r>
    <w:r w:rsidR="0090382E" w:rsidRPr="0090382E">
      <w:rPr>
        <w:rFonts w:cs="Arial"/>
        <w:i/>
        <w:sz w:val="18"/>
        <w:szCs w:val="18"/>
        <w:lang w:val="de-DE"/>
      </w:rPr>
      <w:t>2</w:t>
    </w:r>
    <w:r w:rsidR="00335462">
      <w:rPr>
        <w:rFonts w:cs="Arial"/>
        <w:i/>
        <w:sz w:val="18"/>
        <w:szCs w:val="18"/>
        <w:lang w:val="de-DE"/>
      </w:rPr>
      <w:t>5</w:t>
    </w:r>
    <w:r w:rsidR="0090382E" w:rsidRPr="0090382E">
      <w:rPr>
        <w:rFonts w:cs="Arial"/>
        <w:i/>
        <w:sz w:val="18"/>
        <w:szCs w:val="18"/>
        <w:lang w:val="de-DE"/>
      </w:rPr>
      <w:t>.2.2</w:t>
    </w:r>
    <w:r w:rsidR="005A4A69">
      <w:rPr>
        <w:rFonts w:cs="Arial"/>
        <w:i/>
        <w:sz w:val="18"/>
        <w:szCs w:val="18"/>
        <w:lang w:val="de-DE"/>
      </w:rPr>
      <w:t>/Rev.1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12AEED79" w:rsidR="00A836DB" w:rsidRPr="00661875" w:rsidRDefault="00A836DB" w:rsidP="00A836DB">
    <w:pPr>
      <w:pStyle w:val="Header"/>
      <w:pBdr>
        <w:bottom w:val="single" w:sz="4" w:space="1" w:color="auto"/>
      </w:pBdr>
      <w:jc w:val="right"/>
      <w:rPr>
        <w:rFonts w:cs="Arial"/>
        <w:i/>
        <w:sz w:val="18"/>
        <w:szCs w:val="18"/>
        <w:lang w:val="de-DE"/>
      </w:rPr>
    </w:pPr>
    <w:r w:rsidRPr="00CD613B">
      <w:rPr>
        <w:rFonts w:cs="Arial"/>
        <w:i/>
        <w:sz w:val="18"/>
        <w:szCs w:val="18"/>
        <w:lang w:val="de-DE"/>
      </w:rPr>
      <w:t>UNEP/CMS/COP</w:t>
    </w:r>
    <w:r w:rsidR="008668EF" w:rsidRPr="00CD613B">
      <w:rPr>
        <w:rFonts w:cs="Arial"/>
        <w:i/>
        <w:sz w:val="18"/>
        <w:szCs w:val="18"/>
        <w:lang w:val="de-DE"/>
      </w:rPr>
      <w:t>15</w:t>
    </w:r>
    <w:r w:rsidRPr="00CD613B">
      <w:rPr>
        <w:rFonts w:cs="Arial"/>
        <w:i/>
        <w:sz w:val="18"/>
        <w:szCs w:val="18"/>
        <w:lang w:val="de-DE"/>
      </w:rPr>
      <w:t>/Doc.</w:t>
    </w:r>
    <w:r w:rsidR="00335462" w:rsidRPr="00CD613B">
      <w:rPr>
        <w:rFonts w:cs="Arial"/>
        <w:i/>
        <w:sz w:val="18"/>
        <w:szCs w:val="18"/>
        <w:lang w:val="de-DE"/>
      </w:rPr>
      <w:t>25.2.2</w:t>
    </w:r>
    <w:r w:rsidR="005A4A69">
      <w:rPr>
        <w:rFonts w:cs="Arial"/>
        <w:i/>
        <w:sz w:val="18"/>
        <w:szCs w:val="18"/>
        <w:lang w:val="de-DE"/>
      </w:rPr>
      <w:t>/Rev.1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5C0DB623" w:rsidR="00831DC2" w:rsidRPr="00661875" w:rsidRDefault="00831DC2" w:rsidP="002D6582">
    <w:pPr>
      <w:pStyle w:val="Header"/>
      <w:pBdr>
        <w:bottom w:val="single" w:sz="4" w:space="1" w:color="auto"/>
      </w:pBdr>
      <w:rPr>
        <w:rFonts w:cs="Arial"/>
        <w:i/>
        <w:sz w:val="18"/>
        <w:szCs w:val="18"/>
        <w:lang w:val="de-DE"/>
      </w:rPr>
    </w:pPr>
    <w:r w:rsidRPr="00F86AD5">
      <w:rPr>
        <w:rFonts w:cs="Arial"/>
        <w:i/>
        <w:sz w:val="18"/>
        <w:szCs w:val="18"/>
        <w:lang w:val="de-DE"/>
      </w:rPr>
      <w:t>UNEP/CMS/COP</w:t>
    </w:r>
    <w:r w:rsidR="008668EF" w:rsidRPr="00F86AD5">
      <w:rPr>
        <w:rFonts w:cs="Arial"/>
        <w:i/>
        <w:sz w:val="18"/>
        <w:szCs w:val="18"/>
        <w:lang w:val="de-DE"/>
      </w:rPr>
      <w:t>15</w:t>
    </w:r>
    <w:r w:rsidRPr="00F86AD5">
      <w:rPr>
        <w:rFonts w:cs="Arial"/>
        <w:i/>
        <w:sz w:val="18"/>
        <w:szCs w:val="18"/>
        <w:lang w:val="de-DE"/>
      </w:rPr>
      <w:t>/Doc.</w:t>
    </w:r>
    <w:r w:rsidR="00335462" w:rsidRPr="00F86AD5">
      <w:rPr>
        <w:rFonts w:cs="Arial"/>
        <w:i/>
        <w:sz w:val="18"/>
        <w:szCs w:val="18"/>
        <w:lang w:val="de-DE"/>
      </w:rPr>
      <w:t>25.2.2</w:t>
    </w:r>
    <w:r w:rsidR="00B45385">
      <w:rPr>
        <w:rFonts w:cs="Arial"/>
        <w:i/>
        <w:sz w:val="18"/>
        <w:szCs w:val="18"/>
        <w:lang w:val="de-DE"/>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714B77DC"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w:t>
    </w:r>
    <w:r w:rsidR="00802264">
      <w:rPr>
        <w:rFonts w:cs="Arial"/>
        <w:i/>
        <w:sz w:val="18"/>
        <w:szCs w:val="18"/>
        <w:lang w:val="de-DE"/>
      </w:rPr>
      <w:t>25.2.2</w:t>
    </w:r>
    <w:r w:rsidR="005A4A69">
      <w:rPr>
        <w:rFonts w:cs="Arial"/>
        <w:i/>
        <w:sz w:val="18"/>
        <w:szCs w:val="18"/>
        <w:lang w:val="de-DE"/>
      </w:rPr>
      <w:t>/Rev.1</w:t>
    </w:r>
    <w:r>
      <w:rPr>
        <w:rFonts w:cs="Arial"/>
        <w:i/>
        <w:sz w:val="18"/>
        <w:szCs w:val="18"/>
        <w:lang w:val="de-DE"/>
      </w:rPr>
      <w:t>/Annex</w:t>
    </w:r>
    <w:r w:rsidR="00802264">
      <w:rPr>
        <w:rFonts w:cs="Arial"/>
        <w:i/>
        <w:sz w:val="18"/>
        <w:szCs w:val="18"/>
        <w:lang w:val="de-DE"/>
      </w:rPr>
      <w:t xml:space="preserve"> 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586F" w14:textId="2E399B7E" w:rsidR="002B5FE0" w:rsidRPr="00966026" w:rsidRDefault="002B5FE0" w:rsidP="00A836DB">
    <w:pPr>
      <w:pStyle w:val="Header"/>
      <w:pBdr>
        <w:bottom w:val="single" w:sz="4" w:space="1" w:color="auto"/>
      </w:pBdr>
      <w:jc w:val="right"/>
      <w:rPr>
        <w:rFonts w:cs="Arial"/>
        <w:i/>
        <w:sz w:val="18"/>
        <w:szCs w:val="18"/>
        <w:lang w:val="fr-FR"/>
      </w:rPr>
    </w:pPr>
    <w:r w:rsidRPr="00966026">
      <w:rPr>
        <w:rFonts w:cs="Arial"/>
        <w:i/>
        <w:sz w:val="18"/>
        <w:szCs w:val="18"/>
        <w:lang w:val="fr-FR"/>
      </w:rPr>
      <w:t>UNEP/CMS/COP15/Doc.</w:t>
    </w:r>
    <w:r w:rsidR="00802264" w:rsidRPr="00966026">
      <w:rPr>
        <w:rFonts w:cs="Arial"/>
        <w:i/>
        <w:sz w:val="18"/>
        <w:szCs w:val="18"/>
        <w:lang w:val="fr-FR"/>
      </w:rPr>
      <w:t>25.2.2</w:t>
    </w:r>
    <w:r w:rsidR="005A4A69">
      <w:rPr>
        <w:rFonts w:cs="Arial"/>
        <w:i/>
        <w:sz w:val="18"/>
        <w:szCs w:val="18"/>
        <w:lang w:val="de-DE"/>
      </w:rPr>
      <w:t>/Rev.1</w:t>
    </w:r>
    <w:r w:rsidRPr="00966026">
      <w:rPr>
        <w:rFonts w:cs="Arial"/>
        <w:i/>
        <w:sz w:val="18"/>
        <w:szCs w:val="18"/>
        <w:lang w:val="fr-FR"/>
      </w:rPr>
      <w:t>/Annex 1</w:t>
    </w:r>
  </w:p>
  <w:p w14:paraId="161F7F1B" w14:textId="77777777" w:rsidR="002B5FE0" w:rsidRPr="000D0438" w:rsidRDefault="002B5FE0"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61241E1C" w:rsidR="00371DE1" w:rsidRPr="00966026" w:rsidRDefault="00371DE1" w:rsidP="00C950E0">
    <w:pPr>
      <w:pStyle w:val="Header"/>
      <w:pBdr>
        <w:bottom w:val="single" w:sz="4" w:space="1" w:color="auto"/>
      </w:pBdr>
      <w:jc w:val="right"/>
      <w:rPr>
        <w:rFonts w:cs="Arial"/>
        <w:i/>
        <w:sz w:val="18"/>
        <w:szCs w:val="18"/>
        <w:lang w:val="fr-FR"/>
      </w:rPr>
    </w:pPr>
    <w:r w:rsidRPr="00E80D54">
      <w:rPr>
        <w:rFonts w:cs="Arial"/>
        <w:i/>
        <w:sz w:val="18"/>
        <w:szCs w:val="18"/>
        <w:lang w:val="fr-FR"/>
      </w:rPr>
      <w:t>UNEP/CMS/COP1</w:t>
    </w:r>
    <w:r w:rsidR="00BB5C08" w:rsidRPr="00E80D54">
      <w:rPr>
        <w:rFonts w:cs="Arial"/>
        <w:i/>
        <w:sz w:val="18"/>
        <w:szCs w:val="18"/>
        <w:lang w:val="fr-FR"/>
      </w:rPr>
      <w:t>5</w:t>
    </w:r>
    <w:r w:rsidRPr="00E80D54">
      <w:rPr>
        <w:rFonts w:cs="Arial"/>
        <w:i/>
        <w:sz w:val="18"/>
        <w:szCs w:val="18"/>
        <w:lang w:val="fr-FR"/>
      </w:rPr>
      <w:t>/Doc.</w:t>
    </w:r>
    <w:r w:rsidR="00802264" w:rsidRPr="00E80D54">
      <w:rPr>
        <w:rFonts w:cs="Arial"/>
        <w:i/>
        <w:sz w:val="18"/>
        <w:szCs w:val="18"/>
        <w:lang w:val="fr-FR"/>
      </w:rPr>
      <w:t>25.2.2</w:t>
    </w:r>
    <w:r w:rsidR="005A4A69">
      <w:rPr>
        <w:rFonts w:cs="Arial"/>
        <w:i/>
        <w:sz w:val="18"/>
        <w:szCs w:val="18"/>
        <w:lang w:val="de-DE"/>
      </w:rPr>
      <w:t>/Rev.1</w:t>
    </w:r>
    <w:r w:rsidRPr="00E80D54">
      <w:rPr>
        <w:rFonts w:cs="Arial"/>
        <w:i/>
        <w:sz w:val="18"/>
        <w:szCs w:val="18"/>
        <w:lang w:val="fr-FR"/>
      </w:rPr>
      <w:t>/Annex</w:t>
    </w:r>
    <w:r w:rsidR="00355623" w:rsidRPr="00E80D54">
      <w:rPr>
        <w:rFonts w:cs="Arial"/>
        <w:i/>
        <w:sz w:val="18"/>
        <w:szCs w:val="18"/>
        <w:lang w:val="fr-FR"/>
      </w:rPr>
      <w:t xml:space="preserve"> 1</w:t>
    </w:r>
  </w:p>
  <w:p w14:paraId="222E2511" w14:textId="77777777" w:rsidR="00371DE1" w:rsidRPr="000D0438"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 w15:restartNumberingAfterBreak="0">
    <w:nsid w:val="09802C35"/>
    <w:multiLevelType w:val="hybridMultilevel"/>
    <w:tmpl w:val="C2B88AB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853650"/>
    <w:multiLevelType w:val="hybridMultilevel"/>
    <w:tmpl w:val="9E768D0A"/>
    <w:lvl w:ilvl="0" w:tplc="10000017">
      <w:start w:val="1"/>
      <w:numFmt w:val="lowerLetter"/>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5" w15:restartNumberingAfterBreak="0">
    <w:nsid w:val="0F0270EA"/>
    <w:multiLevelType w:val="hybridMultilevel"/>
    <w:tmpl w:val="FC62DCDC"/>
    <w:lvl w:ilvl="0" w:tplc="720823AA">
      <w:start w:val="1"/>
      <w:numFmt w:val="decimal"/>
      <w:lvlText w:val="%1)"/>
      <w:lvlJc w:val="left"/>
      <w:pPr>
        <w:ind w:left="757" w:hanging="360"/>
      </w:pPr>
      <w:rPr>
        <w:rFonts w:hint="default"/>
        <w:sz w:val="22"/>
        <w:szCs w:val="22"/>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6" w15:restartNumberingAfterBreak="0">
    <w:nsid w:val="184969C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A107D1C"/>
    <w:multiLevelType w:val="hybridMultilevel"/>
    <w:tmpl w:val="39A83D7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8" w15:restartNumberingAfterBreak="0">
    <w:nsid w:val="1CB74282"/>
    <w:multiLevelType w:val="hybridMultilevel"/>
    <w:tmpl w:val="792E7B72"/>
    <w:lvl w:ilvl="0" w:tplc="08090001">
      <w:start w:val="1"/>
      <w:numFmt w:val="bullet"/>
      <w:lvlText w:val=""/>
      <w:lvlJc w:val="left"/>
      <w:pPr>
        <w:ind w:left="2970" w:hanging="360"/>
      </w:pPr>
      <w:rPr>
        <w:rFonts w:ascii="Symbol" w:hAnsi="Symbol" w:hint="default"/>
      </w:rPr>
    </w:lvl>
    <w:lvl w:ilvl="1" w:tplc="08090003" w:tentative="1">
      <w:start w:val="1"/>
      <w:numFmt w:val="bullet"/>
      <w:lvlText w:val="o"/>
      <w:lvlJc w:val="left"/>
      <w:pPr>
        <w:ind w:left="3690" w:hanging="360"/>
      </w:pPr>
      <w:rPr>
        <w:rFonts w:ascii="Courier New" w:hAnsi="Courier New" w:cs="Courier New" w:hint="default"/>
      </w:rPr>
    </w:lvl>
    <w:lvl w:ilvl="2" w:tplc="08090005" w:tentative="1">
      <w:start w:val="1"/>
      <w:numFmt w:val="bullet"/>
      <w:lvlText w:val=""/>
      <w:lvlJc w:val="left"/>
      <w:pPr>
        <w:ind w:left="4410" w:hanging="360"/>
      </w:pPr>
      <w:rPr>
        <w:rFonts w:ascii="Wingdings" w:hAnsi="Wingdings" w:hint="default"/>
      </w:rPr>
    </w:lvl>
    <w:lvl w:ilvl="3" w:tplc="08090001" w:tentative="1">
      <w:start w:val="1"/>
      <w:numFmt w:val="bullet"/>
      <w:lvlText w:val=""/>
      <w:lvlJc w:val="left"/>
      <w:pPr>
        <w:ind w:left="5130" w:hanging="360"/>
      </w:pPr>
      <w:rPr>
        <w:rFonts w:ascii="Symbol" w:hAnsi="Symbol" w:hint="default"/>
      </w:rPr>
    </w:lvl>
    <w:lvl w:ilvl="4" w:tplc="08090003" w:tentative="1">
      <w:start w:val="1"/>
      <w:numFmt w:val="bullet"/>
      <w:lvlText w:val="o"/>
      <w:lvlJc w:val="left"/>
      <w:pPr>
        <w:ind w:left="5850" w:hanging="360"/>
      </w:pPr>
      <w:rPr>
        <w:rFonts w:ascii="Courier New" w:hAnsi="Courier New" w:cs="Courier New" w:hint="default"/>
      </w:rPr>
    </w:lvl>
    <w:lvl w:ilvl="5" w:tplc="08090005" w:tentative="1">
      <w:start w:val="1"/>
      <w:numFmt w:val="bullet"/>
      <w:lvlText w:val=""/>
      <w:lvlJc w:val="left"/>
      <w:pPr>
        <w:ind w:left="6570" w:hanging="360"/>
      </w:pPr>
      <w:rPr>
        <w:rFonts w:ascii="Wingdings" w:hAnsi="Wingdings" w:hint="default"/>
      </w:rPr>
    </w:lvl>
    <w:lvl w:ilvl="6" w:tplc="08090001" w:tentative="1">
      <w:start w:val="1"/>
      <w:numFmt w:val="bullet"/>
      <w:lvlText w:val=""/>
      <w:lvlJc w:val="left"/>
      <w:pPr>
        <w:ind w:left="7290" w:hanging="360"/>
      </w:pPr>
      <w:rPr>
        <w:rFonts w:ascii="Symbol" w:hAnsi="Symbol" w:hint="default"/>
      </w:rPr>
    </w:lvl>
    <w:lvl w:ilvl="7" w:tplc="08090003" w:tentative="1">
      <w:start w:val="1"/>
      <w:numFmt w:val="bullet"/>
      <w:lvlText w:val="o"/>
      <w:lvlJc w:val="left"/>
      <w:pPr>
        <w:ind w:left="8010" w:hanging="360"/>
      </w:pPr>
      <w:rPr>
        <w:rFonts w:ascii="Courier New" w:hAnsi="Courier New" w:cs="Courier New" w:hint="default"/>
      </w:rPr>
    </w:lvl>
    <w:lvl w:ilvl="8" w:tplc="08090005" w:tentative="1">
      <w:start w:val="1"/>
      <w:numFmt w:val="bullet"/>
      <w:lvlText w:val=""/>
      <w:lvlJc w:val="left"/>
      <w:pPr>
        <w:ind w:left="8730" w:hanging="360"/>
      </w:pPr>
      <w:rPr>
        <w:rFonts w:ascii="Wingdings" w:hAnsi="Wingdings" w:hint="default"/>
      </w:rPr>
    </w:lvl>
  </w:abstractNum>
  <w:abstractNum w:abstractNumId="9" w15:restartNumberingAfterBreak="0">
    <w:nsid w:val="1D2C687B"/>
    <w:multiLevelType w:val="multilevel"/>
    <w:tmpl w:val="B1383E82"/>
    <w:lvl w:ilvl="0">
      <w:start w:val="1"/>
      <w:numFmt w:val="bullet"/>
      <w:lvlText w:val=""/>
      <w:lvlJc w:val="left"/>
      <w:pPr>
        <w:ind w:left="1068" w:hanging="360"/>
      </w:pPr>
      <w:rPr>
        <w:rFonts w:ascii="Symbol" w:hAnsi="Symbol" w:hint="default"/>
      </w:rPr>
    </w:lvl>
    <w:lvl w:ilvl="1">
      <w:start w:val="1"/>
      <w:numFmt w:val="decimal"/>
      <w:lvlText w:val="%1.%2"/>
      <w:lvlJc w:val="left"/>
      <w:pPr>
        <w:ind w:left="1788"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588" w:hanging="72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388" w:hanging="108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188" w:hanging="1440"/>
      </w:pPr>
      <w:rPr>
        <w:rFonts w:hint="default"/>
      </w:rPr>
    </w:lvl>
    <w:lvl w:ilvl="8">
      <w:start w:val="1"/>
      <w:numFmt w:val="decimal"/>
      <w:lvlText w:val="%1.%2.%3.%4.%5.%6.%7.%8.%9"/>
      <w:lvlJc w:val="left"/>
      <w:pPr>
        <w:ind w:left="7908" w:hanging="1440"/>
      </w:pPr>
      <w:rPr>
        <w:rFonts w:hint="default"/>
      </w:rPr>
    </w:lvl>
  </w:abstractNum>
  <w:abstractNum w:abstractNumId="10" w15:restartNumberingAfterBreak="0">
    <w:nsid w:val="23DF48E4"/>
    <w:multiLevelType w:val="hybridMultilevel"/>
    <w:tmpl w:val="3A5EAA5E"/>
    <w:lvl w:ilvl="0" w:tplc="20000017">
      <w:start w:val="1"/>
      <w:numFmt w:val="lowerLetter"/>
      <w:lvlText w:val="%1)"/>
      <w:lvlJc w:val="left"/>
      <w:pPr>
        <w:ind w:left="155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98" w:hanging="360"/>
      </w:pPr>
    </w:lvl>
    <w:lvl w:ilvl="2" w:tplc="0409001B" w:tentative="1">
      <w:start w:val="1"/>
      <w:numFmt w:val="lowerRoman"/>
      <w:lvlText w:val="%3."/>
      <w:lvlJc w:val="right"/>
      <w:pPr>
        <w:ind w:left="3918" w:hanging="180"/>
      </w:pPr>
    </w:lvl>
    <w:lvl w:ilvl="3" w:tplc="0409000F" w:tentative="1">
      <w:start w:val="1"/>
      <w:numFmt w:val="decimal"/>
      <w:lvlText w:val="%4."/>
      <w:lvlJc w:val="left"/>
      <w:pPr>
        <w:ind w:left="4638" w:hanging="360"/>
      </w:pPr>
    </w:lvl>
    <w:lvl w:ilvl="4" w:tplc="04090019" w:tentative="1">
      <w:start w:val="1"/>
      <w:numFmt w:val="lowerLetter"/>
      <w:lvlText w:val="%5."/>
      <w:lvlJc w:val="left"/>
      <w:pPr>
        <w:ind w:left="5358" w:hanging="360"/>
      </w:pPr>
    </w:lvl>
    <w:lvl w:ilvl="5" w:tplc="0409001B" w:tentative="1">
      <w:start w:val="1"/>
      <w:numFmt w:val="lowerRoman"/>
      <w:lvlText w:val="%6."/>
      <w:lvlJc w:val="right"/>
      <w:pPr>
        <w:ind w:left="6078" w:hanging="180"/>
      </w:pPr>
    </w:lvl>
    <w:lvl w:ilvl="6" w:tplc="0409000F" w:tentative="1">
      <w:start w:val="1"/>
      <w:numFmt w:val="decimal"/>
      <w:lvlText w:val="%7."/>
      <w:lvlJc w:val="left"/>
      <w:pPr>
        <w:ind w:left="6798" w:hanging="360"/>
      </w:pPr>
    </w:lvl>
    <w:lvl w:ilvl="7" w:tplc="04090019" w:tentative="1">
      <w:start w:val="1"/>
      <w:numFmt w:val="lowerLetter"/>
      <w:lvlText w:val="%8."/>
      <w:lvlJc w:val="left"/>
      <w:pPr>
        <w:ind w:left="7518" w:hanging="360"/>
      </w:pPr>
    </w:lvl>
    <w:lvl w:ilvl="8" w:tplc="0409001B" w:tentative="1">
      <w:start w:val="1"/>
      <w:numFmt w:val="lowerRoman"/>
      <w:lvlText w:val="%9."/>
      <w:lvlJc w:val="right"/>
      <w:pPr>
        <w:ind w:left="8238"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244810D9"/>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A73B9"/>
    <w:multiLevelType w:val="hybridMultilevel"/>
    <w:tmpl w:val="A52C19B4"/>
    <w:lvl w:ilvl="0" w:tplc="FFFFFFFF">
      <w:start w:val="1"/>
      <w:numFmt w:val="lowerLetter"/>
      <w:lvlText w:val="%1)"/>
      <w:lvlJc w:val="left"/>
      <w:pPr>
        <w:ind w:left="1154" w:hanging="360"/>
      </w:p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4" w15:restartNumberingAfterBreak="0">
    <w:nsid w:val="2B9659FB"/>
    <w:multiLevelType w:val="hybridMultilevel"/>
    <w:tmpl w:val="5F6C51A2"/>
    <w:lvl w:ilvl="0" w:tplc="20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0211B4C"/>
    <w:multiLevelType w:val="hybridMultilevel"/>
    <w:tmpl w:val="11D8C7EC"/>
    <w:lvl w:ilvl="0" w:tplc="0413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32906FA1"/>
    <w:multiLevelType w:val="hybridMultilevel"/>
    <w:tmpl w:val="E94496BC"/>
    <w:lvl w:ilvl="0" w:tplc="D06EAF1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17" w15:restartNumberingAfterBreak="0">
    <w:nsid w:val="32A35625"/>
    <w:multiLevelType w:val="hybridMultilevel"/>
    <w:tmpl w:val="89F89448"/>
    <w:lvl w:ilvl="0" w:tplc="08090017">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4A02594"/>
    <w:multiLevelType w:val="hybridMultilevel"/>
    <w:tmpl w:val="1A52094E"/>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38665D"/>
    <w:multiLevelType w:val="hybridMultilevel"/>
    <w:tmpl w:val="EAA44BC0"/>
    <w:lvl w:ilvl="0" w:tplc="2000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0826FB9"/>
    <w:multiLevelType w:val="hybridMultilevel"/>
    <w:tmpl w:val="A08809B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rPr>
        <w:rFonts w:ascii="Times New Roman" w:hAnsi="Times New Roman" w:cs="Times New Roman"/>
      </w:r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22" w15:restartNumberingAfterBreak="0">
    <w:nsid w:val="414B2663"/>
    <w:multiLevelType w:val="hybridMultilevel"/>
    <w:tmpl w:val="7828002E"/>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165790D"/>
    <w:multiLevelType w:val="hybridMultilevel"/>
    <w:tmpl w:val="62EA289C"/>
    <w:lvl w:ilvl="0" w:tplc="DD20BEBA">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4" w15:restartNumberingAfterBreak="0">
    <w:nsid w:val="44E0132A"/>
    <w:multiLevelType w:val="hybridMultilevel"/>
    <w:tmpl w:val="FE98C92C"/>
    <w:lvl w:ilvl="0" w:tplc="41E6AAE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4654411A"/>
    <w:multiLevelType w:val="hybridMultilevel"/>
    <w:tmpl w:val="B0EE316E"/>
    <w:lvl w:ilvl="0" w:tplc="BC1C2264">
      <w:start w:val="4"/>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87E4964"/>
    <w:multiLevelType w:val="hybridMultilevel"/>
    <w:tmpl w:val="B988109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5F097B"/>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B9971EB"/>
    <w:multiLevelType w:val="hybridMultilevel"/>
    <w:tmpl w:val="234A294E"/>
    <w:lvl w:ilvl="0" w:tplc="FFFFFFFF">
      <w:start w:val="1"/>
      <w:numFmt w:val="decimal"/>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9" w15:restartNumberingAfterBreak="0">
    <w:nsid w:val="4BC62845"/>
    <w:multiLevelType w:val="hybridMultilevel"/>
    <w:tmpl w:val="7D3A9A3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4F66AB"/>
    <w:multiLevelType w:val="hybridMultilevel"/>
    <w:tmpl w:val="D40A2D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7C5FAB"/>
    <w:multiLevelType w:val="hybridMultilevel"/>
    <w:tmpl w:val="4484E732"/>
    <w:lvl w:ilvl="0" w:tplc="B8BA3A12">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3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3" w15:restartNumberingAfterBreak="0">
    <w:nsid w:val="52913A83"/>
    <w:multiLevelType w:val="hybridMultilevel"/>
    <w:tmpl w:val="D9E25A54"/>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4" w15:restartNumberingAfterBreak="0">
    <w:nsid w:val="547C66B8"/>
    <w:multiLevelType w:val="hybridMultilevel"/>
    <w:tmpl w:val="B060F432"/>
    <w:lvl w:ilvl="0" w:tplc="BDF4C73C">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07000B2"/>
    <w:multiLevelType w:val="hybridMultilevel"/>
    <w:tmpl w:val="DB4694B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82F190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BEB5A23"/>
    <w:multiLevelType w:val="hybridMultilevel"/>
    <w:tmpl w:val="5874B4DC"/>
    <w:lvl w:ilvl="0" w:tplc="13004E7C">
      <w:start w:val="1"/>
      <w:numFmt w:val="lowerLetter"/>
      <w:lvlText w:val="%1)"/>
      <w:lvlJc w:val="left"/>
      <w:pPr>
        <w:ind w:left="1154" w:hanging="360"/>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0"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B83680"/>
    <w:multiLevelType w:val="hybridMultilevel"/>
    <w:tmpl w:val="2C201732"/>
    <w:lvl w:ilvl="0" w:tplc="68CE0F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FE07BB"/>
    <w:multiLevelType w:val="hybridMultilevel"/>
    <w:tmpl w:val="56FA3C2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rPr>
        <w:rFonts w:ascii="Times New Roman" w:hAnsi="Times New Roman" w:cs="Times New Roman"/>
      </w:rPr>
    </w:lvl>
    <w:lvl w:ilvl="2" w:tplc="0809001B">
      <w:start w:val="1"/>
      <w:numFmt w:val="lowerRoman"/>
      <w:lvlText w:val="%3."/>
      <w:lvlJc w:val="right"/>
      <w:pPr>
        <w:ind w:left="2520" w:hanging="180"/>
      </w:pPr>
      <w:rPr>
        <w:rFonts w:ascii="Times New Roman" w:hAnsi="Times New Roman" w:cs="Times New Roman"/>
      </w:rPr>
    </w:lvl>
    <w:lvl w:ilvl="3" w:tplc="0809000F">
      <w:start w:val="1"/>
      <w:numFmt w:val="decimal"/>
      <w:lvlText w:val="%4."/>
      <w:lvlJc w:val="left"/>
      <w:pPr>
        <w:ind w:left="3240" w:hanging="360"/>
      </w:pPr>
    </w:lvl>
    <w:lvl w:ilvl="4" w:tplc="08090019">
      <w:start w:val="1"/>
      <w:numFmt w:val="lowerLetter"/>
      <w:lvlText w:val="%5."/>
      <w:lvlJc w:val="left"/>
      <w:pPr>
        <w:ind w:left="3960" w:hanging="360"/>
      </w:pPr>
      <w:rPr>
        <w:rFonts w:ascii="Times New Roman" w:hAnsi="Times New Roman" w:cs="Times New Roman"/>
      </w:rPr>
    </w:lvl>
    <w:lvl w:ilvl="5" w:tplc="0809001B">
      <w:start w:val="1"/>
      <w:numFmt w:val="lowerRoman"/>
      <w:lvlText w:val="%6."/>
      <w:lvlJc w:val="right"/>
      <w:pPr>
        <w:ind w:left="4680" w:hanging="180"/>
      </w:pPr>
      <w:rPr>
        <w:rFonts w:ascii="Times New Roman" w:hAnsi="Times New Roman" w:cs="Times New Roman"/>
      </w:rPr>
    </w:lvl>
    <w:lvl w:ilvl="6" w:tplc="0809000F">
      <w:start w:val="1"/>
      <w:numFmt w:val="decimal"/>
      <w:lvlText w:val="%7."/>
      <w:lvlJc w:val="left"/>
      <w:pPr>
        <w:ind w:left="5400" w:hanging="360"/>
      </w:pPr>
      <w:rPr>
        <w:rFonts w:ascii="Times New Roman" w:hAnsi="Times New Roman" w:cs="Times New Roman"/>
      </w:rPr>
    </w:lvl>
    <w:lvl w:ilvl="7" w:tplc="08090019">
      <w:start w:val="1"/>
      <w:numFmt w:val="lowerLetter"/>
      <w:lvlText w:val="%8."/>
      <w:lvlJc w:val="left"/>
      <w:pPr>
        <w:ind w:left="6120" w:hanging="360"/>
      </w:pPr>
      <w:rPr>
        <w:rFonts w:ascii="Times New Roman" w:hAnsi="Times New Roman" w:cs="Times New Roman"/>
      </w:rPr>
    </w:lvl>
    <w:lvl w:ilvl="8" w:tplc="0809001B">
      <w:start w:val="1"/>
      <w:numFmt w:val="lowerRoman"/>
      <w:lvlText w:val="%9."/>
      <w:lvlJc w:val="right"/>
      <w:pPr>
        <w:ind w:left="6840" w:hanging="180"/>
      </w:pPr>
      <w:rPr>
        <w:rFonts w:ascii="Times New Roman" w:hAnsi="Times New Roman" w:cs="Times New Roman"/>
      </w:rPr>
    </w:lvl>
  </w:abstractNum>
  <w:abstractNum w:abstractNumId="43" w15:restartNumberingAfterBreak="0">
    <w:nsid w:val="7D4C2F68"/>
    <w:multiLevelType w:val="hybridMultilevel"/>
    <w:tmpl w:val="E94496BC"/>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num w:numId="1" w16cid:durableId="1741906446">
    <w:abstractNumId w:val="40"/>
  </w:num>
  <w:num w:numId="2" w16cid:durableId="308674728">
    <w:abstractNumId w:val="32"/>
  </w:num>
  <w:num w:numId="3" w16cid:durableId="1500343192">
    <w:abstractNumId w:val="2"/>
  </w:num>
  <w:num w:numId="4" w16cid:durableId="9474707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3733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3988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445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05728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095959">
    <w:abstractNumId w:val="10"/>
  </w:num>
  <w:num w:numId="11" w16cid:durableId="618298942">
    <w:abstractNumId w:val="31"/>
  </w:num>
  <w:num w:numId="12" w16cid:durableId="1362129269">
    <w:abstractNumId w:val="23"/>
  </w:num>
  <w:num w:numId="13" w16cid:durableId="1846086933">
    <w:abstractNumId w:val="39"/>
  </w:num>
  <w:num w:numId="14" w16cid:durableId="477186051">
    <w:abstractNumId w:val="16"/>
  </w:num>
  <w:num w:numId="15" w16cid:durableId="1968778341">
    <w:abstractNumId w:val="30"/>
  </w:num>
  <w:num w:numId="16" w16cid:durableId="1496723722">
    <w:abstractNumId w:val="5"/>
  </w:num>
  <w:num w:numId="17" w16cid:durableId="180551681">
    <w:abstractNumId w:val="28"/>
  </w:num>
  <w:num w:numId="18" w16cid:durableId="1986274421">
    <w:abstractNumId w:val="25"/>
  </w:num>
  <w:num w:numId="19" w16cid:durableId="1223441014">
    <w:abstractNumId w:val="18"/>
  </w:num>
  <w:num w:numId="20" w16cid:durableId="437649437">
    <w:abstractNumId w:val="0"/>
  </w:num>
  <w:num w:numId="21" w16cid:durableId="1715500798">
    <w:abstractNumId w:val="3"/>
  </w:num>
  <w:num w:numId="22" w16cid:durableId="2059817372">
    <w:abstractNumId w:val="36"/>
  </w:num>
  <w:num w:numId="23" w16cid:durableId="594823283">
    <w:abstractNumId w:val="13"/>
  </w:num>
  <w:num w:numId="24" w16cid:durableId="1873302320">
    <w:abstractNumId w:val="15"/>
  </w:num>
  <w:num w:numId="25" w16cid:durableId="2001343968">
    <w:abstractNumId w:val="43"/>
  </w:num>
  <w:num w:numId="26" w16cid:durableId="1353921134">
    <w:abstractNumId w:val="6"/>
  </w:num>
  <w:num w:numId="27" w16cid:durableId="1465393090">
    <w:abstractNumId w:val="27"/>
  </w:num>
  <w:num w:numId="28" w16cid:durableId="2019690646">
    <w:abstractNumId w:val="24"/>
  </w:num>
  <w:num w:numId="29" w16cid:durableId="1630621760">
    <w:abstractNumId w:val="1"/>
  </w:num>
  <w:num w:numId="30" w16cid:durableId="1680696374">
    <w:abstractNumId w:val="26"/>
  </w:num>
  <w:num w:numId="31" w16cid:durableId="1870988963">
    <w:abstractNumId w:val="42"/>
  </w:num>
  <w:num w:numId="32" w16cid:durableId="437146471">
    <w:abstractNumId w:val="21"/>
  </w:num>
  <w:num w:numId="33" w16cid:durableId="1953660608">
    <w:abstractNumId w:val="8"/>
  </w:num>
  <w:num w:numId="34" w16cid:durableId="1777167062">
    <w:abstractNumId w:val="17"/>
  </w:num>
  <w:num w:numId="35" w16cid:durableId="1491947241">
    <w:abstractNumId w:val="9"/>
  </w:num>
  <w:num w:numId="36" w16cid:durableId="1631933026">
    <w:abstractNumId w:val="7"/>
  </w:num>
  <w:num w:numId="37" w16cid:durableId="1066487192">
    <w:abstractNumId w:val="29"/>
  </w:num>
  <w:num w:numId="38" w16cid:durableId="1274167423">
    <w:abstractNumId w:val="12"/>
  </w:num>
  <w:num w:numId="39" w16cid:durableId="420756853">
    <w:abstractNumId w:val="14"/>
  </w:num>
  <w:num w:numId="40" w16cid:durableId="1500265822">
    <w:abstractNumId w:val="35"/>
  </w:num>
  <w:num w:numId="41" w16cid:durableId="345134216">
    <w:abstractNumId w:val="22"/>
  </w:num>
  <w:num w:numId="42" w16cid:durableId="243809126">
    <w:abstractNumId w:val="41"/>
  </w:num>
  <w:num w:numId="43" w16cid:durableId="621498965">
    <w:abstractNumId w:val="33"/>
  </w:num>
  <w:num w:numId="44" w16cid:durableId="341320809">
    <w:abstractNumId w:val="4"/>
  </w:num>
  <w:num w:numId="45" w16cid:durableId="13960107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62A"/>
    <w:rsid w:val="00001E74"/>
    <w:rsid w:val="000024C8"/>
    <w:rsid w:val="00002643"/>
    <w:rsid w:val="00003EBB"/>
    <w:rsid w:val="0000408C"/>
    <w:rsid w:val="000041DA"/>
    <w:rsid w:val="00004218"/>
    <w:rsid w:val="000044AE"/>
    <w:rsid w:val="00004AC6"/>
    <w:rsid w:val="00006301"/>
    <w:rsid w:val="00006628"/>
    <w:rsid w:val="00006AB2"/>
    <w:rsid w:val="00006C47"/>
    <w:rsid w:val="00006F14"/>
    <w:rsid w:val="00007004"/>
    <w:rsid w:val="000070DB"/>
    <w:rsid w:val="0000763E"/>
    <w:rsid w:val="00010077"/>
    <w:rsid w:val="0001074A"/>
    <w:rsid w:val="00010EEB"/>
    <w:rsid w:val="000111C1"/>
    <w:rsid w:val="0001212C"/>
    <w:rsid w:val="00012F73"/>
    <w:rsid w:val="00012FC4"/>
    <w:rsid w:val="00015035"/>
    <w:rsid w:val="0001658F"/>
    <w:rsid w:val="00020C1B"/>
    <w:rsid w:val="00021B7D"/>
    <w:rsid w:val="000220CE"/>
    <w:rsid w:val="00022107"/>
    <w:rsid w:val="0002210E"/>
    <w:rsid w:val="000225AD"/>
    <w:rsid w:val="0002272E"/>
    <w:rsid w:val="00022F03"/>
    <w:rsid w:val="00023619"/>
    <w:rsid w:val="0002427E"/>
    <w:rsid w:val="00024B0F"/>
    <w:rsid w:val="000250CC"/>
    <w:rsid w:val="0002519B"/>
    <w:rsid w:val="00025ABF"/>
    <w:rsid w:val="00025DF8"/>
    <w:rsid w:val="00026DF1"/>
    <w:rsid w:val="0002711C"/>
    <w:rsid w:val="00030B90"/>
    <w:rsid w:val="000338C5"/>
    <w:rsid w:val="0003598B"/>
    <w:rsid w:val="00035CB2"/>
    <w:rsid w:val="00041776"/>
    <w:rsid w:val="00042396"/>
    <w:rsid w:val="000425E0"/>
    <w:rsid w:val="00042704"/>
    <w:rsid w:val="000432F7"/>
    <w:rsid w:val="00043DEE"/>
    <w:rsid w:val="00043F7C"/>
    <w:rsid w:val="00044B30"/>
    <w:rsid w:val="00045A31"/>
    <w:rsid w:val="00045D20"/>
    <w:rsid w:val="00045D6C"/>
    <w:rsid w:val="00046D09"/>
    <w:rsid w:val="00046E92"/>
    <w:rsid w:val="00047FA5"/>
    <w:rsid w:val="000500B8"/>
    <w:rsid w:val="0005036B"/>
    <w:rsid w:val="000505B6"/>
    <w:rsid w:val="0005122C"/>
    <w:rsid w:val="000517B1"/>
    <w:rsid w:val="00052636"/>
    <w:rsid w:val="00052BA5"/>
    <w:rsid w:val="000545F3"/>
    <w:rsid w:val="00054B68"/>
    <w:rsid w:val="00056434"/>
    <w:rsid w:val="00056D98"/>
    <w:rsid w:val="00057073"/>
    <w:rsid w:val="0005751A"/>
    <w:rsid w:val="00060C29"/>
    <w:rsid w:val="000611F3"/>
    <w:rsid w:val="000612D0"/>
    <w:rsid w:val="00061B79"/>
    <w:rsid w:val="00061CA3"/>
    <w:rsid w:val="00062408"/>
    <w:rsid w:val="000625A2"/>
    <w:rsid w:val="00065BAE"/>
    <w:rsid w:val="000665E3"/>
    <w:rsid w:val="00066791"/>
    <w:rsid w:val="00067513"/>
    <w:rsid w:val="00067C15"/>
    <w:rsid w:val="00070606"/>
    <w:rsid w:val="00071A23"/>
    <w:rsid w:val="00072D7E"/>
    <w:rsid w:val="00074261"/>
    <w:rsid w:val="00075B40"/>
    <w:rsid w:val="00075F0F"/>
    <w:rsid w:val="000762D2"/>
    <w:rsid w:val="00077E52"/>
    <w:rsid w:val="00081F8A"/>
    <w:rsid w:val="0008238A"/>
    <w:rsid w:val="0008293C"/>
    <w:rsid w:val="000868F0"/>
    <w:rsid w:val="0008792C"/>
    <w:rsid w:val="00090C1B"/>
    <w:rsid w:val="00090D14"/>
    <w:rsid w:val="0009129A"/>
    <w:rsid w:val="000914FC"/>
    <w:rsid w:val="00091844"/>
    <w:rsid w:val="00092705"/>
    <w:rsid w:val="00094577"/>
    <w:rsid w:val="000947D5"/>
    <w:rsid w:val="00094AB7"/>
    <w:rsid w:val="00094FA9"/>
    <w:rsid w:val="000957D5"/>
    <w:rsid w:val="000967C2"/>
    <w:rsid w:val="00096F18"/>
    <w:rsid w:val="00097330"/>
    <w:rsid w:val="000A0422"/>
    <w:rsid w:val="000A0CA4"/>
    <w:rsid w:val="000A0F0A"/>
    <w:rsid w:val="000A1981"/>
    <w:rsid w:val="000A25EE"/>
    <w:rsid w:val="000A3A15"/>
    <w:rsid w:val="000A4016"/>
    <w:rsid w:val="000A42F2"/>
    <w:rsid w:val="000A4420"/>
    <w:rsid w:val="000A4C50"/>
    <w:rsid w:val="000A537E"/>
    <w:rsid w:val="000A5A1E"/>
    <w:rsid w:val="000A6980"/>
    <w:rsid w:val="000A6BA9"/>
    <w:rsid w:val="000A71DB"/>
    <w:rsid w:val="000A782B"/>
    <w:rsid w:val="000B0110"/>
    <w:rsid w:val="000B13A8"/>
    <w:rsid w:val="000B172B"/>
    <w:rsid w:val="000B1A95"/>
    <w:rsid w:val="000B2A38"/>
    <w:rsid w:val="000B3C63"/>
    <w:rsid w:val="000B47A8"/>
    <w:rsid w:val="000B4F44"/>
    <w:rsid w:val="000B50AD"/>
    <w:rsid w:val="000B5EEE"/>
    <w:rsid w:val="000B676D"/>
    <w:rsid w:val="000B6D50"/>
    <w:rsid w:val="000B731A"/>
    <w:rsid w:val="000B765C"/>
    <w:rsid w:val="000B7D58"/>
    <w:rsid w:val="000C1755"/>
    <w:rsid w:val="000C196A"/>
    <w:rsid w:val="000C23BD"/>
    <w:rsid w:val="000C349E"/>
    <w:rsid w:val="000C49D0"/>
    <w:rsid w:val="000C5C8C"/>
    <w:rsid w:val="000C5EDB"/>
    <w:rsid w:val="000C6011"/>
    <w:rsid w:val="000C7743"/>
    <w:rsid w:val="000D0438"/>
    <w:rsid w:val="000D0D4C"/>
    <w:rsid w:val="000D1322"/>
    <w:rsid w:val="000D206A"/>
    <w:rsid w:val="000D2562"/>
    <w:rsid w:val="000D318F"/>
    <w:rsid w:val="000D4621"/>
    <w:rsid w:val="000D519D"/>
    <w:rsid w:val="000D7928"/>
    <w:rsid w:val="000D79CC"/>
    <w:rsid w:val="000E01E2"/>
    <w:rsid w:val="000E0325"/>
    <w:rsid w:val="000E174D"/>
    <w:rsid w:val="000E1943"/>
    <w:rsid w:val="000E2B97"/>
    <w:rsid w:val="000E3002"/>
    <w:rsid w:val="000E465E"/>
    <w:rsid w:val="000E65DB"/>
    <w:rsid w:val="000E714D"/>
    <w:rsid w:val="000E71AB"/>
    <w:rsid w:val="000E71BC"/>
    <w:rsid w:val="000E778D"/>
    <w:rsid w:val="000F0E0D"/>
    <w:rsid w:val="000F12B6"/>
    <w:rsid w:val="000F1830"/>
    <w:rsid w:val="000F1DD1"/>
    <w:rsid w:val="000F2D69"/>
    <w:rsid w:val="000F2FFD"/>
    <w:rsid w:val="000F3DC9"/>
    <w:rsid w:val="000F454D"/>
    <w:rsid w:val="000F6BF2"/>
    <w:rsid w:val="000F6D54"/>
    <w:rsid w:val="00100A08"/>
    <w:rsid w:val="00100AF1"/>
    <w:rsid w:val="00102191"/>
    <w:rsid w:val="0010234E"/>
    <w:rsid w:val="001046F3"/>
    <w:rsid w:val="001050A0"/>
    <w:rsid w:val="00105625"/>
    <w:rsid w:val="00106D01"/>
    <w:rsid w:val="0010769B"/>
    <w:rsid w:val="00110AF1"/>
    <w:rsid w:val="00111231"/>
    <w:rsid w:val="00111987"/>
    <w:rsid w:val="001127B2"/>
    <w:rsid w:val="00112D9A"/>
    <w:rsid w:val="00113139"/>
    <w:rsid w:val="00113FC5"/>
    <w:rsid w:val="001153AD"/>
    <w:rsid w:val="00115567"/>
    <w:rsid w:val="00116047"/>
    <w:rsid w:val="00116129"/>
    <w:rsid w:val="001173B8"/>
    <w:rsid w:val="00117747"/>
    <w:rsid w:val="00117E96"/>
    <w:rsid w:val="0012015F"/>
    <w:rsid w:val="001204E7"/>
    <w:rsid w:val="00120752"/>
    <w:rsid w:val="00122099"/>
    <w:rsid w:val="00124F3D"/>
    <w:rsid w:val="00127758"/>
    <w:rsid w:val="00131020"/>
    <w:rsid w:val="00131A6E"/>
    <w:rsid w:val="00131ABE"/>
    <w:rsid w:val="001325FD"/>
    <w:rsid w:val="00132A9F"/>
    <w:rsid w:val="00132ED9"/>
    <w:rsid w:val="00133D7B"/>
    <w:rsid w:val="00134B58"/>
    <w:rsid w:val="00134CC3"/>
    <w:rsid w:val="00134FB9"/>
    <w:rsid w:val="001351B6"/>
    <w:rsid w:val="001357CE"/>
    <w:rsid w:val="0013732D"/>
    <w:rsid w:val="00140072"/>
    <w:rsid w:val="00140B7D"/>
    <w:rsid w:val="00140D61"/>
    <w:rsid w:val="001410BF"/>
    <w:rsid w:val="00141D65"/>
    <w:rsid w:val="001433B6"/>
    <w:rsid w:val="001442C8"/>
    <w:rsid w:val="00144C71"/>
    <w:rsid w:val="00145916"/>
    <w:rsid w:val="00145DCE"/>
    <w:rsid w:val="001461F3"/>
    <w:rsid w:val="001463BB"/>
    <w:rsid w:val="0015003D"/>
    <w:rsid w:val="0015006B"/>
    <w:rsid w:val="001508C7"/>
    <w:rsid w:val="00150955"/>
    <w:rsid w:val="00150B87"/>
    <w:rsid w:val="00153167"/>
    <w:rsid w:val="00155833"/>
    <w:rsid w:val="00156E84"/>
    <w:rsid w:val="00160753"/>
    <w:rsid w:val="00160C29"/>
    <w:rsid w:val="001625AF"/>
    <w:rsid w:val="00163794"/>
    <w:rsid w:val="001639ED"/>
    <w:rsid w:val="001644D1"/>
    <w:rsid w:val="00164F77"/>
    <w:rsid w:val="00167072"/>
    <w:rsid w:val="001672A2"/>
    <w:rsid w:val="00170369"/>
    <w:rsid w:val="00171CE5"/>
    <w:rsid w:val="00171D89"/>
    <w:rsid w:val="0017266D"/>
    <w:rsid w:val="001740CF"/>
    <w:rsid w:val="00174AD6"/>
    <w:rsid w:val="001754DE"/>
    <w:rsid w:val="00175C8B"/>
    <w:rsid w:val="00175FB8"/>
    <w:rsid w:val="001777EA"/>
    <w:rsid w:val="00180BD5"/>
    <w:rsid w:val="00181100"/>
    <w:rsid w:val="0018243E"/>
    <w:rsid w:val="00182591"/>
    <w:rsid w:val="00183824"/>
    <w:rsid w:val="00187723"/>
    <w:rsid w:val="001878D6"/>
    <w:rsid w:val="00187A72"/>
    <w:rsid w:val="00191151"/>
    <w:rsid w:val="001926F2"/>
    <w:rsid w:val="0019381B"/>
    <w:rsid w:val="0019594F"/>
    <w:rsid w:val="00196416"/>
    <w:rsid w:val="00196768"/>
    <w:rsid w:val="00196EE9"/>
    <w:rsid w:val="001A016C"/>
    <w:rsid w:val="001A160C"/>
    <w:rsid w:val="001A241A"/>
    <w:rsid w:val="001A282E"/>
    <w:rsid w:val="001A2ED9"/>
    <w:rsid w:val="001A3920"/>
    <w:rsid w:val="001A5330"/>
    <w:rsid w:val="001A5888"/>
    <w:rsid w:val="001A5DEC"/>
    <w:rsid w:val="001A5F70"/>
    <w:rsid w:val="001A612D"/>
    <w:rsid w:val="001A7527"/>
    <w:rsid w:val="001A7D39"/>
    <w:rsid w:val="001B07A0"/>
    <w:rsid w:val="001B0938"/>
    <w:rsid w:val="001B196E"/>
    <w:rsid w:val="001B219C"/>
    <w:rsid w:val="001B510A"/>
    <w:rsid w:val="001B59BE"/>
    <w:rsid w:val="001B726C"/>
    <w:rsid w:val="001C041D"/>
    <w:rsid w:val="001C1094"/>
    <w:rsid w:val="001C238F"/>
    <w:rsid w:val="001C542E"/>
    <w:rsid w:val="001C56C8"/>
    <w:rsid w:val="001C57BD"/>
    <w:rsid w:val="001C63D6"/>
    <w:rsid w:val="001C7BA2"/>
    <w:rsid w:val="001D0A3D"/>
    <w:rsid w:val="001D140B"/>
    <w:rsid w:val="001D143D"/>
    <w:rsid w:val="001D17A0"/>
    <w:rsid w:val="001D1BD1"/>
    <w:rsid w:val="001D3402"/>
    <w:rsid w:val="001D379B"/>
    <w:rsid w:val="001D3F5B"/>
    <w:rsid w:val="001D409C"/>
    <w:rsid w:val="001D4408"/>
    <w:rsid w:val="001D4B2A"/>
    <w:rsid w:val="001D4FD8"/>
    <w:rsid w:val="001D56ED"/>
    <w:rsid w:val="001D5CBA"/>
    <w:rsid w:val="001D66B4"/>
    <w:rsid w:val="001D7D87"/>
    <w:rsid w:val="001D7FCE"/>
    <w:rsid w:val="001E0430"/>
    <w:rsid w:val="001E0741"/>
    <w:rsid w:val="001E127C"/>
    <w:rsid w:val="001E17AE"/>
    <w:rsid w:val="001E1FA1"/>
    <w:rsid w:val="001E45AD"/>
    <w:rsid w:val="001E5A91"/>
    <w:rsid w:val="001E64C3"/>
    <w:rsid w:val="001E6559"/>
    <w:rsid w:val="001F01E0"/>
    <w:rsid w:val="001F04D6"/>
    <w:rsid w:val="001F1D53"/>
    <w:rsid w:val="001F20EE"/>
    <w:rsid w:val="001F2A55"/>
    <w:rsid w:val="001F3815"/>
    <w:rsid w:val="001F4F83"/>
    <w:rsid w:val="001F5136"/>
    <w:rsid w:val="001F5C18"/>
    <w:rsid w:val="001F785A"/>
    <w:rsid w:val="00200B22"/>
    <w:rsid w:val="00201DFA"/>
    <w:rsid w:val="0020227D"/>
    <w:rsid w:val="00203DB2"/>
    <w:rsid w:val="0021016E"/>
    <w:rsid w:val="00210385"/>
    <w:rsid w:val="0021077D"/>
    <w:rsid w:val="002108C3"/>
    <w:rsid w:val="0021177A"/>
    <w:rsid w:val="00211EE8"/>
    <w:rsid w:val="002140A2"/>
    <w:rsid w:val="00214AA5"/>
    <w:rsid w:val="00214CE5"/>
    <w:rsid w:val="00214D22"/>
    <w:rsid w:val="0021517B"/>
    <w:rsid w:val="00215ECC"/>
    <w:rsid w:val="00216146"/>
    <w:rsid w:val="00220F4E"/>
    <w:rsid w:val="00221119"/>
    <w:rsid w:val="00221B43"/>
    <w:rsid w:val="00221C84"/>
    <w:rsid w:val="00221F5E"/>
    <w:rsid w:val="00222405"/>
    <w:rsid w:val="00222684"/>
    <w:rsid w:val="002227A2"/>
    <w:rsid w:val="00223157"/>
    <w:rsid w:val="002233A3"/>
    <w:rsid w:val="0022340B"/>
    <w:rsid w:val="00224365"/>
    <w:rsid w:val="00225DD4"/>
    <w:rsid w:val="00226531"/>
    <w:rsid w:val="00226B1D"/>
    <w:rsid w:val="00227D21"/>
    <w:rsid w:val="0023151C"/>
    <w:rsid w:val="00232E1E"/>
    <w:rsid w:val="002331B9"/>
    <w:rsid w:val="002339B3"/>
    <w:rsid w:val="002343EF"/>
    <w:rsid w:val="00234604"/>
    <w:rsid w:val="00235378"/>
    <w:rsid w:val="00235C4C"/>
    <w:rsid w:val="00235E18"/>
    <w:rsid w:val="002364A6"/>
    <w:rsid w:val="0023673F"/>
    <w:rsid w:val="00240F90"/>
    <w:rsid w:val="00243D8D"/>
    <w:rsid w:val="00243EAE"/>
    <w:rsid w:val="00246D38"/>
    <w:rsid w:val="00247EDE"/>
    <w:rsid w:val="00252C5B"/>
    <w:rsid w:val="0025303B"/>
    <w:rsid w:val="00253B8D"/>
    <w:rsid w:val="002546AE"/>
    <w:rsid w:val="002550B9"/>
    <w:rsid w:val="00255207"/>
    <w:rsid w:val="00256AC8"/>
    <w:rsid w:val="0026112E"/>
    <w:rsid w:val="00261624"/>
    <w:rsid w:val="00262658"/>
    <w:rsid w:val="002627BB"/>
    <w:rsid w:val="00263B3D"/>
    <w:rsid w:val="0026483B"/>
    <w:rsid w:val="00264E0A"/>
    <w:rsid w:val="00264EED"/>
    <w:rsid w:val="002652F3"/>
    <w:rsid w:val="00265350"/>
    <w:rsid w:val="00265871"/>
    <w:rsid w:val="00267C6B"/>
    <w:rsid w:val="00267FB1"/>
    <w:rsid w:val="002704A9"/>
    <w:rsid w:val="00271990"/>
    <w:rsid w:val="00271D77"/>
    <w:rsid w:val="002721EE"/>
    <w:rsid w:val="00274E2E"/>
    <w:rsid w:val="0027617B"/>
    <w:rsid w:val="0027689A"/>
    <w:rsid w:val="00277633"/>
    <w:rsid w:val="00281825"/>
    <w:rsid w:val="00281B9F"/>
    <w:rsid w:val="00281BAF"/>
    <w:rsid w:val="0028319F"/>
    <w:rsid w:val="00284A94"/>
    <w:rsid w:val="00285234"/>
    <w:rsid w:val="00285FF8"/>
    <w:rsid w:val="00286C3E"/>
    <w:rsid w:val="00286F9C"/>
    <w:rsid w:val="002871AB"/>
    <w:rsid w:val="0029095D"/>
    <w:rsid w:val="00293122"/>
    <w:rsid w:val="0029373B"/>
    <w:rsid w:val="002938E6"/>
    <w:rsid w:val="00295D4B"/>
    <w:rsid w:val="00297415"/>
    <w:rsid w:val="00297C74"/>
    <w:rsid w:val="002A012C"/>
    <w:rsid w:val="002A0734"/>
    <w:rsid w:val="002A07FC"/>
    <w:rsid w:val="002A09BF"/>
    <w:rsid w:val="002A0A6B"/>
    <w:rsid w:val="002A0DF4"/>
    <w:rsid w:val="002A11D6"/>
    <w:rsid w:val="002A1EEA"/>
    <w:rsid w:val="002A1FD6"/>
    <w:rsid w:val="002A2C9B"/>
    <w:rsid w:val="002A2D44"/>
    <w:rsid w:val="002A30D6"/>
    <w:rsid w:val="002A3EDB"/>
    <w:rsid w:val="002A42E5"/>
    <w:rsid w:val="002A4394"/>
    <w:rsid w:val="002A440F"/>
    <w:rsid w:val="002A4B56"/>
    <w:rsid w:val="002A59EF"/>
    <w:rsid w:val="002A5AAF"/>
    <w:rsid w:val="002A6406"/>
    <w:rsid w:val="002A7680"/>
    <w:rsid w:val="002A7DFC"/>
    <w:rsid w:val="002A7DFF"/>
    <w:rsid w:val="002A7F53"/>
    <w:rsid w:val="002B0E18"/>
    <w:rsid w:val="002B17D8"/>
    <w:rsid w:val="002B23DC"/>
    <w:rsid w:val="002B2DBC"/>
    <w:rsid w:val="002B2F32"/>
    <w:rsid w:val="002B368B"/>
    <w:rsid w:val="002B3A6E"/>
    <w:rsid w:val="002B3EDB"/>
    <w:rsid w:val="002B5FE0"/>
    <w:rsid w:val="002B699E"/>
    <w:rsid w:val="002B7D09"/>
    <w:rsid w:val="002B7DB7"/>
    <w:rsid w:val="002B7FCD"/>
    <w:rsid w:val="002C02D9"/>
    <w:rsid w:val="002C09E3"/>
    <w:rsid w:val="002C1066"/>
    <w:rsid w:val="002C1135"/>
    <w:rsid w:val="002C1B23"/>
    <w:rsid w:val="002C1BA9"/>
    <w:rsid w:val="002C1E39"/>
    <w:rsid w:val="002C4D4A"/>
    <w:rsid w:val="002C531E"/>
    <w:rsid w:val="002C553B"/>
    <w:rsid w:val="002C6BD6"/>
    <w:rsid w:val="002C6F24"/>
    <w:rsid w:val="002D396E"/>
    <w:rsid w:val="002D3E4B"/>
    <w:rsid w:val="002D5E54"/>
    <w:rsid w:val="002D60A7"/>
    <w:rsid w:val="002D6582"/>
    <w:rsid w:val="002D6736"/>
    <w:rsid w:val="002D6C08"/>
    <w:rsid w:val="002D7492"/>
    <w:rsid w:val="002E0DE9"/>
    <w:rsid w:val="002E112E"/>
    <w:rsid w:val="002E1753"/>
    <w:rsid w:val="002E26F7"/>
    <w:rsid w:val="002E30E1"/>
    <w:rsid w:val="002E5872"/>
    <w:rsid w:val="002E5BE2"/>
    <w:rsid w:val="002E6A6C"/>
    <w:rsid w:val="002E78B7"/>
    <w:rsid w:val="002F00AD"/>
    <w:rsid w:val="002F0645"/>
    <w:rsid w:val="002F0800"/>
    <w:rsid w:val="002F0B50"/>
    <w:rsid w:val="002F14F5"/>
    <w:rsid w:val="002F262F"/>
    <w:rsid w:val="002F3056"/>
    <w:rsid w:val="002F3199"/>
    <w:rsid w:val="002F35E7"/>
    <w:rsid w:val="002F4BA0"/>
    <w:rsid w:val="002F5B06"/>
    <w:rsid w:val="00300412"/>
    <w:rsid w:val="00300769"/>
    <w:rsid w:val="00301458"/>
    <w:rsid w:val="003016F8"/>
    <w:rsid w:val="00303594"/>
    <w:rsid w:val="0030410D"/>
    <w:rsid w:val="00304671"/>
    <w:rsid w:val="00304FA0"/>
    <w:rsid w:val="00305918"/>
    <w:rsid w:val="00305B92"/>
    <w:rsid w:val="003062DF"/>
    <w:rsid w:val="00306589"/>
    <w:rsid w:val="00307531"/>
    <w:rsid w:val="0030765A"/>
    <w:rsid w:val="00310770"/>
    <w:rsid w:val="003109DF"/>
    <w:rsid w:val="00310B43"/>
    <w:rsid w:val="00311BA5"/>
    <w:rsid w:val="00311F05"/>
    <w:rsid w:val="003138C0"/>
    <w:rsid w:val="0031583D"/>
    <w:rsid w:val="003162CD"/>
    <w:rsid w:val="003167F4"/>
    <w:rsid w:val="003204D6"/>
    <w:rsid w:val="00320E39"/>
    <w:rsid w:val="00320EC2"/>
    <w:rsid w:val="003212FB"/>
    <w:rsid w:val="00321CA4"/>
    <w:rsid w:val="00322248"/>
    <w:rsid w:val="003224A0"/>
    <w:rsid w:val="003229AE"/>
    <w:rsid w:val="0032330B"/>
    <w:rsid w:val="00323701"/>
    <w:rsid w:val="00324448"/>
    <w:rsid w:val="00325A64"/>
    <w:rsid w:val="00326074"/>
    <w:rsid w:val="00326FE6"/>
    <w:rsid w:val="00327714"/>
    <w:rsid w:val="00330C79"/>
    <w:rsid w:val="00331167"/>
    <w:rsid w:val="00331C3F"/>
    <w:rsid w:val="00331D2C"/>
    <w:rsid w:val="00334FC9"/>
    <w:rsid w:val="00335462"/>
    <w:rsid w:val="00335E2E"/>
    <w:rsid w:val="003363B0"/>
    <w:rsid w:val="0033652B"/>
    <w:rsid w:val="0033785C"/>
    <w:rsid w:val="003378DA"/>
    <w:rsid w:val="00337C9D"/>
    <w:rsid w:val="003401A4"/>
    <w:rsid w:val="00340A92"/>
    <w:rsid w:val="003421EA"/>
    <w:rsid w:val="00342921"/>
    <w:rsid w:val="00343319"/>
    <w:rsid w:val="003434A3"/>
    <w:rsid w:val="00343715"/>
    <w:rsid w:val="00343AFD"/>
    <w:rsid w:val="00344195"/>
    <w:rsid w:val="00345495"/>
    <w:rsid w:val="00345BC3"/>
    <w:rsid w:val="003467BC"/>
    <w:rsid w:val="00351EEA"/>
    <w:rsid w:val="00352317"/>
    <w:rsid w:val="00352FC2"/>
    <w:rsid w:val="00353009"/>
    <w:rsid w:val="003531B9"/>
    <w:rsid w:val="003532FD"/>
    <w:rsid w:val="00353EE1"/>
    <w:rsid w:val="0035488B"/>
    <w:rsid w:val="00354966"/>
    <w:rsid w:val="00355623"/>
    <w:rsid w:val="00356C4C"/>
    <w:rsid w:val="00360838"/>
    <w:rsid w:val="00360A5E"/>
    <w:rsid w:val="00361D96"/>
    <w:rsid w:val="00361F50"/>
    <w:rsid w:val="003622DF"/>
    <w:rsid w:val="00362B87"/>
    <w:rsid w:val="0036457C"/>
    <w:rsid w:val="00365461"/>
    <w:rsid w:val="003654C7"/>
    <w:rsid w:val="00366B18"/>
    <w:rsid w:val="00366CA2"/>
    <w:rsid w:val="0036755D"/>
    <w:rsid w:val="003678D1"/>
    <w:rsid w:val="00367990"/>
    <w:rsid w:val="00367B1B"/>
    <w:rsid w:val="00367CC3"/>
    <w:rsid w:val="00371DE1"/>
    <w:rsid w:val="00372181"/>
    <w:rsid w:val="0037295A"/>
    <w:rsid w:val="003729E5"/>
    <w:rsid w:val="003744DD"/>
    <w:rsid w:val="003749D3"/>
    <w:rsid w:val="00374BC4"/>
    <w:rsid w:val="00374E5E"/>
    <w:rsid w:val="003752D8"/>
    <w:rsid w:val="003754A2"/>
    <w:rsid w:val="0037564A"/>
    <w:rsid w:val="00375716"/>
    <w:rsid w:val="003763A2"/>
    <w:rsid w:val="0037705E"/>
    <w:rsid w:val="00377E6A"/>
    <w:rsid w:val="00380652"/>
    <w:rsid w:val="00380ACB"/>
    <w:rsid w:val="00382B50"/>
    <w:rsid w:val="00383651"/>
    <w:rsid w:val="00384563"/>
    <w:rsid w:val="003848AB"/>
    <w:rsid w:val="00385E32"/>
    <w:rsid w:val="003860C3"/>
    <w:rsid w:val="00386A00"/>
    <w:rsid w:val="00391616"/>
    <w:rsid w:val="00391A53"/>
    <w:rsid w:val="00392513"/>
    <w:rsid w:val="00392ABD"/>
    <w:rsid w:val="00392D2C"/>
    <w:rsid w:val="00393A6B"/>
    <w:rsid w:val="00393F16"/>
    <w:rsid w:val="0039417E"/>
    <w:rsid w:val="00394535"/>
    <w:rsid w:val="00394AFB"/>
    <w:rsid w:val="00395337"/>
    <w:rsid w:val="0039638F"/>
    <w:rsid w:val="0039652B"/>
    <w:rsid w:val="0039714A"/>
    <w:rsid w:val="003977C2"/>
    <w:rsid w:val="003A017E"/>
    <w:rsid w:val="003A0555"/>
    <w:rsid w:val="003A1453"/>
    <w:rsid w:val="003A14E7"/>
    <w:rsid w:val="003A2ED9"/>
    <w:rsid w:val="003A33C1"/>
    <w:rsid w:val="003A3A0B"/>
    <w:rsid w:val="003A4707"/>
    <w:rsid w:val="003A5464"/>
    <w:rsid w:val="003A5AA8"/>
    <w:rsid w:val="003A5C27"/>
    <w:rsid w:val="003A5C59"/>
    <w:rsid w:val="003A6070"/>
    <w:rsid w:val="003A6EBD"/>
    <w:rsid w:val="003B13DB"/>
    <w:rsid w:val="003B16B5"/>
    <w:rsid w:val="003B210B"/>
    <w:rsid w:val="003B2263"/>
    <w:rsid w:val="003B25AB"/>
    <w:rsid w:val="003B2FB7"/>
    <w:rsid w:val="003B4750"/>
    <w:rsid w:val="003B487A"/>
    <w:rsid w:val="003B50F7"/>
    <w:rsid w:val="003B6574"/>
    <w:rsid w:val="003B7432"/>
    <w:rsid w:val="003B7E6B"/>
    <w:rsid w:val="003C034A"/>
    <w:rsid w:val="003C041A"/>
    <w:rsid w:val="003C08E7"/>
    <w:rsid w:val="003C131D"/>
    <w:rsid w:val="003C18C6"/>
    <w:rsid w:val="003C2606"/>
    <w:rsid w:val="003C2F3F"/>
    <w:rsid w:val="003C3AA0"/>
    <w:rsid w:val="003C5E43"/>
    <w:rsid w:val="003C7FC2"/>
    <w:rsid w:val="003D040A"/>
    <w:rsid w:val="003D06E4"/>
    <w:rsid w:val="003D12F1"/>
    <w:rsid w:val="003D22AB"/>
    <w:rsid w:val="003D2CA6"/>
    <w:rsid w:val="003D3671"/>
    <w:rsid w:val="003D387F"/>
    <w:rsid w:val="003D7900"/>
    <w:rsid w:val="003D7A94"/>
    <w:rsid w:val="003E0726"/>
    <w:rsid w:val="003E0F1E"/>
    <w:rsid w:val="003E1813"/>
    <w:rsid w:val="003E2360"/>
    <w:rsid w:val="003E29DD"/>
    <w:rsid w:val="003E3526"/>
    <w:rsid w:val="003E3820"/>
    <w:rsid w:val="003E3E00"/>
    <w:rsid w:val="003E5015"/>
    <w:rsid w:val="003E583A"/>
    <w:rsid w:val="003E5ADA"/>
    <w:rsid w:val="003E5B03"/>
    <w:rsid w:val="003E62B3"/>
    <w:rsid w:val="003E66EB"/>
    <w:rsid w:val="003E67DB"/>
    <w:rsid w:val="003E6EC4"/>
    <w:rsid w:val="003E7DB2"/>
    <w:rsid w:val="003F0C48"/>
    <w:rsid w:val="003F0F62"/>
    <w:rsid w:val="003F196C"/>
    <w:rsid w:val="003F2152"/>
    <w:rsid w:val="003F2D1A"/>
    <w:rsid w:val="003F4DF5"/>
    <w:rsid w:val="003F6B67"/>
    <w:rsid w:val="0040049A"/>
    <w:rsid w:val="0040175D"/>
    <w:rsid w:val="004017A3"/>
    <w:rsid w:val="0040424F"/>
    <w:rsid w:val="00404F73"/>
    <w:rsid w:val="00405CF1"/>
    <w:rsid w:val="00407E65"/>
    <w:rsid w:val="00410814"/>
    <w:rsid w:val="004109BA"/>
    <w:rsid w:val="00410B40"/>
    <w:rsid w:val="004111C2"/>
    <w:rsid w:val="00411BB6"/>
    <w:rsid w:val="00411E9D"/>
    <w:rsid w:val="004120EB"/>
    <w:rsid w:val="00412632"/>
    <w:rsid w:val="00413E9D"/>
    <w:rsid w:val="00414694"/>
    <w:rsid w:val="004151A8"/>
    <w:rsid w:val="004157E4"/>
    <w:rsid w:val="00416621"/>
    <w:rsid w:val="00417239"/>
    <w:rsid w:val="00417520"/>
    <w:rsid w:val="00417D2E"/>
    <w:rsid w:val="004200F4"/>
    <w:rsid w:val="00421A15"/>
    <w:rsid w:val="00422D9B"/>
    <w:rsid w:val="004231B1"/>
    <w:rsid w:val="00423FC9"/>
    <w:rsid w:val="00424013"/>
    <w:rsid w:val="00425E88"/>
    <w:rsid w:val="00426731"/>
    <w:rsid w:val="00427055"/>
    <w:rsid w:val="00427CE7"/>
    <w:rsid w:val="00432503"/>
    <w:rsid w:val="00432987"/>
    <w:rsid w:val="004335EC"/>
    <w:rsid w:val="004350B0"/>
    <w:rsid w:val="004402EC"/>
    <w:rsid w:val="00443448"/>
    <w:rsid w:val="00443751"/>
    <w:rsid w:val="004439D3"/>
    <w:rsid w:val="0044546D"/>
    <w:rsid w:val="0044687F"/>
    <w:rsid w:val="00446A76"/>
    <w:rsid w:val="00447217"/>
    <w:rsid w:val="0044745A"/>
    <w:rsid w:val="0045005C"/>
    <w:rsid w:val="004501D5"/>
    <w:rsid w:val="004510BF"/>
    <w:rsid w:val="00452C31"/>
    <w:rsid w:val="00452CF8"/>
    <w:rsid w:val="004533C6"/>
    <w:rsid w:val="00453B71"/>
    <w:rsid w:val="00453D6F"/>
    <w:rsid w:val="00454273"/>
    <w:rsid w:val="00454EF4"/>
    <w:rsid w:val="004557AB"/>
    <w:rsid w:val="00456D2F"/>
    <w:rsid w:val="00456F00"/>
    <w:rsid w:val="0046256F"/>
    <w:rsid w:val="00462A14"/>
    <w:rsid w:val="0046394B"/>
    <w:rsid w:val="00464038"/>
    <w:rsid w:val="00464166"/>
    <w:rsid w:val="00464EB1"/>
    <w:rsid w:val="00464F36"/>
    <w:rsid w:val="00464FDD"/>
    <w:rsid w:val="004668CC"/>
    <w:rsid w:val="00467EF3"/>
    <w:rsid w:val="004731C1"/>
    <w:rsid w:val="00480D55"/>
    <w:rsid w:val="00480F22"/>
    <w:rsid w:val="00481107"/>
    <w:rsid w:val="0048118D"/>
    <w:rsid w:val="00481BB9"/>
    <w:rsid w:val="00482A6F"/>
    <w:rsid w:val="0048320C"/>
    <w:rsid w:val="004843A3"/>
    <w:rsid w:val="00486A37"/>
    <w:rsid w:val="004876DA"/>
    <w:rsid w:val="00490988"/>
    <w:rsid w:val="00490A89"/>
    <w:rsid w:val="00490CBC"/>
    <w:rsid w:val="00490FB8"/>
    <w:rsid w:val="00492194"/>
    <w:rsid w:val="004926AD"/>
    <w:rsid w:val="00492955"/>
    <w:rsid w:val="00492D6F"/>
    <w:rsid w:val="00493430"/>
    <w:rsid w:val="00493498"/>
    <w:rsid w:val="0049370E"/>
    <w:rsid w:val="004937F6"/>
    <w:rsid w:val="00493F28"/>
    <w:rsid w:val="00494743"/>
    <w:rsid w:val="004956E9"/>
    <w:rsid w:val="00495BDA"/>
    <w:rsid w:val="00495EC8"/>
    <w:rsid w:val="00495F86"/>
    <w:rsid w:val="00496637"/>
    <w:rsid w:val="00496F58"/>
    <w:rsid w:val="004A0686"/>
    <w:rsid w:val="004A11C6"/>
    <w:rsid w:val="004A1814"/>
    <w:rsid w:val="004A1D45"/>
    <w:rsid w:val="004A1F7E"/>
    <w:rsid w:val="004A21BC"/>
    <w:rsid w:val="004A24C5"/>
    <w:rsid w:val="004A28DF"/>
    <w:rsid w:val="004A2D35"/>
    <w:rsid w:val="004A37FB"/>
    <w:rsid w:val="004A3915"/>
    <w:rsid w:val="004A3B00"/>
    <w:rsid w:val="004A4455"/>
    <w:rsid w:val="004A4B08"/>
    <w:rsid w:val="004A6908"/>
    <w:rsid w:val="004A6C98"/>
    <w:rsid w:val="004A709B"/>
    <w:rsid w:val="004A73CA"/>
    <w:rsid w:val="004A7EED"/>
    <w:rsid w:val="004B0B4A"/>
    <w:rsid w:val="004B0FC5"/>
    <w:rsid w:val="004B113D"/>
    <w:rsid w:val="004B1166"/>
    <w:rsid w:val="004B14C7"/>
    <w:rsid w:val="004B1B18"/>
    <w:rsid w:val="004B2098"/>
    <w:rsid w:val="004B25AF"/>
    <w:rsid w:val="004B32E0"/>
    <w:rsid w:val="004B4420"/>
    <w:rsid w:val="004B543A"/>
    <w:rsid w:val="004B5CE0"/>
    <w:rsid w:val="004B6927"/>
    <w:rsid w:val="004B6F88"/>
    <w:rsid w:val="004B6FC5"/>
    <w:rsid w:val="004B7071"/>
    <w:rsid w:val="004B7117"/>
    <w:rsid w:val="004C0E56"/>
    <w:rsid w:val="004C2358"/>
    <w:rsid w:val="004C3626"/>
    <w:rsid w:val="004C40C7"/>
    <w:rsid w:val="004C44A0"/>
    <w:rsid w:val="004C4B11"/>
    <w:rsid w:val="004C4B51"/>
    <w:rsid w:val="004C57EA"/>
    <w:rsid w:val="004D0A42"/>
    <w:rsid w:val="004D12BB"/>
    <w:rsid w:val="004D1487"/>
    <w:rsid w:val="004D1E9A"/>
    <w:rsid w:val="004D1EDC"/>
    <w:rsid w:val="004D3829"/>
    <w:rsid w:val="004D3C30"/>
    <w:rsid w:val="004D3C90"/>
    <w:rsid w:val="004D4A22"/>
    <w:rsid w:val="004D6A1F"/>
    <w:rsid w:val="004E110E"/>
    <w:rsid w:val="004E2716"/>
    <w:rsid w:val="004E299B"/>
    <w:rsid w:val="004E50FE"/>
    <w:rsid w:val="004E5781"/>
    <w:rsid w:val="004E757C"/>
    <w:rsid w:val="004F1B5A"/>
    <w:rsid w:val="004F2531"/>
    <w:rsid w:val="004F406A"/>
    <w:rsid w:val="004F4DFD"/>
    <w:rsid w:val="004F6FE9"/>
    <w:rsid w:val="004F7D44"/>
    <w:rsid w:val="005010AA"/>
    <w:rsid w:val="005011AE"/>
    <w:rsid w:val="0050140F"/>
    <w:rsid w:val="005015AD"/>
    <w:rsid w:val="00502090"/>
    <w:rsid w:val="00503B9F"/>
    <w:rsid w:val="00504A23"/>
    <w:rsid w:val="00504AF1"/>
    <w:rsid w:val="00504B9C"/>
    <w:rsid w:val="00505052"/>
    <w:rsid w:val="00507669"/>
    <w:rsid w:val="005111D0"/>
    <w:rsid w:val="005120B7"/>
    <w:rsid w:val="00512530"/>
    <w:rsid w:val="005130F4"/>
    <w:rsid w:val="00515042"/>
    <w:rsid w:val="00515EC7"/>
    <w:rsid w:val="005168DC"/>
    <w:rsid w:val="005170E8"/>
    <w:rsid w:val="00517799"/>
    <w:rsid w:val="005179A8"/>
    <w:rsid w:val="00520867"/>
    <w:rsid w:val="005214E3"/>
    <w:rsid w:val="00521AB3"/>
    <w:rsid w:val="00521E89"/>
    <w:rsid w:val="00522A8B"/>
    <w:rsid w:val="005239D3"/>
    <w:rsid w:val="00525015"/>
    <w:rsid w:val="0052597A"/>
    <w:rsid w:val="00525C09"/>
    <w:rsid w:val="005267DF"/>
    <w:rsid w:val="005269B1"/>
    <w:rsid w:val="00526AB7"/>
    <w:rsid w:val="00530201"/>
    <w:rsid w:val="005309D1"/>
    <w:rsid w:val="00530DAC"/>
    <w:rsid w:val="005321A6"/>
    <w:rsid w:val="00532AFF"/>
    <w:rsid w:val="00532DD1"/>
    <w:rsid w:val="005330F7"/>
    <w:rsid w:val="0053320C"/>
    <w:rsid w:val="00536080"/>
    <w:rsid w:val="0053665F"/>
    <w:rsid w:val="00537555"/>
    <w:rsid w:val="00537668"/>
    <w:rsid w:val="00537733"/>
    <w:rsid w:val="00537B93"/>
    <w:rsid w:val="00540C89"/>
    <w:rsid w:val="00541D9E"/>
    <w:rsid w:val="00541F5D"/>
    <w:rsid w:val="005421D3"/>
    <w:rsid w:val="005427A1"/>
    <w:rsid w:val="00543AA6"/>
    <w:rsid w:val="0054456C"/>
    <w:rsid w:val="005445AF"/>
    <w:rsid w:val="0054479B"/>
    <w:rsid w:val="0054550F"/>
    <w:rsid w:val="005456B9"/>
    <w:rsid w:val="0054647E"/>
    <w:rsid w:val="0054696B"/>
    <w:rsid w:val="00547439"/>
    <w:rsid w:val="00547BAC"/>
    <w:rsid w:val="00550D31"/>
    <w:rsid w:val="00550FAB"/>
    <w:rsid w:val="00552986"/>
    <w:rsid w:val="00552CEE"/>
    <w:rsid w:val="005530D1"/>
    <w:rsid w:val="00553302"/>
    <w:rsid w:val="00553A08"/>
    <w:rsid w:val="005546D8"/>
    <w:rsid w:val="0055473A"/>
    <w:rsid w:val="00554930"/>
    <w:rsid w:val="005560B0"/>
    <w:rsid w:val="00556C7B"/>
    <w:rsid w:val="00556FB8"/>
    <w:rsid w:val="00557962"/>
    <w:rsid w:val="00557D5E"/>
    <w:rsid w:val="00561438"/>
    <w:rsid w:val="00562348"/>
    <w:rsid w:val="00562A3C"/>
    <w:rsid w:val="00563598"/>
    <w:rsid w:val="005636FF"/>
    <w:rsid w:val="0056464D"/>
    <w:rsid w:val="00565814"/>
    <w:rsid w:val="00566DA8"/>
    <w:rsid w:val="005676E8"/>
    <w:rsid w:val="00570435"/>
    <w:rsid w:val="00570AA0"/>
    <w:rsid w:val="00570AA2"/>
    <w:rsid w:val="00570E6D"/>
    <w:rsid w:val="00571AE1"/>
    <w:rsid w:val="00571CE0"/>
    <w:rsid w:val="00571E4F"/>
    <w:rsid w:val="00571E6C"/>
    <w:rsid w:val="005722A4"/>
    <w:rsid w:val="00572AAC"/>
    <w:rsid w:val="00572DBD"/>
    <w:rsid w:val="005735C9"/>
    <w:rsid w:val="00573F94"/>
    <w:rsid w:val="005741CA"/>
    <w:rsid w:val="00575A8A"/>
    <w:rsid w:val="0057612B"/>
    <w:rsid w:val="0057680E"/>
    <w:rsid w:val="00577699"/>
    <w:rsid w:val="005778DA"/>
    <w:rsid w:val="00581FDA"/>
    <w:rsid w:val="00581FEF"/>
    <w:rsid w:val="0058273E"/>
    <w:rsid w:val="00582DDA"/>
    <w:rsid w:val="00584C91"/>
    <w:rsid w:val="00584F45"/>
    <w:rsid w:val="00585182"/>
    <w:rsid w:val="00585CE0"/>
    <w:rsid w:val="00586CE3"/>
    <w:rsid w:val="00586DE7"/>
    <w:rsid w:val="00591632"/>
    <w:rsid w:val="005926EB"/>
    <w:rsid w:val="00593D80"/>
    <w:rsid w:val="00595593"/>
    <w:rsid w:val="00595A3F"/>
    <w:rsid w:val="005A0415"/>
    <w:rsid w:val="005A124C"/>
    <w:rsid w:val="005A19BA"/>
    <w:rsid w:val="005A1C26"/>
    <w:rsid w:val="005A2573"/>
    <w:rsid w:val="005A2951"/>
    <w:rsid w:val="005A3E04"/>
    <w:rsid w:val="005A485E"/>
    <w:rsid w:val="005A48FA"/>
    <w:rsid w:val="005A4A69"/>
    <w:rsid w:val="005A4CC2"/>
    <w:rsid w:val="005A5EB5"/>
    <w:rsid w:val="005A661B"/>
    <w:rsid w:val="005A6AA2"/>
    <w:rsid w:val="005A723E"/>
    <w:rsid w:val="005A7561"/>
    <w:rsid w:val="005A7782"/>
    <w:rsid w:val="005B0252"/>
    <w:rsid w:val="005B075A"/>
    <w:rsid w:val="005B17D3"/>
    <w:rsid w:val="005B419A"/>
    <w:rsid w:val="005B5815"/>
    <w:rsid w:val="005B59DA"/>
    <w:rsid w:val="005B5B46"/>
    <w:rsid w:val="005B5BEA"/>
    <w:rsid w:val="005B5C4C"/>
    <w:rsid w:val="005B5D1A"/>
    <w:rsid w:val="005B6406"/>
    <w:rsid w:val="005B6D26"/>
    <w:rsid w:val="005B762C"/>
    <w:rsid w:val="005B77B9"/>
    <w:rsid w:val="005C0839"/>
    <w:rsid w:val="005C182B"/>
    <w:rsid w:val="005C18E1"/>
    <w:rsid w:val="005C1E35"/>
    <w:rsid w:val="005C200E"/>
    <w:rsid w:val="005C283A"/>
    <w:rsid w:val="005C4233"/>
    <w:rsid w:val="005C4326"/>
    <w:rsid w:val="005C4E76"/>
    <w:rsid w:val="005C51F4"/>
    <w:rsid w:val="005C570B"/>
    <w:rsid w:val="005C5A4C"/>
    <w:rsid w:val="005C6604"/>
    <w:rsid w:val="005C6784"/>
    <w:rsid w:val="005C7639"/>
    <w:rsid w:val="005D05DC"/>
    <w:rsid w:val="005D0BFA"/>
    <w:rsid w:val="005D1385"/>
    <w:rsid w:val="005D1A44"/>
    <w:rsid w:val="005D1D51"/>
    <w:rsid w:val="005D2258"/>
    <w:rsid w:val="005D3326"/>
    <w:rsid w:val="005D345E"/>
    <w:rsid w:val="005D3D8C"/>
    <w:rsid w:val="005D400B"/>
    <w:rsid w:val="005D41CA"/>
    <w:rsid w:val="005D488F"/>
    <w:rsid w:val="005D498C"/>
    <w:rsid w:val="005D511B"/>
    <w:rsid w:val="005D55A8"/>
    <w:rsid w:val="005D5991"/>
    <w:rsid w:val="005D5AB5"/>
    <w:rsid w:val="005D6001"/>
    <w:rsid w:val="005D6FB4"/>
    <w:rsid w:val="005D7669"/>
    <w:rsid w:val="005D7B34"/>
    <w:rsid w:val="005E08FD"/>
    <w:rsid w:val="005E14DF"/>
    <w:rsid w:val="005E1DAD"/>
    <w:rsid w:val="005E300D"/>
    <w:rsid w:val="005E354B"/>
    <w:rsid w:val="005E5A53"/>
    <w:rsid w:val="005E5EA5"/>
    <w:rsid w:val="005E7410"/>
    <w:rsid w:val="005F0D6C"/>
    <w:rsid w:val="005F0E21"/>
    <w:rsid w:val="005F16D9"/>
    <w:rsid w:val="005F1F45"/>
    <w:rsid w:val="005F26E0"/>
    <w:rsid w:val="005F38D3"/>
    <w:rsid w:val="005F570A"/>
    <w:rsid w:val="005F6F0F"/>
    <w:rsid w:val="005F6F33"/>
    <w:rsid w:val="005F7783"/>
    <w:rsid w:val="006005F8"/>
    <w:rsid w:val="00600B90"/>
    <w:rsid w:val="00600BA6"/>
    <w:rsid w:val="00601D6E"/>
    <w:rsid w:val="00601EDC"/>
    <w:rsid w:val="006022AA"/>
    <w:rsid w:val="00602E98"/>
    <w:rsid w:val="006033DA"/>
    <w:rsid w:val="0060495A"/>
    <w:rsid w:val="00604A8C"/>
    <w:rsid w:val="00604DE1"/>
    <w:rsid w:val="0060535B"/>
    <w:rsid w:val="006054D8"/>
    <w:rsid w:val="00605A70"/>
    <w:rsid w:val="0060631C"/>
    <w:rsid w:val="006067A8"/>
    <w:rsid w:val="006071CB"/>
    <w:rsid w:val="00607864"/>
    <w:rsid w:val="006100C4"/>
    <w:rsid w:val="0061079F"/>
    <w:rsid w:val="00610A17"/>
    <w:rsid w:val="00612B57"/>
    <w:rsid w:val="006136F1"/>
    <w:rsid w:val="006140C1"/>
    <w:rsid w:val="00614875"/>
    <w:rsid w:val="00614B12"/>
    <w:rsid w:val="00615947"/>
    <w:rsid w:val="0061633A"/>
    <w:rsid w:val="00616525"/>
    <w:rsid w:val="00617374"/>
    <w:rsid w:val="00617E70"/>
    <w:rsid w:val="006201F5"/>
    <w:rsid w:val="0062057A"/>
    <w:rsid w:val="00620583"/>
    <w:rsid w:val="006208B8"/>
    <w:rsid w:val="00621755"/>
    <w:rsid w:val="006220FD"/>
    <w:rsid w:val="00622C38"/>
    <w:rsid w:val="00624324"/>
    <w:rsid w:val="00624CE6"/>
    <w:rsid w:val="00625936"/>
    <w:rsid w:val="00625B15"/>
    <w:rsid w:val="00625CA0"/>
    <w:rsid w:val="006261EF"/>
    <w:rsid w:val="00626367"/>
    <w:rsid w:val="006271E7"/>
    <w:rsid w:val="00630058"/>
    <w:rsid w:val="006301D0"/>
    <w:rsid w:val="0063026B"/>
    <w:rsid w:val="00630ABA"/>
    <w:rsid w:val="00631BB0"/>
    <w:rsid w:val="00632A09"/>
    <w:rsid w:val="00632CB7"/>
    <w:rsid w:val="006331DD"/>
    <w:rsid w:val="00634FD0"/>
    <w:rsid w:val="00635587"/>
    <w:rsid w:val="006359E7"/>
    <w:rsid w:val="00636E53"/>
    <w:rsid w:val="006401ED"/>
    <w:rsid w:val="00640EED"/>
    <w:rsid w:val="00641983"/>
    <w:rsid w:val="00642E7E"/>
    <w:rsid w:val="0064311A"/>
    <w:rsid w:val="00643312"/>
    <w:rsid w:val="0064371C"/>
    <w:rsid w:val="0064374B"/>
    <w:rsid w:val="00645E59"/>
    <w:rsid w:val="006460CB"/>
    <w:rsid w:val="00652364"/>
    <w:rsid w:val="00652C65"/>
    <w:rsid w:val="00654770"/>
    <w:rsid w:val="006550FC"/>
    <w:rsid w:val="006551C2"/>
    <w:rsid w:val="00655868"/>
    <w:rsid w:val="006566E2"/>
    <w:rsid w:val="00656853"/>
    <w:rsid w:val="006569AE"/>
    <w:rsid w:val="00656BE2"/>
    <w:rsid w:val="00656F39"/>
    <w:rsid w:val="006574B0"/>
    <w:rsid w:val="0065793B"/>
    <w:rsid w:val="006603C2"/>
    <w:rsid w:val="00660A58"/>
    <w:rsid w:val="00661875"/>
    <w:rsid w:val="006624D6"/>
    <w:rsid w:val="0066271C"/>
    <w:rsid w:val="00662C4A"/>
    <w:rsid w:val="00663803"/>
    <w:rsid w:val="00663A72"/>
    <w:rsid w:val="00665600"/>
    <w:rsid w:val="0066577B"/>
    <w:rsid w:val="00667CEE"/>
    <w:rsid w:val="00670235"/>
    <w:rsid w:val="00671054"/>
    <w:rsid w:val="00671656"/>
    <w:rsid w:val="006716E5"/>
    <w:rsid w:val="00672525"/>
    <w:rsid w:val="00673E1C"/>
    <w:rsid w:val="00673F4E"/>
    <w:rsid w:val="006743CB"/>
    <w:rsid w:val="0067454E"/>
    <w:rsid w:val="00676656"/>
    <w:rsid w:val="00676BBD"/>
    <w:rsid w:val="00677307"/>
    <w:rsid w:val="00681941"/>
    <w:rsid w:val="00681A83"/>
    <w:rsid w:val="00681B6C"/>
    <w:rsid w:val="0068237D"/>
    <w:rsid w:val="00682E6B"/>
    <w:rsid w:val="00682ECA"/>
    <w:rsid w:val="00683611"/>
    <w:rsid w:val="00684B61"/>
    <w:rsid w:val="00685C10"/>
    <w:rsid w:val="00685FF8"/>
    <w:rsid w:val="00687938"/>
    <w:rsid w:val="00690FAE"/>
    <w:rsid w:val="006920EB"/>
    <w:rsid w:val="00692EA7"/>
    <w:rsid w:val="00695635"/>
    <w:rsid w:val="00695AAD"/>
    <w:rsid w:val="00696257"/>
    <w:rsid w:val="0069797E"/>
    <w:rsid w:val="006A03AC"/>
    <w:rsid w:val="006A0421"/>
    <w:rsid w:val="006A05D7"/>
    <w:rsid w:val="006A0651"/>
    <w:rsid w:val="006A0F38"/>
    <w:rsid w:val="006A137E"/>
    <w:rsid w:val="006A154B"/>
    <w:rsid w:val="006A1C84"/>
    <w:rsid w:val="006A275D"/>
    <w:rsid w:val="006A2CD9"/>
    <w:rsid w:val="006A32BF"/>
    <w:rsid w:val="006A37BF"/>
    <w:rsid w:val="006A5039"/>
    <w:rsid w:val="006A5EA8"/>
    <w:rsid w:val="006A7F75"/>
    <w:rsid w:val="006B0429"/>
    <w:rsid w:val="006B0482"/>
    <w:rsid w:val="006B0777"/>
    <w:rsid w:val="006B0B4A"/>
    <w:rsid w:val="006B1333"/>
    <w:rsid w:val="006B1863"/>
    <w:rsid w:val="006B1A68"/>
    <w:rsid w:val="006B2CED"/>
    <w:rsid w:val="006B2F75"/>
    <w:rsid w:val="006B3341"/>
    <w:rsid w:val="006B41D6"/>
    <w:rsid w:val="006B45AD"/>
    <w:rsid w:val="006B5BF3"/>
    <w:rsid w:val="006B6589"/>
    <w:rsid w:val="006B75FA"/>
    <w:rsid w:val="006C0EC4"/>
    <w:rsid w:val="006C130B"/>
    <w:rsid w:val="006C1948"/>
    <w:rsid w:val="006C2675"/>
    <w:rsid w:val="006C3309"/>
    <w:rsid w:val="006C4352"/>
    <w:rsid w:val="006C4636"/>
    <w:rsid w:val="006C54CE"/>
    <w:rsid w:val="006C54D8"/>
    <w:rsid w:val="006C5998"/>
    <w:rsid w:val="006C65D9"/>
    <w:rsid w:val="006C7112"/>
    <w:rsid w:val="006C73E0"/>
    <w:rsid w:val="006D0572"/>
    <w:rsid w:val="006D0787"/>
    <w:rsid w:val="006D0943"/>
    <w:rsid w:val="006D0B78"/>
    <w:rsid w:val="006D0F6F"/>
    <w:rsid w:val="006D10C0"/>
    <w:rsid w:val="006D2F8F"/>
    <w:rsid w:val="006D3F70"/>
    <w:rsid w:val="006D55C0"/>
    <w:rsid w:val="006D5D57"/>
    <w:rsid w:val="006D5F6B"/>
    <w:rsid w:val="006D66B3"/>
    <w:rsid w:val="006E0CEF"/>
    <w:rsid w:val="006E0FF0"/>
    <w:rsid w:val="006E192D"/>
    <w:rsid w:val="006E1B5F"/>
    <w:rsid w:val="006E26F7"/>
    <w:rsid w:val="006E2A7D"/>
    <w:rsid w:val="006E2C27"/>
    <w:rsid w:val="006E2D92"/>
    <w:rsid w:val="006E4C71"/>
    <w:rsid w:val="006E4D4C"/>
    <w:rsid w:val="006E51D8"/>
    <w:rsid w:val="006E5314"/>
    <w:rsid w:val="006E5EA3"/>
    <w:rsid w:val="006E72C1"/>
    <w:rsid w:val="006F0545"/>
    <w:rsid w:val="006F14F1"/>
    <w:rsid w:val="006F17ED"/>
    <w:rsid w:val="006F20BD"/>
    <w:rsid w:val="006F2609"/>
    <w:rsid w:val="006F38D7"/>
    <w:rsid w:val="006F4026"/>
    <w:rsid w:val="006F4CF8"/>
    <w:rsid w:val="006F5169"/>
    <w:rsid w:val="006F5F0B"/>
    <w:rsid w:val="006F70E0"/>
    <w:rsid w:val="007003AA"/>
    <w:rsid w:val="00703A91"/>
    <w:rsid w:val="0070466F"/>
    <w:rsid w:val="00704731"/>
    <w:rsid w:val="00705432"/>
    <w:rsid w:val="00705C14"/>
    <w:rsid w:val="00705D5C"/>
    <w:rsid w:val="0070643D"/>
    <w:rsid w:val="00706DB6"/>
    <w:rsid w:val="0070722F"/>
    <w:rsid w:val="00707F50"/>
    <w:rsid w:val="00711474"/>
    <w:rsid w:val="00711A29"/>
    <w:rsid w:val="00711E2A"/>
    <w:rsid w:val="007120EA"/>
    <w:rsid w:val="007123FB"/>
    <w:rsid w:val="0071326A"/>
    <w:rsid w:val="0071360E"/>
    <w:rsid w:val="00713B8E"/>
    <w:rsid w:val="00716051"/>
    <w:rsid w:val="0071668E"/>
    <w:rsid w:val="00716E2B"/>
    <w:rsid w:val="00717273"/>
    <w:rsid w:val="00720F6B"/>
    <w:rsid w:val="007211A0"/>
    <w:rsid w:val="00721481"/>
    <w:rsid w:val="00721654"/>
    <w:rsid w:val="0072199F"/>
    <w:rsid w:val="00722559"/>
    <w:rsid w:val="00723DF6"/>
    <w:rsid w:val="007240CA"/>
    <w:rsid w:val="007240D0"/>
    <w:rsid w:val="00724573"/>
    <w:rsid w:val="007267AD"/>
    <w:rsid w:val="007278ED"/>
    <w:rsid w:val="007301A2"/>
    <w:rsid w:val="00730F1B"/>
    <w:rsid w:val="00731330"/>
    <w:rsid w:val="00731FA0"/>
    <w:rsid w:val="0073325B"/>
    <w:rsid w:val="00733534"/>
    <w:rsid w:val="00734AD8"/>
    <w:rsid w:val="00735232"/>
    <w:rsid w:val="00735475"/>
    <w:rsid w:val="007433AD"/>
    <w:rsid w:val="007436A3"/>
    <w:rsid w:val="00743984"/>
    <w:rsid w:val="0074432A"/>
    <w:rsid w:val="0074509E"/>
    <w:rsid w:val="00745272"/>
    <w:rsid w:val="0074634C"/>
    <w:rsid w:val="00751A33"/>
    <w:rsid w:val="00751EA7"/>
    <w:rsid w:val="00755DCE"/>
    <w:rsid w:val="00755F8E"/>
    <w:rsid w:val="00756442"/>
    <w:rsid w:val="007572E4"/>
    <w:rsid w:val="00757B1B"/>
    <w:rsid w:val="00757BD4"/>
    <w:rsid w:val="0076110A"/>
    <w:rsid w:val="00761481"/>
    <w:rsid w:val="00762141"/>
    <w:rsid w:val="007626D5"/>
    <w:rsid w:val="00762895"/>
    <w:rsid w:val="00762E44"/>
    <w:rsid w:val="0076328C"/>
    <w:rsid w:val="007639F0"/>
    <w:rsid w:val="007641B9"/>
    <w:rsid w:val="00764886"/>
    <w:rsid w:val="00764DBE"/>
    <w:rsid w:val="00764F4D"/>
    <w:rsid w:val="00766185"/>
    <w:rsid w:val="00766AC3"/>
    <w:rsid w:val="0076706A"/>
    <w:rsid w:val="00770AB3"/>
    <w:rsid w:val="007740D2"/>
    <w:rsid w:val="00774B5C"/>
    <w:rsid w:val="007763FC"/>
    <w:rsid w:val="007765A7"/>
    <w:rsid w:val="00777B9C"/>
    <w:rsid w:val="00777CE0"/>
    <w:rsid w:val="00780B15"/>
    <w:rsid w:val="0078301F"/>
    <w:rsid w:val="00783183"/>
    <w:rsid w:val="00784917"/>
    <w:rsid w:val="00786115"/>
    <w:rsid w:val="00786B9A"/>
    <w:rsid w:val="00786FA9"/>
    <w:rsid w:val="00787720"/>
    <w:rsid w:val="00790E2E"/>
    <w:rsid w:val="00791B4E"/>
    <w:rsid w:val="00792374"/>
    <w:rsid w:val="00792ADE"/>
    <w:rsid w:val="00793043"/>
    <w:rsid w:val="00795B9A"/>
    <w:rsid w:val="0079605D"/>
    <w:rsid w:val="007963BE"/>
    <w:rsid w:val="00796858"/>
    <w:rsid w:val="00796A18"/>
    <w:rsid w:val="007970CC"/>
    <w:rsid w:val="007A077C"/>
    <w:rsid w:val="007A2BF1"/>
    <w:rsid w:val="007A2F3C"/>
    <w:rsid w:val="007A36BF"/>
    <w:rsid w:val="007A55E4"/>
    <w:rsid w:val="007A5939"/>
    <w:rsid w:val="007A5DFA"/>
    <w:rsid w:val="007B06DB"/>
    <w:rsid w:val="007B13D6"/>
    <w:rsid w:val="007B1E13"/>
    <w:rsid w:val="007B2989"/>
    <w:rsid w:val="007B3C58"/>
    <w:rsid w:val="007B5B64"/>
    <w:rsid w:val="007B5CED"/>
    <w:rsid w:val="007B5E2B"/>
    <w:rsid w:val="007B64F1"/>
    <w:rsid w:val="007B699B"/>
    <w:rsid w:val="007B6B13"/>
    <w:rsid w:val="007B6C8F"/>
    <w:rsid w:val="007B6CD4"/>
    <w:rsid w:val="007B7089"/>
    <w:rsid w:val="007B74EF"/>
    <w:rsid w:val="007B7D9F"/>
    <w:rsid w:val="007C0889"/>
    <w:rsid w:val="007C112E"/>
    <w:rsid w:val="007C15CB"/>
    <w:rsid w:val="007C30F2"/>
    <w:rsid w:val="007C375A"/>
    <w:rsid w:val="007C38E5"/>
    <w:rsid w:val="007C5536"/>
    <w:rsid w:val="007C565C"/>
    <w:rsid w:val="007C58FD"/>
    <w:rsid w:val="007C666D"/>
    <w:rsid w:val="007C7454"/>
    <w:rsid w:val="007D0B72"/>
    <w:rsid w:val="007D1C6C"/>
    <w:rsid w:val="007D2CE8"/>
    <w:rsid w:val="007D436E"/>
    <w:rsid w:val="007D4BA7"/>
    <w:rsid w:val="007D5485"/>
    <w:rsid w:val="007D77D9"/>
    <w:rsid w:val="007E053B"/>
    <w:rsid w:val="007E06FC"/>
    <w:rsid w:val="007E07B9"/>
    <w:rsid w:val="007E1751"/>
    <w:rsid w:val="007E1D91"/>
    <w:rsid w:val="007E2B37"/>
    <w:rsid w:val="007E2B3E"/>
    <w:rsid w:val="007E2D19"/>
    <w:rsid w:val="007E2F77"/>
    <w:rsid w:val="007E4647"/>
    <w:rsid w:val="007E491E"/>
    <w:rsid w:val="007E4928"/>
    <w:rsid w:val="007E4F8A"/>
    <w:rsid w:val="007E50DE"/>
    <w:rsid w:val="007E595E"/>
    <w:rsid w:val="007E5AB1"/>
    <w:rsid w:val="007E5CCB"/>
    <w:rsid w:val="007E641E"/>
    <w:rsid w:val="007E73C8"/>
    <w:rsid w:val="007E77AE"/>
    <w:rsid w:val="007E7AD0"/>
    <w:rsid w:val="007F0ADC"/>
    <w:rsid w:val="007F10EE"/>
    <w:rsid w:val="007F16AB"/>
    <w:rsid w:val="007F296D"/>
    <w:rsid w:val="007F3A4F"/>
    <w:rsid w:val="007F3CCA"/>
    <w:rsid w:val="007F50F2"/>
    <w:rsid w:val="007F56FA"/>
    <w:rsid w:val="007F58C2"/>
    <w:rsid w:val="007F5C12"/>
    <w:rsid w:val="007F5FD2"/>
    <w:rsid w:val="007F60A3"/>
    <w:rsid w:val="007F63DF"/>
    <w:rsid w:val="00800ED8"/>
    <w:rsid w:val="008019BA"/>
    <w:rsid w:val="00802264"/>
    <w:rsid w:val="00802687"/>
    <w:rsid w:val="008028CD"/>
    <w:rsid w:val="00802A0C"/>
    <w:rsid w:val="00802C15"/>
    <w:rsid w:val="008038B5"/>
    <w:rsid w:val="00803CE1"/>
    <w:rsid w:val="00804ADE"/>
    <w:rsid w:val="0080629B"/>
    <w:rsid w:val="00806431"/>
    <w:rsid w:val="00806B49"/>
    <w:rsid w:val="00807B40"/>
    <w:rsid w:val="00810AE8"/>
    <w:rsid w:val="00811C0E"/>
    <w:rsid w:val="0081220B"/>
    <w:rsid w:val="008127FA"/>
    <w:rsid w:val="00812CB7"/>
    <w:rsid w:val="00813EDF"/>
    <w:rsid w:val="008156DF"/>
    <w:rsid w:val="0081715C"/>
    <w:rsid w:val="00820E0F"/>
    <w:rsid w:val="0082220F"/>
    <w:rsid w:val="008222A0"/>
    <w:rsid w:val="008226C3"/>
    <w:rsid w:val="00822CC3"/>
    <w:rsid w:val="008249E2"/>
    <w:rsid w:val="00825C3A"/>
    <w:rsid w:val="00826008"/>
    <w:rsid w:val="00826747"/>
    <w:rsid w:val="00826ADA"/>
    <w:rsid w:val="00826D4A"/>
    <w:rsid w:val="00827553"/>
    <w:rsid w:val="00831057"/>
    <w:rsid w:val="00831CF4"/>
    <w:rsid w:val="00831DC2"/>
    <w:rsid w:val="00832A94"/>
    <w:rsid w:val="00832C5F"/>
    <w:rsid w:val="00834927"/>
    <w:rsid w:val="00834B45"/>
    <w:rsid w:val="008355C0"/>
    <w:rsid w:val="00835F34"/>
    <w:rsid w:val="0083603C"/>
    <w:rsid w:val="008364F9"/>
    <w:rsid w:val="00837216"/>
    <w:rsid w:val="008375ED"/>
    <w:rsid w:val="00840589"/>
    <w:rsid w:val="00840DAC"/>
    <w:rsid w:val="00840DB8"/>
    <w:rsid w:val="0084160E"/>
    <w:rsid w:val="00841FF0"/>
    <w:rsid w:val="00843044"/>
    <w:rsid w:val="008449FC"/>
    <w:rsid w:val="0084551E"/>
    <w:rsid w:val="00845558"/>
    <w:rsid w:val="00845BF2"/>
    <w:rsid w:val="00846F1C"/>
    <w:rsid w:val="00847550"/>
    <w:rsid w:val="00851954"/>
    <w:rsid w:val="00851B74"/>
    <w:rsid w:val="00852482"/>
    <w:rsid w:val="00853577"/>
    <w:rsid w:val="00854541"/>
    <w:rsid w:val="008547B0"/>
    <w:rsid w:val="00854CC6"/>
    <w:rsid w:val="0085526D"/>
    <w:rsid w:val="0085699F"/>
    <w:rsid w:val="008574D5"/>
    <w:rsid w:val="00857714"/>
    <w:rsid w:val="00857850"/>
    <w:rsid w:val="00857A87"/>
    <w:rsid w:val="008605FD"/>
    <w:rsid w:val="00860B1B"/>
    <w:rsid w:val="00860BE5"/>
    <w:rsid w:val="0086102E"/>
    <w:rsid w:val="00861A94"/>
    <w:rsid w:val="00861D20"/>
    <w:rsid w:val="00861F4B"/>
    <w:rsid w:val="008624AD"/>
    <w:rsid w:val="008628F5"/>
    <w:rsid w:val="00862C04"/>
    <w:rsid w:val="00862DA7"/>
    <w:rsid w:val="00863CF0"/>
    <w:rsid w:val="00864495"/>
    <w:rsid w:val="00864A8B"/>
    <w:rsid w:val="008666CA"/>
    <w:rsid w:val="008668EF"/>
    <w:rsid w:val="008678B2"/>
    <w:rsid w:val="00867C7D"/>
    <w:rsid w:val="00867E66"/>
    <w:rsid w:val="00870055"/>
    <w:rsid w:val="00870F35"/>
    <w:rsid w:val="008710E9"/>
    <w:rsid w:val="008737CC"/>
    <w:rsid w:val="00873A23"/>
    <w:rsid w:val="00873FC6"/>
    <w:rsid w:val="0087425B"/>
    <w:rsid w:val="0087535F"/>
    <w:rsid w:val="00876B50"/>
    <w:rsid w:val="00877563"/>
    <w:rsid w:val="00877F0A"/>
    <w:rsid w:val="00880077"/>
    <w:rsid w:val="00880363"/>
    <w:rsid w:val="008809FF"/>
    <w:rsid w:val="00880A80"/>
    <w:rsid w:val="00880DC4"/>
    <w:rsid w:val="00881E6B"/>
    <w:rsid w:val="0088312C"/>
    <w:rsid w:val="008832D8"/>
    <w:rsid w:val="008838E6"/>
    <w:rsid w:val="00883A33"/>
    <w:rsid w:val="00883F80"/>
    <w:rsid w:val="008844F6"/>
    <w:rsid w:val="00884A4E"/>
    <w:rsid w:val="00885144"/>
    <w:rsid w:val="00885BED"/>
    <w:rsid w:val="008867FD"/>
    <w:rsid w:val="00886D9F"/>
    <w:rsid w:val="00887A71"/>
    <w:rsid w:val="00890CAF"/>
    <w:rsid w:val="00890FDE"/>
    <w:rsid w:val="0089151E"/>
    <w:rsid w:val="0089153C"/>
    <w:rsid w:val="00891764"/>
    <w:rsid w:val="00894119"/>
    <w:rsid w:val="008948A6"/>
    <w:rsid w:val="008956BD"/>
    <w:rsid w:val="008956FA"/>
    <w:rsid w:val="00895A88"/>
    <w:rsid w:val="00895BC4"/>
    <w:rsid w:val="00896332"/>
    <w:rsid w:val="0089638B"/>
    <w:rsid w:val="00896BD6"/>
    <w:rsid w:val="00896E1B"/>
    <w:rsid w:val="00897025"/>
    <w:rsid w:val="00897CF1"/>
    <w:rsid w:val="00897FFB"/>
    <w:rsid w:val="008A08DC"/>
    <w:rsid w:val="008A0C5D"/>
    <w:rsid w:val="008A0EC3"/>
    <w:rsid w:val="008A1BD6"/>
    <w:rsid w:val="008A2510"/>
    <w:rsid w:val="008A2730"/>
    <w:rsid w:val="008A2D6D"/>
    <w:rsid w:val="008A33C3"/>
    <w:rsid w:val="008A3637"/>
    <w:rsid w:val="008A3BDF"/>
    <w:rsid w:val="008A4FF0"/>
    <w:rsid w:val="008A5D05"/>
    <w:rsid w:val="008A6976"/>
    <w:rsid w:val="008A6EE4"/>
    <w:rsid w:val="008A72A0"/>
    <w:rsid w:val="008B0AC3"/>
    <w:rsid w:val="008B0E24"/>
    <w:rsid w:val="008B1154"/>
    <w:rsid w:val="008B18C5"/>
    <w:rsid w:val="008B1B57"/>
    <w:rsid w:val="008B1C21"/>
    <w:rsid w:val="008B2B09"/>
    <w:rsid w:val="008B2D65"/>
    <w:rsid w:val="008B3603"/>
    <w:rsid w:val="008B6285"/>
    <w:rsid w:val="008B7EA6"/>
    <w:rsid w:val="008C01EC"/>
    <w:rsid w:val="008C2457"/>
    <w:rsid w:val="008C2521"/>
    <w:rsid w:val="008C3429"/>
    <w:rsid w:val="008C3546"/>
    <w:rsid w:val="008C3DD5"/>
    <w:rsid w:val="008C4627"/>
    <w:rsid w:val="008C55CB"/>
    <w:rsid w:val="008D2632"/>
    <w:rsid w:val="008D2726"/>
    <w:rsid w:val="008D2C62"/>
    <w:rsid w:val="008D3BC2"/>
    <w:rsid w:val="008D3D2B"/>
    <w:rsid w:val="008D4605"/>
    <w:rsid w:val="008D47C1"/>
    <w:rsid w:val="008D4F93"/>
    <w:rsid w:val="008D5169"/>
    <w:rsid w:val="008D52AE"/>
    <w:rsid w:val="008D66E6"/>
    <w:rsid w:val="008D74FD"/>
    <w:rsid w:val="008D797A"/>
    <w:rsid w:val="008E04E8"/>
    <w:rsid w:val="008E0C45"/>
    <w:rsid w:val="008E0D44"/>
    <w:rsid w:val="008E1216"/>
    <w:rsid w:val="008E3434"/>
    <w:rsid w:val="008E399E"/>
    <w:rsid w:val="008E3F09"/>
    <w:rsid w:val="008E5A45"/>
    <w:rsid w:val="008E5E46"/>
    <w:rsid w:val="008E64A1"/>
    <w:rsid w:val="008E6A80"/>
    <w:rsid w:val="008E6FCF"/>
    <w:rsid w:val="008E7A4D"/>
    <w:rsid w:val="008F176A"/>
    <w:rsid w:val="008F2ACC"/>
    <w:rsid w:val="008F2B85"/>
    <w:rsid w:val="008F39D8"/>
    <w:rsid w:val="008F5DA4"/>
    <w:rsid w:val="008F750F"/>
    <w:rsid w:val="008F75CD"/>
    <w:rsid w:val="009004F7"/>
    <w:rsid w:val="009010B0"/>
    <w:rsid w:val="0090133E"/>
    <w:rsid w:val="00901EA1"/>
    <w:rsid w:val="00901F5E"/>
    <w:rsid w:val="0090362D"/>
    <w:rsid w:val="0090378A"/>
    <w:rsid w:val="0090382E"/>
    <w:rsid w:val="00903D5B"/>
    <w:rsid w:val="00903F1A"/>
    <w:rsid w:val="0090648C"/>
    <w:rsid w:val="0090739F"/>
    <w:rsid w:val="00910523"/>
    <w:rsid w:val="009106A5"/>
    <w:rsid w:val="00911470"/>
    <w:rsid w:val="00911AC7"/>
    <w:rsid w:val="00911BC5"/>
    <w:rsid w:val="00912393"/>
    <w:rsid w:val="00913736"/>
    <w:rsid w:val="0091442C"/>
    <w:rsid w:val="00914BCF"/>
    <w:rsid w:val="009154A5"/>
    <w:rsid w:val="00916DB2"/>
    <w:rsid w:val="009209B7"/>
    <w:rsid w:val="0092134E"/>
    <w:rsid w:val="00921990"/>
    <w:rsid w:val="00922319"/>
    <w:rsid w:val="009224C0"/>
    <w:rsid w:val="00922528"/>
    <w:rsid w:val="0092275C"/>
    <w:rsid w:val="009232A6"/>
    <w:rsid w:val="0092381E"/>
    <w:rsid w:val="00923837"/>
    <w:rsid w:val="0092428D"/>
    <w:rsid w:val="00924440"/>
    <w:rsid w:val="0092453E"/>
    <w:rsid w:val="009252BB"/>
    <w:rsid w:val="009258CD"/>
    <w:rsid w:val="00926087"/>
    <w:rsid w:val="00926931"/>
    <w:rsid w:val="009274F3"/>
    <w:rsid w:val="00930C1C"/>
    <w:rsid w:val="00931139"/>
    <w:rsid w:val="00931143"/>
    <w:rsid w:val="00931FCA"/>
    <w:rsid w:val="00932592"/>
    <w:rsid w:val="00933A49"/>
    <w:rsid w:val="00935D1F"/>
    <w:rsid w:val="00936457"/>
    <w:rsid w:val="00936593"/>
    <w:rsid w:val="00936F61"/>
    <w:rsid w:val="0093700B"/>
    <w:rsid w:val="00937204"/>
    <w:rsid w:val="009376CC"/>
    <w:rsid w:val="009415CD"/>
    <w:rsid w:val="00941CDC"/>
    <w:rsid w:val="00941DA6"/>
    <w:rsid w:val="00942652"/>
    <w:rsid w:val="0094331B"/>
    <w:rsid w:val="00945A75"/>
    <w:rsid w:val="009469B3"/>
    <w:rsid w:val="00947FE4"/>
    <w:rsid w:val="0095002A"/>
    <w:rsid w:val="009502FD"/>
    <w:rsid w:val="00950C1B"/>
    <w:rsid w:val="00952071"/>
    <w:rsid w:val="009521AB"/>
    <w:rsid w:val="00952525"/>
    <w:rsid w:val="00952D95"/>
    <w:rsid w:val="00953932"/>
    <w:rsid w:val="00953C5F"/>
    <w:rsid w:val="009542DA"/>
    <w:rsid w:val="009542DC"/>
    <w:rsid w:val="009554F3"/>
    <w:rsid w:val="00956B9C"/>
    <w:rsid w:val="0096066B"/>
    <w:rsid w:val="0096122A"/>
    <w:rsid w:val="009614D9"/>
    <w:rsid w:val="0096194E"/>
    <w:rsid w:val="00961DD6"/>
    <w:rsid w:val="00964C43"/>
    <w:rsid w:val="009654C0"/>
    <w:rsid w:val="0096597D"/>
    <w:rsid w:val="00965D9F"/>
    <w:rsid w:val="00965ED8"/>
    <w:rsid w:val="00966026"/>
    <w:rsid w:val="00966990"/>
    <w:rsid w:val="009719E6"/>
    <w:rsid w:val="00971B82"/>
    <w:rsid w:val="0097216C"/>
    <w:rsid w:val="0097283E"/>
    <w:rsid w:val="00973991"/>
    <w:rsid w:val="00973EA0"/>
    <w:rsid w:val="009745A5"/>
    <w:rsid w:val="00975D29"/>
    <w:rsid w:val="00975EC3"/>
    <w:rsid w:val="00981C2B"/>
    <w:rsid w:val="00983183"/>
    <w:rsid w:val="009837E7"/>
    <w:rsid w:val="009840EA"/>
    <w:rsid w:val="0098464B"/>
    <w:rsid w:val="0098558D"/>
    <w:rsid w:val="009863DD"/>
    <w:rsid w:val="00986991"/>
    <w:rsid w:val="00986D7A"/>
    <w:rsid w:val="00987B23"/>
    <w:rsid w:val="0099140C"/>
    <w:rsid w:val="00991803"/>
    <w:rsid w:val="00991B30"/>
    <w:rsid w:val="00993AB9"/>
    <w:rsid w:val="00995246"/>
    <w:rsid w:val="00996688"/>
    <w:rsid w:val="00997A58"/>
    <w:rsid w:val="00997CE9"/>
    <w:rsid w:val="00997FEA"/>
    <w:rsid w:val="009A0D5D"/>
    <w:rsid w:val="009A2A44"/>
    <w:rsid w:val="009A5426"/>
    <w:rsid w:val="009A6E9C"/>
    <w:rsid w:val="009A6EE4"/>
    <w:rsid w:val="009A7103"/>
    <w:rsid w:val="009A72B5"/>
    <w:rsid w:val="009A76F8"/>
    <w:rsid w:val="009A7EAF"/>
    <w:rsid w:val="009B03B9"/>
    <w:rsid w:val="009B19BC"/>
    <w:rsid w:val="009B1BF2"/>
    <w:rsid w:val="009B2B44"/>
    <w:rsid w:val="009B2C11"/>
    <w:rsid w:val="009B2F37"/>
    <w:rsid w:val="009B38E4"/>
    <w:rsid w:val="009B3B21"/>
    <w:rsid w:val="009B4477"/>
    <w:rsid w:val="009B4697"/>
    <w:rsid w:val="009B4731"/>
    <w:rsid w:val="009B4DE6"/>
    <w:rsid w:val="009B538A"/>
    <w:rsid w:val="009B6888"/>
    <w:rsid w:val="009B71C9"/>
    <w:rsid w:val="009C1079"/>
    <w:rsid w:val="009C2714"/>
    <w:rsid w:val="009C3978"/>
    <w:rsid w:val="009C4AB6"/>
    <w:rsid w:val="009C72FB"/>
    <w:rsid w:val="009C79F6"/>
    <w:rsid w:val="009C7DAE"/>
    <w:rsid w:val="009D0E86"/>
    <w:rsid w:val="009D10B3"/>
    <w:rsid w:val="009D23F5"/>
    <w:rsid w:val="009D2B47"/>
    <w:rsid w:val="009D3959"/>
    <w:rsid w:val="009D3CF4"/>
    <w:rsid w:val="009D3DAD"/>
    <w:rsid w:val="009D49BC"/>
    <w:rsid w:val="009D4C82"/>
    <w:rsid w:val="009D4DB0"/>
    <w:rsid w:val="009D4EB6"/>
    <w:rsid w:val="009D4FE3"/>
    <w:rsid w:val="009D76A6"/>
    <w:rsid w:val="009D7C95"/>
    <w:rsid w:val="009D7E26"/>
    <w:rsid w:val="009E0B45"/>
    <w:rsid w:val="009E24F0"/>
    <w:rsid w:val="009E4B76"/>
    <w:rsid w:val="009E568E"/>
    <w:rsid w:val="009E5A10"/>
    <w:rsid w:val="009E74A6"/>
    <w:rsid w:val="009E7C39"/>
    <w:rsid w:val="009E7FAA"/>
    <w:rsid w:val="009F0DB3"/>
    <w:rsid w:val="009F18D9"/>
    <w:rsid w:val="009F255E"/>
    <w:rsid w:val="009F2C2F"/>
    <w:rsid w:val="009F3474"/>
    <w:rsid w:val="009F4CFF"/>
    <w:rsid w:val="009F66DE"/>
    <w:rsid w:val="00A01821"/>
    <w:rsid w:val="00A01C78"/>
    <w:rsid w:val="00A02741"/>
    <w:rsid w:val="00A044E7"/>
    <w:rsid w:val="00A0491C"/>
    <w:rsid w:val="00A057F2"/>
    <w:rsid w:val="00A05E3B"/>
    <w:rsid w:val="00A0664D"/>
    <w:rsid w:val="00A069BC"/>
    <w:rsid w:val="00A06B9D"/>
    <w:rsid w:val="00A06C34"/>
    <w:rsid w:val="00A06E69"/>
    <w:rsid w:val="00A07435"/>
    <w:rsid w:val="00A07A67"/>
    <w:rsid w:val="00A07C23"/>
    <w:rsid w:val="00A11231"/>
    <w:rsid w:val="00A11531"/>
    <w:rsid w:val="00A1169F"/>
    <w:rsid w:val="00A125A8"/>
    <w:rsid w:val="00A125AE"/>
    <w:rsid w:val="00A12FD9"/>
    <w:rsid w:val="00A14155"/>
    <w:rsid w:val="00A14C72"/>
    <w:rsid w:val="00A14CB5"/>
    <w:rsid w:val="00A14E4A"/>
    <w:rsid w:val="00A1581D"/>
    <w:rsid w:val="00A1595A"/>
    <w:rsid w:val="00A162EB"/>
    <w:rsid w:val="00A2020F"/>
    <w:rsid w:val="00A21002"/>
    <w:rsid w:val="00A21661"/>
    <w:rsid w:val="00A21813"/>
    <w:rsid w:val="00A226AF"/>
    <w:rsid w:val="00A22F7C"/>
    <w:rsid w:val="00A245D4"/>
    <w:rsid w:val="00A24643"/>
    <w:rsid w:val="00A257D0"/>
    <w:rsid w:val="00A25E62"/>
    <w:rsid w:val="00A27273"/>
    <w:rsid w:val="00A31EB7"/>
    <w:rsid w:val="00A33BD5"/>
    <w:rsid w:val="00A34291"/>
    <w:rsid w:val="00A34A9B"/>
    <w:rsid w:val="00A352A4"/>
    <w:rsid w:val="00A35308"/>
    <w:rsid w:val="00A35BF8"/>
    <w:rsid w:val="00A36F64"/>
    <w:rsid w:val="00A36F81"/>
    <w:rsid w:val="00A373DB"/>
    <w:rsid w:val="00A379BD"/>
    <w:rsid w:val="00A43574"/>
    <w:rsid w:val="00A43A5E"/>
    <w:rsid w:val="00A445BF"/>
    <w:rsid w:val="00A44C1F"/>
    <w:rsid w:val="00A45EE9"/>
    <w:rsid w:val="00A471F0"/>
    <w:rsid w:val="00A47EBC"/>
    <w:rsid w:val="00A54372"/>
    <w:rsid w:val="00A54B1C"/>
    <w:rsid w:val="00A5546A"/>
    <w:rsid w:val="00A56A48"/>
    <w:rsid w:val="00A57CC0"/>
    <w:rsid w:val="00A57F3A"/>
    <w:rsid w:val="00A617DF"/>
    <w:rsid w:val="00A62DDA"/>
    <w:rsid w:val="00A65B14"/>
    <w:rsid w:val="00A66980"/>
    <w:rsid w:val="00A66BF8"/>
    <w:rsid w:val="00A67005"/>
    <w:rsid w:val="00A670DB"/>
    <w:rsid w:val="00A674A4"/>
    <w:rsid w:val="00A7055A"/>
    <w:rsid w:val="00A70575"/>
    <w:rsid w:val="00A718FF"/>
    <w:rsid w:val="00A7242E"/>
    <w:rsid w:val="00A727D3"/>
    <w:rsid w:val="00A7304A"/>
    <w:rsid w:val="00A73D6F"/>
    <w:rsid w:val="00A74E7F"/>
    <w:rsid w:val="00A74FA5"/>
    <w:rsid w:val="00A76723"/>
    <w:rsid w:val="00A769E6"/>
    <w:rsid w:val="00A77268"/>
    <w:rsid w:val="00A779BB"/>
    <w:rsid w:val="00A77D95"/>
    <w:rsid w:val="00A80D93"/>
    <w:rsid w:val="00A81354"/>
    <w:rsid w:val="00A81A68"/>
    <w:rsid w:val="00A81D21"/>
    <w:rsid w:val="00A836DB"/>
    <w:rsid w:val="00A8520D"/>
    <w:rsid w:val="00A85E30"/>
    <w:rsid w:val="00A86681"/>
    <w:rsid w:val="00A8684B"/>
    <w:rsid w:val="00A907D6"/>
    <w:rsid w:val="00A90F7A"/>
    <w:rsid w:val="00A91277"/>
    <w:rsid w:val="00A91609"/>
    <w:rsid w:val="00A9295B"/>
    <w:rsid w:val="00A92EFB"/>
    <w:rsid w:val="00A960C8"/>
    <w:rsid w:val="00A97A26"/>
    <w:rsid w:val="00A97E3A"/>
    <w:rsid w:val="00AA0055"/>
    <w:rsid w:val="00AA109D"/>
    <w:rsid w:val="00AA15F5"/>
    <w:rsid w:val="00AA166B"/>
    <w:rsid w:val="00AA461D"/>
    <w:rsid w:val="00AA5151"/>
    <w:rsid w:val="00AA7AA5"/>
    <w:rsid w:val="00AB32FC"/>
    <w:rsid w:val="00AB4428"/>
    <w:rsid w:val="00AB5301"/>
    <w:rsid w:val="00AB5458"/>
    <w:rsid w:val="00AB6098"/>
    <w:rsid w:val="00AB6F23"/>
    <w:rsid w:val="00AB7CDB"/>
    <w:rsid w:val="00AC0648"/>
    <w:rsid w:val="00AC0EDC"/>
    <w:rsid w:val="00AC1FCD"/>
    <w:rsid w:val="00AC212A"/>
    <w:rsid w:val="00AC259B"/>
    <w:rsid w:val="00AC25BB"/>
    <w:rsid w:val="00AC2A32"/>
    <w:rsid w:val="00AC3D73"/>
    <w:rsid w:val="00AC4964"/>
    <w:rsid w:val="00AC4BF6"/>
    <w:rsid w:val="00AC55D0"/>
    <w:rsid w:val="00AC60DA"/>
    <w:rsid w:val="00AC655D"/>
    <w:rsid w:val="00AC72CA"/>
    <w:rsid w:val="00AC7CA3"/>
    <w:rsid w:val="00AD02F5"/>
    <w:rsid w:val="00AD0988"/>
    <w:rsid w:val="00AD0F5D"/>
    <w:rsid w:val="00AD14BC"/>
    <w:rsid w:val="00AD1B5E"/>
    <w:rsid w:val="00AD29FF"/>
    <w:rsid w:val="00AD2DD6"/>
    <w:rsid w:val="00AD32CF"/>
    <w:rsid w:val="00AD489A"/>
    <w:rsid w:val="00AD4D67"/>
    <w:rsid w:val="00AD5613"/>
    <w:rsid w:val="00AD5BD2"/>
    <w:rsid w:val="00AD73A9"/>
    <w:rsid w:val="00AD7E01"/>
    <w:rsid w:val="00AE0088"/>
    <w:rsid w:val="00AE0933"/>
    <w:rsid w:val="00AE1DBF"/>
    <w:rsid w:val="00AE25D1"/>
    <w:rsid w:val="00AE3BE4"/>
    <w:rsid w:val="00AE3FCD"/>
    <w:rsid w:val="00AE4A25"/>
    <w:rsid w:val="00AE5C45"/>
    <w:rsid w:val="00AE617C"/>
    <w:rsid w:val="00AE6451"/>
    <w:rsid w:val="00AE6D0C"/>
    <w:rsid w:val="00AE78BB"/>
    <w:rsid w:val="00AF00BF"/>
    <w:rsid w:val="00AF05D9"/>
    <w:rsid w:val="00AF1091"/>
    <w:rsid w:val="00AF1C0A"/>
    <w:rsid w:val="00AF1CC9"/>
    <w:rsid w:val="00AF2F97"/>
    <w:rsid w:val="00AF33FF"/>
    <w:rsid w:val="00AF341C"/>
    <w:rsid w:val="00AF3437"/>
    <w:rsid w:val="00AF3EEF"/>
    <w:rsid w:val="00AF4609"/>
    <w:rsid w:val="00AF4A31"/>
    <w:rsid w:val="00AF5782"/>
    <w:rsid w:val="00AF66E8"/>
    <w:rsid w:val="00AF678E"/>
    <w:rsid w:val="00B0020B"/>
    <w:rsid w:val="00B00C1B"/>
    <w:rsid w:val="00B0145B"/>
    <w:rsid w:val="00B01D4B"/>
    <w:rsid w:val="00B0304F"/>
    <w:rsid w:val="00B03789"/>
    <w:rsid w:val="00B042B5"/>
    <w:rsid w:val="00B04409"/>
    <w:rsid w:val="00B04DC2"/>
    <w:rsid w:val="00B05BF3"/>
    <w:rsid w:val="00B062E9"/>
    <w:rsid w:val="00B066E6"/>
    <w:rsid w:val="00B07328"/>
    <w:rsid w:val="00B0758F"/>
    <w:rsid w:val="00B0768A"/>
    <w:rsid w:val="00B10A42"/>
    <w:rsid w:val="00B10C3F"/>
    <w:rsid w:val="00B10D2E"/>
    <w:rsid w:val="00B1115D"/>
    <w:rsid w:val="00B11D86"/>
    <w:rsid w:val="00B1371F"/>
    <w:rsid w:val="00B14A50"/>
    <w:rsid w:val="00B14A71"/>
    <w:rsid w:val="00B15325"/>
    <w:rsid w:val="00B1539C"/>
    <w:rsid w:val="00B15F88"/>
    <w:rsid w:val="00B167F4"/>
    <w:rsid w:val="00B20CE9"/>
    <w:rsid w:val="00B20EB7"/>
    <w:rsid w:val="00B2176E"/>
    <w:rsid w:val="00B21DA2"/>
    <w:rsid w:val="00B22589"/>
    <w:rsid w:val="00B23FBF"/>
    <w:rsid w:val="00B240DB"/>
    <w:rsid w:val="00B240F8"/>
    <w:rsid w:val="00B24318"/>
    <w:rsid w:val="00B24CEA"/>
    <w:rsid w:val="00B24FC6"/>
    <w:rsid w:val="00B256A9"/>
    <w:rsid w:val="00B25F2D"/>
    <w:rsid w:val="00B2628B"/>
    <w:rsid w:val="00B269A6"/>
    <w:rsid w:val="00B300CC"/>
    <w:rsid w:val="00B307B6"/>
    <w:rsid w:val="00B30A49"/>
    <w:rsid w:val="00B31287"/>
    <w:rsid w:val="00B318CD"/>
    <w:rsid w:val="00B31CDB"/>
    <w:rsid w:val="00B328AE"/>
    <w:rsid w:val="00B32F32"/>
    <w:rsid w:val="00B333AB"/>
    <w:rsid w:val="00B343FD"/>
    <w:rsid w:val="00B34F60"/>
    <w:rsid w:val="00B353C5"/>
    <w:rsid w:val="00B35D85"/>
    <w:rsid w:val="00B3670B"/>
    <w:rsid w:val="00B36D75"/>
    <w:rsid w:val="00B4053A"/>
    <w:rsid w:val="00B4087E"/>
    <w:rsid w:val="00B40DF0"/>
    <w:rsid w:val="00B41BAE"/>
    <w:rsid w:val="00B44CF6"/>
    <w:rsid w:val="00B45385"/>
    <w:rsid w:val="00B45C20"/>
    <w:rsid w:val="00B468CE"/>
    <w:rsid w:val="00B46F0C"/>
    <w:rsid w:val="00B476C9"/>
    <w:rsid w:val="00B47D13"/>
    <w:rsid w:val="00B504F7"/>
    <w:rsid w:val="00B50644"/>
    <w:rsid w:val="00B507CA"/>
    <w:rsid w:val="00B5142A"/>
    <w:rsid w:val="00B52B40"/>
    <w:rsid w:val="00B5315E"/>
    <w:rsid w:val="00B5337E"/>
    <w:rsid w:val="00B53A52"/>
    <w:rsid w:val="00B53D81"/>
    <w:rsid w:val="00B55A1D"/>
    <w:rsid w:val="00B57156"/>
    <w:rsid w:val="00B57E50"/>
    <w:rsid w:val="00B57E93"/>
    <w:rsid w:val="00B6075B"/>
    <w:rsid w:val="00B6411A"/>
    <w:rsid w:val="00B64F32"/>
    <w:rsid w:val="00B66027"/>
    <w:rsid w:val="00B6652B"/>
    <w:rsid w:val="00B66BCA"/>
    <w:rsid w:val="00B67330"/>
    <w:rsid w:val="00B706AE"/>
    <w:rsid w:val="00B708FF"/>
    <w:rsid w:val="00B70C17"/>
    <w:rsid w:val="00B72387"/>
    <w:rsid w:val="00B72C26"/>
    <w:rsid w:val="00B754D1"/>
    <w:rsid w:val="00B75F6F"/>
    <w:rsid w:val="00B76136"/>
    <w:rsid w:val="00B80D42"/>
    <w:rsid w:val="00B80D87"/>
    <w:rsid w:val="00B81BA5"/>
    <w:rsid w:val="00B822FA"/>
    <w:rsid w:val="00B82788"/>
    <w:rsid w:val="00B82A74"/>
    <w:rsid w:val="00B82B2C"/>
    <w:rsid w:val="00B83074"/>
    <w:rsid w:val="00B84132"/>
    <w:rsid w:val="00B8458E"/>
    <w:rsid w:val="00B85B12"/>
    <w:rsid w:val="00B866DC"/>
    <w:rsid w:val="00B867A5"/>
    <w:rsid w:val="00B872EA"/>
    <w:rsid w:val="00B8748B"/>
    <w:rsid w:val="00B87C85"/>
    <w:rsid w:val="00B87EC6"/>
    <w:rsid w:val="00B91262"/>
    <w:rsid w:val="00B94C7A"/>
    <w:rsid w:val="00B94CE5"/>
    <w:rsid w:val="00B94E6C"/>
    <w:rsid w:val="00B956FF"/>
    <w:rsid w:val="00B96694"/>
    <w:rsid w:val="00B97692"/>
    <w:rsid w:val="00B97B9D"/>
    <w:rsid w:val="00BA120C"/>
    <w:rsid w:val="00BA139F"/>
    <w:rsid w:val="00BA2671"/>
    <w:rsid w:val="00BA2821"/>
    <w:rsid w:val="00BA36B2"/>
    <w:rsid w:val="00BA44EC"/>
    <w:rsid w:val="00BA4F89"/>
    <w:rsid w:val="00BA5327"/>
    <w:rsid w:val="00BA5C69"/>
    <w:rsid w:val="00BA5F8F"/>
    <w:rsid w:val="00BB00DE"/>
    <w:rsid w:val="00BB042E"/>
    <w:rsid w:val="00BB1D5C"/>
    <w:rsid w:val="00BB2683"/>
    <w:rsid w:val="00BB3BEF"/>
    <w:rsid w:val="00BB5C08"/>
    <w:rsid w:val="00BB5C82"/>
    <w:rsid w:val="00BB62E0"/>
    <w:rsid w:val="00BB7371"/>
    <w:rsid w:val="00BB7801"/>
    <w:rsid w:val="00BB7C62"/>
    <w:rsid w:val="00BC0C11"/>
    <w:rsid w:val="00BC1FF2"/>
    <w:rsid w:val="00BC2D18"/>
    <w:rsid w:val="00BC2DBF"/>
    <w:rsid w:val="00BC3435"/>
    <w:rsid w:val="00BC3641"/>
    <w:rsid w:val="00BC4A88"/>
    <w:rsid w:val="00BC523C"/>
    <w:rsid w:val="00BC79A8"/>
    <w:rsid w:val="00BC7BE4"/>
    <w:rsid w:val="00BC7BE5"/>
    <w:rsid w:val="00BD025C"/>
    <w:rsid w:val="00BD1324"/>
    <w:rsid w:val="00BD1C5C"/>
    <w:rsid w:val="00BD2AA1"/>
    <w:rsid w:val="00BD30CA"/>
    <w:rsid w:val="00BD3F0A"/>
    <w:rsid w:val="00BD57AA"/>
    <w:rsid w:val="00BD6E37"/>
    <w:rsid w:val="00BD724F"/>
    <w:rsid w:val="00BE01AF"/>
    <w:rsid w:val="00BE0230"/>
    <w:rsid w:val="00BE0EA7"/>
    <w:rsid w:val="00BE24F2"/>
    <w:rsid w:val="00BE31F8"/>
    <w:rsid w:val="00BE36F8"/>
    <w:rsid w:val="00BE50EF"/>
    <w:rsid w:val="00BE5A67"/>
    <w:rsid w:val="00BE6487"/>
    <w:rsid w:val="00BE6F3B"/>
    <w:rsid w:val="00BE7141"/>
    <w:rsid w:val="00BE743D"/>
    <w:rsid w:val="00BF0672"/>
    <w:rsid w:val="00BF17D3"/>
    <w:rsid w:val="00BF1CB1"/>
    <w:rsid w:val="00BF2985"/>
    <w:rsid w:val="00BF2F5A"/>
    <w:rsid w:val="00BF3159"/>
    <w:rsid w:val="00BF3266"/>
    <w:rsid w:val="00BF3428"/>
    <w:rsid w:val="00BF3830"/>
    <w:rsid w:val="00BF3A3D"/>
    <w:rsid w:val="00BF4422"/>
    <w:rsid w:val="00BF4444"/>
    <w:rsid w:val="00BF4A81"/>
    <w:rsid w:val="00BF5DC8"/>
    <w:rsid w:val="00BF6DC6"/>
    <w:rsid w:val="00BF781D"/>
    <w:rsid w:val="00C0033F"/>
    <w:rsid w:val="00C007D1"/>
    <w:rsid w:val="00C012E6"/>
    <w:rsid w:val="00C019B5"/>
    <w:rsid w:val="00C02B4F"/>
    <w:rsid w:val="00C033F4"/>
    <w:rsid w:val="00C03C95"/>
    <w:rsid w:val="00C04188"/>
    <w:rsid w:val="00C043EE"/>
    <w:rsid w:val="00C04E1C"/>
    <w:rsid w:val="00C06654"/>
    <w:rsid w:val="00C07606"/>
    <w:rsid w:val="00C12B9F"/>
    <w:rsid w:val="00C12F23"/>
    <w:rsid w:val="00C1397E"/>
    <w:rsid w:val="00C14AAF"/>
    <w:rsid w:val="00C151FC"/>
    <w:rsid w:val="00C15318"/>
    <w:rsid w:val="00C15693"/>
    <w:rsid w:val="00C15971"/>
    <w:rsid w:val="00C17346"/>
    <w:rsid w:val="00C179BE"/>
    <w:rsid w:val="00C2025E"/>
    <w:rsid w:val="00C20385"/>
    <w:rsid w:val="00C20A0C"/>
    <w:rsid w:val="00C20E07"/>
    <w:rsid w:val="00C21A47"/>
    <w:rsid w:val="00C22175"/>
    <w:rsid w:val="00C22602"/>
    <w:rsid w:val="00C229C4"/>
    <w:rsid w:val="00C22A1C"/>
    <w:rsid w:val="00C22B5E"/>
    <w:rsid w:val="00C2300C"/>
    <w:rsid w:val="00C23AA5"/>
    <w:rsid w:val="00C2456D"/>
    <w:rsid w:val="00C24FD3"/>
    <w:rsid w:val="00C25E64"/>
    <w:rsid w:val="00C26508"/>
    <w:rsid w:val="00C26EA2"/>
    <w:rsid w:val="00C2719B"/>
    <w:rsid w:val="00C317C3"/>
    <w:rsid w:val="00C31F85"/>
    <w:rsid w:val="00C32C7D"/>
    <w:rsid w:val="00C336D5"/>
    <w:rsid w:val="00C33DE7"/>
    <w:rsid w:val="00C34432"/>
    <w:rsid w:val="00C347F1"/>
    <w:rsid w:val="00C356F5"/>
    <w:rsid w:val="00C35A98"/>
    <w:rsid w:val="00C35EEE"/>
    <w:rsid w:val="00C35FEF"/>
    <w:rsid w:val="00C367D4"/>
    <w:rsid w:val="00C36C74"/>
    <w:rsid w:val="00C37F16"/>
    <w:rsid w:val="00C407E4"/>
    <w:rsid w:val="00C40D31"/>
    <w:rsid w:val="00C426EA"/>
    <w:rsid w:val="00C431F5"/>
    <w:rsid w:val="00C43ED1"/>
    <w:rsid w:val="00C447A1"/>
    <w:rsid w:val="00C4560A"/>
    <w:rsid w:val="00C45914"/>
    <w:rsid w:val="00C46F98"/>
    <w:rsid w:val="00C479FE"/>
    <w:rsid w:val="00C50297"/>
    <w:rsid w:val="00C508F9"/>
    <w:rsid w:val="00C542BC"/>
    <w:rsid w:val="00C56661"/>
    <w:rsid w:val="00C60512"/>
    <w:rsid w:val="00C618A3"/>
    <w:rsid w:val="00C62821"/>
    <w:rsid w:val="00C629C0"/>
    <w:rsid w:val="00C63B2D"/>
    <w:rsid w:val="00C64CE5"/>
    <w:rsid w:val="00C67571"/>
    <w:rsid w:val="00C7118D"/>
    <w:rsid w:val="00C714D9"/>
    <w:rsid w:val="00C71F3D"/>
    <w:rsid w:val="00C726CA"/>
    <w:rsid w:val="00C73B80"/>
    <w:rsid w:val="00C73EBE"/>
    <w:rsid w:val="00C77A41"/>
    <w:rsid w:val="00C816A9"/>
    <w:rsid w:val="00C826A4"/>
    <w:rsid w:val="00C828EF"/>
    <w:rsid w:val="00C82E45"/>
    <w:rsid w:val="00C8303F"/>
    <w:rsid w:val="00C836AC"/>
    <w:rsid w:val="00C85665"/>
    <w:rsid w:val="00C8697A"/>
    <w:rsid w:val="00C87772"/>
    <w:rsid w:val="00C87793"/>
    <w:rsid w:val="00C87C8B"/>
    <w:rsid w:val="00C916A2"/>
    <w:rsid w:val="00C9185E"/>
    <w:rsid w:val="00C91F87"/>
    <w:rsid w:val="00C921DB"/>
    <w:rsid w:val="00C936B7"/>
    <w:rsid w:val="00C93C78"/>
    <w:rsid w:val="00C93CF5"/>
    <w:rsid w:val="00C94249"/>
    <w:rsid w:val="00C9432B"/>
    <w:rsid w:val="00C94751"/>
    <w:rsid w:val="00C94CE5"/>
    <w:rsid w:val="00C94F22"/>
    <w:rsid w:val="00C950E0"/>
    <w:rsid w:val="00C95592"/>
    <w:rsid w:val="00C95783"/>
    <w:rsid w:val="00C95DF5"/>
    <w:rsid w:val="00C97F87"/>
    <w:rsid w:val="00CA211C"/>
    <w:rsid w:val="00CA4A37"/>
    <w:rsid w:val="00CA674F"/>
    <w:rsid w:val="00CA74A0"/>
    <w:rsid w:val="00CA7E89"/>
    <w:rsid w:val="00CB2B0A"/>
    <w:rsid w:val="00CB4CDA"/>
    <w:rsid w:val="00CB5687"/>
    <w:rsid w:val="00CB63EE"/>
    <w:rsid w:val="00CC012E"/>
    <w:rsid w:val="00CC0598"/>
    <w:rsid w:val="00CC1D06"/>
    <w:rsid w:val="00CC2A35"/>
    <w:rsid w:val="00CC5ED5"/>
    <w:rsid w:val="00CC66D3"/>
    <w:rsid w:val="00CC7D9E"/>
    <w:rsid w:val="00CD0D91"/>
    <w:rsid w:val="00CD0E62"/>
    <w:rsid w:val="00CD1D80"/>
    <w:rsid w:val="00CD293B"/>
    <w:rsid w:val="00CD366B"/>
    <w:rsid w:val="00CD3F7C"/>
    <w:rsid w:val="00CD49A3"/>
    <w:rsid w:val="00CD4E27"/>
    <w:rsid w:val="00CD52D2"/>
    <w:rsid w:val="00CD5818"/>
    <w:rsid w:val="00CD613B"/>
    <w:rsid w:val="00CD64E5"/>
    <w:rsid w:val="00CD6F61"/>
    <w:rsid w:val="00CD727E"/>
    <w:rsid w:val="00CD74CB"/>
    <w:rsid w:val="00CD7C2F"/>
    <w:rsid w:val="00CD7F07"/>
    <w:rsid w:val="00CE0085"/>
    <w:rsid w:val="00CE0414"/>
    <w:rsid w:val="00CE0510"/>
    <w:rsid w:val="00CE0F50"/>
    <w:rsid w:val="00CE0FDC"/>
    <w:rsid w:val="00CE2FD2"/>
    <w:rsid w:val="00CE32C1"/>
    <w:rsid w:val="00CE4521"/>
    <w:rsid w:val="00CE5ACD"/>
    <w:rsid w:val="00CE6284"/>
    <w:rsid w:val="00CE6791"/>
    <w:rsid w:val="00CE6AED"/>
    <w:rsid w:val="00CE6B5D"/>
    <w:rsid w:val="00CE6C98"/>
    <w:rsid w:val="00CF4B55"/>
    <w:rsid w:val="00CF4BE0"/>
    <w:rsid w:val="00CF4ECD"/>
    <w:rsid w:val="00CF4F3D"/>
    <w:rsid w:val="00CF53F9"/>
    <w:rsid w:val="00CF598C"/>
    <w:rsid w:val="00CF6CA9"/>
    <w:rsid w:val="00D005F9"/>
    <w:rsid w:val="00D0065F"/>
    <w:rsid w:val="00D0090A"/>
    <w:rsid w:val="00D00F0F"/>
    <w:rsid w:val="00D0256B"/>
    <w:rsid w:val="00D04556"/>
    <w:rsid w:val="00D05FF0"/>
    <w:rsid w:val="00D1004B"/>
    <w:rsid w:val="00D10A20"/>
    <w:rsid w:val="00D13129"/>
    <w:rsid w:val="00D132B3"/>
    <w:rsid w:val="00D134F7"/>
    <w:rsid w:val="00D13513"/>
    <w:rsid w:val="00D13692"/>
    <w:rsid w:val="00D144D2"/>
    <w:rsid w:val="00D144E0"/>
    <w:rsid w:val="00D15B68"/>
    <w:rsid w:val="00D1687C"/>
    <w:rsid w:val="00D16E17"/>
    <w:rsid w:val="00D17054"/>
    <w:rsid w:val="00D170E8"/>
    <w:rsid w:val="00D17107"/>
    <w:rsid w:val="00D1720D"/>
    <w:rsid w:val="00D1749F"/>
    <w:rsid w:val="00D20BC6"/>
    <w:rsid w:val="00D21FE6"/>
    <w:rsid w:val="00D22399"/>
    <w:rsid w:val="00D25181"/>
    <w:rsid w:val="00D25EDF"/>
    <w:rsid w:val="00D2651D"/>
    <w:rsid w:val="00D26772"/>
    <w:rsid w:val="00D269E3"/>
    <w:rsid w:val="00D30863"/>
    <w:rsid w:val="00D31433"/>
    <w:rsid w:val="00D3261F"/>
    <w:rsid w:val="00D32666"/>
    <w:rsid w:val="00D33E14"/>
    <w:rsid w:val="00D33E83"/>
    <w:rsid w:val="00D347A1"/>
    <w:rsid w:val="00D3519B"/>
    <w:rsid w:val="00D406FE"/>
    <w:rsid w:val="00D40787"/>
    <w:rsid w:val="00D41485"/>
    <w:rsid w:val="00D42522"/>
    <w:rsid w:val="00D4296B"/>
    <w:rsid w:val="00D42BC4"/>
    <w:rsid w:val="00D42D99"/>
    <w:rsid w:val="00D4332D"/>
    <w:rsid w:val="00D4360F"/>
    <w:rsid w:val="00D442B5"/>
    <w:rsid w:val="00D45091"/>
    <w:rsid w:val="00D45234"/>
    <w:rsid w:val="00D462AF"/>
    <w:rsid w:val="00D4687C"/>
    <w:rsid w:val="00D472A9"/>
    <w:rsid w:val="00D4767C"/>
    <w:rsid w:val="00D5244B"/>
    <w:rsid w:val="00D52991"/>
    <w:rsid w:val="00D537E4"/>
    <w:rsid w:val="00D53FF3"/>
    <w:rsid w:val="00D543A2"/>
    <w:rsid w:val="00D5449E"/>
    <w:rsid w:val="00D55730"/>
    <w:rsid w:val="00D602A3"/>
    <w:rsid w:val="00D63651"/>
    <w:rsid w:val="00D6415B"/>
    <w:rsid w:val="00D6636D"/>
    <w:rsid w:val="00D677F6"/>
    <w:rsid w:val="00D70B31"/>
    <w:rsid w:val="00D710F0"/>
    <w:rsid w:val="00D716D7"/>
    <w:rsid w:val="00D74236"/>
    <w:rsid w:val="00D74743"/>
    <w:rsid w:val="00D802F9"/>
    <w:rsid w:val="00D81766"/>
    <w:rsid w:val="00D82470"/>
    <w:rsid w:val="00D830AA"/>
    <w:rsid w:val="00D83FD4"/>
    <w:rsid w:val="00D85AE4"/>
    <w:rsid w:val="00D86F62"/>
    <w:rsid w:val="00D90C58"/>
    <w:rsid w:val="00D917F6"/>
    <w:rsid w:val="00D93A10"/>
    <w:rsid w:val="00D95147"/>
    <w:rsid w:val="00D96DE9"/>
    <w:rsid w:val="00D974E3"/>
    <w:rsid w:val="00DA1C7C"/>
    <w:rsid w:val="00DA25A8"/>
    <w:rsid w:val="00DA3B05"/>
    <w:rsid w:val="00DA4544"/>
    <w:rsid w:val="00DA4B3D"/>
    <w:rsid w:val="00DA567A"/>
    <w:rsid w:val="00DA5FDA"/>
    <w:rsid w:val="00DB001D"/>
    <w:rsid w:val="00DB03A2"/>
    <w:rsid w:val="00DB048C"/>
    <w:rsid w:val="00DB06E4"/>
    <w:rsid w:val="00DB1925"/>
    <w:rsid w:val="00DB281E"/>
    <w:rsid w:val="00DB4AF3"/>
    <w:rsid w:val="00DB51AD"/>
    <w:rsid w:val="00DB6ABB"/>
    <w:rsid w:val="00DB6D17"/>
    <w:rsid w:val="00DB7E9F"/>
    <w:rsid w:val="00DC09AE"/>
    <w:rsid w:val="00DC0C2C"/>
    <w:rsid w:val="00DC0D3C"/>
    <w:rsid w:val="00DC1394"/>
    <w:rsid w:val="00DC4417"/>
    <w:rsid w:val="00DC443B"/>
    <w:rsid w:val="00DC4684"/>
    <w:rsid w:val="00DC4B9A"/>
    <w:rsid w:val="00DC4F03"/>
    <w:rsid w:val="00DC5BF8"/>
    <w:rsid w:val="00DC5D76"/>
    <w:rsid w:val="00DC6117"/>
    <w:rsid w:val="00DC66BF"/>
    <w:rsid w:val="00DC6E75"/>
    <w:rsid w:val="00DC7A6E"/>
    <w:rsid w:val="00DD07FD"/>
    <w:rsid w:val="00DD17F4"/>
    <w:rsid w:val="00DD186D"/>
    <w:rsid w:val="00DD1D2C"/>
    <w:rsid w:val="00DD37EF"/>
    <w:rsid w:val="00DD3E44"/>
    <w:rsid w:val="00DD53B8"/>
    <w:rsid w:val="00DD6693"/>
    <w:rsid w:val="00DD6F10"/>
    <w:rsid w:val="00DD79A1"/>
    <w:rsid w:val="00DE0CAD"/>
    <w:rsid w:val="00DE0CF8"/>
    <w:rsid w:val="00DE1992"/>
    <w:rsid w:val="00DE1AD5"/>
    <w:rsid w:val="00DE247B"/>
    <w:rsid w:val="00DE2828"/>
    <w:rsid w:val="00DE39EA"/>
    <w:rsid w:val="00DE443E"/>
    <w:rsid w:val="00DE46B1"/>
    <w:rsid w:val="00DE4B6F"/>
    <w:rsid w:val="00DE53DB"/>
    <w:rsid w:val="00DE5922"/>
    <w:rsid w:val="00DE5F7F"/>
    <w:rsid w:val="00DE661B"/>
    <w:rsid w:val="00DE68FF"/>
    <w:rsid w:val="00DE763C"/>
    <w:rsid w:val="00DE7B98"/>
    <w:rsid w:val="00DF024A"/>
    <w:rsid w:val="00DF0975"/>
    <w:rsid w:val="00DF23A7"/>
    <w:rsid w:val="00DF29FD"/>
    <w:rsid w:val="00DF2F26"/>
    <w:rsid w:val="00DF3AA2"/>
    <w:rsid w:val="00DF3CBE"/>
    <w:rsid w:val="00DF4490"/>
    <w:rsid w:val="00DF6027"/>
    <w:rsid w:val="00DF6258"/>
    <w:rsid w:val="00DF6573"/>
    <w:rsid w:val="00E015EA"/>
    <w:rsid w:val="00E01ACF"/>
    <w:rsid w:val="00E01CD2"/>
    <w:rsid w:val="00E04341"/>
    <w:rsid w:val="00E04F2D"/>
    <w:rsid w:val="00E05E47"/>
    <w:rsid w:val="00E05F27"/>
    <w:rsid w:val="00E06547"/>
    <w:rsid w:val="00E076CD"/>
    <w:rsid w:val="00E108A7"/>
    <w:rsid w:val="00E108E4"/>
    <w:rsid w:val="00E118B0"/>
    <w:rsid w:val="00E128DD"/>
    <w:rsid w:val="00E13865"/>
    <w:rsid w:val="00E143AE"/>
    <w:rsid w:val="00E14411"/>
    <w:rsid w:val="00E146F5"/>
    <w:rsid w:val="00E14B6D"/>
    <w:rsid w:val="00E16BDD"/>
    <w:rsid w:val="00E17127"/>
    <w:rsid w:val="00E17CDC"/>
    <w:rsid w:val="00E201AA"/>
    <w:rsid w:val="00E2125D"/>
    <w:rsid w:val="00E21CE0"/>
    <w:rsid w:val="00E21F49"/>
    <w:rsid w:val="00E234BF"/>
    <w:rsid w:val="00E23960"/>
    <w:rsid w:val="00E23AFF"/>
    <w:rsid w:val="00E23E61"/>
    <w:rsid w:val="00E244C4"/>
    <w:rsid w:val="00E24507"/>
    <w:rsid w:val="00E25287"/>
    <w:rsid w:val="00E2756F"/>
    <w:rsid w:val="00E27948"/>
    <w:rsid w:val="00E27E07"/>
    <w:rsid w:val="00E30430"/>
    <w:rsid w:val="00E306AC"/>
    <w:rsid w:val="00E3103B"/>
    <w:rsid w:val="00E310D4"/>
    <w:rsid w:val="00E32A50"/>
    <w:rsid w:val="00E3338B"/>
    <w:rsid w:val="00E34C1C"/>
    <w:rsid w:val="00E34E3A"/>
    <w:rsid w:val="00E34F62"/>
    <w:rsid w:val="00E36794"/>
    <w:rsid w:val="00E37A10"/>
    <w:rsid w:val="00E37AB5"/>
    <w:rsid w:val="00E40A16"/>
    <w:rsid w:val="00E40B70"/>
    <w:rsid w:val="00E4208D"/>
    <w:rsid w:val="00E435B4"/>
    <w:rsid w:val="00E4386B"/>
    <w:rsid w:val="00E444D0"/>
    <w:rsid w:val="00E4476D"/>
    <w:rsid w:val="00E45C55"/>
    <w:rsid w:val="00E47034"/>
    <w:rsid w:val="00E470E4"/>
    <w:rsid w:val="00E476EF"/>
    <w:rsid w:val="00E4777B"/>
    <w:rsid w:val="00E5026B"/>
    <w:rsid w:val="00E50617"/>
    <w:rsid w:val="00E50C3E"/>
    <w:rsid w:val="00E5188E"/>
    <w:rsid w:val="00E51A35"/>
    <w:rsid w:val="00E51BE5"/>
    <w:rsid w:val="00E536F4"/>
    <w:rsid w:val="00E54232"/>
    <w:rsid w:val="00E55BA1"/>
    <w:rsid w:val="00E55CDD"/>
    <w:rsid w:val="00E563A9"/>
    <w:rsid w:val="00E57391"/>
    <w:rsid w:val="00E6033E"/>
    <w:rsid w:val="00E608CB"/>
    <w:rsid w:val="00E60A90"/>
    <w:rsid w:val="00E6174D"/>
    <w:rsid w:val="00E626C0"/>
    <w:rsid w:val="00E6282A"/>
    <w:rsid w:val="00E63DDB"/>
    <w:rsid w:val="00E63E45"/>
    <w:rsid w:val="00E645B6"/>
    <w:rsid w:val="00E64BA1"/>
    <w:rsid w:val="00E64DB3"/>
    <w:rsid w:val="00E65197"/>
    <w:rsid w:val="00E66CB9"/>
    <w:rsid w:val="00E66D1F"/>
    <w:rsid w:val="00E70366"/>
    <w:rsid w:val="00E70813"/>
    <w:rsid w:val="00E70DE3"/>
    <w:rsid w:val="00E70F5E"/>
    <w:rsid w:val="00E7107B"/>
    <w:rsid w:val="00E711D5"/>
    <w:rsid w:val="00E71290"/>
    <w:rsid w:val="00E71437"/>
    <w:rsid w:val="00E74130"/>
    <w:rsid w:val="00E74979"/>
    <w:rsid w:val="00E75C43"/>
    <w:rsid w:val="00E76646"/>
    <w:rsid w:val="00E77A5A"/>
    <w:rsid w:val="00E77A9E"/>
    <w:rsid w:val="00E80D54"/>
    <w:rsid w:val="00E8254F"/>
    <w:rsid w:val="00E832D2"/>
    <w:rsid w:val="00E8500F"/>
    <w:rsid w:val="00E8585C"/>
    <w:rsid w:val="00E85E8D"/>
    <w:rsid w:val="00E86054"/>
    <w:rsid w:val="00E867A2"/>
    <w:rsid w:val="00E86A4B"/>
    <w:rsid w:val="00E86F61"/>
    <w:rsid w:val="00E873BB"/>
    <w:rsid w:val="00E876F3"/>
    <w:rsid w:val="00E879AA"/>
    <w:rsid w:val="00E92D3C"/>
    <w:rsid w:val="00E94172"/>
    <w:rsid w:val="00E9514A"/>
    <w:rsid w:val="00E95D71"/>
    <w:rsid w:val="00E96E7A"/>
    <w:rsid w:val="00E97F40"/>
    <w:rsid w:val="00EA0D8B"/>
    <w:rsid w:val="00EA1133"/>
    <w:rsid w:val="00EA154F"/>
    <w:rsid w:val="00EA1C73"/>
    <w:rsid w:val="00EA1FF8"/>
    <w:rsid w:val="00EA35DA"/>
    <w:rsid w:val="00EA36A3"/>
    <w:rsid w:val="00EA3F6E"/>
    <w:rsid w:val="00EA5A83"/>
    <w:rsid w:val="00EA5F6C"/>
    <w:rsid w:val="00EA7126"/>
    <w:rsid w:val="00EA72D7"/>
    <w:rsid w:val="00EB0384"/>
    <w:rsid w:val="00EB0642"/>
    <w:rsid w:val="00EB1ED8"/>
    <w:rsid w:val="00EB22B1"/>
    <w:rsid w:val="00EB337C"/>
    <w:rsid w:val="00EB37D5"/>
    <w:rsid w:val="00EB4D85"/>
    <w:rsid w:val="00EB54A8"/>
    <w:rsid w:val="00EB64C1"/>
    <w:rsid w:val="00EB6C77"/>
    <w:rsid w:val="00EB7D28"/>
    <w:rsid w:val="00EB7F9A"/>
    <w:rsid w:val="00EC0AB5"/>
    <w:rsid w:val="00EC1F29"/>
    <w:rsid w:val="00EC23AE"/>
    <w:rsid w:val="00EC24DE"/>
    <w:rsid w:val="00EC2F37"/>
    <w:rsid w:val="00EC32BB"/>
    <w:rsid w:val="00EC3D30"/>
    <w:rsid w:val="00EC3DCB"/>
    <w:rsid w:val="00EC3E4D"/>
    <w:rsid w:val="00EC4F04"/>
    <w:rsid w:val="00EC524C"/>
    <w:rsid w:val="00EC55E4"/>
    <w:rsid w:val="00EC5D22"/>
    <w:rsid w:val="00EC6308"/>
    <w:rsid w:val="00EC67B5"/>
    <w:rsid w:val="00EC6EE1"/>
    <w:rsid w:val="00ED0707"/>
    <w:rsid w:val="00ED08E4"/>
    <w:rsid w:val="00ED3ABA"/>
    <w:rsid w:val="00ED42A6"/>
    <w:rsid w:val="00ED4571"/>
    <w:rsid w:val="00ED45F7"/>
    <w:rsid w:val="00ED47B1"/>
    <w:rsid w:val="00ED5C91"/>
    <w:rsid w:val="00ED6878"/>
    <w:rsid w:val="00ED6BDB"/>
    <w:rsid w:val="00ED719C"/>
    <w:rsid w:val="00ED7405"/>
    <w:rsid w:val="00ED7CEE"/>
    <w:rsid w:val="00EE2184"/>
    <w:rsid w:val="00EE329D"/>
    <w:rsid w:val="00EE35BC"/>
    <w:rsid w:val="00EE4363"/>
    <w:rsid w:val="00EE4F65"/>
    <w:rsid w:val="00EE5CA9"/>
    <w:rsid w:val="00EE67B6"/>
    <w:rsid w:val="00EE7D9B"/>
    <w:rsid w:val="00EF0BDE"/>
    <w:rsid w:val="00EF36E3"/>
    <w:rsid w:val="00EF3B2D"/>
    <w:rsid w:val="00EF455D"/>
    <w:rsid w:val="00EF6CD9"/>
    <w:rsid w:val="00EF7153"/>
    <w:rsid w:val="00F013D3"/>
    <w:rsid w:val="00F01406"/>
    <w:rsid w:val="00F01410"/>
    <w:rsid w:val="00F020D8"/>
    <w:rsid w:val="00F02382"/>
    <w:rsid w:val="00F04260"/>
    <w:rsid w:val="00F0503F"/>
    <w:rsid w:val="00F05B51"/>
    <w:rsid w:val="00F05C31"/>
    <w:rsid w:val="00F06C97"/>
    <w:rsid w:val="00F10043"/>
    <w:rsid w:val="00F1130F"/>
    <w:rsid w:val="00F118AA"/>
    <w:rsid w:val="00F118DB"/>
    <w:rsid w:val="00F11C99"/>
    <w:rsid w:val="00F128EE"/>
    <w:rsid w:val="00F143F6"/>
    <w:rsid w:val="00F145AE"/>
    <w:rsid w:val="00F166C1"/>
    <w:rsid w:val="00F17510"/>
    <w:rsid w:val="00F20222"/>
    <w:rsid w:val="00F22C82"/>
    <w:rsid w:val="00F2321C"/>
    <w:rsid w:val="00F2456C"/>
    <w:rsid w:val="00F24D3E"/>
    <w:rsid w:val="00F259AB"/>
    <w:rsid w:val="00F25E90"/>
    <w:rsid w:val="00F26529"/>
    <w:rsid w:val="00F2747A"/>
    <w:rsid w:val="00F31CD8"/>
    <w:rsid w:val="00F3226B"/>
    <w:rsid w:val="00F32A56"/>
    <w:rsid w:val="00F33A3A"/>
    <w:rsid w:val="00F33D7F"/>
    <w:rsid w:val="00F3433A"/>
    <w:rsid w:val="00F34C5D"/>
    <w:rsid w:val="00F358A5"/>
    <w:rsid w:val="00F35A30"/>
    <w:rsid w:val="00F3688E"/>
    <w:rsid w:val="00F36C22"/>
    <w:rsid w:val="00F405E3"/>
    <w:rsid w:val="00F40614"/>
    <w:rsid w:val="00F41D2B"/>
    <w:rsid w:val="00F4265A"/>
    <w:rsid w:val="00F42D67"/>
    <w:rsid w:val="00F437E8"/>
    <w:rsid w:val="00F441F4"/>
    <w:rsid w:val="00F44373"/>
    <w:rsid w:val="00F45E71"/>
    <w:rsid w:val="00F471E1"/>
    <w:rsid w:val="00F50569"/>
    <w:rsid w:val="00F51100"/>
    <w:rsid w:val="00F51F8D"/>
    <w:rsid w:val="00F524F8"/>
    <w:rsid w:val="00F53A34"/>
    <w:rsid w:val="00F53E84"/>
    <w:rsid w:val="00F54A4A"/>
    <w:rsid w:val="00F54F18"/>
    <w:rsid w:val="00F55785"/>
    <w:rsid w:val="00F55FF3"/>
    <w:rsid w:val="00F569BC"/>
    <w:rsid w:val="00F57FBB"/>
    <w:rsid w:val="00F610A6"/>
    <w:rsid w:val="00F638B3"/>
    <w:rsid w:val="00F6394D"/>
    <w:rsid w:val="00F63A68"/>
    <w:rsid w:val="00F640D7"/>
    <w:rsid w:val="00F65AFC"/>
    <w:rsid w:val="00F66003"/>
    <w:rsid w:val="00F66963"/>
    <w:rsid w:val="00F677E1"/>
    <w:rsid w:val="00F70C29"/>
    <w:rsid w:val="00F7139F"/>
    <w:rsid w:val="00F71552"/>
    <w:rsid w:val="00F72C55"/>
    <w:rsid w:val="00F753CB"/>
    <w:rsid w:val="00F764C7"/>
    <w:rsid w:val="00F76D0D"/>
    <w:rsid w:val="00F77998"/>
    <w:rsid w:val="00F77C25"/>
    <w:rsid w:val="00F77EC3"/>
    <w:rsid w:val="00F80860"/>
    <w:rsid w:val="00F814FC"/>
    <w:rsid w:val="00F81B4A"/>
    <w:rsid w:val="00F825EF"/>
    <w:rsid w:val="00F833C5"/>
    <w:rsid w:val="00F838B6"/>
    <w:rsid w:val="00F83CB2"/>
    <w:rsid w:val="00F84372"/>
    <w:rsid w:val="00F845F4"/>
    <w:rsid w:val="00F846A2"/>
    <w:rsid w:val="00F86451"/>
    <w:rsid w:val="00F86471"/>
    <w:rsid w:val="00F86AD5"/>
    <w:rsid w:val="00F86E8F"/>
    <w:rsid w:val="00F8775C"/>
    <w:rsid w:val="00F9081F"/>
    <w:rsid w:val="00F90F43"/>
    <w:rsid w:val="00F9180F"/>
    <w:rsid w:val="00F9219B"/>
    <w:rsid w:val="00F9305F"/>
    <w:rsid w:val="00F93230"/>
    <w:rsid w:val="00F94C1D"/>
    <w:rsid w:val="00F97037"/>
    <w:rsid w:val="00FA05FD"/>
    <w:rsid w:val="00FA11C8"/>
    <w:rsid w:val="00FA1210"/>
    <w:rsid w:val="00FA4594"/>
    <w:rsid w:val="00FA4815"/>
    <w:rsid w:val="00FA6CA5"/>
    <w:rsid w:val="00FA6FC7"/>
    <w:rsid w:val="00FB0730"/>
    <w:rsid w:val="00FB1D1E"/>
    <w:rsid w:val="00FB22CE"/>
    <w:rsid w:val="00FB2EE9"/>
    <w:rsid w:val="00FB4EDB"/>
    <w:rsid w:val="00FB50E5"/>
    <w:rsid w:val="00FB562C"/>
    <w:rsid w:val="00FB754B"/>
    <w:rsid w:val="00FB7EDE"/>
    <w:rsid w:val="00FC17F6"/>
    <w:rsid w:val="00FC2283"/>
    <w:rsid w:val="00FC272C"/>
    <w:rsid w:val="00FC31A4"/>
    <w:rsid w:val="00FC4930"/>
    <w:rsid w:val="00FC529F"/>
    <w:rsid w:val="00FC5657"/>
    <w:rsid w:val="00FC6429"/>
    <w:rsid w:val="00FC6DC5"/>
    <w:rsid w:val="00FC7041"/>
    <w:rsid w:val="00FC79C9"/>
    <w:rsid w:val="00FD0131"/>
    <w:rsid w:val="00FD0A38"/>
    <w:rsid w:val="00FD0F65"/>
    <w:rsid w:val="00FD1457"/>
    <w:rsid w:val="00FD1793"/>
    <w:rsid w:val="00FD1948"/>
    <w:rsid w:val="00FD1B9E"/>
    <w:rsid w:val="00FD24D0"/>
    <w:rsid w:val="00FD2B7C"/>
    <w:rsid w:val="00FD3381"/>
    <w:rsid w:val="00FD3734"/>
    <w:rsid w:val="00FD3AA4"/>
    <w:rsid w:val="00FD3F9D"/>
    <w:rsid w:val="00FD4AAA"/>
    <w:rsid w:val="00FD4EAD"/>
    <w:rsid w:val="00FD5913"/>
    <w:rsid w:val="00FD6D2E"/>
    <w:rsid w:val="00FD770A"/>
    <w:rsid w:val="00FD78FC"/>
    <w:rsid w:val="00FE00E5"/>
    <w:rsid w:val="00FE3887"/>
    <w:rsid w:val="00FE3BF0"/>
    <w:rsid w:val="00FE401C"/>
    <w:rsid w:val="00FE484F"/>
    <w:rsid w:val="00FE4E09"/>
    <w:rsid w:val="00FE5309"/>
    <w:rsid w:val="00FE5A0C"/>
    <w:rsid w:val="00FE669C"/>
    <w:rsid w:val="00FE6B90"/>
    <w:rsid w:val="00FE700D"/>
    <w:rsid w:val="00FF118C"/>
    <w:rsid w:val="00FF1C46"/>
    <w:rsid w:val="00FF2364"/>
    <w:rsid w:val="00FF2435"/>
    <w:rsid w:val="00FF2B50"/>
    <w:rsid w:val="00FF3B3C"/>
    <w:rsid w:val="00FF4346"/>
    <w:rsid w:val="00FF48B5"/>
    <w:rsid w:val="00FF48F2"/>
    <w:rsid w:val="00FF4D84"/>
    <w:rsid w:val="00FF6C32"/>
    <w:rsid w:val="00FF6E11"/>
    <w:rsid w:val="00FF703D"/>
    <w:rsid w:val="00FF72DB"/>
    <w:rsid w:val="00FF7320"/>
    <w:rsid w:val="051539C0"/>
    <w:rsid w:val="0BF52A8B"/>
    <w:rsid w:val="0F0E472F"/>
    <w:rsid w:val="0FF7640F"/>
    <w:rsid w:val="149A3190"/>
    <w:rsid w:val="1C68F2DE"/>
    <w:rsid w:val="1CA559EA"/>
    <w:rsid w:val="27CBDEDE"/>
    <w:rsid w:val="28CDD443"/>
    <w:rsid w:val="299C4AD3"/>
    <w:rsid w:val="3416049C"/>
    <w:rsid w:val="34ED6356"/>
    <w:rsid w:val="356EEF46"/>
    <w:rsid w:val="36FFA279"/>
    <w:rsid w:val="37797D32"/>
    <w:rsid w:val="3E03B54C"/>
    <w:rsid w:val="46097392"/>
    <w:rsid w:val="4A4EC0A9"/>
    <w:rsid w:val="4BCCA035"/>
    <w:rsid w:val="50D489C6"/>
    <w:rsid w:val="556E629B"/>
    <w:rsid w:val="57D29872"/>
    <w:rsid w:val="580C7681"/>
    <w:rsid w:val="5CD30717"/>
    <w:rsid w:val="5E25A5E3"/>
    <w:rsid w:val="5F4FE7D1"/>
    <w:rsid w:val="5FBD06A2"/>
    <w:rsid w:val="62837DBD"/>
    <w:rsid w:val="62CE1AF8"/>
    <w:rsid w:val="67A58FA3"/>
    <w:rsid w:val="6C2451C3"/>
    <w:rsid w:val="6D30DF2F"/>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8218332B-BE7D-4CFA-BD3D-4AF24B7F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TOC2">
    <w:name w:val="toc 2"/>
    <w:basedOn w:val="Normal"/>
    <w:next w:val="Normal"/>
    <w:uiPriority w:val="39"/>
    <w:qFormat/>
    <w:rsid w:val="005D1385"/>
    <w:pPr>
      <w:widowControl w:val="0"/>
      <w:tabs>
        <w:tab w:val="right" w:leader="dot" w:pos="8222"/>
      </w:tabs>
      <w:spacing w:after="0" w:line="400" w:lineRule="exact"/>
      <w:ind w:leftChars="200" w:left="420" w:firstLineChars="70" w:firstLine="147"/>
      <w:jc w:val="both"/>
    </w:pPr>
    <w:rPr>
      <w:rFonts w:ascii="Times New Roman" w:eastAsia="SimSun" w:hAnsi="Times New Roman" w:cs="Times New Roman"/>
      <w:kern w:val="2"/>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ospar.org/ministerial25/deliverables/action-plan-to-reduce-underwater-noise" TargetMode="External"/><Relationship Id="rId26" Type="http://schemas.openxmlformats.org/officeDocument/2006/relationships/hyperlink" Target="https://www.cms.int/en/news/2024012-marine-noise" TargetMode="External"/><Relationship Id="rId39" Type="http://schemas.openxmlformats.org/officeDocument/2006/relationships/header" Target="header10.xml"/><Relationship Id="rId21" Type="http://schemas.openxmlformats.org/officeDocument/2006/relationships/hyperlink" Target="https://quietseas.eu/" TargetMode="External"/><Relationship Id="rId34" Type="http://schemas.openxmlformats.org/officeDocument/2006/relationships/hyperlink" Target="https://www.ascobans.org/en/document/comments-ascobans-monitoring-and-reporting-process-regards-underwater-noise-affecting" TargetMode="External"/><Relationship Id="rId42" Type="http://schemas.openxmlformats.org/officeDocument/2006/relationships/header" Target="head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adverse-impacts-anthropogenic-noise-cetaceans-and-other-migratory-species-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topics/marine-noise" TargetMode="External"/><Relationship Id="rId32" Type="http://schemas.openxmlformats.org/officeDocument/2006/relationships/header" Target="header6.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scobans.org/en/document/report-13th-meeting-ascobans-north-sea-group" TargetMode="External"/><Relationship Id="rId28" Type="http://schemas.openxmlformats.org/officeDocument/2006/relationships/hyperlink" Target="https://www.cms.int/en/topics/marine-noise"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www.ascobans.org/en/meeting/joint-accobams-ascobans-workshop-navies-underwater-noise-and-cetaceans" TargetMode="External"/><Relationship Id="rId31" Type="http://schemas.openxmlformats.org/officeDocument/2006/relationships/footer" Target="footer2.xml"/><Relationship Id="rId44"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scobans.org/en/document/noise-criteria-used-regulatory-purposes" TargetMode="External"/><Relationship Id="rId27" Type="http://schemas.openxmlformats.org/officeDocument/2006/relationships/hyperlink" Target="https://www.cms.int/en/document/responses-decision-1444-marine-noise" TargetMode="External"/><Relationship Id="rId30" Type="http://schemas.openxmlformats.org/officeDocument/2006/relationships/header" Target="header5.xml"/><Relationship Id="rId35" Type="http://schemas.openxmlformats.org/officeDocument/2006/relationships/header" Target="header7.xml"/><Relationship Id="rId43"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en/publication/best-available-technology-bat-and-best-environmental-practice-bep-mitigating-three-noise" TargetMode="External"/><Relationship Id="rId25" Type="http://schemas.openxmlformats.org/officeDocument/2006/relationships/hyperlink" Target="https://www.cms.int/en/document/noise-impacts-and-noise-mitigation-measures-cms-listed-freshwater-mammal-species" TargetMode="External"/><Relationship Id="rId33" Type="http://schemas.openxmlformats.org/officeDocument/2006/relationships/footer" Target="footer3.xml"/><Relationship Id="rId38" Type="http://schemas.openxmlformats.org/officeDocument/2006/relationships/hyperlink" Target="https://www.cms.int/en/document/noise-impacts-and-noise-mitigation-measures-cms-listed-freshwater-mammal-species" TargetMode="External"/><Relationship Id="rId46" Type="http://schemas.openxmlformats.org/officeDocument/2006/relationships/theme" Target="theme/theme1.xml"/><Relationship Id="rId20" Type="http://schemas.openxmlformats.org/officeDocument/2006/relationships/hyperlink" Target="https://accobams.org/wp-content/uploads/2021/09/SC14.Doc21_Noise-Hotspots-Report-II.pdf" TargetMode="External"/><Relationship Id="rId41" Type="http://schemas.openxmlformats.org/officeDocument/2006/relationships/header" Target="header12.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guidelines/cms-family-guidelines-EIAs-marine-nois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075B97F6-B637-42E7-B5AA-A4FA44FA73AD}"/>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6274</Words>
  <Characters>35762</Characters>
  <Application>Microsoft Office Word</Application>
  <DocSecurity>0</DocSecurity>
  <Lines>298</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41953</CharactersWithSpaces>
  <SharedDoc>false</SharedDoc>
  <HLinks>
    <vt:vector size="96" baseType="variant">
      <vt:variant>
        <vt:i4>8060967</vt:i4>
      </vt:variant>
      <vt:variant>
        <vt:i4>36</vt:i4>
      </vt:variant>
      <vt:variant>
        <vt:i4>0</vt:i4>
      </vt:variant>
      <vt:variant>
        <vt:i4>5</vt:i4>
      </vt:variant>
      <vt:variant>
        <vt:lpwstr>https://www.ascobans.org/en/document/comments-ascobans-monitoring-and-reporting-process-regards-underwater-noise-affecting</vt:lpwstr>
      </vt:variant>
      <vt:variant>
        <vt:lpwstr/>
      </vt:variant>
      <vt:variant>
        <vt:i4>6488114</vt:i4>
      </vt:variant>
      <vt:variant>
        <vt:i4>33</vt:i4>
      </vt:variant>
      <vt:variant>
        <vt:i4>0</vt:i4>
      </vt:variant>
      <vt:variant>
        <vt:i4>5</vt:i4>
      </vt:variant>
      <vt:variant>
        <vt:lpwstr>https://www.cms.int/en/topics/marine-noise</vt:lpwstr>
      </vt:variant>
      <vt:variant>
        <vt:lpwstr/>
      </vt:variant>
      <vt:variant>
        <vt:i4>1048596</vt:i4>
      </vt:variant>
      <vt:variant>
        <vt:i4>30</vt:i4>
      </vt:variant>
      <vt:variant>
        <vt:i4>0</vt:i4>
      </vt:variant>
      <vt:variant>
        <vt:i4>5</vt:i4>
      </vt:variant>
      <vt:variant>
        <vt:lpwstr>https://www.cms.int/en/document/responses-decision-1444-marine-noise</vt:lpwstr>
      </vt:variant>
      <vt:variant>
        <vt:lpwstr/>
      </vt:variant>
      <vt:variant>
        <vt:i4>327763</vt:i4>
      </vt:variant>
      <vt:variant>
        <vt:i4>27</vt:i4>
      </vt:variant>
      <vt:variant>
        <vt:i4>0</vt:i4>
      </vt:variant>
      <vt:variant>
        <vt:i4>5</vt:i4>
      </vt:variant>
      <vt:variant>
        <vt:lpwstr>https://www.cms.int/en/news/2024012-marine-noise</vt:lpwstr>
      </vt:variant>
      <vt:variant>
        <vt:lpwstr/>
      </vt:variant>
      <vt:variant>
        <vt:i4>6488114</vt:i4>
      </vt:variant>
      <vt:variant>
        <vt:i4>24</vt:i4>
      </vt:variant>
      <vt:variant>
        <vt:i4>0</vt:i4>
      </vt:variant>
      <vt:variant>
        <vt:i4>5</vt:i4>
      </vt:variant>
      <vt:variant>
        <vt:lpwstr>https://www.cms.int/en/topics/marine-noise</vt:lpwstr>
      </vt:variant>
      <vt:variant>
        <vt:lpwstr/>
      </vt:variant>
      <vt:variant>
        <vt:i4>5570652</vt:i4>
      </vt:variant>
      <vt:variant>
        <vt:i4>21</vt:i4>
      </vt:variant>
      <vt:variant>
        <vt:i4>0</vt:i4>
      </vt:variant>
      <vt:variant>
        <vt:i4>5</vt:i4>
      </vt:variant>
      <vt:variant>
        <vt:lpwstr>https://www.ascobans.org/en/document/report-13th-meeting-ascobans-north-sea-group</vt:lpwstr>
      </vt:variant>
      <vt:variant>
        <vt:lpwstr/>
      </vt:variant>
      <vt:variant>
        <vt:i4>393230</vt:i4>
      </vt:variant>
      <vt:variant>
        <vt:i4>18</vt:i4>
      </vt:variant>
      <vt:variant>
        <vt:i4>0</vt:i4>
      </vt:variant>
      <vt:variant>
        <vt:i4>5</vt:i4>
      </vt:variant>
      <vt:variant>
        <vt:lpwstr>https://www.ascobans.org/en/document/noise-criteria-used-regulatory-purposes</vt:lpwstr>
      </vt:variant>
      <vt:variant>
        <vt:lpwstr/>
      </vt:variant>
      <vt:variant>
        <vt:i4>4718687</vt:i4>
      </vt:variant>
      <vt:variant>
        <vt:i4>15</vt:i4>
      </vt:variant>
      <vt:variant>
        <vt:i4>0</vt:i4>
      </vt:variant>
      <vt:variant>
        <vt:i4>5</vt:i4>
      </vt:variant>
      <vt:variant>
        <vt:lpwstr>https://quietseas.eu/</vt:lpwstr>
      </vt:variant>
      <vt:variant>
        <vt:lpwstr/>
      </vt:variant>
      <vt:variant>
        <vt:i4>2490452</vt:i4>
      </vt:variant>
      <vt:variant>
        <vt:i4>12</vt:i4>
      </vt:variant>
      <vt:variant>
        <vt:i4>0</vt:i4>
      </vt:variant>
      <vt:variant>
        <vt:i4>5</vt:i4>
      </vt:variant>
      <vt:variant>
        <vt:lpwstr>https://accobams.org/wp-content/uploads/2021/09/SC14.Doc21_Noise-Hotspots-Report-II.pdf</vt:lpwstr>
      </vt:variant>
      <vt:variant>
        <vt:lpwstr/>
      </vt:variant>
      <vt:variant>
        <vt:i4>7471220</vt:i4>
      </vt:variant>
      <vt:variant>
        <vt:i4>9</vt:i4>
      </vt:variant>
      <vt:variant>
        <vt:i4>0</vt:i4>
      </vt:variant>
      <vt:variant>
        <vt:i4>5</vt:i4>
      </vt:variant>
      <vt:variant>
        <vt:lpwstr>https://www.ascobans.org/en/meeting/joint-accobams-ascobans-workshop-navies-underwater-noise-and-cetaceans</vt:lpwstr>
      </vt:variant>
      <vt:variant>
        <vt:lpwstr/>
      </vt:variant>
      <vt:variant>
        <vt:i4>7012406</vt:i4>
      </vt:variant>
      <vt:variant>
        <vt:i4>6</vt:i4>
      </vt:variant>
      <vt:variant>
        <vt:i4>0</vt:i4>
      </vt:variant>
      <vt:variant>
        <vt:i4>5</vt:i4>
      </vt:variant>
      <vt:variant>
        <vt:lpwstr>https://www.ospar.org/ministerial25/deliverables/action-plan-to-reduce-underwater-noise</vt:lpwstr>
      </vt:variant>
      <vt:variant>
        <vt:lpwstr/>
      </vt:variant>
      <vt:variant>
        <vt:i4>3932264</vt:i4>
      </vt:variant>
      <vt:variant>
        <vt:i4>3</vt:i4>
      </vt:variant>
      <vt:variant>
        <vt:i4>0</vt:i4>
      </vt:variant>
      <vt:variant>
        <vt:i4>5</vt:i4>
      </vt:variant>
      <vt:variant>
        <vt:lpwstr>https://www.cms.int/en/publication/best-available-technology-bat-and-best-environmental-practice-bep-mitigating-three-noise</vt:lpwstr>
      </vt:variant>
      <vt:variant>
        <vt:lpwstr/>
      </vt:variant>
      <vt:variant>
        <vt:i4>2424957</vt:i4>
      </vt:variant>
      <vt:variant>
        <vt:i4>0</vt:i4>
      </vt:variant>
      <vt:variant>
        <vt:i4>0</vt:i4>
      </vt:variant>
      <vt:variant>
        <vt:i4>5</vt:i4>
      </vt:variant>
      <vt:variant>
        <vt:lpwstr>https://www.cms.int/en/document/adverse-impacts-anthropogenic-noise-cetaceans-and-other-migratory-species-0</vt:lpwstr>
      </vt:variant>
      <vt:variant>
        <vt:lpwstr/>
      </vt:variant>
      <vt:variant>
        <vt:i4>5046302</vt:i4>
      </vt:variant>
      <vt:variant>
        <vt:i4>0</vt:i4>
      </vt:variant>
      <vt:variant>
        <vt:i4>0</vt:i4>
      </vt:variant>
      <vt:variant>
        <vt:i4>5</vt:i4>
      </vt:variant>
      <vt:variant>
        <vt:lpwstr>https://www.cms.int/en/guidelines/cms-family-guidelines-EIAs-marine-noise</vt:lpwstr>
      </vt:variant>
      <vt:variant>
        <vt:lpwstr/>
      </vt:variant>
      <vt:variant>
        <vt:i4>262203</vt:i4>
      </vt:variant>
      <vt:variant>
        <vt:i4>3</vt:i4>
      </vt:variant>
      <vt:variant>
        <vt:i4>0</vt:i4>
      </vt:variant>
      <vt:variant>
        <vt:i4>5</vt:i4>
      </vt:variant>
      <vt:variant>
        <vt:lpwstr>mailto:heidrun.frisch-nwakanma@un.org</vt:lpwstr>
      </vt:variant>
      <vt:variant>
        <vt:lpwstr/>
      </vt:variant>
      <vt:variant>
        <vt:i4>262203</vt:i4>
      </vt:variant>
      <vt:variant>
        <vt:i4>0</vt:i4>
      </vt:variant>
      <vt:variant>
        <vt:i4>0</vt:i4>
      </vt:variant>
      <vt:variant>
        <vt:i4>5</vt:i4>
      </vt:variant>
      <vt:variant>
        <vt:lpwstr>mailto:heidrun.frisch-nwakanma@un.org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2019-09-23T06:54:00Z</cp:lastPrinted>
  <dcterms:created xsi:type="dcterms:W3CDTF">2026-01-16T12:02:00Z</dcterms:created>
  <dcterms:modified xsi:type="dcterms:W3CDTF">2026-01-16T12:04:00Z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