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490E1125" w:rsidR="00355BE3" w:rsidRPr="00E9562A" w:rsidRDefault="00E9562A" w:rsidP="00355BE3">
      <w:pPr>
        <w:jc w:val="right"/>
        <w:rPr>
          <w:sz w:val="20"/>
          <w:szCs w:val="20"/>
          <w:lang w:val="en-GB"/>
        </w:rPr>
      </w:pPr>
      <w:r w:rsidRPr="00E9562A">
        <w:rPr>
          <w:sz w:val="20"/>
          <w:szCs w:val="20"/>
          <w:lang w:val="en-GB"/>
        </w:rPr>
        <w:t>In-session version</w:t>
      </w:r>
    </w:p>
    <w:p w14:paraId="18CCEC4C" w14:textId="77777777" w:rsidR="00E9562A" w:rsidRPr="00275CED" w:rsidRDefault="00E9562A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058F5CD1" w14:textId="12FC7E7A" w:rsidR="00280D3E" w:rsidRPr="00E9562A" w:rsidRDefault="00280D3E" w:rsidP="00E9562A">
      <w:pPr>
        <w:jc w:val="center"/>
        <w:rPr>
          <w:b/>
          <w:bCs/>
          <w:sz w:val="22"/>
          <w:szCs w:val="22"/>
        </w:rPr>
      </w:pPr>
      <w:r w:rsidRPr="00280D3E">
        <w:rPr>
          <w:b/>
          <w:bCs/>
          <w:sz w:val="22"/>
          <w:szCs w:val="22"/>
        </w:rPr>
        <w:t>OVERVIEW OF THE WORKING GROUPS AND TASK FORCES ESTABLISHED UNDER THE CMS SCIENTIFIC COUNCIL AND ITS SESSIONAL COMMITTEE</w:t>
      </w:r>
    </w:p>
    <w:p w14:paraId="5F359992" w14:textId="4FBCEF0D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618C5">
        <w:rPr>
          <w:rFonts w:cs="Arial"/>
          <w:sz w:val="22"/>
          <w:szCs w:val="22"/>
        </w:rPr>
        <w:t>5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280D3E">
        <w:rPr>
          <w:rFonts w:cs="Arial"/>
          <w:sz w:val="22"/>
          <w:szCs w:val="22"/>
        </w:rPr>
        <w:t>16.2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476B21F0" w:rsidR="001577CC" w:rsidRPr="00AE5857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</w:rPr>
      </w:pPr>
      <w:r w:rsidRPr="00AE5857">
        <w:rPr>
          <w:rFonts w:cs="Arial"/>
          <w:sz w:val="22"/>
          <w:szCs w:val="22"/>
        </w:rPr>
        <w:t>(ScC-SC8 Agenda item</w:t>
      </w:r>
      <w:r w:rsidR="00C24DCF" w:rsidRPr="00AE5857">
        <w:rPr>
          <w:rFonts w:cs="Arial"/>
          <w:sz w:val="22"/>
          <w:szCs w:val="22"/>
        </w:rPr>
        <w:t xml:space="preserve"> </w:t>
      </w:r>
      <w:r w:rsidR="00916656">
        <w:rPr>
          <w:rFonts w:cs="Arial"/>
          <w:sz w:val="22"/>
          <w:szCs w:val="22"/>
        </w:rPr>
        <w:t>4.2</w:t>
      </w:r>
      <w:r w:rsidR="00C24DCF" w:rsidRPr="00AE5857">
        <w:rPr>
          <w:rFonts w:cs="Arial"/>
          <w:sz w:val="22"/>
          <w:szCs w:val="22"/>
        </w:rPr>
        <w:t>)</w:t>
      </w:r>
    </w:p>
    <w:p w14:paraId="4C6CFF5D" w14:textId="77777777" w:rsidR="00B91E3F" w:rsidRPr="00AE5857" w:rsidRDefault="00B91E3F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709AA868" w14:textId="77777777" w:rsidR="00C24DCF" w:rsidRPr="00AE588D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7DE727FB" w14:textId="1F9B257C" w:rsidR="00682324" w:rsidRPr="00AE588D" w:rsidRDefault="004066F1" w:rsidP="004066F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AE588D">
        <w:rPr>
          <w:rFonts w:cs="Arial"/>
          <w:b/>
          <w:sz w:val="22"/>
          <w:szCs w:val="22"/>
        </w:rPr>
        <w:t>GENERAL COMMENTS ON THE DOCUMENT</w:t>
      </w:r>
      <w:r w:rsidR="00682324" w:rsidRPr="00AE588D">
        <w:rPr>
          <w:rFonts w:cs="Arial"/>
          <w:b/>
          <w:sz w:val="22"/>
          <w:szCs w:val="22"/>
        </w:rPr>
        <w:t xml:space="preserve"> </w:t>
      </w:r>
    </w:p>
    <w:p w14:paraId="40FFE079" w14:textId="77777777" w:rsidR="00915B6D" w:rsidRPr="00AE588D" w:rsidRDefault="00915B6D" w:rsidP="00915B6D">
      <w:pPr>
        <w:tabs>
          <w:tab w:val="left" w:pos="1020"/>
        </w:tabs>
        <w:rPr>
          <w:rFonts w:cs="Arial"/>
          <w:sz w:val="22"/>
          <w:szCs w:val="22"/>
        </w:rPr>
      </w:pPr>
    </w:p>
    <w:p w14:paraId="6F0EC0AB" w14:textId="2A5AE4C4" w:rsidR="004066F1" w:rsidRPr="00AE588D" w:rsidRDefault="00915B6D" w:rsidP="009D0FC9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AE588D">
        <w:rPr>
          <w:rFonts w:cs="Arial"/>
          <w:sz w:val="22"/>
          <w:szCs w:val="22"/>
        </w:rPr>
        <w:t xml:space="preserve">The Scientific Council </w:t>
      </w:r>
      <w:r w:rsidR="008B61EF" w:rsidRPr="00AE588D">
        <w:rPr>
          <w:rFonts w:cs="Arial"/>
          <w:sz w:val="22"/>
          <w:szCs w:val="22"/>
        </w:rPr>
        <w:t xml:space="preserve"> </w:t>
      </w:r>
      <w:r w:rsidR="001654AF" w:rsidRPr="00AE588D">
        <w:rPr>
          <w:rFonts w:cs="Arial"/>
          <w:sz w:val="22"/>
          <w:szCs w:val="22"/>
        </w:rPr>
        <w:t>agreed that while it is desirable to establish working group</w:t>
      </w:r>
      <w:r w:rsidR="003A4ACE" w:rsidRPr="00AE588D">
        <w:rPr>
          <w:rFonts w:cs="Arial"/>
          <w:sz w:val="22"/>
          <w:szCs w:val="22"/>
        </w:rPr>
        <w:t>s</w:t>
      </w:r>
      <w:r w:rsidR="001654AF" w:rsidRPr="00AE588D">
        <w:rPr>
          <w:rFonts w:cs="Arial"/>
          <w:sz w:val="22"/>
          <w:szCs w:val="22"/>
        </w:rPr>
        <w:t xml:space="preserve"> with time limited duration for each intersessional period</w:t>
      </w:r>
      <w:r w:rsidR="00652402" w:rsidRPr="00AE588D">
        <w:rPr>
          <w:rFonts w:cs="Arial"/>
          <w:sz w:val="22"/>
          <w:szCs w:val="22"/>
        </w:rPr>
        <w:t xml:space="preserve"> where possible,</w:t>
      </w:r>
      <w:r w:rsidR="001654AF" w:rsidRPr="00AE588D">
        <w:rPr>
          <w:rFonts w:cs="Arial"/>
          <w:sz w:val="22"/>
          <w:szCs w:val="22"/>
        </w:rPr>
        <w:t xml:space="preserve"> some working groups need to start their work</w:t>
      </w:r>
      <w:r w:rsidR="00991C09" w:rsidRPr="00AE588D">
        <w:rPr>
          <w:rFonts w:cs="Arial"/>
          <w:sz w:val="22"/>
          <w:szCs w:val="22"/>
        </w:rPr>
        <w:t xml:space="preserve"> soon</w:t>
      </w:r>
      <w:r w:rsidR="001654AF" w:rsidRPr="00AE588D">
        <w:rPr>
          <w:rFonts w:cs="Arial"/>
          <w:sz w:val="22"/>
          <w:szCs w:val="22"/>
        </w:rPr>
        <w:t xml:space="preserve"> after </w:t>
      </w:r>
      <w:r w:rsidR="00800721" w:rsidRPr="00AE588D">
        <w:rPr>
          <w:rFonts w:cs="Arial"/>
          <w:sz w:val="22"/>
          <w:szCs w:val="22"/>
        </w:rPr>
        <w:t>the COP meeting</w:t>
      </w:r>
      <w:r w:rsidR="00FE0E1E" w:rsidRPr="00AE588D">
        <w:rPr>
          <w:rFonts w:cs="Arial"/>
          <w:sz w:val="22"/>
          <w:szCs w:val="22"/>
        </w:rPr>
        <w:t>s</w:t>
      </w:r>
      <w:r w:rsidR="007E3B9E" w:rsidRPr="00AE588D">
        <w:rPr>
          <w:rFonts w:cs="Arial"/>
          <w:sz w:val="22"/>
          <w:szCs w:val="22"/>
        </w:rPr>
        <w:t xml:space="preserve">, </w:t>
      </w:r>
      <w:r w:rsidR="00FE0E1E" w:rsidRPr="00AE588D">
        <w:rPr>
          <w:rFonts w:cs="Arial"/>
          <w:sz w:val="22"/>
          <w:szCs w:val="22"/>
        </w:rPr>
        <w:t>and not</w:t>
      </w:r>
      <w:r w:rsidR="001F7CA2" w:rsidRPr="00AE588D">
        <w:rPr>
          <w:rFonts w:cs="Arial"/>
          <w:sz w:val="22"/>
          <w:szCs w:val="22"/>
        </w:rPr>
        <w:t xml:space="preserve"> only </w:t>
      </w:r>
      <w:r w:rsidR="00FE0E1E" w:rsidRPr="00AE588D">
        <w:rPr>
          <w:rFonts w:cs="Arial"/>
          <w:sz w:val="22"/>
          <w:szCs w:val="22"/>
        </w:rPr>
        <w:t>after</w:t>
      </w:r>
      <w:r w:rsidR="001F7CA2" w:rsidRPr="00AE588D">
        <w:rPr>
          <w:rFonts w:cs="Arial"/>
          <w:sz w:val="22"/>
          <w:szCs w:val="22"/>
        </w:rPr>
        <w:t xml:space="preserve"> the Scientific Council meeting</w:t>
      </w:r>
      <w:r w:rsidR="00991C09" w:rsidRPr="00AE588D">
        <w:rPr>
          <w:rFonts w:cs="Arial"/>
          <w:sz w:val="22"/>
          <w:szCs w:val="22"/>
        </w:rPr>
        <w:t xml:space="preserve"> establishes them for a specific intersessional period</w:t>
      </w:r>
      <w:r w:rsidR="00FE0E1E" w:rsidRPr="00AE588D">
        <w:rPr>
          <w:rFonts w:cs="Arial"/>
          <w:sz w:val="22"/>
          <w:szCs w:val="22"/>
        </w:rPr>
        <w:t>, which would lead to delay of a number of months</w:t>
      </w:r>
      <w:r w:rsidR="008C5DFD" w:rsidRPr="00AE588D">
        <w:rPr>
          <w:rFonts w:cs="Arial"/>
          <w:sz w:val="22"/>
          <w:szCs w:val="22"/>
        </w:rPr>
        <w:t>.</w:t>
      </w:r>
      <w:r w:rsidRPr="00AE588D">
        <w:rPr>
          <w:rFonts w:cs="Arial"/>
          <w:sz w:val="22"/>
          <w:szCs w:val="22"/>
        </w:rPr>
        <w:t xml:space="preserve"> It was </w:t>
      </w:r>
      <w:r w:rsidR="001F7CA2" w:rsidRPr="00AE588D">
        <w:rPr>
          <w:rFonts w:cs="Arial"/>
          <w:sz w:val="22"/>
          <w:szCs w:val="22"/>
        </w:rPr>
        <w:t xml:space="preserve">therefore </w:t>
      </w:r>
      <w:r w:rsidRPr="00AE588D">
        <w:rPr>
          <w:rFonts w:cs="Arial"/>
          <w:sz w:val="22"/>
          <w:szCs w:val="22"/>
        </w:rPr>
        <w:t xml:space="preserve">suggested that </w:t>
      </w:r>
      <w:r w:rsidR="008C5DFD" w:rsidRPr="00AE588D">
        <w:rPr>
          <w:rFonts w:cs="Arial"/>
          <w:sz w:val="22"/>
          <w:szCs w:val="22"/>
        </w:rPr>
        <w:t>certain</w:t>
      </w:r>
      <w:r w:rsidR="001F7CA2" w:rsidRPr="00AE588D">
        <w:rPr>
          <w:rFonts w:cs="Arial"/>
          <w:sz w:val="22"/>
          <w:szCs w:val="22"/>
        </w:rPr>
        <w:t xml:space="preserve"> </w:t>
      </w:r>
      <w:r w:rsidRPr="00AE588D">
        <w:rPr>
          <w:rFonts w:cs="Arial"/>
          <w:sz w:val="22"/>
          <w:szCs w:val="22"/>
        </w:rPr>
        <w:t>W</w:t>
      </w:r>
      <w:r w:rsidR="001F7CA2" w:rsidRPr="00AE588D">
        <w:rPr>
          <w:rFonts w:cs="Arial"/>
          <w:sz w:val="22"/>
          <w:szCs w:val="22"/>
        </w:rPr>
        <w:t xml:space="preserve">orking </w:t>
      </w:r>
      <w:r w:rsidRPr="00AE588D">
        <w:rPr>
          <w:rFonts w:cs="Arial"/>
          <w:sz w:val="22"/>
          <w:szCs w:val="22"/>
        </w:rPr>
        <w:t>G</w:t>
      </w:r>
      <w:r w:rsidR="001F7CA2" w:rsidRPr="00AE588D">
        <w:rPr>
          <w:rFonts w:cs="Arial"/>
          <w:sz w:val="22"/>
          <w:szCs w:val="22"/>
        </w:rPr>
        <w:t>roup</w:t>
      </w:r>
      <w:r w:rsidRPr="00AE588D">
        <w:rPr>
          <w:rFonts w:cs="Arial"/>
          <w:sz w:val="22"/>
          <w:szCs w:val="22"/>
        </w:rPr>
        <w:t xml:space="preserve">s </w:t>
      </w:r>
      <w:r w:rsidR="001F7CA2" w:rsidRPr="00AE588D">
        <w:rPr>
          <w:rFonts w:cs="Arial"/>
          <w:sz w:val="22"/>
          <w:szCs w:val="22"/>
        </w:rPr>
        <w:t>should</w:t>
      </w:r>
      <w:r w:rsidRPr="00AE588D">
        <w:rPr>
          <w:rFonts w:cs="Arial"/>
          <w:sz w:val="22"/>
          <w:szCs w:val="22"/>
        </w:rPr>
        <w:t xml:space="preserve"> remain in place until the Sessional Committee determines that their work is complete, or until an alternative arrangement is made. </w:t>
      </w:r>
    </w:p>
    <w:p w14:paraId="3B1E699D" w14:textId="77777777" w:rsidR="00B72F71" w:rsidRPr="00AE588D" w:rsidRDefault="00B72F71" w:rsidP="009D0FC9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FF0E10A" w14:textId="2CC9342E" w:rsidR="008F5A51" w:rsidRPr="00AE588D" w:rsidRDefault="008F6BEB" w:rsidP="009D0FC9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AE588D">
        <w:rPr>
          <w:rFonts w:cs="Arial"/>
          <w:sz w:val="22"/>
          <w:szCs w:val="22"/>
        </w:rPr>
        <w:t xml:space="preserve">The Scientific Council </w:t>
      </w:r>
      <w:r w:rsidR="000D0487" w:rsidRPr="00AE588D">
        <w:rPr>
          <w:rFonts w:cs="Arial"/>
          <w:sz w:val="22"/>
          <w:szCs w:val="22"/>
        </w:rPr>
        <w:t xml:space="preserve">therefore </w:t>
      </w:r>
      <w:r w:rsidR="00653B48" w:rsidRPr="00AE588D">
        <w:rPr>
          <w:rFonts w:cs="Arial"/>
          <w:sz w:val="22"/>
          <w:szCs w:val="22"/>
        </w:rPr>
        <w:t xml:space="preserve">agreed </w:t>
      </w:r>
      <w:r w:rsidRPr="00AE588D">
        <w:rPr>
          <w:rFonts w:cs="Arial"/>
          <w:sz w:val="22"/>
          <w:szCs w:val="22"/>
        </w:rPr>
        <w:t>to</w:t>
      </w:r>
      <w:r w:rsidR="00653B48" w:rsidRPr="00AE588D">
        <w:rPr>
          <w:rFonts w:cs="Arial"/>
          <w:sz w:val="22"/>
          <w:szCs w:val="22"/>
        </w:rPr>
        <w:t xml:space="preserve"> change</w:t>
      </w:r>
      <w:r w:rsidRPr="00AE588D">
        <w:rPr>
          <w:rFonts w:cs="Arial"/>
          <w:sz w:val="22"/>
          <w:szCs w:val="22"/>
        </w:rPr>
        <w:t xml:space="preserve"> the </w:t>
      </w:r>
      <w:r w:rsidR="005E5B91" w:rsidRPr="00AE588D">
        <w:rPr>
          <w:rFonts w:cs="Arial"/>
          <w:sz w:val="22"/>
          <w:szCs w:val="22"/>
        </w:rPr>
        <w:t>Terms of Reference</w:t>
      </w:r>
      <w:r w:rsidR="00653B48" w:rsidRPr="00AE588D">
        <w:rPr>
          <w:rFonts w:cs="Arial"/>
          <w:sz w:val="22"/>
          <w:szCs w:val="22"/>
        </w:rPr>
        <w:t xml:space="preserve"> of</w:t>
      </w:r>
      <w:r w:rsidRPr="00AE588D">
        <w:rPr>
          <w:rFonts w:cs="Arial"/>
          <w:sz w:val="22"/>
          <w:szCs w:val="22"/>
        </w:rPr>
        <w:t xml:space="preserve"> the </w:t>
      </w:r>
      <w:r w:rsidR="005E5B91" w:rsidRPr="00AE588D">
        <w:rPr>
          <w:rFonts w:cs="Arial"/>
          <w:sz w:val="22"/>
          <w:szCs w:val="22"/>
        </w:rPr>
        <w:t xml:space="preserve">following Working Groups </w:t>
      </w:r>
      <w:r w:rsidR="008F5A51" w:rsidRPr="00AE588D">
        <w:rPr>
          <w:rFonts w:cs="Arial"/>
          <w:sz w:val="22"/>
          <w:szCs w:val="22"/>
          <w:lang w:val="en-GB"/>
        </w:rPr>
        <w:t>established under the Sessional Committee of the Scientific Council:</w:t>
      </w:r>
    </w:p>
    <w:p w14:paraId="46F60636" w14:textId="77777777" w:rsidR="008F5A51" w:rsidRPr="00AE588D" w:rsidRDefault="008F5A51" w:rsidP="008F5A51">
      <w:pPr>
        <w:pStyle w:val="ListParagraph"/>
        <w:ind w:left="426"/>
        <w:contextualSpacing w:val="0"/>
        <w:jc w:val="both"/>
        <w:rPr>
          <w:rFonts w:cs="Arial"/>
          <w:sz w:val="22"/>
          <w:szCs w:val="22"/>
          <w:lang w:val="en-GB"/>
        </w:rPr>
      </w:pPr>
    </w:p>
    <w:p w14:paraId="67592DB1" w14:textId="77777777" w:rsidR="008F5A51" w:rsidRPr="00AE588D" w:rsidRDefault="008F5A51" w:rsidP="005857AD">
      <w:pPr>
        <w:pStyle w:val="ListParagraph"/>
        <w:numPr>
          <w:ilvl w:val="0"/>
          <w:numId w:val="3"/>
        </w:numPr>
        <w:spacing w:after="80"/>
        <w:ind w:left="850" w:hanging="425"/>
        <w:contextualSpacing w:val="0"/>
        <w:jc w:val="both"/>
        <w:rPr>
          <w:rFonts w:cs="Arial"/>
          <w:sz w:val="22"/>
          <w:szCs w:val="22"/>
          <w:lang w:val="en-GB"/>
        </w:rPr>
      </w:pPr>
      <w:r w:rsidRPr="00AE588D">
        <w:rPr>
          <w:sz w:val="22"/>
          <w:szCs w:val="22"/>
        </w:rPr>
        <w:t>Working Group on Climate Change and Migratory Species;</w:t>
      </w:r>
    </w:p>
    <w:p w14:paraId="633AC49A" w14:textId="0A635C85" w:rsidR="008F5A51" w:rsidRPr="00AE588D" w:rsidRDefault="008F5A51" w:rsidP="005857AD">
      <w:pPr>
        <w:pStyle w:val="ListParagraph"/>
        <w:numPr>
          <w:ilvl w:val="0"/>
          <w:numId w:val="3"/>
        </w:numPr>
        <w:spacing w:after="80"/>
        <w:ind w:left="850" w:hanging="425"/>
        <w:contextualSpacing w:val="0"/>
        <w:jc w:val="both"/>
        <w:rPr>
          <w:sz w:val="22"/>
          <w:szCs w:val="22"/>
        </w:rPr>
      </w:pPr>
      <w:r w:rsidRPr="00AE588D">
        <w:rPr>
          <w:sz w:val="22"/>
          <w:szCs w:val="22"/>
        </w:rPr>
        <w:t xml:space="preserve">Working Group on Taxonomic and Nomenclatural Issues </w:t>
      </w:r>
      <w:r w:rsidR="00DF322E">
        <w:rPr>
          <w:sz w:val="22"/>
          <w:szCs w:val="22"/>
        </w:rPr>
        <w:t>a</w:t>
      </w:r>
      <w:r w:rsidRPr="00AE588D">
        <w:rPr>
          <w:sz w:val="22"/>
          <w:szCs w:val="22"/>
        </w:rPr>
        <w:t xml:space="preserve">nd on Potential Taxa </w:t>
      </w:r>
      <w:proofErr w:type="gramStart"/>
      <w:r w:rsidRPr="00AE588D">
        <w:rPr>
          <w:sz w:val="22"/>
          <w:szCs w:val="22"/>
        </w:rPr>
        <w:t>For</w:t>
      </w:r>
      <w:proofErr w:type="gramEnd"/>
      <w:r w:rsidRPr="00AE588D">
        <w:rPr>
          <w:sz w:val="22"/>
          <w:szCs w:val="22"/>
        </w:rPr>
        <w:t xml:space="preserve"> Listing;</w:t>
      </w:r>
    </w:p>
    <w:p w14:paraId="609537F6" w14:textId="7622A7AC" w:rsidR="008F5A51" w:rsidRPr="00AE588D" w:rsidRDefault="008F5A51" w:rsidP="005857AD">
      <w:pPr>
        <w:pStyle w:val="ListParagraph"/>
        <w:numPr>
          <w:ilvl w:val="0"/>
          <w:numId w:val="3"/>
        </w:numPr>
        <w:spacing w:after="80"/>
        <w:ind w:left="850" w:hanging="425"/>
        <w:contextualSpacing w:val="0"/>
        <w:jc w:val="both"/>
        <w:rPr>
          <w:sz w:val="22"/>
          <w:szCs w:val="22"/>
        </w:rPr>
      </w:pPr>
      <w:r w:rsidRPr="00AE588D">
        <w:rPr>
          <w:sz w:val="22"/>
          <w:szCs w:val="22"/>
        </w:rPr>
        <w:t xml:space="preserve">Working Group on Maintaining Lists </w:t>
      </w:r>
      <w:r w:rsidR="00DF322E">
        <w:rPr>
          <w:sz w:val="22"/>
          <w:szCs w:val="22"/>
        </w:rPr>
        <w:t>o</w:t>
      </w:r>
      <w:r w:rsidRPr="00AE588D">
        <w:rPr>
          <w:sz w:val="22"/>
          <w:szCs w:val="22"/>
        </w:rPr>
        <w:t>f Species Listed in CMS Appendices;</w:t>
      </w:r>
    </w:p>
    <w:p w14:paraId="5790C769" w14:textId="77777777" w:rsidR="008F5A51" w:rsidRPr="00AE588D" w:rsidRDefault="008F5A51" w:rsidP="005857AD">
      <w:pPr>
        <w:pStyle w:val="ListParagraph"/>
        <w:numPr>
          <w:ilvl w:val="0"/>
          <w:numId w:val="3"/>
        </w:numPr>
        <w:spacing w:after="80"/>
        <w:ind w:left="850" w:hanging="425"/>
        <w:contextualSpacing w:val="0"/>
        <w:jc w:val="both"/>
        <w:rPr>
          <w:rFonts w:cs="Arial"/>
          <w:sz w:val="22"/>
          <w:szCs w:val="22"/>
          <w:lang w:val="en-GB"/>
        </w:rPr>
      </w:pPr>
      <w:r w:rsidRPr="00AE588D">
        <w:rPr>
          <w:sz w:val="22"/>
          <w:szCs w:val="22"/>
        </w:rPr>
        <w:t>Working Group on Ecological Connectivity;</w:t>
      </w:r>
    </w:p>
    <w:p w14:paraId="683EE853" w14:textId="77777777" w:rsidR="008F5A51" w:rsidRPr="00AE588D" w:rsidRDefault="008F5A51" w:rsidP="00363C37">
      <w:pPr>
        <w:pStyle w:val="ListParagraph"/>
        <w:numPr>
          <w:ilvl w:val="0"/>
          <w:numId w:val="3"/>
        </w:numPr>
        <w:ind w:left="851" w:hanging="425"/>
        <w:jc w:val="both"/>
        <w:rPr>
          <w:rFonts w:cs="Arial"/>
          <w:sz w:val="22"/>
          <w:szCs w:val="22"/>
          <w:lang w:val="en-GB"/>
        </w:rPr>
      </w:pPr>
      <w:r w:rsidRPr="00AE588D">
        <w:rPr>
          <w:sz w:val="22"/>
          <w:szCs w:val="22"/>
        </w:rPr>
        <w:t>Working Group on Pastoralism.</w:t>
      </w:r>
    </w:p>
    <w:p w14:paraId="5063A88B" w14:textId="77777777" w:rsidR="008F5A51" w:rsidRPr="00AE588D" w:rsidRDefault="008F5A51" w:rsidP="008F5A51">
      <w:pPr>
        <w:pStyle w:val="ListParagraph"/>
        <w:ind w:left="426"/>
        <w:jc w:val="both"/>
        <w:rPr>
          <w:rFonts w:cs="Arial"/>
          <w:sz w:val="22"/>
          <w:szCs w:val="22"/>
          <w:lang w:val="en-GB"/>
        </w:rPr>
      </w:pPr>
    </w:p>
    <w:p w14:paraId="1A45C805" w14:textId="79F91521" w:rsidR="008F5A51" w:rsidRDefault="00363C37" w:rsidP="00575CD7">
      <w:pPr>
        <w:jc w:val="both"/>
        <w:rPr>
          <w:rFonts w:cs="Arial"/>
          <w:sz w:val="22"/>
          <w:szCs w:val="22"/>
          <w:lang w:val="en-GB"/>
        </w:rPr>
      </w:pPr>
      <w:r w:rsidRPr="00AE588D">
        <w:rPr>
          <w:rFonts w:cs="Arial"/>
          <w:sz w:val="22"/>
          <w:szCs w:val="22"/>
        </w:rPr>
        <w:t>The following text will be added to the Terms of Reference of these working groups by the Secretariat</w:t>
      </w:r>
      <w:r w:rsidR="007D75D0">
        <w:rPr>
          <w:rFonts w:cs="Arial"/>
          <w:sz w:val="22"/>
          <w:szCs w:val="22"/>
        </w:rPr>
        <w:t xml:space="preserve">, or will replace any current text </w:t>
      </w:r>
      <w:r w:rsidR="00351B43">
        <w:rPr>
          <w:rFonts w:cs="Arial"/>
          <w:sz w:val="22"/>
          <w:szCs w:val="22"/>
        </w:rPr>
        <w:t>regarding</w:t>
      </w:r>
      <w:r w:rsidR="007D75D0">
        <w:rPr>
          <w:rFonts w:cs="Arial"/>
          <w:sz w:val="22"/>
          <w:szCs w:val="22"/>
        </w:rPr>
        <w:t xml:space="preserve"> the duration of the working groups</w:t>
      </w:r>
      <w:r w:rsidR="00F1614D">
        <w:rPr>
          <w:rFonts w:cs="Arial"/>
          <w:sz w:val="22"/>
          <w:szCs w:val="22"/>
        </w:rPr>
        <w:t>:</w:t>
      </w:r>
      <w:r w:rsidRPr="00AE588D">
        <w:rPr>
          <w:rFonts w:cs="Arial"/>
          <w:sz w:val="22"/>
          <w:szCs w:val="22"/>
        </w:rPr>
        <w:t xml:space="preserve"> </w:t>
      </w:r>
    </w:p>
    <w:p w14:paraId="32C7BF2C" w14:textId="77777777" w:rsidR="00DF322E" w:rsidRDefault="00DF322E" w:rsidP="00575CD7">
      <w:pPr>
        <w:jc w:val="both"/>
        <w:rPr>
          <w:rFonts w:cs="Arial"/>
          <w:i/>
          <w:iCs/>
          <w:sz w:val="22"/>
          <w:szCs w:val="22"/>
        </w:rPr>
      </w:pPr>
    </w:p>
    <w:p w14:paraId="5BC3CCA9" w14:textId="3F1564C5" w:rsidR="00DF322E" w:rsidRPr="00DF322E" w:rsidRDefault="00DF322E" w:rsidP="00575CD7">
      <w:pPr>
        <w:jc w:val="both"/>
        <w:rPr>
          <w:rFonts w:cs="Arial"/>
          <w:i/>
          <w:iCs/>
          <w:sz w:val="22"/>
          <w:szCs w:val="22"/>
          <w:lang w:val="en-GB"/>
        </w:rPr>
      </w:pPr>
      <w:r w:rsidRPr="00DF322E">
        <w:rPr>
          <w:rFonts w:cs="Arial"/>
          <w:i/>
          <w:iCs/>
          <w:sz w:val="22"/>
          <w:szCs w:val="22"/>
        </w:rPr>
        <w:t>“The Working Group will remain in place until the Sessional Committee determines that their work is complete, or until an alternative arrangement is made.”</w:t>
      </w:r>
    </w:p>
    <w:p w14:paraId="7A20FC01" w14:textId="77777777" w:rsidR="00292424" w:rsidRDefault="00292424" w:rsidP="00575CD7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32688DF" w14:textId="1CCF8AEF" w:rsidR="00CC0A9A" w:rsidRDefault="00F1614D" w:rsidP="00575CD7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8B1F10">
        <w:rPr>
          <w:rFonts w:cs="Arial"/>
          <w:sz w:val="22"/>
          <w:szCs w:val="22"/>
        </w:rPr>
        <w:t>he</w:t>
      </w:r>
      <w:r w:rsidR="006C2416">
        <w:rPr>
          <w:rFonts w:cs="Arial"/>
          <w:sz w:val="22"/>
          <w:szCs w:val="22"/>
        </w:rPr>
        <w:t xml:space="preserve"> amended</w:t>
      </w:r>
      <w:r w:rsidR="008B1F10">
        <w:rPr>
          <w:rFonts w:cs="Arial"/>
          <w:sz w:val="22"/>
          <w:szCs w:val="22"/>
        </w:rPr>
        <w:t xml:space="preserve"> T</w:t>
      </w:r>
      <w:r w:rsidRPr="00AE588D">
        <w:rPr>
          <w:rFonts w:cs="Arial"/>
          <w:sz w:val="22"/>
          <w:szCs w:val="22"/>
        </w:rPr>
        <w:t xml:space="preserve">erms of Reference </w:t>
      </w:r>
      <w:r w:rsidR="00575CD7">
        <w:rPr>
          <w:rFonts w:cs="Arial"/>
          <w:sz w:val="22"/>
          <w:szCs w:val="22"/>
        </w:rPr>
        <w:t>of</w:t>
      </w:r>
      <w:r w:rsidR="00575CD7" w:rsidRPr="00AE588D">
        <w:rPr>
          <w:rFonts w:cs="Arial"/>
          <w:sz w:val="22"/>
          <w:szCs w:val="22"/>
        </w:rPr>
        <w:t xml:space="preserve"> the working groups listed under a) – d) above </w:t>
      </w:r>
      <w:r w:rsidRPr="00AE588D">
        <w:rPr>
          <w:rFonts w:cs="Arial"/>
          <w:sz w:val="22"/>
          <w:szCs w:val="22"/>
        </w:rPr>
        <w:t>will be annexed to the ScC-SC8 meeting report.</w:t>
      </w:r>
      <w:r w:rsidRPr="00AE588D">
        <w:rPr>
          <w:rFonts w:cs="Arial"/>
          <w:sz w:val="22"/>
          <w:szCs w:val="22"/>
          <w:lang w:val="en-GB"/>
        </w:rPr>
        <w:t xml:space="preserve">  </w:t>
      </w:r>
      <w:r w:rsidR="00D21AD1">
        <w:rPr>
          <w:rFonts w:cs="Arial"/>
          <w:sz w:val="22"/>
          <w:szCs w:val="22"/>
          <w:lang w:val="en-GB"/>
        </w:rPr>
        <w:t xml:space="preserve">The </w:t>
      </w:r>
      <w:r w:rsidR="003E5308">
        <w:rPr>
          <w:rFonts w:cs="Arial"/>
          <w:sz w:val="22"/>
          <w:szCs w:val="22"/>
          <w:lang w:val="en-GB"/>
        </w:rPr>
        <w:t xml:space="preserve">amendments to the </w:t>
      </w:r>
      <w:r w:rsidRPr="00AE588D">
        <w:rPr>
          <w:rFonts w:cs="Arial"/>
          <w:sz w:val="22"/>
          <w:szCs w:val="22"/>
          <w:lang w:val="en-GB"/>
        </w:rPr>
        <w:t xml:space="preserve">Terms of Reference </w:t>
      </w:r>
      <w:r w:rsidR="006C2416">
        <w:rPr>
          <w:rFonts w:cs="Arial"/>
          <w:sz w:val="22"/>
          <w:szCs w:val="22"/>
          <w:lang w:val="en-GB"/>
        </w:rPr>
        <w:t>of</w:t>
      </w:r>
      <w:r w:rsidRPr="00AE588D">
        <w:rPr>
          <w:rFonts w:cs="Arial"/>
          <w:sz w:val="22"/>
          <w:szCs w:val="22"/>
          <w:lang w:val="en-GB"/>
        </w:rPr>
        <w:t xml:space="preserve"> the working group under e) </w:t>
      </w:r>
      <w:r w:rsidR="00575CD7">
        <w:rPr>
          <w:rFonts w:cs="Arial"/>
          <w:sz w:val="22"/>
          <w:szCs w:val="22"/>
          <w:lang w:val="en-GB"/>
        </w:rPr>
        <w:t xml:space="preserve">above </w:t>
      </w:r>
      <w:r w:rsidRPr="00AE588D">
        <w:rPr>
          <w:rFonts w:cs="Arial"/>
          <w:sz w:val="22"/>
          <w:szCs w:val="22"/>
          <w:lang w:val="en-GB"/>
        </w:rPr>
        <w:t>will be</w:t>
      </w:r>
      <w:r w:rsidR="003E5308">
        <w:rPr>
          <w:rFonts w:cs="Arial"/>
          <w:sz w:val="22"/>
          <w:szCs w:val="22"/>
          <w:lang w:val="en-GB"/>
        </w:rPr>
        <w:t xml:space="preserve"> proposed </w:t>
      </w:r>
      <w:r w:rsidR="00F12553">
        <w:rPr>
          <w:rFonts w:cs="Arial"/>
          <w:sz w:val="22"/>
          <w:szCs w:val="22"/>
          <w:lang w:val="en-GB"/>
        </w:rPr>
        <w:t>in</w:t>
      </w:r>
      <w:r w:rsidR="003E5308">
        <w:rPr>
          <w:rFonts w:cs="Arial"/>
          <w:sz w:val="22"/>
          <w:szCs w:val="22"/>
          <w:lang w:val="en-GB"/>
        </w:rPr>
        <w:t xml:space="preserve"> revised</w:t>
      </w:r>
      <w:r w:rsidR="009D0FC9">
        <w:rPr>
          <w:rFonts w:cs="Arial"/>
          <w:sz w:val="22"/>
          <w:szCs w:val="22"/>
          <w:lang w:val="en-GB"/>
        </w:rPr>
        <w:t xml:space="preserve"> document</w:t>
      </w:r>
      <w:r w:rsidR="003E5308">
        <w:rPr>
          <w:rFonts w:cs="Arial"/>
          <w:sz w:val="22"/>
          <w:szCs w:val="22"/>
          <w:lang w:val="en-GB"/>
        </w:rPr>
        <w:t xml:space="preserve"> </w:t>
      </w:r>
      <w:r w:rsidRPr="00AE588D">
        <w:rPr>
          <w:rFonts w:cs="Arial"/>
          <w:sz w:val="22"/>
          <w:szCs w:val="22"/>
          <w:lang w:val="en-GB"/>
        </w:rPr>
        <w:t xml:space="preserve">UNEP/CMS/COP15/Doc.28.6 </w:t>
      </w:r>
      <w:r w:rsidRPr="00AE588D">
        <w:rPr>
          <w:rFonts w:cs="Arial"/>
          <w:i/>
          <w:iCs/>
          <w:sz w:val="22"/>
          <w:szCs w:val="22"/>
          <w:lang w:val="en-GB"/>
        </w:rPr>
        <w:t>Pastoralism</w:t>
      </w:r>
      <w:r w:rsidR="007C23D1">
        <w:rPr>
          <w:rFonts w:cs="Arial"/>
          <w:sz w:val="22"/>
          <w:szCs w:val="22"/>
          <w:lang w:val="en-GB"/>
        </w:rPr>
        <w:t>.</w:t>
      </w:r>
    </w:p>
    <w:p w14:paraId="3EF108B3" w14:textId="77777777" w:rsidR="00CC0A9A" w:rsidRDefault="00CC0A9A" w:rsidP="00170AB1">
      <w:pPr>
        <w:tabs>
          <w:tab w:val="left" w:pos="1020"/>
        </w:tabs>
        <w:rPr>
          <w:rFonts w:cs="Arial"/>
          <w:sz w:val="22"/>
          <w:szCs w:val="22"/>
        </w:rPr>
      </w:pPr>
    </w:p>
    <w:sectPr w:rsidR="00CC0A9A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D688" w14:textId="77777777" w:rsidR="00D51A8B" w:rsidRDefault="00D51A8B" w:rsidP="00355BE3">
      <w:r>
        <w:separator/>
      </w:r>
    </w:p>
  </w:endnote>
  <w:endnote w:type="continuationSeparator" w:id="0">
    <w:p w14:paraId="47183420" w14:textId="77777777" w:rsidR="00D51A8B" w:rsidRDefault="00D51A8B" w:rsidP="00355BE3">
      <w:r>
        <w:continuationSeparator/>
      </w:r>
    </w:p>
  </w:endnote>
  <w:endnote w:type="continuationNotice" w:id="1">
    <w:p w14:paraId="0BF74592" w14:textId="77777777" w:rsidR="00D51A8B" w:rsidRDefault="00D51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F5FA" w14:textId="77777777" w:rsidR="00D51A8B" w:rsidRDefault="00D51A8B" w:rsidP="00355BE3">
      <w:r>
        <w:separator/>
      </w:r>
    </w:p>
  </w:footnote>
  <w:footnote w:type="continuationSeparator" w:id="0">
    <w:p w14:paraId="71F415DB" w14:textId="77777777" w:rsidR="00D51A8B" w:rsidRDefault="00D51A8B" w:rsidP="00355BE3">
      <w:r>
        <w:continuationSeparator/>
      </w:r>
    </w:p>
  </w:footnote>
  <w:footnote w:type="continuationNotice" w:id="1">
    <w:p w14:paraId="1B823CA0" w14:textId="77777777" w:rsidR="00D51A8B" w:rsidRDefault="00D51A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8902" w14:textId="3512BA84" w:rsidR="00355BE3" w:rsidRDefault="00AE5857" w:rsidP="00E9562A">
    <w:pPr>
      <w:pStyle w:val="Header"/>
      <w:pBdr>
        <w:bottom w:val="single" w:sz="4" w:space="1" w:color="auto"/>
      </w:pBdr>
      <w:jc w:val="right"/>
    </w:pPr>
    <w:r w:rsidRPr="00AE5857">
      <w:rPr>
        <w:rFonts w:cs="Arial"/>
        <w:i/>
        <w:szCs w:val="18"/>
      </w:rPr>
      <w:t>UNEP/CMS/COP15/Doc.16</w:t>
    </w:r>
    <w:r w:rsidR="00280D3E">
      <w:rPr>
        <w:rFonts w:cs="Arial"/>
        <w:i/>
        <w:szCs w:val="18"/>
      </w:rPr>
      <w:t>.2</w:t>
    </w:r>
    <w:r>
      <w:rPr>
        <w:rFonts w:cs="Arial"/>
        <w:i/>
        <w:szCs w:val="18"/>
      </w:rPr>
      <w:t>/Add1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152F2"/>
    <w:multiLevelType w:val="hybridMultilevel"/>
    <w:tmpl w:val="5BE495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6055A"/>
    <w:multiLevelType w:val="hybridMultilevel"/>
    <w:tmpl w:val="623285F6"/>
    <w:lvl w:ilvl="0" w:tplc="9796FD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2020923">
    <w:abstractNumId w:val="0"/>
  </w:num>
  <w:num w:numId="2" w16cid:durableId="1148863626">
    <w:abstractNumId w:val="1"/>
  </w:num>
  <w:num w:numId="3" w16cid:durableId="597369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02242"/>
    <w:rsid w:val="00003609"/>
    <w:rsid w:val="00006430"/>
    <w:rsid w:val="00011923"/>
    <w:rsid w:val="00021BF5"/>
    <w:rsid w:val="00023F35"/>
    <w:rsid w:val="00024017"/>
    <w:rsid w:val="00024F04"/>
    <w:rsid w:val="000256D1"/>
    <w:rsid w:val="00031D8D"/>
    <w:rsid w:val="000329BC"/>
    <w:rsid w:val="0003542E"/>
    <w:rsid w:val="000428AC"/>
    <w:rsid w:val="00045403"/>
    <w:rsid w:val="000471FC"/>
    <w:rsid w:val="000535F7"/>
    <w:rsid w:val="0007022C"/>
    <w:rsid w:val="0007295D"/>
    <w:rsid w:val="0007515A"/>
    <w:rsid w:val="000A0B3E"/>
    <w:rsid w:val="000C197E"/>
    <w:rsid w:val="000C2F4A"/>
    <w:rsid w:val="000D0487"/>
    <w:rsid w:val="000E0BEB"/>
    <w:rsid w:val="000E1D50"/>
    <w:rsid w:val="000E7D51"/>
    <w:rsid w:val="000F1AFC"/>
    <w:rsid w:val="00101155"/>
    <w:rsid w:val="00111AE0"/>
    <w:rsid w:val="001152C9"/>
    <w:rsid w:val="00135288"/>
    <w:rsid w:val="00136F0D"/>
    <w:rsid w:val="0014021F"/>
    <w:rsid w:val="00154115"/>
    <w:rsid w:val="001577CC"/>
    <w:rsid w:val="001654AF"/>
    <w:rsid w:val="00167370"/>
    <w:rsid w:val="00170AB1"/>
    <w:rsid w:val="00173402"/>
    <w:rsid w:val="0018058C"/>
    <w:rsid w:val="0018718A"/>
    <w:rsid w:val="00193C4A"/>
    <w:rsid w:val="001A11FA"/>
    <w:rsid w:val="001A656D"/>
    <w:rsid w:val="001C19B9"/>
    <w:rsid w:val="001C3A5B"/>
    <w:rsid w:val="001D1ED9"/>
    <w:rsid w:val="001D2B67"/>
    <w:rsid w:val="001E26C6"/>
    <w:rsid w:val="001E3C75"/>
    <w:rsid w:val="001E699F"/>
    <w:rsid w:val="001F6190"/>
    <w:rsid w:val="001F6556"/>
    <w:rsid w:val="001F6928"/>
    <w:rsid w:val="001F7CA2"/>
    <w:rsid w:val="00200A2C"/>
    <w:rsid w:val="00223BAE"/>
    <w:rsid w:val="002249A6"/>
    <w:rsid w:val="00226117"/>
    <w:rsid w:val="002423B4"/>
    <w:rsid w:val="002439F5"/>
    <w:rsid w:val="00244519"/>
    <w:rsid w:val="002473C3"/>
    <w:rsid w:val="00261FA8"/>
    <w:rsid w:val="0026204E"/>
    <w:rsid w:val="00267F3F"/>
    <w:rsid w:val="00270784"/>
    <w:rsid w:val="00272414"/>
    <w:rsid w:val="00275CED"/>
    <w:rsid w:val="00280D3E"/>
    <w:rsid w:val="00292424"/>
    <w:rsid w:val="00297C3D"/>
    <w:rsid w:val="002A3DBA"/>
    <w:rsid w:val="002B204C"/>
    <w:rsid w:val="002C1488"/>
    <w:rsid w:val="002C1BF2"/>
    <w:rsid w:val="002D2C7F"/>
    <w:rsid w:val="002D2E3A"/>
    <w:rsid w:val="002E451A"/>
    <w:rsid w:val="002E6285"/>
    <w:rsid w:val="003121D2"/>
    <w:rsid w:val="0032096E"/>
    <w:rsid w:val="00332C75"/>
    <w:rsid w:val="00351B43"/>
    <w:rsid w:val="00355BE3"/>
    <w:rsid w:val="00356511"/>
    <w:rsid w:val="00363C37"/>
    <w:rsid w:val="00373CDE"/>
    <w:rsid w:val="003751D3"/>
    <w:rsid w:val="00390BE1"/>
    <w:rsid w:val="00391FB7"/>
    <w:rsid w:val="003A3720"/>
    <w:rsid w:val="003A4ACE"/>
    <w:rsid w:val="003B274C"/>
    <w:rsid w:val="003B3D49"/>
    <w:rsid w:val="003C2064"/>
    <w:rsid w:val="003C4B3C"/>
    <w:rsid w:val="003D152C"/>
    <w:rsid w:val="003E5308"/>
    <w:rsid w:val="00402D76"/>
    <w:rsid w:val="004066F1"/>
    <w:rsid w:val="00411295"/>
    <w:rsid w:val="004125ED"/>
    <w:rsid w:val="00412E17"/>
    <w:rsid w:val="0041767E"/>
    <w:rsid w:val="00420279"/>
    <w:rsid w:val="00420B31"/>
    <w:rsid w:val="00420FCA"/>
    <w:rsid w:val="00422569"/>
    <w:rsid w:val="004237A7"/>
    <w:rsid w:val="00433E64"/>
    <w:rsid w:val="00441085"/>
    <w:rsid w:val="00451198"/>
    <w:rsid w:val="004657F9"/>
    <w:rsid w:val="00467867"/>
    <w:rsid w:val="00482669"/>
    <w:rsid w:val="004873A9"/>
    <w:rsid w:val="00493BD6"/>
    <w:rsid w:val="004A0B79"/>
    <w:rsid w:val="004A46A9"/>
    <w:rsid w:val="004B0347"/>
    <w:rsid w:val="004B3982"/>
    <w:rsid w:val="004B5218"/>
    <w:rsid w:val="004C2112"/>
    <w:rsid w:val="004C2940"/>
    <w:rsid w:val="004D368A"/>
    <w:rsid w:val="004E0111"/>
    <w:rsid w:val="004E758E"/>
    <w:rsid w:val="004F3117"/>
    <w:rsid w:val="004F615F"/>
    <w:rsid w:val="005057F8"/>
    <w:rsid w:val="00512B49"/>
    <w:rsid w:val="00514503"/>
    <w:rsid w:val="00521854"/>
    <w:rsid w:val="0052672F"/>
    <w:rsid w:val="00527370"/>
    <w:rsid w:val="005330F7"/>
    <w:rsid w:val="00534009"/>
    <w:rsid w:val="0054431E"/>
    <w:rsid w:val="005460FA"/>
    <w:rsid w:val="00550F88"/>
    <w:rsid w:val="00553054"/>
    <w:rsid w:val="005530A2"/>
    <w:rsid w:val="00555E65"/>
    <w:rsid w:val="00563598"/>
    <w:rsid w:val="00564AA9"/>
    <w:rsid w:val="00575CD7"/>
    <w:rsid w:val="005857AD"/>
    <w:rsid w:val="00587C03"/>
    <w:rsid w:val="005A11D3"/>
    <w:rsid w:val="005A4505"/>
    <w:rsid w:val="005A5AE8"/>
    <w:rsid w:val="005B2560"/>
    <w:rsid w:val="005D1C1E"/>
    <w:rsid w:val="005D4071"/>
    <w:rsid w:val="005E4B7F"/>
    <w:rsid w:val="005E5B91"/>
    <w:rsid w:val="005E72EA"/>
    <w:rsid w:val="005F4F48"/>
    <w:rsid w:val="00603718"/>
    <w:rsid w:val="00603997"/>
    <w:rsid w:val="00604BD6"/>
    <w:rsid w:val="00605C4C"/>
    <w:rsid w:val="00607958"/>
    <w:rsid w:val="006115DD"/>
    <w:rsid w:val="006133FD"/>
    <w:rsid w:val="00624F07"/>
    <w:rsid w:val="006256A0"/>
    <w:rsid w:val="00642AB3"/>
    <w:rsid w:val="00644B50"/>
    <w:rsid w:val="00646D13"/>
    <w:rsid w:val="00647C86"/>
    <w:rsid w:val="00652402"/>
    <w:rsid w:val="00653B48"/>
    <w:rsid w:val="00665284"/>
    <w:rsid w:val="00682002"/>
    <w:rsid w:val="00682324"/>
    <w:rsid w:val="00690B5D"/>
    <w:rsid w:val="006A4946"/>
    <w:rsid w:val="006A5C95"/>
    <w:rsid w:val="006A75AC"/>
    <w:rsid w:val="006B13C4"/>
    <w:rsid w:val="006C0565"/>
    <w:rsid w:val="006C2416"/>
    <w:rsid w:val="006D5B60"/>
    <w:rsid w:val="006E0B93"/>
    <w:rsid w:val="006F2D15"/>
    <w:rsid w:val="00706A2A"/>
    <w:rsid w:val="00711556"/>
    <w:rsid w:val="007117FE"/>
    <w:rsid w:val="00711B11"/>
    <w:rsid w:val="007167B8"/>
    <w:rsid w:val="00721BF9"/>
    <w:rsid w:val="007361CC"/>
    <w:rsid w:val="0074067D"/>
    <w:rsid w:val="0074156B"/>
    <w:rsid w:val="00742ACF"/>
    <w:rsid w:val="00743376"/>
    <w:rsid w:val="00743F55"/>
    <w:rsid w:val="00746AE6"/>
    <w:rsid w:val="007474AD"/>
    <w:rsid w:val="00752031"/>
    <w:rsid w:val="00754CA9"/>
    <w:rsid w:val="00754F49"/>
    <w:rsid w:val="007622BC"/>
    <w:rsid w:val="00791CC8"/>
    <w:rsid w:val="007A3035"/>
    <w:rsid w:val="007B0322"/>
    <w:rsid w:val="007C009B"/>
    <w:rsid w:val="007C2042"/>
    <w:rsid w:val="007C23D1"/>
    <w:rsid w:val="007C317C"/>
    <w:rsid w:val="007C3219"/>
    <w:rsid w:val="007D75D0"/>
    <w:rsid w:val="007E30A8"/>
    <w:rsid w:val="007E3B9E"/>
    <w:rsid w:val="007E60E4"/>
    <w:rsid w:val="007E7F81"/>
    <w:rsid w:val="007F2A67"/>
    <w:rsid w:val="007F3C45"/>
    <w:rsid w:val="00800721"/>
    <w:rsid w:val="0080142F"/>
    <w:rsid w:val="00834FB0"/>
    <w:rsid w:val="008418FF"/>
    <w:rsid w:val="0084245B"/>
    <w:rsid w:val="0084438C"/>
    <w:rsid w:val="00862E6B"/>
    <w:rsid w:val="008814A6"/>
    <w:rsid w:val="00882BAB"/>
    <w:rsid w:val="008956B1"/>
    <w:rsid w:val="008976C1"/>
    <w:rsid w:val="008A150A"/>
    <w:rsid w:val="008A55BC"/>
    <w:rsid w:val="008A762D"/>
    <w:rsid w:val="008B0001"/>
    <w:rsid w:val="008B1A28"/>
    <w:rsid w:val="008B1F10"/>
    <w:rsid w:val="008B61EF"/>
    <w:rsid w:val="008B6DA3"/>
    <w:rsid w:val="008C2F4E"/>
    <w:rsid w:val="008C4272"/>
    <w:rsid w:val="008C5DFD"/>
    <w:rsid w:val="008D0A07"/>
    <w:rsid w:val="008D0A1F"/>
    <w:rsid w:val="008D52B0"/>
    <w:rsid w:val="008D7DA0"/>
    <w:rsid w:val="008E39DD"/>
    <w:rsid w:val="008E6E58"/>
    <w:rsid w:val="008F2858"/>
    <w:rsid w:val="008F3AE7"/>
    <w:rsid w:val="008F5A51"/>
    <w:rsid w:val="008F6BEB"/>
    <w:rsid w:val="0090217C"/>
    <w:rsid w:val="009117D2"/>
    <w:rsid w:val="00915B6D"/>
    <w:rsid w:val="009163C0"/>
    <w:rsid w:val="00916656"/>
    <w:rsid w:val="009300D1"/>
    <w:rsid w:val="009421E4"/>
    <w:rsid w:val="00942ED6"/>
    <w:rsid w:val="00945924"/>
    <w:rsid w:val="00950CDA"/>
    <w:rsid w:val="00952E20"/>
    <w:rsid w:val="009542B8"/>
    <w:rsid w:val="009618C5"/>
    <w:rsid w:val="0097381F"/>
    <w:rsid w:val="00976587"/>
    <w:rsid w:val="00982D3A"/>
    <w:rsid w:val="00991C09"/>
    <w:rsid w:val="00995D73"/>
    <w:rsid w:val="009A263E"/>
    <w:rsid w:val="009A559F"/>
    <w:rsid w:val="009C2102"/>
    <w:rsid w:val="009C4C30"/>
    <w:rsid w:val="009D0FC9"/>
    <w:rsid w:val="009D3E3E"/>
    <w:rsid w:val="009E4DD3"/>
    <w:rsid w:val="009E5236"/>
    <w:rsid w:val="00A10C19"/>
    <w:rsid w:val="00A1351C"/>
    <w:rsid w:val="00A21A3E"/>
    <w:rsid w:val="00A21B0A"/>
    <w:rsid w:val="00A5379C"/>
    <w:rsid w:val="00A56E57"/>
    <w:rsid w:val="00A63549"/>
    <w:rsid w:val="00A6758A"/>
    <w:rsid w:val="00A731F8"/>
    <w:rsid w:val="00A738B0"/>
    <w:rsid w:val="00A803F5"/>
    <w:rsid w:val="00A82EBB"/>
    <w:rsid w:val="00A910F5"/>
    <w:rsid w:val="00AA4C2F"/>
    <w:rsid w:val="00AA6145"/>
    <w:rsid w:val="00AC15EE"/>
    <w:rsid w:val="00AC347F"/>
    <w:rsid w:val="00AD46DE"/>
    <w:rsid w:val="00AD6F0C"/>
    <w:rsid w:val="00AE3B76"/>
    <w:rsid w:val="00AE5857"/>
    <w:rsid w:val="00AE588D"/>
    <w:rsid w:val="00AF3EF4"/>
    <w:rsid w:val="00B03076"/>
    <w:rsid w:val="00B1101D"/>
    <w:rsid w:val="00B1346A"/>
    <w:rsid w:val="00B21CA0"/>
    <w:rsid w:val="00B35E5D"/>
    <w:rsid w:val="00B40D10"/>
    <w:rsid w:val="00B42F7D"/>
    <w:rsid w:val="00B44B57"/>
    <w:rsid w:val="00B463E5"/>
    <w:rsid w:val="00B53982"/>
    <w:rsid w:val="00B60E66"/>
    <w:rsid w:val="00B6336A"/>
    <w:rsid w:val="00B633EF"/>
    <w:rsid w:val="00B64A38"/>
    <w:rsid w:val="00B658AE"/>
    <w:rsid w:val="00B675F3"/>
    <w:rsid w:val="00B72F71"/>
    <w:rsid w:val="00B76B93"/>
    <w:rsid w:val="00B91E3F"/>
    <w:rsid w:val="00BA0566"/>
    <w:rsid w:val="00BA66B7"/>
    <w:rsid w:val="00BB67A8"/>
    <w:rsid w:val="00BE7FF2"/>
    <w:rsid w:val="00BF1EBF"/>
    <w:rsid w:val="00BF2891"/>
    <w:rsid w:val="00BF45C0"/>
    <w:rsid w:val="00C04879"/>
    <w:rsid w:val="00C04E4E"/>
    <w:rsid w:val="00C06A84"/>
    <w:rsid w:val="00C0721F"/>
    <w:rsid w:val="00C1185F"/>
    <w:rsid w:val="00C24DCF"/>
    <w:rsid w:val="00C272C8"/>
    <w:rsid w:val="00C55F5A"/>
    <w:rsid w:val="00C5742A"/>
    <w:rsid w:val="00C67A0A"/>
    <w:rsid w:val="00C67FC0"/>
    <w:rsid w:val="00C75BB6"/>
    <w:rsid w:val="00CB20BB"/>
    <w:rsid w:val="00CB4331"/>
    <w:rsid w:val="00CB509B"/>
    <w:rsid w:val="00CC0A9A"/>
    <w:rsid w:val="00CC3BF2"/>
    <w:rsid w:val="00CC6658"/>
    <w:rsid w:val="00CD2BA0"/>
    <w:rsid w:val="00CF5DD7"/>
    <w:rsid w:val="00D00334"/>
    <w:rsid w:val="00D007FF"/>
    <w:rsid w:val="00D03475"/>
    <w:rsid w:val="00D04B6A"/>
    <w:rsid w:val="00D060C7"/>
    <w:rsid w:val="00D0768F"/>
    <w:rsid w:val="00D10982"/>
    <w:rsid w:val="00D10B7A"/>
    <w:rsid w:val="00D21AD1"/>
    <w:rsid w:val="00D238B2"/>
    <w:rsid w:val="00D3535D"/>
    <w:rsid w:val="00D35B6A"/>
    <w:rsid w:val="00D41779"/>
    <w:rsid w:val="00D51A8B"/>
    <w:rsid w:val="00D53716"/>
    <w:rsid w:val="00D86AE7"/>
    <w:rsid w:val="00D96364"/>
    <w:rsid w:val="00D9674E"/>
    <w:rsid w:val="00DA442B"/>
    <w:rsid w:val="00DB1559"/>
    <w:rsid w:val="00DC5EB1"/>
    <w:rsid w:val="00DE3869"/>
    <w:rsid w:val="00DF322E"/>
    <w:rsid w:val="00DF4C39"/>
    <w:rsid w:val="00E058C6"/>
    <w:rsid w:val="00E05E34"/>
    <w:rsid w:val="00E0699D"/>
    <w:rsid w:val="00E07C02"/>
    <w:rsid w:val="00E409C9"/>
    <w:rsid w:val="00E41417"/>
    <w:rsid w:val="00E432AD"/>
    <w:rsid w:val="00E5490D"/>
    <w:rsid w:val="00E5511B"/>
    <w:rsid w:val="00E60786"/>
    <w:rsid w:val="00E623CC"/>
    <w:rsid w:val="00E66045"/>
    <w:rsid w:val="00E71B55"/>
    <w:rsid w:val="00E80529"/>
    <w:rsid w:val="00E842D5"/>
    <w:rsid w:val="00E955BE"/>
    <w:rsid w:val="00E9562A"/>
    <w:rsid w:val="00E97525"/>
    <w:rsid w:val="00EA6A8B"/>
    <w:rsid w:val="00EB491B"/>
    <w:rsid w:val="00EB53CE"/>
    <w:rsid w:val="00EC7FA6"/>
    <w:rsid w:val="00ED3A7B"/>
    <w:rsid w:val="00ED5AC6"/>
    <w:rsid w:val="00ED6BDB"/>
    <w:rsid w:val="00F061E7"/>
    <w:rsid w:val="00F11E8B"/>
    <w:rsid w:val="00F12553"/>
    <w:rsid w:val="00F1614D"/>
    <w:rsid w:val="00F20C39"/>
    <w:rsid w:val="00F47A88"/>
    <w:rsid w:val="00F540BE"/>
    <w:rsid w:val="00F90978"/>
    <w:rsid w:val="00F913AA"/>
    <w:rsid w:val="00F91B6E"/>
    <w:rsid w:val="00F93E89"/>
    <w:rsid w:val="00FB2F4D"/>
    <w:rsid w:val="00FC0488"/>
    <w:rsid w:val="00FC1805"/>
    <w:rsid w:val="00FD01E5"/>
    <w:rsid w:val="00FE0976"/>
    <w:rsid w:val="00FE0E1E"/>
    <w:rsid w:val="00FE74F5"/>
    <w:rsid w:val="00FE7FD3"/>
    <w:rsid w:val="00FF44D0"/>
    <w:rsid w:val="00FF7BE4"/>
    <w:rsid w:val="162A9A3E"/>
    <w:rsid w:val="1DC8E05D"/>
    <w:rsid w:val="25F9D79E"/>
    <w:rsid w:val="3A8C093A"/>
    <w:rsid w:val="494DC5E2"/>
    <w:rsid w:val="604A2C3B"/>
    <w:rsid w:val="68A1A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69549"/>
  <w15:chartTrackingRefBased/>
  <w15:docId w15:val="{052CD64F-228A-4EBF-A209-F035A802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41767E"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1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55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556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29416AA0540C42B015682282C961AD" ma:contentTypeVersion="26" ma:contentTypeDescription="Crear nuevo documento." ma:contentTypeScope="" ma:versionID="1a299a01c74ae4ec570fe54e4721d53f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a190e9cba92d2034865fcaf3ffc6cc9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Palabras clave de empresa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F3D3A-1081-4E71-A8CA-BAC04CD78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5</cp:revision>
  <dcterms:created xsi:type="dcterms:W3CDTF">2025-12-16T19:32:00Z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