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Pr="002218B6" w:rsidRDefault="00355BE3" w:rsidP="002218B6">
      <w:pPr>
        <w:pStyle w:val="Heading2"/>
        <w:keepNext w:val="0"/>
        <w:jc w:val="right"/>
        <w:rPr>
          <w:rFonts w:cs="Arial"/>
          <w:sz w:val="22"/>
          <w:szCs w:val="22"/>
          <w:lang w:val="en-GB"/>
        </w:rPr>
      </w:pPr>
      <w:r w:rsidRPr="002218B6">
        <w:rPr>
          <w:rFonts w:cs="Arial"/>
          <w:sz w:val="22"/>
          <w:szCs w:val="22"/>
          <w:lang w:val="en-GB"/>
        </w:rPr>
        <w:t>ADDENDUM 1</w:t>
      </w:r>
    </w:p>
    <w:p w14:paraId="29165735" w14:textId="226BA833" w:rsidR="00355BE3" w:rsidRPr="00DA432F" w:rsidRDefault="00DA432F" w:rsidP="002218B6">
      <w:pPr>
        <w:jc w:val="right"/>
        <w:rPr>
          <w:rFonts w:cs="Arial"/>
          <w:sz w:val="20"/>
          <w:szCs w:val="20"/>
          <w:lang w:val="en-GB"/>
        </w:rPr>
      </w:pPr>
      <w:r w:rsidRPr="00DA432F">
        <w:rPr>
          <w:rFonts w:cs="Arial"/>
          <w:sz w:val="20"/>
          <w:szCs w:val="20"/>
          <w:lang w:val="en-GB"/>
        </w:rPr>
        <w:t>In-session version</w:t>
      </w:r>
    </w:p>
    <w:p w14:paraId="52CD387B" w14:textId="77777777" w:rsidR="00DA432F" w:rsidRPr="002218B6" w:rsidRDefault="00DA432F" w:rsidP="002218B6">
      <w:pPr>
        <w:jc w:val="right"/>
        <w:rPr>
          <w:rFonts w:cs="Arial"/>
          <w:sz w:val="22"/>
          <w:szCs w:val="22"/>
          <w:lang w:val="en-GB"/>
        </w:rPr>
      </w:pPr>
    </w:p>
    <w:p w14:paraId="74654326" w14:textId="6A9A76AA" w:rsidR="002218B6" w:rsidRPr="002218B6" w:rsidRDefault="00355BE3" w:rsidP="00EC1DE3">
      <w:pPr>
        <w:pStyle w:val="Heading2"/>
        <w:keepNext w:val="0"/>
        <w:spacing w:after="120"/>
        <w:jc w:val="center"/>
        <w:rPr>
          <w:rFonts w:cs="Arial"/>
          <w:b w:val="0"/>
          <w:sz w:val="22"/>
          <w:szCs w:val="22"/>
          <w:lang w:val="en-GB"/>
        </w:rPr>
      </w:pPr>
      <w:r w:rsidRPr="002218B6"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21FAE0E" w:rsidR="00355BE3" w:rsidRPr="002218B6" w:rsidRDefault="00355BE3" w:rsidP="002218B6">
      <w:pPr>
        <w:pStyle w:val="Heading2"/>
        <w:keepNext w:val="0"/>
        <w:jc w:val="center"/>
        <w:rPr>
          <w:rFonts w:cs="Arial"/>
          <w:b w:val="0"/>
          <w:sz w:val="22"/>
          <w:szCs w:val="22"/>
          <w:lang w:val="en-GB"/>
        </w:rPr>
      </w:pPr>
      <w:r w:rsidRPr="002218B6">
        <w:rPr>
          <w:rFonts w:cs="Arial"/>
          <w:b w:val="0"/>
          <w:sz w:val="22"/>
          <w:szCs w:val="22"/>
          <w:lang w:val="en-GB"/>
        </w:rPr>
        <w:t>(arising from ScC-SC</w:t>
      </w:r>
      <w:r w:rsidR="009618C5" w:rsidRPr="002218B6">
        <w:rPr>
          <w:rFonts w:cs="Arial"/>
          <w:b w:val="0"/>
          <w:sz w:val="22"/>
          <w:szCs w:val="22"/>
          <w:lang w:val="en-GB"/>
        </w:rPr>
        <w:t>8</w:t>
      </w:r>
      <w:r w:rsidRPr="002218B6"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Pr="002218B6" w:rsidRDefault="00355BE3" w:rsidP="002218B6">
      <w:pPr>
        <w:pStyle w:val="Heading2"/>
        <w:keepNext w:val="0"/>
        <w:jc w:val="center"/>
        <w:rPr>
          <w:rFonts w:cs="Arial"/>
          <w:sz w:val="22"/>
          <w:szCs w:val="22"/>
          <w:lang w:val="en-GB"/>
        </w:rPr>
      </w:pPr>
    </w:p>
    <w:p w14:paraId="36150901" w14:textId="27BEFF1E" w:rsidR="001577CC" w:rsidRPr="00DA432F" w:rsidRDefault="00D87174" w:rsidP="00DA432F">
      <w:pPr>
        <w:jc w:val="center"/>
        <w:rPr>
          <w:rFonts w:cs="Arial"/>
          <w:b/>
          <w:bCs/>
          <w:caps/>
          <w:sz w:val="22"/>
          <w:szCs w:val="22"/>
        </w:rPr>
      </w:pPr>
      <w:r w:rsidRPr="002218B6">
        <w:rPr>
          <w:rFonts w:cs="Arial"/>
          <w:b/>
          <w:bCs/>
          <w:caps/>
          <w:sz w:val="22"/>
          <w:szCs w:val="22"/>
        </w:rPr>
        <w:t>Fish Aggregating Devices</w:t>
      </w:r>
    </w:p>
    <w:p w14:paraId="5F359992" w14:textId="089C570E" w:rsidR="00355BE3" w:rsidRPr="002218B6" w:rsidRDefault="00355BE3" w:rsidP="002218B6">
      <w:pPr>
        <w:pStyle w:val="Heading2"/>
        <w:keepNext w:val="0"/>
        <w:jc w:val="center"/>
        <w:rPr>
          <w:rFonts w:cs="Arial"/>
          <w:sz w:val="22"/>
          <w:szCs w:val="22"/>
        </w:rPr>
      </w:pPr>
      <w:r w:rsidRPr="002218B6">
        <w:rPr>
          <w:rFonts w:cs="Arial"/>
          <w:sz w:val="22"/>
          <w:szCs w:val="22"/>
        </w:rPr>
        <w:t>UNEP/CMS/COP1</w:t>
      </w:r>
      <w:r w:rsidR="009618C5" w:rsidRPr="002218B6">
        <w:rPr>
          <w:rFonts w:cs="Arial"/>
          <w:sz w:val="22"/>
          <w:szCs w:val="22"/>
        </w:rPr>
        <w:t>5</w:t>
      </w:r>
      <w:r w:rsidRPr="002218B6">
        <w:rPr>
          <w:rFonts w:cs="Arial"/>
          <w:sz w:val="22"/>
          <w:szCs w:val="22"/>
        </w:rPr>
        <w:t>/Doc</w:t>
      </w:r>
      <w:r w:rsidR="00834FB0" w:rsidRPr="002218B6">
        <w:rPr>
          <w:rFonts w:cs="Arial"/>
          <w:sz w:val="22"/>
          <w:szCs w:val="22"/>
        </w:rPr>
        <w:t>.</w:t>
      </w:r>
      <w:r w:rsidR="00046D46" w:rsidRPr="002218B6">
        <w:rPr>
          <w:rFonts w:cs="Arial"/>
          <w:sz w:val="22"/>
          <w:szCs w:val="22"/>
        </w:rPr>
        <w:t>25.1.</w:t>
      </w:r>
      <w:r w:rsidR="00D87174" w:rsidRPr="002218B6">
        <w:rPr>
          <w:rFonts w:cs="Arial"/>
          <w:sz w:val="22"/>
          <w:szCs w:val="22"/>
        </w:rPr>
        <w:t>3</w:t>
      </w:r>
    </w:p>
    <w:p w14:paraId="26516C5A" w14:textId="77777777" w:rsidR="00355BE3" w:rsidRPr="002218B6" w:rsidRDefault="00355BE3" w:rsidP="002218B6">
      <w:pPr>
        <w:rPr>
          <w:rFonts w:cs="Arial"/>
          <w:sz w:val="22"/>
          <w:szCs w:val="22"/>
        </w:rPr>
      </w:pPr>
    </w:p>
    <w:p w14:paraId="0F4A8C58" w14:textId="12D53A3E" w:rsidR="001577CC" w:rsidRPr="00DA432F" w:rsidRDefault="001577CC" w:rsidP="002218B6">
      <w:pPr>
        <w:jc w:val="center"/>
        <w:rPr>
          <w:rFonts w:cs="Arial"/>
          <w:sz w:val="22"/>
          <w:szCs w:val="22"/>
          <w:lang w:val="en-GB"/>
        </w:rPr>
      </w:pPr>
      <w:r w:rsidRPr="00DA432F">
        <w:rPr>
          <w:rFonts w:cs="Arial"/>
          <w:sz w:val="22"/>
          <w:szCs w:val="22"/>
          <w:lang w:val="en-GB"/>
        </w:rPr>
        <w:t>(ScC-SC8 Agenda item</w:t>
      </w:r>
      <w:r w:rsidR="00C24DCF" w:rsidRPr="00DA432F">
        <w:rPr>
          <w:rFonts w:cs="Arial"/>
          <w:sz w:val="22"/>
          <w:szCs w:val="22"/>
          <w:lang w:val="en-GB"/>
        </w:rPr>
        <w:t xml:space="preserve"> </w:t>
      </w:r>
      <w:r w:rsidR="00E44F30" w:rsidRPr="00DA432F">
        <w:rPr>
          <w:rFonts w:cs="Arial"/>
          <w:sz w:val="22"/>
          <w:szCs w:val="22"/>
          <w:lang w:val="en-GB"/>
        </w:rPr>
        <w:t>8.1.</w:t>
      </w:r>
      <w:r w:rsidR="00FD09C9" w:rsidRPr="00DA432F">
        <w:rPr>
          <w:rFonts w:cs="Arial"/>
          <w:sz w:val="22"/>
          <w:szCs w:val="22"/>
          <w:lang w:val="en-GB"/>
        </w:rPr>
        <w:t>3</w:t>
      </w:r>
      <w:r w:rsidR="00C24DCF" w:rsidRPr="00DA432F">
        <w:rPr>
          <w:rFonts w:cs="Arial"/>
          <w:sz w:val="22"/>
          <w:szCs w:val="22"/>
          <w:lang w:val="en-GB"/>
        </w:rPr>
        <w:t>)</w:t>
      </w:r>
    </w:p>
    <w:p w14:paraId="4C6CFF5D" w14:textId="77777777" w:rsidR="00B91E3F" w:rsidRPr="00DA432F" w:rsidRDefault="00B91E3F" w:rsidP="002218B6">
      <w:pPr>
        <w:rPr>
          <w:rFonts w:cs="Arial"/>
          <w:sz w:val="22"/>
          <w:szCs w:val="22"/>
          <w:lang w:val="en-GB"/>
        </w:rPr>
      </w:pPr>
    </w:p>
    <w:p w14:paraId="709AA868" w14:textId="77777777" w:rsidR="00C24DCF" w:rsidRPr="002218B6" w:rsidRDefault="00C24DCF" w:rsidP="002218B6">
      <w:pPr>
        <w:rPr>
          <w:rFonts w:cs="Arial"/>
          <w:b/>
          <w:sz w:val="22"/>
          <w:szCs w:val="22"/>
        </w:rPr>
      </w:pPr>
    </w:p>
    <w:p w14:paraId="1CCBE382" w14:textId="77777777" w:rsidR="004066F1" w:rsidRPr="002218B6" w:rsidRDefault="004066F1" w:rsidP="002218B6">
      <w:pPr>
        <w:rPr>
          <w:rFonts w:cs="Arial"/>
          <w:b/>
          <w:sz w:val="22"/>
          <w:szCs w:val="22"/>
        </w:rPr>
      </w:pPr>
      <w:r w:rsidRPr="002218B6">
        <w:rPr>
          <w:rFonts w:cs="Arial"/>
          <w:b/>
          <w:sz w:val="22"/>
          <w:szCs w:val="22"/>
        </w:rPr>
        <w:t>GENERAL COMMENTS ON THE DOCUMENT</w:t>
      </w:r>
    </w:p>
    <w:p w14:paraId="74CEDA92" w14:textId="77777777" w:rsidR="004454A3" w:rsidRPr="00C10BC3" w:rsidRDefault="004454A3" w:rsidP="002218B6">
      <w:pPr>
        <w:rPr>
          <w:rFonts w:cs="Arial"/>
          <w:sz w:val="22"/>
          <w:szCs w:val="22"/>
        </w:rPr>
      </w:pPr>
    </w:p>
    <w:p w14:paraId="51CE3B4A" w14:textId="449927E6" w:rsidR="0016348B" w:rsidRDefault="001E073F" w:rsidP="00121FC3">
      <w:pPr>
        <w:jc w:val="both"/>
        <w:rPr>
          <w:rFonts w:cs="Arial"/>
          <w:sz w:val="22"/>
          <w:szCs w:val="22"/>
        </w:rPr>
      </w:pPr>
      <w:r w:rsidRPr="001E073F">
        <w:rPr>
          <w:rFonts w:cs="Arial"/>
          <w:sz w:val="22"/>
          <w:szCs w:val="22"/>
        </w:rPr>
        <w:t>The</w:t>
      </w:r>
      <w:r>
        <w:rPr>
          <w:rFonts w:cs="Arial"/>
          <w:sz w:val="22"/>
          <w:szCs w:val="22"/>
        </w:rPr>
        <w:t xml:space="preserve"> Sessional Committee noted </w:t>
      </w:r>
      <w:r w:rsidR="001F45F0">
        <w:rPr>
          <w:rFonts w:cs="Arial"/>
          <w:sz w:val="22"/>
          <w:szCs w:val="22"/>
        </w:rPr>
        <w:t>the following issues</w:t>
      </w:r>
      <w:r w:rsidR="0016348B">
        <w:rPr>
          <w:rFonts w:cs="Arial"/>
          <w:sz w:val="22"/>
          <w:szCs w:val="22"/>
        </w:rPr>
        <w:t>:</w:t>
      </w:r>
    </w:p>
    <w:p w14:paraId="5B5B79D7" w14:textId="77777777" w:rsidR="00B507DC" w:rsidRDefault="00B507DC" w:rsidP="00121FC3">
      <w:pPr>
        <w:jc w:val="both"/>
        <w:rPr>
          <w:rFonts w:cs="Arial"/>
          <w:sz w:val="22"/>
          <w:szCs w:val="22"/>
        </w:rPr>
      </w:pPr>
    </w:p>
    <w:p w14:paraId="0946C191" w14:textId="34503CB7" w:rsidR="00E8241F" w:rsidRDefault="00E8241F" w:rsidP="00C10BC3">
      <w:pPr>
        <w:pStyle w:val="ListParagraph"/>
        <w:numPr>
          <w:ilvl w:val="0"/>
          <w:numId w:val="3"/>
        </w:numPr>
        <w:spacing w:after="80"/>
        <w:ind w:left="714" w:hanging="357"/>
        <w:contextualSpacing w:val="0"/>
        <w:jc w:val="both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T</w:t>
      </w:r>
      <w:r w:rsidRPr="00A37D0F">
        <w:rPr>
          <w:rFonts w:cs="Arial"/>
          <w:sz w:val="22"/>
          <w:szCs w:val="22"/>
          <w:lang w:val="en-GB"/>
        </w:rPr>
        <w:t xml:space="preserve">he regulations mentioned in </w:t>
      </w:r>
      <w:r>
        <w:rPr>
          <w:rFonts w:cs="Arial"/>
          <w:sz w:val="22"/>
          <w:szCs w:val="22"/>
          <w:lang w:val="en-GB"/>
        </w:rPr>
        <w:t>Annex 1, page 7 have been</w:t>
      </w:r>
      <w:r w:rsidRPr="00A37D0F">
        <w:rPr>
          <w:rFonts w:cs="Arial"/>
          <w:sz w:val="22"/>
          <w:szCs w:val="22"/>
          <w:lang w:val="en-GB"/>
        </w:rPr>
        <w:t xml:space="preserve"> repealed by the binding</w:t>
      </w:r>
      <w:r>
        <w:rPr>
          <w:rFonts w:cs="Arial"/>
          <w:sz w:val="22"/>
          <w:szCs w:val="22"/>
          <w:lang w:val="en-GB"/>
        </w:rPr>
        <w:t xml:space="preserve"> </w:t>
      </w:r>
      <w:r w:rsidRPr="00A37D0F">
        <w:rPr>
          <w:rFonts w:cs="Arial"/>
          <w:sz w:val="22"/>
          <w:szCs w:val="22"/>
          <w:lang w:val="en-GB"/>
        </w:rPr>
        <w:t>Recommendation GFCM/46/2023/14 (repealing Recommendations GFCM/30/2006/2, GFCM/43/2019/1 and GFCM/44/2021/11)</w:t>
      </w:r>
      <w:r>
        <w:rPr>
          <w:rFonts w:cs="Arial"/>
          <w:sz w:val="22"/>
          <w:szCs w:val="22"/>
          <w:lang w:val="en-GB"/>
        </w:rPr>
        <w:t>;</w:t>
      </w:r>
    </w:p>
    <w:p w14:paraId="7A7C90EB" w14:textId="77777777" w:rsidR="00E8241F" w:rsidRDefault="00E8241F" w:rsidP="00C10BC3">
      <w:pPr>
        <w:pStyle w:val="ListParagraph"/>
        <w:numPr>
          <w:ilvl w:val="0"/>
          <w:numId w:val="3"/>
        </w:numPr>
        <w:spacing w:after="80"/>
        <w:ind w:left="714" w:hanging="357"/>
        <w:contextualSpacing w:val="0"/>
        <w:jc w:val="both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GFCM has a </w:t>
      </w:r>
      <w:r w:rsidRPr="007C633F">
        <w:rPr>
          <w:rFonts w:cs="Arial"/>
          <w:sz w:val="22"/>
          <w:szCs w:val="22"/>
          <w:lang w:val="en-GB"/>
        </w:rPr>
        <w:t xml:space="preserve">Multi-annual Fisheries management plan for Mahi </w:t>
      </w:r>
      <w:proofErr w:type="spellStart"/>
      <w:r w:rsidRPr="007C633F">
        <w:rPr>
          <w:rFonts w:cs="Arial"/>
          <w:sz w:val="22"/>
          <w:szCs w:val="22"/>
          <w:lang w:val="en-GB"/>
        </w:rPr>
        <w:t>mahi</w:t>
      </w:r>
      <w:proofErr w:type="spellEnd"/>
      <w:r w:rsidRPr="007C633F">
        <w:rPr>
          <w:rFonts w:cs="Arial"/>
          <w:sz w:val="22"/>
          <w:szCs w:val="22"/>
          <w:lang w:val="en-GB"/>
        </w:rPr>
        <w:t xml:space="preserve"> as well as a regional action plan for fisheries interaction with vulnerable species in place </w:t>
      </w:r>
      <w:r>
        <w:rPr>
          <w:rFonts w:cs="Arial"/>
          <w:sz w:val="22"/>
          <w:szCs w:val="22"/>
          <w:lang w:val="en-GB"/>
        </w:rPr>
        <w:t>with similar</w:t>
      </w:r>
      <w:r w:rsidRPr="007C633F">
        <w:rPr>
          <w:rFonts w:cs="Arial"/>
          <w:sz w:val="22"/>
          <w:szCs w:val="22"/>
          <w:lang w:val="en-GB"/>
        </w:rPr>
        <w:t xml:space="preserve"> recommendations</w:t>
      </w:r>
      <w:r>
        <w:rPr>
          <w:rFonts w:cs="Arial"/>
          <w:sz w:val="22"/>
          <w:szCs w:val="22"/>
          <w:lang w:val="en-GB"/>
        </w:rPr>
        <w:t>;</w:t>
      </w:r>
    </w:p>
    <w:p w14:paraId="3E97A233" w14:textId="78D04DC0" w:rsidR="004066F1" w:rsidRPr="007D5460" w:rsidRDefault="007B6F6E" w:rsidP="00C10BC3">
      <w:pPr>
        <w:pStyle w:val="ListParagraph"/>
        <w:numPr>
          <w:ilvl w:val="0"/>
          <w:numId w:val="3"/>
        </w:numPr>
        <w:spacing w:after="80"/>
        <w:ind w:left="714" w:hanging="357"/>
        <w:contextualSpacing w:val="0"/>
        <w:jc w:val="both"/>
        <w:rPr>
          <w:rFonts w:cs="Arial"/>
          <w:sz w:val="22"/>
          <w:szCs w:val="22"/>
        </w:rPr>
      </w:pPr>
      <w:r w:rsidRPr="009B275F">
        <w:rPr>
          <w:rFonts w:cs="Arial"/>
          <w:sz w:val="22"/>
          <w:szCs w:val="22"/>
        </w:rPr>
        <w:t>R</w:t>
      </w:r>
      <w:r w:rsidR="00DD5088" w:rsidRPr="009B275F">
        <w:rPr>
          <w:rFonts w:cs="Arial"/>
          <w:sz w:val="22"/>
          <w:szCs w:val="22"/>
        </w:rPr>
        <w:t xml:space="preserve">elating to draft Decision 15. </w:t>
      </w:r>
      <w:r w:rsidR="00DD5088" w:rsidRPr="00CC52A3">
        <w:rPr>
          <w:rFonts w:cs="Arial"/>
          <w:sz w:val="22"/>
          <w:szCs w:val="22"/>
        </w:rPr>
        <w:t>BB b</w:t>
      </w:r>
      <w:r w:rsidR="00DD5088" w:rsidRPr="009B275F">
        <w:rPr>
          <w:rFonts w:cs="Arial"/>
          <w:sz w:val="22"/>
          <w:szCs w:val="22"/>
        </w:rPr>
        <w:t>)</w:t>
      </w:r>
      <w:r w:rsidR="00D00A44">
        <w:rPr>
          <w:rFonts w:cs="Arial"/>
          <w:sz w:val="22"/>
          <w:szCs w:val="22"/>
        </w:rPr>
        <w:t xml:space="preserve"> an observer noted that</w:t>
      </w:r>
      <w:r w:rsidR="00DD5088" w:rsidRPr="00CC52A3">
        <w:rPr>
          <w:rFonts w:cs="Arial"/>
          <w:sz w:val="22"/>
          <w:szCs w:val="22"/>
        </w:rPr>
        <w:t xml:space="preserve"> ACCOBAMS will be implementing </w:t>
      </w:r>
      <w:r w:rsidR="00E800DB" w:rsidRPr="00CC52A3">
        <w:rPr>
          <w:rFonts w:cs="Arial"/>
          <w:sz w:val="22"/>
          <w:szCs w:val="22"/>
        </w:rPr>
        <w:t xml:space="preserve">its </w:t>
      </w:r>
      <w:r w:rsidR="00640B4A" w:rsidRPr="00CC52A3">
        <w:rPr>
          <w:rFonts w:cs="Arial"/>
          <w:sz w:val="22"/>
          <w:szCs w:val="22"/>
        </w:rPr>
        <w:t>second survey initiative (</w:t>
      </w:r>
      <w:r w:rsidR="00DD5088" w:rsidRPr="00CC52A3">
        <w:rPr>
          <w:rFonts w:cs="Arial"/>
          <w:sz w:val="22"/>
          <w:szCs w:val="22"/>
        </w:rPr>
        <w:t>ASI2</w:t>
      </w:r>
      <w:r w:rsidR="00640B4A" w:rsidRPr="00CC52A3">
        <w:rPr>
          <w:rFonts w:cs="Arial"/>
          <w:sz w:val="22"/>
          <w:szCs w:val="22"/>
        </w:rPr>
        <w:t>)</w:t>
      </w:r>
      <w:r w:rsidR="00DD5088" w:rsidRPr="00CC52A3">
        <w:rPr>
          <w:rFonts w:cs="Arial"/>
          <w:sz w:val="22"/>
          <w:szCs w:val="22"/>
        </w:rPr>
        <w:t xml:space="preserve"> in summer of 2026 (</w:t>
      </w:r>
      <w:r w:rsidR="001F45F0">
        <w:rPr>
          <w:rFonts w:cs="Arial"/>
          <w:sz w:val="22"/>
          <w:szCs w:val="22"/>
        </w:rPr>
        <w:t xml:space="preserve">using </w:t>
      </w:r>
      <w:r w:rsidR="00DD5088" w:rsidRPr="00CC52A3">
        <w:rPr>
          <w:rFonts w:cs="Arial"/>
          <w:sz w:val="22"/>
          <w:szCs w:val="22"/>
        </w:rPr>
        <w:t>vessel</w:t>
      </w:r>
      <w:r w:rsidR="00640B4A" w:rsidRPr="00CC52A3">
        <w:rPr>
          <w:rFonts w:cs="Arial"/>
          <w:sz w:val="22"/>
          <w:szCs w:val="22"/>
        </w:rPr>
        <w:t>s</w:t>
      </w:r>
      <w:r w:rsidR="00DD5088" w:rsidRPr="00CC52A3">
        <w:rPr>
          <w:rFonts w:cs="Arial"/>
          <w:sz w:val="22"/>
          <w:szCs w:val="22"/>
        </w:rPr>
        <w:t xml:space="preserve"> and air</w:t>
      </w:r>
      <w:r w:rsidR="00640B4A" w:rsidRPr="00CC52A3">
        <w:rPr>
          <w:rFonts w:cs="Arial"/>
          <w:sz w:val="22"/>
          <w:szCs w:val="22"/>
        </w:rPr>
        <w:t>planes</w:t>
      </w:r>
      <w:r w:rsidR="00DD5088" w:rsidRPr="00CC52A3">
        <w:rPr>
          <w:rFonts w:cs="Arial"/>
          <w:sz w:val="22"/>
          <w:szCs w:val="22"/>
        </w:rPr>
        <w:t xml:space="preserve">) – this could be a </w:t>
      </w:r>
      <w:r w:rsidR="00760875">
        <w:rPr>
          <w:rFonts w:cs="Arial"/>
          <w:sz w:val="22"/>
          <w:szCs w:val="22"/>
        </w:rPr>
        <w:t>source of information</w:t>
      </w:r>
      <w:r w:rsidR="00760875" w:rsidRPr="009B275F">
        <w:rPr>
          <w:rFonts w:cs="Arial"/>
          <w:sz w:val="22"/>
          <w:szCs w:val="22"/>
        </w:rPr>
        <w:t xml:space="preserve"> </w:t>
      </w:r>
      <w:r w:rsidR="00DD5088" w:rsidRPr="00CC52A3">
        <w:rPr>
          <w:rFonts w:cs="Arial"/>
          <w:sz w:val="22"/>
          <w:szCs w:val="22"/>
        </w:rPr>
        <w:t xml:space="preserve">to </w:t>
      </w:r>
      <w:r w:rsidR="00760875">
        <w:rPr>
          <w:rFonts w:cs="Arial"/>
          <w:sz w:val="22"/>
          <w:szCs w:val="22"/>
        </w:rPr>
        <w:t xml:space="preserve">gather further </w:t>
      </w:r>
      <w:r w:rsidR="00760875" w:rsidRPr="009B275F">
        <w:rPr>
          <w:rFonts w:cs="Arial"/>
          <w:sz w:val="22"/>
          <w:szCs w:val="22"/>
        </w:rPr>
        <w:t xml:space="preserve"> </w:t>
      </w:r>
      <w:r w:rsidR="00DD5088" w:rsidRPr="00CC52A3">
        <w:rPr>
          <w:rFonts w:cs="Arial"/>
          <w:sz w:val="22"/>
          <w:szCs w:val="22"/>
        </w:rPr>
        <w:t>information</w:t>
      </w:r>
      <w:r w:rsidR="00FD5835" w:rsidRPr="00CC52A3">
        <w:rPr>
          <w:rFonts w:cs="Arial"/>
          <w:sz w:val="22"/>
          <w:szCs w:val="22"/>
        </w:rPr>
        <w:t xml:space="preserve"> regarding FADs</w:t>
      </w:r>
      <w:r w:rsidR="007D5460">
        <w:rPr>
          <w:rFonts w:cs="Arial"/>
          <w:sz w:val="22"/>
          <w:szCs w:val="22"/>
        </w:rPr>
        <w:t>;</w:t>
      </w:r>
    </w:p>
    <w:p w14:paraId="0B38E761" w14:textId="66F37633" w:rsidR="007D5460" w:rsidRPr="00A37D0F" w:rsidRDefault="007D5460" w:rsidP="007D5460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recommendations </w:t>
      </w:r>
      <w:r w:rsidR="0047480E">
        <w:rPr>
          <w:rFonts w:cs="Arial"/>
          <w:sz w:val="22"/>
          <w:szCs w:val="22"/>
        </w:rPr>
        <w:t xml:space="preserve">in </w:t>
      </w:r>
      <w:r>
        <w:rPr>
          <w:rFonts w:cs="Arial"/>
          <w:sz w:val="22"/>
          <w:szCs w:val="22"/>
        </w:rPr>
        <w:t xml:space="preserve">Annex 1 </w:t>
      </w:r>
      <w:r w:rsidR="00E85523">
        <w:rPr>
          <w:rFonts w:cs="Arial"/>
          <w:sz w:val="22"/>
          <w:szCs w:val="22"/>
        </w:rPr>
        <w:t>are</w:t>
      </w:r>
      <w:r>
        <w:rPr>
          <w:rFonts w:cs="Arial"/>
          <w:sz w:val="22"/>
          <w:szCs w:val="22"/>
        </w:rPr>
        <w:t xml:space="preserve"> useful but a collaboration </w:t>
      </w:r>
      <w:r w:rsidR="0047480E">
        <w:rPr>
          <w:rFonts w:cs="Arial"/>
          <w:sz w:val="22"/>
          <w:szCs w:val="22"/>
        </w:rPr>
        <w:t>between</w:t>
      </w:r>
      <w:r>
        <w:rPr>
          <w:rFonts w:cs="Arial"/>
          <w:sz w:val="22"/>
          <w:szCs w:val="22"/>
        </w:rPr>
        <w:t xml:space="preserve"> CMS </w:t>
      </w:r>
      <w:r w:rsidR="0047480E">
        <w:rPr>
          <w:rFonts w:cs="Arial"/>
          <w:sz w:val="22"/>
          <w:szCs w:val="22"/>
        </w:rPr>
        <w:t xml:space="preserve">and </w:t>
      </w:r>
      <w:r>
        <w:rPr>
          <w:rFonts w:cs="Arial"/>
          <w:sz w:val="22"/>
          <w:szCs w:val="22"/>
        </w:rPr>
        <w:t>RFMOs will be key if there should be implementation.</w:t>
      </w:r>
    </w:p>
    <w:p w14:paraId="481A9D50" w14:textId="77777777" w:rsidR="00A37D0F" w:rsidRDefault="00A37D0F" w:rsidP="00A37D0F">
      <w:pPr>
        <w:jc w:val="both"/>
        <w:rPr>
          <w:rFonts w:cs="Arial"/>
          <w:sz w:val="22"/>
          <w:szCs w:val="22"/>
          <w:lang w:val="nl-NL"/>
        </w:rPr>
      </w:pPr>
    </w:p>
    <w:p w14:paraId="22E43B99" w14:textId="4B64AF01" w:rsidR="00170AB1" w:rsidRPr="002218B6" w:rsidRDefault="00170AB1" w:rsidP="002218B6">
      <w:pPr>
        <w:rPr>
          <w:rFonts w:cs="Arial"/>
          <w:b/>
          <w:sz w:val="22"/>
          <w:szCs w:val="22"/>
        </w:rPr>
      </w:pPr>
      <w:r w:rsidRPr="002218B6">
        <w:rPr>
          <w:rFonts w:cs="Arial"/>
          <w:b/>
          <w:sz w:val="22"/>
          <w:szCs w:val="22"/>
        </w:rPr>
        <w:t>RECOMMENDATIONS TO COP1</w:t>
      </w:r>
      <w:r w:rsidR="009618C5" w:rsidRPr="002218B6">
        <w:rPr>
          <w:rFonts w:cs="Arial"/>
          <w:b/>
          <w:sz w:val="22"/>
          <w:szCs w:val="22"/>
        </w:rPr>
        <w:t>5</w:t>
      </w:r>
    </w:p>
    <w:p w14:paraId="7ABAE797" w14:textId="77777777" w:rsidR="004454A3" w:rsidRDefault="004454A3" w:rsidP="002218B6">
      <w:pPr>
        <w:jc w:val="both"/>
        <w:rPr>
          <w:rFonts w:cs="Arial"/>
          <w:sz w:val="22"/>
          <w:szCs w:val="22"/>
        </w:rPr>
      </w:pPr>
    </w:p>
    <w:p w14:paraId="4893F484" w14:textId="104EBB57" w:rsidR="004B0347" w:rsidRPr="002218B6" w:rsidRDefault="004B0347" w:rsidP="002218B6">
      <w:pPr>
        <w:jc w:val="both"/>
        <w:rPr>
          <w:rFonts w:cs="Arial"/>
          <w:bCs/>
          <w:sz w:val="22"/>
          <w:szCs w:val="22"/>
        </w:rPr>
      </w:pPr>
      <w:r w:rsidRPr="002218B6">
        <w:rPr>
          <w:rFonts w:cs="Arial"/>
          <w:sz w:val="22"/>
          <w:szCs w:val="22"/>
        </w:rPr>
        <w:t xml:space="preserve">The Scientific Council recommends to adopt the draft </w:t>
      </w:r>
      <w:r w:rsidR="00753A8F">
        <w:rPr>
          <w:rFonts w:cs="Arial"/>
          <w:sz w:val="22"/>
          <w:szCs w:val="22"/>
        </w:rPr>
        <w:t>D</w:t>
      </w:r>
      <w:r w:rsidRPr="002218B6">
        <w:rPr>
          <w:rFonts w:cs="Arial"/>
          <w:sz w:val="22"/>
          <w:szCs w:val="22"/>
        </w:rPr>
        <w:t>ecisions</w:t>
      </w:r>
      <w:r w:rsidR="004066F1" w:rsidRPr="002218B6">
        <w:rPr>
          <w:rFonts w:cs="Arial"/>
          <w:sz w:val="22"/>
          <w:szCs w:val="22"/>
        </w:rPr>
        <w:t xml:space="preserve"> with amendments as specified below</w:t>
      </w:r>
      <w:r w:rsidRPr="002218B6">
        <w:rPr>
          <w:rFonts w:cs="Arial"/>
          <w:bCs/>
          <w:sz w:val="22"/>
          <w:szCs w:val="22"/>
        </w:rPr>
        <w:t>.</w:t>
      </w:r>
    </w:p>
    <w:p w14:paraId="4999E447" w14:textId="77777777" w:rsidR="00170AB1" w:rsidRPr="002218B6" w:rsidRDefault="00170AB1" w:rsidP="002218B6">
      <w:pPr>
        <w:rPr>
          <w:rFonts w:cs="Arial"/>
          <w:sz w:val="22"/>
          <w:szCs w:val="22"/>
        </w:rPr>
      </w:pPr>
    </w:p>
    <w:p w14:paraId="4A9B2817" w14:textId="77777777" w:rsidR="00170AB1" w:rsidRPr="002218B6" w:rsidRDefault="00170AB1" w:rsidP="00D25073">
      <w:pPr>
        <w:jc w:val="both"/>
        <w:rPr>
          <w:rFonts w:cs="Arial"/>
          <w:b/>
          <w:sz w:val="22"/>
          <w:szCs w:val="22"/>
        </w:rPr>
      </w:pPr>
      <w:r w:rsidRPr="002218B6">
        <w:rPr>
          <w:rFonts w:cs="Arial"/>
          <w:b/>
          <w:sz w:val="22"/>
          <w:szCs w:val="22"/>
        </w:rPr>
        <w:t>COMMENTS ON SPECIFIC SECTIONS/ INCLUDING POSSIBLE PROPOSALS FOR TEXT REVISION</w:t>
      </w:r>
    </w:p>
    <w:p w14:paraId="578717D2" w14:textId="77777777" w:rsidR="008F2858" w:rsidRPr="002218B6" w:rsidRDefault="008F2858" w:rsidP="002218B6">
      <w:pPr>
        <w:ind w:hanging="284"/>
        <w:rPr>
          <w:rFonts w:cs="Arial"/>
          <w:sz w:val="22"/>
          <w:szCs w:val="22"/>
        </w:rPr>
      </w:pPr>
    </w:p>
    <w:p w14:paraId="3EDBDFA4" w14:textId="3B97B42D" w:rsidR="004D368A" w:rsidRDefault="004D368A" w:rsidP="0001398C">
      <w:pPr>
        <w:jc w:val="both"/>
        <w:rPr>
          <w:rFonts w:cs="Arial"/>
          <w:sz w:val="22"/>
          <w:szCs w:val="22"/>
        </w:rPr>
      </w:pPr>
      <w:r w:rsidRPr="002218B6">
        <w:rPr>
          <w:rFonts w:cs="Arial"/>
          <w:sz w:val="22"/>
          <w:szCs w:val="22"/>
        </w:rPr>
        <w:t xml:space="preserve">The following </w:t>
      </w:r>
      <w:r w:rsidR="003F7679">
        <w:rPr>
          <w:rFonts w:cs="Arial"/>
          <w:sz w:val="22"/>
          <w:szCs w:val="22"/>
        </w:rPr>
        <w:t>text</w:t>
      </w:r>
      <w:r w:rsidRPr="002218B6">
        <w:rPr>
          <w:rFonts w:cs="Arial"/>
          <w:sz w:val="22"/>
          <w:szCs w:val="22"/>
        </w:rPr>
        <w:t xml:space="preserve"> is proposed for </w:t>
      </w:r>
      <w:r w:rsidRPr="0072796C">
        <w:rPr>
          <w:rFonts w:cs="Arial"/>
          <w:sz w:val="22"/>
          <w:szCs w:val="22"/>
        </w:rPr>
        <w:t>deletion</w:t>
      </w:r>
      <w:r w:rsidRPr="002218B6">
        <w:rPr>
          <w:rFonts w:cs="Arial"/>
          <w:sz w:val="22"/>
          <w:szCs w:val="22"/>
        </w:rPr>
        <w:t xml:space="preserve"> in draft Decision</w:t>
      </w:r>
      <w:r w:rsidR="0067306B">
        <w:rPr>
          <w:rFonts w:cs="Arial"/>
          <w:sz w:val="22"/>
          <w:szCs w:val="22"/>
        </w:rPr>
        <w:t>s</w:t>
      </w:r>
      <w:r w:rsidR="00211A28">
        <w:rPr>
          <w:rFonts w:cs="Arial"/>
          <w:sz w:val="22"/>
          <w:szCs w:val="22"/>
        </w:rPr>
        <w:t xml:space="preserve"> </w:t>
      </w:r>
      <w:r w:rsidRPr="002218B6">
        <w:rPr>
          <w:rFonts w:cs="Arial"/>
          <w:sz w:val="22"/>
          <w:szCs w:val="22"/>
        </w:rPr>
        <w:t xml:space="preserve">(page </w:t>
      </w:r>
      <w:r w:rsidR="003F7679">
        <w:rPr>
          <w:rFonts w:cs="Arial"/>
          <w:sz w:val="22"/>
          <w:szCs w:val="22"/>
        </w:rPr>
        <w:t>9</w:t>
      </w:r>
      <w:r w:rsidRPr="002218B6">
        <w:rPr>
          <w:rFonts w:cs="Arial"/>
          <w:sz w:val="22"/>
          <w:szCs w:val="22"/>
        </w:rPr>
        <w:t xml:space="preserve"> of the document):</w:t>
      </w:r>
    </w:p>
    <w:p w14:paraId="45FBC41A" w14:textId="77777777" w:rsidR="003F7679" w:rsidRDefault="003F7679" w:rsidP="0001398C">
      <w:pPr>
        <w:jc w:val="both"/>
        <w:rPr>
          <w:rFonts w:cs="Arial"/>
          <w:sz w:val="22"/>
          <w:szCs w:val="22"/>
        </w:rPr>
      </w:pPr>
    </w:p>
    <w:p w14:paraId="79867918" w14:textId="6B0D9306" w:rsidR="003F7679" w:rsidRPr="002218B6" w:rsidRDefault="0067306B" w:rsidP="0001398C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15.AA b) </w:t>
      </w:r>
      <w:r w:rsidR="003F7679">
        <w:rPr>
          <w:rFonts w:cs="Arial"/>
          <w:sz w:val="22"/>
          <w:szCs w:val="22"/>
        </w:rPr>
        <w:t xml:space="preserve">[Parties are encouraged to] </w:t>
      </w:r>
      <w:r w:rsidR="003F7679" w:rsidRPr="003F7679">
        <w:rPr>
          <w:rFonts w:cs="Arial"/>
          <w:sz w:val="22"/>
          <w:szCs w:val="22"/>
        </w:rPr>
        <w:t>report to the 16th meeting of the Conference of the Parties on implementation of the Decision</w:t>
      </w:r>
      <w:r w:rsidR="001A130B">
        <w:rPr>
          <w:rFonts w:cs="Arial"/>
          <w:sz w:val="22"/>
          <w:szCs w:val="22"/>
        </w:rPr>
        <w:t>.</w:t>
      </w:r>
    </w:p>
    <w:p w14:paraId="118F3B1F" w14:textId="77777777" w:rsidR="004D368A" w:rsidRPr="002218B6" w:rsidRDefault="004D368A" w:rsidP="0001398C">
      <w:pPr>
        <w:ind w:hanging="284"/>
        <w:jc w:val="both"/>
        <w:rPr>
          <w:rFonts w:cs="Arial"/>
          <w:sz w:val="22"/>
          <w:szCs w:val="22"/>
        </w:rPr>
      </w:pPr>
    </w:p>
    <w:p w14:paraId="124E4A3F" w14:textId="7D50E94A" w:rsidR="007F3C45" w:rsidRPr="002218B6" w:rsidRDefault="007F3C45" w:rsidP="002218B6">
      <w:pPr>
        <w:rPr>
          <w:rFonts w:cs="Arial"/>
          <w:sz w:val="22"/>
          <w:szCs w:val="22"/>
        </w:rPr>
      </w:pPr>
    </w:p>
    <w:sectPr w:rsidR="007F3C45" w:rsidRPr="002218B6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78B62" w14:textId="77777777" w:rsidR="00415C16" w:rsidRDefault="00415C16" w:rsidP="00355BE3">
      <w:r>
        <w:separator/>
      </w:r>
    </w:p>
  </w:endnote>
  <w:endnote w:type="continuationSeparator" w:id="0">
    <w:p w14:paraId="40999209" w14:textId="77777777" w:rsidR="00415C16" w:rsidRDefault="00415C16" w:rsidP="00355BE3">
      <w:r>
        <w:continuationSeparator/>
      </w:r>
    </w:p>
  </w:endnote>
  <w:endnote w:type="continuationNotice" w:id="1">
    <w:p w14:paraId="13AD3B63" w14:textId="77777777" w:rsidR="00415C16" w:rsidRDefault="00415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9B6E3" w14:textId="77777777" w:rsidR="00415C16" w:rsidRDefault="00415C16" w:rsidP="00355BE3">
      <w:r>
        <w:separator/>
      </w:r>
    </w:p>
  </w:footnote>
  <w:footnote w:type="continuationSeparator" w:id="0">
    <w:p w14:paraId="0665D33F" w14:textId="77777777" w:rsidR="00415C16" w:rsidRDefault="00415C16" w:rsidP="00355BE3">
      <w:r>
        <w:continuationSeparator/>
      </w:r>
    </w:p>
  </w:footnote>
  <w:footnote w:type="continuationNotice" w:id="1">
    <w:p w14:paraId="5A460B52" w14:textId="77777777" w:rsidR="00415C16" w:rsidRDefault="00415C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16CC377F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E44F30">
      <w:rPr>
        <w:rFonts w:cs="Arial"/>
        <w:i/>
        <w:szCs w:val="18"/>
      </w:rPr>
      <w:t>25.1.</w:t>
    </w:r>
    <w:r w:rsidR="00FD09C9">
      <w:rPr>
        <w:rFonts w:cs="Arial"/>
        <w:i/>
        <w:szCs w:val="18"/>
      </w:rPr>
      <w:t>3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299C"/>
    <w:multiLevelType w:val="hybridMultilevel"/>
    <w:tmpl w:val="3BAE06D6"/>
    <w:lvl w:ilvl="0" w:tplc="098A7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76DFC"/>
    <w:multiLevelType w:val="hybridMultilevel"/>
    <w:tmpl w:val="1BD29E7C"/>
    <w:lvl w:ilvl="0" w:tplc="1BCCB27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A540A"/>
    <w:multiLevelType w:val="hybridMultilevel"/>
    <w:tmpl w:val="70B439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559BB"/>
    <w:multiLevelType w:val="hybridMultilevel"/>
    <w:tmpl w:val="D682B1A4"/>
    <w:lvl w:ilvl="0" w:tplc="9724E9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2"/>
  </w:num>
  <w:num w:numId="2" w16cid:durableId="1167017993">
    <w:abstractNumId w:val="4"/>
  </w:num>
  <w:num w:numId="3" w16cid:durableId="451362539">
    <w:abstractNumId w:val="1"/>
  </w:num>
  <w:num w:numId="4" w16cid:durableId="2131051241">
    <w:abstractNumId w:val="3"/>
  </w:num>
  <w:num w:numId="5" w16cid:durableId="83257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04B92"/>
    <w:rsid w:val="00011923"/>
    <w:rsid w:val="0001398C"/>
    <w:rsid w:val="00013EF6"/>
    <w:rsid w:val="0001654A"/>
    <w:rsid w:val="00023157"/>
    <w:rsid w:val="00023F35"/>
    <w:rsid w:val="000256D1"/>
    <w:rsid w:val="000329BC"/>
    <w:rsid w:val="0003542E"/>
    <w:rsid w:val="00046D46"/>
    <w:rsid w:val="00050E8C"/>
    <w:rsid w:val="00051538"/>
    <w:rsid w:val="0005779F"/>
    <w:rsid w:val="00057BE4"/>
    <w:rsid w:val="000670D8"/>
    <w:rsid w:val="00070EDD"/>
    <w:rsid w:val="00081734"/>
    <w:rsid w:val="000862D4"/>
    <w:rsid w:val="00090058"/>
    <w:rsid w:val="000A658F"/>
    <w:rsid w:val="000A65E9"/>
    <w:rsid w:val="000B438B"/>
    <w:rsid w:val="000E1D50"/>
    <w:rsid w:val="000F2903"/>
    <w:rsid w:val="000F53E4"/>
    <w:rsid w:val="000F69DE"/>
    <w:rsid w:val="001152D7"/>
    <w:rsid w:val="00121FC3"/>
    <w:rsid w:val="00136F0D"/>
    <w:rsid w:val="00144360"/>
    <w:rsid w:val="001457B4"/>
    <w:rsid w:val="0014735F"/>
    <w:rsid w:val="00151E4C"/>
    <w:rsid w:val="0015324F"/>
    <w:rsid w:val="001577CC"/>
    <w:rsid w:val="00162C60"/>
    <w:rsid w:val="0016348B"/>
    <w:rsid w:val="00167370"/>
    <w:rsid w:val="00167EFD"/>
    <w:rsid w:val="00170381"/>
    <w:rsid w:val="00170AB1"/>
    <w:rsid w:val="00174251"/>
    <w:rsid w:val="001900F9"/>
    <w:rsid w:val="001913AD"/>
    <w:rsid w:val="001925CF"/>
    <w:rsid w:val="001A130B"/>
    <w:rsid w:val="001A245B"/>
    <w:rsid w:val="001B068A"/>
    <w:rsid w:val="001C3A5B"/>
    <w:rsid w:val="001C4B2D"/>
    <w:rsid w:val="001E073F"/>
    <w:rsid w:val="001F45F0"/>
    <w:rsid w:val="00211A28"/>
    <w:rsid w:val="002218B6"/>
    <w:rsid w:val="002220B8"/>
    <w:rsid w:val="00235E6F"/>
    <w:rsid w:val="002400C3"/>
    <w:rsid w:val="002423B4"/>
    <w:rsid w:val="00243AD0"/>
    <w:rsid w:val="00244450"/>
    <w:rsid w:val="0025080D"/>
    <w:rsid w:val="00261FA8"/>
    <w:rsid w:val="00275CED"/>
    <w:rsid w:val="00286800"/>
    <w:rsid w:val="00296499"/>
    <w:rsid w:val="002B706F"/>
    <w:rsid w:val="002C030B"/>
    <w:rsid w:val="002C60E1"/>
    <w:rsid w:val="002D306C"/>
    <w:rsid w:val="002E0A28"/>
    <w:rsid w:val="002E6285"/>
    <w:rsid w:val="00305F3E"/>
    <w:rsid w:val="00311CE9"/>
    <w:rsid w:val="00315F3E"/>
    <w:rsid w:val="00327046"/>
    <w:rsid w:val="003344BF"/>
    <w:rsid w:val="00346C80"/>
    <w:rsid w:val="00355BE3"/>
    <w:rsid w:val="00356511"/>
    <w:rsid w:val="0037219A"/>
    <w:rsid w:val="003841A4"/>
    <w:rsid w:val="00384B64"/>
    <w:rsid w:val="003903EC"/>
    <w:rsid w:val="00393E2E"/>
    <w:rsid w:val="003B274C"/>
    <w:rsid w:val="003B3D49"/>
    <w:rsid w:val="003C5812"/>
    <w:rsid w:val="003C5941"/>
    <w:rsid w:val="003D6362"/>
    <w:rsid w:val="003E5A1A"/>
    <w:rsid w:val="003F4A3B"/>
    <w:rsid w:val="003F7679"/>
    <w:rsid w:val="00402D76"/>
    <w:rsid w:val="00405E9B"/>
    <w:rsid w:val="004066F1"/>
    <w:rsid w:val="00415C16"/>
    <w:rsid w:val="00417493"/>
    <w:rsid w:val="00420279"/>
    <w:rsid w:val="00420FCA"/>
    <w:rsid w:val="004235D0"/>
    <w:rsid w:val="004319C6"/>
    <w:rsid w:val="00441C99"/>
    <w:rsid w:val="004454A3"/>
    <w:rsid w:val="00453241"/>
    <w:rsid w:val="004732B7"/>
    <w:rsid w:val="0047480E"/>
    <w:rsid w:val="00475C15"/>
    <w:rsid w:val="00485E7E"/>
    <w:rsid w:val="00486C90"/>
    <w:rsid w:val="004929AF"/>
    <w:rsid w:val="004A3B86"/>
    <w:rsid w:val="004B0347"/>
    <w:rsid w:val="004D368A"/>
    <w:rsid w:val="004E4F38"/>
    <w:rsid w:val="004E72A4"/>
    <w:rsid w:val="004F3B5E"/>
    <w:rsid w:val="005019E2"/>
    <w:rsid w:val="00502EA7"/>
    <w:rsid w:val="005057F8"/>
    <w:rsid w:val="00512B49"/>
    <w:rsid w:val="00516E32"/>
    <w:rsid w:val="00520072"/>
    <w:rsid w:val="00521854"/>
    <w:rsid w:val="0052672F"/>
    <w:rsid w:val="005330F7"/>
    <w:rsid w:val="00541C92"/>
    <w:rsid w:val="005460FA"/>
    <w:rsid w:val="005530A2"/>
    <w:rsid w:val="00553886"/>
    <w:rsid w:val="0055797C"/>
    <w:rsid w:val="00560DE9"/>
    <w:rsid w:val="005619FE"/>
    <w:rsid w:val="00563598"/>
    <w:rsid w:val="00564AA9"/>
    <w:rsid w:val="00590372"/>
    <w:rsid w:val="005A11D3"/>
    <w:rsid w:val="005B2560"/>
    <w:rsid w:val="005D4E9C"/>
    <w:rsid w:val="005F607C"/>
    <w:rsid w:val="00602BA3"/>
    <w:rsid w:val="00605601"/>
    <w:rsid w:val="00605C4C"/>
    <w:rsid w:val="006115DD"/>
    <w:rsid w:val="006155DC"/>
    <w:rsid w:val="006304C9"/>
    <w:rsid w:val="00640B4A"/>
    <w:rsid w:val="006554CF"/>
    <w:rsid w:val="0067306B"/>
    <w:rsid w:val="00680077"/>
    <w:rsid w:val="00682002"/>
    <w:rsid w:val="00685B06"/>
    <w:rsid w:val="00686CAF"/>
    <w:rsid w:val="006A75AC"/>
    <w:rsid w:val="006D63C0"/>
    <w:rsid w:val="006F1F23"/>
    <w:rsid w:val="006F2D15"/>
    <w:rsid w:val="006F3C48"/>
    <w:rsid w:val="0070191C"/>
    <w:rsid w:val="00706A2A"/>
    <w:rsid w:val="007117FE"/>
    <w:rsid w:val="00715BBD"/>
    <w:rsid w:val="0072796C"/>
    <w:rsid w:val="00743376"/>
    <w:rsid w:val="007474AD"/>
    <w:rsid w:val="00753A8F"/>
    <w:rsid w:val="007558A6"/>
    <w:rsid w:val="00757D9A"/>
    <w:rsid w:val="00760875"/>
    <w:rsid w:val="00790AD6"/>
    <w:rsid w:val="007916D5"/>
    <w:rsid w:val="007921C9"/>
    <w:rsid w:val="007A1709"/>
    <w:rsid w:val="007B56AE"/>
    <w:rsid w:val="007B6F6E"/>
    <w:rsid w:val="007C633F"/>
    <w:rsid w:val="007C68DF"/>
    <w:rsid w:val="007C7661"/>
    <w:rsid w:val="007D5460"/>
    <w:rsid w:val="007E30A8"/>
    <w:rsid w:val="007F3C45"/>
    <w:rsid w:val="007F743C"/>
    <w:rsid w:val="00806BA0"/>
    <w:rsid w:val="008174EC"/>
    <w:rsid w:val="00824B76"/>
    <w:rsid w:val="00832FFF"/>
    <w:rsid w:val="00834FB0"/>
    <w:rsid w:val="008428FE"/>
    <w:rsid w:val="00842ACA"/>
    <w:rsid w:val="00870D69"/>
    <w:rsid w:val="0088263A"/>
    <w:rsid w:val="00882BAB"/>
    <w:rsid w:val="00882E22"/>
    <w:rsid w:val="008976C1"/>
    <w:rsid w:val="008A393F"/>
    <w:rsid w:val="008A49F2"/>
    <w:rsid w:val="008A7E29"/>
    <w:rsid w:val="008B1A28"/>
    <w:rsid w:val="008C0AE7"/>
    <w:rsid w:val="008C24CE"/>
    <w:rsid w:val="008C6DFF"/>
    <w:rsid w:val="008D0A1F"/>
    <w:rsid w:val="008E31C5"/>
    <w:rsid w:val="008E6E58"/>
    <w:rsid w:val="008F2858"/>
    <w:rsid w:val="008F6B6B"/>
    <w:rsid w:val="0090126D"/>
    <w:rsid w:val="0090217C"/>
    <w:rsid w:val="009163C0"/>
    <w:rsid w:val="00930352"/>
    <w:rsid w:val="00934EE5"/>
    <w:rsid w:val="00947CAA"/>
    <w:rsid w:val="00950CDA"/>
    <w:rsid w:val="00950DB0"/>
    <w:rsid w:val="009618C5"/>
    <w:rsid w:val="0097654F"/>
    <w:rsid w:val="00976587"/>
    <w:rsid w:val="00984414"/>
    <w:rsid w:val="00992815"/>
    <w:rsid w:val="00992A46"/>
    <w:rsid w:val="009A1C42"/>
    <w:rsid w:val="009B275F"/>
    <w:rsid w:val="009D0A6B"/>
    <w:rsid w:val="009D2977"/>
    <w:rsid w:val="009E5236"/>
    <w:rsid w:val="00A13811"/>
    <w:rsid w:val="00A23A88"/>
    <w:rsid w:val="00A33B36"/>
    <w:rsid w:val="00A37D0F"/>
    <w:rsid w:val="00A42897"/>
    <w:rsid w:val="00A56E57"/>
    <w:rsid w:val="00A731F8"/>
    <w:rsid w:val="00AA4C19"/>
    <w:rsid w:val="00AB296A"/>
    <w:rsid w:val="00AB6CCA"/>
    <w:rsid w:val="00AC49F1"/>
    <w:rsid w:val="00AE743B"/>
    <w:rsid w:val="00AF6E4A"/>
    <w:rsid w:val="00B05E68"/>
    <w:rsid w:val="00B07519"/>
    <w:rsid w:val="00B20E3C"/>
    <w:rsid w:val="00B254F6"/>
    <w:rsid w:val="00B34998"/>
    <w:rsid w:val="00B476EA"/>
    <w:rsid w:val="00B507DC"/>
    <w:rsid w:val="00B509DB"/>
    <w:rsid w:val="00B534AC"/>
    <w:rsid w:val="00B778C0"/>
    <w:rsid w:val="00B91E3F"/>
    <w:rsid w:val="00BA0566"/>
    <w:rsid w:val="00BA2A1F"/>
    <w:rsid w:val="00BB1005"/>
    <w:rsid w:val="00BC5DA8"/>
    <w:rsid w:val="00BD7833"/>
    <w:rsid w:val="00BE2ED1"/>
    <w:rsid w:val="00BE3F0C"/>
    <w:rsid w:val="00BE601C"/>
    <w:rsid w:val="00BE727C"/>
    <w:rsid w:val="00BF3830"/>
    <w:rsid w:val="00BF509D"/>
    <w:rsid w:val="00C0147A"/>
    <w:rsid w:val="00C053C6"/>
    <w:rsid w:val="00C10BC3"/>
    <w:rsid w:val="00C24DCF"/>
    <w:rsid w:val="00C318F5"/>
    <w:rsid w:val="00C31E9B"/>
    <w:rsid w:val="00C43DC6"/>
    <w:rsid w:val="00C658AB"/>
    <w:rsid w:val="00C67FC0"/>
    <w:rsid w:val="00C8187D"/>
    <w:rsid w:val="00C92051"/>
    <w:rsid w:val="00CA3A5A"/>
    <w:rsid w:val="00CC4998"/>
    <w:rsid w:val="00CC52A3"/>
    <w:rsid w:val="00CE02FB"/>
    <w:rsid w:val="00CE3FA3"/>
    <w:rsid w:val="00CE40AA"/>
    <w:rsid w:val="00CF3FD9"/>
    <w:rsid w:val="00D00334"/>
    <w:rsid w:val="00D00A44"/>
    <w:rsid w:val="00D027B1"/>
    <w:rsid w:val="00D12EB8"/>
    <w:rsid w:val="00D25073"/>
    <w:rsid w:val="00D26796"/>
    <w:rsid w:val="00D429B6"/>
    <w:rsid w:val="00D52048"/>
    <w:rsid w:val="00D547A2"/>
    <w:rsid w:val="00D56CC4"/>
    <w:rsid w:val="00D57C71"/>
    <w:rsid w:val="00D64EA9"/>
    <w:rsid w:val="00D87174"/>
    <w:rsid w:val="00D97EA4"/>
    <w:rsid w:val="00DA18FE"/>
    <w:rsid w:val="00DA3EFB"/>
    <w:rsid w:val="00DA432F"/>
    <w:rsid w:val="00DC14AC"/>
    <w:rsid w:val="00DD5088"/>
    <w:rsid w:val="00DD545B"/>
    <w:rsid w:val="00DD6E27"/>
    <w:rsid w:val="00DD7331"/>
    <w:rsid w:val="00E105C1"/>
    <w:rsid w:val="00E370B7"/>
    <w:rsid w:val="00E409C9"/>
    <w:rsid w:val="00E41417"/>
    <w:rsid w:val="00E41A93"/>
    <w:rsid w:val="00E43395"/>
    <w:rsid w:val="00E44F30"/>
    <w:rsid w:val="00E54323"/>
    <w:rsid w:val="00E56F24"/>
    <w:rsid w:val="00E75BEE"/>
    <w:rsid w:val="00E800DB"/>
    <w:rsid w:val="00E80157"/>
    <w:rsid w:val="00E8241F"/>
    <w:rsid w:val="00E85523"/>
    <w:rsid w:val="00EA5575"/>
    <w:rsid w:val="00EB113D"/>
    <w:rsid w:val="00EB198D"/>
    <w:rsid w:val="00EB3DA3"/>
    <w:rsid w:val="00EB416C"/>
    <w:rsid w:val="00EC1DE3"/>
    <w:rsid w:val="00EC2279"/>
    <w:rsid w:val="00ED5AC6"/>
    <w:rsid w:val="00EF2CB6"/>
    <w:rsid w:val="00F03044"/>
    <w:rsid w:val="00F10CB9"/>
    <w:rsid w:val="00F11E8B"/>
    <w:rsid w:val="00F14811"/>
    <w:rsid w:val="00F278AE"/>
    <w:rsid w:val="00F31B08"/>
    <w:rsid w:val="00F333EC"/>
    <w:rsid w:val="00F43E45"/>
    <w:rsid w:val="00F532E9"/>
    <w:rsid w:val="00F81739"/>
    <w:rsid w:val="00F872E7"/>
    <w:rsid w:val="00F91A00"/>
    <w:rsid w:val="00F9357C"/>
    <w:rsid w:val="00F95542"/>
    <w:rsid w:val="00F9730E"/>
    <w:rsid w:val="00FA2A8F"/>
    <w:rsid w:val="00FA418A"/>
    <w:rsid w:val="00FB1C36"/>
    <w:rsid w:val="00FB2904"/>
    <w:rsid w:val="00FB6676"/>
    <w:rsid w:val="00FC109B"/>
    <w:rsid w:val="00FC34A3"/>
    <w:rsid w:val="00FC4C78"/>
    <w:rsid w:val="00FC7FDD"/>
    <w:rsid w:val="00FD09C9"/>
    <w:rsid w:val="00FD5835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D7369623-673F-436D-992C-2FE3FDD7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F14811"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1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538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538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7DD96-6655-49C3-BD85-B1B5578DA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4</cp:revision>
  <dcterms:created xsi:type="dcterms:W3CDTF">2025-12-16T20:18:00Z</dcterms:created>
  <dcterms:modified xsi:type="dcterms:W3CDTF">2025-12-16T20:19:00Z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