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E6D28">
      <w:pPr>
        <w:pStyle w:val="Heading2"/>
        <w:keepNext w:val="0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2F42123C" w:rsidR="00355BE3" w:rsidRPr="00CE0050" w:rsidRDefault="00CE0050" w:rsidP="003E6D28">
      <w:pPr>
        <w:jc w:val="right"/>
        <w:rPr>
          <w:sz w:val="20"/>
          <w:szCs w:val="20"/>
          <w:lang w:val="en-GB"/>
        </w:rPr>
      </w:pPr>
      <w:r w:rsidRPr="00CE0050">
        <w:rPr>
          <w:sz w:val="20"/>
          <w:szCs w:val="20"/>
          <w:lang w:val="en-GB"/>
        </w:rPr>
        <w:t>In-session version</w:t>
      </w:r>
    </w:p>
    <w:p w14:paraId="7C8525C9" w14:textId="77777777" w:rsidR="00CE0050" w:rsidRPr="00275CED" w:rsidRDefault="00CE0050" w:rsidP="003E6D28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E6D28">
      <w:pPr>
        <w:pStyle w:val="Heading2"/>
        <w:keepNext w:val="0"/>
        <w:spacing w:after="120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E6D28">
      <w:pPr>
        <w:pStyle w:val="Heading2"/>
        <w:keepNext w:val="0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E6D28">
      <w:pPr>
        <w:pStyle w:val="Heading2"/>
        <w:keepNext w:val="0"/>
        <w:jc w:val="center"/>
        <w:rPr>
          <w:rFonts w:cs="Arial"/>
          <w:sz w:val="22"/>
          <w:szCs w:val="22"/>
          <w:lang w:val="en-GB"/>
        </w:rPr>
      </w:pPr>
    </w:p>
    <w:p w14:paraId="09A588BA" w14:textId="77777777" w:rsidR="003E6D28" w:rsidRDefault="00DD6458" w:rsidP="003E6D28">
      <w:pPr>
        <w:jc w:val="center"/>
        <w:rPr>
          <w:b/>
          <w:bCs/>
          <w:sz w:val="22"/>
          <w:szCs w:val="22"/>
        </w:rPr>
      </w:pPr>
      <w:r w:rsidRPr="003E6D28">
        <w:rPr>
          <w:rFonts w:ascii="Arial Bold" w:hAnsi="Arial Bold"/>
          <w:b/>
          <w:bCs/>
          <w:caps/>
          <w:sz w:val="22"/>
          <w:szCs w:val="22"/>
        </w:rPr>
        <w:t>Proposal for a</w:t>
      </w:r>
      <w:r w:rsidR="00625EBE" w:rsidRPr="003E6D28">
        <w:rPr>
          <w:rFonts w:ascii="Arial Bold" w:hAnsi="Arial Bold"/>
          <w:b/>
          <w:bCs/>
          <w:caps/>
          <w:sz w:val="22"/>
          <w:szCs w:val="22"/>
        </w:rPr>
        <w:t xml:space="preserve"> Concerted Action for the Franciscana dolphin</w:t>
      </w:r>
      <w:r w:rsidR="00625EBE">
        <w:rPr>
          <w:b/>
          <w:bCs/>
          <w:sz w:val="22"/>
          <w:szCs w:val="22"/>
        </w:rPr>
        <w:t xml:space="preserve"> </w:t>
      </w:r>
    </w:p>
    <w:p w14:paraId="36150901" w14:textId="7D1687D8" w:rsidR="001577CC" w:rsidRPr="006345E0" w:rsidRDefault="00625EBE" w:rsidP="006345E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proofErr w:type="spellStart"/>
      <w:r>
        <w:rPr>
          <w:b/>
          <w:bCs/>
          <w:i/>
          <w:iCs/>
          <w:sz w:val="22"/>
          <w:szCs w:val="22"/>
        </w:rPr>
        <w:t>Pontoporia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blainvillei</w:t>
      </w:r>
      <w:proofErr w:type="spellEnd"/>
      <w:r>
        <w:rPr>
          <w:b/>
          <w:bCs/>
          <w:sz w:val="22"/>
          <w:szCs w:val="22"/>
        </w:rPr>
        <w:t>)</w:t>
      </w:r>
    </w:p>
    <w:p w14:paraId="5F359992" w14:textId="63D891CB" w:rsidR="00355BE3" w:rsidRDefault="00355BE3" w:rsidP="003E6D28">
      <w:pPr>
        <w:pStyle w:val="Heading2"/>
        <w:keepNext w:val="0"/>
        <w:jc w:val="center"/>
        <w:rPr>
          <w:rFonts w:cs="Arial"/>
          <w:sz w:val="22"/>
          <w:szCs w:val="22"/>
        </w:rPr>
      </w:pPr>
      <w:r w:rsidRPr="579198B4">
        <w:rPr>
          <w:rFonts w:cs="Arial"/>
          <w:sz w:val="22"/>
          <w:szCs w:val="22"/>
        </w:rPr>
        <w:t>UNEP/CMS/COP1</w:t>
      </w:r>
      <w:r w:rsidR="009618C5" w:rsidRPr="579198B4">
        <w:rPr>
          <w:rFonts w:cs="Arial"/>
          <w:sz w:val="22"/>
          <w:szCs w:val="22"/>
        </w:rPr>
        <w:t>5</w:t>
      </w:r>
      <w:r w:rsidRPr="579198B4">
        <w:rPr>
          <w:rFonts w:cs="Arial"/>
          <w:sz w:val="22"/>
          <w:szCs w:val="22"/>
        </w:rPr>
        <w:t>/Doc</w:t>
      </w:r>
      <w:r w:rsidR="00834FB0" w:rsidRPr="579198B4">
        <w:rPr>
          <w:rFonts w:cs="Arial"/>
          <w:sz w:val="22"/>
          <w:szCs w:val="22"/>
        </w:rPr>
        <w:t>.</w:t>
      </w:r>
      <w:r w:rsidR="00625EBE">
        <w:rPr>
          <w:rFonts w:cs="Arial"/>
          <w:sz w:val="22"/>
          <w:szCs w:val="22"/>
        </w:rPr>
        <w:t>31</w:t>
      </w:r>
      <w:r w:rsidR="00DD6458">
        <w:rPr>
          <w:rFonts w:cs="Arial"/>
          <w:sz w:val="22"/>
          <w:szCs w:val="22"/>
        </w:rPr>
        <w:t>.3.7</w:t>
      </w:r>
    </w:p>
    <w:p w14:paraId="26516C5A" w14:textId="77777777" w:rsidR="00355BE3" w:rsidRDefault="00355BE3" w:rsidP="003E6D28">
      <w:pPr>
        <w:rPr>
          <w:rFonts w:cs="Arial"/>
          <w:sz w:val="22"/>
          <w:szCs w:val="22"/>
        </w:rPr>
      </w:pPr>
    </w:p>
    <w:p w14:paraId="0F4A8C58" w14:textId="60408E0F" w:rsidR="001577CC" w:rsidRPr="00CE0050" w:rsidRDefault="001577CC" w:rsidP="003E6D28">
      <w:pPr>
        <w:jc w:val="center"/>
        <w:rPr>
          <w:rFonts w:cs="Arial"/>
          <w:sz w:val="22"/>
          <w:szCs w:val="22"/>
        </w:rPr>
      </w:pPr>
      <w:r w:rsidRPr="00CE0050">
        <w:rPr>
          <w:rFonts w:cs="Arial"/>
          <w:sz w:val="22"/>
          <w:szCs w:val="22"/>
        </w:rPr>
        <w:t>(ScC-SC8 Agenda item</w:t>
      </w:r>
      <w:r w:rsidR="00C24DCF" w:rsidRPr="00CE0050">
        <w:rPr>
          <w:rFonts w:cs="Arial"/>
          <w:sz w:val="22"/>
          <w:szCs w:val="22"/>
        </w:rPr>
        <w:t xml:space="preserve"> </w:t>
      </w:r>
      <w:r w:rsidR="00625EBE" w:rsidRPr="00CE0050">
        <w:rPr>
          <w:rFonts w:cs="Arial"/>
          <w:sz w:val="22"/>
          <w:szCs w:val="22"/>
        </w:rPr>
        <w:t>14.</w:t>
      </w:r>
      <w:r w:rsidR="00DD6458" w:rsidRPr="00CE0050">
        <w:rPr>
          <w:rFonts w:cs="Arial"/>
          <w:sz w:val="22"/>
          <w:szCs w:val="22"/>
        </w:rPr>
        <w:t>3.7</w:t>
      </w:r>
      <w:r w:rsidR="00C24DCF" w:rsidRPr="00CE0050">
        <w:rPr>
          <w:rFonts w:cs="Arial"/>
          <w:sz w:val="22"/>
          <w:szCs w:val="22"/>
        </w:rPr>
        <w:t>)</w:t>
      </w:r>
    </w:p>
    <w:p w14:paraId="4C6CFF5D" w14:textId="77777777" w:rsidR="00B91E3F" w:rsidRPr="00CE0050" w:rsidRDefault="00B91E3F" w:rsidP="003E6D28">
      <w:pPr>
        <w:rPr>
          <w:rFonts w:cs="Arial"/>
          <w:sz w:val="22"/>
          <w:szCs w:val="22"/>
        </w:rPr>
      </w:pPr>
    </w:p>
    <w:p w14:paraId="709AA868" w14:textId="77777777" w:rsidR="00C24DCF" w:rsidRDefault="00C24DCF" w:rsidP="003E6D28">
      <w:pPr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3E6D28">
      <w:pPr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26285DEB" w14:textId="77777777" w:rsidR="00206A78" w:rsidRDefault="00206A78" w:rsidP="00206A78">
      <w:pPr>
        <w:rPr>
          <w:rFonts w:cs="Arial"/>
          <w:sz w:val="22"/>
          <w:szCs w:val="22"/>
          <w:lang w:val="en-DE"/>
        </w:rPr>
      </w:pPr>
    </w:p>
    <w:p w14:paraId="6A12D6B0" w14:textId="154FC77D" w:rsidR="00206A78" w:rsidRPr="00206A78" w:rsidRDefault="00206A78" w:rsidP="006345E0">
      <w:pPr>
        <w:jc w:val="both"/>
        <w:rPr>
          <w:rFonts w:cs="Arial"/>
          <w:sz w:val="22"/>
          <w:szCs w:val="22"/>
          <w:lang w:val="en-DE"/>
        </w:rPr>
      </w:pPr>
      <w:r w:rsidRPr="00206A78">
        <w:rPr>
          <w:rFonts w:cs="Arial"/>
          <w:sz w:val="22"/>
          <w:szCs w:val="22"/>
          <w:lang w:val="en-DE"/>
        </w:rPr>
        <w:t>The I</w:t>
      </w:r>
      <w:r>
        <w:rPr>
          <w:rFonts w:cs="Arial"/>
          <w:sz w:val="22"/>
          <w:szCs w:val="22"/>
          <w:lang w:val="en-DE"/>
        </w:rPr>
        <w:t xml:space="preserve">nternational </w:t>
      </w:r>
      <w:r w:rsidRPr="00206A78">
        <w:rPr>
          <w:rFonts w:cs="Arial"/>
          <w:sz w:val="22"/>
          <w:szCs w:val="22"/>
          <w:lang w:val="en-DE"/>
        </w:rPr>
        <w:t>W</w:t>
      </w:r>
      <w:r>
        <w:rPr>
          <w:rFonts w:cs="Arial"/>
          <w:sz w:val="22"/>
          <w:szCs w:val="22"/>
          <w:lang w:val="en-DE"/>
        </w:rPr>
        <w:t xml:space="preserve">haling </w:t>
      </w:r>
      <w:r w:rsidRPr="00206A78">
        <w:rPr>
          <w:rFonts w:cs="Arial"/>
          <w:sz w:val="22"/>
          <w:szCs w:val="22"/>
          <w:lang w:val="en-DE"/>
        </w:rPr>
        <w:t>C</w:t>
      </w:r>
      <w:r>
        <w:rPr>
          <w:rFonts w:cs="Arial"/>
          <w:sz w:val="22"/>
          <w:szCs w:val="22"/>
          <w:lang w:val="en-DE"/>
        </w:rPr>
        <w:t>ommission (IWC)</w:t>
      </w:r>
      <w:r w:rsidRPr="00206A78">
        <w:rPr>
          <w:rFonts w:cs="Arial"/>
          <w:sz w:val="22"/>
          <w:szCs w:val="22"/>
          <w:lang w:val="en-DE"/>
        </w:rPr>
        <w:t xml:space="preserve"> congratulate</w:t>
      </w:r>
      <w:r>
        <w:rPr>
          <w:rFonts w:cs="Arial"/>
          <w:sz w:val="22"/>
          <w:szCs w:val="22"/>
          <w:lang w:val="en-DE"/>
        </w:rPr>
        <w:t>d</w:t>
      </w:r>
      <w:r w:rsidRPr="00206A78">
        <w:rPr>
          <w:rFonts w:cs="Arial"/>
          <w:sz w:val="22"/>
          <w:szCs w:val="22"/>
          <w:lang w:val="en-DE"/>
        </w:rPr>
        <w:t xml:space="preserve"> </w:t>
      </w:r>
      <w:r>
        <w:rPr>
          <w:rFonts w:cs="Arial"/>
          <w:sz w:val="22"/>
          <w:szCs w:val="22"/>
          <w:lang w:val="en-DE"/>
        </w:rPr>
        <w:t>R</w:t>
      </w:r>
      <w:r w:rsidRPr="00206A78">
        <w:rPr>
          <w:rFonts w:cs="Arial"/>
          <w:sz w:val="22"/>
          <w:szCs w:val="22"/>
          <w:lang w:val="en-DE"/>
        </w:rPr>
        <w:t xml:space="preserve">ange </w:t>
      </w:r>
      <w:r>
        <w:rPr>
          <w:rFonts w:cs="Arial"/>
          <w:sz w:val="22"/>
          <w:szCs w:val="22"/>
          <w:lang w:val="en-DE"/>
        </w:rPr>
        <w:t>S</w:t>
      </w:r>
      <w:r w:rsidRPr="00206A78">
        <w:rPr>
          <w:rFonts w:cs="Arial"/>
          <w:sz w:val="22"/>
          <w:szCs w:val="22"/>
          <w:lang w:val="en-DE"/>
        </w:rPr>
        <w:t xml:space="preserve">tates and stakeholders on the work achieved to date for the </w:t>
      </w:r>
      <w:proofErr w:type="spellStart"/>
      <w:r w:rsidRPr="00206A78">
        <w:rPr>
          <w:rFonts w:cs="Arial"/>
          <w:sz w:val="22"/>
          <w:szCs w:val="22"/>
          <w:lang w:val="en-DE"/>
        </w:rPr>
        <w:t>Franciscana</w:t>
      </w:r>
      <w:proofErr w:type="spellEnd"/>
      <w:r w:rsidRPr="00206A78">
        <w:rPr>
          <w:rFonts w:cs="Arial"/>
          <w:sz w:val="22"/>
          <w:szCs w:val="22"/>
          <w:lang w:val="en-DE"/>
        </w:rPr>
        <w:t xml:space="preserve"> dolphin. IWC</w:t>
      </w:r>
      <w:r w:rsidR="00F9554D">
        <w:rPr>
          <w:rFonts w:cs="Arial"/>
          <w:sz w:val="22"/>
          <w:szCs w:val="22"/>
          <w:lang w:val="en-DE"/>
        </w:rPr>
        <w:t xml:space="preserve"> </w:t>
      </w:r>
      <w:r w:rsidR="00067D82">
        <w:rPr>
          <w:rFonts w:cs="Arial"/>
          <w:sz w:val="22"/>
          <w:szCs w:val="22"/>
          <w:lang w:val="en-DE"/>
        </w:rPr>
        <w:t>noted it</w:t>
      </w:r>
      <w:r w:rsidRPr="00206A78">
        <w:rPr>
          <w:rFonts w:cs="Arial"/>
          <w:sz w:val="22"/>
          <w:szCs w:val="22"/>
          <w:lang w:val="en-DE"/>
        </w:rPr>
        <w:t xml:space="preserve"> is committed to furthering conservation efforts for the species through the work on the Comprehensive Assessment and the IWC conservation management </w:t>
      </w:r>
      <w:proofErr w:type="gramStart"/>
      <w:r w:rsidRPr="00206A78">
        <w:rPr>
          <w:rFonts w:cs="Arial"/>
          <w:sz w:val="22"/>
          <w:szCs w:val="22"/>
          <w:lang w:val="en-DE"/>
        </w:rPr>
        <w:t>plan, and</w:t>
      </w:r>
      <w:proofErr w:type="gramEnd"/>
      <w:r w:rsidRPr="00206A78">
        <w:rPr>
          <w:rFonts w:cs="Arial"/>
          <w:sz w:val="22"/>
          <w:szCs w:val="22"/>
          <w:lang w:val="en-DE"/>
        </w:rPr>
        <w:t xml:space="preserve"> support</w:t>
      </w:r>
      <w:r w:rsidR="00067D82">
        <w:rPr>
          <w:rFonts w:cs="Arial"/>
          <w:sz w:val="22"/>
          <w:szCs w:val="22"/>
          <w:lang w:val="en-DE"/>
        </w:rPr>
        <w:t>ed</w:t>
      </w:r>
      <w:r w:rsidRPr="00206A78">
        <w:rPr>
          <w:rFonts w:cs="Arial"/>
          <w:sz w:val="22"/>
          <w:szCs w:val="22"/>
          <w:lang w:val="en-DE"/>
        </w:rPr>
        <w:t xml:space="preserve"> the proposed renewal of the CA to further action for the species</w:t>
      </w:r>
      <w:r w:rsidR="00673F53">
        <w:rPr>
          <w:rFonts w:cs="Arial"/>
          <w:sz w:val="22"/>
          <w:szCs w:val="22"/>
          <w:lang w:val="en-DE"/>
        </w:rPr>
        <w:t>.</w:t>
      </w:r>
    </w:p>
    <w:p w14:paraId="289D3669" w14:textId="77777777" w:rsidR="00E5751F" w:rsidRDefault="00E5751F" w:rsidP="006345E0">
      <w:pPr>
        <w:jc w:val="both"/>
        <w:rPr>
          <w:rFonts w:cs="Arial"/>
          <w:sz w:val="22"/>
          <w:szCs w:val="22"/>
        </w:rPr>
      </w:pPr>
    </w:p>
    <w:p w14:paraId="0C6B7A7A" w14:textId="5EF821C1" w:rsidR="00147696" w:rsidRPr="00147696" w:rsidRDefault="003A08E0" w:rsidP="006345E0">
      <w:pPr>
        <w:jc w:val="both"/>
        <w:rPr>
          <w:rFonts w:cs="Arial"/>
          <w:sz w:val="22"/>
          <w:szCs w:val="22"/>
          <w:lang w:val="en-DE"/>
        </w:rPr>
      </w:pPr>
      <w:r>
        <w:rPr>
          <w:rFonts w:cs="Arial"/>
          <w:sz w:val="22"/>
          <w:szCs w:val="22"/>
        </w:rPr>
        <w:t>IUCN S</w:t>
      </w:r>
      <w:r w:rsidR="00067D82">
        <w:rPr>
          <w:rFonts w:cs="Arial"/>
          <w:sz w:val="22"/>
          <w:szCs w:val="22"/>
        </w:rPr>
        <w:t xml:space="preserve">pecies </w:t>
      </w:r>
      <w:r>
        <w:rPr>
          <w:rFonts w:cs="Arial"/>
          <w:sz w:val="22"/>
          <w:szCs w:val="22"/>
        </w:rPr>
        <w:t>S</w:t>
      </w:r>
      <w:r w:rsidR="00067D82">
        <w:rPr>
          <w:rFonts w:cs="Arial"/>
          <w:sz w:val="22"/>
          <w:szCs w:val="22"/>
        </w:rPr>
        <w:t xml:space="preserve">urvival </w:t>
      </w:r>
      <w:r>
        <w:rPr>
          <w:rFonts w:cs="Arial"/>
          <w:sz w:val="22"/>
          <w:szCs w:val="22"/>
        </w:rPr>
        <w:t>C</w:t>
      </w:r>
      <w:r w:rsidR="00067D82">
        <w:rPr>
          <w:rFonts w:cs="Arial"/>
          <w:sz w:val="22"/>
          <w:szCs w:val="22"/>
        </w:rPr>
        <w:t>ommission (SSC)</w:t>
      </w:r>
      <w:r>
        <w:rPr>
          <w:rFonts w:cs="Arial"/>
          <w:sz w:val="22"/>
          <w:szCs w:val="22"/>
        </w:rPr>
        <w:t xml:space="preserve"> Cetaceans Specialist Group </w:t>
      </w:r>
      <w:r w:rsidR="00145119">
        <w:rPr>
          <w:rFonts w:cs="Arial"/>
          <w:sz w:val="22"/>
          <w:szCs w:val="22"/>
        </w:rPr>
        <w:t xml:space="preserve">noted </w:t>
      </w:r>
      <w:proofErr w:type="gramStart"/>
      <w:r w:rsidR="00145119">
        <w:rPr>
          <w:rFonts w:cs="Arial"/>
          <w:sz w:val="22"/>
          <w:szCs w:val="22"/>
        </w:rPr>
        <w:t xml:space="preserve">that </w:t>
      </w:r>
      <w:r w:rsidR="00151BCE">
        <w:rPr>
          <w:rFonts w:cs="Arial"/>
          <w:sz w:val="22"/>
          <w:szCs w:val="22"/>
        </w:rPr>
        <w:t xml:space="preserve"> </w:t>
      </w:r>
      <w:proofErr w:type="spellStart"/>
      <w:r w:rsidR="00147696" w:rsidRPr="00147696">
        <w:rPr>
          <w:rFonts w:cs="Arial"/>
          <w:sz w:val="22"/>
          <w:szCs w:val="22"/>
          <w:lang w:val="en-DE"/>
        </w:rPr>
        <w:t>Franciscana</w:t>
      </w:r>
      <w:proofErr w:type="spellEnd"/>
      <w:proofErr w:type="gramEnd"/>
      <w:r w:rsidR="00147696" w:rsidRPr="00147696">
        <w:rPr>
          <w:rFonts w:cs="Arial"/>
          <w:sz w:val="22"/>
          <w:szCs w:val="22"/>
          <w:lang w:val="en-DE"/>
        </w:rPr>
        <w:t xml:space="preserve"> dolphins have been identified as a high priority species for the IUCN SSC Cetacean Specialist </w:t>
      </w:r>
      <w:r w:rsidR="00ED3CE9">
        <w:rPr>
          <w:rFonts w:cs="Arial"/>
          <w:sz w:val="22"/>
          <w:szCs w:val="22"/>
          <w:lang w:val="en-DE"/>
        </w:rPr>
        <w:t>G</w:t>
      </w:r>
      <w:r w:rsidR="00147696" w:rsidRPr="00147696">
        <w:rPr>
          <w:rFonts w:cs="Arial"/>
          <w:sz w:val="22"/>
          <w:szCs w:val="22"/>
          <w:lang w:val="en-DE"/>
        </w:rPr>
        <w:t xml:space="preserve">roup and are a focal species in </w:t>
      </w:r>
      <w:r w:rsidR="00ED3CE9">
        <w:rPr>
          <w:rFonts w:cs="Arial"/>
          <w:sz w:val="22"/>
          <w:szCs w:val="22"/>
          <w:lang w:val="en-DE"/>
        </w:rPr>
        <w:t>their</w:t>
      </w:r>
      <w:r w:rsidR="00147696" w:rsidRPr="00147696">
        <w:rPr>
          <w:rFonts w:cs="Arial"/>
          <w:sz w:val="22"/>
          <w:szCs w:val="22"/>
          <w:lang w:val="en-DE"/>
        </w:rPr>
        <w:t xml:space="preserve"> Integrated Conservation Planning for Cetaceans (ICPC) Initiative, which is supporting health assessments and implementation of the IUCN One Plan Approach to conservation for some </w:t>
      </w:r>
      <w:proofErr w:type="spellStart"/>
      <w:r w:rsidR="00147696" w:rsidRPr="00147696">
        <w:rPr>
          <w:rFonts w:cs="Arial"/>
          <w:sz w:val="22"/>
          <w:szCs w:val="22"/>
          <w:lang w:val="en-DE"/>
        </w:rPr>
        <w:t>Franciscana</w:t>
      </w:r>
      <w:proofErr w:type="spellEnd"/>
      <w:r w:rsidR="00147696" w:rsidRPr="00147696">
        <w:rPr>
          <w:rFonts w:cs="Arial"/>
          <w:sz w:val="22"/>
          <w:szCs w:val="22"/>
          <w:lang w:val="en-DE"/>
        </w:rPr>
        <w:t xml:space="preserve"> populations. </w:t>
      </w:r>
      <w:r w:rsidR="003A19C8">
        <w:rPr>
          <w:rFonts w:cs="Arial"/>
          <w:sz w:val="22"/>
          <w:szCs w:val="22"/>
          <w:lang w:val="en-DE"/>
        </w:rPr>
        <w:t>They further noted it i</w:t>
      </w:r>
      <w:r w:rsidR="00147696" w:rsidRPr="00147696">
        <w:rPr>
          <w:rFonts w:cs="Arial"/>
          <w:sz w:val="22"/>
          <w:szCs w:val="22"/>
          <w:lang w:val="en-DE"/>
        </w:rPr>
        <w:t xml:space="preserve">s wonderful to see </w:t>
      </w:r>
      <w:r w:rsidR="00901505">
        <w:rPr>
          <w:rFonts w:cs="Arial"/>
          <w:sz w:val="22"/>
          <w:szCs w:val="22"/>
          <w:lang w:val="en-DE"/>
        </w:rPr>
        <w:t xml:space="preserve">that </w:t>
      </w:r>
      <w:r w:rsidR="00147696" w:rsidRPr="00147696">
        <w:rPr>
          <w:rFonts w:cs="Arial"/>
          <w:sz w:val="22"/>
          <w:szCs w:val="22"/>
          <w:lang w:val="en-DE"/>
        </w:rPr>
        <w:t>governments proposing the Concerted Action can help to foster synergy and complementarity between the CMS, the IWC, and the IUCN on conservation of this Vulnerable Species. </w:t>
      </w:r>
    </w:p>
    <w:p w14:paraId="7B1F65FD" w14:textId="77777777" w:rsidR="00147696" w:rsidRPr="001C3A5B" w:rsidRDefault="00147696" w:rsidP="006345E0">
      <w:pPr>
        <w:jc w:val="both"/>
        <w:rPr>
          <w:rFonts w:cs="Arial"/>
          <w:sz w:val="22"/>
          <w:szCs w:val="22"/>
        </w:rPr>
      </w:pPr>
    </w:p>
    <w:p w14:paraId="6F0EC0AB" w14:textId="77777777" w:rsidR="004066F1" w:rsidRPr="00976587" w:rsidRDefault="004066F1" w:rsidP="003E6D28">
      <w:pPr>
        <w:pStyle w:val="ListParagraph"/>
        <w:ind w:left="0"/>
        <w:contextualSpacing w:val="0"/>
        <w:rPr>
          <w:rFonts w:cs="Arial"/>
          <w:sz w:val="22"/>
          <w:szCs w:val="22"/>
        </w:rPr>
      </w:pPr>
    </w:p>
    <w:p w14:paraId="22E43B99" w14:textId="4B64AF01" w:rsidR="00170AB1" w:rsidRPr="00DF4423" w:rsidRDefault="00170AB1" w:rsidP="003E6D28">
      <w:pPr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39F3D8A2" w14:textId="77777777" w:rsidR="00B23871" w:rsidRDefault="00B23871" w:rsidP="003E6D28">
      <w:pPr>
        <w:jc w:val="both"/>
        <w:rPr>
          <w:rFonts w:cs="Arial"/>
          <w:sz w:val="22"/>
          <w:szCs w:val="22"/>
        </w:rPr>
      </w:pPr>
    </w:p>
    <w:p w14:paraId="4893F484" w14:textId="6DC510DC" w:rsidR="004B0347" w:rsidRPr="004A2554" w:rsidRDefault="004B0347" w:rsidP="003E6D28">
      <w:pPr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to adopt the</w:t>
      </w:r>
      <w:r w:rsidR="004D1444">
        <w:rPr>
          <w:rFonts w:cs="Arial"/>
          <w:sz w:val="22"/>
          <w:szCs w:val="22"/>
        </w:rPr>
        <w:t xml:space="preserve"> proposal for a concerted</w:t>
      </w:r>
      <w:r w:rsidR="006765E8">
        <w:rPr>
          <w:rFonts w:cs="Arial"/>
          <w:sz w:val="22"/>
          <w:szCs w:val="22"/>
        </w:rPr>
        <w:t xml:space="preserve"> action</w:t>
      </w:r>
      <w:r w:rsidR="00B23871">
        <w:rPr>
          <w:rFonts w:cs="Arial"/>
          <w:sz w:val="22"/>
          <w:szCs w:val="22"/>
        </w:rPr>
        <w:t xml:space="preserve"> for the </w:t>
      </w:r>
      <w:proofErr w:type="spellStart"/>
      <w:r w:rsidR="00B23871">
        <w:rPr>
          <w:rFonts w:cs="Arial"/>
          <w:sz w:val="22"/>
          <w:szCs w:val="22"/>
        </w:rPr>
        <w:t>Franciscana</w:t>
      </w:r>
      <w:proofErr w:type="spellEnd"/>
      <w:r w:rsidR="00B23871">
        <w:rPr>
          <w:rFonts w:cs="Arial"/>
          <w:sz w:val="22"/>
          <w:szCs w:val="22"/>
        </w:rPr>
        <w:t xml:space="preserve"> dolphin</w:t>
      </w:r>
      <w:r w:rsidR="006765E8">
        <w:rPr>
          <w:rFonts w:cs="Arial"/>
          <w:sz w:val="22"/>
          <w:szCs w:val="22"/>
        </w:rPr>
        <w:t>.</w:t>
      </w:r>
    </w:p>
    <w:p w14:paraId="4999E447" w14:textId="77777777" w:rsidR="00170AB1" w:rsidRDefault="00170AB1" w:rsidP="003E6D28">
      <w:pPr>
        <w:rPr>
          <w:rFonts w:cs="Arial"/>
          <w:sz w:val="22"/>
          <w:szCs w:val="22"/>
        </w:rPr>
      </w:pPr>
    </w:p>
    <w:p w14:paraId="124E4A3F" w14:textId="7D50E94A" w:rsidR="007F3C45" w:rsidRDefault="007F3C45" w:rsidP="00170AB1">
      <w:pPr>
        <w:tabs>
          <w:tab w:val="left" w:pos="1020"/>
        </w:tabs>
        <w:rPr>
          <w:rFonts w:cs="Arial"/>
          <w:sz w:val="22"/>
          <w:szCs w:val="22"/>
        </w:rPr>
      </w:pPr>
    </w:p>
    <w:sectPr w:rsidR="007F3C45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7A7C" w14:textId="77777777" w:rsidR="00FE5FDA" w:rsidRDefault="00FE5FDA" w:rsidP="00355BE3">
      <w:r>
        <w:separator/>
      </w:r>
    </w:p>
  </w:endnote>
  <w:endnote w:type="continuationSeparator" w:id="0">
    <w:p w14:paraId="715E9F72" w14:textId="77777777" w:rsidR="00FE5FDA" w:rsidRDefault="00FE5FDA" w:rsidP="00355BE3">
      <w:r>
        <w:continuationSeparator/>
      </w:r>
    </w:p>
  </w:endnote>
  <w:endnote w:type="continuationNotice" w:id="1">
    <w:p w14:paraId="6A4B8940" w14:textId="77777777" w:rsidR="00FE5FDA" w:rsidRDefault="00FE5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6808" w14:textId="77777777" w:rsidR="00FE5FDA" w:rsidRDefault="00FE5FDA" w:rsidP="00355BE3">
      <w:r>
        <w:separator/>
      </w:r>
    </w:p>
  </w:footnote>
  <w:footnote w:type="continuationSeparator" w:id="0">
    <w:p w14:paraId="5CE135E4" w14:textId="77777777" w:rsidR="00FE5FDA" w:rsidRDefault="00FE5FDA" w:rsidP="00355BE3">
      <w:r>
        <w:continuationSeparator/>
      </w:r>
    </w:p>
  </w:footnote>
  <w:footnote w:type="continuationNotice" w:id="1">
    <w:p w14:paraId="325BFC12" w14:textId="77777777" w:rsidR="00FE5FDA" w:rsidRDefault="00FE5F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712D3BA5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625EBE">
      <w:rPr>
        <w:rFonts w:cs="Arial"/>
        <w:i/>
        <w:szCs w:val="18"/>
      </w:rPr>
      <w:t>31.</w:t>
    </w:r>
    <w:r w:rsidR="00DD6458">
      <w:rPr>
        <w:rFonts w:cs="Arial"/>
        <w:i/>
        <w:szCs w:val="18"/>
      </w:rPr>
      <w:t>3.7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20FA"/>
    <w:rsid w:val="000329BC"/>
    <w:rsid w:val="0003542E"/>
    <w:rsid w:val="00046A87"/>
    <w:rsid w:val="00046D46"/>
    <w:rsid w:val="00067D82"/>
    <w:rsid w:val="000E0B3D"/>
    <w:rsid w:val="000E1D50"/>
    <w:rsid w:val="000F53E4"/>
    <w:rsid w:val="00136F0D"/>
    <w:rsid w:val="00145119"/>
    <w:rsid w:val="00147696"/>
    <w:rsid w:val="00151BCE"/>
    <w:rsid w:val="0015466C"/>
    <w:rsid w:val="001577CC"/>
    <w:rsid w:val="00167370"/>
    <w:rsid w:val="00170AB1"/>
    <w:rsid w:val="001925CF"/>
    <w:rsid w:val="001C3A5B"/>
    <w:rsid w:val="00206A78"/>
    <w:rsid w:val="002423B4"/>
    <w:rsid w:val="00261FA8"/>
    <w:rsid w:val="00275CED"/>
    <w:rsid w:val="002E6285"/>
    <w:rsid w:val="002F1CFF"/>
    <w:rsid w:val="00355BE3"/>
    <w:rsid w:val="00356511"/>
    <w:rsid w:val="003A08E0"/>
    <w:rsid w:val="003A19C8"/>
    <w:rsid w:val="003B274C"/>
    <w:rsid w:val="003B3D49"/>
    <w:rsid w:val="003D6362"/>
    <w:rsid w:val="003E6D28"/>
    <w:rsid w:val="00402D76"/>
    <w:rsid w:val="004066F1"/>
    <w:rsid w:val="00420279"/>
    <w:rsid w:val="00420FCA"/>
    <w:rsid w:val="004B0347"/>
    <w:rsid w:val="004D1444"/>
    <w:rsid w:val="004D368A"/>
    <w:rsid w:val="004E72A4"/>
    <w:rsid w:val="004F044B"/>
    <w:rsid w:val="005057F8"/>
    <w:rsid w:val="00512B49"/>
    <w:rsid w:val="00521854"/>
    <w:rsid w:val="0052672F"/>
    <w:rsid w:val="005330F7"/>
    <w:rsid w:val="005460FA"/>
    <w:rsid w:val="005530A2"/>
    <w:rsid w:val="00563598"/>
    <w:rsid w:val="00564AA9"/>
    <w:rsid w:val="005872F0"/>
    <w:rsid w:val="005A11D3"/>
    <w:rsid w:val="005B2560"/>
    <w:rsid w:val="005F214C"/>
    <w:rsid w:val="00605C4C"/>
    <w:rsid w:val="006115DD"/>
    <w:rsid w:val="006155DC"/>
    <w:rsid w:val="00625EBE"/>
    <w:rsid w:val="006345E0"/>
    <w:rsid w:val="00673F53"/>
    <w:rsid w:val="006765E8"/>
    <w:rsid w:val="00682002"/>
    <w:rsid w:val="006A75AC"/>
    <w:rsid w:val="006E32B8"/>
    <w:rsid w:val="006E5DB3"/>
    <w:rsid w:val="006F2D15"/>
    <w:rsid w:val="00706A2A"/>
    <w:rsid w:val="007117FE"/>
    <w:rsid w:val="00722B9C"/>
    <w:rsid w:val="00743376"/>
    <w:rsid w:val="007439DE"/>
    <w:rsid w:val="007474AD"/>
    <w:rsid w:val="00754F29"/>
    <w:rsid w:val="007C7661"/>
    <w:rsid w:val="007E30A8"/>
    <w:rsid w:val="007F3C45"/>
    <w:rsid w:val="008255C0"/>
    <w:rsid w:val="00834FB0"/>
    <w:rsid w:val="00882BAB"/>
    <w:rsid w:val="008976C1"/>
    <w:rsid w:val="008B1A28"/>
    <w:rsid w:val="008C20ED"/>
    <w:rsid w:val="008D0A1F"/>
    <w:rsid w:val="008E31C5"/>
    <w:rsid w:val="008E6E58"/>
    <w:rsid w:val="008F2858"/>
    <w:rsid w:val="00901505"/>
    <w:rsid w:val="0090217C"/>
    <w:rsid w:val="009028F8"/>
    <w:rsid w:val="009163C0"/>
    <w:rsid w:val="00950CDA"/>
    <w:rsid w:val="009618C5"/>
    <w:rsid w:val="00976587"/>
    <w:rsid w:val="009B5E01"/>
    <w:rsid w:val="009E5236"/>
    <w:rsid w:val="00A1777D"/>
    <w:rsid w:val="00A23A88"/>
    <w:rsid w:val="00A31F99"/>
    <w:rsid w:val="00A43C69"/>
    <w:rsid w:val="00A47C08"/>
    <w:rsid w:val="00A56E57"/>
    <w:rsid w:val="00A731F8"/>
    <w:rsid w:val="00AA31DB"/>
    <w:rsid w:val="00B23871"/>
    <w:rsid w:val="00B509DB"/>
    <w:rsid w:val="00B91E3F"/>
    <w:rsid w:val="00B948DD"/>
    <w:rsid w:val="00BA0566"/>
    <w:rsid w:val="00C053C6"/>
    <w:rsid w:val="00C24DCF"/>
    <w:rsid w:val="00C3405E"/>
    <w:rsid w:val="00C67FC0"/>
    <w:rsid w:val="00C77F16"/>
    <w:rsid w:val="00CE0050"/>
    <w:rsid w:val="00D00334"/>
    <w:rsid w:val="00D177AE"/>
    <w:rsid w:val="00D87174"/>
    <w:rsid w:val="00DB7964"/>
    <w:rsid w:val="00DD6458"/>
    <w:rsid w:val="00E409C9"/>
    <w:rsid w:val="00E41417"/>
    <w:rsid w:val="00E44F30"/>
    <w:rsid w:val="00E5751F"/>
    <w:rsid w:val="00EB3DA3"/>
    <w:rsid w:val="00ED3CE9"/>
    <w:rsid w:val="00ED5AC6"/>
    <w:rsid w:val="00F11E8B"/>
    <w:rsid w:val="00F9554D"/>
    <w:rsid w:val="00FD09C9"/>
    <w:rsid w:val="00FE5FDA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6D214553-8B16-4CD6-B77C-AA012753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754F29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29416AA0540C42B015682282C961AD" ma:contentTypeVersion="26" ma:contentTypeDescription="Crear nuevo documento." ma:contentTypeScope="" ma:versionID="1a299a01c74ae4ec570fe54e4721d53f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a190e9cba92d2034865fcaf3ffc6cc9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Palabras clave de empresa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458AD-033F-4C25-97FF-B11D01399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4</cp:revision>
  <dcterms:created xsi:type="dcterms:W3CDTF">2025-12-17T13:14:00Z</dcterms:created>
  <dcterms:modified xsi:type="dcterms:W3CDTF">2025-12-17T13:15:00Z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