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Ind w:w="-90" w:type="dxa"/>
        <w:tblLayout w:type="fixed"/>
        <w:tblCellMar>
          <w:left w:w="10" w:type="dxa"/>
          <w:right w:w="10" w:type="dxa"/>
        </w:tblCellMar>
        <w:tblLook w:val="0000" w:firstRow="0" w:lastRow="0" w:firstColumn="0" w:lastColumn="0" w:noHBand="0" w:noVBand="0"/>
      </w:tblPr>
      <w:tblGrid>
        <w:gridCol w:w="1616"/>
        <w:gridCol w:w="4144"/>
        <w:gridCol w:w="3978"/>
      </w:tblGrid>
      <w:tr w:rsidR="00902C68" w:rsidRPr="00902C68" w14:paraId="5E3CF2E7" w14:textId="77777777" w:rsidTr="00D7484D">
        <w:trPr>
          <w:trHeight w:val="1328"/>
        </w:trPr>
        <w:tc>
          <w:tcPr>
            <w:tcW w:w="1616" w:type="dxa"/>
            <w:tcBorders>
              <w:top w:val="single" w:sz="12" w:space="0" w:color="000000"/>
              <w:bottom w:val="single" w:sz="12" w:space="0" w:color="000000"/>
            </w:tcBorders>
            <w:tcMar>
              <w:top w:w="85" w:type="dxa"/>
              <w:left w:w="108" w:type="dxa"/>
              <w:bottom w:w="0" w:type="dxa"/>
              <w:right w:w="108" w:type="dxa"/>
            </w:tcMar>
          </w:tcPr>
          <w:p w14:paraId="147ACF86" w14:textId="77777777" w:rsidR="00902C68" w:rsidRPr="00902C68" w:rsidRDefault="00902C68" w:rsidP="00902C68">
            <w:pPr>
              <w:widowControl w:val="0"/>
              <w:autoSpaceDE w:val="0"/>
              <w:spacing w:after="0"/>
            </w:pPr>
            <w:bookmarkStart w:id="0" w:name="_Hlk213850153"/>
            <w:r w:rsidRPr="00902C68">
              <w:rPr>
                <w:rFonts w:ascii="Arial" w:eastAsia="Times New Roman" w:hAnsi="Arial" w:cs="Arial"/>
                <w:noProof/>
                <w:szCs w:val="24"/>
              </w:rPr>
              <w:drawing>
                <wp:inline distT="0" distB="0" distL="0" distR="0" wp14:anchorId="4A358212" wp14:editId="01CBD5E4">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467816F4" w14:textId="77777777" w:rsidR="00902C68" w:rsidRPr="00902C68" w:rsidRDefault="00902C68" w:rsidP="00902C68">
            <w:pPr>
              <w:keepNext/>
              <w:widowControl w:val="0"/>
              <w:autoSpaceDE w:val="0"/>
              <w:spacing w:after="0"/>
              <w:ind w:left="-108"/>
              <w:outlineLvl w:val="1"/>
              <w:rPr>
                <w:rFonts w:ascii="Arial" w:eastAsia="Times New Roman" w:hAnsi="Arial" w:cs="Arial"/>
                <w:sz w:val="12"/>
                <w:szCs w:val="12"/>
                <w:lang w:val="es-ES" w:eastAsia="es-ES"/>
              </w:rPr>
            </w:pPr>
          </w:p>
          <w:p w14:paraId="08156F3A" w14:textId="77777777" w:rsidR="00902C68" w:rsidRPr="00902C68" w:rsidRDefault="00902C68" w:rsidP="00902C68">
            <w:pPr>
              <w:keepNext/>
              <w:widowControl w:val="0"/>
              <w:autoSpaceDE w:val="0"/>
              <w:spacing w:after="0"/>
              <w:ind w:left="-108"/>
              <w:outlineLvl w:val="1"/>
              <w:rPr>
                <w:lang w:val="es-ES"/>
              </w:rPr>
            </w:pPr>
            <w:r w:rsidRPr="00902C68">
              <w:rPr>
                <w:rFonts w:ascii="Arial" w:eastAsia="Times New Roman" w:hAnsi="Arial" w:cs="Arial"/>
                <w:b/>
                <w:bCs/>
                <w:sz w:val="32"/>
                <w:szCs w:val="24"/>
                <w:lang w:val="es-ES" w:eastAsia="es-ES"/>
              </w:rPr>
              <w:t>CONVENCIÓN SOBRE</w:t>
            </w:r>
          </w:p>
          <w:p w14:paraId="3958BCB8" w14:textId="77777777" w:rsidR="00902C68" w:rsidRPr="00902C68" w:rsidRDefault="00902C68" w:rsidP="00902C68">
            <w:pPr>
              <w:keepNext/>
              <w:widowControl w:val="0"/>
              <w:autoSpaceDE w:val="0"/>
              <w:spacing w:after="0"/>
              <w:ind w:left="-108"/>
              <w:outlineLvl w:val="1"/>
              <w:rPr>
                <w:lang w:val="es-ES"/>
              </w:rPr>
            </w:pPr>
            <w:r w:rsidRPr="00902C68">
              <w:rPr>
                <w:rFonts w:ascii="Arial" w:eastAsia="Times New Roman" w:hAnsi="Arial" w:cs="Arial"/>
                <w:b/>
                <w:bCs/>
                <w:sz w:val="32"/>
                <w:szCs w:val="24"/>
                <w:lang w:val="es-ES" w:eastAsia="es-ES"/>
              </w:rPr>
              <w:t>LAS ESPECIES</w:t>
            </w:r>
          </w:p>
          <w:p w14:paraId="1C4C9E9C" w14:textId="77777777" w:rsidR="00902C68" w:rsidRPr="00902C68" w:rsidRDefault="00902C68" w:rsidP="00902C68">
            <w:pPr>
              <w:keepNext/>
              <w:widowControl w:val="0"/>
              <w:autoSpaceDE w:val="0"/>
              <w:spacing w:after="0"/>
              <w:ind w:left="-108"/>
              <w:outlineLvl w:val="1"/>
              <w:rPr>
                <w:lang w:val="es-ES"/>
              </w:rPr>
            </w:pPr>
            <w:r w:rsidRPr="00902C68">
              <w:rPr>
                <w:rFonts w:ascii="Arial" w:eastAsia="Times New Roman" w:hAnsi="Arial"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426D9040" w14:textId="078C622B" w:rsidR="00902C68" w:rsidRPr="00902C68" w:rsidRDefault="00902C68" w:rsidP="00902C68">
            <w:pPr>
              <w:widowControl w:val="0"/>
              <w:tabs>
                <w:tab w:val="left" w:pos="5040"/>
                <w:tab w:val="left" w:pos="5760"/>
                <w:tab w:val="left" w:pos="6008"/>
                <w:tab w:val="left" w:pos="6480"/>
                <w:tab w:val="left" w:pos="7200"/>
                <w:tab w:val="left" w:pos="7920"/>
                <w:tab w:val="left" w:pos="8640"/>
              </w:tabs>
              <w:autoSpaceDE w:val="0"/>
              <w:spacing w:before="120" w:after="120"/>
              <w:rPr>
                <w:lang w:val="fr-FR"/>
              </w:rPr>
            </w:pPr>
            <w:r w:rsidRPr="00902C68">
              <w:rPr>
                <w:rFonts w:ascii="Arial" w:eastAsia="Times New Roman" w:hAnsi="Arial" w:cs="Arial"/>
                <w:szCs w:val="24"/>
                <w:lang w:val="fr-FR" w:eastAsia="es-ES"/>
              </w:rPr>
              <w:t>UNEP/CMS/COP15/Doc.</w:t>
            </w:r>
            <w:r w:rsidR="006167F9">
              <w:rPr>
                <w:rFonts w:ascii="Arial" w:eastAsia="Times New Roman" w:hAnsi="Arial" w:cs="Arial"/>
                <w:szCs w:val="24"/>
                <w:lang w:val="fr-FR" w:eastAsia="es-ES"/>
              </w:rPr>
              <w:t>30.2.2</w:t>
            </w:r>
          </w:p>
          <w:p w14:paraId="0043CF54" w14:textId="4866CB8C" w:rsidR="00902C68" w:rsidRPr="00902C68" w:rsidRDefault="0091347C" w:rsidP="00902C68">
            <w:pPr>
              <w:widowControl w:val="0"/>
              <w:tabs>
                <w:tab w:val="left" w:pos="5040"/>
                <w:tab w:val="left" w:pos="5760"/>
                <w:tab w:val="left" w:pos="6008"/>
                <w:tab w:val="left" w:pos="6480"/>
                <w:tab w:val="left" w:pos="7200"/>
                <w:tab w:val="left" w:pos="7920"/>
                <w:tab w:val="left" w:pos="8640"/>
              </w:tabs>
              <w:autoSpaceDE w:val="0"/>
              <w:spacing w:after="120"/>
              <w:rPr>
                <w:lang w:val="fr-FR"/>
              </w:rPr>
            </w:pPr>
            <w:r>
              <w:rPr>
                <w:rFonts w:ascii="Arial" w:eastAsia="Times New Roman" w:hAnsi="Arial" w:cs="Arial"/>
                <w:szCs w:val="24"/>
                <w:lang w:val="fr-FR" w:eastAsia="es-ES"/>
              </w:rPr>
              <w:t xml:space="preserve">17 de </w:t>
            </w:r>
            <w:proofErr w:type="spellStart"/>
            <w:r>
              <w:rPr>
                <w:rFonts w:ascii="Arial" w:eastAsia="Times New Roman" w:hAnsi="Arial" w:cs="Arial"/>
                <w:szCs w:val="24"/>
                <w:lang w:val="fr-FR" w:eastAsia="es-ES"/>
              </w:rPr>
              <w:t>octubre</w:t>
            </w:r>
            <w:proofErr w:type="spellEnd"/>
            <w:r>
              <w:rPr>
                <w:rFonts w:ascii="Arial" w:eastAsia="Times New Roman" w:hAnsi="Arial" w:cs="Arial"/>
                <w:szCs w:val="24"/>
                <w:lang w:val="fr-FR" w:eastAsia="es-ES"/>
              </w:rPr>
              <w:t xml:space="preserve"> </w:t>
            </w:r>
            <w:r w:rsidR="00902C68" w:rsidRPr="00902C68">
              <w:rPr>
                <w:rFonts w:ascii="Arial" w:eastAsia="Times New Roman" w:hAnsi="Arial" w:cs="Arial"/>
                <w:szCs w:val="24"/>
                <w:lang w:val="fr-FR" w:eastAsia="es-ES"/>
              </w:rPr>
              <w:t>2025</w:t>
            </w:r>
          </w:p>
          <w:p w14:paraId="44758875" w14:textId="77777777" w:rsidR="00902C68" w:rsidRPr="00902C68" w:rsidRDefault="00902C68" w:rsidP="00902C68">
            <w:pPr>
              <w:widowControl w:val="0"/>
              <w:autoSpaceDE w:val="0"/>
              <w:spacing w:after="0"/>
              <w:rPr>
                <w:rFonts w:ascii="Arial" w:eastAsia="Times New Roman" w:hAnsi="Arial" w:cs="Arial"/>
                <w:szCs w:val="24"/>
                <w:lang w:val="es-ES_tradnl" w:eastAsia="es-ES"/>
              </w:rPr>
            </w:pPr>
            <w:r w:rsidRPr="00902C68">
              <w:rPr>
                <w:rFonts w:ascii="Arial" w:eastAsia="Times New Roman" w:hAnsi="Arial" w:cs="Arial"/>
                <w:szCs w:val="24"/>
                <w:lang w:val="es-ES_tradnl" w:eastAsia="es-ES"/>
              </w:rPr>
              <w:t>Español</w:t>
            </w:r>
          </w:p>
          <w:p w14:paraId="6C00BA28" w14:textId="77777777" w:rsidR="00902C68" w:rsidRPr="00902C68" w:rsidRDefault="00902C68" w:rsidP="00902C68">
            <w:pPr>
              <w:widowControl w:val="0"/>
              <w:autoSpaceDE w:val="0"/>
              <w:spacing w:after="0"/>
              <w:rPr>
                <w:lang w:val="es-ES"/>
              </w:rPr>
            </w:pPr>
            <w:r w:rsidRPr="00902C68">
              <w:rPr>
                <w:rFonts w:ascii="Arial" w:eastAsia="Times New Roman" w:hAnsi="Arial" w:cs="Arial"/>
                <w:szCs w:val="24"/>
                <w:lang w:val="es-ES" w:eastAsia="es-ES"/>
              </w:rPr>
              <w:t xml:space="preserve">Original: </w:t>
            </w:r>
            <w:proofErr w:type="gramStart"/>
            <w:r w:rsidRPr="00902C68">
              <w:rPr>
                <w:rFonts w:ascii="Arial" w:eastAsia="Times New Roman" w:hAnsi="Arial" w:cs="Arial"/>
                <w:szCs w:val="24"/>
                <w:lang w:val="es-ES" w:eastAsia="es-ES"/>
              </w:rPr>
              <w:t>Inglés</w:t>
            </w:r>
            <w:proofErr w:type="gramEnd"/>
          </w:p>
          <w:p w14:paraId="72F28DF5" w14:textId="77777777" w:rsidR="00902C68" w:rsidRPr="00902C68" w:rsidRDefault="00902C68" w:rsidP="00902C68">
            <w:pPr>
              <w:widowControl w:val="0"/>
              <w:autoSpaceDE w:val="0"/>
              <w:spacing w:after="0"/>
              <w:rPr>
                <w:rFonts w:ascii="Arial" w:eastAsia="Times New Roman" w:hAnsi="Arial" w:cs="Arial"/>
                <w:sz w:val="12"/>
                <w:szCs w:val="12"/>
                <w:lang w:val="es-ES" w:eastAsia="es-ES"/>
              </w:rPr>
            </w:pPr>
          </w:p>
        </w:tc>
      </w:tr>
    </w:tbl>
    <w:p w14:paraId="633F6E58" w14:textId="77777777" w:rsidR="00902C68" w:rsidRPr="00902C68" w:rsidRDefault="00902C68" w:rsidP="00902C68">
      <w:pPr>
        <w:widowControl w:val="0"/>
        <w:tabs>
          <w:tab w:val="left" w:pos="-1057"/>
          <w:tab w:val="left" w:pos="-720"/>
        </w:tabs>
        <w:autoSpaceDE w:val="0"/>
        <w:spacing w:after="0"/>
        <w:rPr>
          <w:rFonts w:ascii="Arial" w:eastAsia="Times New Roman" w:hAnsi="Arial" w:cs="Arial"/>
          <w:sz w:val="8"/>
          <w:szCs w:val="8"/>
          <w:lang w:val="es-ES" w:eastAsia="es-ES"/>
        </w:rPr>
      </w:pPr>
    </w:p>
    <w:p w14:paraId="13790B6D" w14:textId="77777777" w:rsidR="00902C68" w:rsidRPr="00902C68" w:rsidRDefault="00902C68" w:rsidP="00902C68">
      <w:pPr>
        <w:widowControl w:val="0"/>
        <w:tabs>
          <w:tab w:val="left" w:pos="-1057"/>
          <w:tab w:val="left" w:pos="-720"/>
        </w:tabs>
        <w:autoSpaceDE w:val="0"/>
        <w:spacing w:after="0"/>
        <w:rPr>
          <w:lang w:val="es-ES"/>
        </w:rPr>
      </w:pPr>
      <w:r w:rsidRPr="00902C68">
        <w:rPr>
          <w:rFonts w:ascii="Arial" w:eastAsia="Times New Roman" w:hAnsi="Arial" w:cs="Arial"/>
          <w:szCs w:val="24"/>
          <w:lang w:val="es-ES" w:eastAsia="es-ES"/>
        </w:rPr>
        <w:t>15ª REUNIÓN DE LA CONFERENCIA DE LAS PARTES</w:t>
      </w:r>
    </w:p>
    <w:p w14:paraId="25B805D4" w14:textId="77777777" w:rsidR="00902C68" w:rsidRPr="00902C68" w:rsidRDefault="00902C68" w:rsidP="00902C68">
      <w:pPr>
        <w:widowControl w:val="0"/>
        <w:pBdr>
          <w:top w:val="single" w:sz="6" w:space="0" w:color="FFFFFF"/>
          <w:left w:val="single" w:sz="6" w:space="0" w:color="FFFFFF"/>
          <w:bottom w:val="single" w:sz="6" w:space="0" w:color="FFFFFF"/>
          <w:right w:val="single" w:sz="6" w:space="0" w:color="FFFFFF"/>
        </w:pBdr>
        <w:autoSpaceDE w:val="0"/>
        <w:spacing w:after="0" w:line="228" w:lineRule="auto"/>
        <w:outlineLvl w:val="1"/>
        <w:rPr>
          <w:lang w:val="es-ES"/>
        </w:rPr>
      </w:pPr>
      <w:r w:rsidRPr="00902C68">
        <w:rPr>
          <w:rFonts w:ascii="Arial" w:eastAsia="Times New Roman" w:hAnsi="Arial" w:cs="Arial"/>
          <w:bCs/>
          <w:szCs w:val="24"/>
          <w:lang w:val="es-ES" w:eastAsia="es-ES"/>
        </w:rPr>
        <w:t>Campo Grande, Brasil, 23 al 29 marzo 2026</w:t>
      </w:r>
    </w:p>
    <w:p w14:paraId="1FC45675" w14:textId="1A299172" w:rsidR="00902C68" w:rsidRPr="00902C68" w:rsidRDefault="00902C68" w:rsidP="00902C68">
      <w:pPr>
        <w:widowControl w:val="0"/>
        <w:tabs>
          <w:tab w:val="left" w:pos="7020"/>
        </w:tabs>
        <w:autoSpaceDE w:val="0"/>
        <w:spacing w:after="0"/>
        <w:rPr>
          <w:lang w:val="es-ES"/>
        </w:rPr>
      </w:pPr>
      <w:r w:rsidRPr="00902C68">
        <w:rPr>
          <w:rFonts w:ascii="Arial" w:eastAsia="Times New Roman" w:hAnsi="Arial" w:cs="Arial"/>
          <w:szCs w:val="24"/>
          <w:lang w:val="es-ES" w:eastAsia="es-ES"/>
        </w:rPr>
        <w:t xml:space="preserve">Punto </w:t>
      </w:r>
      <w:r w:rsidR="006167F9">
        <w:rPr>
          <w:rFonts w:ascii="Arial" w:eastAsia="Times New Roman" w:hAnsi="Arial" w:cs="Arial"/>
          <w:szCs w:val="24"/>
          <w:lang w:val="es-ES" w:eastAsia="es-ES"/>
        </w:rPr>
        <w:t xml:space="preserve">30.2.2 </w:t>
      </w:r>
      <w:r w:rsidRPr="00902C68">
        <w:rPr>
          <w:rFonts w:ascii="Arial" w:eastAsia="Times New Roman" w:hAnsi="Arial" w:cs="Arial"/>
          <w:szCs w:val="24"/>
          <w:lang w:val="es-ES" w:eastAsia="es-ES"/>
        </w:rPr>
        <w:t>del orden del día</w:t>
      </w:r>
    </w:p>
    <w:bookmarkEnd w:id="0"/>
    <w:p w14:paraId="4C09B931" w14:textId="77777777" w:rsidR="007B2B33" w:rsidRPr="00C34726" w:rsidRDefault="007B2B33">
      <w:pPr>
        <w:widowControl w:val="0"/>
        <w:autoSpaceDE w:val="0"/>
        <w:spacing w:after="0"/>
        <w:rPr>
          <w:rFonts w:ascii="Arial" w:eastAsia="Times New Roman" w:hAnsi="Arial" w:cs="Arial"/>
          <w:lang w:val="es-ES"/>
        </w:rPr>
      </w:pPr>
    </w:p>
    <w:p w14:paraId="2C12721B" w14:textId="733E8CC6" w:rsidR="007B2B33" w:rsidRPr="00C34726" w:rsidRDefault="001A17E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es-ES"/>
        </w:rPr>
      </w:pPr>
      <w:r w:rsidRPr="00C34726">
        <w:rPr>
          <w:rFonts w:ascii="Arial" w:eastAsia="Times New Roman" w:hAnsi="Arial" w:cs="Arial"/>
          <w:b/>
          <w:bCs/>
          <w:lang w:val="es-ES"/>
        </w:rPr>
        <w:t xml:space="preserve">PROPUESTA DE INCLUSIÓN DE </w:t>
      </w:r>
    </w:p>
    <w:p w14:paraId="5AB03F76" w14:textId="6E61AD8F" w:rsidR="007B2B33" w:rsidRPr="00C34726" w:rsidRDefault="001A17E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lang w:val="es-ES"/>
        </w:rPr>
      </w:pPr>
      <w:r w:rsidRPr="00C34726">
        <w:rPr>
          <w:rFonts w:ascii="Arial" w:eastAsia="Times New Roman" w:hAnsi="Arial" w:cs="Arial"/>
          <w:b/>
          <w:bCs/>
          <w:lang w:val="es-ES"/>
        </w:rPr>
        <w:t xml:space="preserve">LA HIENA RAYADA </w:t>
      </w:r>
      <w:r w:rsidRPr="00C34726">
        <w:rPr>
          <w:rFonts w:ascii="Arial" w:eastAsia="Times New Roman" w:hAnsi="Arial" w:cs="Arial"/>
          <w:b/>
          <w:bCs/>
          <w:i/>
          <w:lang w:val="es-ES"/>
        </w:rPr>
        <w:t>(</w:t>
      </w:r>
      <w:proofErr w:type="spellStart"/>
      <w:r w:rsidRPr="00C34726">
        <w:rPr>
          <w:rFonts w:ascii="Arial" w:eastAsia="Times New Roman" w:hAnsi="Arial" w:cs="Arial"/>
          <w:b/>
          <w:bCs/>
          <w:i/>
          <w:lang w:val="es-ES"/>
        </w:rPr>
        <w:t>Hyaena</w:t>
      </w:r>
      <w:proofErr w:type="spellEnd"/>
      <w:r w:rsidRPr="00C34726">
        <w:rPr>
          <w:rFonts w:ascii="Arial" w:eastAsia="Times New Roman" w:hAnsi="Arial" w:cs="Arial"/>
          <w:b/>
          <w:bCs/>
          <w:i/>
          <w:lang w:val="es-ES"/>
        </w:rPr>
        <w:t xml:space="preserve"> </w:t>
      </w:r>
      <w:proofErr w:type="spellStart"/>
      <w:r w:rsidRPr="00C34726">
        <w:rPr>
          <w:rFonts w:ascii="Arial" w:eastAsia="Times New Roman" w:hAnsi="Arial" w:cs="Arial"/>
          <w:b/>
          <w:bCs/>
          <w:i/>
          <w:lang w:val="es-ES"/>
        </w:rPr>
        <w:t>hyaena</w:t>
      </w:r>
      <w:proofErr w:type="spellEnd"/>
      <w:r w:rsidRPr="00C34726">
        <w:rPr>
          <w:rFonts w:ascii="Arial" w:eastAsia="Times New Roman" w:hAnsi="Arial" w:cs="Arial"/>
          <w:b/>
          <w:bCs/>
          <w:i/>
          <w:lang w:val="es-ES"/>
        </w:rPr>
        <w:t>)</w:t>
      </w:r>
      <w:r w:rsidRPr="00C34726">
        <w:rPr>
          <w:rFonts w:ascii="Arial" w:eastAsia="Times New Roman" w:hAnsi="Arial" w:cs="Arial"/>
          <w:b/>
          <w:bCs/>
          <w:lang w:val="es-ES"/>
        </w:rPr>
        <w:t xml:space="preserve"> </w:t>
      </w:r>
    </w:p>
    <w:p w14:paraId="367F80E9" w14:textId="45FFC533" w:rsidR="007B2B33" w:rsidRPr="00C34726" w:rsidRDefault="001A17E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lang w:val="es-ES"/>
        </w:rPr>
      </w:pPr>
      <w:r w:rsidRPr="00C34726">
        <w:rPr>
          <w:rFonts w:ascii="Arial" w:eastAsia="Times New Roman" w:hAnsi="Arial" w:cs="Arial"/>
          <w:b/>
          <w:bCs/>
          <w:lang w:val="es-ES"/>
        </w:rPr>
        <w:t>EN LOS APÉNDICES I Y II DE LA CONVENCIÓN</w:t>
      </w:r>
      <w:r w:rsidR="005114A0" w:rsidRPr="00C34726">
        <w:rPr>
          <w:rFonts w:ascii="Arial" w:eastAsia="Times New Roman" w:hAnsi="Arial" w:cs="Arial"/>
          <w:lang w:val="es-ES"/>
        </w:rPr>
        <w:t>*</w:t>
      </w:r>
    </w:p>
    <w:p w14:paraId="54814BD3" w14:textId="77777777" w:rsidR="007B2B33" w:rsidRPr="00C34726" w:rsidRDefault="007B2B33">
      <w:pPr>
        <w:widowControl w:val="0"/>
        <w:autoSpaceDE w:val="0"/>
        <w:spacing w:after="0"/>
        <w:jc w:val="center"/>
        <w:rPr>
          <w:rFonts w:ascii="Arial" w:eastAsia="Times New Roman" w:hAnsi="Arial" w:cs="Arial"/>
          <w:i/>
          <w:lang w:val="es-ES"/>
        </w:rPr>
      </w:pPr>
    </w:p>
    <w:p w14:paraId="7F46CE0B" w14:textId="77777777" w:rsidR="007B2B33" w:rsidRPr="00C34726" w:rsidRDefault="007B2B33">
      <w:pPr>
        <w:widowControl w:val="0"/>
        <w:tabs>
          <w:tab w:val="left" w:pos="8295"/>
        </w:tabs>
        <w:autoSpaceDE w:val="0"/>
        <w:spacing w:after="0"/>
        <w:jc w:val="both"/>
        <w:rPr>
          <w:rFonts w:ascii="Arial" w:eastAsia="Times New Roman" w:hAnsi="Arial" w:cs="Arial"/>
          <w:sz w:val="21"/>
          <w:szCs w:val="21"/>
          <w:lang w:val="es-ES"/>
        </w:rPr>
      </w:pPr>
    </w:p>
    <w:p w14:paraId="5A5B6784" w14:textId="77777777" w:rsidR="007B2B33" w:rsidRPr="00C34726" w:rsidRDefault="001A17E8">
      <w:pPr>
        <w:widowControl w:val="0"/>
        <w:autoSpaceDE w:val="0"/>
        <w:spacing w:after="0"/>
        <w:rPr>
          <w:rFonts w:ascii="Arial" w:hAnsi="Arial" w:cs="Arial"/>
          <w:lang w:val="es-ES"/>
        </w:rPr>
      </w:pPr>
      <w:r w:rsidRPr="00C34726">
        <w:rPr>
          <w:rFonts w:ascii="Arial" w:eastAsia="Times New Roman" w:hAnsi="Arial" w:cs="Arial"/>
          <w:noProof/>
          <w:sz w:val="21"/>
          <w:szCs w:val="21"/>
          <w:lang w:val="es-ES" w:eastAsia="es-ES"/>
        </w:rPr>
        <mc:AlternateContent>
          <mc:Choice Requires="wps">
            <w:drawing>
              <wp:anchor distT="0" distB="0" distL="114300" distR="114300" simplePos="0" relativeHeight="251658240" behindDoc="0" locked="0" layoutInCell="1" allowOverlap="1" wp14:anchorId="38129808" wp14:editId="385ED59B">
                <wp:simplePos x="0" y="0"/>
                <wp:positionH relativeFrom="column">
                  <wp:posOffset>781050</wp:posOffset>
                </wp:positionH>
                <wp:positionV relativeFrom="paragraph">
                  <wp:posOffset>137160</wp:posOffset>
                </wp:positionV>
                <wp:extent cx="4305297" cy="118110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5297" cy="1181100"/>
                        </a:xfrm>
                        <a:prstGeom prst="rect">
                          <a:avLst/>
                        </a:prstGeom>
                        <a:solidFill>
                          <a:srgbClr val="FFFFFF"/>
                        </a:solidFill>
                        <a:ln w="3172">
                          <a:solidFill>
                            <a:srgbClr val="000000"/>
                          </a:solidFill>
                          <a:prstDash val="solid"/>
                        </a:ln>
                      </wps:spPr>
                      <wps:txbx>
                        <w:txbxContent>
                          <w:p w14:paraId="7F7A4CFE" w14:textId="77777777" w:rsidR="00A213DD" w:rsidRPr="00500BFA" w:rsidRDefault="00A213DD">
                            <w:pPr>
                              <w:widowControl w:val="0"/>
                              <w:suppressAutoHyphens w:val="0"/>
                              <w:autoSpaceDE w:val="0"/>
                              <w:spacing w:after="0"/>
                              <w:textAlignment w:val="auto"/>
                              <w:rPr>
                                <w:rFonts w:ascii="Arial" w:eastAsia="Times New Roman" w:hAnsi="Arial" w:cs="Arial"/>
                                <w:lang w:val="es-ES"/>
                              </w:rPr>
                            </w:pPr>
                            <w:r w:rsidRPr="00500BFA">
                              <w:rPr>
                                <w:rFonts w:ascii="Arial" w:eastAsia="Times New Roman" w:hAnsi="Arial" w:cs="Arial"/>
                                <w:lang w:val="es-ES"/>
                              </w:rPr>
                              <w:t>Resumen:</w:t>
                            </w:r>
                          </w:p>
                          <w:p w14:paraId="11E8A92F" w14:textId="77777777" w:rsidR="00A213DD" w:rsidRPr="00500BFA" w:rsidRDefault="00A213DD">
                            <w:pPr>
                              <w:widowControl w:val="0"/>
                              <w:suppressAutoHyphens w:val="0"/>
                              <w:autoSpaceDE w:val="0"/>
                              <w:spacing w:after="0"/>
                              <w:jc w:val="both"/>
                              <w:textAlignment w:val="auto"/>
                              <w:rPr>
                                <w:rFonts w:ascii="Arial" w:eastAsia="Times New Roman" w:hAnsi="Arial" w:cs="Arial"/>
                                <w:i/>
                                <w:lang w:val="es-ES"/>
                              </w:rPr>
                            </w:pPr>
                          </w:p>
                          <w:p w14:paraId="25AF1BC2" w14:textId="7D5F48DC" w:rsidR="00A213DD" w:rsidRPr="00500BFA" w:rsidRDefault="00A213DD">
                            <w:pPr>
                              <w:widowControl w:val="0"/>
                              <w:suppressAutoHyphens w:val="0"/>
                              <w:autoSpaceDE w:val="0"/>
                              <w:spacing w:after="0"/>
                              <w:jc w:val="both"/>
                              <w:textAlignment w:val="auto"/>
                              <w:rPr>
                                <w:rFonts w:ascii="Arial" w:eastAsia="Times New Roman" w:hAnsi="Arial" w:cs="Arial"/>
                                <w:lang w:val="es-ES"/>
                              </w:rPr>
                            </w:pPr>
                            <w:r w:rsidRPr="00500BFA">
                              <w:rPr>
                                <w:rFonts w:ascii="Arial" w:eastAsia="Times New Roman" w:hAnsi="Arial" w:cs="Arial"/>
                                <w:lang w:val="es-ES"/>
                              </w:rPr>
                              <w:t xml:space="preserve">Los Gobiernos de la República de Tayikistán y la República de Uzbekistán han presentado conjuntamente la propuesta adjunta para la inclusión de la hiena rayada </w:t>
                            </w:r>
                            <w:r w:rsidRPr="00500BFA">
                              <w:rPr>
                                <w:rFonts w:ascii="Arial" w:eastAsia="Times New Roman" w:hAnsi="Arial" w:cs="Arial"/>
                                <w:i/>
                                <w:lang w:val="es-ES"/>
                              </w:rPr>
                              <w:t>(</w:t>
                            </w:r>
                            <w:proofErr w:type="spellStart"/>
                            <w:r w:rsidRPr="00500BFA">
                              <w:rPr>
                                <w:rFonts w:ascii="Arial" w:eastAsia="Times New Roman" w:hAnsi="Arial" w:cs="Arial"/>
                                <w:i/>
                                <w:lang w:val="es-ES"/>
                              </w:rPr>
                              <w:t>Hyaena</w:t>
                            </w:r>
                            <w:proofErr w:type="spellEnd"/>
                            <w:r w:rsidRPr="00500BFA">
                              <w:rPr>
                                <w:rFonts w:ascii="Arial" w:eastAsia="Times New Roman" w:hAnsi="Arial" w:cs="Arial"/>
                                <w:i/>
                                <w:lang w:val="es-ES"/>
                              </w:rPr>
                              <w:t xml:space="preserve"> </w:t>
                            </w:r>
                            <w:proofErr w:type="spellStart"/>
                            <w:r w:rsidRPr="00500BFA">
                              <w:rPr>
                                <w:rFonts w:ascii="Arial" w:eastAsia="Times New Roman" w:hAnsi="Arial" w:cs="Arial"/>
                                <w:i/>
                                <w:lang w:val="es-ES"/>
                              </w:rPr>
                              <w:t>hyaena</w:t>
                            </w:r>
                            <w:proofErr w:type="spellEnd"/>
                            <w:r w:rsidRPr="00500BFA">
                              <w:rPr>
                                <w:rFonts w:ascii="Arial" w:eastAsia="Times New Roman" w:hAnsi="Arial" w:cs="Arial"/>
                                <w:i/>
                                <w:lang w:val="es-ES"/>
                              </w:rPr>
                              <w:t>)</w:t>
                            </w:r>
                            <w:r w:rsidRPr="00500BFA">
                              <w:rPr>
                                <w:rFonts w:ascii="Arial" w:eastAsia="Times New Roman" w:hAnsi="Arial" w:cs="Arial"/>
                                <w:lang w:val="es-ES"/>
                              </w:rPr>
                              <w:t xml:space="preserve"> en los Apéndices I y II de la CMS.</w:t>
                            </w:r>
                          </w:p>
                          <w:p w14:paraId="49C8B758" w14:textId="77777777" w:rsidR="00A213DD" w:rsidRPr="00902C68" w:rsidRDefault="00A213DD">
                            <w:pPr>
                              <w:widowControl w:val="0"/>
                              <w:suppressAutoHyphens w:val="0"/>
                              <w:autoSpaceDE w:val="0"/>
                              <w:spacing w:after="0"/>
                              <w:jc w:val="both"/>
                              <w:textAlignment w:val="auto"/>
                              <w:rPr>
                                <w:rFonts w:ascii="Arial" w:eastAsia="Times New Roman" w:hAnsi="Arial" w:cs="Arial"/>
                                <w:lang w:val="es-ES"/>
                              </w:rPr>
                            </w:pPr>
                          </w:p>
                          <w:p w14:paraId="6BE63C58" w14:textId="77777777" w:rsidR="00A213DD" w:rsidRPr="00902C68" w:rsidRDefault="00A213DD" w:rsidP="00EC518E">
                            <w:pPr>
                              <w:widowControl w:val="0"/>
                              <w:suppressAutoHyphens w:val="0"/>
                              <w:autoSpaceDE w:val="0"/>
                              <w:spacing w:after="0"/>
                              <w:jc w:val="both"/>
                              <w:textAlignment w:val="auto"/>
                              <w:rPr>
                                <w:rFonts w:ascii="Arial" w:hAnsi="Arial"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38129808" id="_x0000_t202" coordsize="21600,21600" o:spt="202" path="m,l,21600r21600,l21600,xe">
                <v:stroke joinstyle="miter"/>
                <v:path gradientshapeok="t" o:connecttype="rect"/>
              </v:shapetype>
              <v:shape id="Text Box 4" o:spid="_x0000_s1026" type="#_x0000_t202" style="position:absolute;margin-left:61.5pt;margin-top:10.8pt;width:339pt;height:9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" strokeweight=".08811mm">
                <v:textbox>
                  <w:txbxContent>
                    <w:p w14:paraId="7F7A4CFE" w14:textId="77777777" w:rsidR="00A213DD" w:rsidRPr="00500BFA" w:rsidRDefault="00A213DD">
                      <w:pPr>
                        <w:widowControl w:val="0"/>
                        <w:suppressAutoHyphens w:val="0"/>
                        <w:autoSpaceDE w:val="0"/>
                        <w:spacing w:after="0"/>
                        <w:textAlignment w:val="auto"/>
                        <w:rPr>
                          <w:rFonts w:ascii="Arial" w:eastAsia="Times New Roman" w:hAnsi="Arial" w:cs="Arial"/>
                          <w:lang w:val="es-ES"/>
                        </w:rPr>
                      </w:pPr>
                      <w:r w:rsidRPr="00500BFA">
                        <w:rPr>
                          <w:rFonts w:ascii="Arial" w:eastAsia="Times New Roman" w:hAnsi="Arial" w:cs="Arial"/>
                          <w:lang w:val="es-ES"/>
                        </w:rPr>
                        <w:t>Resumen:</w:t>
                      </w:r>
                    </w:p>
                    <w:p w14:paraId="11E8A92F" w14:textId="77777777" w:rsidR="00A213DD" w:rsidRPr="00500BFA" w:rsidRDefault="00A213DD">
                      <w:pPr>
                        <w:widowControl w:val="0"/>
                        <w:suppressAutoHyphens w:val="0"/>
                        <w:autoSpaceDE w:val="0"/>
                        <w:spacing w:after="0"/>
                        <w:jc w:val="both"/>
                        <w:textAlignment w:val="auto"/>
                        <w:rPr>
                          <w:rFonts w:ascii="Arial" w:eastAsia="Times New Roman" w:hAnsi="Arial" w:cs="Arial"/>
                          <w:i/>
                          <w:lang w:val="es-ES"/>
                        </w:rPr>
                      </w:pPr>
                    </w:p>
                    <w:p w14:paraId="25AF1BC2" w14:textId="7D5F48DC" w:rsidR="00A213DD" w:rsidRPr="00500BFA" w:rsidRDefault="00A213DD">
                      <w:pPr>
                        <w:widowControl w:val="0"/>
                        <w:suppressAutoHyphens w:val="0"/>
                        <w:autoSpaceDE w:val="0"/>
                        <w:spacing w:after="0"/>
                        <w:jc w:val="both"/>
                        <w:textAlignment w:val="auto"/>
                        <w:rPr>
                          <w:rFonts w:ascii="Arial" w:eastAsia="Times New Roman" w:hAnsi="Arial" w:cs="Arial"/>
                          <w:lang w:val="es-ES"/>
                        </w:rPr>
                      </w:pPr>
                      <w:r w:rsidRPr="00500BFA">
                        <w:rPr>
                          <w:rFonts w:ascii="Arial" w:eastAsia="Times New Roman" w:hAnsi="Arial" w:cs="Arial"/>
                          <w:lang w:val="es-ES"/>
                        </w:rPr>
                        <w:t xml:space="preserve">Los Gobiernos de la República de Tayikistán y la República de Uzbekistán han presentado conjuntamente la propuesta adjunta para la inclusión de la hiena rayada </w:t>
                      </w:r>
                      <w:r w:rsidRPr="00500BFA">
                        <w:rPr>
                          <w:rFonts w:ascii="Arial" w:eastAsia="Times New Roman" w:hAnsi="Arial" w:cs="Arial"/>
                          <w:i/>
                          <w:lang w:val="es-ES"/>
                        </w:rPr>
                        <w:t>(</w:t>
                      </w:r>
                      <w:proofErr w:type="spellStart"/>
                      <w:r w:rsidRPr="00500BFA">
                        <w:rPr>
                          <w:rFonts w:ascii="Arial" w:eastAsia="Times New Roman" w:hAnsi="Arial" w:cs="Arial"/>
                          <w:i/>
                          <w:lang w:val="es-ES"/>
                        </w:rPr>
                        <w:t>Hyaena</w:t>
                      </w:r>
                      <w:proofErr w:type="spellEnd"/>
                      <w:r w:rsidRPr="00500BFA">
                        <w:rPr>
                          <w:rFonts w:ascii="Arial" w:eastAsia="Times New Roman" w:hAnsi="Arial" w:cs="Arial"/>
                          <w:i/>
                          <w:lang w:val="es-ES"/>
                        </w:rPr>
                        <w:t xml:space="preserve"> </w:t>
                      </w:r>
                      <w:proofErr w:type="spellStart"/>
                      <w:r w:rsidRPr="00500BFA">
                        <w:rPr>
                          <w:rFonts w:ascii="Arial" w:eastAsia="Times New Roman" w:hAnsi="Arial" w:cs="Arial"/>
                          <w:i/>
                          <w:lang w:val="es-ES"/>
                        </w:rPr>
                        <w:t>hyaena</w:t>
                      </w:r>
                      <w:proofErr w:type="spellEnd"/>
                      <w:r w:rsidRPr="00500BFA">
                        <w:rPr>
                          <w:rFonts w:ascii="Arial" w:eastAsia="Times New Roman" w:hAnsi="Arial" w:cs="Arial"/>
                          <w:i/>
                          <w:lang w:val="es-ES"/>
                        </w:rPr>
                        <w:t>)</w:t>
                      </w:r>
                      <w:r w:rsidRPr="00500BFA">
                        <w:rPr>
                          <w:rFonts w:ascii="Arial" w:eastAsia="Times New Roman" w:hAnsi="Arial" w:cs="Arial"/>
                          <w:lang w:val="es-ES"/>
                        </w:rPr>
                        <w:t xml:space="preserve"> en los Apéndices I y II de la CMS.</w:t>
                      </w:r>
                    </w:p>
                    <w:p w14:paraId="49C8B758" w14:textId="77777777" w:rsidR="00A213DD" w:rsidRPr="00902C68" w:rsidRDefault="00A213DD">
                      <w:pPr>
                        <w:widowControl w:val="0"/>
                        <w:suppressAutoHyphens w:val="0"/>
                        <w:autoSpaceDE w:val="0"/>
                        <w:spacing w:after="0"/>
                        <w:jc w:val="both"/>
                        <w:textAlignment w:val="auto"/>
                        <w:rPr>
                          <w:rFonts w:ascii="Arial" w:eastAsia="Times New Roman" w:hAnsi="Arial" w:cs="Arial"/>
                          <w:lang w:val="es-ES"/>
                        </w:rPr>
                      </w:pPr>
                    </w:p>
                    <w:p w14:paraId="6BE63C58" w14:textId="77777777" w:rsidR="00A213DD" w:rsidRPr="00902C68" w:rsidRDefault="00A213DD" w:rsidP="00EC518E">
                      <w:pPr>
                        <w:widowControl w:val="0"/>
                        <w:suppressAutoHyphens w:val="0"/>
                        <w:autoSpaceDE w:val="0"/>
                        <w:spacing w:after="0"/>
                        <w:jc w:val="both"/>
                        <w:textAlignment w:val="auto"/>
                        <w:rPr>
                          <w:rFonts w:ascii="Arial" w:hAnsi="Arial" w:cs="Arial"/>
                          <w:lang w:val="es-ES"/>
                        </w:rPr>
                      </w:pPr>
                    </w:p>
                  </w:txbxContent>
                </v:textbox>
              </v:shape>
            </w:pict>
          </mc:Fallback>
        </mc:AlternateContent>
      </w:r>
    </w:p>
    <w:p w14:paraId="7F9F25F7" w14:textId="77777777" w:rsidR="007B2B33" w:rsidRPr="00C34726" w:rsidRDefault="007B2B33">
      <w:pPr>
        <w:widowControl w:val="0"/>
        <w:autoSpaceDE w:val="0"/>
        <w:spacing w:after="0"/>
        <w:rPr>
          <w:rFonts w:ascii="Arial" w:eastAsia="Times New Roman" w:hAnsi="Arial" w:cs="Arial"/>
          <w:sz w:val="21"/>
          <w:szCs w:val="21"/>
          <w:lang w:val="es-ES"/>
        </w:rPr>
      </w:pPr>
    </w:p>
    <w:p w14:paraId="17806DF8" w14:textId="77777777" w:rsidR="007B2B33" w:rsidRPr="00C34726" w:rsidRDefault="007B2B33">
      <w:pPr>
        <w:widowControl w:val="0"/>
        <w:autoSpaceDE w:val="0"/>
        <w:spacing w:after="0"/>
        <w:rPr>
          <w:rFonts w:ascii="Arial" w:eastAsia="Times New Roman" w:hAnsi="Arial" w:cs="Arial"/>
          <w:sz w:val="21"/>
          <w:szCs w:val="21"/>
          <w:lang w:val="es-ES"/>
        </w:rPr>
      </w:pPr>
    </w:p>
    <w:p w14:paraId="350772AD" w14:textId="77777777" w:rsidR="007B2B33" w:rsidRPr="00C34726" w:rsidRDefault="007B2B33">
      <w:pPr>
        <w:widowControl w:val="0"/>
        <w:autoSpaceDE w:val="0"/>
        <w:spacing w:after="0"/>
        <w:rPr>
          <w:rFonts w:ascii="Arial" w:eastAsia="Times New Roman" w:hAnsi="Arial" w:cs="Arial"/>
          <w:sz w:val="21"/>
          <w:szCs w:val="21"/>
          <w:lang w:val="es-ES"/>
        </w:rPr>
      </w:pPr>
    </w:p>
    <w:p w14:paraId="79C7176F" w14:textId="77777777" w:rsidR="007B2B33" w:rsidRPr="00C34726" w:rsidRDefault="007B2B33">
      <w:pPr>
        <w:widowControl w:val="0"/>
        <w:autoSpaceDE w:val="0"/>
        <w:spacing w:after="0"/>
        <w:rPr>
          <w:rFonts w:ascii="Arial" w:eastAsia="Times New Roman" w:hAnsi="Arial" w:cs="Arial"/>
          <w:sz w:val="21"/>
          <w:szCs w:val="21"/>
          <w:lang w:val="es-ES"/>
        </w:rPr>
      </w:pPr>
    </w:p>
    <w:p w14:paraId="65DAED31" w14:textId="77777777" w:rsidR="007B2B33" w:rsidRPr="00C34726" w:rsidRDefault="007B2B33">
      <w:pPr>
        <w:widowControl w:val="0"/>
        <w:autoSpaceDE w:val="0"/>
        <w:spacing w:after="0"/>
        <w:rPr>
          <w:rFonts w:ascii="Arial" w:eastAsia="Times New Roman" w:hAnsi="Arial" w:cs="Arial"/>
          <w:sz w:val="21"/>
          <w:szCs w:val="21"/>
          <w:lang w:val="es-ES"/>
        </w:rPr>
      </w:pPr>
    </w:p>
    <w:p w14:paraId="1ACA51FC" w14:textId="77777777" w:rsidR="007B2B33" w:rsidRPr="00C34726" w:rsidRDefault="007B2B33">
      <w:pPr>
        <w:widowControl w:val="0"/>
        <w:autoSpaceDE w:val="0"/>
        <w:spacing w:after="0"/>
        <w:rPr>
          <w:rFonts w:ascii="Arial" w:eastAsia="Times New Roman" w:hAnsi="Arial" w:cs="Arial"/>
          <w:sz w:val="21"/>
          <w:szCs w:val="21"/>
          <w:lang w:val="es-ES"/>
        </w:rPr>
      </w:pPr>
    </w:p>
    <w:p w14:paraId="5EB7FA93" w14:textId="77777777" w:rsidR="007B2B33" w:rsidRPr="00C34726" w:rsidRDefault="007B2B33">
      <w:pPr>
        <w:widowControl w:val="0"/>
        <w:autoSpaceDE w:val="0"/>
        <w:spacing w:after="0"/>
        <w:rPr>
          <w:rFonts w:ascii="Arial" w:eastAsia="Times New Roman" w:hAnsi="Arial" w:cs="Arial"/>
          <w:sz w:val="21"/>
          <w:szCs w:val="21"/>
          <w:lang w:val="es-ES"/>
        </w:rPr>
      </w:pPr>
    </w:p>
    <w:p w14:paraId="5314C4EC" w14:textId="77777777" w:rsidR="007B2B33" w:rsidRPr="00C34726" w:rsidRDefault="007B2B33">
      <w:pPr>
        <w:widowControl w:val="0"/>
        <w:autoSpaceDE w:val="0"/>
        <w:spacing w:after="0"/>
        <w:rPr>
          <w:rFonts w:ascii="Arial" w:eastAsia="Times New Roman" w:hAnsi="Arial" w:cs="Arial"/>
          <w:sz w:val="21"/>
          <w:szCs w:val="21"/>
          <w:lang w:val="es-ES"/>
        </w:rPr>
      </w:pPr>
    </w:p>
    <w:p w14:paraId="5ED384AC" w14:textId="77777777" w:rsidR="007B2B33" w:rsidRPr="00C34726" w:rsidRDefault="007B2B33">
      <w:pPr>
        <w:widowControl w:val="0"/>
        <w:autoSpaceDE w:val="0"/>
        <w:spacing w:after="0"/>
        <w:rPr>
          <w:rFonts w:ascii="Arial" w:eastAsia="Times New Roman" w:hAnsi="Arial" w:cs="Arial"/>
          <w:sz w:val="21"/>
          <w:szCs w:val="21"/>
          <w:lang w:val="es-ES"/>
        </w:rPr>
      </w:pPr>
    </w:p>
    <w:p w14:paraId="7395ACBF" w14:textId="77777777" w:rsidR="007B2B33" w:rsidRPr="00C34726" w:rsidRDefault="007B2B33">
      <w:pPr>
        <w:widowControl w:val="0"/>
        <w:autoSpaceDE w:val="0"/>
        <w:spacing w:after="0"/>
        <w:rPr>
          <w:rFonts w:ascii="Arial" w:eastAsia="Times New Roman" w:hAnsi="Arial" w:cs="Arial"/>
          <w:sz w:val="21"/>
          <w:szCs w:val="21"/>
          <w:lang w:val="es-ES"/>
        </w:rPr>
      </w:pPr>
    </w:p>
    <w:p w14:paraId="50111BAA" w14:textId="77777777" w:rsidR="007B2B33" w:rsidRPr="00C34726" w:rsidRDefault="007B2B33">
      <w:pPr>
        <w:widowControl w:val="0"/>
        <w:autoSpaceDE w:val="0"/>
        <w:spacing w:after="0"/>
        <w:rPr>
          <w:rFonts w:ascii="Arial" w:eastAsia="Times New Roman" w:hAnsi="Arial" w:cs="Arial"/>
          <w:sz w:val="21"/>
          <w:szCs w:val="21"/>
          <w:lang w:val="es-ES"/>
        </w:rPr>
      </w:pPr>
    </w:p>
    <w:p w14:paraId="3B5F2166" w14:textId="77777777" w:rsidR="007B2B33" w:rsidRPr="00C34726" w:rsidRDefault="007B2B33">
      <w:pPr>
        <w:widowControl w:val="0"/>
        <w:autoSpaceDE w:val="0"/>
        <w:spacing w:after="0"/>
        <w:rPr>
          <w:rFonts w:ascii="Arial" w:eastAsia="Times New Roman" w:hAnsi="Arial" w:cs="Arial"/>
          <w:sz w:val="21"/>
          <w:szCs w:val="21"/>
          <w:lang w:val="es-ES"/>
        </w:rPr>
      </w:pPr>
    </w:p>
    <w:p w14:paraId="4B911B53" w14:textId="77777777" w:rsidR="007B2B33" w:rsidRPr="00C34726" w:rsidRDefault="007B2B33">
      <w:pPr>
        <w:widowControl w:val="0"/>
        <w:autoSpaceDE w:val="0"/>
        <w:spacing w:after="0"/>
        <w:rPr>
          <w:rFonts w:ascii="Arial" w:eastAsia="Times New Roman" w:hAnsi="Arial" w:cs="Arial"/>
          <w:sz w:val="21"/>
          <w:szCs w:val="21"/>
          <w:lang w:val="es-ES"/>
        </w:rPr>
      </w:pPr>
    </w:p>
    <w:p w14:paraId="18D20DC1" w14:textId="77777777" w:rsidR="007B2B33" w:rsidRPr="00C34726" w:rsidRDefault="007B2B33">
      <w:pPr>
        <w:widowControl w:val="0"/>
        <w:autoSpaceDE w:val="0"/>
        <w:spacing w:after="0"/>
        <w:rPr>
          <w:rFonts w:ascii="Arial" w:eastAsia="Times New Roman" w:hAnsi="Arial" w:cs="Arial"/>
          <w:sz w:val="21"/>
          <w:szCs w:val="21"/>
          <w:lang w:val="es-ES"/>
        </w:rPr>
      </w:pPr>
    </w:p>
    <w:p w14:paraId="4D666D58" w14:textId="77777777" w:rsidR="007B2B33" w:rsidRPr="00C34726" w:rsidRDefault="007B2B33">
      <w:pPr>
        <w:widowControl w:val="0"/>
        <w:autoSpaceDE w:val="0"/>
        <w:spacing w:after="0"/>
        <w:rPr>
          <w:rFonts w:ascii="Arial" w:eastAsia="Times New Roman" w:hAnsi="Arial" w:cs="Arial"/>
          <w:sz w:val="21"/>
          <w:szCs w:val="21"/>
          <w:lang w:val="es-ES"/>
        </w:rPr>
      </w:pPr>
    </w:p>
    <w:p w14:paraId="6D7DA6B4" w14:textId="77777777" w:rsidR="007B2B33" w:rsidRPr="00C34726" w:rsidRDefault="007B2B33">
      <w:pPr>
        <w:widowControl w:val="0"/>
        <w:autoSpaceDE w:val="0"/>
        <w:spacing w:after="0"/>
        <w:rPr>
          <w:rFonts w:ascii="Arial" w:eastAsia="Times New Roman" w:hAnsi="Arial" w:cs="Arial"/>
          <w:sz w:val="21"/>
          <w:szCs w:val="21"/>
          <w:lang w:val="es-ES"/>
        </w:rPr>
      </w:pPr>
    </w:p>
    <w:p w14:paraId="08712A26" w14:textId="77777777" w:rsidR="007B2B33" w:rsidRPr="00C34726" w:rsidRDefault="007B2B33">
      <w:pPr>
        <w:widowControl w:val="0"/>
        <w:autoSpaceDE w:val="0"/>
        <w:spacing w:after="0"/>
        <w:rPr>
          <w:rFonts w:ascii="Arial" w:eastAsia="Times New Roman" w:hAnsi="Arial" w:cs="Arial"/>
          <w:sz w:val="21"/>
          <w:szCs w:val="21"/>
          <w:lang w:val="es-ES"/>
        </w:rPr>
      </w:pPr>
    </w:p>
    <w:p w14:paraId="786AB6DD" w14:textId="77777777" w:rsidR="007B2B33" w:rsidRPr="00C34726" w:rsidRDefault="007B2B33">
      <w:pPr>
        <w:widowControl w:val="0"/>
        <w:autoSpaceDE w:val="0"/>
        <w:spacing w:after="0"/>
        <w:rPr>
          <w:rFonts w:ascii="Arial" w:eastAsia="Times New Roman" w:hAnsi="Arial" w:cs="Arial"/>
          <w:sz w:val="21"/>
          <w:szCs w:val="21"/>
          <w:lang w:val="es-ES"/>
        </w:rPr>
      </w:pPr>
    </w:p>
    <w:p w14:paraId="6F0015CF" w14:textId="77777777" w:rsidR="007B2B33" w:rsidRPr="00C34726" w:rsidRDefault="007B2B33">
      <w:pPr>
        <w:widowControl w:val="0"/>
        <w:autoSpaceDE w:val="0"/>
        <w:spacing w:after="0"/>
        <w:rPr>
          <w:rFonts w:ascii="Arial" w:eastAsia="Times New Roman" w:hAnsi="Arial" w:cs="Arial"/>
          <w:sz w:val="21"/>
          <w:szCs w:val="21"/>
          <w:lang w:val="es-ES"/>
        </w:rPr>
      </w:pPr>
    </w:p>
    <w:p w14:paraId="7151A9EC" w14:textId="77777777" w:rsidR="007B2B33" w:rsidRPr="00C34726" w:rsidRDefault="007B2B33">
      <w:pPr>
        <w:widowControl w:val="0"/>
        <w:autoSpaceDE w:val="0"/>
        <w:spacing w:after="0"/>
        <w:rPr>
          <w:rFonts w:ascii="Arial" w:eastAsia="Times New Roman" w:hAnsi="Arial" w:cs="Arial"/>
          <w:sz w:val="21"/>
          <w:szCs w:val="21"/>
          <w:lang w:val="es-ES"/>
        </w:rPr>
      </w:pPr>
    </w:p>
    <w:p w14:paraId="64F0A929" w14:textId="77777777" w:rsidR="007B2B33" w:rsidRPr="00C34726" w:rsidRDefault="007B2B33">
      <w:pPr>
        <w:widowControl w:val="0"/>
        <w:autoSpaceDE w:val="0"/>
        <w:spacing w:after="0"/>
        <w:rPr>
          <w:rFonts w:ascii="Arial" w:eastAsia="Times New Roman" w:hAnsi="Arial" w:cs="Arial"/>
          <w:sz w:val="21"/>
          <w:szCs w:val="21"/>
          <w:lang w:val="es-ES"/>
        </w:rPr>
      </w:pPr>
    </w:p>
    <w:p w14:paraId="7F966F6B" w14:textId="77777777" w:rsidR="007B2B33" w:rsidRPr="00C34726" w:rsidRDefault="007B2B33">
      <w:pPr>
        <w:widowControl w:val="0"/>
        <w:tabs>
          <w:tab w:val="left" w:pos="7245"/>
        </w:tabs>
        <w:autoSpaceDE w:val="0"/>
        <w:spacing w:after="0"/>
        <w:rPr>
          <w:rFonts w:ascii="Arial" w:eastAsia="Times New Roman" w:hAnsi="Arial" w:cs="Arial"/>
          <w:sz w:val="21"/>
          <w:szCs w:val="21"/>
          <w:lang w:val="es-ES"/>
        </w:rPr>
      </w:pPr>
    </w:p>
    <w:p w14:paraId="493D60CB" w14:textId="77777777" w:rsidR="007B2B33" w:rsidRPr="00C34726" w:rsidRDefault="007B2B33">
      <w:pPr>
        <w:widowControl w:val="0"/>
        <w:autoSpaceDE w:val="0"/>
        <w:spacing w:after="0"/>
        <w:rPr>
          <w:rFonts w:ascii="Arial" w:eastAsia="Times New Roman" w:hAnsi="Arial" w:cs="Arial"/>
          <w:lang w:val="es-ES"/>
        </w:rPr>
      </w:pPr>
    </w:p>
    <w:p w14:paraId="52B72E93" w14:textId="77777777" w:rsidR="007B2B33" w:rsidRPr="00C34726" w:rsidRDefault="007B2B33">
      <w:pPr>
        <w:widowControl w:val="0"/>
        <w:autoSpaceDE w:val="0"/>
        <w:spacing w:after="0"/>
        <w:rPr>
          <w:rFonts w:ascii="Arial" w:eastAsia="Times New Roman" w:hAnsi="Arial" w:cs="Arial"/>
          <w:lang w:val="es-ES"/>
        </w:rPr>
      </w:pPr>
    </w:p>
    <w:p w14:paraId="5882ADA5" w14:textId="77777777" w:rsidR="007B2B33" w:rsidRPr="00C34726" w:rsidRDefault="007B2B33">
      <w:pPr>
        <w:widowControl w:val="0"/>
        <w:autoSpaceDE w:val="0"/>
        <w:spacing w:after="0"/>
        <w:rPr>
          <w:rFonts w:ascii="Arial" w:eastAsia="Times New Roman" w:hAnsi="Arial" w:cs="Arial"/>
          <w:lang w:val="es-ES"/>
        </w:rPr>
      </w:pPr>
    </w:p>
    <w:p w14:paraId="284C7087" w14:textId="77777777" w:rsidR="007B2B33" w:rsidRPr="00C34726" w:rsidRDefault="007B2B33">
      <w:pPr>
        <w:widowControl w:val="0"/>
        <w:autoSpaceDE w:val="0"/>
        <w:spacing w:after="0"/>
        <w:rPr>
          <w:rFonts w:ascii="Arial" w:eastAsia="Times New Roman" w:hAnsi="Arial" w:cs="Arial"/>
          <w:lang w:val="es-ES"/>
        </w:rPr>
      </w:pPr>
    </w:p>
    <w:p w14:paraId="1785BFDD" w14:textId="77777777" w:rsidR="007B2B33" w:rsidRPr="00C34726" w:rsidRDefault="007B2B33">
      <w:pPr>
        <w:widowControl w:val="0"/>
        <w:autoSpaceDE w:val="0"/>
        <w:spacing w:after="0"/>
        <w:rPr>
          <w:rFonts w:ascii="Arial" w:eastAsia="Times New Roman" w:hAnsi="Arial" w:cs="Arial"/>
          <w:lang w:val="es-ES"/>
        </w:rPr>
      </w:pPr>
    </w:p>
    <w:p w14:paraId="011E4C71" w14:textId="77777777" w:rsidR="007B2B33" w:rsidRPr="00C34726" w:rsidRDefault="007B2B33">
      <w:pPr>
        <w:widowControl w:val="0"/>
        <w:autoSpaceDE w:val="0"/>
        <w:spacing w:after="0"/>
        <w:rPr>
          <w:rFonts w:ascii="Arial" w:eastAsia="Times New Roman" w:hAnsi="Arial" w:cs="Arial"/>
          <w:lang w:val="es-ES"/>
        </w:rPr>
      </w:pPr>
    </w:p>
    <w:p w14:paraId="026745A6" w14:textId="77777777" w:rsidR="007B2B33" w:rsidRPr="00C34726" w:rsidRDefault="007B2B33">
      <w:pPr>
        <w:widowControl w:val="0"/>
        <w:autoSpaceDE w:val="0"/>
        <w:spacing w:after="0"/>
        <w:rPr>
          <w:rFonts w:ascii="Arial" w:eastAsia="Times New Roman" w:hAnsi="Arial" w:cs="Arial"/>
          <w:lang w:val="es-ES"/>
        </w:rPr>
      </w:pPr>
    </w:p>
    <w:p w14:paraId="4EE7A66E" w14:textId="77777777" w:rsidR="007B2B33" w:rsidRPr="00C34726" w:rsidRDefault="007B2B33">
      <w:pPr>
        <w:widowControl w:val="0"/>
        <w:autoSpaceDE w:val="0"/>
        <w:spacing w:after="0"/>
        <w:rPr>
          <w:rFonts w:ascii="Arial" w:eastAsia="Times New Roman" w:hAnsi="Arial" w:cs="Arial"/>
          <w:lang w:val="es-ES"/>
        </w:rPr>
      </w:pPr>
    </w:p>
    <w:p w14:paraId="235AD4AF" w14:textId="77777777" w:rsidR="007B2B33" w:rsidRPr="00C34726" w:rsidRDefault="007B2B33">
      <w:pPr>
        <w:widowControl w:val="0"/>
        <w:autoSpaceDE w:val="0"/>
        <w:spacing w:after="0"/>
        <w:rPr>
          <w:rFonts w:ascii="Arial" w:eastAsia="Times New Roman" w:hAnsi="Arial" w:cs="Arial"/>
          <w:lang w:val="es-ES"/>
        </w:rPr>
      </w:pPr>
    </w:p>
    <w:p w14:paraId="6E9E0DD2" w14:textId="77777777" w:rsidR="007B2B33" w:rsidRDefault="007B2B33">
      <w:pPr>
        <w:widowControl w:val="0"/>
        <w:autoSpaceDE w:val="0"/>
        <w:spacing w:after="0"/>
        <w:rPr>
          <w:rFonts w:ascii="Arial" w:eastAsia="Times New Roman" w:hAnsi="Arial" w:cs="Arial"/>
          <w:lang w:val="es-ES"/>
        </w:rPr>
      </w:pPr>
    </w:p>
    <w:p w14:paraId="72FCD4ED" w14:textId="77777777" w:rsidR="006167F9" w:rsidRDefault="006167F9">
      <w:pPr>
        <w:widowControl w:val="0"/>
        <w:autoSpaceDE w:val="0"/>
        <w:spacing w:after="0"/>
        <w:rPr>
          <w:rFonts w:ascii="Arial" w:eastAsia="Times New Roman" w:hAnsi="Arial" w:cs="Arial"/>
          <w:lang w:val="es-ES"/>
        </w:rPr>
      </w:pPr>
    </w:p>
    <w:p w14:paraId="4CD53E07" w14:textId="77777777" w:rsidR="006167F9" w:rsidRDefault="006167F9">
      <w:pPr>
        <w:widowControl w:val="0"/>
        <w:autoSpaceDE w:val="0"/>
        <w:spacing w:after="0"/>
        <w:rPr>
          <w:rFonts w:ascii="Arial" w:eastAsia="Times New Roman" w:hAnsi="Arial" w:cs="Arial"/>
          <w:lang w:val="es-ES"/>
        </w:rPr>
      </w:pPr>
    </w:p>
    <w:p w14:paraId="060C3FEC" w14:textId="77777777" w:rsidR="006167F9" w:rsidRPr="00C34726" w:rsidRDefault="006167F9">
      <w:pPr>
        <w:widowControl w:val="0"/>
        <w:autoSpaceDE w:val="0"/>
        <w:spacing w:after="0"/>
        <w:rPr>
          <w:rFonts w:ascii="Arial" w:eastAsia="Times New Roman" w:hAnsi="Arial" w:cs="Arial"/>
          <w:lang w:val="es-ES"/>
        </w:rPr>
      </w:pPr>
    </w:p>
    <w:p w14:paraId="40851FBC" w14:textId="43480AB4" w:rsidR="007B2B33" w:rsidRPr="00011E73" w:rsidRDefault="00011E73">
      <w:pPr>
        <w:widowControl w:val="0"/>
        <w:autoSpaceDE w:val="0"/>
        <w:spacing w:after="0"/>
        <w:jc w:val="both"/>
        <w:rPr>
          <w:rFonts w:ascii="Arial" w:hAnsi="Arial" w:cs="Arial"/>
          <w:lang w:val="es-ES"/>
        </w:rPr>
        <w:sectPr w:rsidR="007B2B33" w:rsidRPr="00011E73" w:rsidSect="006376CA">
          <w:headerReference w:type="even" r:id="rId11"/>
          <w:headerReference w:type="default" r:id="rId12"/>
          <w:footerReference w:type="even" r:id="rId13"/>
          <w:footerReference w:type="default" r:id="rId14"/>
          <w:headerReference w:type="first" r:id="rId15"/>
          <w:footerReference w:type="first" r:id="rId16"/>
          <w:endnotePr>
            <w:numFmt w:val="decimal"/>
          </w:endnotePr>
          <w:pgSz w:w="11905" w:h="16837"/>
          <w:pgMar w:top="1440" w:right="1440" w:bottom="1440" w:left="1440" w:header="435" w:footer="432" w:gutter="0"/>
          <w:cols w:space="720"/>
          <w:titlePg/>
          <w:docGrid w:linePitch="299"/>
        </w:sectPr>
      </w:pPr>
      <w:r w:rsidRPr="00011E73">
        <w:rPr>
          <w:rFonts w:ascii="Arial" w:eastAsia="Times New Roman" w:hAnsi="Arial" w:cs="Arial"/>
          <w:sz w:val="18"/>
          <w:szCs w:val="18"/>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p>
    <w:p w14:paraId="03F1A845" w14:textId="77777777" w:rsidR="003D0E81" w:rsidRPr="00C34726" w:rsidRDefault="003D0E81">
      <w:pPr>
        <w:widowControl w:val="0"/>
        <w:suppressAutoHyphens w:val="0"/>
        <w:autoSpaceDE w:val="0"/>
        <w:spacing w:after="0"/>
        <w:ind w:left="360"/>
        <w:jc w:val="center"/>
        <w:textAlignment w:val="auto"/>
        <w:rPr>
          <w:rFonts w:ascii="Arial" w:eastAsia="Times New Roman" w:hAnsi="Arial" w:cs="Arial"/>
          <w:b/>
          <w:lang w:val="es-ES"/>
        </w:rPr>
      </w:pPr>
      <w:r w:rsidRPr="00C34726">
        <w:rPr>
          <w:rFonts w:ascii="Arial" w:eastAsia="Times New Roman" w:hAnsi="Arial" w:cs="Arial"/>
          <w:b/>
          <w:lang w:val="es-ES"/>
        </w:rPr>
        <w:lastRenderedPageBreak/>
        <w:t>PROPUESTA PARA LA INCLUSIÓN DE LA HIENA RAYADA (</w:t>
      </w:r>
      <w:proofErr w:type="spellStart"/>
      <w:r w:rsidRPr="00C34726">
        <w:rPr>
          <w:rFonts w:ascii="Arial" w:eastAsia="Times New Roman" w:hAnsi="Arial" w:cs="Arial"/>
          <w:b/>
          <w:lang w:val="es-ES"/>
        </w:rPr>
        <w:t>Hyaena</w:t>
      </w:r>
      <w:proofErr w:type="spellEnd"/>
      <w:r w:rsidRPr="00C34726">
        <w:rPr>
          <w:rFonts w:ascii="Arial" w:eastAsia="Times New Roman" w:hAnsi="Arial" w:cs="Arial"/>
          <w:b/>
          <w:lang w:val="es-ES"/>
        </w:rPr>
        <w:t xml:space="preserve"> </w:t>
      </w:r>
      <w:proofErr w:type="spellStart"/>
      <w:r w:rsidRPr="00C34726">
        <w:rPr>
          <w:rFonts w:ascii="Arial" w:eastAsia="Times New Roman" w:hAnsi="Arial" w:cs="Arial"/>
          <w:b/>
          <w:lang w:val="es-ES"/>
        </w:rPr>
        <w:t>hyaena</w:t>
      </w:r>
      <w:proofErr w:type="spellEnd"/>
      <w:r w:rsidRPr="00C34726">
        <w:rPr>
          <w:rFonts w:ascii="Arial" w:eastAsia="Times New Roman" w:hAnsi="Arial" w:cs="Arial"/>
          <w:b/>
          <w:lang w:val="es-ES"/>
        </w:rPr>
        <w:t xml:space="preserve">) EN LOS </w:t>
      </w:r>
    </w:p>
    <w:p w14:paraId="4E1F3F3F" w14:textId="7E7C840F" w:rsidR="007B2B33" w:rsidRPr="00C34726" w:rsidRDefault="003D0E81">
      <w:pPr>
        <w:widowControl w:val="0"/>
        <w:suppressAutoHyphens w:val="0"/>
        <w:autoSpaceDE w:val="0"/>
        <w:spacing w:after="0"/>
        <w:ind w:left="360"/>
        <w:jc w:val="center"/>
        <w:textAlignment w:val="auto"/>
        <w:rPr>
          <w:rFonts w:ascii="Arial" w:hAnsi="Arial" w:cs="Arial"/>
          <w:lang w:val="es-ES"/>
        </w:rPr>
      </w:pPr>
      <w:r w:rsidRPr="00C34726">
        <w:rPr>
          <w:rFonts w:ascii="Arial" w:eastAsia="Times New Roman" w:hAnsi="Arial" w:cs="Arial"/>
          <w:b/>
          <w:lang w:val="es-ES"/>
        </w:rPr>
        <w:t>APÉNDICES I Y II DE LA CONVENCIÓN</w:t>
      </w:r>
    </w:p>
    <w:p w14:paraId="1FCA2676" w14:textId="77777777" w:rsidR="007B2B33" w:rsidRPr="00C34726" w:rsidRDefault="007B2B33">
      <w:pPr>
        <w:widowControl w:val="0"/>
        <w:suppressAutoHyphens w:val="0"/>
        <w:autoSpaceDE w:val="0"/>
        <w:spacing w:after="0"/>
        <w:jc w:val="center"/>
        <w:textAlignment w:val="auto"/>
        <w:rPr>
          <w:rFonts w:ascii="Arial" w:eastAsia="Times New Roman" w:hAnsi="Arial" w:cs="Arial"/>
          <w:lang w:val="es-ES"/>
        </w:rPr>
      </w:pPr>
    </w:p>
    <w:p w14:paraId="2183CDE8" w14:textId="77777777" w:rsidR="007B2B33" w:rsidRPr="00C34726" w:rsidRDefault="007B2B33">
      <w:pPr>
        <w:suppressAutoHyphens w:val="0"/>
        <w:autoSpaceDE w:val="0"/>
        <w:spacing w:after="0"/>
        <w:textAlignment w:val="auto"/>
        <w:rPr>
          <w:rFonts w:ascii="Arial" w:eastAsia="Times New Roman" w:hAnsi="Arial" w:cs="Arial"/>
          <w:color w:val="000000"/>
          <w:lang w:val="es-ES" w:eastAsia="en-GB"/>
        </w:rPr>
      </w:pPr>
    </w:p>
    <w:p w14:paraId="7A26C339" w14:textId="21C7F39F" w:rsidR="004B4F34" w:rsidRPr="00C34726" w:rsidRDefault="004B4F34" w:rsidP="00E5681B">
      <w:pPr>
        <w:spacing w:after="0"/>
        <w:ind w:left="567" w:hanging="567"/>
        <w:jc w:val="both"/>
        <w:rPr>
          <w:rFonts w:ascii="Arial" w:hAnsi="Arial" w:cs="Arial"/>
          <w:b/>
          <w:bCs/>
          <w:lang w:val="es-ES"/>
        </w:rPr>
      </w:pPr>
      <w:r w:rsidRPr="00C34726">
        <w:rPr>
          <w:rFonts w:ascii="Arial" w:hAnsi="Arial" w:cs="Arial"/>
          <w:b/>
          <w:bCs/>
          <w:lang w:val="es-ES"/>
        </w:rPr>
        <w:t>A.</w:t>
      </w:r>
      <w:r w:rsidRPr="00C34726">
        <w:rPr>
          <w:rFonts w:ascii="Arial" w:hAnsi="Arial" w:cs="Arial"/>
          <w:b/>
          <w:bCs/>
          <w:lang w:val="es-ES"/>
        </w:rPr>
        <w:tab/>
        <w:t>PROPUESTA</w:t>
      </w:r>
    </w:p>
    <w:p w14:paraId="2D51B28E" w14:textId="77777777" w:rsidR="003D0E81" w:rsidRPr="00C34726" w:rsidRDefault="003D0E81" w:rsidP="00947CE2">
      <w:pPr>
        <w:spacing w:after="0"/>
        <w:jc w:val="both"/>
        <w:rPr>
          <w:rFonts w:ascii="Arial" w:hAnsi="Arial" w:cs="Arial"/>
          <w:lang w:val="es-ES"/>
        </w:rPr>
      </w:pPr>
    </w:p>
    <w:p w14:paraId="744C1245" w14:textId="02E61DD5" w:rsidR="003D0E81" w:rsidRPr="00C34726" w:rsidRDefault="003D0E81" w:rsidP="00947CE2">
      <w:pPr>
        <w:spacing w:after="0"/>
        <w:jc w:val="both"/>
        <w:rPr>
          <w:rFonts w:ascii="Arial" w:hAnsi="Arial" w:cs="Arial"/>
          <w:lang w:val="es-ES"/>
        </w:rPr>
      </w:pPr>
      <w:r w:rsidRPr="00C34726">
        <w:rPr>
          <w:rFonts w:ascii="Arial" w:hAnsi="Arial" w:cs="Arial"/>
          <w:lang w:val="es-ES"/>
        </w:rPr>
        <w:t>Inclusión de la hiena rayada (</w:t>
      </w:r>
      <w:proofErr w:type="spellStart"/>
      <w:r w:rsidRPr="00C34726">
        <w:rPr>
          <w:rFonts w:ascii="Arial" w:hAnsi="Arial" w:cs="Arial"/>
          <w:i/>
          <w:iCs/>
          <w:lang w:val="es-ES"/>
        </w:rPr>
        <w:t>Hyaena</w:t>
      </w:r>
      <w:proofErr w:type="spellEnd"/>
      <w:r w:rsidRPr="00C34726">
        <w:rPr>
          <w:rFonts w:ascii="Arial" w:hAnsi="Arial" w:cs="Arial"/>
          <w:i/>
          <w:iCs/>
          <w:lang w:val="es-ES"/>
        </w:rPr>
        <w:t xml:space="preserve"> </w:t>
      </w:r>
      <w:proofErr w:type="spellStart"/>
      <w:r w:rsidRPr="00C34726">
        <w:rPr>
          <w:rFonts w:ascii="Arial" w:hAnsi="Arial" w:cs="Arial"/>
          <w:i/>
          <w:iCs/>
          <w:lang w:val="es-ES"/>
        </w:rPr>
        <w:t>hyaena</w:t>
      </w:r>
      <w:proofErr w:type="spellEnd"/>
      <w:r w:rsidRPr="00C34726">
        <w:rPr>
          <w:rFonts w:ascii="Arial" w:hAnsi="Arial" w:cs="Arial"/>
          <w:lang w:val="es-ES"/>
        </w:rPr>
        <w:t>), incluidas todas las poblaciones geográficas y subespecies</w:t>
      </w:r>
      <w:r w:rsidR="00412A36" w:rsidRPr="00C34726">
        <w:rPr>
          <w:rFonts w:ascii="Arial" w:hAnsi="Arial" w:cs="Arial"/>
          <w:color w:val="4472C4" w:themeColor="accent1"/>
          <w:lang w:val="es-ES"/>
        </w:rPr>
        <w:t xml:space="preserve"> </w:t>
      </w:r>
      <w:r w:rsidR="00412A36" w:rsidRPr="00C34726">
        <w:rPr>
          <w:rFonts w:ascii="Arial" w:hAnsi="Arial" w:cs="Arial"/>
          <w:lang w:val="es-ES"/>
        </w:rPr>
        <w:t>en los Apéndices I y II de la Convención sobre la Conservación de las Especies Migratorias de Animales Silvestres (CMS).</w:t>
      </w:r>
    </w:p>
    <w:p w14:paraId="3C1C54CC" w14:textId="77777777" w:rsidR="004B4F34" w:rsidRPr="00C34726" w:rsidRDefault="004B4F34" w:rsidP="00947CE2">
      <w:pPr>
        <w:spacing w:after="0"/>
        <w:jc w:val="both"/>
        <w:rPr>
          <w:rFonts w:ascii="Arial" w:hAnsi="Arial" w:cs="Arial"/>
          <w:lang w:val="es-ES"/>
        </w:rPr>
      </w:pPr>
    </w:p>
    <w:p w14:paraId="25EDEFF3" w14:textId="059A0C4B" w:rsidR="004B4F34" w:rsidRPr="00C34726" w:rsidRDefault="004B4F34" w:rsidP="00E5681B">
      <w:pPr>
        <w:spacing w:after="0"/>
        <w:ind w:left="567" w:hanging="567"/>
        <w:jc w:val="both"/>
        <w:rPr>
          <w:rFonts w:ascii="Arial" w:hAnsi="Arial" w:cs="Arial"/>
          <w:b/>
          <w:bCs/>
          <w:lang w:val="es-ES"/>
        </w:rPr>
      </w:pPr>
      <w:r w:rsidRPr="00C34726">
        <w:rPr>
          <w:rFonts w:ascii="Arial" w:hAnsi="Arial" w:cs="Arial"/>
          <w:b/>
          <w:bCs/>
          <w:lang w:val="es-ES"/>
        </w:rPr>
        <w:t>B.</w:t>
      </w:r>
      <w:r w:rsidRPr="00C34726">
        <w:rPr>
          <w:rFonts w:ascii="Arial" w:hAnsi="Arial" w:cs="Arial"/>
          <w:b/>
          <w:bCs/>
          <w:lang w:val="es-ES"/>
        </w:rPr>
        <w:tab/>
        <w:t>PROPONENTE</w:t>
      </w:r>
    </w:p>
    <w:p w14:paraId="03CEE5A5" w14:textId="77777777" w:rsidR="00412A36" w:rsidRPr="00C34726" w:rsidRDefault="00412A36" w:rsidP="00947CE2">
      <w:pPr>
        <w:spacing w:after="0"/>
        <w:jc w:val="both"/>
        <w:rPr>
          <w:rFonts w:ascii="Arial" w:hAnsi="Arial" w:cs="Arial"/>
          <w:lang w:val="es-ES"/>
        </w:rPr>
      </w:pPr>
    </w:p>
    <w:p w14:paraId="1C0D5011" w14:textId="1D444501" w:rsidR="00412A36" w:rsidRPr="00C34726" w:rsidRDefault="00412A36" w:rsidP="00947CE2">
      <w:pPr>
        <w:spacing w:after="0"/>
        <w:jc w:val="both"/>
        <w:rPr>
          <w:rFonts w:ascii="Arial" w:hAnsi="Arial" w:cs="Arial"/>
          <w:lang w:val="es-ES"/>
        </w:rPr>
      </w:pPr>
      <w:r w:rsidRPr="00C34726">
        <w:rPr>
          <w:rFonts w:ascii="Arial" w:hAnsi="Arial" w:cs="Arial"/>
          <w:lang w:val="es-ES"/>
        </w:rPr>
        <w:t>Tayikistán y Uzbekistán</w:t>
      </w:r>
    </w:p>
    <w:p w14:paraId="341B0EF3" w14:textId="77777777" w:rsidR="004B4F34" w:rsidRPr="00C34726" w:rsidRDefault="004B4F34" w:rsidP="00947CE2">
      <w:pPr>
        <w:spacing w:after="0"/>
        <w:jc w:val="both"/>
        <w:rPr>
          <w:rFonts w:ascii="Arial" w:hAnsi="Arial" w:cs="Arial"/>
          <w:lang w:val="es-ES"/>
        </w:rPr>
      </w:pPr>
    </w:p>
    <w:p w14:paraId="0D1959AC" w14:textId="3F1E55DC" w:rsidR="004B4F34" w:rsidRPr="00C34726" w:rsidRDefault="004B4F34" w:rsidP="00E5681B">
      <w:pPr>
        <w:spacing w:after="0"/>
        <w:ind w:left="567" w:hanging="567"/>
        <w:jc w:val="both"/>
        <w:rPr>
          <w:rFonts w:ascii="Arial" w:hAnsi="Arial" w:cs="Arial"/>
          <w:b/>
          <w:bCs/>
          <w:lang w:val="es-ES"/>
        </w:rPr>
      </w:pPr>
      <w:r w:rsidRPr="00C34726">
        <w:rPr>
          <w:rFonts w:ascii="Arial" w:hAnsi="Arial" w:cs="Arial"/>
          <w:b/>
          <w:bCs/>
          <w:lang w:val="es-ES"/>
        </w:rPr>
        <w:t>C.</w:t>
      </w:r>
      <w:r w:rsidRPr="00C34726">
        <w:rPr>
          <w:rFonts w:ascii="Arial" w:hAnsi="Arial" w:cs="Arial"/>
          <w:b/>
          <w:bCs/>
          <w:lang w:val="es-ES"/>
        </w:rPr>
        <w:tab/>
        <w:t>JUSTIFICACIÓN DE LA PROPUESTA</w:t>
      </w:r>
    </w:p>
    <w:p w14:paraId="2091C359" w14:textId="77777777" w:rsidR="004B4F34" w:rsidRPr="00C34726" w:rsidRDefault="004B4F34" w:rsidP="00947CE2">
      <w:pPr>
        <w:spacing w:after="0"/>
        <w:jc w:val="both"/>
        <w:rPr>
          <w:rFonts w:ascii="Arial" w:hAnsi="Arial" w:cs="Arial"/>
          <w:lang w:val="es-ES"/>
        </w:rPr>
      </w:pPr>
    </w:p>
    <w:p w14:paraId="2DBE8679" w14:textId="07AD6EB9" w:rsidR="00412A36" w:rsidRPr="00C34726" w:rsidRDefault="004B4F34" w:rsidP="00E5681B">
      <w:pPr>
        <w:pStyle w:val="ListParagraph"/>
        <w:numPr>
          <w:ilvl w:val="0"/>
          <w:numId w:val="12"/>
        </w:numPr>
        <w:spacing w:after="80"/>
        <w:ind w:left="567" w:hanging="567"/>
        <w:contextualSpacing w:val="0"/>
        <w:jc w:val="both"/>
        <w:rPr>
          <w:rFonts w:cs="Arial"/>
          <w:b/>
          <w:bCs/>
          <w:sz w:val="22"/>
          <w:szCs w:val="22"/>
          <w:lang w:val="es-ES"/>
        </w:rPr>
      </w:pPr>
      <w:proofErr w:type="spellStart"/>
      <w:r w:rsidRPr="00C34726">
        <w:rPr>
          <w:rFonts w:cs="Arial"/>
          <w:b/>
          <w:bCs/>
          <w:sz w:val="22"/>
          <w:szCs w:val="22"/>
          <w:lang w:val="es-ES"/>
        </w:rPr>
        <w:t>Taxonomía</w:t>
      </w:r>
      <w:proofErr w:type="spellEnd"/>
    </w:p>
    <w:p w14:paraId="2BADA3B0" w14:textId="4F9A1B63" w:rsidR="004D056A" w:rsidRPr="00C34726" w:rsidRDefault="00A213DD" w:rsidP="00E5681B">
      <w:pPr>
        <w:pStyle w:val="ListParagraph"/>
        <w:widowControl/>
        <w:numPr>
          <w:ilvl w:val="1"/>
          <w:numId w:val="13"/>
        </w:numPr>
        <w:autoSpaceDE/>
        <w:autoSpaceDN/>
        <w:adjustRightInd/>
        <w:spacing w:after="80"/>
        <w:ind w:left="567" w:firstLine="0"/>
        <w:contextualSpacing w:val="0"/>
        <w:rPr>
          <w:rFonts w:eastAsiaTheme="majorEastAsia" w:cs="Arial"/>
          <w:sz w:val="22"/>
          <w:szCs w:val="22"/>
          <w:lang w:val="es-ES"/>
        </w:rPr>
      </w:pPr>
      <w:r w:rsidRPr="00C34726">
        <w:rPr>
          <w:rFonts w:eastAsiaTheme="majorEastAsia" w:cs="Arial"/>
          <w:sz w:val="22"/>
          <w:szCs w:val="22"/>
          <w:lang w:val="es-ES"/>
        </w:rPr>
        <w:t xml:space="preserve">Clase: </w:t>
      </w:r>
      <w:proofErr w:type="spellStart"/>
      <w:r w:rsidR="004D056A" w:rsidRPr="00C34726">
        <w:rPr>
          <w:rFonts w:eastAsiaTheme="majorEastAsia" w:cs="Arial"/>
          <w:sz w:val="22"/>
          <w:szCs w:val="22"/>
          <w:lang w:val="es-ES"/>
        </w:rPr>
        <w:t>Mammalia</w:t>
      </w:r>
      <w:proofErr w:type="spellEnd"/>
    </w:p>
    <w:p w14:paraId="3F6D6A42" w14:textId="67291DEA" w:rsidR="004D056A" w:rsidRPr="00C34726" w:rsidRDefault="004D056A" w:rsidP="00E5681B">
      <w:pPr>
        <w:pStyle w:val="ListParagraph"/>
        <w:widowControl/>
        <w:numPr>
          <w:ilvl w:val="1"/>
          <w:numId w:val="13"/>
        </w:numPr>
        <w:autoSpaceDE/>
        <w:autoSpaceDN/>
        <w:adjustRightInd/>
        <w:spacing w:after="80"/>
        <w:ind w:left="567" w:firstLine="0"/>
        <w:contextualSpacing w:val="0"/>
        <w:rPr>
          <w:rFonts w:eastAsiaTheme="majorEastAsia" w:cs="Arial"/>
          <w:sz w:val="22"/>
          <w:szCs w:val="22"/>
          <w:lang w:val="es-ES"/>
        </w:rPr>
      </w:pPr>
      <w:r w:rsidRPr="00C34726">
        <w:rPr>
          <w:rFonts w:eastAsiaTheme="majorEastAsia" w:cs="Arial"/>
          <w:sz w:val="22"/>
          <w:szCs w:val="22"/>
          <w:lang w:val="es-ES"/>
        </w:rPr>
        <w:t xml:space="preserve">Orden: </w:t>
      </w:r>
      <w:proofErr w:type="spellStart"/>
      <w:r w:rsidRPr="00C34726">
        <w:rPr>
          <w:rFonts w:eastAsiaTheme="majorEastAsia" w:cs="Arial"/>
          <w:sz w:val="22"/>
          <w:szCs w:val="22"/>
          <w:lang w:val="es-ES"/>
        </w:rPr>
        <w:t>Carnivora</w:t>
      </w:r>
      <w:proofErr w:type="spellEnd"/>
    </w:p>
    <w:p w14:paraId="63924AB7" w14:textId="1BBC014A" w:rsidR="004D056A" w:rsidRPr="00C34726" w:rsidRDefault="00A213DD" w:rsidP="00E5681B">
      <w:pPr>
        <w:pStyle w:val="ListParagraph"/>
        <w:widowControl/>
        <w:numPr>
          <w:ilvl w:val="1"/>
          <w:numId w:val="13"/>
        </w:numPr>
        <w:autoSpaceDE/>
        <w:autoSpaceDN/>
        <w:adjustRightInd/>
        <w:spacing w:after="80"/>
        <w:ind w:left="567" w:firstLine="0"/>
        <w:contextualSpacing w:val="0"/>
        <w:rPr>
          <w:rFonts w:eastAsiaTheme="majorEastAsia" w:cs="Arial"/>
          <w:sz w:val="22"/>
          <w:szCs w:val="22"/>
          <w:lang w:val="es-ES"/>
        </w:rPr>
      </w:pPr>
      <w:r w:rsidRPr="00C34726">
        <w:rPr>
          <w:rFonts w:eastAsiaTheme="majorEastAsia" w:cs="Arial"/>
          <w:sz w:val="22"/>
          <w:szCs w:val="22"/>
          <w:lang w:val="es-ES"/>
        </w:rPr>
        <w:t xml:space="preserve">Familia: </w:t>
      </w:r>
      <w:proofErr w:type="spellStart"/>
      <w:r w:rsidR="004D056A" w:rsidRPr="00C34726">
        <w:rPr>
          <w:rFonts w:eastAsiaTheme="majorEastAsia" w:cs="Arial"/>
          <w:sz w:val="22"/>
          <w:szCs w:val="22"/>
          <w:lang w:val="es-ES"/>
        </w:rPr>
        <w:t>Hyaenidae</w:t>
      </w:r>
      <w:proofErr w:type="spellEnd"/>
    </w:p>
    <w:p w14:paraId="11D6DB37" w14:textId="77777777" w:rsidR="004D056A" w:rsidRPr="00C34726" w:rsidRDefault="004D056A" w:rsidP="00E5681B">
      <w:pPr>
        <w:pStyle w:val="ListParagraph"/>
        <w:widowControl/>
        <w:numPr>
          <w:ilvl w:val="1"/>
          <w:numId w:val="13"/>
        </w:numPr>
        <w:autoSpaceDE/>
        <w:autoSpaceDN/>
        <w:adjustRightInd/>
        <w:spacing w:after="80"/>
        <w:ind w:left="567" w:firstLine="0"/>
        <w:contextualSpacing w:val="0"/>
        <w:rPr>
          <w:rFonts w:eastAsiaTheme="majorEastAsia" w:cs="Arial"/>
          <w:sz w:val="22"/>
          <w:szCs w:val="22"/>
          <w:lang w:val="es-ES"/>
        </w:rPr>
      </w:pPr>
      <w:r w:rsidRPr="00C34726">
        <w:rPr>
          <w:rFonts w:eastAsiaTheme="majorEastAsia" w:cs="Arial"/>
          <w:sz w:val="22"/>
          <w:szCs w:val="22"/>
          <w:lang w:val="es-ES"/>
        </w:rPr>
        <w:t>Género, especie o subespecie, incluido el autor y el año:</w:t>
      </w:r>
    </w:p>
    <w:p w14:paraId="7E4943D1" w14:textId="5669306D" w:rsidR="004D056A" w:rsidRPr="00C34726" w:rsidRDefault="004D056A" w:rsidP="0019695E">
      <w:pPr>
        <w:pStyle w:val="ListParagraph"/>
        <w:widowControl/>
        <w:autoSpaceDE/>
        <w:autoSpaceDN/>
        <w:adjustRightInd/>
        <w:spacing w:after="80"/>
        <w:ind w:left="1287" w:firstLine="153"/>
        <w:contextualSpacing w:val="0"/>
        <w:rPr>
          <w:rFonts w:eastAsiaTheme="majorEastAsia" w:cs="Arial"/>
          <w:sz w:val="22"/>
          <w:szCs w:val="22"/>
          <w:lang w:val="es-ES"/>
        </w:rPr>
      </w:pPr>
      <w:proofErr w:type="spellStart"/>
      <w:r w:rsidRPr="00C34726">
        <w:rPr>
          <w:rFonts w:eastAsiaTheme="majorEastAsia" w:cs="Arial"/>
          <w:i/>
          <w:iCs/>
          <w:sz w:val="22"/>
          <w:szCs w:val="22"/>
          <w:lang w:val="es-ES"/>
        </w:rPr>
        <w:t>Hyaena</w:t>
      </w:r>
      <w:proofErr w:type="spellEnd"/>
      <w:r w:rsidRPr="00C34726">
        <w:rPr>
          <w:rFonts w:eastAsiaTheme="majorEastAsia" w:cs="Arial"/>
          <w:i/>
          <w:iCs/>
          <w:sz w:val="22"/>
          <w:szCs w:val="22"/>
          <w:lang w:val="es-ES"/>
        </w:rPr>
        <w:t xml:space="preserve"> </w:t>
      </w:r>
      <w:proofErr w:type="spellStart"/>
      <w:r w:rsidRPr="00C34726">
        <w:rPr>
          <w:rFonts w:eastAsiaTheme="majorEastAsia" w:cs="Arial"/>
          <w:i/>
          <w:iCs/>
          <w:sz w:val="22"/>
          <w:szCs w:val="22"/>
          <w:lang w:val="es-ES"/>
        </w:rPr>
        <w:t>hyaena</w:t>
      </w:r>
      <w:proofErr w:type="spellEnd"/>
      <w:r w:rsidRPr="00C34726">
        <w:rPr>
          <w:rFonts w:eastAsiaTheme="majorEastAsia" w:cs="Arial"/>
          <w:i/>
          <w:iCs/>
          <w:sz w:val="22"/>
          <w:szCs w:val="22"/>
          <w:lang w:val="es-ES"/>
        </w:rPr>
        <w:t xml:space="preserve"> </w:t>
      </w:r>
      <w:r w:rsidRPr="00C34726">
        <w:rPr>
          <w:rFonts w:eastAsiaTheme="majorEastAsia" w:cs="Arial"/>
          <w:sz w:val="22"/>
          <w:szCs w:val="22"/>
          <w:lang w:val="es-ES"/>
        </w:rPr>
        <w:t>(</w:t>
      </w:r>
      <w:proofErr w:type="spellStart"/>
      <w:r w:rsidRPr="00C34726">
        <w:rPr>
          <w:rFonts w:eastAsiaTheme="majorEastAsia" w:cs="Arial"/>
          <w:sz w:val="22"/>
          <w:szCs w:val="22"/>
          <w:lang w:val="es-ES"/>
        </w:rPr>
        <w:t>Linnaeus</w:t>
      </w:r>
      <w:proofErr w:type="spellEnd"/>
      <w:r w:rsidRPr="00C34726">
        <w:rPr>
          <w:rFonts w:eastAsiaTheme="majorEastAsia" w:cs="Arial"/>
          <w:sz w:val="22"/>
          <w:szCs w:val="22"/>
          <w:lang w:val="es-ES"/>
        </w:rPr>
        <w:t>, 1758)</w:t>
      </w:r>
    </w:p>
    <w:p w14:paraId="5BBB93FF" w14:textId="06C11FF1" w:rsidR="004D056A" w:rsidRPr="00C34726" w:rsidRDefault="004D056A" w:rsidP="00E5681B">
      <w:pPr>
        <w:pStyle w:val="ListParagraph"/>
        <w:widowControl/>
        <w:numPr>
          <w:ilvl w:val="1"/>
          <w:numId w:val="13"/>
        </w:numPr>
        <w:autoSpaceDE/>
        <w:autoSpaceDN/>
        <w:adjustRightInd/>
        <w:spacing w:after="80"/>
        <w:ind w:left="567" w:firstLine="0"/>
        <w:contextualSpacing w:val="0"/>
        <w:rPr>
          <w:rFonts w:eastAsiaTheme="majorEastAsia" w:cs="Arial"/>
          <w:sz w:val="22"/>
          <w:szCs w:val="22"/>
          <w:lang w:val="es-ES"/>
        </w:rPr>
      </w:pPr>
      <w:r w:rsidRPr="00C34726">
        <w:rPr>
          <w:rFonts w:eastAsiaTheme="majorEastAsia" w:cs="Arial"/>
          <w:sz w:val="22"/>
          <w:szCs w:val="22"/>
          <w:lang w:val="es-ES"/>
        </w:rPr>
        <w:t>Sinónimos científicos: sin sinónimos</w:t>
      </w:r>
    </w:p>
    <w:p w14:paraId="46298D34" w14:textId="77777777" w:rsidR="004D056A" w:rsidRPr="00C34726" w:rsidRDefault="004D056A" w:rsidP="00E5681B">
      <w:pPr>
        <w:pStyle w:val="ListParagraph"/>
        <w:widowControl/>
        <w:numPr>
          <w:ilvl w:val="1"/>
          <w:numId w:val="13"/>
        </w:numPr>
        <w:autoSpaceDE/>
        <w:autoSpaceDN/>
        <w:adjustRightInd/>
        <w:spacing w:after="80"/>
        <w:ind w:left="567" w:firstLine="0"/>
        <w:contextualSpacing w:val="0"/>
        <w:rPr>
          <w:rFonts w:eastAsiaTheme="majorEastAsia" w:cs="Arial"/>
          <w:sz w:val="22"/>
          <w:szCs w:val="22"/>
          <w:lang w:val="es-ES"/>
        </w:rPr>
      </w:pPr>
      <w:r w:rsidRPr="00C34726">
        <w:rPr>
          <w:rFonts w:eastAsiaTheme="majorEastAsia" w:cs="Arial"/>
          <w:sz w:val="22"/>
          <w:szCs w:val="22"/>
          <w:lang w:val="es-ES"/>
        </w:rPr>
        <w:t xml:space="preserve">Nombre(s) común(es), en todos los idiomas correspondientes utilizados por la Convención: </w:t>
      </w:r>
    </w:p>
    <w:p w14:paraId="431AEF7D" w14:textId="0C029440" w:rsidR="004D056A" w:rsidRPr="00C34726" w:rsidRDefault="004D056A" w:rsidP="0019695E">
      <w:pPr>
        <w:pStyle w:val="ListParagraph"/>
        <w:spacing w:after="80"/>
        <w:ind w:left="1418"/>
        <w:contextualSpacing w:val="0"/>
        <w:rPr>
          <w:rFonts w:eastAsiaTheme="majorEastAsia" w:cs="Arial"/>
          <w:sz w:val="22"/>
          <w:szCs w:val="22"/>
          <w:lang w:val="es-ES"/>
        </w:rPr>
      </w:pPr>
      <w:r w:rsidRPr="00C34726">
        <w:rPr>
          <w:rFonts w:eastAsiaTheme="majorEastAsia" w:cs="Arial"/>
          <w:sz w:val="22"/>
          <w:szCs w:val="22"/>
          <w:lang w:val="es-ES"/>
        </w:rPr>
        <w:t xml:space="preserve">Inglés: </w:t>
      </w:r>
      <w:proofErr w:type="spellStart"/>
      <w:r w:rsidRPr="00C34726">
        <w:rPr>
          <w:rFonts w:eastAsiaTheme="majorEastAsia" w:cs="Arial"/>
          <w:sz w:val="22"/>
          <w:szCs w:val="22"/>
          <w:lang w:val="es-ES"/>
        </w:rPr>
        <w:t>Striped</w:t>
      </w:r>
      <w:proofErr w:type="spellEnd"/>
      <w:r w:rsidRPr="00C34726">
        <w:rPr>
          <w:rFonts w:eastAsiaTheme="majorEastAsia" w:cs="Arial"/>
          <w:sz w:val="22"/>
          <w:szCs w:val="22"/>
          <w:lang w:val="es-ES"/>
        </w:rPr>
        <w:t xml:space="preserve"> </w:t>
      </w:r>
      <w:proofErr w:type="spellStart"/>
      <w:r w:rsidRPr="00C34726">
        <w:rPr>
          <w:rFonts w:eastAsiaTheme="majorEastAsia" w:cs="Arial"/>
          <w:sz w:val="22"/>
          <w:szCs w:val="22"/>
          <w:lang w:val="es-ES"/>
        </w:rPr>
        <w:t>Hyena</w:t>
      </w:r>
      <w:proofErr w:type="spellEnd"/>
    </w:p>
    <w:p w14:paraId="7B6261F4" w14:textId="025129B4" w:rsidR="004D056A" w:rsidRPr="00C34726" w:rsidRDefault="004D056A" w:rsidP="0019695E">
      <w:pPr>
        <w:pStyle w:val="ListParagraph"/>
        <w:spacing w:after="80"/>
        <w:ind w:left="1418"/>
        <w:contextualSpacing w:val="0"/>
        <w:rPr>
          <w:rFonts w:eastAsiaTheme="majorEastAsia" w:cs="Arial"/>
          <w:sz w:val="22"/>
          <w:szCs w:val="22"/>
          <w:lang w:val="es-ES"/>
        </w:rPr>
      </w:pPr>
      <w:r w:rsidRPr="00C34726">
        <w:rPr>
          <w:rFonts w:eastAsiaTheme="majorEastAsia" w:cs="Arial"/>
          <w:sz w:val="22"/>
          <w:szCs w:val="22"/>
          <w:lang w:val="es-ES"/>
        </w:rPr>
        <w:t>Español: Hiena Rayada</w:t>
      </w:r>
    </w:p>
    <w:p w14:paraId="00D8B822" w14:textId="20A7B047" w:rsidR="004D056A" w:rsidRPr="00C34726" w:rsidRDefault="004D056A" w:rsidP="0019695E">
      <w:pPr>
        <w:pStyle w:val="ListParagraph"/>
        <w:ind w:left="1418"/>
        <w:rPr>
          <w:rFonts w:eastAsiaTheme="majorEastAsia" w:cs="Arial"/>
          <w:sz w:val="22"/>
          <w:szCs w:val="22"/>
          <w:lang w:val="es-ES"/>
        </w:rPr>
      </w:pPr>
      <w:r w:rsidRPr="00C34726">
        <w:rPr>
          <w:rFonts w:eastAsiaTheme="majorEastAsia" w:cs="Arial"/>
          <w:sz w:val="22"/>
          <w:szCs w:val="22"/>
          <w:lang w:val="es-ES"/>
        </w:rPr>
        <w:t xml:space="preserve">Francés: </w:t>
      </w:r>
      <w:proofErr w:type="spellStart"/>
      <w:r w:rsidRPr="00C34726">
        <w:rPr>
          <w:rFonts w:eastAsiaTheme="majorEastAsia" w:cs="Arial"/>
          <w:sz w:val="22"/>
          <w:szCs w:val="22"/>
          <w:lang w:val="es-ES"/>
        </w:rPr>
        <w:t>Hyène</w:t>
      </w:r>
      <w:proofErr w:type="spellEnd"/>
      <w:r w:rsidRPr="00C34726">
        <w:rPr>
          <w:rFonts w:eastAsiaTheme="majorEastAsia" w:cs="Arial"/>
          <w:sz w:val="22"/>
          <w:szCs w:val="22"/>
          <w:lang w:val="es-ES"/>
        </w:rPr>
        <w:t xml:space="preserve"> </w:t>
      </w:r>
      <w:proofErr w:type="spellStart"/>
      <w:r w:rsidRPr="00C34726">
        <w:rPr>
          <w:rFonts w:eastAsiaTheme="majorEastAsia" w:cs="Arial"/>
          <w:sz w:val="22"/>
          <w:szCs w:val="22"/>
          <w:lang w:val="es-ES"/>
        </w:rPr>
        <w:t>rayée</w:t>
      </w:r>
      <w:proofErr w:type="spellEnd"/>
    </w:p>
    <w:p w14:paraId="7F0C61F3" w14:textId="77777777" w:rsidR="004B4F34" w:rsidRPr="00C34726" w:rsidRDefault="004B4F34" w:rsidP="00412A36">
      <w:pPr>
        <w:spacing w:after="0"/>
        <w:ind w:left="-142"/>
        <w:jc w:val="both"/>
        <w:rPr>
          <w:rFonts w:ascii="Arial" w:hAnsi="Arial" w:cs="Arial"/>
          <w:lang w:val="es-ES"/>
        </w:rPr>
      </w:pPr>
    </w:p>
    <w:p w14:paraId="1916A9CE" w14:textId="0AF14586" w:rsidR="004B4F34" w:rsidRPr="00C34726" w:rsidRDefault="004B4F34" w:rsidP="009D76F0">
      <w:pPr>
        <w:pStyle w:val="ListParagraph"/>
        <w:numPr>
          <w:ilvl w:val="0"/>
          <w:numId w:val="13"/>
        </w:numPr>
        <w:ind w:left="567" w:hanging="567"/>
        <w:contextualSpacing w:val="0"/>
        <w:jc w:val="both"/>
        <w:rPr>
          <w:rFonts w:cs="Arial"/>
          <w:b/>
          <w:bCs/>
          <w:sz w:val="22"/>
          <w:szCs w:val="22"/>
          <w:lang w:val="es-ES"/>
        </w:rPr>
      </w:pPr>
      <w:r w:rsidRPr="00C34726">
        <w:rPr>
          <w:rFonts w:cs="Arial"/>
          <w:b/>
          <w:bCs/>
          <w:sz w:val="22"/>
          <w:szCs w:val="22"/>
          <w:lang w:val="es-ES"/>
        </w:rPr>
        <w:t>Panorámica</w:t>
      </w:r>
    </w:p>
    <w:p w14:paraId="5DF59748" w14:textId="77777777" w:rsidR="00AE4E27" w:rsidRPr="00C34726" w:rsidRDefault="00AE4E27" w:rsidP="009D76F0">
      <w:pPr>
        <w:spacing w:after="0"/>
        <w:jc w:val="both"/>
        <w:rPr>
          <w:rFonts w:ascii="Arial" w:hAnsi="Arial" w:cs="Arial"/>
          <w:lang w:val="es-ES"/>
        </w:rPr>
      </w:pPr>
    </w:p>
    <w:p w14:paraId="356381A3" w14:textId="2EEA0326" w:rsidR="00AE4E27" w:rsidRPr="00C34726" w:rsidRDefault="00AE4E27" w:rsidP="009D76F0">
      <w:pPr>
        <w:spacing w:after="0"/>
        <w:jc w:val="both"/>
        <w:rPr>
          <w:rFonts w:ascii="Arial" w:hAnsi="Arial" w:cs="Arial"/>
          <w:lang w:val="es-ES"/>
        </w:rPr>
      </w:pPr>
      <w:r w:rsidRPr="00C34726">
        <w:rPr>
          <w:rFonts w:ascii="Arial" w:hAnsi="Arial" w:cs="Arial"/>
          <w:lang w:val="es-ES"/>
        </w:rPr>
        <w:t xml:space="preserve">En la actualidad, la Lista Roja de la UICN (2020) clasifica a la hiena rayada como </w:t>
      </w:r>
      <w:r w:rsidRPr="00C34726">
        <w:rPr>
          <w:rFonts w:ascii="Arial" w:hAnsi="Arial" w:cs="Arial"/>
          <w:i/>
          <w:iCs/>
          <w:lang w:val="es-ES"/>
        </w:rPr>
        <w:t>Casi amenazada</w:t>
      </w:r>
      <w:r w:rsidRPr="00C34726">
        <w:rPr>
          <w:rFonts w:ascii="Arial" w:hAnsi="Arial" w:cs="Arial"/>
          <w:lang w:val="es-ES"/>
        </w:rPr>
        <w:t xml:space="preserve"> a nivel mundial y </w:t>
      </w:r>
      <w:r w:rsidRPr="00C34726">
        <w:rPr>
          <w:rFonts w:ascii="Arial" w:hAnsi="Arial" w:cs="Arial"/>
          <w:i/>
          <w:iCs/>
          <w:lang w:val="es-ES"/>
        </w:rPr>
        <w:t>Vulnerable</w:t>
      </w:r>
      <w:r w:rsidRPr="00C34726">
        <w:rPr>
          <w:rFonts w:ascii="Arial" w:hAnsi="Arial" w:cs="Arial"/>
          <w:lang w:val="es-ES"/>
        </w:rPr>
        <w:t xml:space="preserve"> en la región del Mediterráneo. Se estima que la población m</w:t>
      </w:r>
      <w:r w:rsidR="00A213DD" w:rsidRPr="00C34726">
        <w:rPr>
          <w:rFonts w:ascii="Arial" w:hAnsi="Arial" w:cs="Arial"/>
          <w:lang w:val="es-ES"/>
        </w:rPr>
        <w:t>undial oscila entre 5000 y 9999 </w:t>
      </w:r>
      <w:r w:rsidRPr="00C34726">
        <w:rPr>
          <w:rFonts w:ascii="Arial" w:hAnsi="Arial" w:cs="Arial"/>
          <w:lang w:val="es-ES"/>
        </w:rPr>
        <w:t>individuos maduros (</w:t>
      </w:r>
      <w:proofErr w:type="spellStart"/>
      <w:r w:rsidRPr="00C34726">
        <w:rPr>
          <w:rFonts w:ascii="Arial" w:hAnsi="Arial" w:cs="Arial"/>
          <w:lang w:val="es-ES"/>
        </w:rPr>
        <w:t>AbiSaid</w:t>
      </w:r>
      <w:proofErr w:type="spellEnd"/>
      <w:r w:rsidRPr="00C34726">
        <w:rPr>
          <w:rFonts w:ascii="Arial" w:hAnsi="Arial" w:cs="Arial"/>
          <w:lang w:val="es-ES"/>
        </w:rPr>
        <w:t xml:space="preserve"> y </w:t>
      </w:r>
      <w:proofErr w:type="spellStart"/>
      <w:r w:rsidRPr="00C34726">
        <w:rPr>
          <w:rFonts w:ascii="Arial" w:hAnsi="Arial" w:cs="Arial"/>
          <w:lang w:val="es-ES"/>
        </w:rPr>
        <w:t>Dloniak</w:t>
      </w:r>
      <w:proofErr w:type="spellEnd"/>
      <w:r w:rsidRPr="00C34726">
        <w:rPr>
          <w:rFonts w:ascii="Arial" w:hAnsi="Arial" w:cs="Arial"/>
          <w:lang w:val="es-ES"/>
        </w:rPr>
        <w:t xml:space="preserve">, 2015; </w:t>
      </w:r>
      <w:proofErr w:type="spellStart"/>
      <w:r w:rsidRPr="00C34726">
        <w:rPr>
          <w:rFonts w:ascii="Arial" w:hAnsi="Arial" w:cs="Arial"/>
          <w:lang w:val="es-ES"/>
        </w:rPr>
        <w:t>Jdeidi</w:t>
      </w:r>
      <w:proofErr w:type="spellEnd"/>
      <w:r w:rsidRPr="00C34726">
        <w:rPr>
          <w:rFonts w:ascii="Arial" w:hAnsi="Arial" w:cs="Arial"/>
          <w:lang w:val="es-ES"/>
        </w:rPr>
        <w:t xml:space="preserve"> et al., 2010). Se ha constatado una disminución continua de la población y se cree que la especie se está acercando al umbral para ser clasificada como «Vulnerable» a nivel mundial bajo el criterio C1, lo que indica una reducción prevista de al menos un 10 % en las próximas tres generaciones. Sin embargo, la evaluación actual está condicionada por datos limitados y obsoletos, lo que evidencia la necesidad de una actualización exhaustiva (</w:t>
      </w:r>
      <w:proofErr w:type="spellStart"/>
      <w:r w:rsidRPr="00C34726">
        <w:rPr>
          <w:rFonts w:ascii="Arial" w:hAnsi="Arial" w:cs="Arial"/>
          <w:lang w:val="es-ES"/>
        </w:rPr>
        <w:t>AbiSaid</w:t>
      </w:r>
      <w:proofErr w:type="spellEnd"/>
      <w:r w:rsidRPr="00C34726">
        <w:rPr>
          <w:rFonts w:ascii="Arial" w:hAnsi="Arial" w:cs="Arial"/>
          <w:lang w:val="es-ES"/>
        </w:rPr>
        <w:t xml:space="preserve"> y </w:t>
      </w:r>
      <w:proofErr w:type="spellStart"/>
      <w:r w:rsidRPr="00C34726">
        <w:rPr>
          <w:rFonts w:ascii="Arial" w:hAnsi="Arial" w:cs="Arial"/>
          <w:lang w:val="es-ES"/>
        </w:rPr>
        <w:t>Dloniak</w:t>
      </w:r>
      <w:proofErr w:type="spellEnd"/>
      <w:r w:rsidRPr="00C34726">
        <w:rPr>
          <w:rFonts w:ascii="Arial" w:hAnsi="Arial" w:cs="Arial"/>
          <w:lang w:val="es-ES"/>
        </w:rPr>
        <w:t xml:space="preserve">, 2015). Las densidades de población son naturalmente bajas, lo que hace que sean especialmente vulnerables a la extinción local. </w:t>
      </w:r>
    </w:p>
    <w:p w14:paraId="50A95E32" w14:textId="77777777" w:rsidR="009D76F0" w:rsidRPr="00C34726" w:rsidRDefault="009D76F0" w:rsidP="009D76F0">
      <w:pPr>
        <w:spacing w:after="0"/>
        <w:jc w:val="both"/>
        <w:rPr>
          <w:rFonts w:ascii="Arial" w:hAnsi="Arial" w:cs="Arial"/>
          <w:lang w:val="es-ES"/>
        </w:rPr>
      </w:pPr>
    </w:p>
    <w:p w14:paraId="3E86E1E0" w14:textId="55A0B025" w:rsidR="00B02174" w:rsidRPr="00C34726" w:rsidRDefault="004D056A" w:rsidP="009D76F0">
      <w:pPr>
        <w:spacing w:after="0"/>
        <w:jc w:val="both"/>
        <w:rPr>
          <w:rFonts w:ascii="Arial" w:hAnsi="Arial" w:cs="Arial"/>
          <w:lang w:val="es-ES"/>
        </w:rPr>
      </w:pPr>
      <w:r w:rsidRPr="00C34726">
        <w:rPr>
          <w:rFonts w:ascii="Arial" w:hAnsi="Arial" w:cs="Arial"/>
          <w:lang w:val="es-ES"/>
        </w:rPr>
        <w:t xml:space="preserve">La hiena rayada habita en una amplia variedad de ambientes de Asia y África, incluyendo sabanas, praderas, </w:t>
      </w:r>
      <w:proofErr w:type="spellStart"/>
      <w:r w:rsidRPr="00C34726">
        <w:rPr>
          <w:rFonts w:ascii="Arial" w:hAnsi="Arial" w:cs="Arial"/>
          <w:lang w:val="es-ES"/>
        </w:rPr>
        <w:t>semidesiertos</w:t>
      </w:r>
      <w:proofErr w:type="spellEnd"/>
      <w:r w:rsidRPr="00C34726">
        <w:rPr>
          <w:rFonts w:ascii="Arial" w:hAnsi="Arial" w:cs="Arial"/>
          <w:lang w:val="es-ES"/>
        </w:rPr>
        <w:t>, bosques abiertos y regiones montañosas (</w:t>
      </w:r>
      <w:proofErr w:type="spellStart"/>
      <w:r w:rsidRPr="00C34726">
        <w:rPr>
          <w:rFonts w:ascii="Arial" w:hAnsi="Arial" w:cs="Arial"/>
          <w:lang w:val="es-ES"/>
        </w:rPr>
        <w:t>Hofer</w:t>
      </w:r>
      <w:proofErr w:type="spellEnd"/>
      <w:r w:rsidRPr="00C34726">
        <w:rPr>
          <w:rFonts w:ascii="Arial" w:hAnsi="Arial" w:cs="Arial"/>
          <w:lang w:val="es-ES"/>
        </w:rPr>
        <w:t xml:space="preserve"> y Mills, 1998). La especie se enfrenta a varias amenazas, entre ellas la pérdida y fragmentación de su hábitat debido a la expansión agrícola, la urbanización y el desarrollo de infraestructuras, los cambios en las prácticas ganaderas, la escasez de presas tras la reducción de otros grandes carnívoros, así como la caza y el comercio ilegales (</w:t>
      </w:r>
      <w:proofErr w:type="spellStart"/>
      <w:r w:rsidRPr="00C34726">
        <w:rPr>
          <w:rFonts w:ascii="Arial" w:hAnsi="Arial" w:cs="Arial"/>
          <w:lang w:val="es-ES"/>
        </w:rPr>
        <w:t>AbiSaid</w:t>
      </w:r>
      <w:proofErr w:type="spellEnd"/>
      <w:r w:rsidRPr="00C34726">
        <w:rPr>
          <w:rFonts w:ascii="Arial" w:hAnsi="Arial" w:cs="Arial"/>
          <w:lang w:val="es-ES"/>
        </w:rPr>
        <w:t xml:space="preserve"> y </w:t>
      </w:r>
      <w:proofErr w:type="spellStart"/>
      <w:r w:rsidRPr="00C34726">
        <w:rPr>
          <w:rFonts w:ascii="Arial" w:hAnsi="Arial" w:cs="Arial"/>
          <w:lang w:val="es-ES"/>
        </w:rPr>
        <w:t>Dloniak</w:t>
      </w:r>
      <w:proofErr w:type="spellEnd"/>
      <w:r w:rsidRPr="00C34726">
        <w:rPr>
          <w:rFonts w:ascii="Arial" w:hAnsi="Arial" w:cs="Arial"/>
          <w:lang w:val="es-ES"/>
        </w:rPr>
        <w:t xml:space="preserve">, 2015; </w:t>
      </w:r>
      <w:proofErr w:type="spellStart"/>
      <w:r w:rsidRPr="00C34726">
        <w:rPr>
          <w:rFonts w:ascii="Arial" w:hAnsi="Arial" w:cs="Arial"/>
          <w:lang w:val="es-ES"/>
        </w:rPr>
        <w:t>Hofer</w:t>
      </w:r>
      <w:proofErr w:type="spellEnd"/>
      <w:r w:rsidRPr="00C34726">
        <w:rPr>
          <w:rFonts w:ascii="Arial" w:hAnsi="Arial" w:cs="Arial"/>
          <w:lang w:val="es-ES"/>
        </w:rPr>
        <w:t xml:space="preserve"> y Mills, 1998). La persecución se debe con frecuencia al conflicto humanos-vida silvestre (HWC, por sus sig</w:t>
      </w:r>
      <w:r w:rsidR="00500BFA" w:rsidRPr="00C34726">
        <w:rPr>
          <w:rFonts w:ascii="Arial" w:hAnsi="Arial" w:cs="Arial"/>
          <w:lang w:val="es-ES"/>
        </w:rPr>
        <w:t>l</w:t>
      </w:r>
      <w:r w:rsidRPr="00C34726">
        <w:rPr>
          <w:rFonts w:ascii="Arial" w:hAnsi="Arial" w:cs="Arial"/>
          <w:lang w:val="es-ES"/>
        </w:rPr>
        <w:t xml:space="preserve">as en inglés) con los pastores o las comunidades agrícolas, a menudo impulsado por percepciones negativas en gran parte de su área de distribución. </w:t>
      </w:r>
    </w:p>
    <w:p w14:paraId="79DBA745" w14:textId="77777777" w:rsidR="009D76F0" w:rsidRPr="00C34726" w:rsidRDefault="009D76F0" w:rsidP="009D76F0">
      <w:pPr>
        <w:spacing w:after="0"/>
        <w:jc w:val="both"/>
        <w:rPr>
          <w:rFonts w:ascii="Arial" w:hAnsi="Arial" w:cs="Arial"/>
          <w:lang w:val="es-ES"/>
        </w:rPr>
      </w:pPr>
    </w:p>
    <w:p w14:paraId="00641E00" w14:textId="782C69B3" w:rsidR="005D6B78" w:rsidRPr="00C34726" w:rsidRDefault="00B02174" w:rsidP="009D76F0">
      <w:pPr>
        <w:spacing w:after="0"/>
        <w:jc w:val="both"/>
        <w:rPr>
          <w:rFonts w:ascii="Arial" w:hAnsi="Arial" w:cs="Arial"/>
          <w:lang w:val="es-ES"/>
        </w:rPr>
      </w:pPr>
      <w:r w:rsidRPr="00C34726">
        <w:rPr>
          <w:rFonts w:ascii="Arial" w:hAnsi="Arial" w:cs="Arial"/>
          <w:lang w:val="es-ES"/>
        </w:rPr>
        <w:t>La especie presenta diversos patrones de movimiento, incluyendo dispersiones a larga distancia y movimientos estacionales o nómadas en respuesta a la disponibilidad de presas y a las condiciones medioambientales. (</w:t>
      </w:r>
      <w:proofErr w:type="spellStart"/>
      <w:r w:rsidRPr="00C34726">
        <w:rPr>
          <w:rFonts w:ascii="Arial" w:hAnsi="Arial" w:cs="Arial"/>
          <w:lang w:val="es-ES"/>
        </w:rPr>
        <w:t>Hofer</w:t>
      </w:r>
      <w:proofErr w:type="spellEnd"/>
      <w:r w:rsidRPr="00C34726">
        <w:rPr>
          <w:rFonts w:ascii="Arial" w:hAnsi="Arial" w:cs="Arial"/>
          <w:lang w:val="es-ES"/>
        </w:rPr>
        <w:t xml:space="preserve"> y Mills, 1998; Wagner, 2006; </w:t>
      </w:r>
      <w:proofErr w:type="spellStart"/>
      <w:r w:rsidRPr="00C34726">
        <w:rPr>
          <w:rFonts w:ascii="Arial" w:hAnsi="Arial" w:cs="Arial"/>
          <w:lang w:val="es-ES"/>
        </w:rPr>
        <w:t>Kucheruk</w:t>
      </w:r>
      <w:proofErr w:type="spellEnd"/>
      <w:r w:rsidRPr="00C34726">
        <w:rPr>
          <w:rFonts w:ascii="Arial" w:hAnsi="Arial" w:cs="Arial"/>
          <w:lang w:val="es-ES"/>
        </w:rPr>
        <w:t>, 1995). En las regiones áridas y semiáridas, en las que escasean los recursos y estos se distribuyen de forma irregular, las hienas rayadas pueden desplazarse a grandes distancias y cruzar fronteras internacionales en busca de alimento y agua. Se han observado afluencias estacionales a nivel local tras las migraciones de ungulados domésticos y silvestres, lo que indica una fuerte conexión ecológica con los movimientos transfronterizos de especies (</w:t>
      </w:r>
      <w:proofErr w:type="spellStart"/>
      <w:r w:rsidRPr="00C34726">
        <w:rPr>
          <w:rFonts w:ascii="Arial" w:hAnsi="Arial" w:cs="Arial"/>
          <w:lang w:val="es-ES"/>
        </w:rPr>
        <w:t>Hofery</w:t>
      </w:r>
      <w:proofErr w:type="spellEnd"/>
      <w:r w:rsidRPr="00C34726">
        <w:rPr>
          <w:rFonts w:ascii="Arial" w:hAnsi="Arial" w:cs="Arial"/>
          <w:lang w:val="es-ES"/>
        </w:rPr>
        <w:t xml:space="preserve"> Mills, 1998; </w:t>
      </w:r>
      <w:proofErr w:type="spellStart"/>
      <w:r w:rsidRPr="00C34726">
        <w:rPr>
          <w:rFonts w:ascii="Arial" w:hAnsi="Arial" w:cs="Arial"/>
          <w:lang w:val="es-ES"/>
        </w:rPr>
        <w:t>Kucheruk</w:t>
      </w:r>
      <w:proofErr w:type="spellEnd"/>
      <w:r w:rsidRPr="00C34726">
        <w:rPr>
          <w:rFonts w:ascii="Arial" w:hAnsi="Arial" w:cs="Arial"/>
          <w:lang w:val="es-ES"/>
        </w:rPr>
        <w:t>, 1995). Esta movilidad es fundamental para mantener la conectividad genética, recolonizar áreas degradadas y garantizar la viabilidad de la población a largo plazo. Las pruebas indican que la hiena rayada ocupa múltiples regiones transfronterizas en toda su área de distribución, incluyendo partes de África, Oriente Medio y Asia Central. Los casos observados en corredores transfronterizos clave, como aquellos identificados en el marco de la Iniciativa sobre Mamíferos de Asia Central (CAMI), demuestran que la especie depende de la conectividad transfronteriza. Estos patrones señalan la importancia de adoptar medidas internacionales coordinadas de conservación, situando a la hiena rayada entre los objetivos del marco de la CMS para la conservación colaborativa de las especies migratorias.</w:t>
      </w:r>
    </w:p>
    <w:p w14:paraId="36F66743" w14:textId="77777777" w:rsidR="003D53E0" w:rsidRPr="00C34726" w:rsidRDefault="003D53E0" w:rsidP="009D76F0">
      <w:pPr>
        <w:spacing w:after="0"/>
        <w:jc w:val="both"/>
        <w:rPr>
          <w:rFonts w:ascii="Arial" w:hAnsi="Arial" w:cs="Arial"/>
          <w:lang w:val="es-ES"/>
        </w:rPr>
      </w:pPr>
    </w:p>
    <w:p w14:paraId="1EBC3D8A" w14:textId="525D29EF" w:rsidR="004D056A" w:rsidRPr="00C34726" w:rsidRDefault="007F1290" w:rsidP="009D76F0">
      <w:pPr>
        <w:spacing w:after="0"/>
        <w:jc w:val="both"/>
        <w:rPr>
          <w:rFonts w:ascii="Arial" w:hAnsi="Arial" w:cs="Arial"/>
          <w:lang w:val="es-ES"/>
        </w:rPr>
      </w:pPr>
      <w:r w:rsidRPr="00C34726">
        <w:rPr>
          <w:rFonts w:ascii="Arial" w:hAnsi="Arial" w:cs="Arial"/>
          <w:lang w:val="es-ES"/>
        </w:rPr>
        <w:t>En consecuencia, esta propuesta tiene por objeto incluir a l</w:t>
      </w:r>
      <w:r w:rsidR="00A213DD" w:rsidRPr="00C34726">
        <w:rPr>
          <w:rFonts w:ascii="Arial" w:hAnsi="Arial" w:cs="Arial"/>
          <w:lang w:val="es-ES"/>
        </w:rPr>
        <w:t>a hiena rayada en los Apéndices I y </w:t>
      </w:r>
      <w:r w:rsidRPr="00C34726">
        <w:rPr>
          <w:rFonts w:ascii="Arial" w:hAnsi="Arial" w:cs="Arial"/>
          <w:lang w:val="es-ES"/>
        </w:rPr>
        <w:t xml:space="preserve">II, en virtud del artículo III de la Convención sobre la Conservación de las Especies Migratorias de Animales Silvestres (CMS), pese a su obsoleta clasificación en la UICN como </w:t>
      </w:r>
      <w:r w:rsidR="004A3042" w:rsidRPr="00C34726">
        <w:rPr>
          <w:rFonts w:ascii="Arial" w:hAnsi="Arial" w:cs="Arial"/>
          <w:i/>
          <w:iCs/>
          <w:lang w:val="es-ES"/>
        </w:rPr>
        <w:t>Casi amenazada</w:t>
      </w:r>
      <w:r w:rsidR="004A3042" w:rsidRPr="00C34726">
        <w:rPr>
          <w:rFonts w:ascii="Arial" w:hAnsi="Arial" w:cs="Arial"/>
          <w:lang w:val="es-ES"/>
        </w:rPr>
        <w:t>. La inclusión en ambos apéndices proporcionaría el máximo nivel de protección internacional, obligando a los Estados miembros a aplicar medidas para salvaguardar la especie y sus hábitats. También permitiría a los gobiernos locales contar con marcos normativos más sólidos, ayudando a superar las barreras burocráticas que actualmente limitan la eficacia de la conservación. Al facilitar acciones coordinadas de conservación transfronteriza, la enmienda contribuiría a estabilizar y, en definitiva, a aumentar las poblaciones de la hiena rayada en toda su área de distribución, garantizando la supervivencia de la especie para las generaciones futuras.</w:t>
      </w:r>
    </w:p>
    <w:p w14:paraId="157D0780" w14:textId="77777777" w:rsidR="004B4F34" w:rsidRPr="00C34726" w:rsidRDefault="004B4F34" w:rsidP="009D76F0">
      <w:pPr>
        <w:spacing w:after="0"/>
        <w:ind w:left="426"/>
        <w:jc w:val="both"/>
        <w:rPr>
          <w:rFonts w:ascii="Arial" w:hAnsi="Arial" w:cs="Arial"/>
          <w:lang w:val="es-ES"/>
        </w:rPr>
      </w:pPr>
    </w:p>
    <w:p w14:paraId="78956DCC" w14:textId="747052FF" w:rsidR="004B4F34" w:rsidRPr="00C34726" w:rsidRDefault="004B4F34" w:rsidP="003D53E0">
      <w:pPr>
        <w:pStyle w:val="ListParagraph"/>
        <w:numPr>
          <w:ilvl w:val="0"/>
          <w:numId w:val="13"/>
        </w:numPr>
        <w:ind w:left="567" w:hanging="567"/>
        <w:contextualSpacing w:val="0"/>
        <w:jc w:val="both"/>
        <w:rPr>
          <w:rFonts w:cs="Arial"/>
          <w:b/>
          <w:bCs/>
          <w:sz w:val="22"/>
          <w:szCs w:val="22"/>
          <w:lang w:val="es-ES"/>
        </w:rPr>
      </w:pPr>
      <w:r w:rsidRPr="00C34726">
        <w:rPr>
          <w:rFonts w:cs="Arial"/>
          <w:b/>
          <w:bCs/>
          <w:sz w:val="22"/>
          <w:szCs w:val="22"/>
          <w:lang w:val="es-ES"/>
        </w:rPr>
        <w:t xml:space="preserve"> Migraciones</w:t>
      </w:r>
    </w:p>
    <w:p w14:paraId="2B163F78" w14:textId="77777777" w:rsidR="00BB693D" w:rsidRPr="00C34726" w:rsidRDefault="00BB693D" w:rsidP="009D76F0">
      <w:pPr>
        <w:spacing w:after="0"/>
        <w:jc w:val="both"/>
        <w:rPr>
          <w:rFonts w:ascii="Arial" w:hAnsi="Arial" w:cs="Arial"/>
          <w:lang w:val="es-ES"/>
        </w:rPr>
      </w:pPr>
    </w:p>
    <w:p w14:paraId="17A22313" w14:textId="0BD01D7D" w:rsidR="004B4F34" w:rsidRPr="00C34726" w:rsidRDefault="004B4F34" w:rsidP="003D53E0">
      <w:pPr>
        <w:spacing w:after="0"/>
        <w:ind w:left="567" w:hanging="567"/>
        <w:jc w:val="both"/>
        <w:rPr>
          <w:rFonts w:ascii="Arial" w:hAnsi="Arial" w:cs="Arial"/>
          <w:lang w:val="es-ES"/>
        </w:rPr>
      </w:pPr>
      <w:r w:rsidRPr="00C34726">
        <w:rPr>
          <w:rFonts w:ascii="Arial" w:hAnsi="Arial" w:cs="Arial"/>
          <w:lang w:val="es-ES"/>
        </w:rPr>
        <w:t xml:space="preserve">3.1 </w:t>
      </w:r>
      <w:r w:rsidRPr="00C34726">
        <w:rPr>
          <w:rFonts w:ascii="Arial" w:hAnsi="Arial" w:cs="Arial"/>
          <w:lang w:val="es-ES"/>
        </w:rPr>
        <w:tab/>
        <w:t>Tipos de desplazamiento, distancia, carácter cíclico y previsible de la migración</w:t>
      </w:r>
    </w:p>
    <w:p w14:paraId="086687A4" w14:textId="77777777" w:rsidR="00BB693D" w:rsidRPr="00C34726" w:rsidRDefault="00BB693D" w:rsidP="009D76F0">
      <w:pPr>
        <w:spacing w:after="0"/>
        <w:jc w:val="both"/>
        <w:rPr>
          <w:rFonts w:ascii="Arial" w:hAnsi="Arial" w:cs="Arial"/>
          <w:lang w:val="es-ES"/>
        </w:rPr>
      </w:pPr>
    </w:p>
    <w:p w14:paraId="6AF6D70F" w14:textId="4D859586" w:rsidR="00E94915" w:rsidRPr="00C34726" w:rsidRDefault="00E94915" w:rsidP="009D76F0">
      <w:pPr>
        <w:spacing w:after="0"/>
        <w:jc w:val="both"/>
        <w:rPr>
          <w:rFonts w:ascii="Arial" w:hAnsi="Arial" w:cs="Arial"/>
          <w:lang w:val="es-ES"/>
        </w:rPr>
      </w:pPr>
      <w:r w:rsidRPr="00C34726">
        <w:rPr>
          <w:rFonts w:ascii="Arial" w:hAnsi="Arial" w:cs="Arial"/>
          <w:lang w:val="es-ES"/>
        </w:rPr>
        <w:t>La hiena rayada sigue varios patrones de movimiento, desde la búsqueda diaria de alimento hasta la dispersión a larga distancia, que son clave para mantener el flujo genético y la viabilidad de la población. Sin embargo, debido a su comportamiento esquivo y mayormente nocturno, los datos sobre sus patrones de movimiento siguen siendo limitados.</w:t>
      </w:r>
    </w:p>
    <w:p w14:paraId="22C6F318" w14:textId="77777777" w:rsidR="00E94915" w:rsidRPr="00C34726" w:rsidRDefault="00E94915" w:rsidP="009D76F0">
      <w:pPr>
        <w:spacing w:after="0"/>
        <w:jc w:val="both"/>
        <w:rPr>
          <w:rFonts w:ascii="Arial" w:hAnsi="Arial" w:cs="Arial"/>
          <w:i/>
          <w:iCs/>
          <w:lang w:val="es-ES"/>
        </w:rPr>
      </w:pPr>
    </w:p>
    <w:p w14:paraId="5B30C0FF" w14:textId="04D60D40" w:rsidR="00953593" w:rsidRPr="00C34726" w:rsidRDefault="00953593" w:rsidP="009D76F0">
      <w:pPr>
        <w:spacing w:after="0"/>
        <w:jc w:val="both"/>
        <w:rPr>
          <w:rFonts w:ascii="Arial" w:hAnsi="Arial" w:cs="Arial"/>
          <w:i/>
          <w:iCs/>
          <w:lang w:val="es-ES"/>
        </w:rPr>
      </w:pPr>
      <w:r w:rsidRPr="00C34726">
        <w:rPr>
          <w:rFonts w:ascii="Arial" w:hAnsi="Arial" w:cs="Arial"/>
          <w:i/>
          <w:iCs/>
          <w:lang w:val="es-ES"/>
        </w:rPr>
        <w:t>Movimientos diarios y estacionales</w:t>
      </w:r>
    </w:p>
    <w:p w14:paraId="3D13E2E9" w14:textId="269F59A0" w:rsidR="00953593" w:rsidRPr="00C34726" w:rsidRDefault="00953593" w:rsidP="009D76F0">
      <w:pPr>
        <w:spacing w:after="0"/>
        <w:jc w:val="both"/>
        <w:rPr>
          <w:rFonts w:ascii="Arial" w:hAnsi="Arial" w:cs="Arial"/>
          <w:lang w:val="es-ES"/>
        </w:rPr>
      </w:pPr>
      <w:r w:rsidRPr="00C34726">
        <w:rPr>
          <w:rFonts w:ascii="Arial" w:hAnsi="Arial" w:cs="Arial"/>
          <w:lang w:val="es-ES"/>
        </w:rPr>
        <w:t>En Kenia, se observó que las hienas rayadas recorrían una media de 12,4 km en un período de 24 horas, con un nivel de actividad medio del 31,5 % durante ese período. Los machos eran, por lo general, más activos que las hembras, recorriendo mayores distancias por hora y por noche, y mostrando una mayor tasa neta de desplazamiento nocturno, con un pico de actividad durante la noche. Los machos también pasaban más tiempo en hábitats naturales, mientras que las hembras estaban más presentes en zonas dominadas por los humanos (</w:t>
      </w:r>
      <w:proofErr w:type="spellStart"/>
      <w:r w:rsidRPr="00C34726">
        <w:rPr>
          <w:rFonts w:ascii="Arial" w:hAnsi="Arial" w:cs="Arial"/>
          <w:lang w:val="es-ES"/>
        </w:rPr>
        <w:t>Kolowski</w:t>
      </w:r>
      <w:proofErr w:type="spellEnd"/>
      <w:r w:rsidRPr="00C34726">
        <w:rPr>
          <w:rFonts w:ascii="Arial" w:hAnsi="Arial" w:cs="Arial"/>
          <w:lang w:val="es-ES"/>
        </w:rPr>
        <w:t xml:space="preserve"> et al., 2007; Bar-</w:t>
      </w:r>
      <w:proofErr w:type="spellStart"/>
      <w:r w:rsidRPr="00C34726">
        <w:rPr>
          <w:rFonts w:ascii="Arial" w:hAnsi="Arial" w:cs="Arial"/>
          <w:lang w:val="es-ES"/>
        </w:rPr>
        <w:t>Ziv</w:t>
      </w:r>
      <w:proofErr w:type="spellEnd"/>
      <w:r w:rsidRPr="00C34726">
        <w:rPr>
          <w:rFonts w:ascii="Arial" w:hAnsi="Arial" w:cs="Arial"/>
          <w:lang w:val="es-ES"/>
        </w:rPr>
        <w:t xml:space="preserve"> et al., 2022). En entornos áridos, donde escasean los alimentos y el agua y su distribución es irregular, las hienas rayadas llegan a recorrer grandes distancias y cruzar fronteras internacionales en busca de recursos. Se sabe que se congregan y se dispersan en respuesta a la disponibilidad de alimentos (Wagner et al., 2008).</w:t>
      </w:r>
    </w:p>
    <w:p w14:paraId="7153A509" w14:textId="77777777" w:rsidR="00B267EA" w:rsidRPr="00C34726" w:rsidRDefault="00B267EA" w:rsidP="009D76F0">
      <w:pPr>
        <w:spacing w:after="0"/>
        <w:jc w:val="both"/>
        <w:rPr>
          <w:rFonts w:ascii="Arial" w:hAnsi="Arial" w:cs="Arial"/>
          <w:i/>
          <w:iCs/>
          <w:lang w:val="es-ES"/>
        </w:rPr>
      </w:pPr>
    </w:p>
    <w:p w14:paraId="162BDE22" w14:textId="74B22573" w:rsidR="00953593" w:rsidRPr="00C34726" w:rsidRDefault="00953593" w:rsidP="009D76F0">
      <w:pPr>
        <w:spacing w:after="0"/>
        <w:jc w:val="both"/>
        <w:rPr>
          <w:rFonts w:ascii="Arial" w:hAnsi="Arial" w:cs="Arial"/>
          <w:i/>
          <w:iCs/>
          <w:lang w:val="es-ES"/>
        </w:rPr>
      </w:pPr>
      <w:r w:rsidRPr="00C34726">
        <w:rPr>
          <w:rFonts w:ascii="Arial" w:hAnsi="Arial" w:cs="Arial"/>
          <w:i/>
          <w:iCs/>
          <w:lang w:val="es-ES"/>
        </w:rPr>
        <w:t>Movimientos de dispersión</w:t>
      </w:r>
    </w:p>
    <w:p w14:paraId="5086732E" w14:textId="16435895" w:rsidR="00953593" w:rsidRPr="00C34726" w:rsidRDefault="00953593" w:rsidP="009D76F0">
      <w:pPr>
        <w:spacing w:after="0"/>
        <w:jc w:val="both"/>
        <w:rPr>
          <w:rFonts w:ascii="Arial" w:hAnsi="Arial" w:cs="Arial"/>
          <w:lang w:val="es-ES"/>
        </w:rPr>
      </w:pPr>
      <w:r w:rsidRPr="00C34726">
        <w:rPr>
          <w:rFonts w:ascii="Arial" w:hAnsi="Arial" w:cs="Arial"/>
          <w:lang w:val="es-ES"/>
        </w:rPr>
        <w:lastRenderedPageBreak/>
        <w:t>La dispersión es fundamental para mantener la conectividad entre las poblaciones. En la India, se documentó la dispersión de un ejemplar a 85 km de su lugar de captura inicial (</w:t>
      </w:r>
      <w:proofErr w:type="spellStart"/>
      <w:r w:rsidRPr="00C34726">
        <w:rPr>
          <w:rFonts w:ascii="Arial" w:hAnsi="Arial" w:cs="Arial"/>
          <w:lang w:val="es-ES"/>
        </w:rPr>
        <w:t>Latafat</w:t>
      </w:r>
      <w:proofErr w:type="spellEnd"/>
      <w:r w:rsidRPr="00C34726">
        <w:rPr>
          <w:rFonts w:ascii="Arial" w:hAnsi="Arial" w:cs="Arial"/>
          <w:lang w:val="es-ES"/>
        </w:rPr>
        <w:t xml:space="preserve"> et al., 2025). Las áreas de distribución notificadas varían considerablemente, con estimaciones de entre 44 km² y 72 km² en el </w:t>
      </w:r>
      <w:proofErr w:type="spellStart"/>
      <w:r w:rsidRPr="00C34726">
        <w:rPr>
          <w:rFonts w:ascii="Arial" w:hAnsi="Arial" w:cs="Arial"/>
          <w:lang w:val="es-ES"/>
        </w:rPr>
        <w:t>Serengeti</w:t>
      </w:r>
      <w:proofErr w:type="spellEnd"/>
      <w:r w:rsidRPr="00C34726">
        <w:rPr>
          <w:rFonts w:ascii="Arial" w:hAnsi="Arial" w:cs="Arial"/>
          <w:lang w:val="es-ES"/>
        </w:rPr>
        <w:t xml:space="preserve"> (</w:t>
      </w:r>
      <w:proofErr w:type="spellStart"/>
      <w:r w:rsidRPr="00C34726">
        <w:rPr>
          <w:rFonts w:ascii="Arial" w:hAnsi="Arial" w:cs="Arial"/>
          <w:lang w:val="es-ES"/>
        </w:rPr>
        <w:t>Kruuk</w:t>
      </w:r>
      <w:proofErr w:type="spellEnd"/>
      <w:r w:rsidRPr="00C34726">
        <w:rPr>
          <w:rFonts w:ascii="Arial" w:hAnsi="Arial" w:cs="Arial"/>
          <w:lang w:val="es-ES"/>
        </w:rPr>
        <w:t>, 1976). En Turkmenistán, se observó que la hiena rayada tiene un área de distribución más amplia fuera de la temporada de cría, y que los ejemplares más jóvenes suelen llevar un estilo de vida más «nómada» y se dispersan por un área más extensa (</w:t>
      </w:r>
      <w:proofErr w:type="spellStart"/>
      <w:r w:rsidRPr="00C34726">
        <w:rPr>
          <w:rFonts w:ascii="Arial" w:hAnsi="Arial" w:cs="Arial"/>
          <w:lang w:val="es-ES"/>
        </w:rPr>
        <w:t>Kucheruk</w:t>
      </w:r>
      <w:proofErr w:type="spellEnd"/>
      <w:r w:rsidRPr="00C34726">
        <w:rPr>
          <w:rFonts w:ascii="Arial" w:hAnsi="Arial" w:cs="Arial"/>
          <w:lang w:val="es-ES"/>
        </w:rPr>
        <w:t>, 1995).</w:t>
      </w:r>
    </w:p>
    <w:p w14:paraId="27E5D32D" w14:textId="77777777" w:rsidR="00953593" w:rsidRPr="00C34726" w:rsidRDefault="00953593" w:rsidP="009D76F0">
      <w:pPr>
        <w:spacing w:after="0"/>
        <w:jc w:val="both"/>
        <w:rPr>
          <w:rFonts w:ascii="Arial" w:hAnsi="Arial" w:cs="Arial"/>
          <w:lang w:val="es-ES"/>
        </w:rPr>
      </w:pPr>
    </w:p>
    <w:p w14:paraId="44BFDFD8" w14:textId="5A3219E2" w:rsidR="00953593" w:rsidRPr="00C34726" w:rsidRDefault="00953593" w:rsidP="009D76F0">
      <w:pPr>
        <w:spacing w:after="0"/>
        <w:jc w:val="both"/>
        <w:rPr>
          <w:rFonts w:ascii="Arial" w:hAnsi="Arial" w:cs="Arial"/>
          <w:lang w:val="es-ES"/>
        </w:rPr>
      </w:pPr>
      <w:r w:rsidRPr="00C34726">
        <w:rPr>
          <w:rFonts w:ascii="Arial" w:hAnsi="Arial" w:cs="Arial"/>
          <w:lang w:val="es-ES"/>
        </w:rPr>
        <w:t>Las pruebas genéticas apuntan a una capacidad natural para realizar movimientos de amplio rango en escalas de tiempo evolutivas. Las hienas rayadas emigraron de África a Eurasia hace menos de 100 000 años, lo que supuso una rápida y considerable expansión geográfica. Se han encontrado secuencias idénticas de ADN mitocondrial a miles de kilómetros de distancia, lo que sugiere altas tasas de dispersión a larga distancia tanto durante el Pleistoceno como durante el Holoceno, subrayando así la capacidad de la especie para dispersarse ampliamente a pesar de su baja diversidad genética actual (</w:t>
      </w:r>
      <w:proofErr w:type="spellStart"/>
      <w:r w:rsidRPr="00C34726">
        <w:rPr>
          <w:rFonts w:ascii="Arial" w:hAnsi="Arial" w:cs="Arial"/>
          <w:lang w:val="es-ES"/>
        </w:rPr>
        <w:t>Rohland</w:t>
      </w:r>
      <w:proofErr w:type="spellEnd"/>
      <w:r w:rsidRPr="00C34726">
        <w:rPr>
          <w:rFonts w:ascii="Arial" w:hAnsi="Arial" w:cs="Arial"/>
          <w:lang w:val="es-ES"/>
        </w:rPr>
        <w:t xml:space="preserve"> et al., 2005).</w:t>
      </w:r>
    </w:p>
    <w:p w14:paraId="49961B42" w14:textId="77777777" w:rsidR="00BB693D" w:rsidRPr="00C34726" w:rsidRDefault="00BB693D" w:rsidP="009D76F0">
      <w:pPr>
        <w:spacing w:after="0"/>
        <w:jc w:val="both"/>
        <w:rPr>
          <w:rFonts w:ascii="Arial" w:hAnsi="Arial" w:cs="Arial"/>
          <w:lang w:val="es-ES"/>
        </w:rPr>
      </w:pPr>
    </w:p>
    <w:p w14:paraId="42283C09" w14:textId="56EEDFE4" w:rsidR="004B4F34" w:rsidRPr="00C34726" w:rsidRDefault="004B4F34" w:rsidP="00967AA2">
      <w:pPr>
        <w:spacing w:after="0"/>
        <w:ind w:left="567" w:hanging="567"/>
        <w:jc w:val="both"/>
        <w:rPr>
          <w:rFonts w:ascii="Arial" w:hAnsi="Arial" w:cs="Arial"/>
          <w:lang w:val="es-ES"/>
        </w:rPr>
      </w:pPr>
      <w:r w:rsidRPr="00C34726">
        <w:rPr>
          <w:rFonts w:ascii="Arial" w:hAnsi="Arial" w:cs="Arial"/>
          <w:lang w:val="es-ES"/>
        </w:rPr>
        <w:t>3.2</w:t>
      </w:r>
      <w:r w:rsidRPr="00C34726">
        <w:rPr>
          <w:rFonts w:ascii="Arial" w:hAnsi="Arial" w:cs="Arial"/>
          <w:lang w:val="es-ES"/>
        </w:rPr>
        <w:tab/>
        <w:t>Proporción de la población migratoria, y por qué es una proporción significativa</w:t>
      </w:r>
    </w:p>
    <w:p w14:paraId="03FE0CDF" w14:textId="77777777" w:rsidR="00BB693D" w:rsidRPr="00C34726" w:rsidRDefault="00BB693D" w:rsidP="009D76F0">
      <w:pPr>
        <w:spacing w:after="0"/>
        <w:jc w:val="both"/>
        <w:rPr>
          <w:rFonts w:ascii="Arial" w:hAnsi="Arial" w:cs="Arial"/>
          <w:lang w:val="es-ES"/>
        </w:rPr>
      </w:pPr>
    </w:p>
    <w:p w14:paraId="6C9C3B81" w14:textId="366D6EC8" w:rsidR="00C654FF" w:rsidRPr="00C34726" w:rsidRDefault="00C654FF" w:rsidP="009D76F0">
      <w:pPr>
        <w:spacing w:after="0"/>
        <w:jc w:val="both"/>
        <w:rPr>
          <w:rFonts w:ascii="Arial" w:hAnsi="Arial" w:cs="Arial"/>
          <w:lang w:val="es-ES"/>
        </w:rPr>
      </w:pPr>
      <w:r w:rsidRPr="00C34726">
        <w:rPr>
          <w:rFonts w:ascii="Arial" w:hAnsi="Arial" w:cs="Arial"/>
          <w:lang w:val="es-ES"/>
        </w:rPr>
        <w:t>Aunque no se dispone de datos precisos sobre la proporción de poblaciones de hienas rayadas que se desplazan a larga distancia o de forma estacional, se puede afirmar que dichos desplazamientos pueden afectar a una proporción significativa de las poblaciones locales en determinadas regiones. Dado que las hienas rayadas habitan principalmente en entornos áridos y semiáridos, es probable que la escasez y la variabilidad estacional de los recursos determinen dichos desplazamientos, que pueden incluir el cruce de fronteras internacionales durante las actividades diarias o anuales de búsqueda de alimento. Por otra parte, debido a su densidad naturalmente baja, aunque solo migre una pequeña fracción de los individuos, esto probablemente represente una proporción biológicamente significativa de la población. Por ello, las amenazas que afectan a la migración y la dispersión pueden tener graves repercusiones en la viabilidad de las poblaciones locales. Los efectos previstos del cambio climático en los entornos áridos probablemente aumentarán la necesidad de que las hienas rayadas migren distancias más largas en busca de alimento, hábitats adecuados y fuentes de agua.</w:t>
      </w:r>
    </w:p>
    <w:p w14:paraId="52E49B10" w14:textId="77777777" w:rsidR="002E4315" w:rsidRPr="00C34726" w:rsidRDefault="002E4315" w:rsidP="009D76F0">
      <w:pPr>
        <w:spacing w:after="0"/>
        <w:jc w:val="both"/>
        <w:rPr>
          <w:rFonts w:ascii="Arial" w:hAnsi="Arial" w:cs="Arial"/>
          <w:lang w:val="es-ES"/>
        </w:rPr>
      </w:pPr>
    </w:p>
    <w:p w14:paraId="4A9F6707" w14:textId="1F465D1C" w:rsidR="00C35CB2" w:rsidRPr="00C34726" w:rsidRDefault="002E4315" w:rsidP="009D76F0">
      <w:pPr>
        <w:spacing w:after="0"/>
        <w:jc w:val="both"/>
        <w:rPr>
          <w:rFonts w:ascii="Arial" w:hAnsi="Arial" w:cs="Arial"/>
          <w:lang w:val="es-ES"/>
        </w:rPr>
      </w:pPr>
      <w:r w:rsidRPr="00C34726">
        <w:rPr>
          <w:rFonts w:ascii="Arial" w:hAnsi="Arial" w:cs="Arial"/>
          <w:lang w:val="es-ES"/>
        </w:rPr>
        <w:t xml:space="preserve">Asimismo, datos recientes indican que las poblaciones de hienas rayadas están más interconectadas en toda su área de distribución de lo que se suponía anteriormente. Los registros de presencia sugieren una distribución continua y existente que se extiende desde la costa de Omán, pasando por Yemen y hacia el norte a lo largo de la cordillera occidental de Arabia Saudita, hasta Jordania e Israel. Desde esta región, la cordillera parece mantenerse conectada a través de Siria hasta Turquía e Irak. Por consiguiente, en lugar de existir como grupos de población discretos, la especie presenta una distribución contigua en varios países, haciendo probables los movimientos transfronterizos (Grupo de Especialistas en Hienas de la UICN, com. </w:t>
      </w:r>
      <w:proofErr w:type="spellStart"/>
      <w:r w:rsidRPr="00C34726">
        <w:rPr>
          <w:rFonts w:ascii="Arial" w:hAnsi="Arial" w:cs="Arial"/>
          <w:lang w:val="es-ES"/>
        </w:rPr>
        <w:t>pers</w:t>
      </w:r>
      <w:proofErr w:type="spellEnd"/>
      <w:r w:rsidRPr="00C34726">
        <w:rPr>
          <w:rFonts w:ascii="Arial" w:hAnsi="Arial" w:cs="Arial"/>
          <w:lang w:val="es-ES"/>
        </w:rPr>
        <w:t>., octubre de 2025).</w:t>
      </w:r>
    </w:p>
    <w:p w14:paraId="4E0ABEAE" w14:textId="77777777" w:rsidR="003F30A9" w:rsidRPr="00C34726" w:rsidRDefault="003F30A9" w:rsidP="009D76F0">
      <w:pPr>
        <w:spacing w:after="0"/>
        <w:jc w:val="both"/>
        <w:rPr>
          <w:rFonts w:ascii="Arial" w:hAnsi="Arial" w:cs="Arial"/>
          <w:lang w:val="es-ES"/>
        </w:rPr>
      </w:pPr>
    </w:p>
    <w:p w14:paraId="3FAE99F9" w14:textId="704232E2" w:rsidR="003F30A9" w:rsidRPr="00C34726" w:rsidRDefault="003F30A9" w:rsidP="009D76F0">
      <w:pPr>
        <w:spacing w:after="0"/>
        <w:jc w:val="both"/>
        <w:rPr>
          <w:rFonts w:ascii="Arial" w:hAnsi="Arial" w:cs="Arial"/>
          <w:lang w:val="es-ES"/>
        </w:rPr>
      </w:pPr>
      <w:r w:rsidRPr="00C34726">
        <w:rPr>
          <w:rFonts w:ascii="Arial" w:hAnsi="Arial" w:cs="Arial"/>
          <w:lang w:val="es-ES"/>
        </w:rPr>
        <w:t xml:space="preserve">Consultas con expertos miembros del Grupo de Especialistas en Hienas de la UICN (octubre de 2025, com. </w:t>
      </w:r>
      <w:proofErr w:type="spellStart"/>
      <w:r w:rsidRPr="00C34726">
        <w:rPr>
          <w:rFonts w:ascii="Arial" w:hAnsi="Arial" w:cs="Arial"/>
          <w:lang w:val="es-ES"/>
        </w:rPr>
        <w:t>pers</w:t>
      </w:r>
      <w:proofErr w:type="spellEnd"/>
      <w:r w:rsidRPr="00C34726">
        <w:rPr>
          <w:rFonts w:ascii="Arial" w:hAnsi="Arial" w:cs="Arial"/>
          <w:lang w:val="es-ES"/>
        </w:rPr>
        <w:t>.) indican asimismo que las siguientes poblaciones probablemente dependen de la conectividad transfronteriza para mantener números viables de individuos y el intercambio genético:</w:t>
      </w:r>
    </w:p>
    <w:p w14:paraId="3E55C858" w14:textId="77777777" w:rsidR="00967AA2" w:rsidRPr="00C34726" w:rsidRDefault="00967AA2" w:rsidP="009D76F0">
      <w:pPr>
        <w:spacing w:after="0"/>
        <w:jc w:val="both"/>
        <w:rPr>
          <w:rFonts w:ascii="Arial" w:hAnsi="Arial" w:cs="Arial"/>
          <w:lang w:val="es-ES"/>
        </w:rPr>
      </w:pPr>
    </w:p>
    <w:p w14:paraId="7D322E00" w14:textId="7C98F89C" w:rsidR="00AE649A" w:rsidRPr="00C34726" w:rsidRDefault="00AE649A" w:rsidP="009D76F0">
      <w:pPr>
        <w:numPr>
          <w:ilvl w:val="0"/>
          <w:numId w:val="19"/>
        </w:numPr>
        <w:spacing w:after="0"/>
        <w:jc w:val="both"/>
        <w:rPr>
          <w:rFonts w:ascii="Arial" w:hAnsi="Arial" w:cs="Arial"/>
          <w:lang w:val="es-ES"/>
        </w:rPr>
      </w:pPr>
      <w:r w:rsidRPr="00C34726">
        <w:rPr>
          <w:rFonts w:ascii="Arial" w:hAnsi="Arial" w:cs="Arial"/>
          <w:b/>
          <w:bCs/>
          <w:lang w:val="es-ES"/>
        </w:rPr>
        <w:t>Omán / Yemen / Arabia Saudí:</w:t>
      </w:r>
      <w:r w:rsidRPr="00C34726">
        <w:rPr>
          <w:rFonts w:ascii="Arial" w:hAnsi="Arial" w:cs="Arial"/>
          <w:lang w:val="es-ES"/>
        </w:rPr>
        <w:t xml:space="preserve"> la población de Omán parece cada vez más aislada y puede depender del mantenimiento de la conectividad con Yemen, mientras que las montañas occidentales de Arabia Saudí probablemente sirvan como corredor ecológico. </w:t>
      </w:r>
    </w:p>
    <w:p w14:paraId="2A6266BB" w14:textId="77777777" w:rsidR="00AE649A" w:rsidRPr="00C34726" w:rsidRDefault="00AE649A" w:rsidP="009D76F0">
      <w:pPr>
        <w:spacing w:after="0"/>
        <w:jc w:val="both"/>
        <w:rPr>
          <w:rFonts w:ascii="Arial" w:hAnsi="Arial" w:cs="Arial"/>
          <w:lang w:val="es-ES"/>
        </w:rPr>
      </w:pPr>
    </w:p>
    <w:p w14:paraId="100F7DB8" w14:textId="3EF19160" w:rsidR="00AE649A" w:rsidRPr="00C34726" w:rsidRDefault="003F30A9" w:rsidP="009D76F0">
      <w:pPr>
        <w:pStyle w:val="ListParagraph"/>
        <w:numPr>
          <w:ilvl w:val="0"/>
          <w:numId w:val="19"/>
        </w:numPr>
        <w:contextualSpacing w:val="0"/>
        <w:jc w:val="both"/>
        <w:rPr>
          <w:rFonts w:cs="Arial"/>
          <w:sz w:val="22"/>
          <w:szCs w:val="22"/>
          <w:lang w:val="es-ES"/>
        </w:rPr>
      </w:pPr>
      <w:r w:rsidRPr="00C34726">
        <w:rPr>
          <w:rFonts w:cs="Arial"/>
          <w:b/>
          <w:bCs/>
          <w:sz w:val="22"/>
          <w:szCs w:val="22"/>
          <w:lang w:val="es-ES"/>
        </w:rPr>
        <w:t xml:space="preserve">Líbano / Israel: </w:t>
      </w:r>
      <w:r w:rsidRPr="00C34726">
        <w:rPr>
          <w:rFonts w:cs="Arial"/>
          <w:sz w:val="22"/>
          <w:szCs w:val="22"/>
          <w:lang w:val="es-ES"/>
        </w:rPr>
        <w:t>Israel puede actuar como población fuente, sirviendo de apoyo a grupos más pequeños y de menor densidad en zonas vecinas del Líbano.</w:t>
      </w:r>
    </w:p>
    <w:p w14:paraId="4C69CA5A" w14:textId="77777777" w:rsidR="00AE649A" w:rsidRPr="00C34726" w:rsidRDefault="00AE649A" w:rsidP="009D76F0">
      <w:pPr>
        <w:pStyle w:val="ListParagraph"/>
        <w:contextualSpacing w:val="0"/>
        <w:jc w:val="both"/>
        <w:rPr>
          <w:rFonts w:cs="Arial"/>
          <w:sz w:val="22"/>
          <w:szCs w:val="22"/>
          <w:lang w:val="es-ES"/>
        </w:rPr>
      </w:pPr>
    </w:p>
    <w:p w14:paraId="58F0EDFC" w14:textId="0E5F2AD2" w:rsidR="003C2A1B" w:rsidRPr="00C34726" w:rsidRDefault="003C2A1B" w:rsidP="009D76F0">
      <w:pPr>
        <w:pStyle w:val="ListParagraph"/>
        <w:numPr>
          <w:ilvl w:val="0"/>
          <w:numId w:val="19"/>
        </w:numPr>
        <w:contextualSpacing w:val="0"/>
        <w:jc w:val="both"/>
        <w:rPr>
          <w:rFonts w:cs="Arial"/>
          <w:sz w:val="22"/>
          <w:szCs w:val="22"/>
          <w:lang w:val="es-ES"/>
        </w:rPr>
      </w:pPr>
      <w:r w:rsidRPr="00C34726">
        <w:rPr>
          <w:rFonts w:cs="Arial"/>
          <w:b/>
          <w:bCs/>
          <w:sz w:val="22"/>
          <w:szCs w:val="22"/>
          <w:lang w:val="es-ES"/>
        </w:rPr>
        <w:t>Georgia / Azerbaiyán:</w:t>
      </w:r>
      <w:r w:rsidRPr="00C34726">
        <w:rPr>
          <w:rFonts w:cs="Arial"/>
          <w:sz w:val="22"/>
          <w:szCs w:val="22"/>
          <w:lang w:val="es-ES"/>
        </w:rPr>
        <w:t xml:space="preserve"> los datos son escasos, pero es posible que haya una pequeña población a lo largo del borde sur de las montañas del Cáucaso, extendiéndose por ambos países</w:t>
      </w:r>
      <w:r w:rsidR="00A213DD" w:rsidRPr="00C34726">
        <w:rPr>
          <w:rFonts w:cs="Arial"/>
          <w:sz w:val="22"/>
          <w:szCs w:val="22"/>
          <w:lang w:val="es-ES"/>
        </w:rPr>
        <w:t>.</w:t>
      </w:r>
    </w:p>
    <w:p w14:paraId="7252248C" w14:textId="77777777" w:rsidR="003C2A1B" w:rsidRPr="00C34726" w:rsidRDefault="003C2A1B" w:rsidP="009D76F0">
      <w:pPr>
        <w:pStyle w:val="ListParagraph"/>
        <w:contextualSpacing w:val="0"/>
        <w:jc w:val="both"/>
        <w:rPr>
          <w:rFonts w:cs="Arial"/>
          <w:sz w:val="22"/>
          <w:szCs w:val="22"/>
          <w:lang w:val="es-ES"/>
        </w:rPr>
      </w:pPr>
    </w:p>
    <w:p w14:paraId="577783A6" w14:textId="0357789F" w:rsidR="003C2A1B" w:rsidRPr="00C34726" w:rsidRDefault="003C2A1B" w:rsidP="009D76F0">
      <w:pPr>
        <w:pStyle w:val="ListParagraph"/>
        <w:numPr>
          <w:ilvl w:val="0"/>
          <w:numId w:val="19"/>
        </w:numPr>
        <w:contextualSpacing w:val="0"/>
        <w:jc w:val="both"/>
        <w:rPr>
          <w:rFonts w:cs="Arial"/>
          <w:sz w:val="22"/>
          <w:szCs w:val="22"/>
          <w:lang w:val="es-ES"/>
        </w:rPr>
      </w:pPr>
      <w:r w:rsidRPr="00C34726">
        <w:rPr>
          <w:rFonts w:cs="Arial"/>
          <w:b/>
          <w:bCs/>
          <w:sz w:val="22"/>
          <w:szCs w:val="22"/>
          <w:lang w:val="es-ES"/>
        </w:rPr>
        <w:t>Armenia / Azerbaiyán / Irán:</w:t>
      </w:r>
      <w:r w:rsidRPr="00C34726">
        <w:rPr>
          <w:rFonts w:cs="Arial"/>
          <w:sz w:val="22"/>
          <w:szCs w:val="22"/>
          <w:lang w:val="es-ES"/>
        </w:rPr>
        <w:t xml:space="preserve"> es probable que las poblaciones de Irán contribuyan a la presencia de ejemplares a lo largo de las fronteras meridionales de Armenia y Azerbaiyán.</w:t>
      </w:r>
    </w:p>
    <w:p w14:paraId="099DD1D7" w14:textId="77777777" w:rsidR="003F30A9" w:rsidRPr="00C34726" w:rsidRDefault="003F30A9" w:rsidP="009D76F0">
      <w:pPr>
        <w:spacing w:after="0"/>
        <w:jc w:val="both"/>
        <w:rPr>
          <w:rFonts w:ascii="Arial" w:hAnsi="Arial" w:cs="Arial"/>
          <w:lang w:val="es-ES"/>
        </w:rPr>
      </w:pPr>
    </w:p>
    <w:p w14:paraId="0687D2E4" w14:textId="77777777" w:rsidR="003F30A9" w:rsidRPr="00C34726" w:rsidRDefault="003F30A9" w:rsidP="009D76F0">
      <w:pPr>
        <w:pStyle w:val="ListParagraph"/>
        <w:numPr>
          <w:ilvl w:val="0"/>
          <w:numId w:val="19"/>
        </w:numPr>
        <w:contextualSpacing w:val="0"/>
        <w:jc w:val="both"/>
        <w:rPr>
          <w:rFonts w:cs="Arial"/>
          <w:sz w:val="22"/>
          <w:szCs w:val="22"/>
          <w:lang w:val="es-ES"/>
        </w:rPr>
      </w:pPr>
      <w:r w:rsidRPr="00C34726">
        <w:rPr>
          <w:rFonts w:cs="Arial"/>
          <w:b/>
          <w:bCs/>
          <w:sz w:val="22"/>
          <w:szCs w:val="22"/>
          <w:lang w:val="es-ES"/>
        </w:rPr>
        <w:t>Turkmenistán / Irán:</w:t>
      </w:r>
      <w:r w:rsidRPr="00C34726">
        <w:rPr>
          <w:rFonts w:cs="Arial"/>
          <w:sz w:val="22"/>
          <w:szCs w:val="22"/>
          <w:lang w:val="es-ES"/>
        </w:rPr>
        <w:t xml:space="preserve"> la zona fronteriza compartida, especialmente en la reserva natural de </w:t>
      </w:r>
      <w:proofErr w:type="spellStart"/>
      <w:r w:rsidRPr="00C34726">
        <w:rPr>
          <w:rFonts w:cs="Arial"/>
          <w:sz w:val="22"/>
          <w:szCs w:val="22"/>
          <w:lang w:val="es-ES"/>
        </w:rPr>
        <w:t>Badkhyz</w:t>
      </w:r>
      <w:proofErr w:type="spellEnd"/>
      <w:r w:rsidRPr="00C34726">
        <w:rPr>
          <w:rFonts w:cs="Arial"/>
          <w:sz w:val="22"/>
          <w:szCs w:val="22"/>
          <w:lang w:val="es-ES"/>
        </w:rPr>
        <w:t xml:space="preserve"> y sus alrededores, se considera una importante área para la especie en Asia Central.</w:t>
      </w:r>
    </w:p>
    <w:p w14:paraId="23B227A2" w14:textId="77777777" w:rsidR="003F30A9" w:rsidRPr="00C34726" w:rsidRDefault="003F30A9" w:rsidP="009D76F0">
      <w:pPr>
        <w:spacing w:after="0"/>
        <w:jc w:val="both"/>
        <w:rPr>
          <w:rFonts w:ascii="Arial" w:hAnsi="Arial" w:cs="Arial"/>
          <w:lang w:val="es-ES"/>
        </w:rPr>
      </w:pPr>
    </w:p>
    <w:p w14:paraId="04A72B2D" w14:textId="77777777" w:rsidR="003F30A9" w:rsidRPr="00C34726" w:rsidRDefault="003F30A9" w:rsidP="009D76F0">
      <w:pPr>
        <w:pStyle w:val="ListParagraph"/>
        <w:numPr>
          <w:ilvl w:val="0"/>
          <w:numId w:val="19"/>
        </w:numPr>
        <w:contextualSpacing w:val="0"/>
        <w:jc w:val="both"/>
        <w:rPr>
          <w:rFonts w:cs="Arial"/>
          <w:sz w:val="22"/>
          <w:szCs w:val="22"/>
          <w:lang w:val="es-ES"/>
        </w:rPr>
      </w:pPr>
      <w:r w:rsidRPr="00C34726">
        <w:rPr>
          <w:rFonts w:cs="Arial"/>
          <w:b/>
          <w:bCs/>
          <w:sz w:val="22"/>
          <w:szCs w:val="22"/>
          <w:lang w:val="es-ES"/>
        </w:rPr>
        <w:t>Argelia / Marruecos / Túnez:</w:t>
      </w:r>
      <w:r w:rsidRPr="00C34726">
        <w:rPr>
          <w:rFonts w:cs="Arial"/>
          <w:sz w:val="22"/>
          <w:szCs w:val="22"/>
          <w:lang w:val="es-ES"/>
        </w:rPr>
        <w:t xml:space="preserve"> Argelia probablemente contribuye a la presencia de poblaciones en declive o más pequeñas en Marruecos y Túnez.</w:t>
      </w:r>
    </w:p>
    <w:p w14:paraId="1C300F1A" w14:textId="77777777" w:rsidR="003F30A9" w:rsidRPr="00C34726" w:rsidRDefault="003F30A9" w:rsidP="009D76F0">
      <w:pPr>
        <w:spacing w:after="0"/>
        <w:jc w:val="both"/>
        <w:rPr>
          <w:rFonts w:ascii="Arial" w:hAnsi="Arial" w:cs="Arial"/>
          <w:lang w:val="es-ES"/>
        </w:rPr>
      </w:pPr>
    </w:p>
    <w:p w14:paraId="7AC0234C" w14:textId="77777777" w:rsidR="003F30A9" w:rsidRPr="00C34726" w:rsidRDefault="003F30A9" w:rsidP="009D76F0">
      <w:pPr>
        <w:pStyle w:val="ListParagraph"/>
        <w:numPr>
          <w:ilvl w:val="0"/>
          <w:numId w:val="19"/>
        </w:numPr>
        <w:contextualSpacing w:val="0"/>
        <w:jc w:val="both"/>
        <w:rPr>
          <w:rFonts w:cs="Arial"/>
          <w:sz w:val="22"/>
          <w:szCs w:val="22"/>
          <w:lang w:val="es-ES"/>
        </w:rPr>
      </w:pPr>
      <w:r w:rsidRPr="00C34726">
        <w:rPr>
          <w:rFonts w:cs="Arial"/>
          <w:b/>
          <w:bCs/>
          <w:sz w:val="22"/>
          <w:szCs w:val="22"/>
          <w:lang w:val="es-ES"/>
        </w:rPr>
        <w:t>Libia / Egipto:</w:t>
      </w:r>
      <w:r w:rsidRPr="00C34726">
        <w:rPr>
          <w:rFonts w:cs="Arial"/>
          <w:sz w:val="22"/>
          <w:szCs w:val="22"/>
          <w:lang w:val="es-ES"/>
        </w:rPr>
        <w:t xml:space="preserve"> es posible que exista una pequeña población residual en esta zona fronteriza, por lo que se requiere más cooperación e investigación de campo.</w:t>
      </w:r>
    </w:p>
    <w:p w14:paraId="3817060F" w14:textId="77777777" w:rsidR="003F30A9" w:rsidRPr="00C34726" w:rsidRDefault="003F30A9" w:rsidP="009D76F0">
      <w:pPr>
        <w:spacing w:after="0"/>
        <w:jc w:val="both"/>
        <w:rPr>
          <w:rFonts w:ascii="Arial" w:hAnsi="Arial" w:cs="Arial"/>
          <w:lang w:val="es-ES"/>
        </w:rPr>
      </w:pPr>
    </w:p>
    <w:p w14:paraId="66503335" w14:textId="52AFD8C7" w:rsidR="003F30A9" w:rsidRPr="00C34726" w:rsidRDefault="003F30A9" w:rsidP="009D76F0">
      <w:pPr>
        <w:pStyle w:val="ListParagraph"/>
        <w:numPr>
          <w:ilvl w:val="0"/>
          <w:numId w:val="19"/>
        </w:numPr>
        <w:contextualSpacing w:val="0"/>
        <w:jc w:val="both"/>
        <w:rPr>
          <w:rFonts w:cs="Arial"/>
          <w:sz w:val="22"/>
          <w:szCs w:val="22"/>
          <w:lang w:val="es-ES"/>
        </w:rPr>
      </w:pPr>
      <w:r w:rsidRPr="00C34726">
        <w:rPr>
          <w:rFonts w:cs="Arial"/>
          <w:b/>
          <w:bCs/>
          <w:sz w:val="22"/>
          <w:szCs w:val="22"/>
          <w:lang w:val="es-ES"/>
        </w:rPr>
        <w:t>Burkina Faso / Benín / Níger:</w:t>
      </w:r>
      <w:r w:rsidRPr="00C34726">
        <w:rPr>
          <w:rFonts w:cs="Arial"/>
          <w:sz w:val="22"/>
          <w:szCs w:val="22"/>
          <w:lang w:val="es-ES"/>
        </w:rPr>
        <w:t xml:space="preserve"> la población del c</w:t>
      </w:r>
      <w:r w:rsidR="00A213DD" w:rsidRPr="00C34726">
        <w:rPr>
          <w:rFonts w:cs="Arial"/>
          <w:sz w:val="22"/>
          <w:szCs w:val="22"/>
          <w:lang w:val="es-ES"/>
        </w:rPr>
        <w:t>omplejo de parques nacionales W- </w:t>
      </w:r>
      <w:r w:rsidRPr="00C34726">
        <w:rPr>
          <w:rFonts w:cs="Arial"/>
          <w:sz w:val="22"/>
          <w:szCs w:val="22"/>
          <w:lang w:val="es-ES"/>
        </w:rPr>
        <w:t>Arly–</w:t>
      </w:r>
      <w:proofErr w:type="spellStart"/>
      <w:r w:rsidRPr="00C34726">
        <w:rPr>
          <w:rFonts w:cs="Arial"/>
          <w:sz w:val="22"/>
          <w:szCs w:val="22"/>
          <w:lang w:val="es-ES"/>
        </w:rPr>
        <w:t>Pendjari</w:t>
      </w:r>
      <w:proofErr w:type="spellEnd"/>
      <w:r w:rsidRPr="00C34726">
        <w:rPr>
          <w:rFonts w:cs="Arial"/>
          <w:sz w:val="22"/>
          <w:szCs w:val="22"/>
          <w:lang w:val="es-ES"/>
        </w:rPr>
        <w:t xml:space="preserve"> (WAP) es intrínsecamente transfronteriza. </w:t>
      </w:r>
    </w:p>
    <w:p w14:paraId="2DC95637" w14:textId="77777777" w:rsidR="003F30A9" w:rsidRPr="00C34726" w:rsidRDefault="003F30A9" w:rsidP="009D76F0">
      <w:pPr>
        <w:spacing w:after="0"/>
        <w:jc w:val="both"/>
        <w:rPr>
          <w:rFonts w:ascii="Arial" w:hAnsi="Arial" w:cs="Arial"/>
          <w:lang w:val="es-ES"/>
        </w:rPr>
      </w:pPr>
    </w:p>
    <w:p w14:paraId="1FFD4D48" w14:textId="77777777" w:rsidR="003F30A9" w:rsidRPr="00C34726" w:rsidRDefault="003F30A9" w:rsidP="009D76F0">
      <w:pPr>
        <w:pStyle w:val="ListParagraph"/>
        <w:numPr>
          <w:ilvl w:val="0"/>
          <w:numId w:val="19"/>
        </w:numPr>
        <w:contextualSpacing w:val="0"/>
        <w:jc w:val="both"/>
        <w:rPr>
          <w:rFonts w:cs="Arial"/>
          <w:sz w:val="22"/>
          <w:szCs w:val="22"/>
          <w:lang w:val="es-ES"/>
        </w:rPr>
      </w:pPr>
      <w:r w:rsidRPr="00C34726">
        <w:rPr>
          <w:rFonts w:cs="Arial"/>
          <w:b/>
          <w:bCs/>
          <w:sz w:val="22"/>
          <w:szCs w:val="22"/>
          <w:lang w:val="es-ES"/>
        </w:rPr>
        <w:t>Senegal / Malí / Mauritania:</w:t>
      </w:r>
      <w:r w:rsidRPr="00C34726">
        <w:rPr>
          <w:rFonts w:cs="Arial"/>
          <w:sz w:val="22"/>
          <w:szCs w:val="22"/>
          <w:lang w:val="es-ES"/>
        </w:rPr>
        <w:t xml:space="preserve"> la conectividad entre estos países sostiene a la especie en el extremo suroeste de su área de distribución.</w:t>
      </w:r>
    </w:p>
    <w:p w14:paraId="364A5B65" w14:textId="77777777" w:rsidR="003C2A1B" w:rsidRPr="00C34726" w:rsidRDefault="003C2A1B" w:rsidP="009D76F0">
      <w:pPr>
        <w:pStyle w:val="ListParagraph"/>
        <w:contextualSpacing w:val="0"/>
        <w:rPr>
          <w:rFonts w:cs="Arial"/>
          <w:sz w:val="22"/>
          <w:szCs w:val="22"/>
          <w:lang w:val="es-ES"/>
        </w:rPr>
      </w:pPr>
    </w:p>
    <w:p w14:paraId="56091A7F" w14:textId="6DCA7D53" w:rsidR="003C2A1B" w:rsidRPr="00C34726" w:rsidRDefault="003C2A1B" w:rsidP="009D76F0">
      <w:pPr>
        <w:pStyle w:val="ListParagraph"/>
        <w:numPr>
          <w:ilvl w:val="0"/>
          <w:numId w:val="19"/>
        </w:numPr>
        <w:contextualSpacing w:val="0"/>
        <w:jc w:val="both"/>
        <w:rPr>
          <w:rFonts w:cs="Arial"/>
          <w:sz w:val="22"/>
          <w:szCs w:val="22"/>
          <w:lang w:val="es-ES"/>
        </w:rPr>
      </w:pPr>
      <w:r w:rsidRPr="00C34726">
        <w:rPr>
          <w:rFonts w:cs="Arial"/>
          <w:b/>
          <w:bCs/>
          <w:sz w:val="22"/>
          <w:szCs w:val="22"/>
          <w:lang w:val="es-ES"/>
        </w:rPr>
        <w:t>Egipto / Sudán / Eritrea:</w:t>
      </w:r>
      <w:r w:rsidRPr="00C34726">
        <w:rPr>
          <w:rFonts w:cs="Arial"/>
          <w:sz w:val="22"/>
          <w:szCs w:val="22"/>
          <w:lang w:val="es-ES"/>
        </w:rPr>
        <w:t xml:space="preserve"> la cadena montañosa a lo largo del mar Rojo forma un importante corredor que conecta a las poblaciones de estos países, incluidos Yibuti y Etiopía.</w:t>
      </w:r>
    </w:p>
    <w:p w14:paraId="13B3A45A" w14:textId="77777777" w:rsidR="003C2A1B" w:rsidRPr="00C34726" w:rsidRDefault="003C2A1B" w:rsidP="009D76F0">
      <w:pPr>
        <w:pStyle w:val="ListParagraph"/>
        <w:contextualSpacing w:val="0"/>
        <w:rPr>
          <w:rFonts w:cs="Arial"/>
          <w:sz w:val="22"/>
          <w:szCs w:val="22"/>
          <w:lang w:val="es-ES"/>
        </w:rPr>
      </w:pPr>
    </w:p>
    <w:p w14:paraId="3407361C" w14:textId="00A4CBDA" w:rsidR="003C2A1B" w:rsidRPr="00C34726" w:rsidRDefault="003C2A1B" w:rsidP="009D76F0">
      <w:pPr>
        <w:pStyle w:val="ListParagraph"/>
        <w:numPr>
          <w:ilvl w:val="0"/>
          <w:numId w:val="19"/>
        </w:numPr>
        <w:contextualSpacing w:val="0"/>
        <w:jc w:val="both"/>
        <w:rPr>
          <w:rFonts w:cs="Arial"/>
          <w:sz w:val="22"/>
          <w:szCs w:val="22"/>
          <w:lang w:val="es-ES"/>
        </w:rPr>
      </w:pPr>
      <w:r w:rsidRPr="00C34726">
        <w:rPr>
          <w:rFonts w:cs="Arial"/>
          <w:b/>
          <w:bCs/>
          <w:sz w:val="22"/>
          <w:szCs w:val="22"/>
          <w:lang w:val="es-ES"/>
        </w:rPr>
        <w:t>Yibuti / Etiopía:</w:t>
      </w:r>
      <w:r w:rsidRPr="00C34726">
        <w:rPr>
          <w:rFonts w:cs="Arial"/>
          <w:sz w:val="22"/>
          <w:szCs w:val="22"/>
          <w:lang w:val="es-ES"/>
        </w:rPr>
        <w:t xml:space="preserve"> dada la reducida superficie de Yibuti, es probable que cualquier población allí presente dependa de la inmigración procedente de Etiopía.</w:t>
      </w:r>
    </w:p>
    <w:p w14:paraId="74C83856" w14:textId="77777777" w:rsidR="00C35CB2" w:rsidRPr="00C34726" w:rsidRDefault="00C35CB2" w:rsidP="009D76F0">
      <w:pPr>
        <w:spacing w:after="0"/>
        <w:jc w:val="both"/>
        <w:rPr>
          <w:rFonts w:ascii="Arial" w:hAnsi="Arial" w:cs="Arial"/>
          <w:lang w:val="es-ES"/>
        </w:rPr>
      </w:pPr>
    </w:p>
    <w:p w14:paraId="46061B09" w14:textId="083A605C" w:rsidR="00110464" w:rsidRPr="00C34726" w:rsidRDefault="003F30A9" w:rsidP="009D76F0">
      <w:pPr>
        <w:spacing w:after="0"/>
        <w:jc w:val="both"/>
        <w:rPr>
          <w:rFonts w:ascii="Arial" w:hAnsi="Arial" w:cs="Arial"/>
          <w:lang w:val="es-ES"/>
        </w:rPr>
      </w:pPr>
      <w:r w:rsidRPr="00C34726">
        <w:rPr>
          <w:rFonts w:ascii="Arial" w:hAnsi="Arial" w:cs="Arial"/>
          <w:lang w:val="es-ES"/>
        </w:rPr>
        <w:t xml:space="preserve">Por otra parte, se han confirmado varios avistamientos de hienas rayadas en regiones transfronterizas, especialmente en zonas definidas como Regiones de Conservación Transfronterizas Prioritarias (PTCR, por sus siglas en inglés) de la CAMI. CAMI proporciona una base estratégica común para la conservación de los mamíferos incluidos en la lista de la CMS y sus hábitats en toda la región de Asia Central. La especie ha sido documentada dentro de las PTCR de </w:t>
      </w:r>
      <w:proofErr w:type="spellStart"/>
      <w:r w:rsidRPr="00C34726">
        <w:rPr>
          <w:rFonts w:ascii="Arial" w:hAnsi="Arial" w:cs="Arial"/>
          <w:lang w:val="es-ES"/>
        </w:rPr>
        <w:t>Kopetdag</w:t>
      </w:r>
      <w:proofErr w:type="spellEnd"/>
      <w:r w:rsidRPr="00C34726">
        <w:rPr>
          <w:rFonts w:ascii="Arial" w:hAnsi="Arial" w:cs="Arial"/>
          <w:lang w:val="es-ES"/>
        </w:rPr>
        <w:t xml:space="preserve">, que se extiende por Turkmenistán e Irán e </w:t>
      </w:r>
      <w:r w:rsidR="00A213DD" w:rsidRPr="00C34726">
        <w:rPr>
          <w:rFonts w:ascii="Arial" w:hAnsi="Arial" w:cs="Arial"/>
          <w:lang w:val="es-ES"/>
        </w:rPr>
        <w:t>incluye varias áreas protegidas</w:t>
      </w:r>
      <w:r w:rsidRPr="00C34726">
        <w:rPr>
          <w:rFonts w:ascii="Arial" w:hAnsi="Arial" w:cs="Arial"/>
          <w:lang w:val="es-ES"/>
        </w:rPr>
        <w:t xml:space="preserve"> </w:t>
      </w:r>
      <w:bookmarkStart w:id="2" w:name="_Hlk211259200"/>
      <w:r w:rsidR="00D86F31" w:rsidRPr="00C34726">
        <w:rPr>
          <w:rFonts w:ascii="Arial" w:hAnsi="Arial" w:cs="Arial"/>
          <w:lang w:val="es-ES"/>
        </w:rPr>
        <w:t>(</w:t>
      </w:r>
      <w:proofErr w:type="spellStart"/>
      <w:r w:rsidR="00D86F31" w:rsidRPr="00C34726">
        <w:rPr>
          <w:rFonts w:ascii="Arial" w:hAnsi="Arial" w:cs="Arial"/>
          <w:lang w:val="es-ES"/>
        </w:rPr>
        <w:t>Conservation</w:t>
      </w:r>
      <w:proofErr w:type="spellEnd"/>
      <w:r w:rsidR="00D86F31" w:rsidRPr="00C34726">
        <w:rPr>
          <w:rFonts w:ascii="Arial" w:hAnsi="Arial" w:cs="Arial"/>
          <w:lang w:val="es-ES"/>
        </w:rPr>
        <w:t xml:space="preserve"> X-</w:t>
      </w:r>
      <w:proofErr w:type="spellStart"/>
      <w:r w:rsidR="00D86F31" w:rsidRPr="00C34726">
        <w:rPr>
          <w:rFonts w:ascii="Arial" w:hAnsi="Arial" w:cs="Arial"/>
          <w:lang w:val="es-ES"/>
        </w:rPr>
        <w:t>Labs</w:t>
      </w:r>
      <w:proofErr w:type="spellEnd"/>
      <w:r w:rsidR="00D86F31" w:rsidRPr="00C34726">
        <w:rPr>
          <w:rFonts w:ascii="Arial" w:hAnsi="Arial" w:cs="Arial"/>
          <w:lang w:val="es-ES"/>
        </w:rPr>
        <w:t xml:space="preserve">, com. </w:t>
      </w:r>
      <w:proofErr w:type="spellStart"/>
      <w:r w:rsidR="00D86F31" w:rsidRPr="00C34726">
        <w:rPr>
          <w:rFonts w:ascii="Arial" w:hAnsi="Arial" w:cs="Arial"/>
          <w:lang w:val="es-ES"/>
        </w:rPr>
        <w:t>pers</w:t>
      </w:r>
      <w:proofErr w:type="spellEnd"/>
      <w:r w:rsidR="00D86F31" w:rsidRPr="00C34726">
        <w:rPr>
          <w:rFonts w:ascii="Arial" w:hAnsi="Arial" w:cs="Arial"/>
          <w:lang w:val="es-ES"/>
        </w:rPr>
        <w:t xml:space="preserve">., octubre 2025). </w:t>
      </w:r>
      <w:bookmarkEnd w:id="2"/>
      <w:r w:rsidR="00C35CB2" w:rsidRPr="00C34726">
        <w:rPr>
          <w:rFonts w:ascii="Arial" w:hAnsi="Arial" w:cs="Arial"/>
          <w:lang w:val="es-ES"/>
        </w:rPr>
        <w:t xml:space="preserve">Se han documentado presencias adicionales en las PTCR occidental y meridional de </w:t>
      </w:r>
      <w:proofErr w:type="spellStart"/>
      <w:r w:rsidR="00C35CB2" w:rsidRPr="00C34726">
        <w:rPr>
          <w:rFonts w:ascii="Arial" w:hAnsi="Arial" w:cs="Arial"/>
          <w:lang w:val="es-ES"/>
        </w:rPr>
        <w:t>Ustyurt</w:t>
      </w:r>
      <w:proofErr w:type="spellEnd"/>
      <w:r w:rsidR="00C35CB2" w:rsidRPr="00C34726">
        <w:rPr>
          <w:rFonts w:ascii="Arial" w:hAnsi="Arial" w:cs="Arial"/>
          <w:lang w:val="es-ES"/>
        </w:rPr>
        <w:t xml:space="preserve">, que abarca partes de Turkmenistán y Uzbekistán. Otras pruebas procedentes de la Reserva Natural Estatal de </w:t>
      </w:r>
      <w:proofErr w:type="spellStart"/>
      <w:r w:rsidR="00C35CB2" w:rsidRPr="00C34726">
        <w:rPr>
          <w:rFonts w:ascii="Arial" w:hAnsi="Arial" w:cs="Arial"/>
          <w:lang w:val="es-ES"/>
        </w:rPr>
        <w:t>Badhyz</w:t>
      </w:r>
      <w:proofErr w:type="spellEnd"/>
      <w:r w:rsidR="00C35CB2" w:rsidRPr="00C34726">
        <w:rPr>
          <w:rFonts w:ascii="Arial" w:hAnsi="Arial" w:cs="Arial"/>
          <w:lang w:val="es-ES"/>
        </w:rPr>
        <w:t>, en Turkmenistán, situada cerca de las fronteras con Irán y Afganistán, ponen de relieve la presencia de la especie en paisajes transfronterizos (</w:t>
      </w:r>
      <w:proofErr w:type="spellStart"/>
      <w:r w:rsidR="00C35CB2" w:rsidRPr="00C34726">
        <w:rPr>
          <w:rFonts w:ascii="Arial" w:hAnsi="Arial" w:cs="Arial"/>
          <w:lang w:val="es-ES"/>
        </w:rPr>
        <w:t>Conservation</w:t>
      </w:r>
      <w:proofErr w:type="spellEnd"/>
      <w:r w:rsidR="00C35CB2" w:rsidRPr="00C34726">
        <w:rPr>
          <w:rFonts w:ascii="Arial" w:hAnsi="Arial" w:cs="Arial"/>
          <w:lang w:val="es-ES"/>
        </w:rPr>
        <w:t xml:space="preserve"> X-</w:t>
      </w:r>
      <w:proofErr w:type="spellStart"/>
      <w:r w:rsidR="00C35CB2" w:rsidRPr="00C34726">
        <w:rPr>
          <w:rFonts w:ascii="Arial" w:hAnsi="Arial" w:cs="Arial"/>
          <w:lang w:val="es-ES"/>
        </w:rPr>
        <w:t>La</w:t>
      </w:r>
      <w:r w:rsidR="00A213DD" w:rsidRPr="00C34726">
        <w:rPr>
          <w:rFonts w:ascii="Arial" w:hAnsi="Arial" w:cs="Arial"/>
          <w:lang w:val="es-ES"/>
        </w:rPr>
        <w:t>bs</w:t>
      </w:r>
      <w:proofErr w:type="spellEnd"/>
      <w:r w:rsidR="00A213DD" w:rsidRPr="00C34726">
        <w:rPr>
          <w:rFonts w:ascii="Arial" w:hAnsi="Arial" w:cs="Arial"/>
          <w:lang w:val="es-ES"/>
        </w:rPr>
        <w:t xml:space="preserve">, com. </w:t>
      </w:r>
      <w:proofErr w:type="spellStart"/>
      <w:r w:rsidR="00A213DD" w:rsidRPr="00C34726">
        <w:rPr>
          <w:rFonts w:ascii="Arial" w:hAnsi="Arial" w:cs="Arial"/>
          <w:lang w:val="es-ES"/>
        </w:rPr>
        <w:t>pers</w:t>
      </w:r>
      <w:proofErr w:type="spellEnd"/>
      <w:r w:rsidR="00A213DD" w:rsidRPr="00C34726">
        <w:rPr>
          <w:rFonts w:ascii="Arial" w:hAnsi="Arial" w:cs="Arial"/>
          <w:lang w:val="es-ES"/>
        </w:rPr>
        <w:t xml:space="preserve">., octubre 2025). </w:t>
      </w:r>
      <w:r w:rsidR="00C35CB2" w:rsidRPr="00C34726">
        <w:rPr>
          <w:rFonts w:ascii="Arial" w:hAnsi="Arial" w:cs="Arial"/>
          <w:lang w:val="es-ES"/>
        </w:rPr>
        <w:t>Más allá de Asia Central, hallazgos recientes en Nepal muestran la presencia de la hiena rayada en el ecosistema Terai, al sur del país, cerca de la frontera con la India, lo que apunta a posibles movimientos transfronterizos (</w:t>
      </w:r>
      <w:proofErr w:type="spellStart"/>
      <w:r w:rsidR="00C35CB2" w:rsidRPr="00C34726">
        <w:rPr>
          <w:rFonts w:ascii="Arial" w:hAnsi="Arial" w:cs="Arial"/>
          <w:lang w:val="es-ES"/>
        </w:rPr>
        <w:t>Devkota</w:t>
      </w:r>
      <w:proofErr w:type="spellEnd"/>
      <w:r w:rsidR="00C35CB2" w:rsidRPr="00C34726">
        <w:rPr>
          <w:rFonts w:ascii="Arial" w:hAnsi="Arial" w:cs="Arial"/>
          <w:lang w:val="es-ES"/>
        </w:rPr>
        <w:t xml:space="preserve"> et al., 2025). </w:t>
      </w:r>
    </w:p>
    <w:p w14:paraId="4DA8E8ED" w14:textId="77777777" w:rsidR="00110464" w:rsidRPr="00C34726" w:rsidRDefault="00110464" w:rsidP="009D76F0">
      <w:pPr>
        <w:spacing w:after="0"/>
        <w:jc w:val="both"/>
        <w:rPr>
          <w:rFonts w:ascii="Arial" w:hAnsi="Arial" w:cs="Arial"/>
          <w:lang w:val="es-ES"/>
        </w:rPr>
      </w:pPr>
    </w:p>
    <w:p w14:paraId="50FA8034" w14:textId="37C93FA3" w:rsidR="00210037" w:rsidRPr="00C34726" w:rsidRDefault="00A1002F" w:rsidP="009D76F0">
      <w:pPr>
        <w:spacing w:after="0"/>
        <w:jc w:val="both"/>
        <w:rPr>
          <w:rFonts w:ascii="Arial" w:hAnsi="Arial" w:cs="Arial"/>
          <w:lang w:val="es-ES"/>
        </w:rPr>
      </w:pPr>
      <w:r w:rsidRPr="00C34726">
        <w:rPr>
          <w:rFonts w:ascii="Arial" w:hAnsi="Arial" w:cs="Arial"/>
          <w:lang w:val="es-ES"/>
        </w:rPr>
        <w:t xml:space="preserve">Estos registros y las opiniones de los expertos demuestran conjuntamente que la hiena rayada ocupa múltiples regiones transfronterizas y realiza movimientos y dispersiones muy amplios. Esto subraya la importancia de adoptar medidas de conservación coordinadas y transfronterizas. La proporción de individuos que realizan desplazamientos de larga distancia o estacionales podría requerir una cuantificación más detallada, pero estos patrones sitúan claramente a la especie en el ámbito de acción de la CMS para la coordinación de medidas internacionales de conservación. Será fundamental realizar investigaciones adicionales, </w:t>
      </w:r>
      <w:r w:rsidRPr="00C34726">
        <w:rPr>
          <w:rFonts w:ascii="Arial" w:hAnsi="Arial" w:cs="Arial"/>
          <w:lang w:val="es-ES"/>
        </w:rPr>
        <w:lastRenderedPageBreak/>
        <w:t xml:space="preserve">como la ampliación de la telemetría GPS, el intercambio transfronterizo de datos y la cartografía sistemática de corredores y barreras. Estas actividades pueden llevarse a cabo de manera más eficaz mediante la inclusión en los Apéndices I y II de la CMS. </w:t>
      </w:r>
    </w:p>
    <w:p w14:paraId="1C93FE96" w14:textId="2A9B94C0" w:rsidR="00967AA2" w:rsidRPr="00C34726" w:rsidRDefault="00967AA2" w:rsidP="009D76F0">
      <w:pPr>
        <w:spacing w:after="0"/>
        <w:ind w:left="426"/>
        <w:jc w:val="both"/>
        <w:rPr>
          <w:rFonts w:ascii="Arial" w:hAnsi="Arial" w:cs="Arial"/>
          <w:lang w:val="es-ES"/>
        </w:rPr>
      </w:pPr>
    </w:p>
    <w:p w14:paraId="749A87BF" w14:textId="03A25F50" w:rsidR="004B4F34" w:rsidRPr="00C34726" w:rsidRDefault="004B4F34" w:rsidP="00967AA2">
      <w:pPr>
        <w:pStyle w:val="ListParagraph"/>
        <w:numPr>
          <w:ilvl w:val="0"/>
          <w:numId w:val="13"/>
        </w:numPr>
        <w:ind w:left="567" w:hanging="567"/>
        <w:contextualSpacing w:val="0"/>
        <w:jc w:val="both"/>
        <w:rPr>
          <w:rFonts w:cs="Arial"/>
          <w:b/>
          <w:bCs/>
          <w:sz w:val="22"/>
          <w:szCs w:val="22"/>
          <w:lang w:val="es-ES"/>
        </w:rPr>
      </w:pPr>
      <w:r w:rsidRPr="00C34726">
        <w:rPr>
          <w:rFonts w:cs="Arial"/>
          <w:b/>
          <w:bCs/>
          <w:sz w:val="22"/>
          <w:szCs w:val="22"/>
          <w:lang w:val="es-ES"/>
        </w:rPr>
        <w:t xml:space="preserve">Datos </w:t>
      </w:r>
      <w:r w:rsidR="00500BFA" w:rsidRPr="00C34726">
        <w:rPr>
          <w:rFonts w:cs="Arial"/>
          <w:b/>
          <w:bCs/>
          <w:sz w:val="22"/>
          <w:szCs w:val="22"/>
          <w:lang w:val="es-ES"/>
        </w:rPr>
        <w:t>biológicos</w:t>
      </w:r>
      <w:r w:rsidRPr="00C34726">
        <w:rPr>
          <w:rFonts w:cs="Arial"/>
          <w:b/>
          <w:bCs/>
          <w:sz w:val="22"/>
          <w:szCs w:val="22"/>
          <w:lang w:val="es-ES"/>
        </w:rPr>
        <w:t xml:space="preserve"> (distintos de la </w:t>
      </w:r>
      <w:r w:rsidR="00500BFA" w:rsidRPr="00C34726">
        <w:rPr>
          <w:rFonts w:cs="Arial"/>
          <w:b/>
          <w:bCs/>
          <w:sz w:val="22"/>
          <w:szCs w:val="22"/>
          <w:lang w:val="es-ES"/>
        </w:rPr>
        <w:t>migración</w:t>
      </w:r>
      <w:r w:rsidRPr="00C34726">
        <w:rPr>
          <w:rFonts w:cs="Arial"/>
          <w:b/>
          <w:bCs/>
          <w:sz w:val="22"/>
          <w:szCs w:val="22"/>
          <w:lang w:val="es-ES"/>
        </w:rPr>
        <w:t>)</w:t>
      </w:r>
    </w:p>
    <w:p w14:paraId="1D64F915" w14:textId="77777777" w:rsidR="00BB693D" w:rsidRPr="00C34726" w:rsidRDefault="00BB693D" w:rsidP="009D76F0">
      <w:pPr>
        <w:spacing w:after="0"/>
        <w:jc w:val="both"/>
        <w:rPr>
          <w:rFonts w:ascii="Arial" w:hAnsi="Arial" w:cs="Arial"/>
          <w:lang w:val="es-ES"/>
        </w:rPr>
      </w:pPr>
    </w:p>
    <w:p w14:paraId="6756A09F" w14:textId="27F6725B" w:rsidR="004B4F34" w:rsidRPr="00C34726" w:rsidRDefault="004B4F34" w:rsidP="00967AA2">
      <w:pPr>
        <w:spacing w:after="0"/>
        <w:ind w:left="567" w:hanging="567"/>
        <w:jc w:val="both"/>
        <w:rPr>
          <w:rFonts w:ascii="Arial" w:hAnsi="Arial" w:cs="Arial"/>
          <w:lang w:val="es-ES"/>
        </w:rPr>
      </w:pPr>
      <w:r w:rsidRPr="00C34726">
        <w:rPr>
          <w:rFonts w:ascii="Arial" w:hAnsi="Arial" w:cs="Arial"/>
          <w:lang w:val="es-ES"/>
        </w:rPr>
        <w:t xml:space="preserve">4.1 </w:t>
      </w:r>
      <w:r w:rsidRPr="00C34726">
        <w:rPr>
          <w:rFonts w:ascii="Arial" w:hAnsi="Arial" w:cs="Arial"/>
          <w:lang w:val="es-ES"/>
        </w:rPr>
        <w:tab/>
        <w:t xml:space="preserve">Distribución (actual e histórica) </w:t>
      </w:r>
    </w:p>
    <w:p w14:paraId="0D3664B4" w14:textId="77777777" w:rsidR="00A12955" w:rsidRPr="00C34726" w:rsidRDefault="00A12955" w:rsidP="009D76F0">
      <w:pPr>
        <w:spacing w:after="0"/>
        <w:jc w:val="both"/>
        <w:rPr>
          <w:rFonts w:ascii="Arial" w:hAnsi="Arial" w:cs="Arial"/>
          <w:lang w:val="es-ES"/>
        </w:rPr>
      </w:pPr>
    </w:p>
    <w:p w14:paraId="75154F18" w14:textId="1E0EB554" w:rsidR="00BD44EE" w:rsidRPr="00C34726" w:rsidRDefault="001A7433" w:rsidP="009D76F0">
      <w:pPr>
        <w:spacing w:after="0"/>
        <w:jc w:val="both"/>
        <w:rPr>
          <w:rFonts w:ascii="Arial" w:hAnsi="Arial" w:cs="Arial"/>
          <w:lang w:val="es-ES"/>
        </w:rPr>
      </w:pPr>
      <w:r w:rsidRPr="00C34726">
        <w:rPr>
          <w:rFonts w:ascii="Arial" w:hAnsi="Arial" w:cs="Arial"/>
          <w:noProof/>
          <w:lang w:val="es-ES" w:eastAsia="es-ES"/>
        </w:rPr>
        <w:drawing>
          <wp:inline distT="0" distB="0" distL="0" distR="0" wp14:anchorId="7D8C495E" wp14:editId="1EC906A2">
            <wp:extent cx="5730875" cy="3887470"/>
            <wp:effectExtent l="0" t="0" r="3175" b="0"/>
            <wp:docPr id="123130530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0875" cy="3887470"/>
                    </a:xfrm>
                    <a:prstGeom prst="rect">
                      <a:avLst/>
                    </a:prstGeom>
                    <a:noFill/>
                    <a:ln>
                      <a:noFill/>
                    </a:ln>
                  </pic:spPr>
                </pic:pic>
              </a:graphicData>
            </a:graphic>
          </wp:inline>
        </w:drawing>
      </w:r>
    </w:p>
    <w:p w14:paraId="1DE0C511" w14:textId="17A27154" w:rsidR="00A12955" w:rsidRPr="00C34726" w:rsidRDefault="00A12955" w:rsidP="009D76F0">
      <w:pPr>
        <w:spacing w:after="0"/>
        <w:jc w:val="both"/>
        <w:rPr>
          <w:rFonts w:ascii="Arial" w:eastAsia="Arial" w:hAnsi="Arial" w:cs="Arial"/>
          <w:color w:val="000000"/>
          <w:kern w:val="2"/>
          <w:sz w:val="16"/>
          <w:szCs w:val="16"/>
          <w:lang w:val="es-ES" w:eastAsia="de-DE"/>
          <w14:ligatures w14:val="standardContextual"/>
        </w:rPr>
      </w:pPr>
      <w:r w:rsidRPr="00C34726">
        <w:rPr>
          <w:rFonts w:ascii="Arial" w:eastAsia="Arial" w:hAnsi="Arial" w:cs="Arial"/>
          <w:b/>
          <w:bCs/>
          <w:color w:val="000000"/>
          <w:kern w:val="2"/>
          <w:sz w:val="16"/>
          <w:szCs w:val="16"/>
          <w:lang w:val="es-ES" w:eastAsia="de-DE"/>
          <w14:ligatures w14:val="standardContextual"/>
        </w:rPr>
        <w:t>Figura 1</w:t>
      </w:r>
      <w:r w:rsidRPr="00C34726">
        <w:rPr>
          <w:rFonts w:ascii="Arial" w:eastAsia="Arial" w:hAnsi="Arial" w:cs="Arial"/>
          <w:color w:val="000000"/>
          <w:kern w:val="2"/>
          <w:sz w:val="16"/>
          <w:szCs w:val="16"/>
          <w:lang w:val="es-ES" w:eastAsia="de-DE"/>
          <w14:ligatures w14:val="standardContextual"/>
        </w:rPr>
        <w:t xml:space="preserve">. Mapa de distribución de la hiena rayada (fuente: Lista Roja de Especies Amenazadas de la UICN. Versión 2025-1) </w:t>
      </w:r>
      <w:bookmarkStart w:id="3" w:name="_Hlk212632245"/>
      <w:r w:rsidR="00FE1F98" w:rsidRPr="00C34726">
        <w:rPr>
          <w:rFonts w:ascii="Arial" w:eastAsia="Arial" w:hAnsi="Arial" w:cs="Arial"/>
          <w:color w:val="000000"/>
          <w:kern w:val="2"/>
          <w:sz w:val="16"/>
          <w:szCs w:val="16"/>
          <w:lang w:val="es-ES" w:eastAsia="de-DE"/>
          <w14:ligatures w14:val="standardContextual"/>
        </w:rPr>
        <w:t>(Los límites y nombres mostrados, así como las denominaciones utilizadas en este mapa, no implican necesariamente su aprobación o aceptación oficial por parte de las Naciones Unidas).</w:t>
      </w:r>
      <w:bookmarkEnd w:id="3"/>
    </w:p>
    <w:p w14:paraId="00AD8CF3" w14:textId="77777777" w:rsidR="00A12955" w:rsidRPr="00C34726" w:rsidRDefault="00A12955" w:rsidP="009D76F0">
      <w:pPr>
        <w:spacing w:after="0"/>
        <w:jc w:val="both"/>
        <w:rPr>
          <w:rFonts w:ascii="Arial" w:hAnsi="Arial" w:cs="Arial"/>
          <w:lang w:val="es-ES"/>
        </w:rPr>
      </w:pPr>
    </w:p>
    <w:p w14:paraId="2D2462E5" w14:textId="40A418F2" w:rsidR="00FA0091" w:rsidRPr="00C34726" w:rsidRDefault="00FA0091" w:rsidP="009D76F0">
      <w:pPr>
        <w:spacing w:after="0"/>
        <w:jc w:val="both"/>
        <w:rPr>
          <w:rFonts w:ascii="Arial" w:hAnsi="Arial" w:cs="Arial"/>
          <w:lang w:val="es-ES"/>
        </w:rPr>
      </w:pPr>
      <w:r w:rsidRPr="00C34726">
        <w:rPr>
          <w:rFonts w:ascii="Arial" w:hAnsi="Arial" w:cs="Arial"/>
          <w:lang w:val="es-ES"/>
        </w:rPr>
        <w:t>La hiena rayada tiene una distribución amplia pero cada vez más irregular, que abarca partes de África, Oriente Medio, Asia meridional y la cuenca mediterránea hasta Turquía (</w:t>
      </w:r>
      <w:proofErr w:type="spellStart"/>
      <w:r w:rsidRPr="00C34726">
        <w:rPr>
          <w:rFonts w:ascii="Arial" w:hAnsi="Arial" w:cs="Arial"/>
          <w:lang w:val="es-ES"/>
        </w:rPr>
        <w:t>AbiSaid</w:t>
      </w:r>
      <w:proofErr w:type="spellEnd"/>
      <w:r w:rsidRPr="00C34726">
        <w:rPr>
          <w:rFonts w:ascii="Arial" w:hAnsi="Arial" w:cs="Arial"/>
          <w:lang w:val="es-ES"/>
        </w:rPr>
        <w:t xml:space="preserve"> y </w:t>
      </w:r>
      <w:proofErr w:type="spellStart"/>
      <w:r w:rsidRPr="00C34726">
        <w:rPr>
          <w:rFonts w:ascii="Arial" w:hAnsi="Arial" w:cs="Arial"/>
          <w:lang w:val="es-ES"/>
        </w:rPr>
        <w:t>Dloniak</w:t>
      </w:r>
      <w:proofErr w:type="spellEnd"/>
      <w:r w:rsidRPr="00C34726">
        <w:rPr>
          <w:rFonts w:ascii="Arial" w:hAnsi="Arial" w:cs="Arial"/>
          <w:lang w:val="es-ES"/>
        </w:rPr>
        <w:t xml:space="preserve">, 2015; </w:t>
      </w:r>
      <w:proofErr w:type="spellStart"/>
      <w:r w:rsidRPr="00C34726">
        <w:rPr>
          <w:rFonts w:ascii="Arial" w:hAnsi="Arial" w:cs="Arial"/>
          <w:lang w:val="es-ES"/>
        </w:rPr>
        <w:t>Hofer</w:t>
      </w:r>
      <w:proofErr w:type="spellEnd"/>
      <w:r w:rsidRPr="00C34726">
        <w:rPr>
          <w:rFonts w:ascii="Arial" w:hAnsi="Arial" w:cs="Arial"/>
          <w:lang w:val="es-ES"/>
        </w:rPr>
        <w:t xml:space="preserve"> y Mills, 1998; </w:t>
      </w:r>
      <w:proofErr w:type="spellStart"/>
      <w:r w:rsidRPr="00C34726">
        <w:rPr>
          <w:rFonts w:ascii="Arial" w:hAnsi="Arial" w:cs="Arial"/>
          <w:lang w:val="es-ES"/>
        </w:rPr>
        <w:t>Kasparek</w:t>
      </w:r>
      <w:proofErr w:type="spellEnd"/>
      <w:r w:rsidRPr="00C34726">
        <w:rPr>
          <w:rFonts w:ascii="Arial" w:hAnsi="Arial" w:cs="Arial"/>
          <w:lang w:val="es-ES"/>
        </w:rPr>
        <w:t xml:space="preserve"> et. </w:t>
      </w:r>
      <w:proofErr w:type="spellStart"/>
      <w:r w:rsidRPr="00C34726">
        <w:rPr>
          <w:rFonts w:ascii="Arial" w:hAnsi="Arial" w:cs="Arial"/>
          <w:lang w:val="es-ES"/>
        </w:rPr>
        <w:t>al</w:t>
      </w:r>
      <w:proofErr w:type="spellEnd"/>
      <w:r w:rsidRPr="00C34726">
        <w:rPr>
          <w:rFonts w:ascii="Arial" w:hAnsi="Arial" w:cs="Arial"/>
          <w:lang w:val="es-ES"/>
        </w:rPr>
        <w:t>., 2004). En África, se encuentra en Sahel y al norte de esta zona, con poblaciones más continuas en países como Etiopía, Kenia y Tanzania, pero ausente en la cuenca del Congo y el sur de África (</w:t>
      </w:r>
      <w:proofErr w:type="spellStart"/>
      <w:r w:rsidRPr="00C34726">
        <w:rPr>
          <w:rFonts w:ascii="Arial" w:hAnsi="Arial" w:cs="Arial"/>
          <w:lang w:val="es-ES"/>
        </w:rPr>
        <w:t>AbiSaid</w:t>
      </w:r>
      <w:proofErr w:type="spellEnd"/>
      <w:r w:rsidRPr="00C34726">
        <w:rPr>
          <w:rFonts w:ascii="Arial" w:hAnsi="Arial" w:cs="Arial"/>
          <w:lang w:val="es-ES"/>
        </w:rPr>
        <w:t xml:space="preserve"> y </w:t>
      </w:r>
      <w:proofErr w:type="spellStart"/>
      <w:r w:rsidRPr="00C34726">
        <w:rPr>
          <w:rFonts w:ascii="Arial" w:hAnsi="Arial" w:cs="Arial"/>
          <w:lang w:val="es-ES"/>
        </w:rPr>
        <w:t>Dloniak</w:t>
      </w:r>
      <w:proofErr w:type="spellEnd"/>
      <w:r w:rsidRPr="00C34726">
        <w:rPr>
          <w:rFonts w:ascii="Arial" w:hAnsi="Arial" w:cs="Arial"/>
          <w:lang w:val="es-ES"/>
        </w:rPr>
        <w:t>, 2015). Si bien no existen registros de la República Centroafricana, la especie podría estar presente en los ecosistemas de la sabana septentrional (Wagner, 2006). Las poblaciones suelen ser reducidas en otras zonas, especialmente en África occidental, el Sáhara y algunas partes de Oriente Medio, la península arábiga, la región del Cáucaso y Asia central (</w:t>
      </w:r>
      <w:proofErr w:type="spellStart"/>
      <w:r w:rsidRPr="00C34726">
        <w:rPr>
          <w:rFonts w:ascii="Arial" w:hAnsi="Arial" w:cs="Arial"/>
          <w:lang w:val="es-ES"/>
        </w:rPr>
        <w:t>Hofer</w:t>
      </w:r>
      <w:proofErr w:type="spellEnd"/>
      <w:r w:rsidRPr="00C34726">
        <w:rPr>
          <w:rFonts w:ascii="Arial" w:hAnsi="Arial" w:cs="Arial"/>
          <w:lang w:val="es-ES"/>
        </w:rPr>
        <w:t xml:space="preserve"> y Mills, 1998). En el sur de Asia, la especie se extiende por todo el subcontinente indio, pero no está presente en regiones como Assam, Bután y Myanmar, y no ha llegado a la cordillera del Himalaya ni al </w:t>
      </w:r>
      <w:proofErr w:type="gramStart"/>
      <w:r w:rsidRPr="00C34726">
        <w:rPr>
          <w:rFonts w:ascii="Arial" w:hAnsi="Arial" w:cs="Arial"/>
          <w:lang w:val="es-ES"/>
        </w:rPr>
        <w:t>Hindú</w:t>
      </w:r>
      <w:proofErr w:type="gramEnd"/>
      <w:r w:rsidRPr="00C34726">
        <w:rPr>
          <w:rFonts w:ascii="Arial" w:hAnsi="Arial" w:cs="Arial"/>
          <w:lang w:val="es-ES"/>
        </w:rPr>
        <w:t xml:space="preserve"> </w:t>
      </w:r>
      <w:proofErr w:type="spellStart"/>
      <w:r w:rsidRPr="00C34726">
        <w:rPr>
          <w:rFonts w:ascii="Arial" w:hAnsi="Arial" w:cs="Arial"/>
          <w:lang w:val="es-ES"/>
        </w:rPr>
        <w:t>Kush</w:t>
      </w:r>
      <w:proofErr w:type="spellEnd"/>
      <w:r w:rsidRPr="00C34726">
        <w:rPr>
          <w:rFonts w:ascii="Arial" w:hAnsi="Arial" w:cs="Arial"/>
          <w:lang w:val="es-ES"/>
        </w:rPr>
        <w:t xml:space="preserve"> en Afganistán. Sin embargo, algunos estudios recientes indican que su distribución histórica se extendía hasta Bangladesh y, en la actualidad, se ha registrado la presencia de esta especie en el extremo oriental, a 87° de longitud, ampliando el área de distribución documentada de la hiena rayada en casi 1000 km² (</w:t>
      </w:r>
      <w:proofErr w:type="spellStart"/>
      <w:r w:rsidRPr="00C34726">
        <w:rPr>
          <w:rFonts w:ascii="Arial" w:hAnsi="Arial" w:cs="Arial"/>
          <w:lang w:val="es-ES"/>
        </w:rPr>
        <w:t>Akash</w:t>
      </w:r>
      <w:proofErr w:type="spellEnd"/>
      <w:r w:rsidRPr="00C34726">
        <w:rPr>
          <w:rFonts w:ascii="Arial" w:hAnsi="Arial" w:cs="Arial"/>
          <w:lang w:val="es-ES"/>
        </w:rPr>
        <w:t xml:space="preserve"> et al., 2021). Aunque históricamente presente, existen pocos registros recientes fiables de su presencia en Sudán, Eritrea, Somalia, Qatar, Kuwait y los Emiratos Árabes Unidos (</w:t>
      </w:r>
      <w:proofErr w:type="spellStart"/>
      <w:r w:rsidRPr="00C34726">
        <w:rPr>
          <w:rFonts w:ascii="Arial" w:hAnsi="Arial" w:cs="Arial"/>
          <w:lang w:val="es-ES"/>
        </w:rPr>
        <w:t>AbiSaid</w:t>
      </w:r>
      <w:proofErr w:type="spellEnd"/>
      <w:r w:rsidRPr="00C34726">
        <w:rPr>
          <w:rFonts w:ascii="Arial" w:hAnsi="Arial" w:cs="Arial"/>
          <w:lang w:val="es-ES"/>
        </w:rPr>
        <w:t xml:space="preserve"> y </w:t>
      </w:r>
      <w:proofErr w:type="spellStart"/>
      <w:r w:rsidRPr="00C34726">
        <w:rPr>
          <w:rFonts w:ascii="Arial" w:hAnsi="Arial" w:cs="Arial"/>
          <w:lang w:val="es-ES"/>
        </w:rPr>
        <w:t>Dloniak</w:t>
      </w:r>
      <w:proofErr w:type="spellEnd"/>
      <w:r w:rsidRPr="00C34726">
        <w:rPr>
          <w:rFonts w:ascii="Arial" w:hAnsi="Arial" w:cs="Arial"/>
          <w:lang w:val="es-ES"/>
        </w:rPr>
        <w:t>, 2015; Cunningham, 2004).</w:t>
      </w:r>
    </w:p>
    <w:p w14:paraId="3F40BFE6" w14:textId="77777777" w:rsidR="00EF3613" w:rsidRPr="00C34726" w:rsidRDefault="00EF3613" w:rsidP="009D76F0">
      <w:pPr>
        <w:spacing w:after="0"/>
        <w:jc w:val="both"/>
        <w:rPr>
          <w:rFonts w:ascii="Arial" w:hAnsi="Arial" w:cs="Arial"/>
          <w:lang w:val="es-ES"/>
        </w:rPr>
      </w:pPr>
    </w:p>
    <w:p w14:paraId="015CE5E2" w14:textId="6FE259A1" w:rsidR="004B4F34" w:rsidRPr="00C34726" w:rsidRDefault="004B4F34" w:rsidP="00967AA2">
      <w:pPr>
        <w:spacing w:after="0"/>
        <w:ind w:left="567" w:hanging="567"/>
        <w:jc w:val="both"/>
        <w:rPr>
          <w:rFonts w:ascii="Arial" w:hAnsi="Arial" w:cs="Arial"/>
          <w:lang w:val="es-ES"/>
        </w:rPr>
      </w:pPr>
      <w:r w:rsidRPr="00C34726">
        <w:rPr>
          <w:rFonts w:ascii="Arial" w:hAnsi="Arial" w:cs="Arial"/>
          <w:lang w:val="es-ES"/>
        </w:rPr>
        <w:lastRenderedPageBreak/>
        <w:t xml:space="preserve">4.2 </w:t>
      </w:r>
      <w:r w:rsidRPr="00C34726">
        <w:rPr>
          <w:rFonts w:ascii="Arial" w:hAnsi="Arial" w:cs="Arial"/>
          <w:lang w:val="es-ES"/>
        </w:rPr>
        <w:tab/>
        <w:t>Población (estimaciones y tendencias)</w:t>
      </w:r>
    </w:p>
    <w:p w14:paraId="28BA96B7" w14:textId="77777777" w:rsidR="00BB693D" w:rsidRPr="00C34726" w:rsidRDefault="00BB693D" w:rsidP="009D76F0">
      <w:pPr>
        <w:spacing w:after="0"/>
        <w:jc w:val="both"/>
        <w:rPr>
          <w:rFonts w:ascii="Arial" w:hAnsi="Arial" w:cs="Arial"/>
          <w:lang w:val="es-ES"/>
        </w:rPr>
      </w:pPr>
    </w:p>
    <w:p w14:paraId="7683FC66" w14:textId="56E45759" w:rsidR="00EC6290" w:rsidRPr="00C34726" w:rsidRDefault="005048EC" w:rsidP="009D76F0">
      <w:pPr>
        <w:spacing w:after="0"/>
        <w:jc w:val="both"/>
        <w:rPr>
          <w:rFonts w:ascii="Arial" w:hAnsi="Arial" w:cs="Arial"/>
          <w:lang w:val="es-ES"/>
        </w:rPr>
      </w:pPr>
      <w:r w:rsidRPr="00C34726">
        <w:rPr>
          <w:rFonts w:ascii="Arial" w:hAnsi="Arial" w:cs="Arial"/>
          <w:lang w:val="es-ES"/>
        </w:rPr>
        <w:t>Según la evaluación de la Lista Roja de la UICN de 2015, se estima que la población mundial se sitúa aproximadament</w:t>
      </w:r>
      <w:r w:rsidR="00C4702C" w:rsidRPr="00C34726">
        <w:rPr>
          <w:rFonts w:ascii="Arial" w:hAnsi="Arial" w:cs="Arial"/>
          <w:lang w:val="es-ES"/>
        </w:rPr>
        <w:t>e entre 5000 y no más de 10 000 </w:t>
      </w:r>
      <w:r w:rsidRPr="00C34726">
        <w:rPr>
          <w:rFonts w:ascii="Arial" w:hAnsi="Arial" w:cs="Arial"/>
          <w:lang w:val="es-ES"/>
        </w:rPr>
        <w:t>individuos maduros (</w:t>
      </w:r>
      <w:proofErr w:type="spellStart"/>
      <w:r w:rsidRPr="00C34726">
        <w:rPr>
          <w:rFonts w:ascii="Arial" w:hAnsi="Arial" w:cs="Arial"/>
          <w:lang w:val="es-ES"/>
        </w:rPr>
        <w:t>AbiSaid</w:t>
      </w:r>
      <w:proofErr w:type="spellEnd"/>
      <w:r w:rsidRPr="00C34726">
        <w:rPr>
          <w:rFonts w:ascii="Arial" w:hAnsi="Arial" w:cs="Arial"/>
          <w:lang w:val="es-ES"/>
        </w:rPr>
        <w:t xml:space="preserve"> y </w:t>
      </w:r>
      <w:proofErr w:type="spellStart"/>
      <w:r w:rsidRPr="00C34726">
        <w:rPr>
          <w:rFonts w:ascii="Arial" w:hAnsi="Arial" w:cs="Arial"/>
          <w:lang w:val="es-ES"/>
        </w:rPr>
        <w:t>Dloniak</w:t>
      </w:r>
      <w:proofErr w:type="spellEnd"/>
      <w:r w:rsidRPr="00C34726">
        <w:rPr>
          <w:rFonts w:ascii="Arial" w:hAnsi="Arial" w:cs="Arial"/>
          <w:lang w:val="es-ES"/>
        </w:rPr>
        <w:t xml:space="preserve">, 2015). Las estimaciones de población varían de una región a otra, con algunas zonas que presentan cifras críticamente bajas y poblaciones a menudo fragmentadas en partes del norte de África, Oriente Medio y Asia Central. Según </w:t>
      </w:r>
      <w:proofErr w:type="spellStart"/>
      <w:r w:rsidRPr="00C34726">
        <w:rPr>
          <w:rFonts w:ascii="Arial" w:hAnsi="Arial" w:cs="Arial"/>
          <w:lang w:val="es-ES"/>
        </w:rPr>
        <w:t>Hofer</w:t>
      </w:r>
      <w:proofErr w:type="spellEnd"/>
      <w:r w:rsidRPr="00C34726">
        <w:rPr>
          <w:rFonts w:ascii="Arial" w:hAnsi="Arial" w:cs="Arial"/>
          <w:lang w:val="es-ES"/>
        </w:rPr>
        <w:t xml:space="preserve"> y Mills (1998), se estima que la población africana oscila entre 2450 y 7850 individuos, lo que representa aproximadamente la mitad de la población mundial, basándose en su estimación global de entre 5000 y 14 000 individuos. Este estudio, a pesar de estar desactualizado, sigue siendo la evaluación poblacional más completa de la especie hasta la fecha. La evaluación de la Lista Roja de la UICN está actualmente marcada como «requiere actualización», lo que pone de relieve la urgente necesidad de actualizar las estimaciones de población. Realizar estimaciones precisas de la población resulta complicado debido a la naturaleza esquiva y los hábitos nocturnos de la especie. No obstante, los estudios de campo y las encuestas indican que la población está disminuyendo en la mayor parte de su área de distribución. La labor de conservación debe centrarse en mejorar el seguimiento de las poblaciones con el fin de obtener datos más fiables (</w:t>
      </w:r>
      <w:proofErr w:type="spellStart"/>
      <w:r w:rsidRPr="00C34726">
        <w:rPr>
          <w:rFonts w:ascii="Arial" w:hAnsi="Arial" w:cs="Arial"/>
          <w:lang w:val="es-ES"/>
        </w:rPr>
        <w:t>Akash</w:t>
      </w:r>
      <w:proofErr w:type="spellEnd"/>
      <w:r w:rsidRPr="00C34726">
        <w:rPr>
          <w:rFonts w:ascii="Arial" w:hAnsi="Arial" w:cs="Arial"/>
          <w:lang w:val="es-ES"/>
        </w:rPr>
        <w:t xml:space="preserve"> et al., 2021). Actualmente, los únicos informes contrastados sobre el aumento de subpoblaciones proceden de Israel, donde la población de hienas rayadas parece ir en aumento (Hadad et al., 2023).</w:t>
      </w:r>
    </w:p>
    <w:p w14:paraId="1FDC78BF" w14:textId="77777777" w:rsidR="00BB693D" w:rsidRPr="00C34726" w:rsidRDefault="00BB693D" w:rsidP="009D76F0">
      <w:pPr>
        <w:spacing w:after="0"/>
        <w:jc w:val="both"/>
        <w:rPr>
          <w:rFonts w:ascii="Arial" w:hAnsi="Arial" w:cs="Arial"/>
          <w:lang w:val="es-ES"/>
        </w:rPr>
      </w:pPr>
    </w:p>
    <w:p w14:paraId="63EBB4B7" w14:textId="59E02ADA" w:rsidR="004B4F34" w:rsidRPr="00C34726" w:rsidRDefault="004B4F34" w:rsidP="00967AA2">
      <w:pPr>
        <w:spacing w:after="0"/>
        <w:ind w:left="567" w:hanging="567"/>
        <w:jc w:val="both"/>
        <w:rPr>
          <w:rFonts w:ascii="Arial" w:hAnsi="Arial" w:cs="Arial"/>
          <w:lang w:val="es-ES"/>
        </w:rPr>
      </w:pPr>
      <w:r w:rsidRPr="00C34726">
        <w:rPr>
          <w:rFonts w:ascii="Arial" w:hAnsi="Arial" w:cs="Arial"/>
          <w:lang w:val="es-ES"/>
        </w:rPr>
        <w:t>4.3</w:t>
      </w:r>
      <w:r w:rsidRPr="00C34726">
        <w:rPr>
          <w:rFonts w:ascii="Arial" w:hAnsi="Arial" w:cs="Arial"/>
          <w:lang w:val="es-ES"/>
        </w:rPr>
        <w:tab/>
        <w:t>Hábitat (breve descripción y tendencias)</w:t>
      </w:r>
    </w:p>
    <w:p w14:paraId="7C3C2C73" w14:textId="77777777" w:rsidR="00BB693D" w:rsidRPr="00C34726" w:rsidRDefault="00BB693D" w:rsidP="009D76F0">
      <w:pPr>
        <w:spacing w:after="0"/>
        <w:ind w:left="-142"/>
        <w:jc w:val="both"/>
        <w:rPr>
          <w:rFonts w:ascii="Arial" w:hAnsi="Arial" w:cs="Arial"/>
          <w:lang w:val="es-ES"/>
        </w:rPr>
      </w:pPr>
    </w:p>
    <w:p w14:paraId="1C792B73" w14:textId="0CB5B051" w:rsidR="00BC7220" w:rsidRPr="00C34726" w:rsidRDefault="00BC7220" w:rsidP="009D76F0">
      <w:pPr>
        <w:spacing w:after="0"/>
        <w:jc w:val="both"/>
        <w:rPr>
          <w:rFonts w:ascii="Arial" w:hAnsi="Arial" w:cs="Arial"/>
          <w:lang w:val="es-ES"/>
        </w:rPr>
      </w:pPr>
      <w:r w:rsidRPr="00C34726">
        <w:rPr>
          <w:rFonts w:ascii="Arial" w:hAnsi="Arial" w:cs="Arial"/>
          <w:lang w:val="es-ES"/>
        </w:rPr>
        <w:t>La hiena rayada ocupa una amplia variedad de hábitats en entornos áridos y semiáridos, con una marcada preferencia por los terrenos abiertos, como el arbusto de espinas ligero, sabanas y bosques abiertos (</w:t>
      </w:r>
      <w:proofErr w:type="spellStart"/>
      <w:r w:rsidRPr="00C34726">
        <w:rPr>
          <w:rFonts w:ascii="Arial" w:hAnsi="Arial" w:cs="Arial"/>
          <w:lang w:val="es-ES"/>
        </w:rPr>
        <w:t>AbiSaid</w:t>
      </w:r>
      <w:proofErr w:type="spellEnd"/>
      <w:r w:rsidRPr="00C34726">
        <w:rPr>
          <w:rFonts w:ascii="Arial" w:hAnsi="Arial" w:cs="Arial"/>
          <w:lang w:val="es-ES"/>
        </w:rPr>
        <w:t xml:space="preserve"> y </w:t>
      </w:r>
      <w:proofErr w:type="spellStart"/>
      <w:r w:rsidRPr="00C34726">
        <w:rPr>
          <w:rFonts w:ascii="Arial" w:hAnsi="Arial" w:cs="Arial"/>
          <w:lang w:val="es-ES"/>
        </w:rPr>
        <w:t>Dloniak</w:t>
      </w:r>
      <w:proofErr w:type="spellEnd"/>
      <w:r w:rsidRPr="00C34726">
        <w:rPr>
          <w:rFonts w:ascii="Arial" w:hAnsi="Arial" w:cs="Arial"/>
          <w:lang w:val="es-ES"/>
        </w:rPr>
        <w:t>, 2015). Normalmente evita los interiores desérticos extremos, los bosques densos y las regiones de gran altitud, si bien se ha observado en algunas zonas a altitudes de hasta 3300 metros (</w:t>
      </w:r>
      <w:proofErr w:type="spellStart"/>
      <w:r w:rsidRPr="00C34726">
        <w:rPr>
          <w:rFonts w:ascii="Arial" w:hAnsi="Arial" w:cs="Arial"/>
          <w:lang w:val="es-ES"/>
        </w:rPr>
        <w:t>AbiSaid</w:t>
      </w:r>
      <w:proofErr w:type="spellEnd"/>
      <w:r w:rsidRPr="00C34726">
        <w:rPr>
          <w:rFonts w:ascii="Arial" w:hAnsi="Arial" w:cs="Arial"/>
          <w:lang w:val="es-ES"/>
        </w:rPr>
        <w:t xml:space="preserve"> y </w:t>
      </w:r>
      <w:proofErr w:type="spellStart"/>
      <w:r w:rsidRPr="00C34726">
        <w:rPr>
          <w:rFonts w:ascii="Arial" w:hAnsi="Arial" w:cs="Arial"/>
          <w:lang w:val="es-ES"/>
        </w:rPr>
        <w:t>Dloniak</w:t>
      </w:r>
      <w:proofErr w:type="spellEnd"/>
      <w:r w:rsidRPr="00C34726">
        <w:rPr>
          <w:rFonts w:ascii="Arial" w:hAnsi="Arial" w:cs="Arial"/>
          <w:lang w:val="es-ES"/>
        </w:rPr>
        <w:t>, 2015; Roberts, 1977). La especie se adapta fácilmente y puede habitar en regiones montañosas, valles rocosos, zonas ribereñas y terrenos cubiertos de matorrales, siempre que haya zonas adecuadas para refugiarse, como cuevas o matorrales (</w:t>
      </w:r>
      <w:proofErr w:type="spellStart"/>
      <w:r w:rsidRPr="00C34726">
        <w:rPr>
          <w:rFonts w:ascii="Arial" w:hAnsi="Arial" w:cs="Arial"/>
          <w:lang w:val="es-ES"/>
        </w:rPr>
        <w:t>Hofer</w:t>
      </w:r>
      <w:proofErr w:type="spellEnd"/>
      <w:r w:rsidRPr="00C34726">
        <w:rPr>
          <w:rFonts w:ascii="Arial" w:hAnsi="Arial" w:cs="Arial"/>
          <w:lang w:val="es-ES"/>
        </w:rPr>
        <w:t xml:space="preserve"> y Mills, 1998). En algunas partes de su área de distribución, la hiena rayada también está presente cerca de asentamientos humanos fuera de las áreas protegidas, en entornos periurbanos y agrícolas, donde busca alimento, demostrando un cierto grado de tolerancia a los entornos antropogénicos (Abi-Said y </w:t>
      </w:r>
      <w:proofErr w:type="spellStart"/>
      <w:r w:rsidRPr="00C34726">
        <w:rPr>
          <w:rFonts w:ascii="Arial" w:hAnsi="Arial" w:cs="Arial"/>
          <w:lang w:val="es-ES"/>
        </w:rPr>
        <w:t>Marrouche</w:t>
      </w:r>
      <w:proofErr w:type="spellEnd"/>
      <w:r w:rsidRPr="00C34726">
        <w:rPr>
          <w:rFonts w:ascii="Arial" w:hAnsi="Arial" w:cs="Arial"/>
          <w:lang w:val="es-ES"/>
        </w:rPr>
        <w:t xml:space="preserve"> Abi-Said, 2007; Alam et al., 2014; Panda et al., 2022). Por ejemplo, un estudio reciente realizado en Nepal indicaba que solo el 23,15 % del hábitat adecuado para la hiena rayada se encuentra dentro de las áreas protegidas del país (</w:t>
      </w:r>
      <w:proofErr w:type="spellStart"/>
      <w:r w:rsidRPr="00C34726">
        <w:rPr>
          <w:rFonts w:ascii="Arial" w:hAnsi="Arial" w:cs="Arial"/>
          <w:lang w:val="es-ES"/>
        </w:rPr>
        <w:t>Devkota</w:t>
      </w:r>
      <w:proofErr w:type="spellEnd"/>
      <w:r w:rsidRPr="00C34726">
        <w:rPr>
          <w:rFonts w:ascii="Arial" w:hAnsi="Arial" w:cs="Arial"/>
          <w:lang w:val="es-ES"/>
        </w:rPr>
        <w:t xml:space="preserve"> et al., 2025). Sin embargo, la distribución dentro de sus posibles hábitats sigue siendo irregular, debido a las limitaciones climáticas, especialmente las bajas temperaturas y las heladas prolongadas, y a la existencia de refugios y fuentes de alimento adecuados (</w:t>
      </w:r>
      <w:proofErr w:type="spellStart"/>
      <w:r w:rsidRPr="00C34726">
        <w:rPr>
          <w:rFonts w:ascii="Arial" w:hAnsi="Arial" w:cs="Arial"/>
          <w:lang w:val="es-ES"/>
        </w:rPr>
        <w:t>Hofer</w:t>
      </w:r>
      <w:proofErr w:type="spellEnd"/>
      <w:r w:rsidRPr="00C34726">
        <w:rPr>
          <w:rFonts w:ascii="Arial" w:hAnsi="Arial" w:cs="Arial"/>
          <w:lang w:val="es-ES"/>
        </w:rPr>
        <w:t xml:space="preserve"> y Mills, 1998).</w:t>
      </w:r>
    </w:p>
    <w:p w14:paraId="3AD2DDB2" w14:textId="77777777" w:rsidR="00BB693D" w:rsidRPr="00C34726" w:rsidRDefault="00BB693D" w:rsidP="009D76F0">
      <w:pPr>
        <w:spacing w:after="0"/>
        <w:jc w:val="both"/>
        <w:rPr>
          <w:rFonts w:ascii="Arial" w:hAnsi="Arial" w:cs="Arial"/>
          <w:lang w:val="es-ES"/>
        </w:rPr>
      </w:pPr>
    </w:p>
    <w:p w14:paraId="6480B15D" w14:textId="424854B2" w:rsidR="004B4F34" w:rsidRPr="00C34726" w:rsidRDefault="004B4F34" w:rsidP="00967AA2">
      <w:pPr>
        <w:spacing w:after="0"/>
        <w:ind w:left="567" w:hanging="567"/>
        <w:jc w:val="both"/>
        <w:rPr>
          <w:rFonts w:ascii="Arial" w:hAnsi="Arial" w:cs="Arial"/>
          <w:lang w:val="es-ES"/>
        </w:rPr>
      </w:pPr>
      <w:r w:rsidRPr="00C34726">
        <w:rPr>
          <w:rFonts w:ascii="Arial" w:hAnsi="Arial" w:cs="Arial"/>
          <w:lang w:val="es-ES"/>
        </w:rPr>
        <w:t>4.4</w:t>
      </w:r>
      <w:r w:rsidRPr="00C34726">
        <w:rPr>
          <w:rFonts w:ascii="Arial" w:hAnsi="Arial" w:cs="Arial"/>
          <w:lang w:val="es-ES"/>
        </w:rPr>
        <w:tab/>
        <w:t>Características biológicas</w:t>
      </w:r>
    </w:p>
    <w:p w14:paraId="16DBD0BE" w14:textId="77777777" w:rsidR="00BB693D" w:rsidRPr="00C34726" w:rsidRDefault="00BB693D" w:rsidP="009D76F0">
      <w:pPr>
        <w:spacing w:after="0"/>
        <w:ind w:left="-142"/>
        <w:jc w:val="both"/>
        <w:rPr>
          <w:rFonts w:ascii="Arial" w:hAnsi="Arial" w:cs="Arial"/>
          <w:lang w:val="es-ES"/>
        </w:rPr>
      </w:pPr>
    </w:p>
    <w:p w14:paraId="5B575806" w14:textId="2CA27691" w:rsidR="001C45F0" w:rsidRPr="00C34726" w:rsidRDefault="001C45F0" w:rsidP="009D76F0">
      <w:pPr>
        <w:spacing w:after="0"/>
        <w:jc w:val="both"/>
        <w:rPr>
          <w:rFonts w:ascii="Arial" w:hAnsi="Arial" w:cs="Arial"/>
          <w:lang w:val="es-ES"/>
        </w:rPr>
      </w:pPr>
      <w:r w:rsidRPr="00C34726">
        <w:rPr>
          <w:rFonts w:ascii="Arial" w:hAnsi="Arial" w:cs="Arial"/>
          <w:lang w:val="es-ES"/>
        </w:rPr>
        <w:t>La hiena rayada es principalmente solitaria, aunque en ocasiones puede formar pequeños grupos, especialmente entre las subespecies más grandes. Los territorios pueden ser extensos y a menudo se superponen, con pocos indicios de territorialidad. Tradicionalmente, en Turkmenistán se observaba que las hienas rayadas vivían en pequeños grupos de hasta 10-15 individuos, a veces más, ocupando madrigueras separadas entre sí por una distancia de 400-500 m o menos (</w:t>
      </w:r>
      <w:proofErr w:type="spellStart"/>
      <w:r w:rsidRPr="00C34726">
        <w:rPr>
          <w:rFonts w:ascii="Arial" w:hAnsi="Arial" w:cs="Arial"/>
          <w:lang w:val="es-ES"/>
        </w:rPr>
        <w:t>Kucheruk</w:t>
      </w:r>
      <w:proofErr w:type="spellEnd"/>
      <w:r w:rsidRPr="00C34726">
        <w:rPr>
          <w:rFonts w:ascii="Arial" w:hAnsi="Arial" w:cs="Arial"/>
          <w:lang w:val="es-ES"/>
        </w:rPr>
        <w:t>, 1995). Sin embargo, en los últimos 10-15 años, estos grupos han disminuido en tamaño y muchas redes de madrigueras previamente ocupadas han sido abandonadas. Esto probablemente se deba al aumento de la persecución y el exterminio de muchos de estos grupos. En Kenia, el tamaño del área de distribución se estimó en 68,9 km</w:t>
      </w:r>
      <w:r w:rsidR="00D33B08" w:rsidRPr="00C34726">
        <w:rPr>
          <w:rFonts w:ascii="Arial" w:hAnsi="Arial" w:cs="Arial"/>
          <w:lang w:val="es-ES"/>
        </w:rPr>
        <w:t xml:space="preserve">2 (Wagner, 2006), mientras </w:t>
      </w:r>
      <w:r w:rsidR="00500BFA" w:rsidRPr="00C34726">
        <w:rPr>
          <w:rFonts w:ascii="Arial" w:hAnsi="Arial" w:cs="Arial"/>
          <w:lang w:val="es-ES"/>
        </w:rPr>
        <w:t>que,</w:t>
      </w:r>
      <w:r w:rsidR="00D33B08" w:rsidRPr="00C34726">
        <w:rPr>
          <w:rFonts w:ascii="Arial" w:hAnsi="Arial" w:cs="Arial"/>
          <w:lang w:val="es-ES"/>
        </w:rPr>
        <w:t xml:space="preserve"> en el </w:t>
      </w:r>
      <w:proofErr w:type="spellStart"/>
      <w:r w:rsidR="00D33B08" w:rsidRPr="00C34726">
        <w:rPr>
          <w:rFonts w:ascii="Arial" w:hAnsi="Arial" w:cs="Arial"/>
          <w:lang w:val="es-ES"/>
        </w:rPr>
        <w:t>Serengeti</w:t>
      </w:r>
      <w:proofErr w:type="spellEnd"/>
      <w:r w:rsidR="00D33B08" w:rsidRPr="00C34726">
        <w:rPr>
          <w:rFonts w:ascii="Arial" w:hAnsi="Arial" w:cs="Arial"/>
          <w:lang w:val="es-ES"/>
        </w:rPr>
        <w:t>, los rangos registrados para un macho y una hembra fueron de 44 km2 y 72 km2, respectivamente (</w:t>
      </w:r>
      <w:proofErr w:type="spellStart"/>
      <w:r w:rsidR="00D33B08" w:rsidRPr="00C34726">
        <w:rPr>
          <w:rFonts w:ascii="Arial" w:hAnsi="Arial" w:cs="Arial"/>
          <w:lang w:val="es-ES"/>
        </w:rPr>
        <w:t>Kruuk</w:t>
      </w:r>
      <w:proofErr w:type="spellEnd"/>
      <w:r w:rsidR="00D33B08" w:rsidRPr="00C34726">
        <w:rPr>
          <w:rFonts w:ascii="Arial" w:hAnsi="Arial" w:cs="Arial"/>
          <w:lang w:val="es-ES"/>
        </w:rPr>
        <w:t xml:space="preserve">, 1976). Por otra </w:t>
      </w:r>
      <w:r w:rsidR="00D33B08" w:rsidRPr="00C34726">
        <w:rPr>
          <w:rFonts w:ascii="Arial" w:hAnsi="Arial" w:cs="Arial"/>
          <w:lang w:val="es-ES"/>
        </w:rPr>
        <w:lastRenderedPageBreak/>
        <w:t>parte, un estudio realizado en Israel reveló que las hembras viajaban menos por hora y por noche que los machos, lo que indica diferencias en los patrones de movimiento y la distribución del tiempo dentro de la especie en función del sexo (Bar-</w:t>
      </w:r>
      <w:proofErr w:type="spellStart"/>
      <w:r w:rsidR="00D33B08" w:rsidRPr="00C34726">
        <w:rPr>
          <w:rFonts w:ascii="Arial" w:hAnsi="Arial" w:cs="Arial"/>
          <w:lang w:val="es-ES"/>
        </w:rPr>
        <w:t>Ziv</w:t>
      </w:r>
      <w:proofErr w:type="spellEnd"/>
      <w:r w:rsidR="00D33B08" w:rsidRPr="00C34726">
        <w:rPr>
          <w:rFonts w:ascii="Arial" w:hAnsi="Arial" w:cs="Arial"/>
          <w:lang w:val="es-ES"/>
        </w:rPr>
        <w:t>, 2022). La comunicación incluye el marcaje con olor, exhibiciones visuales utilizando la melena y saludos ritualizados, como olfatear y lamer (</w:t>
      </w:r>
      <w:proofErr w:type="spellStart"/>
      <w:r w:rsidR="00D33B08" w:rsidRPr="00C34726">
        <w:rPr>
          <w:rFonts w:ascii="Arial" w:hAnsi="Arial" w:cs="Arial"/>
          <w:lang w:val="es-ES"/>
        </w:rPr>
        <w:t>Hofer</w:t>
      </w:r>
      <w:proofErr w:type="spellEnd"/>
      <w:r w:rsidR="00D33B08" w:rsidRPr="00C34726">
        <w:rPr>
          <w:rFonts w:ascii="Arial" w:hAnsi="Arial" w:cs="Arial"/>
          <w:lang w:val="es-ES"/>
        </w:rPr>
        <w:t xml:space="preserve"> y Mills, 1998).</w:t>
      </w:r>
    </w:p>
    <w:p w14:paraId="102A3EFB" w14:textId="77777777" w:rsidR="001C45F0" w:rsidRPr="00C34726" w:rsidRDefault="001C45F0" w:rsidP="009D76F0">
      <w:pPr>
        <w:spacing w:after="0"/>
        <w:jc w:val="both"/>
        <w:rPr>
          <w:rFonts w:ascii="Arial" w:hAnsi="Arial" w:cs="Arial"/>
          <w:lang w:val="es-ES"/>
        </w:rPr>
      </w:pPr>
    </w:p>
    <w:p w14:paraId="40D8C50E" w14:textId="2C65EA70" w:rsidR="001C45F0" w:rsidRPr="00C34726" w:rsidRDefault="001C45F0" w:rsidP="009D76F0">
      <w:pPr>
        <w:spacing w:after="0"/>
        <w:jc w:val="both"/>
        <w:rPr>
          <w:rFonts w:ascii="Arial" w:hAnsi="Arial" w:cs="Arial"/>
          <w:lang w:val="es-ES"/>
        </w:rPr>
      </w:pPr>
      <w:r w:rsidRPr="00C34726">
        <w:rPr>
          <w:rFonts w:ascii="Arial" w:hAnsi="Arial" w:cs="Arial"/>
          <w:lang w:val="es-ES"/>
        </w:rPr>
        <w:t xml:space="preserve">La reproducción tiene lugar durante todo el año, con camadas de uno a cuatro cachorros que nacen tras un período de gestación de unos 90 días. Las crías nacen ciegas y dependientes, y el destete sucede al cabo de varios meses. Las crías viven en madrigueras, cuevas naturales o huecos en las rocas (Wagner, 2006). Ambos padres contribuyen a proporcionar alimento. La madurez sexual se alcanza normalmente entre los dos y los tres </w:t>
      </w:r>
      <w:proofErr w:type="gramStart"/>
      <w:r w:rsidRPr="00C34726">
        <w:rPr>
          <w:rFonts w:ascii="Arial" w:hAnsi="Arial" w:cs="Arial"/>
          <w:lang w:val="es-ES"/>
        </w:rPr>
        <w:t>años de edad</w:t>
      </w:r>
      <w:proofErr w:type="gramEnd"/>
      <w:r w:rsidRPr="00C34726">
        <w:rPr>
          <w:rFonts w:ascii="Arial" w:hAnsi="Arial" w:cs="Arial"/>
          <w:lang w:val="es-ES"/>
        </w:rPr>
        <w:t xml:space="preserve"> (</w:t>
      </w:r>
      <w:proofErr w:type="spellStart"/>
      <w:r w:rsidRPr="00C34726">
        <w:rPr>
          <w:rFonts w:ascii="Arial" w:hAnsi="Arial" w:cs="Arial"/>
          <w:lang w:val="es-ES"/>
        </w:rPr>
        <w:t>Hofer</w:t>
      </w:r>
      <w:proofErr w:type="spellEnd"/>
      <w:r w:rsidRPr="00C34726">
        <w:rPr>
          <w:rFonts w:ascii="Arial" w:hAnsi="Arial" w:cs="Arial"/>
          <w:lang w:val="es-ES"/>
        </w:rPr>
        <w:t xml:space="preserve"> y Mills, 1998). Sin embargo, observaciones realizadas en Israel han documentado casos de cuidado </w:t>
      </w:r>
      <w:proofErr w:type="spellStart"/>
      <w:r w:rsidRPr="00C34726">
        <w:rPr>
          <w:rFonts w:ascii="Arial" w:hAnsi="Arial" w:cs="Arial"/>
          <w:lang w:val="es-ES"/>
        </w:rPr>
        <w:t>aloparental</w:t>
      </w:r>
      <w:proofErr w:type="spellEnd"/>
      <w:r w:rsidRPr="00C34726">
        <w:rPr>
          <w:rFonts w:ascii="Arial" w:hAnsi="Arial" w:cs="Arial"/>
          <w:lang w:val="es-ES"/>
        </w:rPr>
        <w:t>, en los que las crías de una camada anterior ayudan a criar a las crías más jóvenes. Este comportamiento suele comenzar cuando las crías tienen alrededor de un mes de edad y continúa hasta que empiezan a alimentarse por sí mismas, entre los 10 y los 12 meses de edad. El mismo estudio constató que las hembras que contaban con la ayuda de cuidadores no parentales tendían a criar más crías en comparación con las hembras que contaban con menos cuidadores (Hadad et al., 2023). El peso corporal oscila entre 26 y 41 kg en los machos y entre 26 y 34 kg en las hembras (</w:t>
      </w:r>
      <w:proofErr w:type="spellStart"/>
      <w:r w:rsidRPr="00C34726">
        <w:rPr>
          <w:rFonts w:ascii="Arial" w:hAnsi="Arial" w:cs="Arial"/>
          <w:lang w:val="es-ES"/>
        </w:rPr>
        <w:t>Hofer</w:t>
      </w:r>
      <w:proofErr w:type="spellEnd"/>
      <w:r w:rsidRPr="00C34726">
        <w:rPr>
          <w:rFonts w:ascii="Arial" w:hAnsi="Arial" w:cs="Arial"/>
          <w:lang w:val="es-ES"/>
        </w:rPr>
        <w:t xml:space="preserve"> y Mills, 1998).</w:t>
      </w:r>
    </w:p>
    <w:p w14:paraId="1B09775B" w14:textId="77777777" w:rsidR="001C45F0" w:rsidRPr="00C34726" w:rsidRDefault="001C45F0" w:rsidP="009D76F0">
      <w:pPr>
        <w:spacing w:after="0"/>
        <w:jc w:val="both"/>
        <w:rPr>
          <w:rFonts w:ascii="Arial" w:hAnsi="Arial" w:cs="Arial"/>
          <w:lang w:val="es-ES"/>
        </w:rPr>
      </w:pPr>
    </w:p>
    <w:p w14:paraId="60C20540" w14:textId="292CE083" w:rsidR="00BB693D" w:rsidRPr="00C34726" w:rsidRDefault="001C45F0" w:rsidP="009D76F0">
      <w:pPr>
        <w:spacing w:after="0"/>
        <w:jc w:val="both"/>
        <w:rPr>
          <w:rFonts w:ascii="Arial" w:hAnsi="Arial" w:cs="Arial"/>
          <w:lang w:val="es-ES"/>
        </w:rPr>
      </w:pPr>
      <w:r w:rsidRPr="00C34726">
        <w:rPr>
          <w:rFonts w:ascii="Arial" w:hAnsi="Arial" w:cs="Arial"/>
          <w:lang w:val="es-ES"/>
        </w:rPr>
        <w:t>Su dieta consiste principalmente en carroña, si bien algunas poblaciones cazan animales de pequeño y mediano tamaño, incluido ganado. La especie también se alimenta de frutas, invertebrados, pequeños mamíferos, aves y desechos humanos, lo que demuestra un alto grado de flexibilidad dietética (</w:t>
      </w:r>
      <w:proofErr w:type="spellStart"/>
      <w:r w:rsidRPr="00C34726">
        <w:rPr>
          <w:rFonts w:ascii="Arial" w:hAnsi="Arial" w:cs="Arial"/>
          <w:lang w:val="es-ES"/>
        </w:rPr>
        <w:t>Hofer</w:t>
      </w:r>
      <w:proofErr w:type="spellEnd"/>
      <w:r w:rsidRPr="00C34726">
        <w:rPr>
          <w:rFonts w:ascii="Arial" w:hAnsi="Arial" w:cs="Arial"/>
          <w:lang w:val="es-ES"/>
        </w:rPr>
        <w:t xml:space="preserve"> y Mills, 1998).</w:t>
      </w:r>
    </w:p>
    <w:p w14:paraId="1D4D789A" w14:textId="77777777" w:rsidR="007E50DD" w:rsidRPr="00C34726" w:rsidRDefault="007E50DD" w:rsidP="009D76F0">
      <w:pPr>
        <w:spacing w:after="0"/>
        <w:jc w:val="both"/>
        <w:rPr>
          <w:rFonts w:ascii="Arial" w:hAnsi="Arial" w:cs="Arial"/>
          <w:lang w:val="es-ES"/>
        </w:rPr>
      </w:pPr>
    </w:p>
    <w:p w14:paraId="38211CC5" w14:textId="609F1B8F" w:rsidR="004B4F34" w:rsidRPr="00C34726" w:rsidRDefault="004B4F34" w:rsidP="004F2402">
      <w:pPr>
        <w:spacing w:after="0"/>
        <w:ind w:left="567" w:hanging="567"/>
        <w:jc w:val="both"/>
        <w:rPr>
          <w:rFonts w:ascii="Arial" w:hAnsi="Arial" w:cs="Arial"/>
          <w:lang w:val="es-ES"/>
        </w:rPr>
      </w:pPr>
      <w:r w:rsidRPr="00C34726">
        <w:rPr>
          <w:rFonts w:ascii="Arial" w:hAnsi="Arial" w:cs="Arial"/>
          <w:lang w:val="es-ES"/>
        </w:rPr>
        <w:t xml:space="preserve">4.5 </w:t>
      </w:r>
      <w:r w:rsidRPr="00C34726">
        <w:rPr>
          <w:rFonts w:ascii="Arial" w:hAnsi="Arial" w:cs="Arial"/>
          <w:lang w:val="es-ES"/>
        </w:rPr>
        <w:tab/>
        <w:t xml:space="preserve">Función de la especie en su ecosistema </w:t>
      </w:r>
    </w:p>
    <w:p w14:paraId="03A98CB4" w14:textId="77777777" w:rsidR="00BB693D" w:rsidRPr="00C34726" w:rsidRDefault="00BB693D" w:rsidP="009D76F0">
      <w:pPr>
        <w:spacing w:after="0"/>
        <w:ind w:left="-142"/>
        <w:jc w:val="both"/>
        <w:rPr>
          <w:rFonts w:ascii="Arial" w:hAnsi="Arial" w:cs="Arial"/>
          <w:lang w:val="es-ES"/>
        </w:rPr>
      </w:pPr>
    </w:p>
    <w:p w14:paraId="677541D6" w14:textId="52A004EB" w:rsidR="0036763E" w:rsidRPr="00C34726" w:rsidRDefault="0036763E" w:rsidP="009D76F0">
      <w:pPr>
        <w:spacing w:after="0"/>
        <w:jc w:val="both"/>
        <w:rPr>
          <w:rFonts w:ascii="Arial" w:hAnsi="Arial" w:cs="Arial"/>
          <w:lang w:val="es-ES"/>
        </w:rPr>
      </w:pPr>
      <w:r w:rsidRPr="00C34726">
        <w:rPr>
          <w:rFonts w:ascii="Arial" w:hAnsi="Arial" w:cs="Arial"/>
          <w:lang w:val="es-ES"/>
        </w:rPr>
        <w:t>La especie es principalmente nocturna y se alimenta de carroña, desempeñando un importante papel ecológico en los ecosistemas al consumir cadáveres, ya que contribuye al ciclo de los nutrientes y previene la propagación de enfermedades. Posee fuertes mandíbulas y un sistema digestivo que le permite consumir huesos y otros materiales duros que otros depredadores descartarían. Este comportamiento carroñero ayuda a la limpieza del medioambiente y a reducir la propagación de enfermedades. Las hienas rayadas suelen seguir a los pastores, consumiendo los cadáveres de los animales muertos. También siguen a grandes carnívoros como leopardos, guepardos, leones, lobos, hienas manchadas y tigres, beneficiándose de los restos de sus presas (</w:t>
      </w:r>
      <w:proofErr w:type="spellStart"/>
      <w:r w:rsidRPr="00C34726">
        <w:rPr>
          <w:rFonts w:ascii="Arial" w:hAnsi="Arial" w:cs="Arial"/>
          <w:lang w:val="es-ES"/>
        </w:rPr>
        <w:t>Hofer</w:t>
      </w:r>
      <w:proofErr w:type="spellEnd"/>
      <w:r w:rsidRPr="00C34726">
        <w:rPr>
          <w:rFonts w:ascii="Arial" w:hAnsi="Arial" w:cs="Arial"/>
          <w:lang w:val="es-ES"/>
        </w:rPr>
        <w:t xml:space="preserve"> y Mills, 1998). Por otro lado, diversos estudios han demostrado que la sustitución de los carroñeros por la eliminación artificial de cadáveres puede acarrear importantes costes medioambientales, ya que se emiten toneladas significativas de CO</w:t>
      </w:r>
      <w:r w:rsidR="00DA4A27" w:rsidRPr="00C34726">
        <w:rPr>
          <w:rFonts w:ascii="Arial" w:hAnsi="Arial" w:cs="Arial"/>
          <w:lang w:val="es-ES"/>
        </w:rPr>
        <w:t xml:space="preserve">2 al año, poniendo de relieve los servicios ecosistémicos que prestan los carroñeros como la hiena rayada (Morales-Reyes et al., 2015). </w:t>
      </w:r>
    </w:p>
    <w:p w14:paraId="5AF851B1" w14:textId="77777777" w:rsidR="0089614C" w:rsidRPr="00C34726" w:rsidRDefault="0089614C" w:rsidP="009D76F0">
      <w:pPr>
        <w:spacing w:after="0"/>
        <w:jc w:val="both"/>
        <w:rPr>
          <w:rFonts w:ascii="Arial" w:hAnsi="Arial" w:cs="Arial"/>
          <w:lang w:val="es-ES"/>
        </w:rPr>
      </w:pPr>
    </w:p>
    <w:p w14:paraId="04EDFB82" w14:textId="29092C08" w:rsidR="0089614C" w:rsidRPr="00C34726" w:rsidRDefault="0089614C" w:rsidP="009D76F0">
      <w:pPr>
        <w:spacing w:after="0"/>
        <w:jc w:val="both"/>
        <w:rPr>
          <w:rFonts w:ascii="Arial" w:hAnsi="Arial" w:cs="Arial"/>
          <w:lang w:val="es-ES"/>
        </w:rPr>
      </w:pPr>
      <w:r w:rsidRPr="00C34726">
        <w:rPr>
          <w:rFonts w:ascii="Arial" w:hAnsi="Arial" w:cs="Arial"/>
          <w:lang w:val="es-ES"/>
        </w:rPr>
        <w:t xml:space="preserve">Las hienas rayadas interactúan con otros carnívoros principalmente a través de jerarquías de dominancia y competencia, en lugar de la depredación de carnívoros más pequeños. Por lo general, están subordinadas a los leones y las hienas moteadas. La interacción con los guepardos y los leopardos es menos predecible, pero estas especies suelen dominar a las hienas rayadas (Wagner, 2006). En Turkmenistán están ecológicamente subordinadas a los leopardos. Los siguen de cerca y se alimentan de sus presas una vez que estos abandonan los cadáveres. No se han documentado casos de depredación de hienas rayadas por parte de leopardos en Turkmenistán.  </w:t>
      </w:r>
    </w:p>
    <w:p w14:paraId="69597F31" w14:textId="2DA649E4" w:rsidR="0091347C" w:rsidRDefault="0091347C">
      <w:pPr>
        <w:suppressAutoHyphens w:val="0"/>
        <w:rPr>
          <w:rFonts w:ascii="Arial" w:hAnsi="Arial" w:cs="Arial"/>
          <w:lang w:val="es-ES"/>
        </w:rPr>
      </w:pPr>
      <w:r>
        <w:rPr>
          <w:rFonts w:ascii="Arial" w:hAnsi="Arial" w:cs="Arial"/>
          <w:lang w:val="es-ES"/>
        </w:rPr>
        <w:br w:type="page"/>
      </w:r>
    </w:p>
    <w:p w14:paraId="5F6D75E2" w14:textId="77777777" w:rsidR="004B4F34" w:rsidRPr="00C34726" w:rsidRDefault="004B4F34" w:rsidP="009D76F0">
      <w:pPr>
        <w:spacing w:after="0"/>
        <w:jc w:val="both"/>
        <w:rPr>
          <w:rFonts w:ascii="Arial" w:hAnsi="Arial" w:cs="Arial"/>
          <w:lang w:val="es-ES"/>
        </w:rPr>
      </w:pPr>
    </w:p>
    <w:p w14:paraId="29715B89" w14:textId="5CD2FCD0" w:rsidR="004B4F34" w:rsidRPr="00C34726" w:rsidRDefault="004B4F34" w:rsidP="004F2402">
      <w:pPr>
        <w:pStyle w:val="ListParagraph"/>
        <w:numPr>
          <w:ilvl w:val="0"/>
          <w:numId w:val="13"/>
        </w:numPr>
        <w:ind w:left="567" w:hanging="567"/>
        <w:contextualSpacing w:val="0"/>
        <w:jc w:val="both"/>
        <w:rPr>
          <w:rFonts w:cs="Arial"/>
          <w:b/>
          <w:bCs/>
          <w:sz w:val="22"/>
          <w:szCs w:val="22"/>
          <w:lang w:val="es-ES"/>
        </w:rPr>
      </w:pPr>
      <w:r w:rsidRPr="00C34726">
        <w:rPr>
          <w:rFonts w:cs="Arial"/>
          <w:b/>
          <w:bCs/>
          <w:sz w:val="22"/>
          <w:szCs w:val="22"/>
          <w:lang w:val="es-ES"/>
        </w:rPr>
        <w:t xml:space="preserve">Estado de </w:t>
      </w:r>
      <w:r w:rsidR="00500BFA" w:rsidRPr="00C34726">
        <w:rPr>
          <w:rFonts w:cs="Arial"/>
          <w:b/>
          <w:bCs/>
          <w:sz w:val="22"/>
          <w:szCs w:val="22"/>
          <w:lang w:val="es-ES"/>
        </w:rPr>
        <w:t>conservación</w:t>
      </w:r>
      <w:r w:rsidRPr="00C34726">
        <w:rPr>
          <w:rFonts w:cs="Arial"/>
          <w:b/>
          <w:bCs/>
          <w:sz w:val="22"/>
          <w:szCs w:val="22"/>
          <w:lang w:val="es-ES"/>
        </w:rPr>
        <w:t xml:space="preserve"> y amenazas </w:t>
      </w:r>
    </w:p>
    <w:p w14:paraId="2FA7840B" w14:textId="77777777" w:rsidR="00BB693D" w:rsidRPr="00C34726" w:rsidRDefault="00BB693D" w:rsidP="009D76F0">
      <w:pPr>
        <w:spacing w:after="0"/>
        <w:ind w:left="-142"/>
        <w:jc w:val="both"/>
        <w:rPr>
          <w:rFonts w:ascii="Arial" w:hAnsi="Arial" w:cs="Arial"/>
          <w:lang w:val="es-ES"/>
        </w:rPr>
      </w:pPr>
    </w:p>
    <w:p w14:paraId="7CD15D59" w14:textId="42D0A2B0" w:rsidR="004B4F34" w:rsidRPr="00C34726" w:rsidRDefault="004B4F34" w:rsidP="004F2402">
      <w:pPr>
        <w:spacing w:after="0"/>
        <w:ind w:left="567" w:hanging="567"/>
        <w:jc w:val="both"/>
        <w:rPr>
          <w:rFonts w:ascii="Arial" w:hAnsi="Arial" w:cs="Arial"/>
          <w:lang w:val="es-ES"/>
        </w:rPr>
      </w:pPr>
      <w:r w:rsidRPr="00C34726">
        <w:rPr>
          <w:rFonts w:ascii="Arial" w:hAnsi="Arial" w:cs="Arial"/>
          <w:lang w:val="es-ES"/>
        </w:rPr>
        <w:t>5.1</w:t>
      </w:r>
      <w:r w:rsidRPr="00C34726">
        <w:rPr>
          <w:rFonts w:ascii="Arial" w:hAnsi="Arial" w:cs="Arial"/>
          <w:lang w:val="es-ES"/>
        </w:rPr>
        <w:tab/>
        <w:t>Evaluación de la Lista Roja de la UICN (si está disponible)</w:t>
      </w:r>
    </w:p>
    <w:p w14:paraId="6B52E222" w14:textId="77777777" w:rsidR="002443B1" w:rsidRPr="00C34726" w:rsidRDefault="002443B1" w:rsidP="009D76F0">
      <w:pPr>
        <w:spacing w:after="0"/>
        <w:jc w:val="both"/>
        <w:rPr>
          <w:rFonts w:ascii="Arial" w:hAnsi="Arial" w:cs="Arial"/>
          <w:u w:val="single"/>
          <w:lang w:val="es-ES"/>
        </w:rPr>
      </w:pPr>
    </w:p>
    <w:p w14:paraId="7AB1CE0F" w14:textId="2ADFEA54" w:rsidR="00E855D2" w:rsidRPr="00C34726" w:rsidRDefault="002443B1" w:rsidP="009D76F0">
      <w:pPr>
        <w:spacing w:after="0"/>
        <w:jc w:val="both"/>
        <w:rPr>
          <w:rFonts w:ascii="Arial" w:hAnsi="Arial" w:cs="Arial"/>
          <w:color w:val="EE0000"/>
          <w:lang w:val="es-ES"/>
        </w:rPr>
      </w:pPr>
      <w:bookmarkStart w:id="4" w:name="_Hlk210835090"/>
      <w:r w:rsidRPr="00C34726">
        <w:rPr>
          <w:rFonts w:ascii="Arial" w:hAnsi="Arial" w:cs="Arial"/>
          <w:lang w:val="es-ES"/>
        </w:rPr>
        <w:t>La hiena rayada está clasificada actualmente como «Casi amenazada» en la Lista Roja mundial de la UICN (</w:t>
      </w:r>
      <w:proofErr w:type="spellStart"/>
      <w:r w:rsidRPr="00C34726">
        <w:rPr>
          <w:rFonts w:ascii="Arial" w:hAnsi="Arial" w:cs="Arial"/>
          <w:lang w:val="es-ES"/>
        </w:rPr>
        <w:t>AbiSaid</w:t>
      </w:r>
      <w:proofErr w:type="spellEnd"/>
      <w:r w:rsidRPr="00C34726">
        <w:rPr>
          <w:rFonts w:ascii="Arial" w:hAnsi="Arial" w:cs="Arial"/>
          <w:lang w:val="es-ES"/>
        </w:rPr>
        <w:t xml:space="preserve"> y </w:t>
      </w:r>
      <w:proofErr w:type="spellStart"/>
      <w:r w:rsidRPr="00C34726">
        <w:rPr>
          <w:rFonts w:ascii="Arial" w:hAnsi="Arial" w:cs="Arial"/>
          <w:lang w:val="es-ES"/>
        </w:rPr>
        <w:t>Dloniak</w:t>
      </w:r>
      <w:proofErr w:type="spellEnd"/>
      <w:r w:rsidRPr="00C34726">
        <w:rPr>
          <w:rFonts w:ascii="Arial" w:hAnsi="Arial" w:cs="Arial"/>
          <w:lang w:val="es-ES"/>
        </w:rPr>
        <w:t>, 2015), mientras que una evaluación regional de la población mediterránea clasifica a la especie en esta región como «Vulnerable» (</w:t>
      </w:r>
      <w:proofErr w:type="spellStart"/>
      <w:r w:rsidRPr="00C34726">
        <w:rPr>
          <w:rFonts w:ascii="Arial" w:hAnsi="Arial" w:cs="Arial"/>
          <w:lang w:val="es-ES"/>
        </w:rPr>
        <w:t>Jdeidi</w:t>
      </w:r>
      <w:proofErr w:type="spellEnd"/>
      <w:r w:rsidRPr="00C34726">
        <w:rPr>
          <w:rFonts w:ascii="Arial" w:hAnsi="Arial" w:cs="Arial"/>
          <w:lang w:val="es-ES"/>
        </w:rPr>
        <w:t xml:space="preserve"> et al., 2010). Estas evaluaciones se basan en la continua disminución de la población a causa de la persecución deliberada e incidental, la menor disponibilidad de presas y una población silvestre pequeña y fragmentada. Se calcula que la especie está cerca del umbral para ser considerada «Vulnerable» a nivel mundial según el Criterio C1, que indica una disminución prevista de la población de al menos un 10 % en las próximas tres generaciones (</w:t>
      </w:r>
      <w:proofErr w:type="spellStart"/>
      <w:r w:rsidRPr="00C34726">
        <w:rPr>
          <w:rFonts w:ascii="Arial" w:hAnsi="Arial" w:cs="Arial"/>
          <w:lang w:val="es-ES"/>
        </w:rPr>
        <w:t>AbiSaid</w:t>
      </w:r>
      <w:proofErr w:type="spellEnd"/>
      <w:r w:rsidRPr="00C34726">
        <w:rPr>
          <w:rFonts w:ascii="Arial" w:hAnsi="Arial" w:cs="Arial"/>
          <w:lang w:val="es-ES"/>
        </w:rPr>
        <w:t xml:space="preserve"> y </w:t>
      </w:r>
      <w:proofErr w:type="spellStart"/>
      <w:r w:rsidRPr="00C34726">
        <w:rPr>
          <w:rFonts w:ascii="Arial" w:hAnsi="Arial" w:cs="Arial"/>
          <w:lang w:val="es-ES"/>
        </w:rPr>
        <w:t>Dloniak</w:t>
      </w:r>
      <w:proofErr w:type="spellEnd"/>
      <w:r w:rsidRPr="00C34726">
        <w:rPr>
          <w:rFonts w:ascii="Arial" w:hAnsi="Arial" w:cs="Arial"/>
          <w:lang w:val="es-ES"/>
        </w:rPr>
        <w:t>, 2015). La evaluación del Mediterráneo ya cumple este umbral dado que las disminuciones observadas superan el 10 % en tres generaciones (</w:t>
      </w:r>
      <w:proofErr w:type="spellStart"/>
      <w:r w:rsidRPr="00C34726">
        <w:rPr>
          <w:rFonts w:ascii="Arial" w:hAnsi="Arial" w:cs="Arial"/>
          <w:lang w:val="es-ES"/>
        </w:rPr>
        <w:t>Jdeidi</w:t>
      </w:r>
      <w:proofErr w:type="spellEnd"/>
      <w:r w:rsidRPr="00C34726">
        <w:rPr>
          <w:rFonts w:ascii="Arial" w:hAnsi="Arial" w:cs="Arial"/>
          <w:lang w:val="es-ES"/>
        </w:rPr>
        <w:t xml:space="preserve"> et al., 2010). La evaluación mundial, actualizada por última vez en 2015, está marcada como «requiere actualización», lo que refleja su dependencia de datos, información y bibliografía obsoletos. Esto representa una base sólida para la adopción de medidas preventivas con vistas a la creación de un programa coordinado de reevaluación y seguimiento a escala mundial en el marco de la CMS. </w:t>
      </w:r>
    </w:p>
    <w:bookmarkEnd w:id="4"/>
    <w:p w14:paraId="4B3FB854" w14:textId="77777777" w:rsidR="00E855D2" w:rsidRPr="00C34726" w:rsidRDefault="00E855D2" w:rsidP="009D76F0">
      <w:pPr>
        <w:spacing w:after="0"/>
        <w:jc w:val="both"/>
        <w:rPr>
          <w:rFonts w:ascii="Arial" w:hAnsi="Arial" w:cs="Arial"/>
          <w:lang w:val="es-ES"/>
        </w:rPr>
      </w:pPr>
    </w:p>
    <w:p w14:paraId="06F72396" w14:textId="50C9337F" w:rsidR="004B4F34" w:rsidRPr="00C34726" w:rsidRDefault="004B4F34" w:rsidP="004F2402">
      <w:pPr>
        <w:spacing w:after="0"/>
        <w:ind w:left="567" w:hanging="567"/>
        <w:jc w:val="both"/>
        <w:rPr>
          <w:rFonts w:ascii="Arial" w:hAnsi="Arial" w:cs="Arial"/>
          <w:lang w:val="es-ES"/>
        </w:rPr>
      </w:pPr>
      <w:r w:rsidRPr="00C34726">
        <w:rPr>
          <w:rFonts w:ascii="Arial" w:hAnsi="Arial" w:cs="Arial"/>
          <w:lang w:val="es-ES"/>
        </w:rPr>
        <w:t>5.2</w:t>
      </w:r>
      <w:r w:rsidRPr="00C34726">
        <w:rPr>
          <w:rFonts w:ascii="Arial" w:hAnsi="Arial" w:cs="Arial"/>
          <w:lang w:val="es-ES"/>
        </w:rPr>
        <w:tab/>
        <w:t xml:space="preserve">Información equivalente para la evaluación del estado de conservación </w:t>
      </w:r>
    </w:p>
    <w:p w14:paraId="4CCC3F3D" w14:textId="77777777" w:rsidR="00BB693D" w:rsidRPr="00C34726" w:rsidRDefault="00BB693D" w:rsidP="009D76F0">
      <w:pPr>
        <w:spacing w:after="0"/>
        <w:jc w:val="both"/>
        <w:rPr>
          <w:rFonts w:ascii="Arial" w:hAnsi="Arial" w:cs="Arial"/>
          <w:lang w:val="es-ES"/>
        </w:rPr>
      </w:pPr>
    </w:p>
    <w:p w14:paraId="55E0E8E5" w14:textId="6769E3A1" w:rsidR="00124D01" w:rsidRPr="00C34726" w:rsidRDefault="00124D01" w:rsidP="009D76F0">
      <w:pPr>
        <w:spacing w:after="0"/>
        <w:jc w:val="both"/>
        <w:rPr>
          <w:rFonts w:ascii="Arial" w:hAnsi="Arial" w:cs="Arial"/>
          <w:lang w:val="es-ES"/>
        </w:rPr>
      </w:pPr>
      <w:r w:rsidRPr="00C34726">
        <w:rPr>
          <w:rFonts w:ascii="Arial" w:hAnsi="Arial" w:cs="Arial"/>
          <w:lang w:val="es-ES"/>
        </w:rPr>
        <w:t xml:space="preserve">La evaluación actual de la Lista Roja de la UICN estima que la población mundial se sitúa entre 5000 y 9999 individuos maduros. </w:t>
      </w:r>
      <w:bookmarkStart w:id="5" w:name="_Hlk210835188"/>
      <w:r w:rsidR="00454F44" w:rsidRPr="00C34726">
        <w:rPr>
          <w:rFonts w:ascii="Arial" w:hAnsi="Arial" w:cs="Arial"/>
          <w:lang w:val="es-ES"/>
        </w:rPr>
        <w:t>Sin embargo, estas cifras proceden en gran medida de «</w:t>
      </w:r>
      <w:proofErr w:type="spellStart"/>
      <w:r w:rsidR="00454F44" w:rsidRPr="00C34726">
        <w:rPr>
          <w:rFonts w:ascii="Arial" w:hAnsi="Arial" w:cs="Arial"/>
          <w:lang w:val="es-ES"/>
        </w:rPr>
        <w:t>Hyeanas</w:t>
      </w:r>
      <w:proofErr w:type="spellEnd"/>
      <w:r w:rsidR="00454F44" w:rsidRPr="00C34726">
        <w:rPr>
          <w:rFonts w:ascii="Arial" w:hAnsi="Arial" w:cs="Arial"/>
          <w:lang w:val="es-ES"/>
        </w:rPr>
        <w:t xml:space="preserve">: </w:t>
      </w:r>
      <w:proofErr w:type="gramStart"/>
      <w:r w:rsidR="00454F44" w:rsidRPr="00C34726">
        <w:rPr>
          <w:rFonts w:ascii="Arial" w:hAnsi="Arial" w:cs="Arial"/>
          <w:lang w:val="es-ES"/>
        </w:rPr>
        <w:t>Status</w:t>
      </w:r>
      <w:proofErr w:type="gramEnd"/>
      <w:r w:rsidR="00454F44" w:rsidRPr="00C34726">
        <w:rPr>
          <w:rFonts w:ascii="Arial" w:hAnsi="Arial" w:cs="Arial"/>
          <w:lang w:val="es-ES"/>
        </w:rPr>
        <w:t xml:space="preserve"> </w:t>
      </w:r>
      <w:proofErr w:type="spellStart"/>
      <w:r w:rsidR="00454F44" w:rsidRPr="00C34726">
        <w:rPr>
          <w:rFonts w:ascii="Arial" w:hAnsi="Arial" w:cs="Arial"/>
          <w:lang w:val="es-ES"/>
        </w:rPr>
        <w:t>Survey</w:t>
      </w:r>
      <w:proofErr w:type="spellEnd"/>
      <w:r w:rsidR="00454F44" w:rsidRPr="00C34726">
        <w:rPr>
          <w:rFonts w:ascii="Arial" w:hAnsi="Arial" w:cs="Arial"/>
          <w:lang w:val="es-ES"/>
        </w:rPr>
        <w:t xml:space="preserve"> and </w:t>
      </w:r>
      <w:proofErr w:type="spellStart"/>
      <w:r w:rsidR="00454F44" w:rsidRPr="00C34726">
        <w:rPr>
          <w:rFonts w:ascii="Arial" w:hAnsi="Arial" w:cs="Arial"/>
          <w:lang w:val="es-ES"/>
        </w:rPr>
        <w:t>Conservation</w:t>
      </w:r>
      <w:proofErr w:type="spellEnd"/>
      <w:r w:rsidR="00454F44" w:rsidRPr="00C34726">
        <w:rPr>
          <w:rFonts w:ascii="Arial" w:hAnsi="Arial" w:cs="Arial"/>
          <w:lang w:val="es-ES"/>
        </w:rPr>
        <w:t xml:space="preserve"> </w:t>
      </w:r>
      <w:proofErr w:type="spellStart"/>
      <w:r w:rsidR="00454F44" w:rsidRPr="00C34726">
        <w:rPr>
          <w:rFonts w:ascii="Arial" w:hAnsi="Arial" w:cs="Arial"/>
          <w:lang w:val="es-ES"/>
        </w:rPr>
        <w:t>Action</w:t>
      </w:r>
      <w:proofErr w:type="spellEnd"/>
      <w:r w:rsidR="00454F44" w:rsidRPr="00C34726">
        <w:rPr>
          <w:rFonts w:ascii="Arial" w:hAnsi="Arial" w:cs="Arial"/>
          <w:lang w:val="es-ES"/>
        </w:rPr>
        <w:t xml:space="preserve"> Plan» (Hienas: Estudio de Estado y Plan de Acción para la Conservación) de </w:t>
      </w:r>
      <w:proofErr w:type="spellStart"/>
      <w:r w:rsidR="00454F44" w:rsidRPr="00C34726">
        <w:rPr>
          <w:rFonts w:ascii="Arial" w:hAnsi="Arial" w:cs="Arial"/>
          <w:lang w:val="es-ES"/>
        </w:rPr>
        <w:t>Hofer</w:t>
      </w:r>
      <w:proofErr w:type="spellEnd"/>
      <w:r w:rsidR="00454F44" w:rsidRPr="00C34726">
        <w:rPr>
          <w:rFonts w:ascii="Arial" w:hAnsi="Arial" w:cs="Arial"/>
          <w:lang w:val="es-ES"/>
        </w:rPr>
        <w:t xml:space="preserve"> y Mills (1998), que a su vez se basa en fuentes aún más antiguas. Desde entonces se han producido cambios significativos en el hábitat, la dinámica poblacional y las amenazas de la especie, cambios que no se ven reflejados en la actual clasificación de la UICN</w:t>
      </w:r>
      <w:bookmarkEnd w:id="5"/>
      <w:r w:rsidRPr="00C34726">
        <w:rPr>
          <w:rFonts w:ascii="Arial" w:hAnsi="Arial" w:cs="Arial"/>
          <w:lang w:val="es-ES"/>
        </w:rPr>
        <w:t>, poniendo de manifiesto la urgente necesidad de realizar una evaluación exhaustiva y actualizada, ya que no hay indicios de que la situación haya mejorado ni de que las amenazas hayan disminuido. Dado que las estimaciones actuales de población se basan en datos limitados y con un alto grado de imprecisión, es recomendable tomar como referencia el límite inferior de la estimación, ya que representa el escenario más prudente y ayuda a evitar subestimar los riesgos para esta especie, especialmente a la hora de informar sobre estrategias de conservación.</w:t>
      </w:r>
    </w:p>
    <w:p w14:paraId="0E5CD9F9" w14:textId="77777777" w:rsidR="00BB693D" w:rsidRPr="00C34726" w:rsidRDefault="00BB693D" w:rsidP="009D76F0">
      <w:pPr>
        <w:spacing w:after="0"/>
        <w:jc w:val="both"/>
        <w:rPr>
          <w:rFonts w:ascii="Arial" w:hAnsi="Arial" w:cs="Arial"/>
          <w:lang w:val="es-ES"/>
        </w:rPr>
      </w:pPr>
    </w:p>
    <w:p w14:paraId="2236E284" w14:textId="5BE0F6ED" w:rsidR="00BB693D" w:rsidRPr="00C34726" w:rsidRDefault="004B4F34" w:rsidP="004F2402">
      <w:pPr>
        <w:spacing w:after="0"/>
        <w:ind w:left="567" w:hanging="567"/>
        <w:jc w:val="both"/>
        <w:rPr>
          <w:rFonts w:ascii="Arial" w:hAnsi="Arial" w:cs="Arial"/>
          <w:lang w:val="es-ES"/>
        </w:rPr>
      </w:pPr>
      <w:r w:rsidRPr="00C34726">
        <w:rPr>
          <w:rFonts w:ascii="Arial" w:hAnsi="Arial" w:cs="Arial"/>
          <w:lang w:val="es-ES"/>
        </w:rPr>
        <w:t xml:space="preserve">5.3 </w:t>
      </w:r>
      <w:r w:rsidRPr="00C34726">
        <w:rPr>
          <w:rFonts w:ascii="Arial" w:hAnsi="Arial" w:cs="Arial"/>
          <w:lang w:val="es-ES"/>
        </w:rPr>
        <w:tab/>
        <w:t>Amenazas para la población (factores, intensidad)</w:t>
      </w:r>
    </w:p>
    <w:p w14:paraId="4BD7C3B2" w14:textId="77777777" w:rsidR="00BB693D" w:rsidRPr="00C34726" w:rsidRDefault="00BB693D" w:rsidP="009D76F0">
      <w:pPr>
        <w:spacing w:after="0"/>
        <w:jc w:val="both"/>
        <w:rPr>
          <w:rFonts w:ascii="Arial" w:hAnsi="Arial" w:cs="Arial"/>
          <w:lang w:val="es-ES"/>
        </w:rPr>
      </w:pPr>
    </w:p>
    <w:p w14:paraId="5020C121" w14:textId="1A903766" w:rsidR="005133CC" w:rsidRPr="00C34726" w:rsidRDefault="005133CC" w:rsidP="009D76F0">
      <w:pPr>
        <w:spacing w:after="0"/>
        <w:jc w:val="both"/>
        <w:rPr>
          <w:rFonts w:ascii="Arial" w:hAnsi="Arial" w:cs="Arial"/>
          <w:lang w:val="es-ES"/>
        </w:rPr>
      </w:pPr>
      <w:r w:rsidRPr="00C34726">
        <w:rPr>
          <w:rFonts w:ascii="Arial" w:hAnsi="Arial" w:cs="Arial"/>
          <w:lang w:val="es-ES"/>
        </w:rPr>
        <w:t>Las principales amenazas para la hiena rayada incluyen la pérdida y fragmentación de su hábitat, el conflicto humanos-vida silvestre, la persecución directa y el comercio ilegal (</w:t>
      </w:r>
      <w:proofErr w:type="spellStart"/>
      <w:r w:rsidRPr="00C34726">
        <w:rPr>
          <w:rFonts w:ascii="Arial" w:hAnsi="Arial" w:cs="Arial"/>
          <w:lang w:val="es-ES"/>
        </w:rPr>
        <w:t>AbiSaid</w:t>
      </w:r>
      <w:proofErr w:type="spellEnd"/>
      <w:r w:rsidRPr="00C34726">
        <w:rPr>
          <w:rFonts w:ascii="Arial" w:hAnsi="Arial" w:cs="Arial"/>
          <w:lang w:val="es-ES"/>
        </w:rPr>
        <w:t xml:space="preserve"> y </w:t>
      </w:r>
      <w:proofErr w:type="spellStart"/>
      <w:r w:rsidRPr="00C34726">
        <w:rPr>
          <w:rFonts w:ascii="Arial" w:hAnsi="Arial" w:cs="Arial"/>
          <w:lang w:val="es-ES"/>
        </w:rPr>
        <w:t>Dloniak</w:t>
      </w:r>
      <w:proofErr w:type="spellEnd"/>
      <w:r w:rsidRPr="00C34726">
        <w:rPr>
          <w:rFonts w:ascii="Arial" w:hAnsi="Arial" w:cs="Arial"/>
          <w:lang w:val="es-ES"/>
        </w:rPr>
        <w:t xml:space="preserve">, 2015; </w:t>
      </w:r>
      <w:proofErr w:type="spellStart"/>
      <w:r w:rsidRPr="00C34726">
        <w:rPr>
          <w:rFonts w:ascii="Arial" w:hAnsi="Arial" w:cs="Arial"/>
          <w:lang w:val="es-ES"/>
        </w:rPr>
        <w:t>Hofer</w:t>
      </w:r>
      <w:proofErr w:type="spellEnd"/>
      <w:r w:rsidRPr="00C34726">
        <w:rPr>
          <w:rFonts w:ascii="Arial" w:hAnsi="Arial" w:cs="Arial"/>
          <w:lang w:val="es-ES"/>
        </w:rPr>
        <w:t xml:space="preserve"> y Mills, 1998). Muchas subpoblaciones persisten en densidades naturalmente bajas, aumentando el riesgo de extinción local y subrayando el valor de las medidas del Apéndice I y II. A pesar de que las principales amenazas para las hienas rayadas son bien conocidas, resulta difícil evaluar su intensidad debido a la escasez de investigaciones y seguimiento. </w:t>
      </w:r>
    </w:p>
    <w:p w14:paraId="474E8BD5" w14:textId="77777777" w:rsidR="005133CC" w:rsidRPr="00C34726" w:rsidRDefault="005133CC" w:rsidP="009D76F0">
      <w:pPr>
        <w:spacing w:after="0"/>
        <w:jc w:val="both"/>
        <w:rPr>
          <w:rFonts w:ascii="Arial" w:hAnsi="Arial" w:cs="Arial"/>
          <w:lang w:val="es-ES"/>
        </w:rPr>
      </w:pPr>
    </w:p>
    <w:p w14:paraId="326A88C3" w14:textId="39AA16BB" w:rsidR="00D42091" w:rsidRPr="00C34726" w:rsidRDefault="005133CC" w:rsidP="009D76F0">
      <w:pPr>
        <w:spacing w:after="0"/>
        <w:jc w:val="both"/>
        <w:rPr>
          <w:rFonts w:ascii="Arial" w:hAnsi="Arial" w:cs="Arial"/>
          <w:lang w:val="es-ES"/>
        </w:rPr>
      </w:pPr>
      <w:r w:rsidRPr="00C34726">
        <w:rPr>
          <w:rFonts w:ascii="Arial" w:hAnsi="Arial" w:cs="Arial"/>
          <w:i/>
          <w:iCs/>
          <w:lang w:val="es-ES"/>
        </w:rPr>
        <w:t>La pérdida y fragmentación del hábitat</w:t>
      </w:r>
      <w:r w:rsidRPr="00C34726">
        <w:rPr>
          <w:rFonts w:ascii="Arial" w:hAnsi="Arial" w:cs="Arial"/>
          <w:lang w:val="es-ES"/>
        </w:rPr>
        <w:t xml:space="preserve"> está provocada por la expansión agrícola, la urbanización y el desarrollo de infraestructuras. Estos procesos reducen la disponibilidad de hábitats y presas adecuados, y además se agrava con la disminución de otros grandes carnívoros como lobos, leopardos, leones o tigres, lo que lleva a una reducción de la disponibilidad de carroña. Asimismo, el cambio en las prácticas ganaderas contribuyó aún más a esta disminución de los recursos de carroña (</w:t>
      </w:r>
      <w:proofErr w:type="spellStart"/>
      <w:r w:rsidRPr="00C34726">
        <w:rPr>
          <w:rFonts w:ascii="Arial" w:hAnsi="Arial" w:cs="Arial"/>
          <w:lang w:val="es-ES"/>
        </w:rPr>
        <w:t>AbiSaid</w:t>
      </w:r>
      <w:proofErr w:type="spellEnd"/>
      <w:r w:rsidRPr="00C34726">
        <w:rPr>
          <w:rFonts w:ascii="Arial" w:hAnsi="Arial" w:cs="Arial"/>
          <w:lang w:val="es-ES"/>
        </w:rPr>
        <w:t xml:space="preserve"> y </w:t>
      </w:r>
      <w:proofErr w:type="spellStart"/>
      <w:r w:rsidRPr="00C34726">
        <w:rPr>
          <w:rFonts w:ascii="Arial" w:hAnsi="Arial" w:cs="Arial"/>
          <w:lang w:val="es-ES"/>
        </w:rPr>
        <w:t>Dloniak</w:t>
      </w:r>
      <w:proofErr w:type="spellEnd"/>
      <w:r w:rsidRPr="00C34726">
        <w:rPr>
          <w:rFonts w:ascii="Arial" w:hAnsi="Arial" w:cs="Arial"/>
          <w:lang w:val="es-ES"/>
        </w:rPr>
        <w:t xml:space="preserve">, 2015; </w:t>
      </w:r>
      <w:proofErr w:type="spellStart"/>
      <w:r w:rsidRPr="00C34726">
        <w:rPr>
          <w:rFonts w:ascii="Arial" w:hAnsi="Arial" w:cs="Arial"/>
          <w:lang w:val="es-ES"/>
        </w:rPr>
        <w:t>Hofer</w:t>
      </w:r>
      <w:proofErr w:type="spellEnd"/>
      <w:r w:rsidRPr="00C34726">
        <w:rPr>
          <w:rFonts w:ascii="Arial" w:hAnsi="Arial" w:cs="Arial"/>
          <w:lang w:val="es-ES"/>
        </w:rPr>
        <w:t xml:space="preserve"> y Mills, 1998). Además, las hienas rayadas suelen presentarse en bajas densidades con áreas de distribución relativamente grandes, lo que las hace susceptibles a la fragmentación del hábitat </w:t>
      </w:r>
      <w:r w:rsidRPr="00C34726">
        <w:rPr>
          <w:rFonts w:ascii="Arial" w:hAnsi="Arial" w:cs="Arial"/>
          <w:lang w:val="es-ES"/>
        </w:rPr>
        <w:lastRenderedPageBreak/>
        <w:t>(</w:t>
      </w:r>
      <w:proofErr w:type="spellStart"/>
      <w:r w:rsidRPr="00C34726">
        <w:rPr>
          <w:rFonts w:ascii="Arial" w:hAnsi="Arial" w:cs="Arial"/>
          <w:lang w:val="es-ES"/>
        </w:rPr>
        <w:t>Hofer</w:t>
      </w:r>
      <w:proofErr w:type="spellEnd"/>
      <w:r w:rsidRPr="00C34726">
        <w:rPr>
          <w:rFonts w:ascii="Arial" w:hAnsi="Arial" w:cs="Arial"/>
          <w:lang w:val="es-ES"/>
        </w:rPr>
        <w:t xml:space="preserve"> y Mills, 1998). Las hienas rayadas son vulnerables al crecimiento de la población humana y a la destrucción de su hábitat, ya que viven principalmente fuera de las áreas protegidas, en zonas agrícolas (Wagner, 2006). Además, en algunas regiones, las hienas rayadas se ven afectadas de manera desproporcionada por las colisiones con vehículos, la mayoría de las cuales se salda con muertes (Hadad et al, 2023; </w:t>
      </w:r>
      <w:proofErr w:type="spellStart"/>
      <w:r w:rsidRPr="00C34726">
        <w:rPr>
          <w:rFonts w:ascii="Arial" w:hAnsi="Arial" w:cs="Arial"/>
          <w:lang w:val="es-ES"/>
        </w:rPr>
        <w:t>Tourani</w:t>
      </w:r>
      <w:proofErr w:type="spellEnd"/>
      <w:r w:rsidRPr="00C34726">
        <w:rPr>
          <w:rFonts w:ascii="Arial" w:hAnsi="Arial" w:cs="Arial"/>
          <w:lang w:val="es-ES"/>
        </w:rPr>
        <w:t xml:space="preserve"> et al., 2012). En Israel, en particular, este tipo de colisiones se han convertido en una de las principales causas de mortalidad. La especie se enfrenta a un riesgo mayor ya que los individuos suelen sentirse atraídos por las carreteras mientras buscan comida, lo que provoca un aumento de este tipo de incidentes. Dada la baja densidad poblacional natural de las hienas rayadas, cada muerte supone un coste demográfico significativo. En regiones con una elevada densidad de población humana y espacios abiertos limitados, atravesados por amplias redes de carreteras, esta amenaza es aún mayor. Esto demuestra que las infraestructuras lineales representan una amenaza directa para la especie y su reducción debe considerarse una prioridad fundamental en las regiones interesadas. La integración de corredores ecológicos, incluidos los que atraviesan fronteras nacionales, será primordial para reducir la mortalidad y mantener la conectividad. </w:t>
      </w:r>
    </w:p>
    <w:p w14:paraId="6A174EAD" w14:textId="77777777" w:rsidR="00D42091" w:rsidRPr="00C34726" w:rsidRDefault="00D42091" w:rsidP="009D76F0">
      <w:pPr>
        <w:spacing w:after="0"/>
        <w:jc w:val="both"/>
        <w:rPr>
          <w:rFonts w:ascii="Arial" w:hAnsi="Arial" w:cs="Arial"/>
          <w:lang w:val="es-ES"/>
        </w:rPr>
      </w:pPr>
    </w:p>
    <w:p w14:paraId="02388261" w14:textId="430C6C3D" w:rsidR="005A2306" w:rsidRPr="00C34726" w:rsidRDefault="00DD6D7B" w:rsidP="009D76F0">
      <w:pPr>
        <w:spacing w:after="0"/>
        <w:jc w:val="both"/>
        <w:rPr>
          <w:rFonts w:ascii="Arial" w:hAnsi="Arial" w:cs="Arial"/>
          <w:lang w:val="es-ES"/>
        </w:rPr>
      </w:pPr>
      <w:r w:rsidRPr="00C34726">
        <w:rPr>
          <w:rFonts w:ascii="Arial" w:hAnsi="Arial" w:cs="Arial"/>
          <w:i/>
          <w:iCs/>
          <w:lang w:val="es-ES"/>
        </w:rPr>
        <w:t>Los conflictos humanos-fauna silvestre</w:t>
      </w:r>
      <w:r w:rsidR="00187C0A" w:rsidRPr="00C34726">
        <w:rPr>
          <w:rFonts w:ascii="Arial" w:hAnsi="Arial" w:cs="Arial"/>
          <w:lang w:val="es-ES"/>
        </w:rPr>
        <w:t xml:space="preserve"> surgen normalmente cuando las hienas rayadas atacan al ganado o causan daños a cultivos agrícolas como las sandías, lo que conduce a represalias por parte de los agricultores. Estos conflictos son especialmente frecuentes en regiones donde el pastoreo está muy extendido (</w:t>
      </w:r>
      <w:proofErr w:type="spellStart"/>
      <w:r w:rsidR="00187C0A" w:rsidRPr="00C34726">
        <w:rPr>
          <w:rFonts w:ascii="Arial" w:hAnsi="Arial" w:cs="Arial"/>
          <w:lang w:val="es-ES"/>
        </w:rPr>
        <w:t>AbiSaid</w:t>
      </w:r>
      <w:proofErr w:type="spellEnd"/>
      <w:r w:rsidR="00187C0A" w:rsidRPr="00C34726">
        <w:rPr>
          <w:rFonts w:ascii="Arial" w:hAnsi="Arial" w:cs="Arial"/>
          <w:lang w:val="es-ES"/>
        </w:rPr>
        <w:t xml:space="preserve"> y </w:t>
      </w:r>
      <w:proofErr w:type="spellStart"/>
      <w:r w:rsidR="00187C0A" w:rsidRPr="00C34726">
        <w:rPr>
          <w:rFonts w:ascii="Arial" w:hAnsi="Arial" w:cs="Arial"/>
          <w:lang w:val="es-ES"/>
        </w:rPr>
        <w:t>Dloniak</w:t>
      </w:r>
      <w:proofErr w:type="spellEnd"/>
      <w:r w:rsidR="00187C0A" w:rsidRPr="00C34726">
        <w:rPr>
          <w:rFonts w:ascii="Arial" w:hAnsi="Arial" w:cs="Arial"/>
          <w:lang w:val="es-ES"/>
        </w:rPr>
        <w:t>, 2015; Wagner, 2006). Se ha identificado al ser humano como la principal causa de mortalidad de las hienas rayadas en toda el área de distribución evaluada, debido a varias supersticiones y asociaciones negativas, como la de ser ladrones de tumbas (</w:t>
      </w:r>
      <w:proofErr w:type="spellStart"/>
      <w:r w:rsidR="00187C0A" w:rsidRPr="00C34726">
        <w:rPr>
          <w:rFonts w:ascii="Arial" w:hAnsi="Arial" w:cs="Arial"/>
          <w:lang w:val="es-ES"/>
        </w:rPr>
        <w:t>AbiSaid</w:t>
      </w:r>
      <w:proofErr w:type="spellEnd"/>
      <w:r w:rsidR="00187C0A" w:rsidRPr="00C34726">
        <w:rPr>
          <w:rFonts w:ascii="Arial" w:hAnsi="Arial" w:cs="Arial"/>
          <w:lang w:val="es-ES"/>
        </w:rPr>
        <w:t xml:space="preserve"> y </w:t>
      </w:r>
      <w:proofErr w:type="spellStart"/>
      <w:r w:rsidR="00187C0A" w:rsidRPr="00C34726">
        <w:rPr>
          <w:rFonts w:ascii="Arial" w:hAnsi="Arial" w:cs="Arial"/>
          <w:lang w:val="es-ES"/>
        </w:rPr>
        <w:t>Dloniak</w:t>
      </w:r>
      <w:proofErr w:type="spellEnd"/>
      <w:r w:rsidR="00187C0A" w:rsidRPr="00C34726">
        <w:rPr>
          <w:rFonts w:ascii="Arial" w:hAnsi="Arial" w:cs="Arial"/>
          <w:lang w:val="es-ES"/>
        </w:rPr>
        <w:t xml:space="preserve">, 2015). </w:t>
      </w:r>
    </w:p>
    <w:p w14:paraId="10942C2A" w14:textId="77777777" w:rsidR="00187C0A" w:rsidRPr="00C34726" w:rsidRDefault="00187C0A" w:rsidP="009D76F0">
      <w:pPr>
        <w:spacing w:after="0"/>
        <w:jc w:val="both"/>
        <w:rPr>
          <w:rFonts w:ascii="Arial" w:hAnsi="Arial" w:cs="Arial"/>
          <w:lang w:val="es-ES"/>
        </w:rPr>
      </w:pPr>
    </w:p>
    <w:p w14:paraId="59308E63" w14:textId="7B764A97" w:rsidR="00563614" w:rsidRPr="00C34726" w:rsidRDefault="00187C0A" w:rsidP="009D76F0">
      <w:pPr>
        <w:spacing w:after="0"/>
        <w:jc w:val="both"/>
        <w:rPr>
          <w:rFonts w:ascii="Arial" w:hAnsi="Arial" w:cs="Arial"/>
          <w:lang w:val="es-ES"/>
        </w:rPr>
      </w:pPr>
      <w:r w:rsidRPr="00C34726">
        <w:rPr>
          <w:rFonts w:ascii="Arial" w:hAnsi="Arial" w:cs="Arial"/>
          <w:i/>
          <w:iCs/>
          <w:lang w:val="es-ES"/>
        </w:rPr>
        <w:t>La persecución directa</w:t>
      </w:r>
      <w:r w:rsidRPr="00C34726">
        <w:rPr>
          <w:rFonts w:ascii="Arial" w:hAnsi="Arial" w:cs="Arial"/>
          <w:lang w:val="es-ES"/>
        </w:rPr>
        <w:t xml:space="preserve"> está motivada en parte por supersticiones negativas y conflictos entre los seres humanos y la fauna silvestre. Esto conduce al envenenamiento directo intencionado, la destrucción u obstrucción de madrigueras y el uso del fuego como elemento disuasorio (</w:t>
      </w:r>
      <w:proofErr w:type="spellStart"/>
      <w:r w:rsidRPr="00C34726">
        <w:rPr>
          <w:rFonts w:ascii="Arial" w:hAnsi="Arial" w:cs="Arial"/>
          <w:lang w:val="es-ES"/>
        </w:rPr>
        <w:t>AbiSaid</w:t>
      </w:r>
      <w:proofErr w:type="spellEnd"/>
      <w:r w:rsidRPr="00C34726">
        <w:rPr>
          <w:rFonts w:ascii="Arial" w:hAnsi="Arial" w:cs="Arial"/>
          <w:lang w:val="es-ES"/>
        </w:rPr>
        <w:t xml:space="preserve"> y </w:t>
      </w:r>
      <w:proofErr w:type="spellStart"/>
      <w:r w:rsidRPr="00C34726">
        <w:rPr>
          <w:rFonts w:ascii="Arial" w:hAnsi="Arial" w:cs="Arial"/>
          <w:lang w:val="es-ES"/>
        </w:rPr>
        <w:t>Dloniak</w:t>
      </w:r>
      <w:proofErr w:type="spellEnd"/>
      <w:r w:rsidRPr="00C34726">
        <w:rPr>
          <w:rFonts w:ascii="Arial" w:hAnsi="Arial" w:cs="Arial"/>
          <w:lang w:val="es-ES"/>
        </w:rPr>
        <w:t>, 2015). Las hienas rayadas han sido históricamente objeto de numerosas creencias supersticiosas en diversas culturas de todo el mundo (</w:t>
      </w:r>
      <w:proofErr w:type="spellStart"/>
      <w:r w:rsidRPr="00C34726">
        <w:rPr>
          <w:rFonts w:ascii="Arial" w:hAnsi="Arial" w:cs="Arial"/>
          <w:lang w:val="es-ES"/>
        </w:rPr>
        <w:t>Moures</w:t>
      </w:r>
      <w:proofErr w:type="spellEnd"/>
      <w:r w:rsidRPr="00C34726">
        <w:rPr>
          <w:rFonts w:ascii="Arial" w:hAnsi="Arial" w:cs="Arial"/>
          <w:lang w:val="es-ES"/>
        </w:rPr>
        <w:t>-Nouri et al., 2023). Existen casos documentados de hienas rayadas que han sido capturadas en zonas tribales remotas y entrenadas para participar en peleas ilegales de perros. Además, es objeto de una explotación generalizada y de caza comercial por sus partes y derivados, a los que se atribuyen propiedades medicinales o mágicas (</w:t>
      </w:r>
      <w:proofErr w:type="spellStart"/>
      <w:r w:rsidRPr="00C34726">
        <w:rPr>
          <w:rFonts w:ascii="Arial" w:hAnsi="Arial" w:cs="Arial"/>
          <w:lang w:val="es-ES"/>
        </w:rPr>
        <w:t>AbiSaid</w:t>
      </w:r>
      <w:proofErr w:type="spellEnd"/>
      <w:r w:rsidRPr="00C34726">
        <w:rPr>
          <w:rFonts w:ascii="Arial" w:hAnsi="Arial" w:cs="Arial"/>
          <w:lang w:val="es-ES"/>
        </w:rPr>
        <w:t xml:space="preserve"> y </w:t>
      </w:r>
      <w:proofErr w:type="spellStart"/>
      <w:r w:rsidRPr="00C34726">
        <w:rPr>
          <w:rFonts w:ascii="Arial" w:hAnsi="Arial" w:cs="Arial"/>
          <w:lang w:val="es-ES"/>
        </w:rPr>
        <w:t>Dloniak</w:t>
      </w:r>
      <w:proofErr w:type="spellEnd"/>
      <w:r w:rsidRPr="00C34726">
        <w:rPr>
          <w:rFonts w:ascii="Arial" w:hAnsi="Arial" w:cs="Arial"/>
          <w:lang w:val="es-ES"/>
        </w:rPr>
        <w:t>, 2015). El uso de venenos ilegales para controlar especies proclives a generar conflictos debido a los daños a la agricultura o la ganadería representa un grave problema en algunas zonas del área de distribución de la hiena rayada. Estos tóxicos no selectivos pueden causar altos niveles de mortalidad colateral entre especies no objetivo, especialmente entre carroñeros como las hienas rayadas.</w:t>
      </w:r>
    </w:p>
    <w:p w14:paraId="218D2849" w14:textId="77777777" w:rsidR="00DB0E31" w:rsidRPr="00C34726" w:rsidRDefault="00DB0E31" w:rsidP="009D76F0">
      <w:pPr>
        <w:spacing w:after="0"/>
        <w:jc w:val="both"/>
        <w:rPr>
          <w:rFonts w:ascii="Arial" w:hAnsi="Arial" w:cs="Arial"/>
          <w:lang w:val="es-ES"/>
        </w:rPr>
      </w:pPr>
    </w:p>
    <w:p w14:paraId="521CD588" w14:textId="6AABBDC2" w:rsidR="004B4F34" w:rsidRPr="00C34726" w:rsidRDefault="00DB0E31" w:rsidP="009D76F0">
      <w:pPr>
        <w:spacing w:after="0"/>
        <w:jc w:val="both"/>
        <w:rPr>
          <w:rFonts w:ascii="Arial" w:hAnsi="Arial" w:cs="Arial"/>
          <w:lang w:val="es-ES"/>
        </w:rPr>
      </w:pPr>
      <w:r w:rsidRPr="00C34726">
        <w:rPr>
          <w:rFonts w:ascii="Arial" w:hAnsi="Arial" w:cs="Arial"/>
          <w:i/>
          <w:iCs/>
          <w:lang w:val="es-ES"/>
        </w:rPr>
        <w:t>El comercio ilegal de fauna silvestre</w:t>
      </w:r>
      <w:r w:rsidRPr="00C34726">
        <w:rPr>
          <w:rFonts w:ascii="Arial" w:hAnsi="Arial" w:cs="Arial"/>
          <w:lang w:val="es-ES"/>
        </w:rPr>
        <w:t xml:space="preserve"> supone una amenaza importante y constante para la hiena rayada, ya que varias partes de su cuerpo, como huesos, pieles y órganos, se utilizan en la medicina tradicional, como afrodisíacos y para otros fines. En particular, los órganos sexuales y el recto de las hienas moteadas y rayadas hembra se han utilizado hasta hace poco en prácticas de magia amorosa en África oriental, Irán, Turkmenistán y Afganistán (</w:t>
      </w:r>
      <w:proofErr w:type="spellStart"/>
      <w:r w:rsidRPr="00C34726">
        <w:rPr>
          <w:rFonts w:ascii="Arial" w:hAnsi="Arial" w:cs="Arial"/>
          <w:lang w:val="es-ES"/>
        </w:rPr>
        <w:t>Hofer</w:t>
      </w:r>
      <w:proofErr w:type="spellEnd"/>
      <w:r w:rsidRPr="00C34726">
        <w:rPr>
          <w:rFonts w:ascii="Arial" w:hAnsi="Arial" w:cs="Arial"/>
          <w:lang w:val="es-ES"/>
        </w:rPr>
        <w:t xml:space="preserve"> y Mills, 1998). En algunos países de su área de distribución, el mercado negro se centra específicamente en órganos como los ojos, comercializados como remedios tradicionales para tratar enfermedades crónicas, incluido el cáncer. Además, las crías de hiena suelen ser capturadas por cazadores furtivos y vendidas a tiendas de mascotas privadas o zoológicos con fines de exhibición. Estas prácticas continúan fomentando la caza y el comercio ilegales, amenazando aún más a la especie. </w:t>
      </w:r>
    </w:p>
    <w:p w14:paraId="5F1066B5" w14:textId="77777777" w:rsidR="00FE1F98" w:rsidRDefault="00FE1F98" w:rsidP="009D76F0">
      <w:pPr>
        <w:spacing w:after="0"/>
        <w:jc w:val="both"/>
        <w:rPr>
          <w:rFonts w:ascii="Arial" w:hAnsi="Arial" w:cs="Arial"/>
          <w:lang w:val="es-ES"/>
        </w:rPr>
      </w:pPr>
    </w:p>
    <w:p w14:paraId="7670AFFF" w14:textId="77777777" w:rsidR="0091347C" w:rsidRDefault="0091347C" w:rsidP="009D76F0">
      <w:pPr>
        <w:spacing w:after="0"/>
        <w:jc w:val="both"/>
        <w:rPr>
          <w:rFonts w:ascii="Arial" w:hAnsi="Arial" w:cs="Arial"/>
          <w:lang w:val="es-ES"/>
        </w:rPr>
      </w:pPr>
    </w:p>
    <w:p w14:paraId="582766E3" w14:textId="77777777" w:rsidR="0091347C" w:rsidRDefault="0091347C" w:rsidP="009D76F0">
      <w:pPr>
        <w:spacing w:after="0"/>
        <w:jc w:val="both"/>
        <w:rPr>
          <w:rFonts w:ascii="Arial" w:hAnsi="Arial" w:cs="Arial"/>
          <w:lang w:val="es-ES"/>
        </w:rPr>
      </w:pPr>
    </w:p>
    <w:p w14:paraId="59D1412B" w14:textId="77777777" w:rsidR="0091347C" w:rsidRPr="00C34726" w:rsidRDefault="0091347C" w:rsidP="009D76F0">
      <w:pPr>
        <w:spacing w:after="0"/>
        <w:jc w:val="both"/>
        <w:rPr>
          <w:rFonts w:ascii="Arial" w:hAnsi="Arial" w:cs="Arial"/>
          <w:lang w:val="es-ES"/>
        </w:rPr>
      </w:pPr>
    </w:p>
    <w:p w14:paraId="3738AA68" w14:textId="3B2346B7" w:rsidR="004B4F34" w:rsidRPr="00C34726" w:rsidRDefault="004B4F34" w:rsidP="00730B26">
      <w:pPr>
        <w:spacing w:after="0"/>
        <w:ind w:left="567" w:hanging="567"/>
        <w:jc w:val="both"/>
        <w:rPr>
          <w:rFonts w:ascii="Arial" w:hAnsi="Arial" w:cs="Arial"/>
          <w:lang w:val="es-ES"/>
        </w:rPr>
      </w:pPr>
      <w:r w:rsidRPr="00C34726">
        <w:rPr>
          <w:rFonts w:ascii="Arial" w:hAnsi="Arial" w:cs="Arial"/>
          <w:lang w:val="es-ES"/>
        </w:rPr>
        <w:lastRenderedPageBreak/>
        <w:t>5.4</w:t>
      </w:r>
      <w:r w:rsidRPr="00C34726">
        <w:rPr>
          <w:rFonts w:ascii="Arial" w:hAnsi="Arial" w:cs="Arial"/>
          <w:lang w:val="es-ES"/>
        </w:rPr>
        <w:tab/>
        <w:t>Amenazas relacionadas sobre todo con las migraciones</w:t>
      </w:r>
    </w:p>
    <w:p w14:paraId="390592F1" w14:textId="77777777" w:rsidR="00BB693D" w:rsidRPr="00C34726" w:rsidRDefault="00BB693D" w:rsidP="009D76F0">
      <w:pPr>
        <w:spacing w:after="0"/>
        <w:jc w:val="both"/>
        <w:rPr>
          <w:rFonts w:ascii="Arial" w:hAnsi="Arial" w:cs="Arial"/>
          <w:lang w:val="es-ES"/>
        </w:rPr>
      </w:pPr>
    </w:p>
    <w:p w14:paraId="0312A9DA" w14:textId="788A8E5F" w:rsidR="00283183" w:rsidRPr="00C34726" w:rsidRDefault="00283183" w:rsidP="009D76F0">
      <w:pPr>
        <w:spacing w:after="0"/>
        <w:jc w:val="both"/>
        <w:rPr>
          <w:rFonts w:ascii="Arial" w:hAnsi="Arial" w:cs="Arial"/>
          <w:lang w:val="es-ES"/>
        </w:rPr>
      </w:pPr>
      <w:r w:rsidRPr="00C34726">
        <w:rPr>
          <w:rFonts w:ascii="Arial" w:hAnsi="Arial" w:cs="Arial"/>
          <w:lang w:val="es-ES"/>
        </w:rPr>
        <w:t>Las hienas rayadas ocupan grandes territorios y se desplazan con frecuencia entre diferentes hábitats clave y cerca de asentamientos humanos. Estos movimientos hacen que estén expuestas a varias amenazas directamente relacionadas con la migración. La pérdida y fragmentación del hábitat, especialmente debido a la expansión urbana y al desarrollo de infraestructuras, altera los corredores de movimiento esenciales. Esto es especialmente crítico, ya que las hienas rayadas se presentan en bajas densidades y las poblaciones aisladas pueden volverse pequeñas e inviables (</w:t>
      </w:r>
      <w:proofErr w:type="spellStart"/>
      <w:r w:rsidRPr="00C34726">
        <w:rPr>
          <w:rFonts w:ascii="Arial" w:hAnsi="Arial" w:cs="Arial"/>
          <w:lang w:val="es-ES"/>
        </w:rPr>
        <w:t>Hofer</w:t>
      </w:r>
      <w:proofErr w:type="spellEnd"/>
      <w:r w:rsidRPr="00C34726">
        <w:rPr>
          <w:rFonts w:ascii="Arial" w:hAnsi="Arial" w:cs="Arial"/>
          <w:lang w:val="es-ES"/>
        </w:rPr>
        <w:t xml:space="preserve"> y Mills, 1998). En Turkmenistán, las hienas rayadas habitan paisajes áridos y las hace dependientes de las fuentes de agua. La continua reducción de la disponibilidad de agua debida al cambio </w:t>
      </w:r>
      <w:proofErr w:type="gramStart"/>
      <w:r w:rsidRPr="00C34726">
        <w:rPr>
          <w:rFonts w:ascii="Arial" w:hAnsi="Arial" w:cs="Arial"/>
          <w:lang w:val="es-ES"/>
        </w:rPr>
        <w:t>climático,</w:t>
      </w:r>
      <w:proofErr w:type="gramEnd"/>
      <w:r w:rsidRPr="00C34726">
        <w:rPr>
          <w:rFonts w:ascii="Arial" w:hAnsi="Arial" w:cs="Arial"/>
          <w:lang w:val="es-ES"/>
        </w:rPr>
        <w:t xml:space="preserve"> podría aumentar su desplazamiento a zonas más extensas. Esto puede incluir la dispersión transfronteriza en busca de recursos hídricos. </w:t>
      </w:r>
    </w:p>
    <w:p w14:paraId="265C0104" w14:textId="77777777" w:rsidR="00730B26" w:rsidRPr="00C34726" w:rsidRDefault="00730B26" w:rsidP="009D76F0">
      <w:pPr>
        <w:spacing w:after="0"/>
        <w:jc w:val="both"/>
        <w:rPr>
          <w:rFonts w:ascii="Arial" w:hAnsi="Arial" w:cs="Arial"/>
          <w:lang w:val="es-ES"/>
        </w:rPr>
      </w:pPr>
    </w:p>
    <w:p w14:paraId="7F7A09B6" w14:textId="3E70EE89" w:rsidR="00283183" w:rsidRPr="00C34726" w:rsidRDefault="00283183" w:rsidP="009D76F0">
      <w:pPr>
        <w:spacing w:after="0"/>
        <w:jc w:val="both"/>
        <w:rPr>
          <w:rFonts w:ascii="Arial" w:hAnsi="Arial" w:cs="Arial"/>
          <w:lang w:val="es-ES"/>
        </w:rPr>
      </w:pPr>
      <w:r w:rsidRPr="00C34726">
        <w:rPr>
          <w:rFonts w:ascii="Arial" w:hAnsi="Arial" w:cs="Arial"/>
          <w:lang w:val="es-ES"/>
        </w:rPr>
        <w:t xml:space="preserve">Las infraestructuras lineales, como carreteras y autopistas, también suponen un riesgo significativo. Debido a su comportamiento carroñero, las hienas rayadas se ven involucradas de manera desproporcionada en colisiones entre vehículos y animales salvajes, y este tipo de incidentes están aumentando a nivel local (Hadad et al., 2023). Dada la baja densidad de población, estos casos de mortalidad pueden tener un impacto local considerable en poblaciones aisladas. </w:t>
      </w:r>
    </w:p>
    <w:p w14:paraId="2BF31B57" w14:textId="77777777" w:rsidR="00283183" w:rsidRPr="00C34726" w:rsidRDefault="00283183" w:rsidP="009D76F0">
      <w:pPr>
        <w:spacing w:after="0"/>
        <w:jc w:val="both"/>
        <w:rPr>
          <w:rFonts w:ascii="Arial" w:hAnsi="Arial" w:cs="Arial"/>
          <w:lang w:val="es-ES"/>
        </w:rPr>
      </w:pPr>
    </w:p>
    <w:p w14:paraId="6C099C77" w14:textId="199C8923" w:rsidR="00283183" w:rsidRPr="00C34726" w:rsidRDefault="00283183" w:rsidP="009D76F0">
      <w:pPr>
        <w:spacing w:after="0"/>
        <w:jc w:val="both"/>
        <w:rPr>
          <w:rFonts w:ascii="Arial" w:hAnsi="Arial" w:cs="Arial"/>
          <w:lang w:val="es-ES"/>
        </w:rPr>
      </w:pPr>
      <w:r w:rsidRPr="00C34726">
        <w:rPr>
          <w:rFonts w:ascii="Arial" w:hAnsi="Arial" w:cs="Arial"/>
          <w:lang w:val="es-ES"/>
        </w:rPr>
        <w:t xml:space="preserve">Por otra parte, la amplia distribución de la especie la lleva a cruzar fronteras internacionales, incluidas aquellas dentro de zonas de conflicto o áreas militarizadas. Las barreras físicas, como muros y vallas fronterizas, pueden obstaculizar gravemente la dispersión natural y el intercambio genético entre poblaciones. Esto no solo intensifica la fragmentación del hábitat, sino que también aumenta el riesgo de declive o extinción de las poblaciones locales. </w:t>
      </w:r>
    </w:p>
    <w:p w14:paraId="4F14CA28" w14:textId="77777777" w:rsidR="00FA1629" w:rsidRPr="00C34726" w:rsidRDefault="00FA1629" w:rsidP="009D76F0">
      <w:pPr>
        <w:spacing w:after="0"/>
        <w:jc w:val="both"/>
        <w:rPr>
          <w:rFonts w:ascii="Arial" w:hAnsi="Arial" w:cs="Arial"/>
          <w:lang w:val="es-ES"/>
        </w:rPr>
      </w:pPr>
    </w:p>
    <w:p w14:paraId="13EE361E" w14:textId="2B0CE5AB" w:rsidR="004B4F34" w:rsidRPr="00C34726" w:rsidRDefault="004B4F34" w:rsidP="00730B26">
      <w:pPr>
        <w:spacing w:after="0"/>
        <w:ind w:left="567" w:hanging="567"/>
        <w:jc w:val="both"/>
        <w:rPr>
          <w:rFonts w:ascii="Arial" w:hAnsi="Arial" w:cs="Arial"/>
          <w:lang w:val="es-ES"/>
        </w:rPr>
      </w:pPr>
      <w:r w:rsidRPr="00C34726">
        <w:rPr>
          <w:rFonts w:ascii="Arial" w:hAnsi="Arial" w:cs="Arial"/>
          <w:lang w:val="es-ES"/>
        </w:rPr>
        <w:t xml:space="preserve">5.5 </w:t>
      </w:r>
      <w:r w:rsidRPr="00C34726">
        <w:rPr>
          <w:rFonts w:ascii="Arial" w:hAnsi="Arial" w:cs="Arial"/>
          <w:lang w:val="es-ES"/>
        </w:rPr>
        <w:tab/>
        <w:t>Utilización nacional e internacional</w:t>
      </w:r>
    </w:p>
    <w:p w14:paraId="5BDE7044" w14:textId="77777777" w:rsidR="00BB693D" w:rsidRPr="00C34726" w:rsidRDefault="00BB693D" w:rsidP="009D76F0">
      <w:pPr>
        <w:spacing w:after="0"/>
        <w:jc w:val="both"/>
        <w:rPr>
          <w:rFonts w:ascii="Arial" w:hAnsi="Arial" w:cs="Arial"/>
          <w:lang w:val="es-ES"/>
        </w:rPr>
      </w:pPr>
    </w:p>
    <w:p w14:paraId="64F5DD86" w14:textId="0082D485" w:rsidR="001F1816" w:rsidRPr="00C34726" w:rsidRDefault="001F1816" w:rsidP="009D76F0">
      <w:pPr>
        <w:spacing w:after="0"/>
        <w:jc w:val="both"/>
        <w:rPr>
          <w:rFonts w:ascii="Arial" w:hAnsi="Arial" w:cs="Arial"/>
          <w:lang w:val="es-ES"/>
        </w:rPr>
      </w:pPr>
      <w:r w:rsidRPr="00C34726">
        <w:rPr>
          <w:rFonts w:ascii="Arial" w:hAnsi="Arial" w:cs="Arial"/>
          <w:lang w:val="es-ES"/>
        </w:rPr>
        <w:t>Aunque es difícil cuantificar la magnitud total del comercio ilegal, varios informes de los países del área de distribución confirman que sigue existiendo y aumentando. Esta especie suele ser objeto de caza para la obtención de diferentes partes del cuerpo, como huesos, piel, ojos y órganos, que se utilizan en la medicina tradicional y por sus propiedades afrodisíacas. B (</w:t>
      </w:r>
      <w:proofErr w:type="spellStart"/>
      <w:r w:rsidRPr="00C34726">
        <w:rPr>
          <w:rFonts w:ascii="Arial" w:hAnsi="Arial" w:cs="Arial"/>
          <w:lang w:val="es-ES"/>
        </w:rPr>
        <w:t>Hofer</w:t>
      </w:r>
      <w:proofErr w:type="spellEnd"/>
      <w:r w:rsidRPr="00C34726">
        <w:rPr>
          <w:rFonts w:ascii="Arial" w:hAnsi="Arial" w:cs="Arial"/>
          <w:lang w:val="es-ES"/>
        </w:rPr>
        <w:t xml:space="preserve"> y Mills, 1998; </w:t>
      </w:r>
      <w:proofErr w:type="spellStart"/>
      <w:r w:rsidRPr="00C34726">
        <w:rPr>
          <w:rFonts w:ascii="Arial" w:hAnsi="Arial" w:cs="Arial"/>
          <w:lang w:val="es-ES"/>
        </w:rPr>
        <w:t>Frembgen</w:t>
      </w:r>
      <w:proofErr w:type="spellEnd"/>
      <w:r w:rsidRPr="00C34726">
        <w:rPr>
          <w:rFonts w:ascii="Arial" w:hAnsi="Arial" w:cs="Arial"/>
          <w:lang w:val="es-ES"/>
        </w:rPr>
        <w:t xml:space="preserve"> et al., 1998; Thakur, 2024). La demanda de este tipo de productos fomenta la caza y el tráfico ilegales, lo que supone una amenaza importante para las poblaciones silvestres (En </w:t>
      </w:r>
      <w:proofErr w:type="spellStart"/>
      <w:r w:rsidRPr="00C34726">
        <w:rPr>
          <w:rFonts w:ascii="Arial" w:hAnsi="Arial" w:cs="Arial"/>
          <w:lang w:val="es-ES"/>
        </w:rPr>
        <w:t>AbiSaid</w:t>
      </w:r>
      <w:proofErr w:type="spellEnd"/>
      <w:r w:rsidRPr="00C34726">
        <w:rPr>
          <w:rFonts w:ascii="Arial" w:hAnsi="Arial" w:cs="Arial"/>
          <w:lang w:val="es-ES"/>
        </w:rPr>
        <w:t xml:space="preserve"> y </w:t>
      </w:r>
      <w:proofErr w:type="spellStart"/>
      <w:r w:rsidRPr="00C34726">
        <w:rPr>
          <w:rFonts w:ascii="Arial" w:hAnsi="Arial" w:cs="Arial"/>
          <w:lang w:val="es-ES"/>
        </w:rPr>
        <w:t>Dloniak</w:t>
      </w:r>
      <w:proofErr w:type="spellEnd"/>
      <w:r w:rsidRPr="00C34726">
        <w:rPr>
          <w:rFonts w:ascii="Arial" w:hAnsi="Arial" w:cs="Arial"/>
          <w:lang w:val="es-ES"/>
        </w:rPr>
        <w:t xml:space="preserve"> 2015 [G. Serra, com. </w:t>
      </w:r>
      <w:proofErr w:type="spellStart"/>
      <w:r w:rsidRPr="00C34726">
        <w:rPr>
          <w:rFonts w:ascii="Arial" w:hAnsi="Arial" w:cs="Arial"/>
          <w:lang w:val="es-ES"/>
        </w:rPr>
        <w:t>pers</w:t>
      </w:r>
      <w:proofErr w:type="spellEnd"/>
      <w:r w:rsidRPr="00C34726">
        <w:rPr>
          <w:rFonts w:ascii="Arial" w:hAnsi="Arial" w:cs="Arial"/>
          <w:lang w:val="es-ES"/>
        </w:rPr>
        <w:t xml:space="preserve">., 2014]). </w:t>
      </w:r>
    </w:p>
    <w:p w14:paraId="05BB79B3" w14:textId="77777777" w:rsidR="001F1816" w:rsidRPr="00C34726" w:rsidRDefault="001F1816" w:rsidP="009D76F0">
      <w:pPr>
        <w:spacing w:after="0"/>
        <w:jc w:val="both"/>
        <w:rPr>
          <w:rFonts w:ascii="Arial" w:hAnsi="Arial" w:cs="Arial"/>
          <w:lang w:val="es-ES"/>
        </w:rPr>
      </w:pPr>
    </w:p>
    <w:p w14:paraId="249B809B" w14:textId="18A77E2A" w:rsidR="001F1816" w:rsidRPr="00C34726" w:rsidRDefault="001F1816" w:rsidP="009D76F0">
      <w:pPr>
        <w:spacing w:after="0"/>
        <w:jc w:val="both"/>
        <w:rPr>
          <w:rFonts w:ascii="Arial" w:hAnsi="Arial" w:cs="Arial"/>
          <w:lang w:val="es-ES"/>
        </w:rPr>
      </w:pPr>
      <w:r w:rsidRPr="00C34726">
        <w:rPr>
          <w:rFonts w:ascii="Arial" w:hAnsi="Arial" w:cs="Arial"/>
          <w:lang w:val="es-ES"/>
        </w:rPr>
        <w:t>Además, las crías son capturadas y vendidas al comercio de mascotas exóticas o a zoológicos no regulados, a menudo en condiciones precarias y con una aplicación insuficiente de la normativa. También hay casos documentados de hienas que han sido capturadas para participar en peleas ilegales de perros. La falta de datos sistemáticos y registros comerciales exhaustivos dificulta una evaluación precisa de la magnitud y el volumen del comercio ilegal en muchos países.</w:t>
      </w:r>
    </w:p>
    <w:p w14:paraId="484E11D7" w14:textId="77777777" w:rsidR="00972742" w:rsidRPr="00C34726" w:rsidRDefault="00972742" w:rsidP="009D76F0">
      <w:pPr>
        <w:spacing w:after="0"/>
        <w:jc w:val="both"/>
        <w:rPr>
          <w:rFonts w:ascii="Arial" w:hAnsi="Arial" w:cs="Arial"/>
          <w:lang w:val="es-ES"/>
        </w:rPr>
      </w:pPr>
    </w:p>
    <w:p w14:paraId="33B6540F" w14:textId="056B21E7" w:rsidR="006B65B5" w:rsidRPr="00C34726" w:rsidRDefault="00972742" w:rsidP="009D76F0">
      <w:pPr>
        <w:spacing w:after="0"/>
        <w:jc w:val="both"/>
        <w:rPr>
          <w:rFonts w:ascii="Arial" w:hAnsi="Arial" w:cs="Arial"/>
          <w:lang w:val="es-ES"/>
        </w:rPr>
      </w:pPr>
      <w:r w:rsidRPr="00C34726">
        <w:rPr>
          <w:rFonts w:ascii="Arial" w:hAnsi="Arial" w:cs="Arial"/>
          <w:lang w:val="es-ES"/>
        </w:rPr>
        <w:t xml:space="preserve">Según la base de datos de comercio de la CITES, las Partes notificaron la importación o exportación de diversos especímenes entre 2014 y 2023. Estos registros incluyen ejemplares confiscados o incautados, individuos capturados en estado silvestre, animales nacidos en cautividad o que no cumplen los criterios de «criados en cautividad», así como partes y derivados de los mismos y ejemplares anteriores a la Convención. </w:t>
      </w:r>
    </w:p>
    <w:p w14:paraId="5D2D8DF1" w14:textId="77777777" w:rsidR="001F1816" w:rsidRPr="00C34726" w:rsidRDefault="001F1816" w:rsidP="009D76F0">
      <w:pPr>
        <w:spacing w:after="0"/>
        <w:jc w:val="both"/>
        <w:rPr>
          <w:rFonts w:ascii="Arial" w:hAnsi="Arial" w:cs="Arial"/>
          <w:lang w:val="es-ES"/>
        </w:rPr>
      </w:pPr>
    </w:p>
    <w:p w14:paraId="2CEFC561" w14:textId="58A87134" w:rsidR="001F1816" w:rsidRPr="00C34726" w:rsidRDefault="00972742" w:rsidP="009D76F0">
      <w:pPr>
        <w:spacing w:after="0"/>
        <w:jc w:val="both"/>
        <w:rPr>
          <w:rFonts w:ascii="Arial" w:hAnsi="Arial" w:cs="Arial"/>
          <w:sz w:val="20"/>
          <w:szCs w:val="20"/>
          <w:lang w:val="es-ES"/>
        </w:rPr>
      </w:pPr>
      <w:r w:rsidRPr="00C34726">
        <w:rPr>
          <w:rFonts w:ascii="Arial" w:hAnsi="Arial" w:cs="Arial"/>
          <w:sz w:val="20"/>
          <w:szCs w:val="20"/>
          <w:lang w:val="es-ES"/>
        </w:rPr>
        <w:t xml:space="preserve">Tabla. 1: Resumen de la base de datos de comercio de la CITES sobre </w:t>
      </w:r>
      <w:r w:rsidRPr="00C34726">
        <w:rPr>
          <w:rFonts w:ascii="Arial" w:hAnsi="Arial" w:cs="Arial"/>
          <w:i/>
          <w:iCs/>
          <w:sz w:val="20"/>
          <w:szCs w:val="20"/>
          <w:lang w:val="es-ES"/>
        </w:rPr>
        <w:t xml:space="preserve">H. </w:t>
      </w:r>
      <w:proofErr w:type="spellStart"/>
      <w:r w:rsidRPr="00C34726">
        <w:rPr>
          <w:rFonts w:ascii="Arial" w:hAnsi="Arial" w:cs="Arial"/>
          <w:i/>
          <w:iCs/>
          <w:sz w:val="20"/>
          <w:szCs w:val="20"/>
          <w:lang w:val="es-ES"/>
        </w:rPr>
        <w:t>hyaena</w:t>
      </w:r>
      <w:proofErr w:type="spellEnd"/>
      <w:r w:rsidRPr="00C34726">
        <w:rPr>
          <w:rFonts w:ascii="Arial" w:hAnsi="Arial" w:cs="Arial"/>
          <w:sz w:val="20"/>
          <w:szCs w:val="20"/>
          <w:lang w:val="es-ES"/>
        </w:rPr>
        <w:t xml:space="preserve"> de 2014 a 2024, con distinción entre la cantidad declarada por el importador y la declarada por el exportador. (consultado el 10.07.2025).</w:t>
      </w:r>
    </w:p>
    <w:p w14:paraId="5E5D6134" w14:textId="77777777" w:rsidR="00641C1B" w:rsidRPr="00C34726" w:rsidRDefault="00641C1B" w:rsidP="009D76F0">
      <w:pPr>
        <w:spacing w:after="0"/>
        <w:jc w:val="both"/>
        <w:rPr>
          <w:rFonts w:ascii="Arial" w:hAnsi="Arial" w:cs="Arial"/>
          <w:sz w:val="20"/>
          <w:szCs w:val="20"/>
          <w:lang w:val="es-ES"/>
        </w:rPr>
      </w:pPr>
    </w:p>
    <w:tbl>
      <w:tblPr>
        <w:tblW w:w="7520" w:type="dxa"/>
        <w:tblCellMar>
          <w:left w:w="70" w:type="dxa"/>
          <w:right w:w="70" w:type="dxa"/>
        </w:tblCellMar>
        <w:tblLook w:val="04A0" w:firstRow="1" w:lastRow="0" w:firstColumn="1" w:lastColumn="0" w:noHBand="0" w:noVBand="1"/>
      </w:tblPr>
      <w:tblGrid>
        <w:gridCol w:w="1200"/>
        <w:gridCol w:w="3260"/>
        <w:gridCol w:w="3060"/>
      </w:tblGrid>
      <w:tr w:rsidR="006B65B5" w:rsidRPr="00902C68" w14:paraId="69FC4D81" w14:textId="77777777" w:rsidTr="006B65B5">
        <w:trPr>
          <w:trHeight w:val="300"/>
        </w:trPr>
        <w:tc>
          <w:tcPr>
            <w:tcW w:w="1200" w:type="dxa"/>
            <w:tcBorders>
              <w:top w:val="single" w:sz="4" w:space="0" w:color="auto"/>
              <w:left w:val="single" w:sz="4" w:space="0" w:color="auto"/>
              <w:bottom w:val="double" w:sz="6" w:space="0" w:color="auto"/>
              <w:right w:val="single" w:sz="4" w:space="0" w:color="auto"/>
            </w:tcBorders>
            <w:noWrap/>
            <w:vAlign w:val="center"/>
            <w:hideMark/>
          </w:tcPr>
          <w:p w14:paraId="37C10358" w14:textId="77777777" w:rsidR="006B65B5" w:rsidRPr="00C34726" w:rsidRDefault="006B65B5" w:rsidP="009D76F0">
            <w:pPr>
              <w:suppressAutoHyphens w:val="0"/>
              <w:autoSpaceDN/>
              <w:spacing w:after="0"/>
              <w:jc w:val="center"/>
              <w:textAlignment w:val="auto"/>
              <w:rPr>
                <w:rFonts w:ascii="Arial" w:eastAsia="Times New Roman" w:hAnsi="Arial" w:cs="Arial"/>
                <w:b/>
                <w:bCs/>
                <w:color w:val="000000"/>
                <w:lang w:val="es-ES" w:eastAsia="de-DE"/>
              </w:rPr>
            </w:pPr>
            <w:r w:rsidRPr="00C34726">
              <w:rPr>
                <w:rFonts w:ascii="Arial" w:eastAsia="Times New Roman" w:hAnsi="Arial" w:cs="Arial"/>
                <w:b/>
                <w:bCs/>
                <w:color w:val="000000"/>
                <w:lang w:val="es-ES" w:eastAsia="de-DE"/>
              </w:rPr>
              <w:lastRenderedPageBreak/>
              <w:t>Término</w:t>
            </w:r>
          </w:p>
        </w:tc>
        <w:tc>
          <w:tcPr>
            <w:tcW w:w="3260" w:type="dxa"/>
            <w:tcBorders>
              <w:top w:val="single" w:sz="4" w:space="0" w:color="auto"/>
              <w:left w:val="nil"/>
              <w:bottom w:val="double" w:sz="6" w:space="0" w:color="auto"/>
              <w:right w:val="single" w:sz="4" w:space="0" w:color="auto"/>
            </w:tcBorders>
            <w:noWrap/>
            <w:vAlign w:val="center"/>
            <w:hideMark/>
          </w:tcPr>
          <w:p w14:paraId="02AA125A" w14:textId="77777777" w:rsidR="006B65B5" w:rsidRPr="00C34726" w:rsidRDefault="006B65B5" w:rsidP="009D76F0">
            <w:pPr>
              <w:suppressAutoHyphens w:val="0"/>
              <w:autoSpaceDN/>
              <w:spacing w:after="0"/>
              <w:jc w:val="center"/>
              <w:textAlignment w:val="auto"/>
              <w:rPr>
                <w:rFonts w:ascii="Arial" w:eastAsia="Times New Roman" w:hAnsi="Arial" w:cs="Arial"/>
                <w:b/>
                <w:bCs/>
                <w:color w:val="000000"/>
                <w:lang w:val="es-ES" w:eastAsia="de-DE"/>
              </w:rPr>
            </w:pPr>
            <w:r w:rsidRPr="00C34726">
              <w:rPr>
                <w:rFonts w:ascii="Arial" w:eastAsia="Times New Roman" w:hAnsi="Arial" w:cs="Arial"/>
                <w:b/>
                <w:bCs/>
                <w:color w:val="000000"/>
                <w:lang w:val="es-ES" w:eastAsia="de-DE"/>
              </w:rPr>
              <w:t>Cantidad declarada por el importador</w:t>
            </w:r>
          </w:p>
        </w:tc>
        <w:tc>
          <w:tcPr>
            <w:tcW w:w="3060" w:type="dxa"/>
            <w:tcBorders>
              <w:top w:val="single" w:sz="4" w:space="0" w:color="auto"/>
              <w:left w:val="nil"/>
              <w:bottom w:val="double" w:sz="6" w:space="0" w:color="auto"/>
              <w:right w:val="single" w:sz="4" w:space="0" w:color="auto"/>
            </w:tcBorders>
            <w:noWrap/>
            <w:vAlign w:val="center"/>
            <w:hideMark/>
          </w:tcPr>
          <w:p w14:paraId="518EAFD5" w14:textId="77777777" w:rsidR="006B65B5" w:rsidRPr="00C34726" w:rsidRDefault="006B65B5" w:rsidP="009D76F0">
            <w:pPr>
              <w:suppressAutoHyphens w:val="0"/>
              <w:autoSpaceDN/>
              <w:spacing w:after="0"/>
              <w:jc w:val="center"/>
              <w:textAlignment w:val="auto"/>
              <w:rPr>
                <w:rFonts w:ascii="Arial" w:eastAsia="Times New Roman" w:hAnsi="Arial" w:cs="Arial"/>
                <w:b/>
                <w:bCs/>
                <w:color w:val="000000"/>
                <w:lang w:val="es-ES" w:eastAsia="de-DE"/>
              </w:rPr>
            </w:pPr>
            <w:r w:rsidRPr="00C34726">
              <w:rPr>
                <w:rFonts w:ascii="Arial" w:eastAsia="Times New Roman" w:hAnsi="Arial" w:cs="Arial"/>
                <w:b/>
                <w:bCs/>
                <w:color w:val="000000"/>
                <w:lang w:val="es-ES" w:eastAsia="de-DE"/>
              </w:rPr>
              <w:t>Cantidad declarada por el exportador</w:t>
            </w:r>
          </w:p>
        </w:tc>
      </w:tr>
      <w:tr w:rsidR="006B65B5" w:rsidRPr="00C34726" w14:paraId="5282BCE6" w14:textId="77777777" w:rsidTr="006B65B5">
        <w:trPr>
          <w:trHeight w:val="300"/>
        </w:trPr>
        <w:tc>
          <w:tcPr>
            <w:tcW w:w="1200" w:type="dxa"/>
            <w:tcBorders>
              <w:top w:val="nil"/>
              <w:left w:val="single" w:sz="4" w:space="0" w:color="auto"/>
              <w:bottom w:val="single" w:sz="4" w:space="0" w:color="auto"/>
              <w:right w:val="single" w:sz="4" w:space="0" w:color="auto"/>
            </w:tcBorders>
            <w:noWrap/>
            <w:vAlign w:val="center"/>
            <w:hideMark/>
          </w:tcPr>
          <w:p w14:paraId="0F363784" w14:textId="77777777" w:rsidR="006B65B5" w:rsidRPr="00C34726" w:rsidRDefault="006B65B5" w:rsidP="009D76F0">
            <w:pPr>
              <w:suppressAutoHyphens w:val="0"/>
              <w:autoSpaceDN/>
              <w:spacing w:after="0"/>
              <w:textAlignment w:val="auto"/>
              <w:rPr>
                <w:rFonts w:ascii="Arial" w:eastAsia="Times New Roman" w:hAnsi="Arial" w:cs="Arial"/>
                <w:color w:val="000000"/>
                <w:lang w:val="es-ES" w:eastAsia="de-DE"/>
              </w:rPr>
            </w:pPr>
            <w:r w:rsidRPr="00C34726">
              <w:rPr>
                <w:rFonts w:ascii="Arial" w:eastAsia="Times New Roman" w:hAnsi="Arial" w:cs="Arial"/>
                <w:color w:val="000000"/>
                <w:lang w:val="es-ES" w:eastAsia="de-DE"/>
              </w:rPr>
              <w:t>Vivos</w:t>
            </w:r>
          </w:p>
        </w:tc>
        <w:tc>
          <w:tcPr>
            <w:tcW w:w="3260" w:type="dxa"/>
            <w:tcBorders>
              <w:top w:val="nil"/>
              <w:left w:val="nil"/>
              <w:bottom w:val="single" w:sz="4" w:space="0" w:color="auto"/>
              <w:right w:val="single" w:sz="4" w:space="0" w:color="auto"/>
            </w:tcBorders>
            <w:noWrap/>
            <w:vAlign w:val="center"/>
            <w:hideMark/>
          </w:tcPr>
          <w:p w14:paraId="2DFC7AC7" w14:textId="77777777" w:rsidR="006B65B5" w:rsidRPr="00C34726" w:rsidRDefault="006B65B5" w:rsidP="009D76F0">
            <w:pPr>
              <w:suppressAutoHyphens w:val="0"/>
              <w:autoSpaceDN/>
              <w:spacing w:after="0"/>
              <w:jc w:val="center"/>
              <w:textAlignment w:val="auto"/>
              <w:rPr>
                <w:rFonts w:ascii="Arial" w:eastAsia="Times New Roman" w:hAnsi="Arial" w:cs="Arial"/>
                <w:color w:val="000000"/>
                <w:lang w:val="es-ES" w:eastAsia="de-DE"/>
              </w:rPr>
            </w:pPr>
            <w:r w:rsidRPr="00C34726">
              <w:rPr>
                <w:rFonts w:ascii="Arial" w:eastAsia="Times New Roman" w:hAnsi="Arial" w:cs="Arial"/>
                <w:color w:val="000000"/>
                <w:lang w:val="es-ES" w:eastAsia="de-DE"/>
              </w:rPr>
              <w:t>31</w:t>
            </w:r>
          </w:p>
        </w:tc>
        <w:tc>
          <w:tcPr>
            <w:tcW w:w="3060" w:type="dxa"/>
            <w:tcBorders>
              <w:top w:val="nil"/>
              <w:left w:val="nil"/>
              <w:bottom w:val="single" w:sz="4" w:space="0" w:color="auto"/>
              <w:right w:val="single" w:sz="4" w:space="0" w:color="auto"/>
            </w:tcBorders>
            <w:noWrap/>
            <w:vAlign w:val="center"/>
            <w:hideMark/>
          </w:tcPr>
          <w:p w14:paraId="49FEE422" w14:textId="77777777" w:rsidR="006B65B5" w:rsidRPr="00C34726" w:rsidRDefault="006B65B5" w:rsidP="009D76F0">
            <w:pPr>
              <w:suppressAutoHyphens w:val="0"/>
              <w:autoSpaceDN/>
              <w:spacing w:after="0"/>
              <w:jc w:val="center"/>
              <w:textAlignment w:val="auto"/>
              <w:rPr>
                <w:rFonts w:ascii="Arial" w:eastAsia="Times New Roman" w:hAnsi="Arial" w:cs="Arial"/>
                <w:color w:val="000000"/>
                <w:lang w:val="es-ES" w:eastAsia="de-DE"/>
              </w:rPr>
            </w:pPr>
            <w:r w:rsidRPr="00C34726">
              <w:rPr>
                <w:rFonts w:ascii="Arial" w:eastAsia="Times New Roman" w:hAnsi="Arial" w:cs="Arial"/>
                <w:color w:val="000000"/>
                <w:lang w:val="es-ES" w:eastAsia="de-DE"/>
              </w:rPr>
              <w:t>41</w:t>
            </w:r>
          </w:p>
        </w:tc>
      </w:tr>
      <w:tr w:rsidR="006B65B5" w:rsidRPr="00C34726" w14:paraId="5B9061D1" w14:textId="77777777" w:rsidTr="006B65B5">
        <w:trPr>
          <w:trHeight w:val="290"/>
        </w:trPr>
        <w:tc>
          <w:tcPr>
            <w:tcW w:w="1200" w:type="dxa"/>
            <w:tcBorders>
              <w:top w:val="nil"/>
              <w:left w:val="single" w:sz="4" w:space="0" w:color="auto"/>
              <w:bottom w:val="single" w:sz="4" w:space="0" w:color="auto"/>
              <w:right w:val="single" w:sz="4" w:space="0" w:color="auto"/>
            </w:tcBorders>
            <w:noWrap/>
            <w:vAlign w:val="center"/>
            <w:hideMark/>
          </w:tcPr>
          <w:p w14:paraId="7C95A781" w14:textId="77777777" w:rsidR="006B65B5" w:rsidRPr="00C34726" w:rsidRDefault="006B65B5" w:rsidP="009D76F0">
            <w:pPr>
              <w:suppressAutoHyphens w:val="0"/>
              <w:autoSpaceDN/>
              <w:spacing w:after="0"/>
              <w:textAlignment w:val="auto"/>
              <w:rPr>
                <w:rFonts w:ascii="Arial" w:eastAsia="Times New Roman" w:hAnsi="Arial" w:cs="Arial"/>
                <w:color w:val="000000"/>
                <w:lang w:val="es-ES" w:eastAsia="de-DE"/>
              </w:rPr>
            </w:pPr>
            <w:r w:rsidRPr="00C34726">
              <w:rPr>
                <w:rFonts w:ascii="Arial" w:eastAsia="Times New Roman" w:hAnsi="Arial" w:cs="Arial"/>
                <w:color w:val="000000"/>
                <w:lang w:val="es-ES" w:eastAsia="de-DE"/>
              </w:rPr>
              <w:t>Trofeos</w:t>
            </w:r>
          </w:p>
        </w:tc>
        <w:tc>
          <w:tcPr>
            <w:tcW w:w="3260" w:type="dxa"/>
            <w:tcBorders>
              <w:top w:val="nil"/>
              <w:left w:val="nil"/>
              <w:bottom w:val="single" w:sz="4" w:space="0" w:color="auto"/>
              <w:right w:val="single" w:sz="4" w:space="0" w:color="auto"/>
            </w:tcBorders>
            <w:noWrap/>
            <w:vAlign w:val="center"/>
            <w:hideMark/>
          </w:tcPr>
          <w:p w14:paraId="14480BE8" w14:textId="77777777" w:rsidR="006B65B5" w:rsidRPr="00C34726" w:rsidRDefault="006B65B5" w:rsidP="009D76F0">
            <w:pPr>
              <w:suppressAutoHyphens w:val="0"/>
              <w:autoSpaceDN/>
              <w:spacing w:after="0"/>
              <w:jc w:val="center"/>
              <w:textAlignment w:val="auto"/>
              <w:rPr>
                <w:rFonts w:ascii="Arial" w:eastAsia="Times New Roman" w:hAnsi="Arial" w:cs="Arial"/>
                <w:color w:val="000000"/>
                <w:lang w:val="es-ES" w:eastAsia="de-DE"/>
              </w:rPr>
            </w:pPr>
            <w:r w:rsidRPr="00C34726">
              <w:rPr>
                <w:rFonts w:ascii="Arial" w:eastAsia="Times New Roman" w:hAnsi="Arial" w:cs="Arial"/>
                <w:color w:val="000000"/>
                <w:lang w:val="es-ES" w:eastAsia="de-DE"/>
              </w:rPr>
              <w:t>27</w:t>
            </w:r>
          </w:p>
        </w:tc>
        <w:tc>
          <w:tcPr>
            <w:tcW w:w="3060" w:type="dxa"/>
            <w:tcBorders>
              <w:top w:val="nil"/>
              <w:left w:val="nil"/>
              <w:bottom w:val="single" w:sz="4" w:space="0" w:color="auto"/>
              <w:right w:val="single" w:sz="4" w:space="0" w:color="auto"/>
            </w:tcBorders>
            <w:noWrap/>
            <w:vAlign w:val="center"/>
            <w:hideMark/>
          </w:tcPr>
          <w:p w14:paraId="2AFD897E" w14:textId="77777777" w:rsidR="006B65B5" w:rsidRPr="00C34726" w:rsidRDefault="006B65B5" w:rsidP="009D76F0">
            <w:pPr>
              <w:suppressAutoHyphens w:val="0"/>
              <w:autoSpaceDN/>
              <w:spacing w:after="0"/>
              <w:jc w:val="center"/>
              <w:textAlignment w:val="auto"/>
              <w:rPr>
                <w:rFonts w:ascii="Arial" w:eastAsia="Times New Roman" w:hAnsi="Arial" w:cs="Arial"/>
                <w:color w:val="000000"/>
                <w:lang w:val="es-ES" w:eastAsia="de-DE"/>
              </w:rPr>
            </w:pPr>
            <w:r w:rsidRPr="00C34726">
              <w:rPr>
                <w:rFonts w:ascii="Arial" w:eastAsia="Times New Roman" w:hAnsi="Arial" w:cs="Arial"/>
                <w:color w:val="000000"/>
                <w:lang w:val="es-ES" w:eastAsia="de-DE"/>
              </w:rPr>
              <w:t>30</w:t>
            </w:r>
          </w:p>
        </w:tc>
      </w:tr>
      <w:tr w:rsidR="006B65B5" w:rsidRPr="00C34726" w14:paraId="7AF2B537" w14:textId="77777777" w:rsidTr="006B65B5">
        <w:trPr>
          <w:trHeight w:val="290"/>
        </w:trPr>
        <w:tc>
          <w:tcPr>
            <w:tcW w:w="1200" w:type="dxa"/>
            <w:tcBorders>
              <w:top w:val="nil"/>
              <w:left w:val="single" w:sz="4" w:space="0" w:color="auto"/>
              <w:bottom w:val="single" w:sz="4" w:space="0" w:color="auto"/>
              <w:right w:val="single" w:sz="4" w:space="0" w:color="auto"/>
            </w:tcBorders>
            <w:noWrap/>
            <w:vAlign w:val="center"/>
            <w:hideMark/>
          </w:tcPr>
          <w:p w14:paraId="4D056DDC" w14:textId="77777777" w:rsidR="006B65B5" w:rsidRPr="00C34726" w:rsidRDefault="006B65B5" w:rsidP="009D76F0">
            <w:pPr>
              <w:suppressAutoHyphens w:val="0"/>
              <w:autoSpaceDN/>
              <w:spacing w:after="0"/>
              <w:textAlignment w:val="auto"/>
              <w:rPr>
                <w:rFonts w:ascii="Arial" w:eastAsia="Times New Roman" w:hAnsi="Arial" w:cs="Arial"/>
                <w:color w:val="000000"/>
                <w:lang w:val="es-ES" w:eastAsia="de-DE"/>
              </w:rPr>
            </w:pPr>
            <w:r w:rsidRPr="00C34726">
              <w:rPr>
                <w:rFonts w:ascii="Arial" w:eastAsia="Times New Roman" w:hAnsi="Arial" w:cs="Arial"/>
                <w:color w:val="000000"/>
                <w:lang w:val="es-ES" w:eastAsia="de-DE"/>
              </w:rPr>
              <w:t>Especímenes</w:t>
            </w:r>
          </w:p>
        </w:tc>
        <w:tc>
          <w:tcPr>
            <w:tcW w:w="3260" w:type="dxa"/>
            <w:tcBorders>
              <w:top w:val="nil"/>
              <w:left w:val="nil"/>
              <w:bottom w:val="single" w:sz="4" w:space="0" w:color="auto"/>
              <w:right w:val="single" w:sz="4" w:space="0" w:color="auto"/>
            </w:tcBorders>
            <w:noWrap/>
            <w:vAlign w:val="center"/>
            <w:hideMark/>
          </w:tcPr>
          <w:p w14:paraId="64547014" w14:textId="77777777" w:rsidR="006B65B5" w:rsidRPr="00C34726" w:rsidRDefault="006B65B5" w:rsidP="009D76F0">
            <w:pPr>
              <w:suppressAutoHyphens w:val="0"/>
              <w:autoSpaceDN/>
              <w:spacing w:after="0"/>
              <w:jc w:val="center"/>
              <w:textAlignment w:val="auto"/>
              <w:rPr>
                <w:rFonts w:ascii="Arial" w:eastAsia="Times New Roman" w:hAnsi="Arial" w:cs="Arial"/>
                <w:color w:val="000000"/>
                <w:lang w:val="es-ES" w:eastAsia="de-DE"/>
              </w:rPr>
            </w:pPr>
            <w:r w:rsidRPr="00C34726">
              <w:rPr>
                <w:rFonts w:ascii="Arial" w:eastAsia="Times New Roman" w:hAnsi="Arial" w:cs="Arial"/>
                <w:color w:val="000000"/>
                <w:lang w:val="es-ES" w:eastAsia="de-DE"/>
              </w:rPr>
              <w:t>4</w:t>
            </w:r>
          </w:p>
        </w:tc>
        <w:tc>
          <w:tcPr>
            <w:tcW w:w="3060" w:type="dxa"/>
            <w:tcBorders>
              <w:top w:val="nil"/>
              <w:left w:val="nil"/>
              <w:bottom w:val="single" w:sz="4" w:space="0" w:color="auto"/>
              <w:right w:val="single" w:sz="4" w:space="0" w:color="auto"/>
            </w:tcBorders>
            <w:noWrap/>
            <w:vAlign w:val="center"/>
            <w:hideMark/>
          </w:tcPr>
          <w:p w14:paraId="165CA355" w14:textId="77777777" w:rsidR="006B65B5" w:rsidRPr="00C34726" w:rsidRDefault="006B65B5" w:rsidP="009D76F0">
            <w:pPr>
              <w:suppressAutoHyphens w:val="0"/>
              <w:autoSpaceDN/>
              <w:spacing w:after="0"/>
              <w:jc w:val="center"/>
              <w:textAlignment w:val="auto"/>
              <w:rPr>
                <w:rFonts w:ascii="Arial" w:eastAsia="Times New Roman" w:hAnsi="Arial" w:cs="Arial"/>
                <w:color w:val="000000"/>
                <w:lang w:val="es-ES" w:eastAsia="de-DE"/>
              </w:rPr>
            </w:pPr>
            <w:r w:rsidRPr="00C34726">
              <w:rPr>
                <w:rFonts w:ascii="Arial" w:eastAsia="Times New Roman" w:hAnsi="Arial" w:cs="Arial"/>
                <w:color w:val="000000"/>
                <w:lang w:val="es-ES" w:eastAsia="de-DE"/>
              </w:rPr>
              <w:t>3</w:t>
            </w:r>
          </w:p>
        </w:tc>
      </w:tr>
      <w:tr w:rsidR="006B65B5" w:rsidRPr="00C34726" w14:paraId="7B269A24" w14:textId="77777777" w:rsidTr="006B65B5">
        <w:trPr>
          <w:trHeight w:val="290"/>
        </w:trPr>
        <w:tc>
          <w:tcPr>
            <w:tcW w:w="1200" w:type="dxa"/>
            <w:tcBorders>
              <w:top w:val="nil"/>
              <w:left w:val="single" w:sz="4" w:space="0" w:color="auto"/>
              <w:bottom w:val="single" w:sz="4" w:space="0" w:color="auto"/>
              <w:right w:val="single" w:sz="4" w:space="0" w:color="auto"/>
            </w:tcBorders>
            <w:noWrap/>
            <w:vAlign w:val="center"/>
            <w:hideMark/>
          </w:tcPr>
          <w:p w14:paraId="4C1EE7CE" w14:textId="77777777" w:rsidR="006B65B5" w:rsidRPr="00C34726" w:rsidRDefault="006B65B5" w:rsidP="009D76F0">
            <w:pPr>
              <w:suppressAutoHyphens w:val="0"/>
              <w:autoSpaceDN/>
              <w:spacing w:after="0"/>
              <w:textAlignment w:val="auto"/>
              <w:rPr>
                <w:rFonts w:ascii="Arial" w:eastAsia="Times New Roman" w:hAnsi="Arial" w:cs="Arial"/>
                <w:color w:val="000000"/>
                <w:lang w:val="es-ES" w:eastAsia="de-DE"/>
              </w:rPr>
            </w:pPr>
            <w:r w:rsidRPr="00C34726">
              <w:rPr>
                <w:rFonts w:ascii="Arial" w:eastAsia="Times New Roman" w:hAnsi="Arial" w:cs="Arial"/>
                <w:color w:val="000000"/>
                <w:lang w:val="es-ES" w:eastAsia="de-DE"/>
              </w:rPr>
              <w:t>Muestras de piel</w:t>
            </w:r>
          </w:p>
        </w:tc>
        <w:tc>
          <w:tcPr>
            <w:tcW w:w="3260" w:type="dxa"/>
            <w:tcBorders>
              <w:top w:val="nil"/>
              <w:left w:val="nil"/>
              <w:bottom w:val="single" w:sz="4" w:space="0" w:color="auto"/>
              <w:right w:val="single" w:sz="4" w:space="0" w:color="auto"/>
            </w:tcBorders>
            <w:noWrap/>
            <w:vAlign w:val="center"/>
            <w:hideMark/>
          </w:tcPr>
          <w:p w14:paraId="58AFA82B" w14:textId="77777777" w:rsidR="006B65B5" w:rsidRPr="00C34726" w:rsidRDefault="006B65B5" w:rsidP="009D76F0">
            <w:pPr>
              <w:suppressAutoHyphens w:val="0"/>
              <w:autoSpaceDN/>
              <w:spacing w:after="0"/>
              <w:jc w:val="center"/>
              <w:textAlignment w:val="auto"/>
              <w:rPr>
                <w:rFonts w:ascii="Arial" w:eastAsia="Times New Roman" w:hAnsi="Arial" w:cs="Arial"/>
                <w:color w:val="000000"/>
                <w:lang w:val="es-ES" w:eastAsia="de-DE"/>
              </w:rPr>
            </w:pPr>
            <w:r w:rsidRPr="00C34726">
              <w:rPr>
                <w:rFonts w:ascii="Arial" w:eastAsia="Times New Roman" w:hAnsi="Arial" w:cs="Arial"/>
                <w:color w:val="000000"/>
                <w:lang w:val="es-ES" w:eastAsia="de-DE"/>
              </w:rPr>
              <w:t>0,33</w:t>
            </w:r>
          </w:p>
        </w:tc>
        <w:tc>
          <w:tcPr>
            <w:tcW w:w="3060" w:type="dxa"/>
            <w:tcBorders>
              <w:top w:val="nil"/>
              <w:left w:val="nil"/>
              <w:bottom w:val="single" w:sz="4" w:space="0" w:color="auto"/>
              <w:right w:val="single" w:sz="4" w:space="0" w:color="auto"/>
            </w:tcBorders>
            <w:noWrap/>
            <w:vAlign w:val="center"/>
            <w:hideMark/>
          </w:tcPr>
          <w:p w14:paraId="65D36DC2" w14:textId="77777777" w:rsidR="006B65B5" w:rsidRPr="00C34726" w:rsidRDefault="006B65B5" w:rsidP="009D76F0">
            <w:pPr>
              <w:suppressAutoHyphens w:val="0"/>
              <w:autoSpaceDN/>
              <w:spacing w:after="0"/>
              <w:jc w:val="center"/>
              <w:textAlignment w:val="auto"/>
              <w:rPr>
                <w:rFonts w:ascii="Arial" w:eastAsia="Times New Roman" w:hAnsi="Arial" w:cs="Arial"/>
                <w:color w:val="000000"/>
                <w:lang w:val="es-ES" w:eastAsia="de-DE"/>
              </w:rPr>
            </w:pPr>
            <w:r w:rsidRPr="00C34726">
              <w:rPr>
                <w:rFonts w:ascii="Arial" w:eastAsia="Times New Roman" w:hAnsi="Arial" w:cs="Arial"/>
                <w:color w:val="000000"/>
                <w:lang w:val="es-ES" w:eastAsia="de-DE"/>
              </w:rPr>
              <w:t>1,33</w:t>
            </w:r>
          </w:p>
        </w:tc>
      </w:tr>
      <w:tr w:rsidR="006B65B5" w:rsidRPr="00C34726" w14:paraId="47B49D68" w14:textId="77777777" w:rsidTr="006B65B5">
        <w:trPr>
          <w:trHeight w:val="290"/>
        </w:trPr>
        <w:tc>
          <w:tcPr>
            <w:tcW w:w="1200" w:type="dxa"/>
            <w:tcBorders>
              <w:top w:val="nil"/>
              <w:left w:val="single" w:sz="4" w:space="0" w:color="auto"/>
              <w:bottom w:val="single" w:sz="4" w:space="0" w:color="auto"/>
              <w:right w:val="single" w:sz="4" w:space="0" w:color="auto"/>
            </w:tcBorders>
            <w:noWrap/>
            <w:vAlign w:val="center"/>
            <w:hideMark/>
          </w:tcPr>
          <w:p w14:paraId="12F46226" w14:textId="77777777" w:rsidR="006B65B5" w:rsidRPr="00C34726" w:rsidRDefault="006B65B5" w:rsidP="009D76F0">
            <w:pPr>
              <w:suppressAutoHyphens w:val="0"/>
              <w:autoSpaceDN/>
              <w:spacing w:after="0"/>
              <w:textAlignment w:val="auto"/>
              <w:rPr>
                <w:rFonts w:ascii="Arial" w:eastAsia="Times New Roman" w:hAnsi="Arial" w:cs="Arial"/>
                <w:color w:val="000000"/>
                <w:lang w:val="es-ES" w:eastAsia="de-DE"/>
              </w:rPr>
            </w:pPr>
            <w:r w:rsidRPr="00C34726">
              <w:rPr>
                <w:rFonts w:ascii="Arial" w:eastAsia="Times New Roman" w:hAnsi="Arial" w:cs="Arial"/>
                <w:color w:val="000000"/>
                <w:lang w:val="es-ES" w:eastAsia="de-DE"/>
              </w:rPr>
              <w:t>Pieles</w:t>
            </w:r>
          </w:p>
        </w:tc>
        <w:tc>
          <w:tcPr>
            <w:tcW w:w="3260" w:type="dxa"/>
            <w:tcBorders>
              <w:top w:val="nil"/>
              <w:left w:val="nil"/>
              <w:bottom w:val="single" w:sz="4" w:space="0" w:color="auto"/>
              <w:right w:val="single" w:sz="4" w:space="0" w:color="auto"/>
            </w:tcBorders>
            <w:noWrap/>
            <w:vAlign w:val="center"/>
            <w:hideMark/>
          </w:tcPr>
          <w:p w14:paraId="44660413" w14:textId="77777777" w:rsidR="006B65B5" w:rsidRPr="00C34726" w:rsidRDefault="006B65B5" w:rsidP="009D76F0">
            <w:pPr>
              <w:suppressAutoHyphens w:val="0"/>
              <w:autoSpaceDN/>
              <w:spacing w:after="0"/>
              <w:jc w:val="center"/>
              <w:textAlignment w:val="auto"/>
              <w:rPr>
                <w:rFonts w:ascii="Arial" w:eastAsia="Times New Roman" w:hAnsi="Arial" w:cs="Arial"/>
                <w:color w:val="000000"/>
                <w:lang w:val="es-ES" w:eastAsia="de-DE"/>
              </w:rPr>
            </w:pPr>
            <w:r w:rsidRPr="00C34726">
              <w:rPr>
                <w:rFonts w:ascii="Arial" w:eastAsia="Times New Roman" w:hAnsi="Arial" w:cs="Arial"/>
                <w:color w:val="000000"/>
                <w:lang w:val="es-ES" w:eastAsia="de-DE"/>
              </w:rPr>
              <w:t>0</w:t>
            </w:r>
          </w:p>
        </w:tc>
        <w:tc>
          <w:tcPr>
            <w:tcW w:w="3060" w:type="dxa"/>
            <w:tcBorders>
              <w:top w:val="nil"/>
              <w:left w:val="nil"/>
              <w:bottom w:val="single" w:sz="4" w:space="0" w:color="auto"/>
              <w:right w:val="single" w:sz="4" w:space="0" w:color="auto"/>
            </w:tcBorders>
            <w:noWrap/>
            <w:vAlign w:val="center"/>
            <w:hideMark/>
          </w:tcPr>
          <w:p w14:paraId="18B7368E" w14:textId="77777777" w:rsidR="006B65B5" w:rsidRPr="00C34726" w:rsidRDefault="006B65B5" w:rsidP="009D76F0">
            <w:pPr>
              <w:suppressAutoHyphens w:val="0"/>
              <w:autoSpaceDN/>
              <w:spacing w:after="0"/>
              <w:jc w:val="center"/>
              <w:textAlignment w:val="auto"/>
              <w:rPr>
                <w:rFonts w:ascii="Arial" w:eastAsia="Times New Roman" w:hAnsi="Arial" w:cs="Arial"/>
                <w:color w:val="000000"/>
                <w:lang w:val="es-ES" w:eastAsia="de-DE"/>
              </w:rPr>
            </w:pPr>
            <w:r w:rsidRPr="00C34726">
              <w:rPr>
                <w:rFonts w:ascii="Arial" w:eastAsia="Times New Roman" w:hAnsi="Arial" w:cs="Arial"/>
                <w:color w:val="000000"/>
                <w:lang w:val="es-ES" w:eastAsia="de-DE"/>
              </w:rPr>
              <w:t>4</w:t>
            </w:r>
          </w:p>
        </w:tc>
      </w:tr>
      <w:tr w:rsidR="006B65B5" w:rsidRPr="00C34726" w14:paraId="7ECE601B" w14:textId="77777777" w:rsidTr="006B65B5">
        <w:trPr>
          <w:trHeight w:val="290"/>
        </w:trPr>
        <w:tc>
          <w:tcPr>
            <w:tcW w:w="1200" w:type="dxa"/>
            <w:tcBorders>
              <w:top w:val="nil"/>
              <w:left w:val="single" w:sz="4" w:space="0" w:color="auto"/>
              <w:bottom w:val="single" w:sz="4" w:space="0" w:color="auto"/>
              <w:right w:val="single" w:sz="4" w:space="0" w:color="auto"/>
            </w:tcBorders>
            <w:noWrap/>
            <w:vAlign w:val="center"/>
            <w:hideMark/>
          </w:tcPr>
          <w:p w14:paraId="770784FB" w14:textId="77777777" w:rsidR="006B65B5" w:rsidRPr="00C34726" w:rsidRDefault="006B65B5" w:rsidP="009D76F0">
            <w:pPr>
              <w:suppressAutoHyphens w:val="0"/>
              <w:autoSpaceDN/>
              <w:spacing w:after="0"/>
              <w:textAlignment w:val="auto"/>
              <w:rPr>
                <w:rFonts w:ascii="Arial" w:eastAsia="Times New Roman" w:hAnsi="Arial" w:cs="Arial"/>
                <w:color w:val="000000"/>
                <w:lang w:val="es-ES" w:eastAsia="de-DE"/>
              </w:rPr>
            </w:pPr>
            <w:r w:rsidRPr="00C34726">
              <w:rPr>
                <w:rFonts w:ascii="Arial" w:eastAsia="Times New Roman" w:hAnsi="Arial" w:cs="Arial"/>
                <w:color w:val="000000"/>
                <w:lang w:val="es-ES" w:eastAsia="de-DE"/>
              </w:rPr>
              <w:t>Derivados</w:t>
            </w:r>
          </w:p>
        </w:tc>
        <w:tc>
          <w:tcPr>
            <w:tcW w:w="3260" w:type="dxa"/>
            <w:tcBorders>
              <w:top w:val="nil"/>
              <w:left w:val="nil"/>
              <w:bottom w:val="single" w:sz="4" w:space="0" w:color="auto"/>
              <w:right w:val="single" w:sz="4" w:space="0" w:color="auto"/>
            </w:tcBorders>
            <w:noWrap/>
            <w:vAlign w:val="center"/>
            <w:hideMark/>
          </w:tcPr>
          <w:p w14:paraId="76858817" w14:textId="77777777" w:rsidR="006B65B5" w:rsidRPr="00C34726" w:rsidRDefault="006B65B5" w:rsidP="009D76F0">
            <w:pPr>
              <w:suppressAutoHyphens w:val="0"/>
              <w:autoSpaceDN/>
              <w:spacing w:after="0"/>
              <w:jc w:val="center"/>
              <w:textAlignment w:val="auto"/>
              <w:rPr>
                <w:rFonts w:ascii="Arial" w:eastAsia="Times New Roman" w:hAnsi="Arial" w:cs="Arial"/>
                <w:color w:val="000000"/>
                <w:lang w:val="es-ES" w:eastAsia="de-DE"/>
              </w:rPr>
            </w:pPr>
            <w:r w:rsidRPr="00C34726">
              <w:rPr>
                <w:rFonts w:ascii="Arial" w:eastAsia="Times New Roman" w:hAnsi="Arial" w:cs="Arial"/>
                <w:color w:val="000000"/>
                <w:lang w:val="es-ES" w:eastAsia="de-DE"/>
              </w:rPr>
              <w:t>0</w:t>
            </w:r>
          </w:p>
        </w:tc>
        <w:tc>
          <w:tcPr>
            <w:tcW w:w="3060" w:type="dxa"/>
            <w:tcBorders>
              <w:top w:val="nil"/>
              <w:left w:val="nil"/>
              <w:bottom w:val="single" w:sz="4" w:space="0" w:color="auto"/>
              <w:right w:val="single" w:sz="4" w:space="0" w:color="auto"/>
            </w:tcBorders>
            <w:noWrap/>
            <w:vAlign w:val="center"/>
            <w:hideMark/>
          </w:tcPr>
          <w:p w14:paraId="7BC2E4BF" w14:textId="77777777" w:rsidR="006B65B5" w:rsidRPr="00C34726" w:rsidRDefault="006B65B5" w:rsidP="009D76F0">
            <w:pPr>
              <w:suppressAutoHyphens w:val="0"/>
              <w:autoSpaceDN/>
              <w:spacing w:after="0"/>
              <w:jc w:val="center"/>
              <w:textAlignment w:val="auto"/>
              <w:rPr>
                <w:rFonts w:ascii="Arial" w:eastAsia="Times New Roman" w:hAnsi="Arial" w:cs="Arial"/>
                <w:color w:val="000000"/>
                <w:lang w:val="es-ES" w:eastAsia="de-DE"/>
              </w:rPr>
            </w:pPr>
            <w:r w:rsidRPr="00C34726">
              <w:rPr>
                <w:rFonts w:ascii="Arial" w:eastAsia="Times New Roman" w:hAnsi="Arial" w:cs="Arial"/>
                <w:color w:val="000000"/>
                <w:lang w:val="es-ES" w:eastAsia="de-DE"/>
              </w:rPr>
              <w:t>1</w:t>
            </w:r>
          </w:p>
        </w:tc>
      </w:tr>
      <w:tr w:rsidR="006B65B5" w:rsidRPr="00C34726" w14:paraId="53FA6C22" w14:textId="77777777" w:rsidTr="006B65B5">
        <w:trPr>
          <w:trHeight w:val="290"/>
        </w:trPr>
        <w:tc>
          <w:tcPr>
            <w:tcW w:w="1200" w:type="dxa"/>
            <w:tcBorders>
              <w:top w:val="nil"/>
              <w:left w:val="single" w:sz="4" w:space="0" w:color="auto"/>
              <w:bottom w:val="single" w:sz="4" w:space="0" w:color="auto"/>
              <w:right w:val="single" w:sz="4" w:space="0" w:color="auto"/>
            </w:tcBorders>
            <w:noWrap/>
            <w:vAlign w:val="center"/>
            <w:hideMark/>
          </w:tcPr>
          <w:p w14:paraId="4E49DB3A" w14:textId="77777777" w:rsidR="006B65B5" w:rsidRPr="00C34726" w:rsidRDefault="006B65B5" w:rsidP="009D76F0">
            <w:pPr>
              <w:suppressAutoHyphens w:val="0"/>
              <w:autoSpaceDN/>
              <w:spacing w:after="0"/>
              <w:textAlignment w:val="auto"/>
              <w:rPr>
                <w:rFonts w:ascii="Arial" w:eastAsia="Times New Roman" w:hAnsi="Arial" w:cs="Arial"/>
                <w:color w:val="000000"/>
                <w:lang w:val="es-ES" w:eastAsia="de-DE"/>
              </w:rPr>
            </w:pPr>
            <w:r w:rsidRPr="00C34726">
              <w:rPr>
                <w:rFonts w:ascii="Arial" w:eastAsia="Times New Roman" w:hAnsi="Arial" w:cs="Arial"/>
                <w:color w:val="000000"/>
                <w:lang w:val="es-ES" w:eastAsia="de-DE"/>
              </w:rPr>
              <w:t>Cráneos</w:t>
            </w:r>
          </w:p>
        </w:tc>
        <w:tc>
          <w:tcPr>
            <w:tcW w:w="3260" w:type="dxa"/>
            <w:tcBorders>
              <w:top w:val="nil"/>
              <w:left w:val="nil"/>
              <w:bottom w:val="single" w:sz="4" w:space="0" w:color="auto"/>
              <w:right w:val="single" w:sz="4" w:space="0" w:color="auto"/>
            </w:tcBorders>
            <w:noWrap/>
            <w:vAlign w:val="center"/>
            <w:hideMark/>
          </w:tcPr>
          <w:p w14:paraId="026C1DCF" w14:textId="77777777" w:rsidR="006B65B5" w:rsidRPr="00C34726" w:rsidRDefault="006B65B5" w:rsidP="009D76F0">
            <w:pPr>
              <w:suppressAutoHyphens w:val="0"/>
              <w:autoSpaceDN/>
              <w:spacing w:after="0"/>
              <w:jc w:val="center"/>
              <w:textAlignment w:val="auto"/>
              <w:rPr>
                <w:rFonts w:ascii="Arial" w:eastAsia="Times New Roman" w:hAnsi="Arial" w:cs="Arial"/>
                <w:color w:val="000000"/>
                <w:lang w:val="es-ES" w:eastAsia="de-DE"/>
              </w:rPr>
            </w:pPr>
            <w:r w:rsidRPr="00C34726">
              <w:rPr>
                <w:rFonts w:ascii="Arial" w:eastAsia="Times New Roman" w:hAnsi="Arial" w:cs="Arial"/>
                <w:color w:val="000000"/>
                <w:lang w:val="es-ES" w:eastAsia="de-DE"/>
              </w:rPr>
              <w:t>1</w:t>
            </w:r>
          </w:p>
        </w:tc>
        <w:tc>
          <w:tcPr>
            <w:tcW w:w="3060" w:type="dxa"/>
            <w:tcBorders>
              <w:top w:val="nil"/>
              <w:left w:val="nil"/>
              <w:bottom w:val="single" w:sz="4" w:space="0" w:color="auto"/>
              <w:right w:val="single" w:sz="4" w:space="0" w:color="auto"/>
            </w:tcBorders>
            <w:noWrap/>
            <w:vAlign w:val="center"/>
            <w:hideMark/>
          </w:tcPr>
          <w:p w14:paraId="08C04A98" w14:textId="77777777" w:rsidR="006B65B5" w:rsidRPr="00C34726" w:rsidRDefault="006B65B5" w:rsidP="009D76F0">
            <w:pPr>
              <w:suppressAutoHyphens w:val="0"/>
              <w:autoSpaceDN/>
              <w:spacing w:after="0"/>
              <w:jc w:val="center"/>
              <w:textAlignment w:val="auto"/>
              <w:rPr>
                <w:rFonts w:ascii="Arial" w:eastAsia="Times New Roman" w:hAnsi="Arial" w:cs="Arial"/>
                <w:color w:val="000000"/>
                <w:lang w:val="es-ES" w:eastAsia="de-DE"/>
              </w:rPr>
            </w:pPr>
            <w:r w:rsidRPr="00C34726">
              <w:rPr>
                <w:rFonts w:ascii="Arial" w:eastAsia="Times New Roman" w:hAnsi="Arial" w:cs="Arial"/>
                <w:color w:val="000000"/>
                <w:lang w:val="es-ES" w:eastAsia="de-DE"/>
              </w:rPr>
              <w:t>0</w:t>
            </w:r>
          </w:p>
        </w:tc>
      </w:tr>
    </w:tbl>
    <w:p w14:paraId="0F924EF6" w14:textId="77777777" w:rsidR="001F1816" w:rsidRPr="00C34726" w:rsidRDefault="001F1816" w:rsidP="009D76F0">
      <w:pPr>
        <w:spacing w:after="0"/>
        <w:ind w:left="426"/>
        <w:jc w:val="both"/>
        <w:rPr>
          <w:rFonts w:ascii="Arial" w:hAnsi="Arial" w:cs="Arial"/>
          <w:lang w:val="es-ES"/>
        </w:rPr>
      </w:pPr>
    </w:p>
    <w:p w14:paraId="4F9DB727" w14:textId="20802AFA" w:rsidR="004B4F34" w:rsidRPr="00C34726" w:rsidRDefault="004B4F34" w:rsidP="00641C1B">
      <w:pPr>
        <w:pStyle w:val="ListParagraph"/>
        <w:numPr>
          <w:ilvl w:val="0"/>
          <w:numId w:val="13"/>
        </w:numPr>
        <w:ind w:left="567" w:hanging="567"/>
        <w:contextualSpacing w:val="0"/>
        <w:jc w:val="both"/>
        <w:rPr>
          <w:rFonts w:cs="Arial"/>
          <w:b/>
          <w:bCs/>
          <w:sz w:val="22"/>
          <w:szCs w:val="22"/>
          <w:lang w:val="es-ES"/>
        </w:rPr>
      </w:pPr>
      <w:r w:rsidRPr="00C34726">
        <w:rPr>
          <w:rFonts w:cs="Arial"/>
          <w:b/>
          <w:bCs/>
          <w:sz w:val="22"/>
          <w:szCs w:val="22"/>
          <w:lang w:val="es-ES"/>
        </w:rPr>
        <w:t xml:space="preserve">Estado de protección y gestión de la especie </w:t>
      </w:r>
    </w:p>
    <w:p w14:paraId="5A4B671C" w14:textId="77777777" w:rsidR="00BB693D" w:rsidRPr="00C34726" w:rsidRDefault="00BB693D" w:rsidP="00641C1B">
      <w:pPr>
        <w:spacing w:after="0"/>
        <w:jc w:val="both"/>
        <w:rPr>
          <w:rFonts w:ascii="Arial" w:hAnsi="Arial" w:cs="Arial"/>
          <w:lang w:val="es-ES"/>
        </w:rPr>
      </w:pPr>
    </w:p>
    <w:p w14:paraId="708837DE" w14:textId="6ED6197F" w:rsidR="004B4F34" w:rsidRPr="00C34726" w:rsidRDefault="004B4F34" w:rsidP="00641C1B">
      <w:pPr>
        <w:spacing w:after="0"/>
        <w:ind w:left="567" w:hanging="567"/>
        <w:jc w:val="both"/>
        <w:rPr>
          <w:rFonts w:ascii="Arial" w:hAnsi="Arial" w:cs="Arial"/>
          <w:lang w:val="es-ES"/>
        </w:rPr>
      </w:pPr>
      <w:r w:rsidRPr="00C34726">
        <w:rPr>
          <w:rFonts w:ascii="Arial" w:hAnsi="Arial" w:cs="Arial"/>
          <w:lang w:val="es-ES"/>
        </w:rPr>
        <w:t xml:space="preserve">6.1 </w:t>
      </w:r>
      <w:r w:rsidRPr="00C34726">
        <w:rPr>
          <w:rFonts w:ascii="Arial" w:hAnsi="Arial" w:cs="Arial"/>
          <w:lang w:val="es-ES"/>
        </w:rPr>
        <w:tab/>
        <w:t>Estado de protección nacional</w:t>
      </w:r>
    </w:p>
    <w:p w14:paraId="23CD485A" w14:textId="77777777" w:rsidR="00BB693D" w:rsidRPr="00C34726" w:rsidRDefault="00BB693D" w:rsidP="009D76F0">
      <w:pPr>
        <w:spacing w:after="0"/>
        <w:ind w:left="-142"/>
        <w:jc w:val="both"/>
        <w:rPr>
          <w:rFonts w:ascii="Arial" w:hAnsi="Arial" w:cs="Arial"/>
          <w:lang w:val="es-ES"/>
        </w:rPr>
      </w:pPr>
    </w:p>
    <w:p w14:paraId="492F2E5F" w14:textId="7152C629" w:rsidR="00BB693D" w:rsidRPr="00C34726" w:rsidRDefault="00DD6D7B" w:rsidP="009D76F0">
      <w:pPr>
        <w:spacing w:after="0"/>
        <w:jc w:val="both"/>
        <w:rPr>
          <w:rFonts w:ascii="Arial" w:hAnsi="Arial" w:cs="Arial"/>
          <w:lang w:val="es-ES"/>
        </w:rPr>
      </w:pPr>
      <w:r w:rsidRPr="00C34726">
        <w:rPr>
          <w:rFonts w:ascii="Arial" w:hAnsi="Arial" w:cs="Arial"/>
          <w:lang w:val="es-ES"/>
        </w:rPr>
        <w:t>La hiena rayada está protegida por las leyes nacionales de Tayikistán y muchos otros países de su área de distribución. Estas leyes varían en cuanto a su eficacia y aplicación, y algunos países ofrecen una protección más firme que otros. Las leyes nacionales que protegen a la hiena rayada incluyen prohibiciones de caza, medidas de protección del hábitat y sanciones al comercio ilegal. Sin embargo, la eficacia de estas leyes depende sobre todo de la capacidad y el compromiso de las agencias de protección de la vida silvestre para hacerlas cumplir.</w:t>
      </w:r>
    </w:p>
    <w:p w14:paraId="3B49C775" w14:textId="0D38A629" w:rsidR="002B4C36" w:rsidRPr="00C34726" w:rsidRDefault="002B4C36" w:rsidP="009D76F0">
      <w:pPr>
        <w:spacing w:after="0"/>
        <w:jc w:val="both"/>
        <w:rPr>
          <w:rFonts w:ascii="Arial" w:hAnsi="Arial" w:cs="Arial"/>
          <w:lang w:val="es-ES"/>
        </w:rPr>
      </w:pPr>
      <w:bookmarkStart w:id="6" w:name="_Hlk210836262"/>
      <w:r w:rsidRPr="00C34726">
        <w:rPr>
          <w:rFonts w:ascii="Arial" w:hAnsi="Arial" w:cs="Arial"/>
          <w:lang w:val="es-ES"/>
        </w:rPr>
        <w:t xml:space="preserve">El estado de conservación de la hiena rayada varía a nivel nacional en toda su área de distribución, con denominaciones que a menudo difieren de la evaluación mundial de la Lista Roja de la UICN de </w:t>
      </w:r>
      <w:r w:rsidR="00987115" w:rsidRPr="00C34726">
        <w:rPr>
          <w:rFonts w:ascii="Arial" w:hAnsi="Arial" w:cs="Arial"/>
          <w:lang w:val="es-ES"/>
        </w:rPr>
        <w:t>«</w:t>
      </w:r>
      <w:r w:rsidR="00B76C02" w:rsidRPr="00C34726">
        <w:rPr>
          <w:rFonts w:ascii="Arial" w:hAnsi="Arial" w:cs="Arial"/>
          <w:i/>
          <w:iCs/>
          <w:lang w:val="es-ES"/>
        </w:rPr>
        <w:t>Casi amenazada</w:t>
      </w:r>
      <w:r w:rsidR="00987115" w:rsidRPr="00C34726">
        <w:rPr>
          <w:rFonts w:ascii="Arial" w:hAnsi="Arial" w:cs="Arial"/>
          <w:i/>
          <w:iCs/>
          <w:lang w:val="es-ES"/>
        </w:rPr>
        <w:t>»</w:t>
      </w:r>
      <w:r w:rsidR="00B76C02" w:rsidRPr="00C34726">
        <w:rPr>
          <w:rFonts w:ascii="Arial" w:hAnsi="Arial" w:cs="Arial"/>
          <w:lang w:val="es-ES"/>
        </w:rPr>
        <w:t xml:space="preserve">. Además, muchas de las evaluaciones nacionales no se ajustan a los criterios de la UICN, dificultando las comparaciones directas. Sin embargo, en la mayoría de los países se considera que la especie está más amenazada de lo que indica su estado mundial según la UICN, poniendo de relieve la necesidad de actualizar la evaluación mundial de la UICN. </w:t>
      </w:r>
    </w:p>
    <w:bookmarkEnd w:id="6"/>
    <w:p w14:paraId="78D00F1C" w14:textId="77777777" w:rsidR="002B4C36" w:rsidRPr="00C34726" w:rsidRDefault="002B4C36" w:rsidP="009D76F0">
      <w:pPr>
        <w:spacing w:after="0"/>
        <w:jc w:val="both"/>
        <w:rPr>
          <w:rFonts w:ascii="Arial" w:hAnsi="Arial" w:cs="Arial"/>
          <w:lang w:val="es-ES"/>
        </w:rPr>
      </w:pPr>
    </w:p>
    <w:p w14:paraId="0FBDA376" w14:textId="2551ED43" w:rsidR="00EF5F9E" w:rsidRPr="00C34726" w:rsidRDefault="00B76C02" w:rsidP="009D76F0">
      <w:pPr>
        <w:spacing w:after="0"/>
        <w:jc w:val="both"/>
        <w:rPr>
          <w:rFonts w:ascii="Arial" w:hAnsi="Arial" w:cs="Arial"/>
          <w:lang w:val="es-ES"/>
        </w:rPr>
      </w:pPr>
      <w:r w:rsidRPr="00C34726">
        <w:rPr>
          <w:rFonts w:ascii="Arial" w:hAnsi="Arial" w:cs="Arial"/>
          <w:lang w:val="es-ES"/>
        </w:rPr>
        <w:t xml:space="preserve">En la evaluación regional del Mediterráneo de la UICN, que incluye Argelia, Egipto, Israel, Jordania, Líbano, Libia, Marruecos, Túnez, la República Árabe Siria y Turquía, la hiena rayada está clasificada como </w:t>
      </w:r>
      <w:r w:rsidR="004D5175" w:rsidRPr="00C34726">
        <w:rPr>
          <w:rFonts w:ascii="Arial" w:hAnsi="Arial" w:cs="Arial"/>
          <w:lang w:val="es-ES"/>
        </w:rPr>
        <w:t>«</w:t>
      </w:r>
      <w:r w:rsidR="00EF5F9E" w:rsidRPr="00C34726">
        <w:rPr>
          <w:rFonts w:ascii="Arial" w:hAnsi="Arial" w:cs="Arial"/>
          <w:i/>
          <w:iCs/>
          <w:lang w:val="es-ES"/>
        </w:rPr>
        <w:t>Vulnerable</w:t>
      </w:r>
      <w:r w:rsidR="004D5175" w:rsidRPr="00C34726">
        <w:rPr>
          <w:rFonts w:ascii="Arial" w:hAnsi="Arial" w:cs="Arial"/>
          <w:i/>
          <w:iCs/>
          <w:lang w:val="es-ES"/>
        </w:rPr>
        <w:t>»</w:t>
      </w:r>
      <w:r w:rsidR="00EF5F9E" w:rsidRPr="00C34726">
        <w:rPr>
          <w:rFonts w:ascii="Arial" w:hAnsi="Arial" w:cs="Arial"/>
          <w:lang w:val="es-ES"/>
        </w:rPr>
        <w:t xml:space="preserve">, si bien las clasificaciones individuales nacionales pueden diferir. Por ejemplo, en Turquía no existe una clasificación de Lista Roja, pero la especie está incluida en una lista de especies totalmente protegidas en el país. Esto supone un estado de protección muy alto y podría hacer referencia a </w:t>
      </w:r>
      <w:r w:rsidR="004D5175" w:rsidRPr="00C34726">
        <w:rPr>
          <w:rFonts w:ascii="Arial" w:hAnsi="Arial" w:cs="Arial"/>
          <w:lang w:val="es-ES"/>
        </w:rPr>
        <w:t>«</w:t>
      </w:r>
      <w:r w:rsidR="00563011" w:rsidRPr="00C34726">
        <w:rPr>
          <w:rFonts w:ascii="Arial" w:hAnsi="Arial" w:cs="Arial"/>
          <w:i/>
          <w:iCs/>
          <w:lang w:val="es-ES"/>
        </w:rPr>
        <w:t>En Peligro</w:t>
      </w:r>
      <w:r w:rsidR="004D5175" w:rsidRPr="00C34726">
        <w:rPr>
          <w:rFonts w:ascii="Arial" w:hAnsi="Arial" w:cs="Arial"/>
          <w:i/>
          <w:iCs/>
          <w:lang w:val="es-ES"/>
        </w:rPr>
        <w:t>»</w:t>
      </w:r>
      <w:r w:rsidR="00563011" w:rsidRPr="00C34726">
        <w:rPr>
          <w:rFonts w:ascii="Arial" w:hAnsi="Arial" w:cs="Arial"/>
          <w:lang w:val="es-ES"/>
        </w:rPr>
        <w:t xml:space="preserve"> o </w:t>
      </w:r>
      <w:r w:rsidR="004D5175" w:rsidRPr="00C34726">
        <w:rPr>
          <w:rFonts w:ascii="Arial" w:hAnsi="Arial" w:cs="Arial"/>
          <w:lang w:val="es-ES"/>
        </w:rPr>
        <w:t>«</w:t>
      </w:r>
      <w:r w:rsidR="00563011" w:rsidRPr="00C34726">
        <w:rPr>
          <w:rFonts w:ascii="Arial" w:hAnsi="Arial" w:cs="Arial"/>
          <w:i/>
          <w:iCs/>
          <w:lang w:val="es-ES"/>
        </w:rPr>
        <w:t>En Peligro Crítico</w:t>
      </w:r>
      <w:r w:rsidR="004D5175" w:rsidRPr="00C34726">
        <w:rPr>
          <w:rFonts w:ascii="Arial" w:hAnsi="Arial" w:cs="Arial"/>
          <w:i/>
          <w:iCs/>
          <w:lang w:val="es-ES"/>
        </w:rPr>
        <w:t>»</w:t>
      </w:r>
      <w:r w:rsidR="00563011" w:rsidRPr="00C34726">
        <w:rPr>
          <w:rFonts w:ascii="Arial" w:hAnsi="Arial" w:cs="Arial"/>
          <w:lang w:val="es-ES"/>
        </w:rPr>
        <w:t xml:space="preserve">. En la península arábiga, incluyendo Kuwait, Omán, Qatar, Arabia Saudí, los Emiratos Árabes Unidos y Yemen, la especie se considera </w:t>
      </w:r>
      <w:r w:rsidR="004D5175" w:rsidRPr="00C34726">
        <w:rPr>
          <w:rFonts w:ascii="Arial" w:hAnsi="Arial" w:cs="Arial"/>
          <w:lang w:val="es-ES"/>
        </w:rPr>
        <w:t>«</w:t>
      </w:r>
      <w:r w:rsidR="00EF5F9E" w:rsidRPr="00C34726">
        <w:rPr>
          <w:rFonts w:ascii="Arial" w:hAnsi="Arial" w:cs="Arial"/>
          <w:i/>
          <w:iCs/>
          <w:lang w:val="es-ES"/>
        </w:rPr>
        <w:t>En Peligro</w:t>
      </w:r>
      <w:r w:rsidR="004D5175" w:rsidRPr="00C34726">
        <w:rPr>
          <w:rFonts w:ascii="Arial" w:hAnsi="Arial" w:cs="Arial"/>
          <w:i/>
          <w:iCs/>
          <w:lang w:val="es-ES"/>
        </w:rPr>
        <w:t>»</w:t>
      </w:r>
      <w:r w:rsidR="00EF5F9E" w:rsidRPr="00C34726">
        <w:rPr>
          <w:rFonts w:ascii="Arial" w:hAnsi="Arial" w:cs="Arial"/>
          <w:lang w:val="es-ES"/>
        </w:rPr>
        <w:t>, aunque las clasificaciones nacionales pueden diferir también en este caso.</w:t>
      </w:r>
    </w:p>
    <w:p w14:paraId="70BAE459" w14:textId="77777777" w:rsidR="00EF5F9E" w:rsidRPr="00C34726" w:rsidRDefault="00EF5F9E" w:rsidP="009D76F0">
      <w:pPr>
        <w:spacing w:after="0"/>
        <w:jc w:val="both"/>
        <w:rPr>
          <w:rFonts w:ascii="Arial" w:hAnsi="Arial" w:cs="Arial"/>
          <w:lang w:val="es-ES"/>
        </w:rPr>
      </w:pPr>
    </w:p>
    <w:p w14:paraId="22EAC002" w14:textId="5D30450E" w:rsidR="002B4C36" w:rsidRPr="00C34726" w:rsidRDefault="00EF5F9E" w:rsidP="009D76F0">
      <w:pPr>
        <w:spacing w:after="0"/>
        <w:jc w:val="both"/>
        <w:rPr>
          <w:rFonts w:ascii="Arial" w:hAnsi="Arial" w:cs="Arial"/>
          <w:i/>
          <w:iCs/>
          <w:lang w:val="es-ES"/>
        </w:rPr>
      </w:pPr>
      <w:r w:rsidRPr="00C34726">
        <w:rPr>
          <w:rFonts w:ascii="Arial" w:hAnsi="Arial" w:cs="Arial"/>
          <w:lang w:val="es-ES"/>
        </w:rPr>
        <w:t xml:space="preserve">Algunos países clasifican la especie como </w:t>
      </w:r>
      <w:r w:rsidR="004D5175" w:rsidRPr="00C34726">
        <w:rPr>
          <w:rFonts w:ascii="Arial" w:hAnsi="Arial" w:cs="Arial"/>
          <w:lang w:val="es-ES"/>
        </w:rPr>
        <w:t>«</w:t>
      </w:r>
      <w:r w:rsidRPr="00C34726">
        <w:rPr>
          <w:rFonts w:ascii="Arial" w:hAnsi="Arial" w:cs="Arial"/>
          <w:i/>
          <w:iCs/>
          <w:lang w:val="es-ES"/>
        </w:rPr>
        <w:t>En Peligro Crítico</w:t>
      </w:r>
      <w:r w:rsidR="004D5175" w:rsidRPr="00C34726">
        <w:rPr>
          <w:rFonts w:ascii="Arial" w:hAnsi="Arial" w:cs="Arial"/>
          <w:i/>
          <w:iCs/>
          <w:lang w:val="es-ES"/>
        </w:rPr>
        <w:t>»</w:t>
      </w:r>
      <w:r w:rsidRPr="00C34726">
        <w:rPr>
          <w:rFonts w:ascii="Arial" w:hAnsi="Arial" w:cs="Arial"/>
          <w:lang w:val="es-ES"/>
        </w:rPr>
        <w:t xml:space="preserve">, entre ellos Armenia, Georgia, Pakistán, Tayikistán, Uganda y Uzbekistán. En Nepal y Azerbaiyán, está clasificada como </w:t>
      </w:r>
      <w:r w:rsidR="004D5175" w:rsidRPr="00C34726">
        <w:rPr>
          <w:rFonts w:ascii="Arial" w:hAnsi="Arial" w:cs="Arial"/>
          <w:lang w:val="es-ES"/>
        </w:rPr>
        <w:t>«</w:t>
      </w:r>
      <w:r w:rsidRPr="00C34726">
        <w:rPr>
          <w:rFonts w:ascii="Arial" w:hAnsi="Arial" w:cs="Arial"/>
          <w:i/>
          <w:iCs/>
          <w:lang w:val="es-ES"/>
        </w:rPr>
        <w:t>En Peligro</w:t>
      </w:r>
      <w:r w:rsidR="004D5175" w:rsidRPr="00C34726">
        <w:rPr>
          <w:rFonts w:ascii="Arial" w:hAnsi="Arial" w:cs="Arial"/>
          <w:i/>
          <w:iCs/>
          <w:lang w:val="es-ES"/>
        </w:rPr>
        <w:t>»</w:t>
      </w:r>
      <w:r w:rsidRPr="00C34726">
        <w:rPr>
          <w:rFonts w:ascii="Arial" w:hAnsi="Arial" w:cs="Arial"/>
          <w:lang w:val="es-ES"/>
        </w:rPr>
        <w:t xml:space="preserve">. Chad e Irak consideran la especie </w:t>
      </w:r>
      <w:r w:rsidR="004D5175" w:rsidRPr="00C34726">
        <w:rPr>
          <w:rFonts w:ascii="Arial" w:hAnsi="Arial" w:cs="Arial"/>
          <w:lang w:val="es-ES"/>
        </w:rPr>
        <w:t>«</w:t>
      </w:r>
      <w:r w:rsidRPr="00C34726">
        <w:rPr>
          <w:rFonts w:ascii="Arial" w:hAnsi="Arial" w:cs="Arial"/>
          <w:i/>
          <w:iCs/>
          <w:lang w:val="es-ES"/>
        </w:rPr>
        <w:t>Casi Amenazada</w:t>
      </w:r>
      <w:r w:rsidR="004D5175" w:rsidRPr="00C34726">
        <w:rPr>
          <w:rFonts w:ascii="Arial" w:hAnsi="Arial" w:cs="Arial"/>
          <w:i/>
          <w:iCs/>
          <w:lang w:val="es-ES"/>
        </w:rPr>
        <w:t>»</w:t>
      </w:r>
      <w:r w:rsidRPr="00C34726">
        <w:rPr>
          <w:rFonts w:ascii="Arial" w:hAnsi="Arial" w:cs="Arial"/>
          <w:lang w:val="es-ES"/>
        </w:rPr>
        <w:t xml:space="preserve">, al igual que lo hace la </w:t>
      </w:r>
      <w:bookmarkStart w:id="7" w:name="_Hlk210836630"/>
      <w:r w:rsidRPr="00C34726">
        <w:rPr>
          <w:rFonts w:ascii="Arial" w:hAnsi="Arial" w:cs="Arial"/>
          <w:lang w:val="es-ES"/>
        </w:rPr>
        <w:t xml:space="preserve">India, donde está incluida en el Anexo III de la Ley Nacional de Protección de la Vida Silvestre, una clasificación comparable aproximadamente a </w:t>
      </w:r>
      <w:r w:rsidR="004D5175" w:rsidRPr="00C34726">
        <w:rPr>
          <w:rFonts w:ascii="Arial" w:hAnsi="Arial" w:cs="Arial"/>
          <w:lang w:val="es-ES"/>
        </w:rPr>
        <w:t>«</w:t>
      </w:r>
      <w:r w:rsidRPr="00C34726">
        <w:rPr>
          <w:rFonts w:ascii="Arial" w:hAnsi="Arial" w:cs="Arial"/>
          <w:i/>
          <w:iCs/>
          <w:lang w:val="es-ES"/>
        </w:rPr>
        <w:t>Casi Amenazada</w:t>
      </w:r>
      <w:bookmarkEnd w:id="7"/>
      <w:r w:rsidR="004D5175" w:rsidRPr="00C34726">
        <w:rPr>
          <w:rFonts w:ascii="Arial" w:hAnsi="Arial" w:cs="Arial"/>
          <w:i/>
          <w:iCs/>
          <w:lang w:val="es-ES"/>
        </w:rPr>
        <w:t>»</w:t>
      </w:r>
      <w:r w:rsidRPr="00C34726">
        <w:rPr>
          <w:rFonts w:ascii="Arial" w:hAnsi="Arial" w:cs="Arial"/>
          <w:lang w:val="es-ES"/>
        </w:rPr>
        <w:t xml:space="preserve">. Kenia y Turkmenistán clasifican a la hiena rayada como </w:t>
      </w:r>
      <w:r w:rsidR="004D5175" w:rsidRPr="00C34726">
        <w:rPr>
          <w:rFonts w:ascii="Arial" w:hAnsi="Arial" w:cs="Arial"/>
          <w:lang w:val="es-ES"/>
        </w:rPr>
        <w:t>«</w:t>
      </w:r>
      <w:r w:rsidRPr="00C34726">
        <w:rPr>
          <w:rFonts w:ascii="Arial" w:hAnsi="Arial" w:cs="Arial"/>
          <w:i/>
          <w:iCs/>
          <w:lang w:val="es-ES"/>
        </w:rPr>
        <w:t>Vulnerable</w:t>
      </w:r>
      <w:r w:rsidR="004D5175" w:rsidRPr="00C34726">
        <w:rPr>
          <w:rFonts w:ascii="Arial" w:hAnsi="Arial" w:cs="Arial"/>
          <w:i/>
          <w:iCs/>
          <w:lang w:val="es-ES"/>
        </w:rPr>
        <w:t>»</w:t>
      </w:r>
      <w:r w:rsidRPr="00C34726">
        <w:rPr>
          <w:rFonts w:ascii="Arial" w:hAnsi="Arial" w:cs="Arial"/>
          <w:i/>
          <w:iCs/>
          <w:lang w:val="es-ES"/>
        </w:rPr>
        <w:t>.</w:t>
      </w:r>
    </w:p>
    <w:p w14:paraId="6D7F142B" w14:textId="77777777" w:rsidR="00EF5F9E" w:rsidRPr="00C34726" w:rsidRDefault="00EF5F9E" w:rsidP="009D76F0">
      <w:pPr>
        <w:spacing w:after="0"/>
        <w:jc w:val="both"/>
        <w:rPr>
          <w:rFonts w:ascii="Arial" w:hAnsi="Arial" w:cs="Arial"/>
          <w:i/>
          <w:iCs/>
          <w:lang w:val="es-ES"/>
        </w:rPr>
      </w:pPr>
    </w:p>
    <w:p w14:paraId="05CD4808" w14:textId="4ABA2AD5" w:rsidR="00EF5F9E" w:rsidRPr="00C34726" w:rsidRDefault="00EF5F9E" w:rsidP="009D76F0">
      <w:pPr>
        <w:spacing w:after="0"/>
        <w:jc w:val="both"/>
        <w:rPr>
          <w:rFonts w:ascii="Arial" w:hAnsi="Arial" w:cs="Arial"/>
          <w:lang w:val="es-ES"/>
        </w:rPr>
      </w:pPr>
      <w:r w:rsidRPr="00C34726">
        <w:rPr>
          <w:rFonts w:ascii="Arial" w:hAnsi="Arial" w:cs="Arial"/>
          <w:lang w:val="es-ES"/>
        </w:rPr>
        <w:t>En varios países, como Afganistán, Burkina Faso, Camerún, Yibuti, Etiopía, República Islámica de Irán, Malí, Mauritania y República Unida de Tanzania</w:t>
      </w:r>
      <w:bookmarkStart w:id="8" w:name="_Hlk210836670"/>
      <w:r w:rsidRPr="00C34726">
        <w:rPr>
          <w:rFonts w:ascii="Arial" w:hAnsi="Arial" w:cs="Arial"/>
          <w:lang w:val="es-ES"/>
        </w:rPr>
        <w:t xml:space="preserve">, no existe un estatus de protección oficial debido a la falta de datos, y la especie está en la categoría </w:t>
      </w:r>
      <w:r w:rsidR="004D5175" w:rsidRPr="00C34726">
        <w:rPr>
          <w:rFonts w:ascii="Arial" w:hAnsi="Arial" w:cs="Arial"/>
          <w:lang w:val="es-ES"/>
        </w:rPr>
        <w:t>«</w:t>
      </w:r>
      <w:r w:rsidRPr="00C34726">
        <w:rPr>
          <w:rFonts w:ascii="Arial" w:hAnsi="Arial" w:cs="Arial"/>
          <w:i/>
          <w:iCs/>
          <w:lang w:val="es-ES"/>
        </w:rPr>
        <w:t>Datos Insuficientes</w:t>
      </w:r>
      <w:r w:rsidR="004D5175" w:rsidRPr="00C34726">
        <w:rPr>
          <w:rFonts w:ascii="Arial" w:hAnsi="Arial" w:cs="Arial"/>
          <w:i/>
          <w:iCs/>
          <w:lang w:val="es-ES"/>
        </w:rPr>
        <w:t>»</w:t>
      </w:r>
      <w:r w:rsidRPr="00C34726">
        <w:rPr>
          <w:rFonts w:ascii="Arial" w:hAnsi="Arial" w:cs="Arial"/>
          <w:lang w:val="es-ES"/>
        </w:rPr>
        <w:t>.</w:t>
      </w:r>
      <w:bookmarkEnd w:id="8"/>
      <w:r w:rsidRPr="00C34726">
        <w:rPr>
          <w:rFonts w:ascii="Arial" w:hAnsi="Arial" w:cs="Arial"/>
          <w:lang w:val="es-ES"/>
        </w:rPr>
        <w:t xml:space="preserve"> Por otra parte, en Níger, Nigeria y Senegal, la especie se clasifica </w:t>
      </w:r>
      <w:r w:rsidRPr="00C34726">
        <w:rPr>
          <w:rFonts w:ascii="Arial" w:hAnsi="Arial" w:cs="Arial"/>
          <w:lang w:val="es-ES"/>
        </w:rPr>
        <w:lastRenderedPageBreak/>
        <w:t>generalmente como «</w:t>
      </w:r>
      <w:r w:rsidRPr="00C34726">
        <w:rPr>
          <w:rFonts w:ascii="Arial" w:hAnsi="Arial" w:cs="Arial"/>
          <w:i/>
          <w:iCs/>
          <w:lang w:val="es-ES"/>
        </w:rPr>
        <w:t>Amenazada</w:t>
      </w:r>
      <w:r w:rsidRPr="00C34726">
        <w:rPr>
          <w:rFonts w:ascii="Arial" w:hAnsi="Arial" w:cs="Arial"/>
          <w:lang w:val="es-ES"/>
        </w:rPr>
        <w:t xml:space="preserve">», un término que no se corresponde directamente con el sistema de la UICN y que, por lo tanto, dificulta la comparación internacional. </w:t>
      </w:r>
    </w:p>
    <w:p w14:paraId="68653BB5" w14:textId="77777777" w:rsidR="002B4C36" w:rsidRPr="00C34726" w:rsidRDefault="002B4C36" w:rsidP="009D76F0">
      <w:pPr>
        <w:spacing w:after="0"/>
        <w:jc w:val="both"/>
        <w:rPr>
          <w:rFonts w:ascii="Arial" w:hAnsi="Arial" w:cs="Arial"/>
          <w:lang w:val="es-ES"/>
        </w:rPr>
      </w:pPr>
    </w:p>
    <w:p w14:paraId="1868D992" w14:textId="22E94582" w:rsidR="002B4C36" w:rsidRPr="00C34726" w:rsidRDefault="00EF5F9E" w:rsidP="009D76F0">
      <w:pPr>
        <w:spacing w:after="0"/>
        <w:jc w:val="both"/>
        <w:rPr>
          <w:rFonts w:ascii="Arial" w:hAnsi="Arial" w:cs="Arial"/>
          <w:lang w:val="es-ES"/>
        </w:rPr>
      </w:pPr>
      <w:r w:rsidRPr="00C34726">
        <w:rPr>
          <w:rFonts w:ascii="Arial" w:hAnsi="Arial" w:cs="Arial"/>
          <w:lang w:val="es-ES"/>
        </w:rPr>
        <w:t xml:space="preserve">En general, la mayoría de los Estados del área de distribución consideran que las hienas rayadas corren un mayor riesgo a nivel nacional que el reflejado en la categoría mundial de la UICN. Esta discrepancia pone de manifiesto la necesidad de actualizar la evaluación de la Lista Roja mundial de la UICN. </w:t>
      </w:r>
    </w:p>
    <w:p w14:paraId="11E501FE" w14:textId="77777777" w:rsidR="002B4C36" w:rsidRPr="00C34726" w:rsidRDefault="002B4C36" w:rsidP="009D76F0">
      <w:pPr>
        <w:spacing w:after="0"/>
        <w:jc w:val="both"/>
        <w:rPr>
          <w:rFonts w:ascii="Arial" w:hAnsi="Arial" w:cs="Arial"/>
          <w:lang w:val="es-ES"/>
        </w:rPr>
      </w:pPr>
    </w:p>
    <w:p w14:paraId="34D444A6" w14:textId="51A86EF0" w:rsidR="004B4F34" w:rsidRPr="00C34726" w:rsidRDefault="004B4F34" w:rsidP="00641C1B">
      <w:pPr>
        <w:spacing w:after="0"/>
        <w:ind w:left="567" w:hanging="567"/>
        <w:jc w:val="both"/>
        <w:rPr>
          <w:rFonts w:ascii="Arial" w:hAnsi="Arial" w:cs="Arial"/>
          <w:lang w:val="es-ES"/>
        </w:rPr>
      </w:pPr>
      <w:r w:rsidRPr="00C34726">
        <w:rPr>
          <w:rFonts w:ascii="Arial" w:hAnsi="Arial" w:cs="Arial"/>
          <w:lang w:val="es-ES"/>
        </w:rPr>
        <w:t xml:space="preserve">6.2 </w:t>
      </w:r>
      <w:r w:rsidRPr="00C34726">
        <w:rPr>
          <w:rFonts w:ascii="Arial" w:hAnsi="Arial" w:cs="Arial"/>
          <w:lang w:val="es-ES"/>
        </w:rPr>
        <w:tab/>
        <w:t>Estado de protección internacional</w:t>
      </w:r>
    </w:p>
    <w:p w14:paraId="18E84B55" w14:textId="77777777" w:rsidR="00BB693D" w:rsidRPr="00C34726" w:rsidRDefault="00BB693D" w:rsidP="009D76F0">
      <w:pPr>
        <w:spacing w:after="0"/>
        <w:ind w:left="-142"/>
        <w:jc w:val="both"/>
        <w:rPr>
          <w:rFonts w:ascii="Arial" w:hAnsi="Arial" w:cs="Arial"/>
          <w:lang w:val="es-ES"/>
        </w:rPr>
      </w:pPr>
    </w:p>
    <w:p w14:paraId="60A05314" w14:textId="7F19AEB9" w:rsidR="005E2B6E" w:rsidRPr="00C34726" w:rsidRDefault="00CF0580" w:rsidP="009D76F0">
      <w:pPr>
        <w:spacing w:after="0"/>
        <w:jc w:val="both"/>
        <w:rPr>
          <w:rFonts w:ascii="Arial" w:hAnsi="Arial" w:cs="Arial"/>
          <w:lang w:val="es-ES"/>
        </w:rPr>
      </w:pPr>
      <w:r w:rsidRPr="00C34726">
        <w:rPr>
          <w:rFonts w:ascii="Arial" w:hAnsi="Arial" w:cs="Arial"/>
          <w:lang w:val="es-ES"/>
        </w:rPr>
        <w:t xml:space="preserve">La hiena rayada figura actualmente en el Apéndice III de la CITES, tras una solicitud presentada por Pakistán en 2014. En fechas recientes, se han emprendido acciones para incluir la especie en el Apéndice I, con una propuesta formal presentada para su consideración en la próxima COP20 de la CITES, que se celebrará en noviembre de 2025. Independientemente del resultado, esta iniciativa refleja el creciente reconocimiento de la vulnerabilidad de la especie y la necesidad de aumentar el compromiso internacional para su protección. La atención y los recursos internacionales dedicados a la conservación de esta especie han sido limitados, y las medidas vigentes siguen siendo insuficientes para mitigar las amenazas a las que se enfrenta. Además, la evaluación de la UICN para la especie está obsoleta y actualmente marcada </w:t>
      </w:r>
      <w:r w:rsidR="00041B67" w:rsidRPr="00C34726">
        <w:rPr>
          <w:rFonts w:ascii="Arial" w:hAnsi="Arial" w:cs="Arial"/>
          <w:lang w:val="es-ES"/>
        </w:rPr>
        <w:t xml:space="preserve">como «requiere actualización». </w:t>
      </w:r>
      <w:r w:rsidRPr="00C34726">
        <w:rPr>
          <w:rFonts w:ascii="Arial" w:hAnsi="Arial" w:cs="Arial"/>
          <w:lang w:val="es-ES"/>
        </w:rPr>
        <w:t>Además de la evaluación mundial de la Lista Roja de la UICN, existe una evaluación regional de la UICN para la cuenca mediterránea, que clasifica a la hiena rayada como «Vulnerable».</w:t>
      </w:r>
    </w:p>
    <w:p w14:paraId="18F67E9E" w14:textId="77777777" w:rsidR="002942C3" w:rsidRPr="00C34726" w:rsidRDefault="002942C3" w:rsidP="009D76F0">
      <w:pPr>
        <w:spacing w:after="0"/>
        <w:jc w:val="both"/>
        <w:rPr>
          <w:rFonts w:ascii="Arial" w:hAnsi="Arial" w:cs="Arial"/>
          <w:lang w:val="es-ES"/>
        </w:rPr>
      </w:pPr>
    </w:p>
    <w:p w14:paraId="76B81413" w14:textId="082FCF6C" w:rsidR="002942C3" w:rsidRPr="00C34726" w:rsidRDefault="002942C3" w:rsidP="009D76F0">
      <w:pPr>
        <w:spacing w:after="0"/>
        <w:jc w:val="both"/>
        <w:rPr>
          <w:rFonts w:ascii="Arial" w:hAnsi="Arial" w:cs="Arial"/>
          <w:lang w:val="es-ES"/>
        </w:rPr>
      </w:pPr>
      <w:r w:rsidRPr="00C34726">
        <w:rPr>
          <w:rFonts w:ascii="Arial" w:hAnsi="Arial" w:cs="Arial"/>
          <w:lang w:val="es-ES"/>
        </w:rPr>
        <w:t xml:space="preserve">La especie no figura actualmente en la CMS. </w:t>
      </w:r>
    </w:p>
    <w:p w14:paraId="7CC7CA43" w14:textId="77777777" w:rsidR="00BB693D" w:rsidRPr="00C34726" w:rsidRDefault="00BB693D" w:rsidP="009D76F0">
      <w:pPr>
        <w:spacing w:after="0"/>
        <w:jc w:val="both"/>
        <w:rPr>
          <w:rFonts w:ascii="Arial" w:hAnsi="Arial" w:cs="Arial"/>
          <w:lang w:val="es-ES"/>
        </w:rPr>
      </w:pPr>
    </w:p>
    <w:p w14:paraId="4E5A57AA" w14:textId="11A31ADA" w:rsidR="004B4F34" w:rsidRPr="00C34726" w:rsidRDefault="004B4F34" w:rsidP="00641C1B">
      <w:pPr>
        <w:spacing w:after="0"/>
        <w:ind w:left="567" w:hanging="567"/>
        <w:jc w:val="both"/>
        <w:rPr>
          <w:rFonts w:ascii="Arial" w:hAnsi="Arial" w:cs="Arial"/>
          <w:lang w:val="es-ES"/>
        </w:rPr>
      </w:pPr>
      <w:r w:rsidRPr="00C34726">
        <w:rPr>
          <w:rFonts w:ascii="Arial" w:hAnsi="Arial" w:cs="Arial"/>
          <w:lang w:val="es-ES"/>
        </w:rPr>
        <w:t xml:space="preserve">6.3 </w:t>
      </w:r>
      <w:r w:rsidRPr="00C34726">
        <w:rPr>
          <w:rFonts w:ascii="Arial" w:hAnsi="Arial" w:cs="Arial"/>
          <w:lang w:val="es-ES"/>
        </w:rPr>
        <w:tab/>
        <w:t>Medidas de gestión</w:t>
      </w:r>
    </w:p>
    <w:p w14:paraId="0A699FF0" w14:textId="77777777" w:rsidR="00BB693D" w:rsidRPr="00C34726" w:rsidRDefault="00BB693D" w:rsidP="009D76F0">
      <w:pPr>
        <w:spacing w:after="0"/>
        <w:ind w:left="-142"/>
        <w:jc w:val="both"/>
        <w:rPr>
          <w:rFonts w:ascii="Arial" w:hAnsi="Arial" w:cs="Arial"/>
          <w:lang w:val="es-ES"/>
        </w:rPr>
      </w:pPr>
    </w:p>
    <w:p w14:paraId="0B8AA5DC" w14:textId="77777777" w:rsidR="00DF5570" w:rsidRPr="00C34726" w:rsidRDefault="00AC2767" w:rsidP="009D76F0">
      <w:pPr>
        <w:spacing w:after="0"/>
        <w:jc w:val="both"/>
        <w:rPr>
          <w:rFonts w:ascii="Arial" w:hAnsi="Arial" w:cs="Arial"/>
          <w:lang w:val="es-ES"/>
        </w:rPr>
      </w:pPr>
      <w:r w:rsidRPr="00C34726">
        <w:rPr>
          <w:rFonts w:ascii="Arial" w:hAnsi="Arial" w:cs="Arial"/>
          <w:lang w:val="es-ES"/>
        </w:rPr>
        <w:t xml:space="preserve">Muchos de los países del área de distribución de la hiena rayada carecen de programas de conservación específicos para la especie. En la mayoría de las zonas, se presta poca atención a la protección del hábitat y la reducción de conflictos, si bien en Tayikistán existen ideas relacionadas con iniciativas de conservación, como proyectos de restauración del hábitat, medidas contra la caza furtiva, seguimiento de la población y participación de la comunidad. Sin embargo, las iniciativas comunitarias actuales, las medidas contra la caza furtiva y los proyectos de restauración del hábitat son insuficientes o inexistentes en gran parte del área de distribución de la especie. </w:t>
      </w:r>
    </w:p>
    <w:p w14:paraId="475A76E4" w14:textId="77777777" w:rsidR="00DF5570" w:rsidRPr="00C34726" w:rsidRDefault="00DF5570" w:rsidP="009D76F0">
      <w:pPr>
        <w:spacing w:after="0"/>
        <w:jc w:val="both"/>
        <w:rPr>
          <w:rFonts w:ascii="Arial" w:hAnsi="Arial" w:cs="Arial"/>
          <w:lang w:val="es-ES"/>
        </w:rPr>
      </w:pPr>
    </w:p>
    <w:p w14:paraId="4E47B0C1" w14:textId="77777777" w:rsidR="002319AA" w:rsidRPr="00C34726" w:rsidRDefault="00AC2767" w:rsidP="009D76F0">
      <w:pPr>
        <w:spacing w:after="0"/>
        <w:jc w:val="both"/>
        <w:rPr>
          <w:rFonts w:ascii="Arial" w:hAnsi="Arial" w:cs="Arial"/>
          <w:lang w:val="es-ES"/>
        </w:rPr>
      </w:pPr>
      <w:r w:rsidRPr="00C34726">
        <w:rPr>
          <w:rFonts w:ascii="Arial" w:hAnsi="Arial" w:cs="Arial"/>
          <w:lang w:val="es-ES"/>
        </w:rPr>
        <w:t xml:space="preserve">Medidas de gestión eficaces, como el establecimiento y mantenimiento de áreas protegidas, programas comunitarios de conservación e iniciativas para reducir los conflictos entre los humanos y la fauna silvestre, no reciben el apoyo adecuado. Por otra parte, no existen iniciativas significativas generalizadas destinadas a mejorar la percepción pública de la hiena rayada, que sigue alimentando actitudes negativas y contribuyendo al conflicto entre los seres humanos y la fauna silvestre. </w:t>
      </w:r>
    </w:p>
    <w:p w14:paraId="6161E877" w14:textId="77777777" w:rsidR="002319AA" w:rsidRPr="00C34726" w:rsidRDefault="002319AA" w:rsidP="009D76F0">
      <w:pPr>
        <w:spacing w:after="0"/>
        <w:jc w:val="both"/>
        <w:rPr>
          <w:rFonts w:ascii="Arial" w:hAnsi="Arial" w:cs="Arial"/>
          <w:lang w:val="es-ES"/>
        </w:rPr>
      </w:pPr>
    </w:p>
    <w:p w14:paraId="07FA6F20" w14:textId="3848CB04" w:rsidR="00AC2767" w:rsidRPr="00C34726" w:rsidRDefault="002319AA" w:rsidP="009D76F0">
      <w:pPr>
        <w:spacing w:after="0"/>
        <w:jc w:val="both"/>
        <w:rPr>
          <w:rFonts w:ascii="Arial" w:hAnsi="Arial" w:cs="Arial"/>
          <w:lang w:val="es-ES"/>
        </w:rPr>
      </w:pPr>
      <w:r w:rsidRPr="00C34726">
        <w:rPr>
          <w:rFonts w:ascii="Arial" w:hAnsi="Arial" w:cs="Arial"/>
          <w:lang w:val="es-ES"/>
        </w:rPr>
        <w:t xml:space="preserve">En términos globales, los datos sobre las especies son insuficientes o están desactualizados. La referencia más completa sigue siendo el documento de la UICN «Hienas: Estudio de Estado y Plan de Acción para la Conservación» de 1998, que se basa en datos aún más antiguos. Sin olvidar que la evaluación actual de la UICN está marcada como «requiere actualización». Existe una clara necesidad de aumentar la financiación, mejorar las capacidades y coordinar la participación de las partes interesadas con el fin de subsanar las deficiencias y reforzar las actividades de conservación a largo plazo. </w:t>
      </w:r>
    </w:p>
    <w:p w14:paraId="58D8CF22" w14:textId="77777777" w:rsidR="00BB693D" w:rsidRPr="00C34726" w:rsidRDefault="00BB693D" w:rsidP="009D76F0">
      <w:pPr>
        <w:spacing w:after="0"/>
        <w:jc w:val="both"/>
        <w:rPr>
          <w:rFonts w:ascii="Arial" w:hAnsi="Arial" w:cs="Arial"/>
          <w:lang w:val="es-ES"/>
        </w:rPr>
      </w:pPr>
    </w:p>
    <w:p w14:paraId="7AE1F9E8" w14:textId="01D0543C" w:rsidR="004B4F34" w:rsidRPr="00C34726" w:rsidRDefault="004B4F34" w:rsidP="00641C1B">
      <w:pPr>
        <w:spacing w:after="0"/>
        <w:ind w:left="567" w:hanging="567"/>
        <w:jc w:val="both"/>
        <w:rPr>
          <w:rFonts w:ascii="Arial" w:hAnsi="Arial" w:cs="Arial"/>
          <w:lang w:val="es-ES"/>
        </w:rPr>
      </w:pPr>
      <w:r w:rsidRPr="00C34726">
        <w:rPr>
          <w:rFonts w:ascii="Arial" w:hAnsi="Arial" w:cs="Arial"/>
          <w:lang w:val="es-ES"/>
        </w:rPr>
        <w:t xml:space="preserve">6.4 </w:t>
      </w:r>
      <w:r w:rsidRPr="00C34726">
        <w:rPr>
          <w:rFonts w:ascii="Arial" w:hAnsi="Arial" w:cs="Arial"/>
          <w:lang w:val="es-ES"/>
        </w:rPr>
        <w:tab/>
        <w:t>Conservación del hábitat</w:t>
      </w:r>
    </w:p>
    <w:p w14:paraId="66AF024F" w14:textId="77777777" w:rsidR="00BB693D" w:rsidRPr="00C34726" w:rsidRDefault="00BB693D" w:rsidP="00B10F4F">
      <w:pPr>
        <w:spacing w:after="0"/>
        <w:jc w:val="both"/>
        <w:rPr>
          <w:rFonts w:ascii="Arial" w:hAnsi="Arial" w:cs="Arial"/>
          <w:lang w:val="es-ES"/>
        </w:rPr>
      </w:pPr>
    </w:p>
    <w:p w14:paraId="1DD25CB3" w14:textId="48ECD3D7" w:rsidR="0007567D" w:rsidRPr="00C34726" w:rsidRDefault="0007567D" w:rsidP="009D76F0">
      <w:pPr>
        <w:spacing w:after="0"/>
        <w:jc w:val="both"/>
        <w:rPr>
          <w:rFonts w:ascii="Arial" w:hAnsi="Arial" w:cs="Arial"/>
          <w:lang w:val="es-ES"/>
        </w:rPr>
      </w:pPr>
      <w:r w:rsidRPr="00C34726">
        <w:rPr>
          <w:rFonts w:ascii="Arial" w:hAnsi="Arial" w:cs="Arial"/>
          <w:lang w:val="es-ES"/>
        </w:rPr>
        <w:t xml:space="preserve">Debido a su baja densidad de población y a la amplitud de su área de distribución, las hienas rayadas son especialmente vulnerables a la fragmentación del hábitat y suelen encontrarse </w:t>
      </w:r>
      <w:r w:rsidRPr="00C34726">
        <w:rPr>
          <w:rFonts w:ascii="Arial" w:hAnsi="Arial" w:cs="Arial"/>
          <w:lang w:val="es-ES"/>
        </w:rPr>
        <w:lastRenderedPageBreak/>
        <w:t>fuera de las áreas protegidas oficialmente. A pesar de estar presentes en muchas áreas protegidas a lo largo de su extensa área de distribución, con frecuencia habitan entornos dominados por el ser humano donde los programa</w:t>
      </w:r>
      <w:r w:rsidR="00041B67" w:rsidRPr="00C34726">
        <w:rPr>
          <w:rFonts w:ascii="Arial" w:hAnsi="Arial" w:cs="Arial"/>
          <w:lang w:val="es-ES"/>
        </w:rPr>
        <w:t>s de conservación son limitados</w:t>
      </w:r>
      <w:r w:rsidRPr="00C34726">
        <w:rPr>
          <w:rFonts w:ascii="Arial" w:hAnsi="Arial" w:cs="Arial"/>
          <w:lang w:val="es-ES"/>
        </w:rPr>
        <w:t xml:space="preserve"> (Bhandari y </w:t>
      </w:r>
      <w:proofErr w:type="spellStart"/>
      <w:r w:rsidRPr="00C34726">
        <w:rPr>
          <w:rFonts w:ascii="Arial" w:hAnsi="Arial" w:cs="Arial"/>
          <w:lang w:val="es-ES"/>
        </w:rPr>
        <w:t>Khanal</w:t>
      </w:r>
      <w:proofErr w:type="spellEnd"/>
      <w:r w:rsidRPr="00C34726">
        <w:rPr>
          <w:rFonts w:ascii="Arial" w:hAnsi="Arial" w:cs="Arial"/>
          <w:lang w:val="es-ES"/>
        </w:rPr>
        <w:t xml:space="preserve">, 2017; </w:t>
      </w:r>
      <w:proofErr w:type="spellStart"/>
      <w:r w:rsidRPr="00C34726">
        <w:rPr>
          <w:rFonts w:ascii="Arial" w:hAnsi="Arial" w:cs="Arial"/>
          <w:lang w:val="es-ES"/>
        </w:rPr>
        <w:t>Hofer</w:t>
      </w:r>
      <w:proofErr w:type="spellEnd"/>
      <w:r w:rsidRPr="00C34726">
        <w:rPr>
          <w:rFonts w:ascii="Arial" w:hAnsi="Arial" w:cs="Arial"/>
          <w:lang w:val="es-ES"/>
        </w:rPr>
        <w:t xml:space="preserve"> y Mills, 1998). Dado que rara vez son el objetivo principal de los planes de gestión de la conservación y que pocas iniciativas se centran específicamente en ellas, otras medidas eficaces de conservación basadas en áreas (OECM, por sus siglas en inglés) pueden ofrecer valiosas oportunidades para ayudar a la conservación de las hienas rayadas más allá de las reservas tradicionales. Para complementar las áreas protegidas se precisan directrices de CMS en materia de coexistencia, incluyendo la gestión de residuos, la rápida retirada de cadáveres cerca de las carreteras y la respuesta rápida a los conflictos. Además, es necesario realizar una serie de actividades para proteger y restaurar los hábitats, especialmente en las zonas transfronterizas, donde las medidas de conservación coordinadas pueden mejorar la conectividad de los hábitats y la viabilidad de las poblaciones. </w:t>
      </w:r>
    </w:p>
    <w:p w14:paraId="6AB18751" w14:textId="77777777" w:rsidR="00BB693D" w:rsidRPr="00C34726" w:rsidRDefault="00BB693D" w:rsidP="009D76F0">
      <w:pPr>
        <w:spacing w:after="0"/>
        <w:jc w:val="both"/>
        <w:rPr>
          <w:rFonts w:ascii="Arial" w:hAnsi="Arial" w:cs="Arial"/>
          <w:lang w:val="es-ES"/>
        </w:rPr>
      </w:pPr>
    </w:p>
    <w:p w14:paraId="4A3D41BA" w14:textId="45C9241F" w:rsidR="004B4F34" w:rsidRPr="00C34726" w:rsidRDefault="004B4F34" w:rsidP="00B10F4F">
      <w:pPr>
        <w:spacing w:after="0"/>
        <w:ind w:left="567" w:hanging="567"/>
        <w:jc w:val="both"/>
        <w:rPr>
          <w:rFonts w:ascii="Arial" w:hAnsi="Arial" w:cs="Arial"/>
          <w:lang w:val="es-ES"/>
        </w:rPr>
      </w:pPr>
      <w:r w:rsidRPr="00C34726">
        <w:rPr>
          <w:rFonts w:ascii="Arial" w:hAnsi="Arial" w:cs="Arial"/>
          <w:lang w:val="es-ES"/>
        </w:rPr>
        <w:t xml:space="preserve">6.5 </w:t>
      </w:r>
      <w:r w:rsidRPr="00C34726">
        <w:rPr>
          <w:rFonts w:ascii="Arial" w:hAnsi="Arial" w:cs="Arial"/>
          <w:lang w:val="es-ES"/>
        </w:rPr>
        <w:tab/>
        <w:t>Seguimiento de la población</w:t>
      </w:r>
    </w:p>
    <w:p w14:paraId="1ACB8209" w14:textId="77777777" w:rsidR="00FA1629" w:rsidRPr="00C34726" w:rsidRDefault="00FA1629" w:rsidP="009D76F0">
      <w:pPr>
        <w:spacing w:after="0"/>
        <w:ind w:left="-142"/>
        <w:jc w:val="both"/>
        <w:rPr>
          <w:rFonts w:ascii="Arial" w:hAnsi="Arial" w:cs="Arial"/>
          <w:lang w:val="es-ES"/>
        </w:rPr>
      </w:pPr>
    </w:p>
    <w:p w14:paraId="6746C920" w14:textId="00290855" w:rsidR="005501D2" w:rsidRPr="00C34726" w:rsidRDefault="005501D2" w:rsidP="009D76F0">
      <w:pPr>
        <w:spacing w:after="0"/>
        <w:jc w:val="both"/>
        <w:rPr>
          <w:rFonts w:ascii="Arial" w:hAnsi="Arial" w:cs="Arial"/>
          <w:lang w:val="es-ES"/>
        </w:rPr>
      </w:pPr>
      <w:r w:rsidRPr="00C34726">
        <w:rPr>
          <w:rFonts w:ascii="Arial" w:hAnsi="Arial" w:cs="Arial"/>
          <w:lang w:val="es-ES"/>
        </w:rPr>
        <w:t>Los programas de seguimiento son muy limitados y deberán ampliarse para proporcionar estimaciones precisas sobre la población y su distribución, detectar tendencias y evaluar la eficacia de las medidas de conservación. Para recopilar datos fiables que sirvan de base a las estrategias de conservación, es fundamental contar con técnicas de seguimiento mejoradas, como las cámaras trampa y los análisis genéticos. No obstante, hacer un seguimiento exhaustivo es complicado debido al comportamiento esquivo y nocturno de la especie, a la baja densidad de población y a su preferencia por terrenos accidentados, aspectos que dificultan la ejecución de estudios sistemáticos. (</w:t>
      </w:r>
      <w:proofErr w:type="spellStart"/>
      <w:r w:rsidRPr="00C34726">
        <w:rPr>
          <w:rFonts w:ascii="Arial" w:hAnsi="Arial" w:cs="Arial"/>
          <w:lang w:val="es-ES"/>
        </w:rPr>
        <w:t>Hofer</w:t>
      </w:r>
      <w:proofErr w:type="spellEnd"/>
      <w:r w:rsidRPr="00C34726">
        <w:rPr>
          <w:rFonts w:ascii="Arial" w:hAnsi="Arial" w:cs="Arial"/>
          <w:lang w:val="es-ES"/>
        </w:rPr>
        <w:t xml:space="preserve"> y Mills, 1998; Wagner, 2006). Además, en las regiones donde conviven ambas especies, es habitual confundir a las hienas rayadas con las hienas moteadas (</w:t>
      </w:r>
      <w:proofErr w:type="spellStart"/>
      <w:r w:rsidR="007C2CED" w:rsidRPr="00C34726">
        <w:rPr>
          <w:rFonts w:ascii="Arial" w:hAnsi="Arial" w:cs="Arial"/>
          <w:i/>
          <w:iCs/>
          <w:lang w:val="es-ES"/>
        </w:rPr>
        <w:t>Crocuta</w:t>
      </w:r>
      <w:proofErr w:type="spellEnd"/>
      <w:r w:rsidR="007C2CED" w:rsidRPr="00C34726">
        <w:rPr>
          <w:rFonts w:ascii="Arial" w:hAnsi="Arial" w:cs="Arial"/>
          <w:i/>
          <w:iCs/>
          <w:lang w:val="es-ES"/>
        </w:rPr>
        <w:t xml:space="preserve"> </w:t>
      </w:r>
      <w:proofErr w:type="spellStart"/>
      <w:r w:rsidR="007C2CED" w:rsidRPr="00C34726">
        <w:rPr>
          <w:rFonts w:ascii="Arial" w:hAnsi="Arial" w:cs="Arial"/>
          <w:i/>
          <w:iCs/>
          <w:lang w:val="es-ES"/>
        </w:rPr>
        <w:t>crocuta</w:t>
      </w:r>
      <w:proofErr w:type="spellEnd"/>
      <w:r w:rsidR="007C2CED" w:rsidRPr="00C34726">
        <w:rPr>
          <w:rFonts w:ascii="Arial" w:hAnsi="Arial" w:cs="Arial"/>
          <w:lang w:val="es-ES"/>
        </w:rPr>
        <w:t>), lo que complica aún más la recopilación de datos fiables (Wagner, 2006). En Israel, de forma no convencional, se utilizaron las muertes en carretera de hienas rayadas para evaluar la distribución local y las tendencias poblacionales de la especie (Hadad et al., 2023).</w:t>
      </w:r>
    </w:p>
    <w:p w14:paraId="2B0F4D92" w14:textId="77777777" w:rsidR="004B4F34" w:rsidRPr="00C34726" w:rsidRDefault="004B4F34" w:rsidP="00B10F4F">
      <w:pPr>
        <w:spacing w:after="0"/>
        <w:jc w:val="both"/>
        <w:rPr>
          <w:rFonts w:ascii="Arial" w:hAnsi="Arial" w:cs="Arial"/>
          <w:lang w:val="es-ES"/>
        </w:rPr>
      </w:pPr>
    </w:p>
    <w:p w14:paraId="051F9B15" w14:textId="2D37D174" w:rsidR="004B4F34" w:rsidRPr="00C34726" w:rsidRDefault="004B4F34" w:rsidP="00B10F4F">
      <w:pPr>
        <w:pStyle w:val="ListParagraph"/>
        <w:numPr>
          <w:ilvl w:val="0"/>
          <w:numId w:val="13"/>
        </w:numPr>
        <w:ind w:left="567" w:hanging="567"/>
        <w:contextualSpacing w:val="0"/>
        <w:rPr>
          <w:rFonts w:cs="Arial"/>
          <w:b/>
          <w:bCs/>
          <w:sz w:val="22"/>
          <w:szCs w:val="22"/>
          <w:lang w:val="es-ES"/>
        </w:rPr>
      </w:pPr>
      <w:r w:rsidRPr="00C34726">
        <w:rPr>
          <w:rFonts w:cs="Arial"/>
          <w:b/>
          <w:bCs/>
          <w:sz w:val="22"/>
          <w:szCs w:val="22"/>
          <w:lang w:val="es-ES"/>
        </w:rPr>
        <w:t>Efectos de la enmienda propuesta</w:t>
      </w:r>
    </w:p>
    <w:p w14:paraId="05025B5E" w14:textId="77777777" w:rsidR="00BB693D" w:rsidRPr="00C34726" w:rsidRDefault="00BB693D" w:rsidP="009D76F0">
      <w:pPr>
        <w:spacing w:after="0"/>
        <w:rPr>
          <w:rFonts w:ascii="Arial" w:hAnsi="Arial" w:cs="Arial"/>
          <w:lang w:val="es-ES"/>
        </w:rPr>
      </w:pPr>
    </w:p>
    <w:p w14:paraId="288D1B38" w14:textId="154314B3" w:rsidR="004B4F34" w:rsidRPr="00C34726" w:rsidRDefault="004B4F34" w:rsidP="00B10F4F">
      <w:pPr>
        <w:spacing w:after="0"/>
        <w:ind w:left="567" w:hanging="567"/>
        <w:jc w:val="both"/>
        <w:rPr>
          <w:rFonts w:ascii="Arial" w:hAnsi="Arial" w:cs="Arial"/>
          <w:lang w:val="es-ES"/>
        </w:rPr>
      </w:pPr>
      <w:r w:rsidRPr="00C34726">
        <w:rPr>
          <w:rFonts w:ascii="Arial" w:hAnsi="Arial" w:cs="Arial"/>
          <w:lang w:val="es-ES"/>
        </w:rPr>
        <w:t xml:space="preserve">7.1 </w:t>
      </w:r>
      <w:r w:rsidRPr="00C34726">
        <w:rPr>
          <w:rFonts w:ascii="Arial" w:hAnsi="Arial" w:cs="Arial"/>
          <w:lang w:val="es-ES"/>
        </w:rPr>
        <w:tab/>
        <w:t>Beneficios previstos de la enmienda</w:t>
      </w:r>
    </w:p>
    <w:p w14:paraId="44C84D88" w14:textId="77777777" w:rsidR="00BB693D" w:rsidRPr="00C34726" w:rsidRDefault="00BB693D" w:rsidP="009D76F0">
      <w:pPr>
        <w:spacing w:after="0"/>
        <w:ind w:left="-142"/>
        <w:jc w:val="both"/>
        <w:rPr>
          <w:rFonts w:ascii="Arial" w:hAnsi="Arial" w:cs="Arial"/>
          <w:lang w:val="es-ES"/>
        </w:rPr>
      </w:pPr>
    </w:p>
    <w:p w14:paraId="75099ACC" w14:textId="24BA3287" w:rsidR="00A034E2" w:rsidRPr="00C34726" w:rsidRDefault="00A034E2" w:rsidP="009D76F0">
      <w:pPr>
        <w:spacing w:after="0"/>
        <w:jc w:val="both"/>
        <w:rPr>
          <w:rFonts w:ascii="Arial" w:hAnsi="Arial" w:cs="Arial"/>
          <w:lang w:val="es-ES"/>
        </w:rPr>
      </w:pPr>
      <w:r w:rsidRPr="00C34726">
        <w:rPr>
          <w:rFonts w:ascii="Arial" w:hAnsi="Arial" w:cs="Arial"/>
          <w:lang w:val="es-ES"/>
        </w:rPr>
        <w:t xml:space="preserve">La inclusión de la hiena rayada en ambos Apéndices de la CMS activaría la protección más sólida de la Convención y elevaría el reconocimiento internacional de las necesidades de conservación de la especie, permitiendo promover iniciativas transfronterizas coordinadas y la cooperación internacional para reducir las barreras de movimiento. Esto puede traducirse en una mejora de la legislación y los marcos políticos esenciales para su conservación a largo plazo. Alentaría a los Estados del área de distribución a dar prioridad a la especie en sus estrategias nacionales de conservación y planes de gestión, incluyendo el desarrollo de protocolos estandarizados de seguimiento. Además, las Partes podrán establecer directrices claras para gestionar los conflictos humanos-fauna silvestre, en consonancia con las obligaciones que impone la inclusión en la CMS, especialmente en entornos periurbanos y agrícolas, donde los retos de coexistencia son más acusados. La inclusión en ambos Apéndices también facilitaría sin duda el acceso a asistencia técnica y mejoraría las posibilidades de financiación de las medidas de conservación. Promovería, asimismo, la investigación para subsanar las deficiencias críticas en materia de datos y fomentaría iniciativas de sensibilización y educación destinadas a mitigar los conflictos humanos-fauna silvestre, basándose en programas de acción nacionales o locales desarrollados específicamente para las hienas rayadas. De forma general, la enmienda contribuiría a la viabilidad a largo plazo de las poblaciones de hienas rayadas en toda su área de distribución. </w:t>
      </w:r>
    </w:p>
    <w:p w14:paraId="3BAE2580" w14:textId="77777777" w:rsidR="00BB693D" w:rsidRDefault="00BB693D" w:rsidP="00B10F4F">
      <w:pPr>
        <w:spacing w:after="0"/>
        <w:jc w:val="both"/>
        <w:rPr>
          <w:rFonts w:ascii="Arial" w:hAnsi="Arial" w:cs="Arial"/>
          <w:lang w:val="es-ES"/>
        </w:rPr>
      </w:pPr>
    </w:p>
    <w:p w14:paraId="4FBF8636" w14:textId="77777777" w:rsidR="0091347C" w:rsidRDefault="0091347C" w:rsidP="00B10F4F">
      <w:pPr>
        <w:spacing w:after="0"/>
        <w:jc w:val="both"/>
        <w:rPr>
          <w:rFonts w:ascii="Arial" w:hAnsi="Arial" w:cs="Arial"/>
          <w:lang w:val="es-ES"/>
        </w:rPr>
      </w:pPr>
    </w:p>
    <w:p w14:paraId="0B1E998F" w14:textId="77777777" w:rsidR="0091347C" w:rsidRPr="00C34726" w:rsidRDefault="0091347C" w:rsidP="00B10F4F">
      <w:pPr>
        <w:spacing w:after="0"/>
        <w:jc w:val="both"/>
        <w:rPr>
          <w:rFonts w:ascii="Arial" w:hAnsi="Arial" w:cs="Arial"/>
          <w:lang w:val="es-ES"/>
        </w:rPr>
      </w:pPr>
    </w:p>
    <w:p w14:paraId="4859FBB9" w14:textId="0DB9A41E" w:rsidR="004B4F34" w:rsidRPr="00C34726" w:rsidRDefault="004B4F34" w:rsidP="00B10F4F">
      <w:pPr>
        <w:spacing w:after="0"/>
        <w:ind w:left="567" w:hanging="567"/>
        <w:jc w:val="both"/>
        <w:rPr>
          <w:rFonts w:ascii="Arial" w:hAnsi="Arial" w:cs="Arial"/>
          <w:lang w:val="es-ES"/>
        </w:rPr>
      </w:pPr>
      <w:r w:rsidRPr="00C34726">
        <w:rPr>
          <w:rFonts w:ascii="Arial" w:hAnsi="Arial" w:cs="Arial"/>
          <w:lang w:val="es-ES"/>
        </w:rPr>
        <w:lastRenderedPageBreak/>
        <w:t xml:space="preserve">7.2 </w:t>
      </w:r>
      <w:r w:rsidRPr="00C34726">
        <w:rPr>
          <w:rFonts w:ascii="Arial" w:hAnsi="Arial" w:cs="Arial"/>
          <w:lang w:val="es-ES"/>
        </w:rPr>
        <w:tab/>
        <w:t>Riesgos potenciales de la enmienda</w:t>
      </w:r>
    </w:p>
    <w:p w14:paraId="0B0DEFF5" w14:textId="77777777" w:rsidR="00BB693D" w:rsidRPr="00C34726" w:rsidRDefault="00BB693D" w:rsidP="009D76F0">
      <w:pPr>
        <w:spacing w:after="0"/>
        <w:jc w:val="both"/>
        <w:rPr>
          <w:rFonts w:ascii="Arial" w:hAnsi="Arial" w:cs="Arial"/>
          <w:lang w:val="es-ES"/>
        </w:rPr>
      </w:pPr>
    </w:p>
    <w:p w14:paraId="7DFB4D87" w14:textId="4B07EBF9" w:rsidR="00960552" w:rsidRPr="00C34726" w:rsidRDefault="00960552" w:rsidP="009D76F0">
      <w:pPr>
        <w:spacing w:after="0"/>
        <w:jc w:val="both"/>
        <w:rPr>
          <w:rFonts w:ascii="Arial" w:hAnsi="Arial" w:cs="Arial"/>
          <w:lang w:val="es-ES"/>
        </w:rPr>
      </w:pPr>
      <w:r w:rsidRPr="00C34726">
        <w:rPr>
          <w:rFonts w:ascii="Arial" w:hAnsi="Arial" w:cs="Arial"/>
          <w:lang w:val="es-ES"/>
        </w:rPr>
        <w:t xml:space="preserve">Dado que las hienas rayadas también están presentes en zonas periurbanas cercanas a asentamientos humanos, las medidas de conservación deben extenderse a estos entornos. Sin embargo, la aplicación de estas medidas de conservación en entornos dominados por el ser humano puede resultar difícil, ya que pueden entrar en conflicto con las necesidades e intereses locales. Pese a estos retos, integrar las labores de conservación en estas áreas es esencial para la conservación a largo plazo de la especie. </w:t>
      </w:r>
    </w:p>
    <w:p w14:paraId="6617E44C" w14:textId="77777777" w:rsidR="00BB693D" w:rsidRPr="00C34726" w:rsidRDefault="00BB693D" w:rsidP="009D76F0">
      <w:pPr>
        <w:spacing w:after="0"/>
        <w:jc w:val="both"/>
        <w:rPr>
          <w:rFonts w:ascii="Arial" w:hAnsi="Arial" w:cs="Arial"/>
          <w:lang w:val="es-ES"/>
        </w:rPr>
      </w:pPr>
    </w:p>
    <w:p w14:paraId="3F1AD3E1" w14:textId="7E197D2F" w:rsidR="004B4F34" w:rsidRPr="00C34726" w:rsidRDefault="004B4F34" w:rsidP="00B10F4F">
      <w:pPr>
        <w:spacing w:after="0"/>
        <w:ind w:left="567" w:hanging="567"/>
        <w:jc w:val="both"/>
        <w:rPr>
          <w:rFonts w:ascii="Arial" w:hAnsi="Arial" w:cs="Arial"/>
          <w:lang w:val="es-ES"/>
        </w:rPr>
      </w:pPr>
      <w:r w:rsidRPr="00C34726">
        <w:rPr>
          <w:rFonts w:ascii="Arial" w:hAnsi="Arial" w:cs="Arial"/>
          <w:lang w:val="es-ES"/>
        </w:rPr>
        <w:t xml:space="preserve">7.3 </w:t>
      </w:r>
      <w:r w:rsidRPr="00C34726">
        <w:rPr>
          <w:rFonts w:ascii="Arial" w:hAnsi="Arial" w:cs="Arial"/>
          <w:lang w:val="es-ES"/>
        </w:rPr>
        <w:tab/>
        <w:t>Intención del proponente relativa al desarrollo de un acuerdo o Acción Concertada</w:t>
      </w:r>
    </w:p>
    <w:p w14:paraId="4EEEDABD" w14:textId="77777777" w:rsidR="00BB693D" w:rsidRPr="00C34726" w:rsidRDefault="00BB693D" w:rsidP="009D76F0">
      <w:pPr>
        <w:spacing w:after="0"/>
        <w:ind w:left="426" w:hanging="430"/>
        <w:jc w:val="both"/>
        <w:rPr>
          <w:rFonts w:ascii="Arial" w:hAnsi="Arial" w:cs="Arial"/>
          <w:lang w:val="es-ES"/>
        </w:rPr>
      </w:pPr>
    </w:p>
    <w:p w14:paraId="4426C5E8" w14:textId="5AC4B376" w:rsidR="00A259F3" w:rsidRPr="00C34726" w:rsidRDefault="00A259F3" w:rsidP="009D76F0">
      <w:pPr>
        <w:spacing w:after="0"/>
        <w:jc w:val="both"/>
        <w:rPr>
          <w:rFonts w:ascii="Arial" w:hAnsi="Arial" w:cs="Arial"/>
          <w:lang w:val="es-ES"/>
        </w:rPr>
      </w:pPr>
      <w:r w:rsidRPr="00C34726">
        <w:rPr>
          <w:rFonts w:ascii="Arial" w:hAnsi="Arial" w:cs="Arial"/>
          <w:lang w:val="es-ES"/>
        </w:rPr>
        <w:t>Los proponentes desean iniciar una Acción Concertada con el fin de incluir a la hiena rayada (</w:t>
      </w:r>
      <w:proofErr w:type="spellStart"/>
      <w:r w:rsidRPr="00C34726">
        <w:rPr>
          <w:rFonts w:ascii="Arial" w:hAnsi="Arial" w:cs="Arial"/>
          <w:i/>
          <w:iCs/>
          <w:lang w:val="es-ES"/>
        </w:rPr>
        <w:t>Hyaena</w:t>
      </w:r>
      <w:proofErr w:type="spellEnd"/>
      <w:r w:rsidRPr="00C34726">
        <w:rPr>
          <w:rFonts w:ascii="Arial" w:hAnsi="Arial" w:cs="Arial"/>
          <w:i/>
          <w:iCs/>
          <w:lang w:val="es-ES"/>
        </w:rPr>
        <w:t xml:space="preserve"> </w:t>
      </w:r>
      <w:proofErr w:type="spellStart"/>
      <w:r w:rsidRPr="00C34726">
        <w:rPr>
          <w:rFonts w:ascii="Arial" w:hAnsi="Arial" w:cs="Arial"/>
          <w:i/>
          <w:iCs/>
          <w:lang w:val="es-ES"/>
        </w:rPr>
        <w:t>hyaena</w:t>
      </w:r>
      <w:proofErr w:type="spellEnd"/>
      <w:r w:rsidRPr="00C34726">
        <w:rPr>
          <w:rFonts w:ascii="Arial" w:hAnsi="Arial" w:cs="Arial"/>
          <w:lang w:val="es-ES"/>
        </w:rPr>
        <w:t>) en el Programa de Trabajo de la CAMI 2026-2032 contenido en la Resolución 11.24. (COP13) propuesto para su enmienda por la COP15, tras su inclusión en los Apéndices I y II de la Convención. Esta inclusión facilitaría las labores coordinadas transfronterizas de conservación de la especie en toda Asia Central, partiendo del marco y los mecanismos de colabo</w:t>
      </w:r>
      <w:r w:rsidR="00677B9C" w:rsidRPr="00C34726">
        <w:rPr>
          <w:rFonts w:ascii="Arial" w:hAnsi="Arial" w:cs="Arial"/>
          <w:lang w:val="es-ES"/>
        </w:rPr>
        <w:t xml:space="preserve">ración existentes del </w:t>
      </w:r>
      <w:proofErr w:type="spellStart"/>
      <w:r w:rsidR="00677B9C" w:rsidRPr="00C34726">
        <w:rPr>
          <w:rFonts w:ascii="Arial" w:hAnsi="Arial" w:cs="Arial"/>
          <w:lang w:val="es-ES"/>
        </w:rPr>
        <w:t>PdT</w:t>
      </w:r>
      <w:proofErr w:type="spellEnd"/>
      <w:r w:rsidR="00677B9C" w:rsidRPr="00C34726">
        <w:rPr>
          <w:rFonts w:ascii="Arial" w:hAnsi="Arial" w:cs="Arial"/>
          <w:lang w:val="es-ES"/>
        </w:rPr>
        <w:t xml:space="preserve"> de la CAMI. </w:t>
      </w:r>
      <w:r w:rsidRPr="00C34726">
        <w:rPr>
          <w:rFonts w:ascii="Arial" w:hAnsi="Arial" w:cs="Arial"/>
          <w:lang w:val="es-ES"/>
        </w:rPr>
        <w:t xml:space="preserve">Dado que el programa de trabajo actual ya incluye actividades coherentes con esta propuesta, se espera que la integración de la hiena rayada sea viable y complementaria a las labores en curso. </w:t>
      </w:r>
    </w:p>
    <w:p w14:paraId="033F3941" w14:textId="77777777" w:rsidR="004B4F34" w:rsidRPr="00C34726" w:rsidRDefault="004B4F34" w:rsidP="009D76F0">
      <w:pPr>
        <w:spacing w:after="0"/>
        <w:ind w:left="426" w:hanging="360"/>
        <w:jc w:val="both"/>
        <w:rPr>
          <w:rFonts w:ascii="Arial" w:hAnsi="Arial" w:cs="Arial"/>
          <w:lang w:val="es-ES"/>
        </w:rPr>
      </w:pPr>
    </w:p>
    <w:p w14:paraId="2B843646" w14:textId="61A3F56F" w:rsidR="004B4F34" w:rsidRPr="00C34726" w:rsidRDefault="004B4F34" w:rsidP="00B10F4F">
      <w:pPr>
        <w:pStyle w:val="ListParagraph"/>
        <w:numPr>
          <w:ilvl w:val="0"/>
          <w:numId w:val="13"/>
        </w:numPr>
        <w:ind w:left="567" w:hanging="567"/>
        <w:contextualSpacing w:val="0"/>
        <w:jc w:val="both"/>
        <w:rPr>
          <w:rFonts w:cs="Arial"/>
          <w:b/>
          <w:bCs/>
          <w:sz w:val="22"/>
          <w:szCs w:val="22"/>
          <w:lang w:val="es-ES"/>
        </w:rPr>
      </w:pPr>
      <w:r w:rsidRPr="00C34726">
        <w:rPr>
          <w:rFonts w:cs="Arial"/>
          <w:b/>
          <w:bCs/>
          <w:sz w:val="22"/>
          <w:szCs w:val="22"/>
          <w:lang w:val="es-ES"/>
        </w:rPr>
        <w:t xml:space="preserve">Estados del </w:t>
      </w:r>
      <w:r w:rsidR="00500BFA" w:rsidRPr="00C34726">
        <w:rPr>
          <w:rFonts w:cs="Arial"/>
          <w:b/>
          <w:bCs/>
          <w:sz w:val="22"/>
          <w:szCs w:val="22"/>
          <w:lang w:val="es-ES"/>
        </w:rPr>
        <w:t>área</w:t>
      </w:r>
      <w:r w:rsidRPr="00C34726">
        <w:rPr>
          <w:rFonts w:cs="Arial"/>
          <w:b/>
          <w:bCs/>
          <w:sz w:val="22"/>
          <w:szCs w:val="22"/>
          <w:lang w:val="es-ES"/>
        </w:rPr>
        <w:t xml:space="preserve"> de </w:t>
      </w:r>
      <w:r w:rsidR="00500BFA" w:rsidRPr="00C34726">
        <w:rPr>
          <w:rFonts w:cs="Arial"/>
          <w:b/>
          <w:bCs/>
          <w:sz w:val="22"/>
          <w:szCs w:val="22"/>
          <w:lang w:val="es-ES"/>
        </w:rPr>
        <w:t>distribución</w:t>
      </w:r>
    </w:p>
    <w:p w14:paraId="07047BE1" w14:textId="77777777" w:rsidR="005E2408" w:rsidRPr="00C34726" w:rsidRDefault="005E2408" w:rsidP="009D76F0">
      <w:pPr>
        <w:spacing w:after="0"/>
        <w:jc w:val="both"/>
        <w:rPr>
          <w:rFonts w:ascii="Arial" w:hAnsi="Arial" w:cs="Arial"/>
          <w:b/>
          <w:bCs/>
          <w:lang w:val="es-ES"/>
        </w:rPr>
      </w:pPr>
    </w:p>
    <w:p w14:paraId="0FCEC8D4" w14:textId="72CBE8FE" w:rsidR="005E2408" w:rsidRPr="00C34726" w:rsidRDefault="005E2408" w:rsidP="009D76F0">
      <w:pPr>
        <w:spacing w:after="0"/>
        <w:jc w:val="both"/>
        <w:rPr>
          <w:rFonts w:ascii="Arial" w:hAnsi="Arial" w:cs="Arial"/>
          <w:lang w:val="es-ES"/>
        </w:rPr>
      </w:pPr>
      <w:r w:rsidRPr="00C34726">
        <w:rPr>
          <w:rFonts w:ascii="Arial" w:hAnsi="Arial" w:cs="Arial"/>
          <w:lang w:val="es-ES"/>
        </w:rPr>
        <w:t>La evaluación actual de la Lista Roja de la UICN incluye los siguientes Estados del área de distribución:</w:t>
      </w:r>
    </w:p>
    <w:p w14:paraId="67674F3F" w14:textId="77777777" w:rsidR="00B10F4F" w:rsidRPr="00C34726" w:rsidRDefault="00B10F4F" w:rsidP="009D76F0">
      <w:pPr>
        <w:spacing w:after="0"/>
        <w:jc w:val="both"/>
        <w:rPr>
          <w:rFonts w:ascii="Arial" w:hAnsi="Arial" w:cs="Arial"/>
          <w:u w:val="single"/>
          <w:lang w:val="es-ES"/>
        </w:rPr>
      </w:pPr>
    </w:p>
    <w:p w14:paraId="35E6297A" w14:textId="5F875F7E" w:rsidR="00BB693D" w:rsidRPr="00C34726" w:rsidRDefault="005E2408" w:rsidP="009D76F0">
      <w:pPr>
        <w:spacing w:after="0"/>
        <w:jc w:val="both"/>
        <w:rPr>
          <w:rFonts w:ascii="Arial" w:hAnsi="Arial" w:cs="Arial"/>
          <w:b/>
          <w:bCs/>
          <w:lang w:val="es-ES"/>
        </w:rPr>
      </w:pPr>
      <w:r w:rsidRPr="00C34726">
        <w:rPr>
          <w:rFonts w:ascii="Arial" w:hAnsi="Arial" w:cs="Arial"/>
          <w:b/>
          <w:bCs/>
          <w:lang w:val="es-ES"/>
        </w:rPr>
        <w:t>Existente (residente):</w:t>
      </w:r>
    </w:p>
    <w:p w14:paraId="68724CB0" w14:textId="77922526" w:rsidR="00BB693D" w:rsidRPr="00C34726" w:rsidRDefault="00BB693D" w:rsidP="009D76F0">
      <w:pPr>
        <w:spacing w:after="0"/>
        <w:jc w:val="both"/>
        <w:rPr>
          <w:rFonts w:ascii="Arial" w:hAnsi="Arial" w:cs="Arial"/>
          <w:lang w:val="es-ES"/>
        </w:rPr>
      </w:pPr>
      <w:r w:rsidRPr="00C34726">
        <w:rPr>
          <w:rFonts w:ascii="Arial" w:hAnsi="Arial" w:cs="Arial"/>
          <w:lang w:val="es-ES"/>
        </w:rPr>
        <w:t>Afganistán; Argelia; Armenia; Azerbaiyán; Burkina Faso; Camerún; Chad; Yibuti; Egipto; Etiopía; Georgia; India; República Islámica de Irán; Irak; Israel; Jordania; Kenia; Líbano; Libia; Malí; Mauritania; Marruecos; Nepal; Níger; Nigeria; Omán; Pakistán; Arabia Saudí; Senegal; República Árabe Siria; Tayikistán; República Unida de Tanzania; Túnez; Turkmenistán; Turquía; Uganda; Uzbekistán; Sáhara Occidental (territorio no autónomo); Yemen.</w:t>
      </w:r>
    </w:p>
    <w:p w14:paraId="4F84F5AA" w14:textId="77777777" w:rsidR="005E2408" w:rsidRPr="00C34726" w:rsidRDefault="005E2408" w:rsidP="009D76F0">
      <w:pPr>
        <w:spacing w:after="0"/>
        <w:jc w:val="both"/>
        <w:rPr>
          <w:rFonts w:ascii="Arial" w:hAnsi="Arial" w:cs="Arial"/>
          <w:lang w:val="es-ES"/>
        </w:rPr>
      </w:pPr>
    </w:p>
    <w:p w14:paraId="09B039E4" w14:textId="3AA38CA8" w:rsidR="005E2408" w:rsidRPr="00C34726" w:rsidRDefault="005E2408" w:rsidP="009D76F0">
      <w:pPr>
        <w:spacing w:after="0"/>
        <w:jc w:val="both"/>
        <w:rPr>
          <w:rFonts w:ascii="Arial" w:hAnsi="Arial" w:cs="Arial"/>
          <w:b/>
          <w:bCs/>
          <w:lang w:val="es-ES"/>
        </w:rPr>
      </w:pPr>
      <w:r w:rsidRPr="00C34726">
        <w:rPr>
          <w:rFonts w:ascii="Arial" w:hAnsi="Arial" w:cs="Arial"/>
          <w:b/>
          <w:bCs/>
          <w:lang w:val="es-ES"/>
        </w:rPr>
        <w:t>Presencia dudosa:</w:t>
      </w:r>
    </w:p>
    <w:p w14:paraId="456E080F" w14:textId="6334545C" w:rsidR="005E2408" w:rsidRPr="00C34726" w:rsidRDefault="005E2408" w:rsidP="009D76F0">
      <w:pPr>
        <w:spacing w:after="0"/>
        <w:jc w:val="both"/>
        <w:rPr>
          <w:rFonts w:ascii="Arial" w:hAnsi="Arial" w:cs="Arial"/>
          <w:lang w:val="es-ES"/>
        </w:rPr>
      </w:pPr>
      <w:r w:rsidRPr="00C34726">
        <w:rPr>
          <w:rFonts w:ascii="Arial" w:hAnsi="Arial" w:cs="Arial"/>
          <w:lang w:val="es-ES"/>
        </w:rPr>
        <w:t>Benín; República Centroafricana, Eritrea, Guinea, Kuwait, Qatar, Somalia, Sudán, Emiratos Árabes Unidos</w:t>
      </w:r>
      <w:r w:rsidR="00677B9C" w:rsidRPr="00C34726">
        <w:rPr>
          <w:rFonts w:ascii="Arial" w:hAnsi="Arial" w:cs="Arial"/>
          <w:lang w:val="es-ES"/>
        </w:rPr>
        <w:t>.</w:t>
      </w:r>
    </w:p>
    <w:p w14:paraId="0A22F619" w14:textId="77777777" w:rsidR="004B4F34" w:rsidRPr="00C34726" w:rsidRDefault="004B4F34" w:rsidP="009D76F0">
      <w:pPr>
        <w:spacing w:after="0"/>
        <w:ind w:left="426"/>
        <w:jc w:val="both"/>
        <w:rPr>
          <w:rFonts w:ascii="Arial" w:hAnsi="Arial" w:cs="Arial"/>
          <w:lang w:val="es-ES"/>
        </w:rPr>
      </w:pPr>
    </w:p>
    <w:p w14:paraId="324F1625" w14:textId="5772A8C5" w:rsidR="004B4F34" w:rsidRPr="00C34726" w:rsidRDefault="004B4F34" w:rsidP="00B10F4F">
      <w:pPr>
        <w:pStyle w:val="ListParagraph"/>
        <w:numPr>
          <w:ilvl w:val="0"/>
          <w:numId w:val="13"/>
        </w:numPr>
        <w:ind w:left="567" w:hanging="567"/>
        <w:contextualSpacing w:val="0"/>
        <w:jc w:val="both"/>
        <w:rPr>
          <w:rFonts w:cs="Arial"/>
          <w:b/>
          <w:bCs/>
          <w:sz w:val="22"/>
          <w:szCs w:val="22"/>
          <w:lang w:val="es-ES"/>
        </w:rPr>
      </w:pPr>
      <w:r w:rsidRPr="00C34726">
        <w:rPr>
          <w:rFonts w:cs="Arial"/>
          <w:b/>
          <w:bCs/>
          <w:sz w:val="22"/>
          <w:szCs w:val="22"/>
          <w:lang w:val="es-ES"/>
        </w:rPr>
        <w:t>Consultas</w:t>
      </w:r>
    </w:p>
    <w:p w14:paraId="22B89EB1" w14:textId="77777777" w:rsidR="00BB693D" w:rsidRPr="00C34726" w:rsidRDefault="00BB693D" w:rsidP="009D76F0">
      <w:pPr>
        <w:spacing w:after="0"/>
        <w:ind w:left="-284"/>
        <w:jc w:val="both"/>
        <w:rPr>
          <w:rFonts w:ascii="Arial" w:hAnsi="Arial" w:cs="Arial"/>
          <w:lang w:val="es-ES"/>
        </w:rPr>
      </w:pPr>
    </w:p>
    <w:p w14:paraId="4ECF81D5" w14:textId="325497B1" w:rsidR="00C83EB4" w:rsidRPr="00C34726" w:rsidRDefault="00C83EB4" w:rsidP="009D76F0">
      <w:pPr>
        <w:spacing w:after="0"/>
        <w:jc w:val="both"/>
        <w:rPr>
          <w:rFonts w:ascii="Arial" w:hAnsi="Arial" w:cs="Arial"/>
          <w:lang w:val="es-ES"/>
        </w:rPr>
      </w:pPr>
      <w:r w:rsidRPr="00C34726">
        <w:rPr>
          <w:rFonts w:ascii="Arial" w:hAnsi="Arial" w:cs="Arial"/>
          <w:lang w:val="es-ES"/>
        </w:rPr>
        <w:t xml:space="preserve">Se llevaron a cabo consultas con los puntos focales nacionales de la CMS de los Estados del área de distribución de la hiena rayada. En el Anexo 1 se incluye un resumen de todos los comentarios recibidos con tiempo suficiente para poder incluirlos en la justificación de la propuesta. No se recibieron otros comentarios además de los indicados. En las consultas participaron diversas partes interesadas, entre ellas los miembros del Grupo de Especialistas en Hienas (HSG) de la UICN y otros expertos nacionales, regionales e internacionales en el ámbito de la investigación y la conservación de la hiena rayada. Se llevaron a cabo nuevas consultas con organizaciones no gubernamentales internacionales y nacionales (ONGI y ONG), como la Unión para la Conservación de la Naturaleza y la Biodiversidad (NABU), con sede en Alemania, </w:t>
      </w:r>
      <w:proofErr w:type="spellStart"/>
      <w:r w:rsidRPr="00C34726">
        <w:rPr>
          <w:rFonts w:ascii="Arial" w:hAnsi="Arial" w:cs="Arial"/>
          <w:lang w:val="es-ES"/>
        </w:rPr>
        <w:t>Conservation</w:t>
      </w:r>
      <w:proofErr w:type="spellEnd"/>
      <w:r w:rsidRPr="00C34726">
        <w:rPr>
          <w:rFonts w:ascii="Arial" w:hAnsi="Arial" w:cs="Arial"/>
          <w:lang w:val="es-ES"/>
        </w:rPr>
        <w:t xml:space="preserve"> X-</w:t>
      </w:r>
      <w:proofErr w:type="spellStart"/>
      <w:r w:rsidRPr="00C34726">
        <w:rPr>
          <w:rFonts w:ascii="Arial" w:hAnsi="Arial" w:cs="Arial"/>
          <w:lang w:val="es-ES"/>
        </w:rPr>
        <w:t>Labs</w:t>
      </w:r>
      <w:proofErr w:type="spellEnd"/>
      <w:r w:rsidRPr="00C34726">
        <w:rPr>
          <w:rFonts w:ascii="Arial" w:hAnsi="Arial" w:cs="Arial"/>
          <w:lang w:val="es-ES"/>
        </w:rPr>
        <w:t xml:space="preserve"> y la Fundación Naturaleza de Tayikistán (TNF).</w:t>
      </w:r>
    </w:p>
    <w:p w14:paraId="0C9C5702" w14:textId="77777777" w:rsidR="00BB693D" w:rsidRPr="00C34726" w:rsidRDefault="00BB693D" w:rsidP="009D76F0">
      <w:pPr>
        <w:spacing w:after="0"/>
        <w:jc w:val="both"/>
        <w:rPr>
          <w:rFonts w:ascii="Arial" w:hAnsi="Arial" w:cs="Arial"/>
          <w:lang w:val="es-ES"/>
        </w:rPr>
      </w:pPr>
    </w:p>
    <w:p w14:paraId="37568DA3" w14:textId="482977A4" w:rsidR="00FA1629" w:rsidRPr="00C34726" w:rsidRDefault="00FA1629" w:rsidP="00B10F4F">
      <w:pPr>
        <w:pStyle w:val="ListParagraph"/>
        <w:numPr>
          <w:ilvl w:val="0"/>
          <w:numId w:val="13"/>
        </w:numPr>
        <w:ind w:left="567" w:hanging="567"/>
        <w:contextualSpacing w:val="0"/>
        <w:jc w:val="both"/>
        <w:rPr>
          <w:rFonts w:cs="Arial"/>
          <w:b/>
          <w:bCs/>
          <w:sz w:val="22"/>
          <w:szCs w:val="22"/>
          <w:lang w:val="es-ES"/>
        </w:rPr>
      </w:pPr>
      <w:r w:rsidRPr="00C34726">
        <w:rPr>
          <w:rFonts w:cs="Arial"/>
          <w:b/>
          <w:bCs/>
          <w:sz w:val="22"/>
          <w:szCs w:val="22"/>
          <w:lang w:val="es-ES"/>
        </w:rPr>
        <w:t xml:space="preserve"> Observaciones adicionales</w:t>
      </w:r>
    </w:p>
    <w:p w14:paraId="40C59FE8" w14:textId="77777777" w:rsidR="005363F6" w:rsidRPr="00C34726" w:rsidRDefault="005363F6" w:rsidP="009D76F0">
      <w:pPr>
        <w:spacing w:after="0"/>
        <w:jc w:val="both"/>
        <w:rPr>
          <w:rFonts w:ascii="Arial" w:hAnsi="Arial" w:cs="Arial"/>
          <w:b/>
          <w:bCs/>
          <w:lang w:val="es-ES"/>
        </w:rPr>
      </w:pPr>
    </w:p>
    <w:p w14:paraId="07F0E828" w14:textId="11B6F2E5" w:rsidR="00FA1629" w:rsidRPr="00C34726" w:rsidRDefault="00EC6290" w:rsidP="009D76F0">
      <w:pPr>
        <w:spacing w:after="0"/>
        <w:jc w:val="both"/>
        <w:rPr>
          <w:rFonts w:ascii="Arial" w:hAnsi="Arial" w:cs="Arial"/>
          <w:lang w:val="es-ES"/>
        </w:rPr>
      </w:pPr>
      <w:r w:rsidRPr="00C34726">
        <w:rPr>
          <w:rFonts w:ascii="Arial" w:hAnsi="Arial" w:cs="Arial"/>
          <w:lang w:val="es-ES"/>
        </w:rPr>
        <w:t xml:space="preserve">Como se ha señalado anteriormente, la evaluación actual de la Lista Roja de la UICN para la hiena rayada está obsoleta y marcada con la indicación «requiere actualización». Además, existe una falta generalizada de investigación sobre la especie, especialmente en lo que respecta a las estimaciones sobre la población mundial y nacional. Las amenazas existentes </w:t>
      </w:r>
      <w:r w:rsidRPr="00C34726">
        <w:rPr>
          <w:rFonts w:ascii="Arial" w:hAnsi="Arial" w:cs="Arial"/>
          <w:lang w:val="es-ES"/>
        </w:rPr>
        <w:lastRenderedPageBreak/>
        <w:t>y la eficacia de las medidas de conservación para hacerles frente también requieren una evaluación sistemática que garantice una protección adecuada. Por lo tanto, además de actualizar el estado de la Lista Roja, conviene también llevar a cabo la primera evaluación de la Lista Verde para la especie. Esta evaluación podría ayudar a fomentar nuevas investigaciones, atraer financiación y guiar medidas de conservación más eficaces para detener el declive tanto regional como mundial.</w:t>
      </w:r>
    </w:p>
    <w:p w14:paraId="7E8837A0" w14:textId="135E4CA9" w:rsidR="00B10F4F" w:rsidRPr="00C34726" w:rsidRDefault="00B10F4F" w:rsidP="009D76F0">
      <w:pPr>
        <w:spacing w:after="0"/>
        <w:jc w:val="both"/>
        <w:rPr>
          <w:rFonts w:ascii="Arial" w:hAnsi="Arial" w:cs="Arial"/>
          <w:lang w:val="es-ES"/>
        </w:rPr>
      </w:pPr>
      <w:r w:rsidRPr="00C34726">
        <w:rPr>
          <w:rFonts w:ascii="Arial" w:hAnsi="Arial" w:cs="Arial"/>
          <w:lang w:val="es-ES"/>
        </w:rPr>
        <w:br w:type="page"/>
      </w:r>
    </w:p>
    <w:p w14:paraId="234B4207" w14:textId="39D93B8C" w:rsidR="004B4F34" w:rsidRPr="0091347C" w:rsidRDefault="004B4F34" w:rsidP="0091347C">
      <w:pPr>
        <w:pStyle w:val="ListParagraph"/>
        <w:numPr>
          <w:ilvl w:val="0"/>
          <w:numId w:val="13"/>
        </w:numPr>
        <w:ind w:left="567" w:hanging="567"/>
        <w:contextualSpacing w:val="0"/>
        <w:jc w:val="both"/>
        <w:rPr>
          <w:rFonts w:cs="Arial"/>
          <w:b/>
          <w:bCs/>
          <w:sz w:val="22"/>
          <w:szCs w:val="22"/>
          <w:lang w:val="es-ES"/>
        </w:rPr>
      </w:pPr>
      <w:r w:rsidRPr="0091347C">
        <w:rPr>
          <w:rFonts w:cs="Arial"/>
          <w:b/>
          <w:bCs/>
          <w:sz w:val="22"/>
          <w:szCs w:val="22"/>
          <w:lang w:val="es-ES"/>
        </w:rPr>
        <w:lastRenderedPageBreak/>
        <w:t>Referenc</w:t>
      </w:r>
      <w:r w:rsidR="0091347C" w:rsidRPr="0091347C">
        <w:rPr>
          <w:rFonts w:cs="Arial"/>
          <w:b/>
          <w:bCs/>
          <w:sz w:val="22"/>
          <w:szCs w:val="22"/>
          <w:lang w:val="es-ES"/>
        </w:rPr>
        <w:t>ias</w:t>
      </w:r>
    </w:p>
    <w:p w14:paraId="28AAD198" w14:textId="77777777" w:rsidR="00FA1629" w:rsidRPr="0091347C" w:rsidRDefault="00FA1629" w:rsidP="0091347C">
      <w:pPr>
        <w:spacing w:after="80"/>
        <w:ind w:left="567" w:hanging="567"/>
        <w:jc w:val="both"/>
        <w:rPr>
          <w:rFonts w:ascii="Arial" w:hAnsi="Arial" w:cs="Arial"/>
          <w:sz w:val="20"/>
          <w:szCs w:val="20"/>
          <w:lang w:val="es-ES"/>
        </w:rPr>
      </w:pPr>
    </w:p>
    <w:p w14:paraId="54D11E5C" w14:textId="2C62F855" w:rsidR="00D72797" w:rsidRPr="0091347C" w:rsidRDefault="00FA1629" w:rsidP="0091347C">
      <w:pPr>
        <w:spacing w:after="80"/>
        <w:ind w:left="567" w:hanging="567"/>
        <w:jc w:val="both"/>
        <w:rPr>
          <w:rFonts w:ascii="Arial" w:eastAsia="Times New Roman" w:hAnsi="Arial" w:cs="Arial"/>
          <w:sz w:val="20"/>
          <w:szCs w:val="20"/>
        </w:rPr>
      </w:pPr>
      <w:r w:rsidRPr="0091347C">
        <w:rPr>
          <w:rFonts w:ascii="Arial" w:eastAsia="Times New Roman" w:hAnsi="Arial" w:cs="Arial"/>
          <w:sz w:val="20"/>
          <w:szCs w:val="20"/>
        </w:rPr>
        <w:t xml:space="preserve">AbiSaid M. &amp; </w:t>
      </w:r>
      <w:proofErr w:type="spellStart"/>
      <w:r w:rsidRPr="0091347C">
        <w:rPr>
          <w:rFonts w:ascii="Arial" w:eastAsia="Times New Roman" w:hAnsi="Arial" w:cs="Arial"/>
          <w:sz w:val="20"/>
          <w:szCs w:val="20"/>
        </w:rPr>
        <w:t>Dloniak</w:t>
      </w:r>
      <w:proofErr w:type="spellEnd"/>
      <w:r w:rsidRPr="0091347C">
        <w:rPr>
          <w:rFonts w:ascii="Arial" w:eastAsia="Times New Roman" w:hAnsi="Arial" w:cs="Arial"/>
          <w:sz w:val="20"/>
          <w:szCs w:val="20"/>
        </w:rPr>
        <w:t xml:space="preserve"> S. M. D. </w:t>
      </w:r>
      <w:r w:rsidR="005E5A30" w:rsidRPr="0091347C">
        <w:rPr>
          <w:rFonts w:ascii="Arial" w:eastAsia="Times New Roman" w:hAnsi="Arial" w:cs="Arial"/>
          <w:sz w:val="20"/>
          <w:szCs w:val="20"/>
        </w:rPr>
        <w:t>(</w:t>
      </w:r>
      <w:r w:rsidRPr="0091347C">
        <w:rPr>
          <w:rFonts w:ascii="Arial" w:eastAsia="Times New Roman" w:hAnsi="Arial" w:cs="Arial"/>
          <w:sz w:val="20"/>
          <w:szCs w:val="20"/>
        </w:rPr>
        <w:t>2015</w:t>
      </w:r>
      <w:r w:rsidR="005E5A30" w:rsidRPr="0091347C">
        <w:rPr>
          <w:rFonts w:ascii="Arial" w:eastAsia="Times New Roman" w:hAnsi="Arial" w:cs="Arial"/>
          <w:sz w:val="20"/>
          <w:szCs w:val="20"/>
        </w:rPr>
        <w:t>):</w:t>
      </w:r>
      <w:r w:rsidRPr="0091347C">
        <w:rPr>
          <w:rFonts w:ascii="Arial" w:eastAsia="Times New Roman" w:hAnsi="Arial" w:cs="Arial"/>
          <w:sz w:val="20"/>
          <w:szCs w:val="20"/>
        </w:rPr>
        <w:t xml:space="preserve"> </w:t>
      </w:r>
      <w:r w:rsidRPr="0091347C">
        <w:rPr>
          <w:rFonts w:ascii="Arial" w:eastAsia="Times New Roman" w:hAnsi="Arial" w:cs="Arial"/>
          <w:i/>
          <w:iCs/>
          <w:sz w:val="20"/>
          <w:szCs w:val="20"/>
        </w:rPr>
        <w:t xml:space="preserve">Hyaena </w:t>
      </w:r>
      <w:proofErr w:type="spellStart"/>
      <w:r w:rsidRPr="0091347C">
        <w:rPr>
          <w:rFonts w:ascii="Arial" w:eastAsia="Times New Roman" w:hAnsi="Arial" w:cs="Arial"/>
          <w:i/>
          <w:iCs/>
          <w:sz w:val="20"/>
          <w:szCs w:val="20"/>
        </w:rPr>
        <w:t>hyaena</w:t>
      </w:r>
      <w:proofErr w:type="spellEnd"/>
      <w:r w:rsidRPr="0091347C">
        <w:rPr>
          <w:rFonts w:ascii="Arial" w:eastAsia="Times New Roman" w:hAnsi="Arial" w:cs="Arial"/>
          <w:sz w:val="20"/>
          <w:szCs w:val="20"/>
        </w:rPr>
        <w:t>. The IUCN Red List of Threatened Species 2015: e.T10274A45195080. Downloaded from: IUCN Red List.</w:t>
      </w:r>
    </w:p>
    <w:p w14:paraId="61DD25B6" w14:textId="2F422BF1" w:rsidR="00D72797" w:rsidRPr="0091347C" w:rsidRDefault="00D72797" w:rsidP="0091347C">
      <w:pPr>
        <w:spacing w:after="80"/>
        <w:ind w:left="567" w:hanging="567"/>
        <w:jc w:val="both"/>
        <w:rPr>
          <w:rFonts w:ascii="Arial" w:eastAsia="Times New Roman" w:hAnsi="Arial" w:cs="Arial"/>
          <w:sz w:val="20"/>
          <w:szCs w:val="20"/>
          <w:lang w:val="es-ES"/>
        </w:rPr>
      </w:pPr>
      <w:r w:rsidRPr="0091347C">
        <w:rPr>
          <w:rFonts w:ascii="Arial" w:eastAsia="Times New Roman" w:hAnsi="Arial" w:cs="Arial"/>
          <w:sz w:val="20"/>
          <w:szCs w:val="20"/>
        </w:rPr>
        <w:t xml:space="preserve">Akash M., Dheer A., </w:t>
      </w:r>
      <w:proofErr w:type="spellStart"/>
      <w:r w:rsidRPr="0091347C">
        <w:rPr>
          <w:rFonts w:ascii="Arial" w:eastAsia="Times New Roman" w:hAnsi="Arial" w:cs="Arial"/>
          <w:sz w:val="20"/>
          <w:szCs w:val="20"/>
        </w:rPr>
        <w:t>Dloniak</w:t>
      </w:r>
      <w:proofErr w:type="spellEnd"/>
      <w:r w:rsidRPr="0091347C">
        <w:rPr>
          <w:rFonts w:ascii="Arial" w:eastAsia="Times New Roman" w:hAnsi="Arial" w:cs="Arial"/>
          <w:sz w:val="20"/>
          <w:szCs w:val="20"/>
        </w:rPr>
        <w:t xml:space="preserve"> S. M. &amp; Jacobson A. P. </w:t>
      </w:r>
      <w:r w:rsidR="005E5A30" w:rsidRPr="0091347C">
        <w:rPr>
          <w:rFonts w:ascii="Arial" w:eastAsia="Times New Roman" w:hAnsi="Arial" w:cs="Arial"/>
          <w:sz w:val="20"/>
          <w:szCs w:val="20"/>
        </w:rPr>
        <w:t>(</w:t>
      </w:r>
      <w:r w:rsidRPr="0091347C">
        <w:rPr>
          <w:rFonts w:ascii="Arial" w:eastAsia="Times New Roman" w:hAnsi="Arial" w:cs="Arial"/>
          <w:sz w:val="20"/>
          <w:szCs w:val="20"/>
        </w:rPr>
        <w:t>2021</w:t>
      </w:r>
      <w:r w:rsidR="005E5A30" w:rsidRPr="0091347C">
        <w:rPr>
          <w:rFonts w:ascii="Arial" w:eastAsia="Times New Roman" w:hAnsi="Arial" w:cs="Arial"/>
          <w:sz w:val="20"/>
          <w:szCs w:val="20"/>
        </w:rPr>
        <w:t>):</w:t>
      </w:r>
      <w:r w:rsidRPr="0091347C">
        <w:rPr>
          <w:rFonts w:ascii="Arial" w:eastAsia="Times New Roman" w:hAnsi="Arial" w:cs="Arial"/>
          <w:sz w:val="20"/>
          <w:szCs w:val="20"/>
        </w:rPr>
        <w:t xml:space="preserve"> The faded stripes of Bengal: a historical perspective on the easternmost distribution of the striped hyena. </w:t>
      </w:r>
      <w:r w:rsidRPr="0091347C">
        <w:rPr>
          <w:rFonts w:ascii="Arial" w:eastAsia="Times New Roman" w:hAnsi="Arial" w:cs="Arial"/>
          <w:sz w:val="20"/>
          <w:szCs w:val="20"/>
          <w:lang w:val="es-ES"/>
        </w:rPr>
        <w:t xml:space="preserve">European </w:t>
      </w:r>
      <w:proofErr w:type="spellStart"/>
      <w:r w:rsidRPr="0091347C">
        <w:rPr>
          <w:rFonts w:ascii="Arial" w:eastAsia="Times New Roman" w:hAnsi="Arial" w:cs="Arial"/>
          <w:sz w:val="20"/>
          <w:szCs w:val="20"/>
          <w:lang w:val="es-ES"/>
        </w:rPr>
        <w:t>Journal</w:t>
      </w:r>
      <w:proofErr w:type="spellEnd"/>
      <w:r w:rsidRPr="0091347C">
        <w:rPr>
          <w:rFonts w:ascii="Arial" w:eastAsia="Times New Roman" w:hAnsi="Arial" w:cs="Arial"/>
          <w:sz w:val="20"/>
          <w:szCs w:val="20"/>
          <w:lang w:val="es-ES"/>
        </w:rPr>
        <w:t xml:space="preserve"> of Wildlife </w:t>
      </w:r>
      <w:proofErr w:type="spellStart"/>
      <w:r w:rsidRPr="0091347C">
        <w:rPr>
          <w:rFonts w:ascii="Arial" w:eastAsia="Times New Roman" w:hAnsi="Arial" w:cs="Arial"/>
          <w:sz w:val="20"/>
          <w:szCs w:val="20"/>
          <w:lang w:val="es-ES"/>
        </w:rPr>
        <w:t>Research</w:t>
      </w:r>
      <w:proofErr w:type="spellEnd"/>
      <w:r w:rsidRPr="0091347C">
        <w:rPr>
          <w:rFonts w:ascii="Arial" w:eastAsia="Times New Roman" w:hAnsi="Arial" w:cs="Arial"/>
          <w:sz w:val="20"/>
          <w:szCs w:val="20"/>
          <w:lang w:val="es-ES"/>
        </w:rPr>
        <w:t xml:space="preserve"> 67, 108. </w:t>
      </w:r>
      <w:proofErr w:type="spellStart"/>
      <w:r w:rsidRPr="0091347C">
        <w:rPr>
          <w:rFonts w:ascii="Arial" w:eastAsia="Times New Roman" w:hAnsi="Arial" w:cs="Arial"/>
          <w:sz w:val="20"/>
          <w:szCs w:val="20"/>
          <w:lang w:val="es-ES"/>
        </w:rPr>
        <w:t>Downloaded</w:t>
      </w:r>
      <w:proofErr w:type="spellEnd"/>
      <w:r w:rsidRPr="0091347C">
        <w:rPr>
          <w:rFonts w:ascii="Arial" w:eastAsia="Times New Roman" w:hAnsi="Arial" w:cs="Arial"/>
          <w:sz w:val="20"/>
          <w:szCs w:val="20"/>
          <w:lang w:val="es-ES"/>
        </w:rPr>
        <w:t xml:space="preserve"> </w:t>
      </w:r>
      <w:proofErr w:type="spellStart"/>
      <w:r w:rsidRPr="0091347C">
        <w:rPr>
          <w:rFonts w:ascii="Arial" w:eastAsia="Times New Roman" w:hAnsi="Arial" w:cs="Arial"/>
          <w:sz w:val="20"/>
          <w:szCs w:val="20"/>
          <w:lang w:val="es-ES"/>
        </w:rPr>
        <w:t>from</w:t>
      </w:r>
      <w:proofErr w:type="spellEnd"/>
      <w:r w:rsidRPr="0091347C">
        <w:rPr>
          <w:rFonts w:ascii="Arial" w:eastAsia="Times New Roman" w:hAnsi="Arial" w:cs="Arial"/>
          <w:sz w:val="20"/>
          <w:szCs w:val="20"/>
          <w:lang w:val="es-ES"/>
        </w:rPr>
        <w:t>: Springer</w:t>
      </w:r>
    </w:p>
    <w:p w14:paraId="16A7CB91" w14:textId="7183F171" w:rsidR="00AB1BE4" w:rsidRPr="0091347C" w:rsidRDefault="00AB1BE4" w:rsidP="0091347C">
      <w:pPr>
        <w:spacing w:after="80"/>
        <w:ind w:left="567" w:hanging="567"/>
        <w:jc w:val="both"/>
        <w:rPr>
          <w:rFonts w:ascii="Arial" w:eastAsia="Times New Roman" w:hAnsi="Arial" w:cs="Arial"/>
          <w:sz w:val="20"/>
          <w:szCs w:val="20"/>
          <w:lang w:val="es-ES"/>
        </w:rPr>
      </w:pPr>
      <w:r w:rsidRPr="0091347C">
        <w:rPr>
          <w:rFonts w:ascii="Arial" w:eastAsia="Times New Roman" w:hAnsi="Arial" w:cs="Arial"/>
          <w:sz w:val="20"/>
          <w:szCs w:val="20"/>
        </w:rPr>
        <w:t xml:space="preserve">Alam, M. S., Khan, J. A., &amp; Pathak, B. J. (2015): Striped hyena (Hyaena hyaena) status and factors affecting its distribution in the Gir National Park and Sanctuary, India. </w:t>
      </w:r>
      <w:r w:rsidRPr="0091347C">
        <w:rPr>
          <w:rFonts w:ascii="Arial" w:eastAsia="Times New Roman" w:hAnsi="Arial" w:cs="Arial"/>
          <w:i/>
          <w:iCs/>
          <w:sz w:val="20"/>
          <w:szCs w:val="20"/>
          <w:lang w:val="es-ES"/>
        </w:rPr>
        <w:t xml:space="preserve">Folia </w:t>
      </w:r>
      <w:proofErr w:type="spellStart"/>
      <w:r w:rsidRPr="0091347C">
        <w:rPr>
          <w:rFonts w:ascii="Arial" w:eastAsia="Times New Roman" w:hAnsi="Arial" w:cs="Arial"/>
          <w:i/>
          <w:iCs/>
          <w:sz w:val="20"/>
          <w:szCs w:val="20"/>
          <w:lang w:val="es-ES"/>
        </w:rPr>
        <w:t>Zoologica</w:t>
      </w:r>
      <w:proofErr w:type="spellEnd"/>
      <w:r w:rsidRPr="0091347C">
        <w:rPr>
          <w:rFonts w:ascii="Arial" w:eastAsia="Times New Roman" w:hAnsi="Arial" w:cs="Arial"/>
          <w:sz w:val="20"/>
          <w:szCs w:val="20"/>
          <w:lang w:val="es-ES"/>
        </w:rPr>
        <w:t xml:space="preserve">, </w:t>
      </w:r>
      <w:r w:rsidRPr="0091347C">
        <w:rPr>
          <w:rFonts w:ascii="Arial" w:eastAsia="Times New Roman" w:hAnsi="Arial" w:cs="Arial"/>
          <w:i/>
          <w:iCs/>
          <w:sz w:val="20"/>
          <w:szCs w:val="20"/>
          <w:lang w:val="es-ES"/>
        </w:rPr>
        <w:t>64</w:t>
      </w:r>
      <w:r w:rsidRPr="0091347C">
        <w:rPr>
          <w:rFonts w:ascii="Arial" w:eastAsia="Times New Roman" w:hAnsi="Arial" w:cs="Arial"/>
          <w:sz w:val="20"/>
          <w:szCs w:val="20"/>
          <w:lang w:val="es-ES"/>
        </w:rPr>
        <w:t>(1), 32-39.</w:t>
      </w:r>
    </w:p>
    <w:p w14:paraId="34E38F0B" w14:textId="3D068C64" w:rsidR="005E5A30" w:rsidRPr="0091347C" w:rsidRDefault="005E5A30" w:rsidP="0091347C">
      <w:pPr>
        <w:spacing w:after="80"/>
        <w:ind w:left="567" w:hanging="567"/>
        <w:jc w:val="both"/>
        <w:rPr>
          <w:rFonts w:ascii="Arial" w:eastAsia="Times New Roman" w:hAnsi="Arial" w:cs="Arial"/>
          <w:sz w:val="20"/>
          <w:szCs w:val="20"/>
        </w:rPr>
      </w:pPr>
      <w:r w:rsidRPr="0091347C">
        <w:rPr>
          <w:rFonts w:ascii="Arial" w:eastAsia="Times New Roman" w:hAnsi="Arial" w:cs="Arial"/>
          <w:sz w:val="20"/>
          <w:szCs w:val="20"/>
        </w:rPr>
        <w:t xml:space="preserve">Bhandari, S., </w:t>
      </w:r>
      <w:proofErr w:type="spellStart"/>
      <w:r w:rsidR="0024676C" w:rsidRPr="0091347C">
        <w:rPr>
          <w:rFonts w:ascii="Arial" w:eastAsia="Times New Roman" w:hAnsi="Arial" w:cs="Arial"/>
          <w:sz w:val="20"/>
          <w:szCs w:val="20"/>
        </w:rPr>
        <w:t>RIjAL</w:t>
      </w:r>
      <w:proofErr w:type="spellEnd"/>
      <w:r w:rsidR="0024676C" w:rsidRPr="0091347C">
        <w:rPr>
          <w:rFonts w:ascii="Arial" w:eastAsia="Times New Roman" w:hAnsi="Arial" w:cs="Arial"/>
          <w:sz w:val="20"/>
          <w:szCs w:val="20"/>
        </w:rPr>
        <w:t xml:space="preserve">, B., </w:t>
      </w:r>
      <w:r w:rsidRPr="0091347C">
        <w:rPr>
          <w:rFonts w:ascii="Arial" w:eastAsia="Times New Roman" w:hAnsi="Arial" w:cs="Arial"/>
          <w:sz w:val="20"/>
          <w:szCs w:val="20"/>
        </w:rPr>
        <w:t>Khanal, S.</w:t>
      </w:r>
      <w:r w:rsidRPr="0091347C">
        <w:rPr>
          <w:rFonts w:ascii="Arial" w:eastAsia="Times New Roman" w:hAnsi="Arial" w:cs="Arial"/>
          <w:b/>
          <w:bCs/>
          <w:sz w:val="20"/>
          <w:szCs w:val="20"/>
        </w:rPr>
        <w:t xml:space="preserve"> </w:t>
      </w:r>
      <w:r w:rsidRPr="0091347C">
        <w:rPr>
          <w:rFonts w:ascii="Arial" w:eastAsia="Times New Roman" w:hAnsi="Arial" w:cs="Arial"/>
          <w:sz w:val="20"/>
          <w:szCs w:val="20"/>
        </w:rPr>
        <w:t>(2017): Status of Striped hyena (</w:t>
      </w:r>
      <w:r w:rsidRPr="0091347C">
        <w:rPr>
          <w:rFonts w:ascii="Arial" w:eastAsia="Times New Roman" w:hAnsi="Arial" w:cs="Arial"/>
          <w:i/>
          <w:iCs/>
          <w:sz w:val="20"/>
          <w:szCs w:val="20"/>
        </w:rPr>
        <w:t xml:space="preserve">Hyaena </w:t>
      </w:r>
      <w:proofErr w:type="spellStart"/>
      <w:r w:rsidRPr="0091347C">
        <w:rPr>
          <w:rFonts w:ascii="Arial" w:eastAsia="Times New Roman" w:hAnsi="Arial" w:cs="Arial"/>
          <w:i/>
          <w:iCs/>
          <w:sz w:val="20"/>
          <w:szCs w:val="20"/>
        </w:rPr>
        <w:t>Hyaena</w:t>
      </w:r>
      <w:proofErr w:type="spellEnd"/>
      <w:r w:rsidRPr="0091347C">
        <w:rPr>
          <w:rFonts w:ascii="Arial" w:eastAsia="Times New Roman" w:hAnsi="Arial" w:cs="Arial"/>
          <w:i/>
          <w:iCs/>
          <w:sz w:val="20"/>
          <w:szCs w:val="20"/>
        </w:rPr>
        <w:t xml:space="preserve"> </w:t>
      </w:r>
      <w:r w:rsidRPr="0091347C">
        <w:rPr>
          <w:rFonts w:ascii="Arial" w:eastAsia="Times New Roman" w:hAnsi="Arial" w:cs="Arial"/>
          <w:sz w:val="20"/>
          <w:szCs w:val="20"/>
        </w:rPr>
        <w:t xml:space="preserve">Linnaeus, 1758) and Their Conservation Approaches in </w:t>
      </w:r>
      <w:proofErr w:type="spellStart"/>
      <w:r w:rsidRPr="0091347C">
        <w:rPr>
          <w:rFonts w:ascii="Arial" w:eastAsia="Times New Roman" w:hAnsi="Arial" w:cs="Arial"/>
          <w:sz w:val="20"/>
          <w:szCs w:val="20"/>
        </w:rPr>
        <w:t>Rautahat</w:t>
      </w:r>
      <w:proofErr w:type="spellEnd"/>
      <w:r w:rsidRPr="0091347C">
        <w:rPr>
          <w:rFonts w:ascii="Arial" w:eastAsia="Times New Roman" w:hAnsi="Arial" w:cs="Arial"/>
          <w:sz w:val="20"/>
          <w:szCs w:val="20"/>
        </w:rPr>
        <w:t xml:space="preserve"> and </w:t>
      </w:r>
      <w:proofErr w:type="spellStart"/>
      <w:r w:rsidRPr="0091347C">
        <w:rPr>
          <w:rFonts w:ascii="Arial" w:eastAsia="Times New Roman" w:hAnsi="Arial" w:cs="Arial"/>
          <w:sz w:val="20"/>
          <w:szCs w:val="20"/>
        </w:rPr>
        <w:t>Sarlahi</w:t>
      </w:r>
      <w:proofErr w:type="spellEnd"/>
      <w:r w:rsidRPr="0091347C">
        <w:rPr>
          <w:rFonts w:ascii="Arial" w:eastAsia="Times New Roman" w:hAnsi="Arial" w:cs="Arial"/>
          <w:sz w:val="20"/>
          <w:szCs w:val="20"/>
        </w:rPr>
        <w:t xml:space="preserve"> Forests, Nepal. Journal of Natural History Museum</w:t>
      </w:r>
    </w:p>
    <w:p w14:paraId="18F363A1" w14:textId="7487862C" w:rsidR="005E5A30" w:rsidRPr="0091347C" w:rsidRDefault="005E5A30" w:rsidP="0091347C">
      <w:pPr>
        <w:spacing w:after="80"/>
        <w:ind w:left="567" w:hanging="567"/>
        <w:jc w:val="both"/>
        <w:rPr>
          <w:rFonts w:ascii="Arial" w:eastAsia="Times New Roman" w:hAnsi="Arial" w:cs="Arial"/>
          <w:sz w:val="20"/>
          <w:szCs w:val="20"/>
          <w:lang w:val="es-ES"/>
        </w:rPr>
      </w:pPr>
      <w:r w:rsidRPr="0091347C">
        <w:rPr>
          <w:rFonts w:ascii="Arial" w:eastAsia="Times New Roman" w:hAnsi="Arial" w:cs="Arial"/>
          <w:sz w:val="20"/>
          <w:szCs w:val="20"/>
        </w:rPr>
        <w:t>Bar-Ziv E, Picardi S, Kaplan A, Avgar T and Berger-Tal O (2022</w:t>
      </w:r>
      <w:r w:rsidR="0024676C" w:rsidRPr="0091347C">
        <w:rPr>
          <w:rFonts w:ascii="Arial" w:eastAsia="Times New Roman" w:hAnsi="Arial" w:cs="Arial"/>
          <w:sz w:val="20"/>
          <w:szCs w:val="20"/>
        </w:rPr>
        <w:t>)</w:t>
      </w:r>
      <w:r w:rsidRPr="0091347C">
        <w:rPr>
          <w:rFonts w:ascii="Arial" w:eastAsia="Times New Roman" w:hAnsi="Arial" w:cs="Arial"/>
          <w:sz w:val="20"/>
          <w:szCs w:val="20"/>
        </w:rPr>
        <w:t xml:space="preserve">: </w:t>
      </w:r>
      <w:r w:rsidR="0024676C" w:rsidRPr="0091347C">
        <w:rPr>
          <w:rFonts w:ascii="Arial" w:eastAsia="Times New Roman" w:hAnsi="Arial" w:cs="Arial"/>
          <w:sz w:val="20"/>
          <w:szCs w:val="20"/>
        </w:rPr>
        <w:t xml:space="preserve">Sex differences dictate the movement patterns of Striped Hyenas, Hyaena </w:t>
      </w:r>
      <w:proofErr w:type="spellStart"/>
      <w:r w:rsidR="0024676C" w:rsidRPr="0091347C">
        <w:rPr>
          <w:rFonts w:ascii="Arial" w:eastAsia="Times New Roman" w:hAnsi="Arial" w:cs="Arial"/>
          <w:sz w:val="20"/>
          <w:szCs w:val="20"/>
        </w:rPr>
        <w:t>hyaena</w:t>
      </w:r>
      <w:proofErr w:type="spellEnd"/>
      <w:r w:rsidR="0024676C" w:rsidRPr="0091347C">
        <w:rPr>
          <w:rFonts w:ascii="Arial" w:eastAsia="Times New Roman" w:hAnsi="Arial" w:cs="Arial"/>
          <w:sz w:val="20"/>
          <w:szCs w:val="20"/>
        </w:rPr>
        <w:t xml:space="preserve">, in a human-dominated landscape. </w:t>
      </w:r>
      <w:proofErr w:type="spellStart"/>
      <w:r w:rsidR="0024676C" w:rsidRPr="0091347C">
        <w:rPr>
          <w:rFonts w:ascii="Arial" w:eastAsia="Times New Roman" w:hAnsi="Arial" w:cs="Arial"/>
          <w:i/>
          <w:iCs/>
          <w:sz w:val="20"/>
          <w:szCs w:val="20"/>
          <w:lang w:val="es-ES"/>
        </w:rPr>
        <w:t>Frontiers</w:t>
      </w:r>
      <w:proofErr w:type="spellEnd"/>
      <w:r w:rsidR="0024676C" w:rsidRPr="0091347C">
        <w:rPr>
          <w:rFonts w:ascii="Arial" w:eastAsia="Times New Roman" w:hAnsi="Arial" w:cs="Arial"/>
          <w:i/>
          <w:iCs/>
          <w:sz w:val="20"/>
          <w:szCs w:val="20"/>
          <w:lang w:val="es-ES"/>
        </w:rPr>
        <w:t xml:space="preserve"> in </w:t>
      </w:r>
      <w:proofErr w:type="spellStart"/>
      <w:r w:rsidR="0024676C" w:rsidRPr="0091347C">
        <w:rPr>
          <w:rFonts w:ascii="Arial" w:eastAsia="Times New Roman" w:hAnsi="Arial" w:cs="Arial"/>
          <w:i/>
          <w:iCs/>
          <w:sz w:val="20"/>
          <w:szCs w:val="20"/>
          <w:lang w:val="es-ES"/>
        </w:rPr>
        <w:t>Ecology</w:t>
      </w:r>
      <w:proofErr w:type="spellEnd"/>
      <w:r w:rsidR="0024676C" w:rsidRPr="0091347C">
        <w:rPr>
          <w:rFonts w:ascii="Arial" w:eastAsia="Times New Roman" w:hAnsi="Arial" w:cs="Arial"/>
          <w:i/>
          <w:iCs/>
          <w:sz w:val="20"/>
          <w:szCs w:val="20"/>
          <w:lang w:val="es-ES"/>
        </w:rPr>
        <w:t xml:space="preserve"> and </w:t>
      </w:r>
      <w:proofErr w:type="spellStart"/>
      <w:r w:rsidR="0024676C" w:rsidRPr="0091347C">
        <w:rPr>
          <w:rFonts w:ascii="Arial" w:eastAsia="Times New Roman" w:hAnsi="Arial" w:cs="Arial"/>
          <w:i/>
          <w:iCs/>
          <w:sz w:val="20"/>
          <w:szCs w:val="20"/>
          <w:lang w:val="es-ES"/>
        </w:rPr>
        <w:t>Evolution</w:t>
      </w:r>
      <w:proofErr w:type="spellEnd"/>
      <w:r w:rsidR="0024676C" w:rsidRPr="0091347C">
        <w:rPr>
          <w:rFonts w:ascii="Arial" w:eastAsia="Times New Roman" w:hAnsi="Arial" w:cs="Arial"/>
          <w:sz w:val="20"/>
          <w:szCs w:val="20"/>
          <w:lang w:val="es-ES"/>
        </w:rPr>
        <w:t>, 10, 897132.</w:t>
      </w:r>
    </w:p>
    <w:p w14:paraId="12216F79" w14:textId="0A092EAE" w:rsidR="00075382" w:rsidRPr="0091347C" w:rsidRDefault="00075382" w:rsidP="0091347C">
      <w:pPr>
        <w:spacing w:after="80"/>
        <w:ind w:left="567" w:hanging="567"/>
        <w:jc w:val="both"/>
        <w:rPr>
          <w:rFonts w:ascii="Arial" w:eastAsia="Times New Roman" w:hAnsi="Arial" w:cs="Arial"/>
          <w:sz w:val="20"/>
          <w:szCs w:val="20"/>
        </w:rPr>
      </w:pPr>
      <w:r w:rsidRPr="0091347C">
        <w:rPr>
          <w:rFonts w:ascii="Arial" w:eastAsia="Times New Roman" w:hAnsi="Arial" w:cs="Arial"/>
          <w:sz w:val="20"/>
          <w:szCs w:val="20"/>
        </w:rPr>
        <w:t>Cunningham, P.L. (2004): Checklist and status of the terrestrial mammals from the United Arab Emirates. Zoology of the Middle East 33(1): 7-20.</w:t>
      </w:r>
    </w:p>
    <w:p w14:paraId="123F8A32" w14:textId="590FC0D9" w:rsidR="007B27DE" w:rsidRPr="0091347C" w:rsidRDefault="007B27DE" w:rsidP="0091347C">
      <w:pPr>
        <w:spacing w:after="80"/>
        <w:ind w:left="567" w:hanging="567"/>
        <w:jc w:val="both"/>
        <w:rPr>
          <w:rFonts w:ascii="Arial" w:eastAsia="Times New Roman" w:hAnsi="Arial" w:cs="Arial"/>
          <w:sz w:val="20"/>
          <w:szCs w:val="20"/>
        </w:rPr>
      </w:pPr>
      <w:r w:rsidRPr="0091347C">
        <w:rPr>
          <w:rFonts w:ascii="Arial" w:eastAsia="Times New Roman" w:hAnsi="Arial" w:cs="Arial"/>
          <w:sz w:val="20"/>
          <w:szCs w:val="20"/>
        </w:rPr>
        <w:t xml:space="preserve">Devkota, S., Baral, B. D., Regmi, S., Bhattarai, B. P., Bhandari, S., </w:t>
      </w:r>
      <w:proofErr w:type="spellStart"/>
      <w:r w:rsidRPr="0091347C">
        <w:rPr>
          <w:rFonts w:ascii="Arial" w:eastAsia="Times New Roman" w:hAnsi="Arial" w:cs="Arial"/>
          <w:sz w:val="20"/>
          <w:szCs w:val="20"/>
        </w:rPr>
        <w:t>Katuwal</w:t>
      </w:r>
      <w:proofErr w:type="spellEnd"/>
      <w:r w:rsidRPr="0091347C">
        <w:rPr>
          <w:rFonts w:ascii="Arial" w:eastAsia="Times New Roman" w:hAnsi="Arial" w:cs="Arial"/>
          <w:sz w:val="20"/>
          <w:szCs w:val="20"/>
        </w:rPr>
        <w:t xml:space="preserve">, H. B., ... &amp; Sharma, H. P. (2025). Current and Future Distribution of Striped Hyena in Nepal. </w:t>
      </w:r>
      <w:r w:rsidRPr="0091347C">
        <w:rPr>
          <w:rFonts w:ascii="Arial" w:eastAsia="Times New Roman" w:hAnsi="Arial" w:cs="Arial"/>
          <w:i/>
          <w:iCs/>
          <w:sz w:val="20"/>
          <w:szCs w:val="20"/>
        </w:rPr>
        <w:t>Ecology and Evolution</w:t>
      </w:r>
      <w:r w:rsidRPr="0091347C">
        <w:rPr>
          <w:rFonts w:ascii="Arial" w:eastAsia="Times New Roman" w:hAnsi="Arial" w:cs="Arial"/>
          <w:sz w:val="20"/>
          <w:szCs w:val="20"/>
        </w:rPr>
        <w:t xml:space="preserve">, </w:t>
      </w:r>
      <w:r w:rsidRPr="0091347C">
        <w:rPr>
          <w:rFonts w:ascii="Arial" w:eastAsia="Times New Roman" w:hAnsi="Arial" w:cs="Arial"/>
          <w:i/>
          <w:iCs/>
          <w:sz w:val="20"/>
          <w:szCs w:val="20"/>
        </w:rPr>
        <w:t>15</w:t>
      </w:r>
      <w:r w:rsidRPr="0091347C">
        <w:rPr>
          <w:rFonts w:ascii="Arial" w:eastAsia="Times New Roman" w:hAnsi="Arial" w:cs="Arial"/>
          <w:sz w:val="20"/>
          <w:szCs w:val="20"/>
        </w:rPr>
        <w:t>(9), e72167.</w:t>
      </w:r>
    </w:p>
    <w:p w14:paraId="4C41C7AB" w14:textId="33261AB7" w:rsidR="005E5A30" w:rsidRPr="0091347C" w:rsidRDefault="005E5A30" w:rsidP="0091347C">
      <w:pPr>
        <w:spacing w:after="80"/>
        <w:ind w:left="567" w:hanging="567"/>
        <w:jc w:val="both"/>
        <w:rPr>
          <w:rFonts w:ascii="Arial" w:eastAsia="Times New Roman" w:hAnsi="Arial" w:cs="Arial"/>
          <w:sz w:val="20"/>
          <w:szCs w:val="20"/>
        </w:rPr>
      </w:pPr>
      <w:proofErr w:type="spellStart"/>
      <w:r w:rsidRPr="0091347C">
        <w:rPr>
          <w:rFonts w:ascii="Arial" w:eastAsia="Times New Roman" w:hAnsi="Arial" w:cs="Arial"/>
          <w:sz w:val="20"/>
          <w:szCs w:val="20"/>
        </w:rPr>
        <w:t>Frembgen</w:t>
      </w:r>
      <w:proofErr w:type="spellEnd"/>
      <w:r w:rsidRPr="0091347C">
        <w:rPr>
          <w:rFonts w:ascii="Arial" w:eastAsia="Times New Roman" w:hAnsi="Arial" w:cs="Arial"/>
          <w:sz w:val="20"/>
          <w:szCs w:val="20"/>
        </w:rPr>
        <w:t xml:space="preserve"> J. W. (1998): The </w:t>
      </w:r>
      <w:proofErr w:type="spellStart"/>
      <w:r w:rsidR="0024676C" w:rsidRPr="0091347C">
        <w:rPr>
          <w:rFonts w:ascii="Arial" w:eastAsia="Times New Roman" w:hAnsi="Arial" w:cs="Arial"/>
          <w:sz w:val="20"/>
          <w:szCs w:val="20"/>
        </w:rPr>
        <w:t>m</w:t>
      </w:r>
      <w:r w:rsidRPr="0091347C">
        <w:rPr>
          <w:rFonts w:ascii="Arial" w:eastAsia="Times New Roman" w:hAnsi="Arial" w:cs="Arial"/>
          <w:sz w:val="20"/>
          <w:szCs w:val="20"/>
        </w:rPr>
        <w:t>agicality</w:t>
      </w:r>
      <w:proofErr w:type="spellEnd"/>
      <w:r w:rsidRPr="0091347C">
        <w:rPr>
          <w:rFonts w:ascii="Arial" w:eastAsia="Times New Roman" w:hAnsi="Arial" w:cs="Arial"/>
          <w:sz w:val="20"/>
          <w:szCs w:val="20"/>
        </w:rPr>
        <w:t xml:space="preserve"> of the Hyena: Beliefs and Practices in West and South Asia. Asian Folklore Studies 57, 331-344. Downloaded from: JSTOR.</w:t>
      </w:r>
    </w:p>
    <w:p w14:paraId="031565AF" w14:textId="78E21454" w:rsidR="00693CA2" w:rsidRPr="0091347C" w:rsidRDefault="00693CA2" w:rsidP="0091347C">
      <w:pPr>
        <w:spacing w:after="80"/>
        <w:ind w:left="567" w:hanging="567"/>
        <w:jc w:val="both"/>
        <w:rPr>
          <w:rFonts w:ascii="Arial" w:eastAsia="Times New Roman" w:hAnsi="Arial" w:cs="Arial"/>
          <w:sz w:val="20"/>
          <w:szCs w:val="20"/>
        </w:rPr>
      </w:pPr>
      <w:r w:rsidRPr="0091347C">
        <w:rPr>
          <w:rFonts w:ascii="Arial" w:eastAsia="Times New Roman" w:hAnsi="Arial" w:cs="Arial"/>
          <w:sz w:val="20"/>
          <w:szCs w:val="20"/>
        </w:rPr>
        <w:t xml:space="preserve">Hadad, E., Balaban, A., &amp; Yosef, R. (2023). </w:t>
      </w:r>
      <w:proofErr w:type="spellStart"/>
      <w:r w:rsidRPr="0091347C">
        <w:rPr>
          <w:rFonts w:ascii="Arial" w:eastAsia="Times New Roman" w:hAnsi="Arial" w:cs="Arial"/>
          <w:sz w:val="20"/>
          <w:szCs w:val="20"/>
        </w:rPr>
        <w:t>Alloparenting</w:t>
      </w:r>
      <w:proofErr w:type="spellEnd"/>
      <w:r w:rsidRPr="0091347C">
        <w:rPr>
          <w:rFonts w:ascii="Arial" w:eastAsia="Times New Roman" w:hAnsi="Arial" w:cs="Arial"/>
          <w:sz w:val="20"/>
          <w:szCs w:val="20"/>
        </w:rPr>
        <w:t xml:space="preserve"> by helpers in striped hyena (Hyaena hyaena). Animals, 13(12), 1914.</w:t>
      </w:r>
    </w:p>
    <w:p w14:paraId="05B61620" w14:textId="78ABEA30" w:rsidR="006B08B8" w:rsidRPr="0091347C" w:rsidRDefault="006B08B8" w:rsidP="0091347C">
      <w:pPr>
        <w:spacing w:after="80"/>
        <w:ind w:left="567" w:hanging="567"/>
        <w:jc w:val="both"/>
        <w:rPr>
          <w:rFonts w:ascii="Arial" w:eastAsia="Times New Roman" w:hAnsi="Arial" w:cs="Arial"/>
          <w:sz w:val="20"/>
          <w:szCs w:val="20"/>
        </w:rPr>
      </w:pPr>
      <w:r w:rsidRPr="0091347C">
        <w:rPr>
          <w:rFonts w:ascii="Arial" w:eastAsia="Times New Roman" w:hAnsi="Arial" w:cs="Arial"/>
          <w:sz w:val="20"/>
          <w:szCs w:val="20"/>
        </w:rPr>
        <w:t xml:space="preserve">Hadad, E., Kosicki, J. Z., &amp; Yosef, R. (2023). Population trends of striped hyena (Hyaena hyaena) in Israel for the past five decades. </w:t>
      </w:r>
      <w:r w:rsidRPr="0091347C">
        <w:rPr>
          <w:rFonts w:ascii="Arial" w:eastAsia="Times New Roman" w:hAnsi="Arial" w:cs="Arial"/>
          <w:i/>
          <w:iCs/>
          <w:sz w:val="20"/>
          <w:szCs w:val="20"/>
        </w:rPr>
        <w:t>Scientific Reports</w:t>
      </w:r>
      <w:r w:rsidRPr="0091347C">
        <w:rPr>
          <w:rFonts w:ascii="Arial" w:eastAsia="Times New Roman" w:hAnsi="Arial" w:cs="Arial"/>
          <w:sz w:val="20"/>
          <w:szCs w:val="20"/>
        </w:rPr>
        <w:t xml:space="preserve">, </w:t>
      </w:r>
      <w:r w:rsidRPr="0091347C">
        <w:rPr>
          <w:rFonts w:ascii="Arial" w:eastAsia="Times New Roman" w:hAnsi="Arial" w:cs="Arial"/>
          <w:i/>
          <w:iCs/>
          <w:sz w:val="20"/>
          <w:szCs w:val="20"/>
        </w:rPr>
        <w:t>13</w:t>
      </w:r>
      <w:r w:rsidRPr="0091347C">
        <w:rPr>
          <w:rFonts w:ascii="Arial" w:eastAsia="Times New Roman" w:hAnsi="Arial" w:cs="Arial"/>
          <w:sz w:val="20"/>
          <w:szCs w:val="20"/>
        </w:rPr>
        <w:t>(1), 3982.</w:t>
      </w:r>
    </w:p>
    <w:p w14:paraId="1295BD19" w14:textId="75E9BAEA" w:rsidR="005E5A30" w:rsidRPr="0091347C" w:rsidRDefault="005E5A30" w:rsidP="0091347C">
      <w:pPr>
        <w:spacing w:after="80"/>
        <w:ind w:left="567" w:hanging="567"/>
        <w:jc w:val="both"/>
        <w:rPr>
          <w:rFonts w:ascii="Arial" w:eastAsia="Times New Roman" w:hAnsi="Arial" w:cs="Arial"/>
          <w:sz w:val="20"/>
          <w:szCs w:val="20"/>
          <w:lang w:val="es-ES"/>
        </w:rPr>
      </w:pPr>
      <w:r w:rsidRPr="0091347C">
        <w:rPr>
          <w:rFonts w:ascii="Arial" w:eastAsia="Times New Roman" w:hAnsi="Arial" w:cs="Arial"/>
          <w:sz w:val="20"/>
          <w:szCs w:val="20"/>
        </w:rPr>
        <w:t xml:space="preserve">Hadad E., Kosicki J. Z. &amp; Yosef R. (2023): Spatial modeling of road collisions of Striped Hyena (Hyaena hyaena) in Israel. </w:t>
      </w:r>
      <w:proofErr w:type="spellStart"/>
      <w:r w:rsidR="0024676C" w:rsidRPr="0091347C">
        <w:rPr>
          <w:rFonts w:ascii="Arial" w:eastAsia="Times New Roman" w:hAnsi="Arial" w:cs="Arial"/>
          <w:sz w:val="20"/>
          <w:szCs w:val="20"/>
          <w:lang w:val="es-ES"/>
        </w:rPr>
        <w:t>Ecological</w:t>
      </w:r>
      <w:proofErr w:type="spellEnd"/>
      <w:r w:rsidR="0024676C" w:rsidRPr="0091347C">
        <w:rPr>
          <w:rFonts w:ascii="Arial" w:eastAsia="Times New Roman" w:hAnsi="Arial" w:cs="Arial"/>
          <w:sz w:val="20"/>
          <w:szCs w:val="20"/>
          <w:lang w:val="es-ES"/>
        </w:rPr>
        <w:t xml:space="preserve"> </w:t>
      </w:r>
      <w:proofErr w:type="spellStart"/>
      <w:r w:rsidR="0024676C" w:rsidRPr="0091347C">
        <w:rPr>
          <w:rFonts w:ascii="Arial" w:eastAsia="Times New Roman" w:hAnsi="Arial" w:cs="Arial"/>
          <w:sz w:val="20"/>
          <w:szCs w:val="20"/>
          <w:lang w:val="es-ES"/>
        </w:rPr>
        <w:t>Research</w:t>
      </w:r>
      <w:proofErr w:type="spellEnd"/>
      <w:r w:rsidR="0024676C" w:rsidRPr="0091347C">
        <w:rPr>
          <w:rFonts w:ascii="Arial" w:eastAsia="Times New Roman" w:hAnsi="Arial" w:cs="Arial"/>
          <w:sz w:val="20"/>
          <w:szCs w:val="20"/>
          <w:lang w:val="es-ES"/>
        </w:rPr>
        <w:t>, 38(5), 664-675.</w:t>
      </w:r>
    </w:p>
    <w:p w14:paraId="1584109F" w14:textId="3B00E74C" w:rsidR="005E5A30" w:rsidRPr="0091347C" w:rsidRDefault="005E5A30" w:rsidP="0091347C">
      <w:pPr>
        <w:spacing w:after="80"/>
        <w:ind w:left="567" w:hanging="567"/>
        <w:jc w:val="both"/>
        <w:rPr>
          <w:rFonts w:ascii="Arial" w:eastAsia="Times New Roman" w:hAnsi="Arial" w:cs="Arial"/>
          <w:sz w:val="20"/>
          <w:szCs w:val="20"/>
        </w:rPr>
      </w:pPr>
      <w:r w:rsidRPr="0091347C">
        <w:rPr>
          <w:rFonts w:ascii="Arial" w:eastAsia="Times New Roman" w:hAnsi="Arial" w:cs="Arial"/>
          <w:sz w:val="20"/>
          <w:szCs w:val="20"/>
        </w:rPr>
        <w:t>Hofer H. &amp; Mills M. G. L. (1998): Hyaenas: Status Survey and Conservation Action Plan. IUCN/SSC Hyaena Specialist Group. Downloaded from: IUCN.</w:t>
      </w:r>
    </w:p>
    <w:p w14:paraId="3FC13986" w14:textId="40DA0EAC" w:rsidR="00075382" w:rsidRPr="0091347C" w:rsidRDefault="00075382" w:rsidP="0091347C">
      <w:pPr>
        <w:spacing w:after="80"/>
        <w:ind w:left="567" w:hanging="567"/>
        <w:jc w:val="both"/>
        <w:rPr>
          <w:rFonts w:ascii="Arial" w:eastAsia="Times New Roman" w:hAnsi="Arial" w:cs="Arial"/>
          <w:sz w:val="20"/>
          <w:szCs w:val="20"/>
        </w:rPr>
      </w:pPr>
      <w:proofErr w:type="spellStart"/>
      <w:r w:rsidRPr="0091347C">
        <w:rPr>
          <w:rFonts w:ascii="Arial" w:eastAsia="Times New Roman" w:hAnsi="Arial" w:cs="Arial"/>
          <w:sz w:val="20"/>
          <w:szCs w:val="20"/>
        </w:rPr>
        <w:t>Jdeidi</w:t>
      </w:r>
      <w:proofErr w:type="spellEnd"/>
      <w:r w:rsidRPr="0091347C">
        <w:rPr>
          <w:rFonts w:ascii="Arial" w:eastAsia="Times New Roman" w:hAnsi="Arial" w:cs="Arial"/>
          <w:sz w:val="20"/>
          <w:szCs w:val="20"/>
        </w:rPr>
        <w:t xml:space="preserve">, T., </w:t>
      </w:r>
      <w:proofErr w:type="spellStart"/>
      <w:r w:rsidRPr="0091347C">
        <w:rPr>
          <w:rFonts w:ascii="Arial" w:eastAsia="Times New Roman" w:hAnsi="Arial" w:cs="Arial"/>
          <w:sz w:val="20"/>
          <w:szCs w:val="20"/>
        </w:rPr>
        <w:t>Masseti</w:t>
      </w:r>
      <w:proofErr w:type="spellEnd"/>
      <w:r w:rsidRPr="0091347C">
        <w:rPr>
          <w:rFonts w:ascii="Arial" w:eastAsia="Times New Roman" w:hAnsi="Arial" w:cs="Arial"/>
          <w:sz w:val="20"/>
          <w:szCs w:val="20"/>
        </w:rPr>
        <w:t xml:space="preserve">, M., Nader, I., de Smet, K., &amp; </w:t>
      </w:r>
      <w:proofErr w:type="spellStart"/>
      <w:r w:rsidRPr="0091347C">
        <w:rPr>
          <w:rFonts w:ascii="Arial" w:eastAsia="Times New Roman" w:hAnsi="Arial" w:cs="Arial"/>
          <w:sz w:val="20"/>
          <w:szCs w:val="20"/>
        </w:rPr>
        <w:t>Cuzin</w:t>
      </w:r>
      <w:proofErr w:type="spellEnd"/>
      <w:r w:rsidRPr="0091347C">
        <w:rPr>
          <w:rFonts w:ascii="Arial" w:eastAsia="Times New Roman" w:hAnsi="Arial" w:cs="Arial"/>
          <w:sz w:val="20"/>
          <w:szCs w:val="20"/>
        </w:rPr>
        <w:t xml:space="preserve">, F. (2010): </w:t>
      </w:r>
      <w:r w:rsidRPr="0091347C">
        <w:rPr>
          <w:rFonts w:ascii="Arial" w:eastAsia="Times New Roman" w:hAnsi="Arial" w:cs="Arial"/>
          <w:i/>
          <w:iCs/>
          <w:sz w:val="20"/>
          <w:szCs w:val="20"/>
        </w:rPr>
        <w:t xml:space="preserve">Hyaena </w:t>
      </w:r>
      <w:proofErr w:type="spellStart"/>
      <w:r w:rsidRPr="0091347C">
        <w:rPr>
          <w:rFonts w:ascii="Arial" w:eastAsia="Times New Roman" w:hAnsi="Arial" w:cs="Arial"/>
          <w:i/>
          <w:iCs/>
          <w:sz w:val="20"/>
          <w:szCs w:val="20"/>
        </w:rPr>
        <w:t>hyaena</w:t>
      </w:r>
      <w:proofErr w:type="spellEnd"/>
      <w:r w:rsidRPr="0091347C">
        <w:rPr>
          <w:rFonts w:ascii="Arial" w:eastAsia="Times New Roman" w:hAnsi="Arial" w:cs="Arial"/>
          <w:sz w:val="20"/>
          <w:szCs w:val="20"/>
        </w:rPr>
        <w:t xml:space="preserve"> (Mediterranean assessment). The IUCN Red List of Threatened Species 2010: e.T10274A3188449. Accessed on 14 October 2025.</w:t>
      </w:r>
    </w:p>
    <w:p w14:paraId="6C9715F9" w14:textId="1AF12666" w:rsidR="002151E1" w:rsidRPr="0091347C" w:rsidRDefault="002151E1" w:rsidP="0091347C">
      <w:pPr>
        <w:spacing w:after="80"/>
        <w:ind w:left="567" w:hanging="567"/>
        <w:jc w:val="both"/>
        <w:rPr>
          <w:rFonts w:ascii="Arial" w:eastAsia="Times New Roman" w:hAnsi="Arial" w:cs="Arial"/>
          <w:sz w:val="20"/>
          <w:szCs w:val="20"/>
          <w:lang w:val="es-ES"/>
        </w:rPr>
      </w:pPr>
      <w:proofErr w:type="spellStart"/>
      <w:r w:rsidRPr="0091347C">
        <w:rPr>
          <w:rFonts w:ascii="Arial" w:eastAsia="Times New Roman" w:hAnsi="Arial" w:cs="Arial"/>
          <w:sz w:val="20"/>
          <w:szCs w:val="20"/>
          <w:lang w:val="es-ES"/>
        </w:rPr>
        <w:t>Jnawali</w:t>
      </w:r>
      <w:proofErr w:type="spellEnd"/>
      <w:r w:rsidRPr="0091347C">
        <w:rPr>
          <w:rFonts w:ascii="Arial" w:eastAsia="Times New Roman" w:hAnsi="Arial" w:cs="Arial"/>
          <w:sz w:val="20"/>
          <w:szCs w:val="20"/>
          <w:lang w:val="es-ES"/>
        </w:rPr>
        <w:t xml:space="preserve">, S.R., </w:t>
      </w:r>
      <w:proofErr w:type="spellStart"/>
      <w:r w:rsidRPr="0091347C">
        <w:rPr>
          <w:rFonts w:ascii="Arial" w:eastAsia="Times New Roman" w:hAnsi="Arial" w:cs="Arial"/>
          <w:sz w:val="20"/>
          <w:szCs w:val="20"/>
          <w:lang w:val="es-ES"/>
        </w:rPr>
        <w:t>Baral</w:t>
      </w:r>
      <w:proofErr w:type="spellEnd"/>
      <w:r w:rsidRPr="0091347C">
        <w:rPr>
          <w:rFonts w:ascii="Arial" w:eastAsia="Times New Roman" w:hAnsi="Arial" w:cs="Arial"/>
          <w:sz w:val="20"/>
          <w:szCs w:val="20"/>
          <w:lang w:val="es-ES"/>
        </w:rPr>
        <w:t xml:space="preserve">, H.S., Lee, S., </w:t>
      </w:r>
      <w:proofErr w:type="spellStart"/>
      <w:r w:rsidRPr="0091347C">
        <w:rPr>
          <w:rFonts w:ascii="Arial" w:eastAsia="Times New Roman" w:hAnsi="Arial" w:cs="Arial"/>
          <w:sz w:val="20"/>
          <w:szCs w:val="20"/>
          <w:lang w:val="es-ES"/>
        </w:rPr>
        <w:t>Acharya</w:t>
      </w:r>
      <w:proofErr w:type="spellEnd"/>
      <w:r w:rsidRPr="0091347C">
        <w:rPr>
          <w:rFonts w:ascii="Arial" w:eastAsia="Times New Roman" w:hAnsi="Arial" w:cs="Arial"/>
          <w:sz w:val="20"/>
          <w:szCs w:val="20"/>
          <w:lang w:val="es-ES"/>
        </w:rPr>
        <w:t xml:space="preserve">, K.P., </w:t>
      </w:r>
      <w:proofErr w:type="spellStart"/>
      <w:r w:rsidRPr="0091347C">
        <w:rPr>
          <w:rFonts w:ascii="Arial" w:eastAsia="Times New Roman" w:hAnsi="Arial" w:cs="Arial"/>
          <w:sz w:val="20"/>
          <w:szCs w:val="20"/>
          <w:lang w:val="es-ES"/>
        </w:rPr>
        <w:t>Upadhyay</w:t>
      </w:r>
      <w:proofErr w:type="spellEnd"/>
      <w:r w:rsidRPr="0091347C">
        <w:rPr>
          <w:rFonts w:ascii="Arial" w:eastAsia="Times New Roman" w:hAnsi="Arial" w:cs="Arial"/>
          <w:sz w:val="20"/>
          <w:szCs w:val="20"/>
          <w:lang w:val="es-ES"/>
        </w:rPr>
        <w:t xml:space="preserve">, G.P., Pandey, M., Shrestha, R., </w:t>
      </w:r>
      <w:proofErr w:type="spellStart"/>
      <w:r w:rsidRPr="0091347C">
        <w:rPr>
          <w:rFonts w:ascii="Arial" w:eastAsia="Times New Roman" w:hAnsi="Arial" w:cs="Arial"/>
          <w:sz w:val="20"/>
          <w:szCs w:val="20"/>
          <w:lang w:val="es-ES"/>
        </w:rPr>
        <w:t>Joshi</w:t>
      </w:r>
      <w:proofErr w:type="spellEnd"/>
      <w:r w:rsidRPr="0091347C">
        <w:rPr>
          <w:rFonts w:ascii="Arial" w:eastAsia="Times New Roman" w:hAnsi="Arial" w:cs="Arial"/>
          <w:sz w:val="20"/>
          <w:szCs w:val="20"/>
          <w:lang w:val="es-ES"/>
        </w:rPr>
        <w:t xml:space="preserve">, D., </w:t>
      </w:r>
      <w:proofErr w:type="spellStart"/>
      <w:r w:rsidRPr="0091347C">
        <w:rPr>
          <w:rFonts w:ascii="Arial" w:eastAsia="Times New Roman" w:hAnsi="Arial" w:cs="Arial"/>
          <w:sz w:val="20"/>
          <w:szCs w:val="20"/>
          <w:lang w:val="es-ES"/>
        </w:rPr>
        <w:t>Laminchhane</w:t>
      </w:r>
      <w:proofErr w:type="spellEnd"/>
      <w:r w:rsidRPr="0091347C">
        <w:rPr>
          <w:rFonts w:ascii="Arial" w:eastAsia="Times New Roman" w:hAnsi="Arial" w:cs="Arial"/>
          <w:sz w:val="20"/>
          <w:szCs w:val="20"/>
          <w:lang w:val="es-ES"/>
        </w:rPr>
        <w:t xml:space="preserve">, B.R., Griffiths, J., </w:t>
      </w:r>
      <w:proofErr w:type="spellStart"/>
      <w:r w:rsidRPr="0091347C">
        <w:rPr>
          <w:rFonts w:ascii="Arial" w:eastAsia="Times New Roman" w:hAnsi="Arial" w:cs="Arial"/>
          <w:sz w:val="20"/>
          <w:szCs w:val="20"/>
          <w:lang w:val="es-ES"/>
        </w:rPr>
        <w:t>Khatiwada</w:t>
      </w:r>
      <w:proofErr w:type="spellEnd"/>
      <w:r w:rsidRPr="0091347C">
        <w:rPr>
          <w:rFonts w:ascii="Arial" w:eastAsia="Times New Roman" w:hAnsi="Arial" w:cs="Arial"/>
          <w:sz w:val="20"/>
          <w:szCs w:val="20"/>
          <w:lang w:val="es-ES"/>
        </w:rPr>
        <w:t xml:space="preserve">, A. P., </w:t>
      </w:r>
      <w:proofErr w:type="spellStart"/>
      <w:r w:rsidRPr="0091347C">
        <w:rPr>
          <w:rFonts w:ascii="Arial" w:eastAsia="Times New Roman" w:hAnsi="Arial" w:cs="Arial"/>
          <w:sz w:val="20"/>
          <w:szCs w:val="20"/>
          <w:lang w:val="es-ES"/>
        </w:rPr>
        <w:t>Subedi</w:t>
      </w:r>
      <w:proofErr w:type="spellEnd"/>
      <w:r w:rsidRPr="0091347C">
        <w:rPr>
          <w:rFonts w:ascii="Arial" w:eastAsia="Times New Roman" w:hAnsi="Arial" w:cs="Arial"/>
          <w:sz w:val="20"/>
          <w:szCs w:val="20"/>
          <w:lang w:val="es-ES"/>
        </w:rPr>
        <w:t>, N., and Amin, R. (</w:t>
      </w:r>
      <w:proofErr w:type="spellStart"/>
      <w:r w:rsidRPr="0091347C">
        <w:rPr>
          <w:rFonts w:ascii="Arial" w:eastAsia="Times New Roman" w:hAnsi="Arial" w:cs="Arial"/>
          <w:sz w:val="20"/>
          <w:szCs w:val="20"/>
          <w:lang w:val="es-ES"/>
        </w:rPr>
        <w:t>compilers</w:t>
      </w:r>
      <w:proofErr w:type="spellEnd"/>
      <w:r w:rsidRPr="0091347C">
        <w:rPr>
          <w:rFonts w:ascii="Arial" w:eastAsia="Times New Roman" w:hAnsi="Arial" w:cs="Arial"/>
          <w:sz w:val="20"/>
          <w:szCs w:val="20"/>
          <w:lang w:val="es-ES"/>
        </w:rPr>
        <w:t xml:space="preserve">) (2011): The </w:t>
      </w:r>
      <w:proofErr w:type="gramStart"/>
      <w:r w:rsidRPr="0091347C">
        <w:rPr>
          <w:rFonts w:ascii="Arial" w:eastAsia="Times New Roman" w:hAnsi="Arial" w:cs="Arial"/>
          <w:sz w:val="20"/>
          <w:szCs w:val="20"/>
          <w:lang w:val="es-ES"/>
        </w:rPr>
        <w:t>Status</w:t>
      </w:r>
      <w:proofErr w:type="gramEnd"/>
      <w:r w:rsidRPr="0091347C">
        <w:rPr>
          <w:rFonts w:ascii="Arial" w:eastAsia="Times New Roman" w:hAnsi="Arial" w:cs="Arial"/>
          <w:sz w:val="20"/>
          <w:szCs w:val="20"/>
          <w:lang w:val="es-ES"/>
        </w:rPr>
        <w:t xml:space="preserve"> of Nepal </w:t>
      </w:r>
      <w:proofErr w:type="spellStart"/>
      <w:r w:rsidRPr="0091347C">
        <w:rPr>
          <w:rFonts w:ascii="Arial" w:eastAsia="Times New Roman" w:hAnsi="Arial" w:cs="Arial"/>
          <w:sz w:val="20"/>
          <w:szCs w:val="20"/>
          <w:lang w:val="es-ES"/>
        </w:rPr>
        <w:t>Mammals</w:t>
      </w:r>
      <w:proofErr w:type="spellEnd"/>
      <w:r w:rsidRPr="0091347C">
        <w:rPr>
          <w:rFonts w:ascii="Arial" w:eastAsia="Times New Roman" w:hAnsi="Arial" w:cs="Arial"/>
          <w:sz w:val="20"/>
          <w:szCs w:val="20"/>
          <w:lang w:val="es-ES"/>
        </w:rPr>
        <w:t xml:space="preserve">: The </w:t>
      </w:r>
      <w:proofErr w:type="spellStart"/>
      <w:r w:rsidRPr="0091347C">
        <w:rPr>
          <w:rFonts w:ascii="Arial" w:eastAsia="Times New Roman" w:hAnsi="Arial" w:cs="Arial"/>
          <w:sz w:val="20"/>
          <w:szCs w:val="20"/>
          <w:lang w:val="es-ES"/>
        </w:rPr>
        <w:t>National</w:t>
      </w:r>
      <w:proofErr w:type="spellEnd"/>
      <w:r w:rsidRPr="0091347C">
        <w:rPr>
          <w:rFonts w:ascii="Arial" w:eastAsia="Times New Roman" w:hAnsi="Arial" w:cs="Arial"/>
          <w:sz w:val="20"/>
          <w:szCs w:val="20"/>
          <w:lang w:val="es-ES"/>
        </w:rPr>
        <w:t xml:space="preserve"> Red </w:t>
      </w:r>
      <w:proofErr w:type="spellStart"/>
      <w:r w:rsidRPr="0091347C">
        <w:rPr>
          <w:rFonts w:ascii="Arial" w:eastAsia="Times New Roman" w:hAnsi="Arial" w:cs="Arial"/>
          <w:sz w:val="20"/>
          <w:szCs w:val="20"/>
          <w:lang w:val="es-ES"/>
        </w:rPr>
        <w:t>List</w:t>
      </w:r>
      <w:proofErr w:type="spellEnd"/>
      <w:r w:rsidRPr="0091347C">
        <w:rPr>
          <w:rFonts w:ascii="Arial" w:eastAsia="Times New Roman" w:hAnsi="Arial" w:cs="Arial"/>
          <w:sz w:val="20"/>
          <w:szCs w:val="20"/>
          <w:lang w:val="es-ES"/>
        </w:rPr>
        <w:t xml:space="preserve"> Series, </w:t>
      </w:r>
      <w:proofErr w:type="spellStart"/>
      <w:r w:rsidRPr="0091347C">
        <w:rPr>
          <w:rFonts w:ascii="Arial" w:eastAsia="Times New Roman" w:hAnsi="Arial" w:cs="Arial"/>
          <w:sz w:val="20"/>
          <w:szCs w:val="20"/>
          <w:lang w:val="es-ES"/>
        </w:rPr>
        <w:t>Department</w:t>
      </w:r>
      <w:proofErr w:type="spellEnd"/>
      <w:r w:rsidRPr="0091347C">
        <w:rPr>
          <w:rFonts w:ascii="Arial" w:eastAsia="Times New Roman" w:hAnsi="Arial" w:cs="Arial"/>
          <w:sz w:val="20"/>
          <w:szCs w:val="20"/>
          <w:lang w:val="es-ES"/>
        </w:rPr>
        <w:t xml:space="preserve"> of </w:t>
      </w:r>
      <w:proofErr w:type="spellStart"/>
      <w:r w:rsidRPr="0091347C">
        <w:rPr>
          <w:rFonts w:ascii="Arial" w:eastAsia="Times New Roman" w:hAnsi="Arial" w:cs="Arial"/>
          <w:sz w:val="20"/>
          <w:szCs w:val="20"/>
          <w:lang w:val="es-ES"/>
        </w:rPr>
        <w:t>National</w:t>
      </w:r>
      <w:proofErr w:type="spellEnd"/>
      <w:r w:rsidRPr="0091347C">
        <w:rPr>
          <w:rFonts w:ascii="Arial" w:eastAsia="Times New Roman" w:hAnsi="Arial" w:cs="Arial"/>
          <w:sz w:val="20"/>
          <w:szCs w:val="20"/>
          <w:lang w:val="es-ES"/>
        </w:rPr>
        <w:t xml:space="preserve"> Parks and Wildlife </w:t>
      </w:r>
      <w:proofErr w:type="spellStart"/>
      <w:r w:rsidRPr="0091347C">
        <w:rPr>
          <w:rFonts w:ascii="Arial" w:eastAsia="Times New Roman" w:hAnsi="Arial" w:cs="Arial"/>
          <w:sz w:val="20"/>
          <w:szCs w:val="20"/>
          <w:lang w:val="es-ES"/>
        </w:rPr>
        <w:t>Conservation</w:t>
      </w:r>
      <w:proofErr w:type="spellEnd"/>
      <w:r w:rsidRPr="0091347C">
        <w:rPr>
          <w:rFonts w:ascii="Arial" w:eastAsia="Times New Roman" w:hAnsi="Arial" w:cs="Arial"/>
          <w:sz w:val="20"/>
          <w:szCs w:val="20"/>
          <w:lang w:val="es-ES"/>
        </w:rPr>
        <w:t xml:space="preserve"> </w:t>
      </w:r>
      <w:proofErr w:type="spellStart"/>
      <w:r w:rsidRPr="0091347C">
        <w:rPr>
          <w:rFonts w:ascii="Arial" w:eastAsia="Times New Roman" w:hAnsi="Arial" w:cs="Arial"/>
          <w:sz w:val="20"/>
          <w:szCs w:val="20"/>
          <w:lang w:val="es-ES"/>
        </w:rPr>
        <w:t>Kathmandu</w:t>
      </w:r>
      <w:proofErr w:type="spellEnd"/>
      <w:r w:rsidRPr="0091347C">
        <w:rPr>
          <w:rFonts w:ascii="Arial" w:eastAsia="Times New Roman" w:hAnsi="Arial" w:cs="Arial"/>
          <w:sz w:val="20"/>
          <w:szCs w:val="20"/>
          <w:lang w:val="es-ES"/>
        </w:rPr>
        <w:t>, Nepal.</w:t>
      </w:r>
    </w:p>
    <w:p w14:paraId="067E6182" w14:textId="645D78AF" w:rsidR="005E5A30" w:rsidRPr="0091347C" w:rsidRDefault="005E5A30" w:rsidP="0091347C">
      <w:pPr>
        <w:spacing w:after="80"/>
        <w:ind w:left="567" w:hanging="567"/>
        <w:jc w:val="both"/>
        <w:rPr>
          <w:rFonts w:ascii="Arial" w:eastAsia="Times New Roman" w:hAnsi="Arial" w:cs="Arial"/>
          <w:sz w:val="20"/>
          <w:szCs w:val="20"/>
        </w:rPr>
      </w:pPr>
      <w:r w:rsidRPr="0091347C">
        <w:rPr>
          <w:rFonts w:ascii="Arial" w:eastAsia="Times New Roman" w:hAnsi="Arial" w:cs="Arial"/>
          <w:sz w:val="20"/>
          <w:szCs w:val="20"/>
        </w:rPr>
        <w:t xml:space="preserve">Kasparek, M., Kasparek, A., </w:t>
      </w:r>
      <w:proofErr w:type="spellStart"/>
      <w:r w:rsidRPr="0091347C">
        <w:rPr>
          <w:rFonts w:ascii="Arial" w:eastAsia="Times New Roman" w:hAnsi="Arial" w:cs="Arial"/>
          <w:sz w:val="20"/>
          <w:szCs w:val="20"/>
        </w:rPr>
        <w:t>Gözcelioğlu</w:t>
      </w:r>
      <w:proofErr w:type="spellEnd"/>
      <w:r w:rsidRPr="0091347C">
        <w:rPr>
          <w:rFonts w:ascii="Arial" w:eastAsia="Times New Roman" w:hAnsi="Arial" w:cs="Arial"/>
          <w:sz w:val="20"/>
          <w:szCs w:val="20"/>
        </w:rPr>
        <w:t xml:space="preserve">, B., Çolak, E. and Yiğit, N. (2004): On the status and distribution of Striped Hyaena, </w:t>
      </w:r>
      <w:r w:rsidRPr="0091347C">
        <w:rPr>
          <w:rFonts w:ascii="Arial" w:eastAsia="Times New Roman" w:hAnsi="Arial" w:cs="Arial"/>
          <w:i/>
          <w:iCs/>
          <w:sz w:val="20"/>
          <w:szCs w:val="20"/>
        </w:rPr>
        <w:t xml:space="preserve">Hyaena </w:t>
      </w:r>
      <w:proofErr w:type="spellStart"/>
      <w:r w:rsidRPr="0091347C">
        <w:rPr>
          <w:rFonts w:ascii="Arial" w:eastAsia="Times New Roman" w:hAnsi="Arial" w:cs="Arial"/>
          <w:i/>
          <w:iCs/>
          <w:sz w:val="20"/>
          <w:szCs w:val="20"/>
        </w:rPr>
        <w:t>hyaena</w:t>
      </w:r>
      <w:proofErr w:type="spellEnd"/>
      <w:r w:rsidRPr="0091347C">
        <w:rPr>
          <w:rFonts w:ascii="Arial" w:eastAsia="Times New Roman" w:hAnsi="Arial" w:cs="Arial"/>
          <w:sz w:val="20"/>
          <w:szCs w:val="20"/>
        </w:rPr>
        <w:t xml:space="preserve"> in Turkey. </w:t>
      </w:r>
      <w:r w:rsidRPr="0091347C">
        <w:rPr>
          <w:rFonts w:ascii="Arial" w:eastAsia="Times New Roman" w:hAnsi="Arial" w:cs="Arial"/>
          <w:i/>
          <w:iCs/>
          <w:sz w:val="20"/>
          <w:szCs w:val="20"/>
        </w:rPr>
        <w:t>Zoology in the Middle East</w:t>
      </w:r>
      <w:r w:rsidRPr="0091347C">
        <w:rPr>
          <w:rFonts w:ascii="Arial" w:eastAsia="Times New Roman" w:hAnsi="Arial" w:cs="Arial"/>
          <w:sz w:val="20"/>
          <w:szCs w:val="20"/>
        </w:rPr>
        <w:t xml:space="preserve"> 33: 93-108</w:t>
      </w:r>
    </w:p>
    <w:p w14:paraId="396F5F1D" w14:textId="1E213BE7" w:rsidR="005E5A30" w:rsidRPr="0091347C" w:rsidRDefault="005E5A30" w:rsidP="0091347C">
      <w:pPr>
        <w:spacing w:after="80"/>
        <w:ind w:left="567" w:hanging="567"/>
        <w:jc w:val="both"/>
        <w:rPr>
          <w:rFonts w:ascii="Arial" w:eastAsia="Times New Roman" w:hAnsi="Arial" w:cs="Arial"/>
          <w:sz w:val="20"/>
          <w:szCs w:val="20"/>
        </w:rPr>
      </w:pPr>
      <w:r w:rsidRPr="0091347C">
        <w:rPr>
          <w:rFonts w:ascii="Arial" w:eastAsia="Times New Roman" w:hAnsi="Arial" w:cs="Arial"/>
          <w:sz w:val="20"/>
          <w:szCs w:val="20"/>
        </w:rPr>
        <w:t xml:space="preserve">Kolowski, J. M., Katan, D., Theis, K. R., &amp; Holekamp, K. E. (2007): Daily patterns of activity in the spotted hyena. </w:t>
      </w:r>
      <w:r w:rsidRPr="0091347C">
        <w:rPr>
          <w:rFonts w:ascii="Arial" w:eastAsia="Times New Roman" w:hAnsi="Arial" w:cs="Arial"/>
          <w:i/>
          <w:iCs/>
          <w:sz w:val="20"/>
          <w:szCs w:val="20"/>
        </w:rPr>
        <w:t>Journal of Mammalogy</w:t>
      </w:r>
      <w:r w:rsidRPr="0091347C">
        <w:rPr>
          <w:rFonts w:ascii="Arial" w:eastAsia="Times New Roman" w:hAnsi="Arial" w:cs="Arial"/>
          <w:sz w:val="20"/>
          <w:szCs w:val="20"/>
        </w:rPr>
        <w:t xml:space="preserve">, </w:t>
      </w:r>
      <w:r w:rsidRPr="0091347C">
        <w:rPr>
          <w:rFonts w:ascii="Arial" w:eastAsia="Times New Roman" w:hAnsi="Arial" w:cs="Arial"/>
          <w:i/>
          <w:iCs/>
          <w:sz w:val="20"/>
          <w:szCs w:val="20"/>
        </w:rPr>
        <w:t>88</w:t>
      </w:r>
      <w:r w:rsidRPr="0091347C">
        <w:rPr>
          <w:rFonts w:ascii="Arial" w:eastAsia="Times New Roman" w:hAnsi="Arial" w:cs="Arial"/>
          <w:sz w:val="20"/>
          <w:szCs w:val="20"/>
        </w:rPr>
        <w:t>(4), 1017-1028.</w:t>
      </w:r>
    </w:p>
    <w:p w14:paraId="00A0BFCB" w14:textId="53FCE971" w:rsidR="005E5A30" w:rsidRPr="0091347C" w:rsidRDefault="005E5A30" w:rsidP="0091347C">
      <w:pPr>
        <w:spacing w:after="80"/>
        <w:ind w:left="567" w:hanging="567"/>
        <w:jc w:val="both"/>
        <w:rPr>
          <w:rFonts w:ascii="Arial" w:eastAsia="Times New Roman" w:hAnsi="Arial" w:cs="Arial"/>
          <w:sz w:val="20"/>
          <w:szCs w:val="20"/>
        </w:rPr>
      </w:pPr>
      <w:proofErr w:type="spellStart"/>
      <w:r w:rsidRPr="0091347C">
        <w:rPr>
          <w:rFonts w:ascii="Arial" w:eastAsia="Times New Roman" w:hAnsi="Arial" w:cs="Arial"/>
          <w:sz w:val="20"/>
          <w:szCs w:val="20"/>
        </w:rPr>
        <w:t>Kruuk</w:t>
      </w:r>
      <w:proofErr w:type="spellEnd"/>
      <w:r w:rsidRPr="0091347C">
        <w:rPr>
          <w:rFonts w:ascii="Arial" w:eastAsia="Times New Roman" w:hAnsi="Arial" w:cs="Arial"/>
          <w:sz w:val="20"/>
          <w:szCs w:val="20"/>
        </w:rPr>
        <w:t xml:space="preserve"> H. (1976): Feeding and social </w:t>
      </w:r>
      <w:proofErr w:type="spellStart"/>
      <w:r w:rsidRPr="0091347C">
        <w:rPr>
          <w:rFonts w:ascii="Arial" w:eastAsia="Times New Roman" w:hAnsi="Arial" w:cs="Arial"/>
          <w:sz w:val="20"/>
          <w:szCs w:val="20"/>
        </w:rPr>
        <w:t>behaviour</w:t>
      </w:r>
      <w:proofErr w:type="spellEnd"/>
      <w:r w:rsidRPr="0091347C">
        <w:rPr>
          <w:rFonts w:ascii="Arial" w:eastAsia="Times New Roman" w:hAnsi="Arial" w:cs="Arial"/>
          <w:sz w:val="20"/>
          <w:szCs w:val="20"/>
        </w:rPr>
        <w:t xml:space="preserve"> of the striped hyaena (</w:t>
      </w:r>
      <w:r w:rsidRPr="0091347C">
        <w:rPr>
          <w:rFonts w:ascii="Arial" w:eastAsia="Times New Roman" w:hAnsi="Arial" w:cs="Arial"/>
          <w:i/>
          <w:iCs/>
          <w:sz w:val="20"/>
          <w:szCs w:val="20"/>
        </w:rPr>
        <w:t xml:space="preserve">Hyaena vulgaris </w:t>
      </w:r>
      <w:r w:rsidRPr="0091347C">
        <w:rPr>
          <w:rFonts w:ascii="Arial" w:eastAsia="Times New Roman" w:hAnsi="Arial" w:cs="Arial"/>
          <w:sz w:val="20"/>
          <w:szCs w:val="20"/>
        </w:rPr>
        <w:t xml:space="preserve">Desmarest). </w:t>
      </w:r>
      <w:r w:rsidRPr="0091347C">
        <w:rPr>
          <w:rFonts w:ascii="Arial" w:eastAsia="Times New Roman" w:hAnsi="Arial" w:cs="Arial"/>
          <w:i/>
          <w:iCs/>
          <w:sz w:val="20"/>
          <w:szCs w:val="20"/>
        </w:rPr>
        <w:t xml:space="preserve">East African Wildlife Journal </w:t>
      </w:r>
      <w:r w:rsidRPr="0091347C">
        <w:rPr>
          <w:rFonts w:ascii="Arial" w:eastAsia="Times New Roman" w:hAnsi="Arial" w:cs="Arial"/>
          <w:sz w:val="20"/>
          <w:szCs w:val="20"/>
        </w:rPr>
        <w:t>14: 91-111.</w:t>
      </w:r>
    </w:p>
    <w:p w14:paraId="08545E82" w14:textId="5AFC01F4" w:rsidR="00591834" w:rsidRPr="0091347C" w:rsidRDefault="00591834" w:rsidP="0091347C">
      <w:pPr>
        <w:spacing w:after="80"/>
        <w:ind w:left="567" w:hanging="567"/>
        <w:jc w:val="both"/>
        <w:rPr>
          <w:rFonts w:ascii="Arial" w:eastAsia="Times New Roman" w:hAnsi="Arial" w:cs="Arial"/>
          <w:sz w:val="20"/>
          <w:szCs w:val="20"/>
        </w:rPr>
      </w:pPr>
      <w:proofErr w:type="spellStart"/>
      <w:r w:rsidRPr="0091347C">
        <w:rPr>
          <w:rFonts w:ascii="Arial" w:eastAsia="Times New Roman" w:hAnsi="Arial" w:cs="Arial"/>
          <w:sz w:val="20"/>
          <w:szCs w:val="20"/>
        </w:rPr>
        <w:t>Kucheruk</w:t>
      </w:r>
      <w:proofErr w:type="spellEnd"/>
      <w:r w:rsidRPr="0091347C">
        <w:rPr>
          <w:rFonts w:ascii="Arial" w:eastAsia="Times New Roman" w:hAnsi="Arial" w:cs="Arial"/>
          <w:sz w:val="20"/>
          <w:szCs w:val="20"/>
        </w:rPr>
        <w:t xml:space="preserve">, V.V. (1985). Mammals of Turkmenistan. Ashgabat. </w:t>
      </w:r>
    </w:p>
    <w:p w14:paraId="31EA8392" w14:textId="6495AF7A" w:rsidR="005E5A30" w:rsidRPr="0091347C" w:rsidRDefault="005E5A30" w:rsidP="0091347C">
      <w:pPr>
        <w:spacing w:after="80"/>
        <w:ind w:left="567" w:hanging="567"/>
        <w:jc w:val="both"/>
        <w:rPr>
          <w:rFonts w:ascii="Arial" w:eastAsia="Times New Roman" w:hAnsi="Arial" w:cs="Arial"/>
          <w:sz w:val="20"/>
          <w:szCs w:val="20"/>
          <w:lang w:val="es-ES"/>
        </w:rPr>
      </w:pPr>
      <w:r w:rsidRPr="0091347C">
        <w:rPr>
          <w:rFonts w:ascii="Arial" w:eastAsia="Times New Roman" w:hAnsi="Arial" w:cs="Arial"/>
          <w:sz w:val="20"/>
          <w:szCs w:val="20"/>
        </w:rPr>
        <w:t xml:space="preserve">Latafat, K., Sadhu, A., Qureshi, Q., &amp; Jhala, Y. V. (2025): Dispersal record of a striped hyena from a camera trap survey. </w:t>
      </w:r>
      <w:r w:rsidRPr="0091347C">
        <w:rPr>
          <w:rFonts w:ascii="Arial" w:eastAsia="Times New Roman" w:hAnsi="Arial" w:cs="Arial"/>
          <w:sz w:val="20"/>
          <w:szCs w:val="20"/>
          <w:lang w:val="es-ES"/>
        </w:rPr>
        <w:t>CURRENT SCIENCE, 128(11), 1137.</w:t>
      </w:r>
    </w:p>
    <w:p w14:paraId="2F935E2A" w14:textId="454F18DF" w:rsidR="005E5A30" w:rsidRPr="0091347C" w:rsidRDefault="005E5A30" w:rsidP="0091347C">
      <w:pPr>
        <w:spacing w:after="80"/>
        <w:ind w:left="567" w:hanging="567"/>
        <w:jc w:val="both"/>
        <w:rPr>
          <w:rFonts w:ascii="Arial" w:eastAsia="Times New Roman" w:hAnsi="Arial" w:cs="Arial"/>
          <w:sz w:val="20"/>
          <w:szCs w:val="20"/>
        </w:rPr>
      </w:pPr>
      <w:r w:rsidRPr="0091347C">
        <w:rPr>
          <w:rFonts w:ascii="Arial" w:eastAsia="Times New Roman" w:hAnsi="Arial" w:cs="Arial"/>
          <w:sz w:val="20"/>
          <w:szCs w:val="20"/>
        </w:rPr>
        <w:t>Mandal D., Basak K., Mishra R. P., Kaul R. &amp; Mondal K. (2017): Status of leopard (</w:t>
      </w:r>
      <w:r w:rsidRPr="0091347C">
        <w:rPr>
          <w:rFonts w:ascii="Arial" w:eastAsia="Times New Roman" w:hAnsi="Arial" w:cs="Arial"/>
          <w:i/>
          <w:iCs/>
          <w:sz w:val="20"/>
          <w:szCs w:val="20"/>
        </w:rPr>
        <w:t>Panthera pardus</w:t>
      </w:r>
      <w:r w:rsidRPr="0091347C">
        <w:rPr>
          <w:rFonts w:ascii="Arial" w:eastAsia="Times New Roman" w:hAnsi="Arial" w:cs="Arial"/>
          <w:sz w:val="20"/>
          <w:szCs w:val="20"/>
        </w:rPr>
        <w:t>) and striped hyena (</w:t>
      </w:r>
      <w:r w:rsidRPr="0091347C">
        <w:rPr>
          <w:rFonts w:ascii="Arial" w:eastAsia="Times New Roman" w:hAnsi="Arial" w:cs="Arial"/>
          <w:i/>
          <w:iCs/>
          <w:sz w:val="20"/>
          <w:szCs w:val="20"/>
        </w:rPr>
        <w:t>Hyaena hyaena</w:t>
      </w:r>
      <w:r w:rsidRPr="0091347C">
        <w:rPr>
          <w:rFonts w:ascii="Arial" w:eastAsia="Times New Roman" w:hAnsi="Arial" w:cs="Arial"/>
          <w:sz w:val="20"/>
          <w:szCs w:val="20"/>
        </w:rPr>
        <w:t xml:space="preserve">) and their prey in </w:t>
      </w:r>
      <w:proofErr w:type="spellStart"/>
      <w:r w:rsidRPr="0091347C">
        <w:rPr>
          <w:rFonts w:ascii="Arial" w:eastAsia="Times New Roman" w:hAnsi="Arial" w:cs="Arial"/>
          <w:sz w:val="20"/>
          <w:szCs w:val="20"/>
        </w:rPr>
        <w:t>Achanakmar</w:t>
      </w:r>
      <w:proofErr w:type="spellEnd"/>
      <w:r w:rsidRPr="0091347C">
        <w:rPr>
          <w:rFonts w:ascii="Arial" w:eastAsia="Times New Roman" w:hAnsi="Arial" w:cs="Arial"/>
          <w:sz w:val="20"/>
          <w:szCs w:val="20"/>
        </w:rPr>
        <w:t xml:space="preserve"> Tiger Reserve, Central India. </w:t>
      </w:r>
      <w:r w:rsidR="0024676C" w:rsidRPr="0091347C">
        <w:rPr>
          <w:rFonts w:ascii="Arial" w:eastAsia="Times New Roman" w:hAnsi="Arial" w:cs="Arial"/>
          <w:sz w:val="20"/>
          <w:szCs w:val="20"/>
        </w:rPr>
        <w:t>The Journal of Zoology Studies, 4(4), 34-41.</w:t>
      </w:r>
    </w:p>
    <w:p w14:paraId="43902E83" w14:textId="01354496" w:rsidR="005E5A30" w:rsidRPr="0091347C" w:rsidRDefault="005E5A30" w:rsidP="0091347C">
      <w:pPr>
        <w:spacing w:after="80"/>
        <w:ind w:left="567" w:hanging="567"/>
        <w:jc w:val="both"/>
        <w:rPr>
          <w:rFonts w:ascii="Arial" w:eastAsia="Times New Roman" w:hAnsi="Arial" w:cs="Arial"/>
          <w:sz w:val="20"/>
          <w:szCs w:val="20"/>
        </w:rPr>
      </w:pPr>
      <w:r w:rsidRPr="0091347C">
        <w:rPr>
          <w:rFonts w:ascii="Arial" w:eastAsia="Times New Roman" w:hAnsi="Arial" w:cs="Arial"/>
          <w:sz w:val="20"/>
          <w:szCs w:val="20"/>
        </w:rPr>
        <w:t xml:space="preserve">Morales-Reyes, Z., Pérez-García, J. M., </w:t>
      </w:r>
      <w:proofErr w:type="spellStart"/>
      <w:r w:rsidRPr="0091347C">
        <w:rPr>
          <w:rFonts w:ascii="Arial" w:eastAsia="Times New Roman" w:hAnsi="Arial" w:cs="Arial"/>
          <w:sz w:val="20"/>
          <w:szCs w:val="20"/>
        </w:rPr>
        <w:t>Moleón</w:t>
      </w:r>
      <w:proofErr w:type="spellEnd"/>
      <w:r w:rsidRPr="0091347C">
        <w:rPr>
          <w:rFonts w:ascii="Arial" w:eastAsia="Times New Roman" w:hAnsi="Arial" w:cs="Arial"/>
          <w:sz w:val="20"/>
          <w:szCs w:val="20"/>
        </w:rPr>
        <w:t xml:space="preserve">, M., Botella, F., Carrete, M., Lazcano, C., ... &amp; Sánchez-Zapata, J. A. (2015): Supplanting ecosystem services provided by scavengers raises greenhouse gas emissions. </w:t>
      </w:r>
      <w:r w:rsidRPr="0091347C">
        <w:rPr>
          <w:rFonts w:ascii="Arial" w:eastAsia="Times New Roman" w:hAnsi="Arial" w:cs="Arial"/>
          <w:i/>
          <w:iCs/>
          <w:sz w:val="20"/>
          <w:szCs w:val="20"/>
        </w:rPr>
        <w:t>Scientific Reports</w:t>
      </w:r>
      <w:r w:rsidRPr="0091347C">
        <w:rPr>
          <w:rFonts w:ascii="Arial" w:eastAsia="Times New Roman" w:hAnsi="Arial" w:cs="Arial"/>
          <w:sz w:val="20"/>
          <w:szCs w:val="20"/>
        </w:rPr>
        <w:t xml:space="preserve">, </w:t>
      </w:r>
      <w:r w:rsidRPr="0091347C">
        <w:rPr>
          <w:rFonts w:ascii="Arial" w:eastAsia="Times New Roman" w:hAnsi="Arial" w:cs="Arial"/>
          <w:i/>
          <w:iCs/>
          <w:sz w:val="20"/>
          <w:szCs w:val="20"/>
        </w:rPr>
        <w:t>5</w:t>
      </w:r>
      <w:r w:rsidRPr="0091347C">
        <w:rPr>
          <w:rFonts w:ascii="Arial" w:eastAsia="Times New Roman" w:hAnsi="Arial" w:cs="Arial"/>
          <w:sz w:val="20"/>
          <w:szCs w:val="20"/>
        </w:rPr>
        <w:t>(1), 7811.</w:t>
      </w:r>
    </w:p>
    <w:p w14:paraId="0D553118" w14:textId="3D66954A" w:rsidR="005E5A30" w:rsidRPr="0091347C" w:rsidRDefault="005E5A30" w:rsidP="0091347C">
      <w:pPr>
        <w:spacing w:after="80"/>
        <w:ind w:left="567" w:hanging="567"/>
        <w:jc w:val="both"/>
        <w:rPr>
          <w:rFonts w:ascii="Arial" w:eastAsia="Times New Roman" w:hAnsi="Arial" w:cs="Arial"/>
          <w:sz w:val="20"/>
          <w:szCs w:val="20"/>
        </w:rPr>
      </w:pPr>
      <w:bookmarkStart w:id="9" w:name="_Hlk204871857"/>
      <w:r w:rsidRPr="0091347C">
        <w:rPr>
          <w:rFonts w:ascii="Arial" w:eastAsia="Times New Roman" w:hAnsi="Arial" w:cs="Arial"/>
          <w:sz w:val="20"/>
          <w:szCs w:val="20"/>
        </w:rPr>
        <w:lastRenderedPageBreak/>
        <w:t xml:space="preserve">Moures-Nouri </w:t>
      </w:r>
      <w:bookmarkEnd w:id="9"/>
      <w:r w:rsidRPr="0091347C">
        <w:rPr>
          <w:rFonts w:ascii="Arial" w:eastAsia="Times New Roman" w:hAnsi="Arial" w:cs="Arial"/>
          <w:sz w:val="20"/>
          <w:szCs w:val="20"/>
        </w:rPr>
        <w:t xml:space="preserve">F., Hemami M. R., Rezvani A. &amp; Ghasemi B. (2023): The influence of superstitions and emotions on villagers' attitudes towards striped hyena in southwestern Iran. </w:t>
      </w:r>
      <w:proofErr w:type="spellStart"/>
      <w:r w:rsidR="0024676C" w:rsidRPr="0091347C">
        <w:rPr>
          <w:rFonts w:ascii="Arial" w:eastAsia="Times New Roman" w:hAnsi="Arial" w:cs="Arial"/>
          <w:sz w:val="20"/>
          <w:szCs w:val="20"/>
        </w:rPr>
        <w:t>Plos</w:t>
      </w:r>
      <w:proofErr w:type="spellEnd"/>
      <w:r w:rsidR="0024676C" w:rsidRPr="0091347C">
        <w:rPr>
          <w:rFonts w:ascii="Arial" w:eastAsia="Times New Roman" w:hAnsi="Arial" w:cs="Arial"/>
          <w:sz w:val="20"/>
          <w:szCs w:val="20"/>
        </w:rPr>
        <w:t xml:space="preserve"> one, 18(8), e0285546.</w:t>
      </w:r>
    </w:p>
    <w:p w14:paraId="7C7C044F" w14:textId="687A971F" w:rsidR="0024676C" w:rsidRPr="0091347C" w:rsidRDefault="0024676C" w:rsidP="0091347C">
      <w:pPr>
        <w:spacing w:after="80"/>
        <w:ind w:left="567" w:hanging="567"/>
        <w:jc w:val="both"/>
        <w:rPr>
          <w:rFonts w:ascii="Arial" w:eastAsia="Times New Roman" w:hAnsi="Arial" w:cs="Arial"/>
          <w:sz w:val="20"/>
          <w:szCs w:val="20"/>
        </w:rPr>
      </w:pPr>
      <w:r w:rsidRPr="0091347C">
        <w:rPr>
          <w:rFonts w:ascii="Arial" w:eastAsia="Times New Roman" w:hAnsi="Arial" w:cs="Arial"/>
          <w:sz w:val="20"/>
          <w:szCs w:val="20"/>
        </w:rPr>
        <w:t xml:space="preserve">Panda, D., Mohanty, S., Suryan, T., Pandey, P., Lee, H., &amp; Singh, R. (2022). High striped hyena density suggests coexistence with humans in an agricultural landscape, Rajasthan. </w:t>
      </w:r>
      <w:proofErr w:type="spellStart"/>
      <w:r w:rsidRPr="0091347C">
        <w:rPr>
          <w:rFonts w:ascii="Arial" w:eastAsia="Times New Roman" w:hAnsi="Arial" w:cs="Arial"/>
          <w:i/>
          <w:iCs/>
          <w:sz w:val="20"/>
          <w:szCs w:val="20"/>
        </w:rPr>
        <w:t>PloS</w:t>
      </w:r>
      <w:proofErr w:type="spellEnd"/>
      <w:r w:rsidRPr="0091347C">
        <w:rPr>
          <w:rFonts w:ascii="Arial" w:eastAsia="Times New Roman" w:hAnsi="Arial" w:cs="Arial"/>
          <w:i/>
          <w:iCs/>
          <w:sz w:val="20"/>
          <w:szCs w:val="20"/>
        </w:rPr>
        <w:t xml:space="preserve"> one</w:t>
      </w:r>
      <w:r w:rsidRPr="0091347C">
        <w:rPr>
          <w:rFonts w:ascii="Arial" w:eastAsia="Times New Roman" w:hAnsi="Arial" w:cs="Arial"/>
          <w:sz w:val="20"/>
          <w:szCs w:val="20"/>
        </w:rPr>
        <w:t xml:space="preserve">, </w:t>
      </w:r>
      <w:r w:rsidRPr="0091347C">
        <w:rPr>
          <w:rFonts w:ascii="Arial" w:eastAsia="Times New Roman" w:hAnsi="Arial" w:cs="Arial"/>
          <w:i/>
          <w:iCs/>
          <w:sz w:val="20"/>
          <w:szCs w:val="20"/>
        </w:rPr>
        <w:t>17</w:t>
      </w:r>
      <w:r w:rsidRPr="0091347C">
        <w:rPr>
          <w:rFonts w:ascii="Arial" w:eastAsia="Times New Roman" w:hAnsi="Arial" w:cs="Arial"/>
          <w:sz w:val="20"/>
          <w:szCs w:val="20"/>
        </w:rPr>
        <w:t>(5), e0266832.</w:t>
      </w:r>
    </w:p>
    <w:p w14:paraId="18492B41" w14:textId="03BEF5BA" w:rsidR="005E5A30" w:rsidRPr="0091347C" w:rsidRDefault="005E5A30" w:rsidP="0091347C">
      <w:pPr>
        <w:spacing w:after="80"/>
        <w:ind w:left="567" w:hanging="567"/>
        <w:jc w:val="both"/>
        <w:rPr>
          <w:rFonts w:ascii="Arial" w:hAnsi="Arial" w:cs="Arial"/>
          <w:sz w:val="20"/>
          <w:szCs w:val="20"/>
        </w:rPr>
      </w:pPr>
      <w:r w:rsidRPr="0091347C">
        <w:rPr>
          <w:rFonts w:ascii="Arial" w:eastAsia="Times New Roman" w:hAnsi="Arial" w:cs="Arial"/>
          <w:sz w:val="20"/>
          <w:szCs w:val="20"/>
        </w:rPr>
        <w:t xml:space="preserve">Rohland N., Pollack J. L., Nagel D., Beauval C., </w:t>
      </w:r>
      <w:proofErr w:type="spellStart"/>
      <w:r w:rsidRPr="0091347C">
        <w:rPr>
          <w:rFonts w:ascii="Arial" w:eastAsia="Times New Roman" w:hAnsi="Arial" w:cs="Arial"/>
          <w:sz w:val="20"/>
          <w:szCs w:val="20"/>
        </w:rPr>
        <w:t>Airvaux</w:t>
      </w:r>
      <w:proofErr w:type="spellEnd"/>
      <w:r w:rsidRPr="0091347C">
        <w:rPr>
          <w:rFonts w:ascii="Arial" w:eastAsia="Times New Roman" w:hAnsi="Arial" w:cs="Arial"/>
          <w:sz w:val="20"/>
          <w:szCs w:val="20"/>
        </w:rPr>
        <w:t xml:space="preserve"> J., </w:t>
      </w:r>
      <w:proofErr w:type="spellStart"/>
      <w:r w:rsidRPr="0091347C">
        <w:rPr>
          <w:rFonts w:ascii="Arial" w:eastAsia="Times New Roman" w:hAnsi="Arial" w:cs="Arial"/>
          <w:sz w:val="20"/>
          <w:szCs w:val="20"/>
        </w:rPr>
        <w:t>Pääbo</w:t>
      </w:r>
      <w:proofErr w:type="spellEnd"/>
      <w:r w:rsidRPr="0091347C">
        <w:rPr>
          <w:rFonts w:ascii="Arial" w:eastAsia="Times New Roman" w:hAnsi="Arial" w:cs="Arial"/>
          <w:sz w:val="20"/>
          <w:szCs w:val="20"/>
        </w:rPr>
        <w:t xml:space="preserve"> S. &amp; </w:t>
      </w:r>
      <w:proofErr w:type="spellStart"/>
      <w:r w:rsidRPr="0091347C">
        <w:rPr>
          <w:rFonts w:ascii="Arial" w:eastAsia="Times New Roman" w:hAnsi="Arial" w:cs="Arial"/>
          <w:sz w:val="20"/>
          <w:szCs w:val="20"/>
        </w:rPr>
        <w:t>Hofreiter</w:t>
      </w:r>
      <w:proofErr w:type="spellEnd"/>
      <w:r w:rsidRPr="0091347C">
        <w:rPr>
          <w:rFonts w:ascii="Arial" w:eastAsia="Times New Roman" w:hAnsi="Arial" w:cs="Arial"/>
          <w:sz w:val="20"/>
          <w:szCs w:val="20"/>
        </w:rPr>
        <w:t xml:space="preserve"> M. (2005): The population history of extant and extinct hyenas. Molecular Biology and Evolution 22(12), 2435-2443. </w:t>
      </w:r>
      <w:hyperlink r:id="rId18" w:tgtFrame="_blank" w:tooltip="undefined" w:history="1">
        <w:r w:rsidRPr="0091347C">
          <w:rPr>
            <w:rStyle w:val="Hyperlink"/>
            <w:rFonts w:ascii="Arial" w:eastAsia="Times New Roman" w:hAnsi="Arial" w:cs="Arial"/>
            <w:sz w:val="20"/>
            <w:szCs w:val="20"/>
          </w:rPr>
          <w:t>https://doi.org/10.1093/molbev/msi244</w:t>
        </w:r>
      </w:hyperlink>
    </w:p>
    <w:p w14:paraId="1F01FDC2" w14:textId="37391A53" w:rsidR="006D585F" w:rsidRPr="0091347C" w:rsidRDefault="006D585F" w:rsidP="0091347C">
      <w:pPr>
        <w:spacing w:after="80"/>
        <w:ind w:left="567" w:hanging="567"/>
        <w:jc w:val="both"/>
        <w:rPr>
          <w:rFonts w:ascii="Arial" w:eastAsia="Times New Roman" w:hAnsi="Arial" w:cs="Arial"/>
          <w:sz w:val="20"/>
          <w:szCs w:val="20"/>
        </w:rPr>
      </w:pPr>
      <w:r w:rsidRPr="0091347C">
        <w:rPr>
          <w:rFonts w:ascii="Arial" w:eastAsia="Times New Roman" w:hAnsi="Arial" w:cs="Arial"/>
          <w:sz w:val="20"/>
          <w:szCs w:val="20"/>
        </w:rPr>
        <w:t xml:space="preserve">Saeidi, E., &amp; </w:t>
      </w:r>
      <w:proofErr w:type="spellStart"/>
      <w:r w:rsidRPr="0091347C">
        <w:rPr>
          <w:rFonts w:ascii="Arial" w:eastAsia="Times New Roman" w:hAnsi="Arial" w:cs="Arial"/>
          <w:sz w:val="20"/>
          <w:szCs w:val="20"/>
        </w:rPr>
        <w:t>Kheradmand</w:t>
      </w:r>
      <w:proofErr w:type="spellEnd"/>
      <w:r w:rsidRPr="0091347C">
        <w:rPr>
          <w:rFonts w:ascii="Arial" w:eastAsia="Times New Roman" w:hAnsi="Arial" w:cs="Arial"/>
          <w:sz w:val="20"/>
          <w:szCs w:val="20"/>
        </w:rPr>
        <w:t xml:space="preserve">, F. (2022). A case report of rabies in a striped hyena (Hyaena hyaena) in Fars Province of Iran. </w:t>
      </w:r>
      <w:proofErr w:type="spellStart"/>
      <w:r w:rsidRPr="0091347C">
        <w:rPr>
          <w:rFonts w:ascii="Arial" w:eastAsia="Times New Roman" w:hAnsi="Arial" w:cs="Arial"/>
          <w:i/>
          <w:iCs/>
          <w:sz w:val="20"/>
          <w:szCs w:val="20"/>
        </w:rPr>
        <w:t>Kafkas</w:t>
      </w:r>
      <w:proofErr w:type="spellEnd"/>
      <w:r w:rsidRPr="0091347C">
        <w:rPr>
          <w:rFonts w:ascii="Arial" w:eastAsia="Times New Roman" w:hAnsi="Arial" w:cs="Arial"/>
          <w:i/>
          <w:iCs/>
          <w:sz w:val="20"/>
          <w:szCs w:val="20"/>
        </w:rPr>
        <w:t xml:space="preserve"> </w:t>
      </w:r>
      <w:proofErr w:type="spellStart"/>
      <w:r w:rsidRPr="0091347C">
        <w:rPr>
          <w:rFonts w:ascii="Arial" w:eastAsia="Times New Roman" w:hAnsi="Arial" w:cs="Arial"/>
          <w:i/>
          <w:iCs/>
          <w:sz w:val="20"/>
          <w:szCs w:val="20"/>
        </w:rPr>
        <w:t>Üniversitesi</w:t>
      </w:r>
      <w:proofErr w:type="spellEnd"/>
      <w:r w:rsidRPr="0091347C">
        <w:rPr>
          <w:rFonts w:ascii="Arial" w:eastAsia="Times New Roman" w:hAnsi="Arial" w:cs="Arial"/>
          <w:i/>
          <w:iCs/>
          <w:sz w:val="20"/>
          <w:szCs w:val="20"/>
        </w:rPr>
        <w:t xml:space="preserve"> </w:t>
      </w:r>
      <w:proofErr w:type="spellStart"/>
      <w:r w:rsidRPr="0091347C">
        <w:rPr>
          <w:rFonts w:ascii="Arial" w:eastAsia="Times New Roman" w:hAnsi="Arial" w:cs="Arial"/>
          <w:i/>
          <w:iCs/>
          <w:sz w:val="20"/>
          <w:szCs w:val="20"/>
        </w:rPr>
        <w:t>Veteriner</w:t>
      </w:r>
      <w:proofErr w:type="spellEnd"/>
      <w:r w:rsidRPr="0091347C">
        <w:rPr>
          <w:rFonts w:ascii="Arial" w:eastAsia="Times New Roman" w:hAnsi="Arial" w:cs="Arial"/>
          <w:i/>
          <w:iCs/>
          <w:sz w:val="20"/>
          <w:szCs w:val="20"/>
        </w:rPr>
        <w:t xml:space="preserve"> Fakültesi Dergisi</w:t>
      </w:r>
      <w:r w:rsidRPr="0091347C">
        <w:rPr>
          <w:rFonts w:ascii="Arial" w:eastAsia="Times New Roman" w:hAnsi="Arial" w:cs="Arial"/>
          <w:sz w:val="20"/>
          <w:szCs w:val="20"/>
        </w:rPr>
        <w:t xml:space="preserve">, </w:t>
      </w:r>
      <w:r w:rsidRPr="0091347C">
        <w:rPr>
          <w:rFonts w:ascii="Arial" w:eastAsia="Times New Roman" w:hAnsi="Arial" w:cs="Arial"/>
          <w:i/>
          <w:iCs/>
          <w:sz w:val="20"/>
          <w:szCs w:val="20"/>
        </w:rPr>
        <w:t>28</w:t>
      </w:r>
      <w:r w:rsidRPr="0091347C">
        <w:rPr>
          <w:rFonts w:ascii="Arial" w:eastAsia="Times New Roman" w:hAnsi="Arial" w:cs="Arial"/>
          <w:sz w:val="20"/>
          <w:szCs w:val="20"/>
        </w:rPr>
        <w:t>(4).</w:t>
      </w:r>
    </w:p>
    <w:p w14:paraId="756AEEC7" w14:textId="74E7A675" w:rsidR="005E5A30" w:rsidRPr="0091347C" w:rsidRDefault="005E5A30" w:rsidP="0091347C">
      <w:pPr>
        <w:spacing w:after="80"/>
        <w:ind w:left="567" w:hanging="567"/>
        <w:jc w:val="both"/>
        <w:rPr>
          <w:rFonts w:ascii="Arial" w:eastAsia="Times New Roman" w:hAnsi="Arial" w:cs="Arial"/>
          <w:sz w:val="20"/>
          <w:szCs w:val="20"/>
        </w:rPr>
      </w:pPr>
      <w:r w:rsidRPr="0091347C">
        <w:rPr>
          <w:rFonts w:ascii="Arial" w:eastAsia="Times New Roman" w:hAnsi="Arial" w:cs="Arial"/>
          <w:sz w:val="20"/>
          <w:szCs w:val="20"/>
        </w:rPr>
        <w:t>Saidov A. S. (Executive Editor) (2024): The Red Book of the Republic of Tajikistan. Third edition in Tajik, Russian, and English languages. Volume 2: Animals. Dushanbe. 553 pages.</w:t>
      </w:r>
    </w:p>
    <w:p w14:paraId="09CFBE86" w14:textId="38F8698C" w:rsidR="005E5A30" w:rsidRPr="0091347C" w:rsidRDefault="005E5A30" w:rsidP="0091347C">
      <w:pPr>
        <w:spacing w:after="80"/>
        <w:ind w:left="567" w:hanging="567"/>
        <w:jc w:val="both"/>
        <w:rPr>
          <w:rFonts w:ascii="Arial" w:eastAsia="Times New Roman" w:hAnsi="Arial" w:cs="Arial"/>
          <w:sz w:val="20"/>
          <w:szCs w:val="20"/>
        </w:rPr>
      </w:pPr>
      <w:r w:rsidRPr="0091347C">
        <w:rPr>
          <w:rFonts w:ascii="Arial" w:eastAsia="Times New Roman" w:hAnsi="Arial" w:cs="Arial"/>
          <w:sz w:val="20"/>
          <w:szCs w:val="20"/>
        </w:rPr>
        <w:t>Thakur M. S. (2024): Striped hyena: A misunderstood scavenger. The Annapurna Express. Downloaded from: The Annapurna Express.</w:t>
      </w:r>
    </w:p>
    <w:p w14:paraId="01CCDC9F" w14:textId="3A261ADD" w:rsidR="005E5A30" w:rsidRPr="0091347C" w:rsidRDefault="005E5A30" w:rsidP="0091347C">
      <w:pPr>
        <w:spacing w:after="80"/>
        <w:ind w:left="567" w:hanging="567"/>
        <w:jc w:val="both"/>
        <w:rPr>
          <w:rFonts w:ascii="Arial" w:eastAsia="Times New Roman" w:hAnsi="Arial" w:cs="Arial"/>
          <w:sz w:val="20"/>
          <w:szCs w:val="20"/>
        </w:rPr>
      </w:pPr>
      <w:proofErr w:type="spellStart"/>
      <w:r w:rsidRPr="0091347C">
        <w:rPr>
          <w:rFonts w:ascii="Arial" w:eastAsia="Times New Roman" w:hAnsi="Arial" w:cs="Arial"/>
          <w:sz w:val="20"/>
          <w:szCs w:val="20"/>
        </w:rPr>
        <w:t>Tourani</w:t>
      </w:r>
      <w:proofErr w:type="spellEnd"/>
      <w:r w:rsidRPr="0091347C">
        <w:rPr>
          <w:rFonts w:ascii="Arial" w:eastAsia="Times New Roman" w:hAnsi="Arial" w:cs="Arial"/>
          <w:sz w:val="20"/>
          <w:szCs w:val="20"/>
        </w:rPr>
        <w:t xml:space="preserve"> M., </w:t>
      </w:r>
      <w:proofErr w:type="spellStart"/>
      <w:r w:rsidRPr="0091347C">
        <w:rPr>
          <w:rFonts w:ascii="Arial" w:eastAsia="Times New Roman" w:hAnsi="Arial" w:cs="Arial"/>
          <w:sz w:val="20"/>
          <w:szCs w:val="20"/>
        </w:rPr>
        <w:t>Moqanaki</w:t>
      </w:r>
      <w:proofErr w:type="spellEnd"/>
      <w:r w:rsidRPr="0091347C">
        <w:rPr>
          <w:rFonts w:ascii="Arial" w:eastAsia="Times New Roman" w:hAnsi="Arial" w:cs="Arial"/>
          <w:sz w:val="20"/>
          <w:szCs w:val="20"/>
        </w:rPr>
        <w:t xml:space="preserve"> E. M. &amp; </w:t>
      </w:r>
      <w:proofErr w:type="spellStart"/>
      <w:r w:rsidRPr="0091347C">
        <w:rPr>
          <w:rFonts w:ascii="Arial" w:eastAsia="Times New Roman" w:hAnsi="Arial" w:cs="Arial"/>
          <w:sz w:val="20"/>
          <w:szCs w:val="20"/>
        </w:rPr>
        <w:t>Kiabi</w:t>
      </w:r>
      <w:proofErr w:type="spellEnd"/>
      <w:r w:rsidRPr="0091347C">
        <w:rPr>
          <w:rFonts w:ascii="Arial" w:eastAsia="Times New Roman" w:hAnsi="Arial" w:cs="Arial"/>
          <w:sz w:val="20"/>
          <w:szCs w:val="20"/>
        </w:rPr>
        <w:t xml:space="preserve"> B. H. (2012): Vulnerability of striped hyaenas, Hyaena </w:t>
      </w:r>
      <w:proofErr w:type="spellStart"/>
      <w:r w:rsidRPr="0091347C">
        <w:rPr>
          <w:rFonts w:ascii="Arial" w:eastAsia="Times New Roman" w:hAnsi="Arial" w:cs="Arial"/>
          <w:sz w:val="20"/>
          <w:szCs w:val="20"/>
        </w:rPr>
        <w:t>hyaena</w:t>
      </w:r>
      <w:proofErr w:type="spellEnd"/>
      <w:r w:rsidRPr="0091347C">
        <w:rPr>
          <w:rFonts w:ascii="Arial" w:eastAsia="Times New Roman" w:hAnsi="Arial" w:cs="Arial"/>
          <w:sz w:val="20"/>
          <w:szCs w:val="20"/>
        </w:rPr>
        <w:t xml:space="preserve">, in a human-dominated landscape of Central Iran. Zoology in the Middle East 56(1), 133-136. </w:t>
      </w:r>
    </w:p>
    <w:p w14:paraId="2B386D3F" w14:textId="2EB6943F" w:rsidR="005E5A30" w:rsidRPr="0091347C" w:rsidRDefault="005E5A30" w:rsidP="0091347C">
      <w:pPr>
        <w:spacing w:after="80"/>
        <w:ind w:left="567" w:hanging="567"/>
        <w:jc w:val="both"/>
        <w:rPr>
          <w:rFonts w:ascii="Arial" w:eastAsia="Times New Roman" w:hAnsi="Arial" w:cs="Arial"/>
          <w:sz w:val="20"/>
          <w:szCs w:val="20"/>
          <w:lang w:val="es-ES"/>
        </w:rPr>
      </w:pPr>
      <w:proofErr w:type="spellStart"/>
      <w:r w:rsidRPr="0091347C">
        <w:rPr>
          <w:rFonts w:ascii="Arial" w:eastAsia="Times New Roman" w:hAnsi="Arial" w:cs="Arial"/>
          <w:sz w:val="20"/>
          <w:szCs w:val="20"/>
        </w:rPr>
        <w:t>Tourani</w:t>
      </w:r>
      <w:proofErr w:type="spellEnd"/>
      <w:r w:rsidRPr="0091347C">
        <w:rPr>
          <w:rFonts w:ascii="Arial" w:eastAsia="Times New Roman" w:hAnsi="Arial" w:cs="Arial"/>
          <w:sz w:val="20"/>
          <w:szCs w:val="20"/>
        </w:rPr>
        <w:t xml:space="preserve"> M., </w:t>
      </w:r>
      <w:proofErr w:type="spellStart"/>
      <w:r w:rsidRPr="0091347C">
        <w:rPr>
          <w:rFonts w:ascii="Arial" w:eastAsia="Times New Roman" w:hAnsi="Arial" w:cs="Arial"/>
          <w:sz w:val="20"/>
          <w:szCs w:val="20"/>
        </w:rPr>
        <w:t>Moqanaki</w:t>
      </w:r>
      <w:proofErr w:type="spellEnd"/>
      <w:r w:rsidRPr="0091347C">
        <w:rPr>
          <w:rFonts w:ascii="Arial" w:eastAsia="Times New Roman" w:hAnsi="Arial" w:cs="Arial"/>
          <w:sz w:val="20"/>
          <w:szCs w:val="20"/>
        </w:rPr>
        <w:t xml:space="preserve"> E. M. &amp; </w:t>
      </w:r>
      <w:proofErr w:type="spellStart"/>
      <w:r w:rsidRPr="0091347C">
        <w:rPr>
          <w:rFonts w:ascii="Arial" w:eastAsia="Times New Roman" w:hAnsi="Arial" w:cs="Arial"/>
          <w:sz w:val="20"/>
          <w:szCs w:val="20"/>
        </w:rPr>
        <w:t>Kiabi</w:t>
      </w:r>
      <w:proofErr w:type="spellEnd"/>
      <w:r w:rsidRPr="0091347C">
        <w:rPr>
          <w:rFonts w:ascii="Arial" w:eastAsia="Times New Roman" w:hAnsi="Arial" w:cs="Arial"/>
          <w:sz w:val="20"/>
          <w:szCs w:val="20"/>
        </w:rPr>
        <w:t xml:space="preserve"> B. H. (2021): Illegal trade in wildlife and its impacts on the conservation of the striped hyena. </w:t>
      </w:r>
      <w:proofErr w:type="spellStart"/>
      <w:r w:rsidRPr="0091347C">
        <w:rPr>
          <w:rFonts w:ascii="Arial" w:eastAsia="Times New Roman" w:hAnsi="Arial" w:cs="Arial"/>
          <w:sz w:val="20"/>
          <w:szCs w:val="20"/>
          <w:lang w:val="es-ES"/>
        </w:rPr>
        <w:t>Journal</w:t>
      </w:r>
      <w:proofErr w:type="spellEnd"/>
      <w:r w:rsidRPr="0091347C">
        <w:rPr>
          <w:rFonts w:ascii="Arial" w:eastAsia="Times New Roman" w:hAnsi="Arial" w:cs="Arial"/>
          <w:sz w:val="20"/>
          <w:szCs w:val="20"/>
          <w:lang w:val="es-ES"/>
        </w:rPr>
        <w:t xml:space="preserve"> of Asia-</w:t>
      </w:r>
      <w:proofErr w:type="spellStart"/>
      <w:r w:rsidRPr="0091347C">
        <w:rPr>
          <w:rFonts w:ascii="Arial" w:eastAsia="Times New Roman" w:hAnsi="Arial" w:cs="Arial"/>
          <w:sz w:val="20"/>
          <w:szCs w:val="20"/>
          <w:lang w:val="es-ES"/>
        </w:rPr>
        <w:t>Pacific</w:t>
      </w:r>
      <w:proofErr w:type="spellEnd"/>
      <w:r w:rsidRPr="0091347C">
        <w:rPr>
          <w:rFonts w:ascii="Arial" w:eastAsia="Times New Roman" w:hAnsi="Arial" w:cs="Arial"/>
          <w:sz w:val="20"/>
          <w:szCs w:val="20"/>
          <w:lang w:val="es-ES"/>
        </w:rPr>
        <w:t xml:space="preserve"> </w:t>
      </w:r>
      <w:proofErr w:type="spellStart"/>
      <w:r w:rsidRPr="0091347C">
        <w:rPr>
          <w:rFonts w:ascii="Arial" w:eastAsia="Times New Roman" w:hAnsi="Arial" w:cs="Arial"/>
          <w:sz w:val="20"/>
          <w:szCs w:val="20"/>
          <w:lang w:val="es-ES"/>
        </w:rPr>
        <w:t>Biodiversity</w:t>
      </w:r>
      <w:proofErr w:type="spellEnd"/>
      <w:r w:rsidRPr="0091347C">
        <w:rPr>
          <w:rFonts w:ascii="Arial" w:eastAsia="Times New Roman" w:hAnsi="Arial" w:cs="Arial"/>
          <w:sz w:val="20"/>
          <w:szCs w:val="20"/>
          <w:lang w:val="es-ES"/>
        </w:rPr>
        <w:t xml:space="preserve"> 14(3), 345-352. </w:t>
      </w:r>
      <w:proofErr w:type="spellStart"/>
      <w:r w:rsidRPr="0091347C">
        <w:rPr>
          <w:rFonts w:ascii="Arial" w:eastAsia="Times New Roman" w:hAnsi="Arial" w:cs="Arial"/>
          <w:sz w:val="20"/>
          <w:szCs w:val="20"/>
          <w:lang w:val="es-ES"/>
        </w:rPr>
        <w:t>Downloaded</w:t>
      </w:r>
      <w:proofErr w:type="spellEnd"/>
      <w:r w:rsidRPr="0091347C">
        <w:rPr>
          <w:rFonts w:ascii="Arial" w:eastAsia="Times New Roman" w:hAnsi="Arial" w:cs="Arial"/>
          <w:sz w:val="20"/>
          <w:szCs w:val="20"/>
          <w:lang w:val="es-ES"/>
        </w:rPr>
        <w:t xml:space="preserve"> </w:t>
      </w:r>
      <w:proofErr w:type="spellStart"/>
      <w:r w:rsidRPr="0091347C">
        <w:rPr>
          <w:rFonts w:ascii="Arial" w:eastAsia="Times New Roman" w:hAnsi="Arial" w:cs="Arial"/>
          <w:sz w:val="20"/>
          <w:szCs w:val="20"/>
          <w:lang w:val="es-ES"/>
        </w:rPr>
        <w:t>from</w:t>
      </w:r>
      <w:proofErr w:type="spellEnd"/>
      <w:r w:rsidRPr="0091347C">
        <w:rPr>
          <w:rFonts w:ascii="Arial" w:eastAsia="Times New Roman" w:hAnsi="Arial" w:cs="Arial"/>
          <w:sz w:val="20"/>
          <w:szCs w:val="20"/>
          <w:lang w:val="es-ES"/>
        </w:rPr>
        <w:t xml:space="preserve">: </w:t>
      </w:r>
      <w:proofErr w:type="spellStart"/>
      <w:r w:rsidRPr="0091347C">
        <w:rPr>
          <w:rFonts w:ascii="Arial" w:eastAsia="Times New Roman" w:hAnsi="Arial" w:cs="Arial"/>
          <w:sz w:val="20"/>
          <w:szCs w:val="20"/>
          <w:lang w:val="es-ES"/>
        </w:rPr>
        <w:t>ScienceDirect</w:t>
      </w:r>
      <w:proofErr w:type="spellEnd"/>
      <w:r w:rsidRPr="0091347C">
        <w:rPr>
          <w:rFonts w:ascii="Arial" w:eastAsia="Times New Roman" w:hAnsi="Arial" w:cs="Arial"/>
          <w:sz w:val="20"/>
          <w:szCs w:val="20"/>
          <w:lang w:val="es-ES"/>
        </w:rPr>
        <w:t>.</w:t>
      </w:r>
    </w:p>
    <w:p w14:paraId="2EC3C72F" w14:textId="08F34AB6" w:rsidR="005E5A30" w:rsidRPr="0091347C" w:rsidRDefault="005E5A30" w:rsidP="0091347C">
      <w:pPr>
        <w:spacing w:after="80"/>
        <w:ind w:left="567" w:hanging="567"/>
        <w:jc w:val="both"/>
        <w:rPr>
          <w:rFonts w:ascii="Arial" w:eastAsia="Times New Roman" w:hAnsi="Arial" w:cs="Arial"/>
          <w:sz w:val="20"/>
          <w:szCs w:val="20"/>
        </w:rPr>
      </w:pPr>
      <w:r w:rsidRPr="0091347C">
        <w:rPr>
          <w:rFonts w:ascii="Arial" w:eastAsia="Times New Roman" w:hAnsi="Arial" w:cs="Arial"/>
          <w:sz w:val="20"/>
          <w:szCs w:val="20"/>
        </w:rPr>
        <w:t>Wagner, A. P. (2006): Behavioral ecology of the striped hyaena (</w:t>
      </w:r>
      <w:r w:rsidRPr="0091347C">
        <w:rPr>
          <w:rFonts w:ascii="Arial" w:eastAsia="Times New Roman" w:hAnsi="Arial" w:cs="Arial"/>
          <w:i/>
          <w:iCs/>
          <w:sz w:val="20"/>
          <w:szCs w:val="20"/>
        </w:rPr>
        <w:t>Hyaena hyaena</w:t>
      </w:r>
      <w:r w:rsidRPr="0091347C">
        <w:rPr>
          <w:rFonts w:ascii="Arial" w:eastAsia="Times New Roman" w:hAnsi="Arial" w:cs="Arial"/>
          <w:sz w:val="20"/>
          <w:szCs w:val="20"/>
        </w:rPr>
        <w:t xml:space="preserve">). Ph.D. Thesis, Montana State </w:t>
      </w:r>
      <w:proofErr w:type="gramStart"/>
      <w:r w:rsidRPr="0091347C">
        <w:rPr>
          <w:rFonts w:ascii="Arial" w:eastAsia="Times New Roman" w:hAnsi="Arial" w:cs="Arial"/>
          <w:sz w:val="20"/>
          <w:szCs w:val="20"/>
        </w:rPr>
        <w:t>University,.</w:t>
      </w:r>
      <w:proofErr w:type="gramEnd"/>
    </w:p>
    <w:p w14:paraId="27BD1085" w14:textId="43293DAD" w:rsidR="005E5A30" w:rsidRPr="0091347C" w:rsidRDefault="005E5A30" w:rsidP="0091347C">
      <w:pPr>
        <w:spacing w:after="80"/>
        <w:ind w:left="567" w:hanging="567"/>
        <w:jc w:val="both"/>
        <w:rPr>
          <w:rFonts w:ascii="Arial" w:eastAsia="Times New Roman" w:hAnsi="Arial" w:cs="Arial"/>
          <w:sz w:val="20"/>
          <w:szCs w:val="20"/>
        </w:rPr>
      </w:pPr>
      <w:r w:rsidRPr="0091347C">
        <w:rPr>
          <w:rFonts w:ascii="Arial" w:eastAsia="Times New Roman" w:hAnsi="Arial" w:cs="Arial"/>
          <w:sz w:val="20"/>
          <w:szCs w:val="20"/>
        </w:rPr>
        <w:t xml:space="preserve">Wagner, A. P., Frank, L. G., &amp; Creel, S. (2008): Spatial grouping in </w:t>
      </w:r>
      <w:proofErr w:type="spellStart"/>
      <w:r w:rsidRPr="0091347C">
        <w:rPr>
          <w:rFonts w:ascii="Arial" w:eastAsia="Times New Roman" w:hAnsi="Arial" w:cs="Arial"/>
          <w:sz w:val="20"/>
          <w:szCs w:val="20"/>
        </w:rPr>
        <w:t>behaviourally</w:t>
      </w:r>
      <w:proofErr w:type="spellEnd"/>
      <w:r w:rsidRPr="0091347C">
        <w:rPr>
          <w:rFonts w:ascii="Arial" w:eastAsia="Times New Roman" w:hAnsi="Arial" w:cs="Arial"/>
          <w:sz w:val="20"/>
          <w:szCs w:val="20"/>
        </w:rPr>
        <w:t xml:space="preserve"> solitary striped hyaenas, Hyaena </w:t>
      </w:r>
      <w:proofErr w:type="spellStart"/>
      <w:r w:rsidRPr="0091347C">
        <w:rPr>
          <w:rFonts w:ascii="Arial" w:eastAsia="Times New Roman" w:hAnsi="Arial" w:cs="Arial"/>
          <w:sz w:val="20"/>
          <w:szCs w:val="20"/>
        </w:rPr>
        <w:t>hyaena</w:t>
      </w:r>
      <w:proofErr w:type="spellEnd"/>
      <w:r w:rsidRPr="0091347C">
        <w:rPr>
          <w:rFonts w:ascii="Arial" w:eastAsia="Times New Roman" w:hAnsi="Arial" w:cs="Arial"/>
          <w:sz w:val="20"/>
          <w:szCs w:val="20"/>
        </w:rPr>
        <w:t xml:space="preserve">. </w:t>
      </w:r>
      <w:r w:rsidRPr="0091347C">
        <w:rPr>
          <w:rFonts w:ascii="Arial" w:eastAsia="Times New Roman" w:hAnsi="Arial" w:cs="Arial"/>
          <w:i/>
          <w:iCs/>
          <w:sz w:val="20"/>
          <w:szCs w:val="20"/>
        </w:rPr>
        <w:t xml:space="preserve">Animal </w:t>
      </w:r>
      <w:proofErr w:type="spellStart"/>
      <w:r w:rsidRPr="0091347C">
        <w:rPr>
          <w:rFonts w:ascii="Arial" w:eastAsia="Times New Roman" w:hAnsi="Arial" w:cs="Arial"/>
          <w:i/>
          <w:iCs/>
          <w:sz w:val="20"/>
          <w:szCs w:val="20"/>
        </w:rPr>
        <w:t>Behaviour</w:t>
      </w:r>
      <w:proofErr w:type="spellEnd"/>
      <w:r w:rsidRPr="0091347C">
        <w:rPr>
          <w:rFonts w:ascii="Arial" w:eastAsia="Times New Roman" w:hAnsi="Arial" w:cs="Arial"/>
          <w:sz w:val="20"/>
          <w:szCs w:val="20"/>
        </w:rPr>
        <w:t xml:space="preserve">, </w:t>
      </w:r>
      <w:r w:rsidRPr="0091347C">
        <w:rPr>
          <w:rFonts w:ascii="Arial" w:eastAsia="Times New Roman" w:hAnsi="Arial" w:cs="Arial"/>
          <w:i/>
          <w:iCs/>
          <w:sz w:val="20"/>
          <w:szCs w:val="20"/>
        </w:rPr>
        <w:t>75</w:t>
      </w:r>
      <w:r w:rsidRPr="0091347C">
        <w:rPr>
          <w:rFonts w:ascii="Arial" w:eastAsia="Times New Roman" w:hAnsi="Arial" w:cs="Arial"/>
          <w:sz w:val="20"/>
          <w:szCs w:val="20"/>
        </w:rPr>
        <w:t>(3), 1131-1142.</w:t>
      </w:r>
    </w:p>
    <w:p w14:paraId="40CDC534" w14:textId="61830C76" w:rsidR="00DF1423" w:rsidRPr="00C34726" w:rsidRDefault="00DF1423" w:rsidP="0091347C">
      <w:pPr>
        <w:spacing w:after="80"/>
        <w:ind w:left="567" w:hanging="567"/>
        <w:jc w:val="both"/>
        <w:rPr>
          <w:rFonts w:ascii="Arial" w:eastAsia="Times New Roman" w:hAnsi="Arial" w:cs="Arial"/>
          <w:sz w:val="20"/>
          <w:szCs w:val="20"/>
          <w:lang w:val="es-ES"/>
        </w:rPr>
      </w:pPr>
      <w:r w:rsidRPr="0091347C">
        <w:rPr>
          <w:rFonts w:ascii="Arial" w:eastAsia="Times New Roman" w:hAnsi="Arial" w:cs="Arial"/>
          <w:sz w:val="20"/>
          <w:szCs w:val="20"/>
        </w:rPr>
        <w:t>Wilkinson, C. E., Dheer, A., Zett, T., Torrents</w:t>
      </w:r>
      <w:r w:rsidRPr="0091347C">
        <w:rPr>
          <w:rFonts w:ascii="Cambria Math" w:eastAsia="Times New Roman" w:hAnsi="Cambria Math" w:cs="Cambria Math"/>
          <w:sz w:val="20"/>
          <w:szCs w:val="20"/>
        </w:rPr>
        <w:t>‐</w:t>
      </w:r>
      <w:proofErr w:type="spellStart"/>
      <w:r w:rsidRPr="0091347C">
        <w:rPr>
          <w:rFonts w:ascii="Arial" w:eastAsia="Times New Roman" w:hAnsi="Arial" w:cs="Arial"/>
          <w:sz w:val="20"/>
          <w:szCs w:val="20"/>
        </w:rPr>
        <w:t>Ticó</w:t>
      </w:r>
      <w:proofErr w:type="spellEnd"/>
      <w:r w:rsidRPr="0091347C">
        <w:rPr>
          <w:rFonts w:ascii="Arial" w:eastAsia="Times New Roman" w:hAnsi="Arial" w:cs="Arial"/>
          <w:sz w:val="20"/>
          <w:szCs w:val="20"/>
        </w:rPr>
        <w:t xml:space="preserve">, M., Yarnell, R. W., Bar Ziv, E., ... &amp; </w:t>
      </w:r>
      <w:proofErr w:type="spellStart"/>
      <w:r w:rsidRPr="0091347C">
        <w:rPr>
          <w:rFonts w:ascii="Arial" w:eastAsia="Times New Roman" w:hAnsi="Arial" w:cs="Arial"/>
          <w:sz w:val="20"/>
          <w:szCs w:val="20"/>
        </w:rPr>
        <w:t>Dloniak</w:t>
      </w:r>
      <w:proofErr w:type="spellEnd"/>
      <w:r w:rsidRPr="0091347C">
        <w:rPr>
          <w:rFonts w:ascii="Arial" w:eastAsia="Times New Roman" w:hAnsi="Arial" w:cs="Arial"/>
          <w:sz w:val="20"/>
          <w:szCs w:val="20"/>
        </w:rPr>
        <w:t xml:space="preserve">, S. M. (2024). Review of the global research on Hyaenidae and implications for conservation and management. </w:t>
      </w:r>
      <w:proofErr w:type="spellStart"/>
      <w:r w:rsidRPr="0091347C">
        <w:rPr>
          <w:rFonts w:ascii="Arial" w:eastAsia="Times New Roman" w:hAnsi="Arial" w:cs="Arial"/>
          <w:sz w:val="20"/>
          <w:szCs w:val="20"/>
          <w:lang w:val="es-ES"/>
        </w:rPr>
        <w:t>Mammal</w:t>
      </w:r>
      <w:proofErr w:type="spellEnd"/>
      <w:r w:rsidRPr="0091347C">
        <w:rPr>
          <w:rFonts w:ascii="Arial" w:eastAsia="Times New Roman" w:hAnsi="Arial" w:cs="Arial"/>
          <w:sz w:val="20"/>
          <w:szCs w:val="20"/>
          <w:lang w:val="es-ES"/>
        </w:rPr>
        <w:t xml:space="preserve"> </w:t>
      </w:r>
      <w:proofErr w:type="spellStart"/>
      <w:r w:rsidRPr="0091347C">
        <w:rPr>
          <w:rFonts w:ascii="Arial" w:eastAsia="Times New Roman" w:hAnsi="Arial" w:cs="Arial"/>
          <w:sz w:val="20"/>
          <w:szCs w:val="20"/>
          <w:lang w:val="es-ES"/>
        </w:rPr>
        <w:t>Review</w:t>
      </w:r>
      <w:proofErr w:type="spellEnd"/>
      <w:r w:rsidRPr="0091347C">
        <w:rPr>
          <w:rFonts w:ascii="Arial" w:eastAsia="Times New Roman" w:hAnsi="Arial" w:cs="Arial"/>
          <w:sz w:val="20"/>
          <w:szCs w:val="20"/>
          <w:lang w:val="es-ES"/>
        </w:rPr>
        <w:t>, 54(2), 193-212.</w:t>
      </w:r>
    </w:p>
    <w:p w14:paraId="23FDAC97" w14:textId="77777777" w:rsidR="007B1F8E" w:rsidRPr="00C34726" w:rsidRDefault="007B1F8E" w:rsidP="00CC5394">
      <w:pPr>
        <w:spacing w:after="80"/>
        <w:ind w:left="567" w:hanging="567"/>
        <w:rPr>
          <w:rFonts w:ascii="Arial" w:eastAsia="Times New Roman" w:hAnsi="Arial" w:cs="Arial"/>
          <w:sz w:val="20"/>
          <w:szCs w:val="20"/>
          <w:lang w:val="es-ES"/>
        </w:rPr>
        <w:sectPr w:rsidR="007B1F8E" w:rsidRPr="00C34726" w:rsidSect="006376CA">
          <w:headerReference w:type="even" r:id="rId19"/>
          <w:headerReference w:type="default" r:id="rId20"/>
          <w:footerReference w:type="even" r:id="rId21"/>
          <w:footerReference w:type="default" r:id="rId22"/>
          <w:headerReference w:type="first" r:id="rId23"/>
          <w:footerReference w:type="first" r:id="rId24"/>
          <w:endnotePr>
            <w:numFmt w:val="decimal"/>
          </w:endnotePr>
          <w:pgSz w:w="11905" w:h="16837"/>
          <w:pgMar w:top="1440" w:right="1440" w:bottom="1440" w:left="1440" w:header="720" w:footer="432" w:gutter="0"/>
          <w:cols w:space="720"/>
          <w:titlePg/>
          <w:docGrid w:linePitch="299"/>
        </w:sectPr>
      </w:pPr>
    </w:p>
    <w:p w14:paraId="395A62C3" w14:textId="17695083" w:rsidR="00014621" w:rsidRPr="00C34726" w:rsidRDefault="00014621" w:rsidP="008B7CE3">
      <w:pPr>
        <w:spacing w:after="0"/>
        <w:ind w:right="-1040"/>
        <w:jc w:val="right"/>
        <w:rPr>
          <w:rFonts w:ascii="Arial" w:hAnsi="Arial" w:cs="Arial"/>
          <w:b/>
          <w:bCs/>
          <w:lang w:val="es-ES"/>
        </w:rPr>
      </w:pPr>
      <w:r w:rsidRPr="00C34726">
        <w:rPr>
          <w:rFonts w:ascii="Arial" w:hAnsi="Arial" w:cs="Arial"/>
          <w:b/>
          <w:bCs/>
          <w:lang w:val="es-ES"/>
        </w:rPr>
        <w:lastRenderedPageBreak/>
        <w:t>ANEXO</w:t>
      </w:r>
    </w:p>
    <w:p w14:paraId="17A16705" w14:textId="77777777" w:rsidR="00014621" w:rsidRPr="00C34726" w:rsidRDefault="00014621" w:rsidP="008B7CE3">
      <w:pPr>
        <w:spacing w:after="0"/>
        <w:ind w:right="-1040"/>
        <w:jc w:val="both"/>
        <w:rPr>
          <w:rFonts w:ascii="Arial" w:hAnsi="Arial" w:cs="Arial"/>
          <w:b/>
          <w:bCs/>
          <w:lang w:val="es-ES"/>
        </w:rPr>
      </w:pPr>
    </w:p>
    <w:p w14:paraId="02312BE2" w14:textId="7D41FB61" w:rsidR="004B4F34" w:rsidRPr="00C34726" w:rsidRDefault="00014621" w:rsidP="008B7CE3">
      <w:pPr>
        <w:spacing w:after="0"/>
        <w:ind w:right="-1040"/>
        <w:jc w:val="center"/>
        <w:rPr>
          <w:rFonts w:ascii="Arial" w:hAnsi="Arial" w:cs="Arial"/>
          <w:b/>
          <w:bCs/>
          <w:lang w:val="es-ES"/>
        </w:rPr>
      </w:pPr>
      <w:r w:rsidRPr="00C34726">
        <w:rPr>
          <w:rFonts w:ascii="Arial" w:hAnsi="Arial" w:cs="Arial"/>
          <w:b/>
          <w:bCs/>
          <w:lang w:val="es-ES"/>
        </w:rPr>
        <w:t>RESUMEN DE LOS COMENTARIOS RECIBIDOS POR LOS ESTADOS DEL ÁREA DE DISTRIBUCIÓN TRAS LA CONSULTA</w:t>
      </w:r>
    </w:p>
    <w:p w14:paraId="6234BA27" w14:textId="77777777" w:rsidR="00EE487C" w:rsidRPr="00C34726" w:rsidRDefault="00EE487C" w:rsidP="009D76F0">
      <w:pPr>
        <w:spacing w:after="0"/>
        <w:jc w:val="both"/>
        <w:rPr>
          <w:rFonts w:ascii="Arial" w:hAnsi="Arial" w:cs="Arial"/>
          <w:b/>
          <w:bCs/>
          <w:lang w:val="es-ES"/>
        </w:rPr>
      </w:pPr>
    </w:p>
    <w:tbl>
      <w:tblPr>
        <w:tblStyle w:val="TableGrid"/>
        <w:tblW w:w="9895" w:type="dxa"/>
        <w:tblLook w:val="04A0" w:firstRow="1" w:lastRow="0" w:firstColumn="1" w:lastColumn="0" w:noHBand="0" w:noVBand="1"/>
      </w:tblPr>
      <w:tblGrid>
        <w:gridCol w:w="1838"/>
        <w:gridCol w:w="1276"/>
        <w:gridCol w:w="6781"/>
      </w:tblGrid>
      <w:tr w:rsidR="00EE487C" w:rsidRPr="00902C68" w14:paraId="75C2EEA6" w14:textId="77777777" w:rsidTr="004F2ED7">
        <w:trPr>
          <w:trHeight w:val="870"/>
          <w:tblHeader/>
        </w:trPr>
        <w:tc>
          <w:tcPr>
            <w:tcW w:w="1838" w:type="dxa"/>
            <w:noWrap/>
            <w:hideMark/>
          </w:tcPr>
          <w:p w14:paraId="07724F78" w14:textId="77777777" w:rsidR="00EE487C" w:rsidRPr="00C34726" w:rsidRDefault="00EE487C" w:rsidP="009D76F0">
            <w:pPr>
              <w:suppressAutoHyphens w:val="0"/>
              <w:rPr>
                <w:rFonts w:ascii="Arial" w:hAnsi="Arial" w:cs="Arial"/>
                <w:b/>
                <w:bCs/>
                <w:lang w:val="es-ES"/>
              </w:rPr>
            </w:pPr>
            <w:r w:rsidRPr="00C34726">
              <w:rPr>
                <w:rFonts w:ascii="Arial" w:hAnsi="Arial" w:cs="Arial"/>
                <w:b/>
                <w:bCs/>
                <w:lang w:val="es-ES"/>
              </w:rPr>
              <w:t>Parte de la CITES</w:t>
            </w:r>
          </w:p>
        </w:tc>
        <w:tc>
          <w:tcPr>
            <w:tcW w:w="1276" w:type="dxa"/>
            <w:noWrap/>
            <w:hideMark/>
          </w:tcPr>
          <w:p w14:paraId="475F5F5F" w14:textId="77777777" w:rsidR="00EE487C" w:rsidRPr="00C34726" w:rsidRDefault="00EE487C" w:rsidP="009D76F0">
            <w:pPr>
              <w:suppressAutoHyphens w:val="0"/>
              <w:rPr>
                <w:rFonts w:ascii="Arial" w:hAnsi="Arial" w:cs="Arial"/>
                <w:b/>
                <w:bCs/>
                <w:lang w:val="es-ES"/>
              </w:rPr>
            </w:pPr>
            <w:r w:rsidRPr="00C34726">
              <w:rPr>
                <w:rFonts w:ascii="Arial" w:hAnsi="Arial" w:cs="Arial"/>
                <w:b/>
                <w:bCs/>
                <w:lang w:val="es-ES"/>
              </w:rPr>
              <w:t>¿Estado del área de distribución?</w:t>
            </w:r>
          </w:p>
        </w:tc>
        <w:tc>
          <w:tcPr>
            <w:tcW w:w="6781" w:type="dxa"/>
            <w:hideMark/>
          </w:tcPr>
          <w:p w14:paraId="4EA6F2F1" w14:textId="77777777" w:rsidR="00EE487C" w:rsidRPr="00C34726" w:rsidRDefault="00EE487C" w:rsidP="009D76F0">
            <w:pPr>
              <w:suppressAutoHyphens w:val="0"/>
              <w:rPr>
                <w:rFonts w:ascii="Arial" w:hAnsi="Arial" w:cs="Arial"/>
                <w:b/>
                <w:bCs/>
                <w:lang w:val="es-ES"/>
              </w:rPr>
            </w:pPr>
            <w:r w:rsidRPr="00C34726">
              <w:rPr>
                <w:rFonts w:ascii="Arial" w:hAnsi="Arial" w:cs="Arial"/>
                <w:b/>
                <w:bCs/>
                <w:lang w:val="es-ES"/>
              </w:rPr>
              <w:t>Resumen de la información facilitada</w:t>
            </w:r>
          </w:p>
        </w:tc>
      </w:tr>
      <w:tr w:rsidR="00EE487C" w:rsidRPr="00C34726" w14:paraId="2844A13A" w14:textId="77777777" w:rsidTr="004F2ED7">
        <w:trPr>
          <w:trHeight w:val="290"/>
        </w:trPr>
        <w:tc>
          <w:tcPr>
            <w:tcW w:w="1838" w:type="dxa"/>
            <w:noWrap/>
            <w:hideMark/>
          </w:tcPr>
          <w:p w14:paraId="524A541C" w14:textId="77777777" w:rsidR="00EE487C" w:rsidRPr="00C34726" w:rsidRDefault="00EE487C" w:rsidP="009D76F0">
            <w:pPr>
              <w:suppressAutoHyphens w:val="0"/>
              <w:rPr>
                <w:rFonts w:ascii="Arial" w:hAnsi="Arial" w:cs="Arial"/>
                <w:lang w:val="es-ES"/>
              </w:rPr>
            </w:pPr>
            <w:r w:rsidRPr="00C34726">
              <w:rPr>
                <w:rFonts w:ascii="Arial" w:hAnsi="Arial" w:cs="Arial"/>
                <w:lang w:val="es-ES"/>
              </w:rPr>
              <w:t>Afganistán</w:t>
            </w:r>
          </w:p>
        </w:tc>
        <w:tc>
          <w:tcPr>
            <w:tcW w:w="1276" w:type="dxa"/>
            <w:noWrap/>
            <w:hideMark/>
          </w:tcPr>
          <w:p w14:paraId="08898F1E"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6F18DF8A"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044DEC86" w14:textId="77777777" w:rsidTr="004F2ED7">
        <w:trPr>
          <w:trHeight w:val="290"/>
        </w:trPr>
        <w:tc>
          <w:tcPr>
            <w:tcW w:w="1838" w:type="dxa"/>
            <w:noWrap/>
            <w:hideMark/>
          </w:tcPr>
          <w:p w14:paraId="6BE9FDB7" w14:textId="77777777" w:rsidR="00EE487C" w:rsidRPr="00C34726" w:rsidRDefault="00EE487C" w:rsidP="009D76F0">
            <w:pPr>
              <w:suppressAutoHyphens w:val="0"/>
              <w:rPr>
                <w:rFonts w:ascii="Arial" w:hAnsi="Arial" w:cs="Arial"/>
                <w:lang w:val="es-ES"/>
              </w:rPr>
            </w:pPr>
            <w:r w:rsidRPr="00C34726">
              <w:rPr>
                <w:rFonts w:ascii="Arial" w:hAnsi="Arial" w:cs="Arial"/>
                <w:lang w:val="es-ES"/>
              </w:rPr>
              <w:t>Argelia</w:t>
            </w:r>
          </w:p>
        </w:tc>
        <w:tc>
          <w:tcPr>
            <w:tcW w:w="1276" w:type="dxa"/>
            <w:noWrap/>
            <w:hideMark/>
          </w:tcPr>
          <w:p w14:paraId="0AB758E9"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78738F50"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32570A39" w14:textId="77777777" w:rsidTr="004F2ED7">
        <w:trPr>
          <w:trHeight w:val="290"/>
        </w:trPr>
        <w:tc>
          <w:tcPr>
            <w:tcW w:w="1838" w:type="dxa"/>
            <w:noWrap/>
            <w:hideMark/>
          </w:tcPr>
          <w:p w14:paraId="3C7778EB" w14:textId="77777777" w:rsidR="00EE487C" w:rsidRPr="00C34726" w:rsidRDefault="00EE487C" w:rsidP="009D76F0">
            <w:pPr>
              <w:suppressAutoHyphens w:val="0"/>
              <w:rPr>
                <w:rFonts w:ascii="Arial" w:hAnsi="Arial" w:cs="Arial"/>
                <w:lang w:val="es-ES"/>
              </w:rPr>
            </w:pPr>
            <w:r w:rsidRPr="00C34726">
              <w:rPr>
                <w:rFonts w:ascii="Arial" w:hAnsi="Arial" w:cs="Arial"/>
                <w:lang w:val="es-ES"/>
              </w:rPr>
              <w:t>Armenia</w:t>
            </w:r>
          </w:p>
        </w:tc>
        <w:tc>
          <w:tcPr>
            <w:tcW w:w="1276" w:type="dxa"/>
            <w:noWrap/>
            <w:hideMark/>
          </w:tcPr>
          <w:p w14:paraId="4E66979A"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hideMark/>
          </w:tcPr>
          <w:p w14:paraId="197ED8FC" w14:textId="77777777" w:rsidR="00EE487C" w:rsidRPr="00C34726" w:rsidRDefault="00EE487C" w:rsidP="009D76F0">
            <w:pPr>
              <w:suppressAutoHyphens w:val="0"/>
              <w:ind w:left="370"/>
              <w:rPr>
                <w:rFonts w:ascii="Arial" w:hAnsi="Arial" w:cs="Arial"/>
                <w:lang w:val="es-ES"/>
              </w:rPr>
            </w:pPr>
          </w:p>
        </w:tc>
      </w:tr>
      <w:tr w:rsidR="00EE487C" w:rsidRPr="00C34726" w14:paraId="74748498" w14:textId="77777777" w:rsidTr="004F2ED7">
        <w:trPr>
          <w:trHeight w:val="290"/>
        </w:trPr>
        <w:tc>
          <w:tcPr>
            <w:tcW w:w="1838" w:type="dxa"/>
            <w:noWrap/>
            <w:hideMark/>
          </w:tcPr>
          <w:p w14:paraId="502FFBE8" w14:textId="77777777" w:rsidR="00EE487C" w:rsidRPr="00C34726" w:rsidRDefault="00EE487C" w:rsidP="009D76F0">
            <w:pPr>
              <w:suppressAutoHyphens w:val="0"/>
              <w:rPr>
                <w:rFonts w:ascii="Arial" w:hAnsi="Arial" w:cs="Arial"/>
                <w:lang w:val="es-ES"/>
              </w:rPr>
            </w:pPr>
            <w:r w:rsidRPr="00C34726">
              <w:rPr>
                <w:rFonts w:ascii="Arial" w:hAnsi="Arial" w:cs="Arial"/>
                <w:lang w:val="es-ES"/>
              </w:rPr>
              <w:t>Azerbaiyán</w:t>
            </w:r>
          </w:p>
        </w:tc>
        <w:tc>
          <w:tcPr>
            <w:tcW w:w="1276" w:type="dxa"/>
            <w:noWrap/>
            <w:hideMark/>
          </w:tcPr>
          <w:p w14:paraId="5BDFCCE5"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0D4A3F8C"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03614DF1" w14:textId="77777777" w:rsidTr="004F2ED7">
        <w:trPr>
          <w:trHeight w:val="290"/>
        </w:trPr>
        <w:tc>
          <w:tcPr>
            <w:tcW w:w="1838" w:type="dxa"/>
            <w:noWrap/>
            <w:hideMark/>
          </w:tcPr>
          <w:p w14:paraId="0F317F64" w14:textId="77777777" w:rsidR="00EE487C" w:rsidRPr="00C34726" w:rsidRDefault="00EE487C" w:rsidP="009D76F0">
            <w:pPr>
              <w:suppressAutoHyphens w:val="0"/>
              <w:rPr>
                <w:rFonts w:ascii="Arial" w:hAnsi="Arial" w:cs="Arial"/>
                <w:lang w:val="es-ES"/>
              </w:rPr>
            </w:pPr>
            <w:r w:rsidRPr="00C34726">
              <w:rPr>
                <w:rFonts w:ascii="Arial" w:hAnsi="Arial" w:cs="Arial"/>
                <w:lang w:val="es-ES"/>
              </w:rPr>
              <w:t>Benín*</w:t>
            </w:r>
          </w:p>
        </w:tc>
        <w:tc>
          <w:tcPr>
            <w:tcW w:w="1276" w:type="dxa"/>
            <w:noWrap/>
            <w:hideMark/>
          </w:tcPr>
          <w:p w14:paraId="78F0CE88" w14:textId="77777777" w:rsidR="00EE487C" w:rsidRPr="00C34726" w:rsidRDefault="00EE487C" w:rsidP="009D76F0">
            <w:pPr>
              <w:suppressAutoHyphens w:val="0"/>
              <w:rPr>
                <w:rFonts w:ascii="Arial" w:hAnsi="Arial" w:cs="Arial"/>
                <w:lang w:val="es-ES"/>
              </w:rPr>
            </w:pPr>
            <w:r w:rsidRPr="00C34726">
              <w:rPr>
                <w:rFonts w:ascii="Arial" w:hAnsi="Arial" w:cs="Arial"/>
                <w:lang w:val="es-ES"/>
              </w:rPr>
              <w:t>Incierto</w:t>
            </w:r>
          </w:p>
        </w:tc>
        <w:tc>
          <w:tcPr>
            <w:tcW w:w="6781" w:type="dxa"/>
            <w:noWrap/>
            <w:hideMark/>
          </w:tcPr>
          <w:p w14:paraId="569092EC"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7960BDA7" w14:textId="77777777" w:rsidTr="004F2ED7">
        <w:trPr>
          <w:trHeight w:val="290"/>
        </w:trPr>
        <w:tc>
          <w:tcPr>
            <w:tcW w:w="1838" w:type="dxa"/>
            <w:noWrap/>
            <w:hideMark/>
          </w:tcPr>
          <w:p w14:paraId="46F7C0BC" w14:textId="77777777" w:rsidR="00EE487C" w:rsidRPr="00C34726" w:rsidRDefault="00EE487C" w:rsidP="009D76F0">
            <w:pPr>
              <w:suppressAutoHyphens w:val="0"/>
              <w:rPr>
                <w:rFonts w:ascii="Arial" w:hAnsi="Arial" w:cs="Arial"/>
                <w:lang w:val="es-ES"/>
              </w:rPr>
            </w:pPr>
            <w:r w:rsidRPr="00C34726">
              <w:rPr>
                <w:rFonts w:ascii="Arial" w:hAnsi="Arial" w:cs="Arial"/>
                <w:lang w:val="es-ES"/>
              </w:rPr>
              <w:t>Burkina Faso</w:t>
            </w:r>
          </w:p>
        </w:tc>
        <w:tc>
          <w:tcPr>
            <w:tcW w:w="1276" w:type="dxa"/>
            <w:noWrap/>
            <w:hideMark/>
          </w:tcPr>
          <w:p w14:paraId="29A9D041"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0DA7CC99"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5FBEB78C" w14:textId="77777777" w:rsidTr="004F2ED7">
        <w:trPr>
          <w:trHeight w:val="290"/>
        </w:trPr>
        <w:tc>
          <w:tcPr>
            <w:tcW w:w="1838" w:type="dxa"/>
            <w:noWrap/>
            <w:hideMark/>
          </w:tcPr>
          <w:p w14:paraId="0F58B917" w14:textId="77777777" w:rsidR="00EE487C" w:rsidRPr="00C34726" w:rsidRDefault="00EE487C" w:rsidP="009D76F0">
            <w:pPr>
              <w:suppressAutoHyphens w:val="0"/>
              <w:rPr>
                <w:rFonts w:ascii="Arial" w:hAnsi="Arial" w:cs="Arial"/>
                <w:lang w:val="es-ES"/>
              </w:rPr>
            </w:pPr>
            <w:r w:rsidRPr="00C34726">
              <w:rPr>
                <w:rFonts w:ascii="Arial" w:hAnsi="Arial" w:cs="Arial"/>
                <w:lang w:val="es-ES"/>
              </w:rPr>
              <w:t>Camerún</w:t>
            </w:r>
          </w:p>
        </w:tc>
        <w:tc>
          <w:tcPr>
            <w:tcW w:w="1276" w:type="dxa"/>
            <w:noWrap/>
            <w:hideMark/>
          </w:tcPr>
          <w:p w14:paraId="59C15FED"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47533FAD"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5D02B222" w14:textId="77777777" w:rsidTr="004F2ED7">
        <w:trPr>
          <w:trHeight w:val="290"/>
        </w:trPr>
        <w:tc>
          <w:tcPr>
            <w:tcW w:w="1838" w:type="dxa"/>
            <w:noWrap/>
            <w:hideMark/>
          </w:tcPr>
          <w:p w14:paraId="32945EAF" w14:textId="77777777" w:rsidR="00EE487C" w:rsidRPr="00C34726" w:rsidRDefault="00EE487C" w:rsidP="009D76F0">
            <w:pPr>
              <w:suppressAutoHyphens w:val="0"/>
              <w:rPr>
                <w:rFonts w:ascii="Arial" w:hAnsi="Arial" w:cs="Arial"/>
                <w:lang w:val="es-ES"/>
              </w:rPr>
            </w:pPr>
            <w:r w:rsidRPr="00C34726">
              <w:rPr>
                <w:rFonts w:ascii="Arial" w:hAnsi="Arial" w:cs="Arial"/>
                <w:lang w:val="es-ES"/>
              </w:rPr>
              <w:t>República Centroafricana*</w:t>
            </w:r>
          </w:p>
        </w:tc>
        <w:tc>
          <w:tcPr>
            <w:tcW w:w="1276" w:type="dxa"/>
            <w:noWrap/>
            <w:hideMark/>
          </w:tcPr>
          <w:p w14:paraId="01013DD7" w14:textId="77777777" w:rsidR="00EE487C" w:rsidRPr="00C34726" w:rsidRDefault="00EE487C" w:rsidP="009D76F0">
            <w:pPr>
              <w:suppressAutoHyphens w:val="0"/>
              <w:rPr>
                <w:rFonts w:ascii="Arial" w:hAnsi="Arial" w:cs="Arial"/>
                <w:lang w:val="es-ES"/>
              </w:rPr>
            </w:pPr>
            <w:r w:rsidRPr="00C34726">
              <w:rPr>
                <w:rFonts w:ascii="Arial" w:hAnsi="Arial" w:cs="Arial"/>
                <w:lang w:val="es-ES"/>
              </w:rPr>
              <w:t>Incierto</w:t>
            </w:r>
          </w:p>
        </w:tc>
        <w:tc>
          <w:tcPr>
            <w:tcW w:w="6781" w:type="dxa"/>
            <w:noWrap/>
            <w:hideMark/>
          </w:tcPr>
          <w:p w14:paraId="597E4AA6"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6E25CFFB" w14:textId="77777777" w:rsidTr="004F2ED7">
        <w:trPr>
          <w:trHeight w:val="290"/>
        </w:trPr>
        <w:tc>
          <w:tcPr>
            <w:tcW w:w="1838" w:type="dxa"/>
            <w:noWrap/>
            <w:hideMark/>
          </w:tcPr>
          <w:p w14:paraId="4B78B331" w14:textId="77777777" w:rsidR="00EE487C" w:rsidRPr="00C34726" w:rsidRDefault="00EE487C" w:rsidP="009D76F0">
            <w:pPr>
              <w:suppressAutoHyphens w:val="0"/>
              <w:rPr>
                <w:rFonts w:ascii="Arial" w:hAnsi="Arial" w:cs="Arial"/>
                <w:lang w:val="es-ES"/>
              </w:rPr>
            </w:pPr>
            <w:r w:rsidRPr="00C34726">
              <w:rPr>
                <w:rFonts w:ascii="Arial" w:hAnsi="Arial" w:cs="Arial"/>
                <w:lang w:val="es-ES"/>
              </w:rPr>
              <w:t>Chad</w:t>
            </w:r>
          </w:p>
        </w:tc>
        <w:tc>
          <w:tcPr>
            <w:tcW w:w="1276" w:type="dxa"/>
            <w:noWrap/>
            <w:hideMark/>
          </w:tcPr>
          <w:p w14:paraId="707F4DC4"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0675BECF"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6C7D36C1" w14:textId="77777777" w:rsidTr="004F2ED7">
        <w:trPr>
          <w:trHeight w:val="290"/>
        </w:trPr>
        <w:tc>
          <w:tcPr>
            <w:tcW w:w="1838" w:type="dxa"/>
            <w:noWrap/>
            <w:hideMark/>
          </w:tcPr>
          <w:p w14:paraId="3BA8C6A5" w14:textId="77777777" w:rsidR="00EE487C" w:rsidRPr="00C34726" w:rsidRDefault="00EE487C" w:rsidP="009D76F0">
            <w:pPr>
              <w:suppressAutoHyphens w:val="0"/>
              <w:rPr>
                <w:rFonts w:ascii="Arial" w:hAnsi="Arial" w:cs="Arial"/>
                <w:lang w:val="es-ES"/>
              </w:rPr>
            </w:pPr>
            <w:r w:rsidRPr="00C34726">
              <w:rPr>
                <w:rFonts w:ascii="Arial" w:hAnsi="Arial" w:cs="Arial"/>
                <w:lang w:val="es-ES"/>
              </w:rPr>
              <w:t>Yibuti</w:t>
            </w:r>
          </w:p>
        </w:tc>
        <w:tc>
          <w:tcPr>
            <w:tcW w:w="1276" w:type="dxa"/>
            <w:noWrap/>
            <w:hideMark/>
          </w:tcPr>
          <w:p w14:paraId="54D98886"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0A655511"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3AD33D37" w14:textId="77777777" w:rsidTr="004F2ED7">
        <w:trPr>
          <w:trHeight w:val="290"/>
        </w:trPr>
        <w:tc>
          <w:tcPr>
            <w:tcW w:w="1838" w:type="dxa"/>
            <w:noWrap/>
            <w:hideMark/>
          </w:tcPr>
          <w:p w14:paraId="1AAA7231" w14:textId="77777777" w:rsidR="00EE487C" w:rsidRPr="00C34726" w:rsidRDefault="00EE487C" w:rsidP="009D76F0">
            <w:pPr>
              <w:suppressAutoHyphens w:val="0"/>
              <w:rPr>
                <w:rFonts w:ascii="Arial" w:hAnsi="Arial" w:cs="Arial"/>
                <w:lang w:val="es-ES"/>
              </w:rPr>
            </w:pPr>
            <w:r w:rsidRPr="00C34726">
              <w:rPr>
                <w:rFonts w:ascii="Arial" w:hAnsi="Arial" w:cs="Arial"/>
                <w:lang w:val="es-ES"/>
              </w:rPr>
              <w:t>Egipto</w:t>
            </w:r>
          </w:p>
        </w:tc>
        <w:tc>
          <w:tcPr>
            <w:tcW w:w="1276" w:type="dxa"/>
            <w:noWrap/>
            <w:hideMark/>
          </w:tcPr>
          <w:p w14:paraId="17EB80D1"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2C9DBFC9"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2AA4AAF2" w14:textId="77777777" w:rsidTr="004F2ED7">
        <w:trPr>
          <w:trHeight w:val="290"/>
        </w:trPr>
        <w:tc>
          <w:tcPr>
            <w:tcW w:w="1838" w:type="dxa"/>
            <w:noWrap/>
            <w:hideMark/>
          </w:tcPr>
          <w:p w14:paraId="54E02D7D" w14:textId="77777777" w:rsidR="00EE487C" w:rsidRPr="00C34726" w:rsidRDefault="00EE487C" w:rsidP="009D76F0">
            <w:pPr>
              <w:suppressAutoHyphens w:val="0"/>
              <w:rPr>
                <w:rFonts w:ascii="Arial" w:hAnsi="Arial" w:cs="Arial"/>
                <w:lang w:val="es-ES"/>
              </w:rPr>
            </w:pPr>
            <w:r w:rsidRPr="00C34726">
              <w:rPr>
                <w:rFonts w:ascii="Arial" w:hAnsi="Arial" w:cs="Arial"/>
                <w:lang w:val="es-ES"/>
              </w:rPr>
              <w:t>Eritrea*</w:t>
            </w:r>
          </w:p>
        </w:tc>
        <w:tc>
          <w:tcPr>
            <w:tcW w:w="1276" w:type="dxa"/>
            <w:noWrap/>
            <w:hideMark/>
          </w:tcPr>
          <w:p w14:paraId="373DEB54" w14:textId="77777777" w:rsidR="00EE487C" w:rsidRPr="00C34726" w:rsidRDefault="00EE487C" w:rsidP="009D76F0">
            <w:pPr>
              <w:suppressAutoHyphens w:val="0"/>
              <w:rPr>
                <w:rFonts w:ascii="Arial" w:hAnsi="Arial" w:cs="Arial"/>
                <w:lang w:val="es-ES"/>
              </w:rPr>
            </w:pPr>
            <w:r w:rsidRPr="00C34726">
              <w:rPr>
                <w:rFonts w:ascii="Arial" w:hAnsi="Arial" w:cs="Arial"/>
                <w:lang w:val="es-ES"/>
              </w:rPr>
              <w:t>Incierto</w:t>
            </w:r>
          </w:p>
        </w:tc>
        <w:tc>
          <w:tcPr>
            <w:tcW w:w="6781" w:type="dxa"/>
            <w:noWrap/>
            <w:hideMark/>
          </w:tcPr>
          <w:p w14:paraId="235FBB64"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4B1C988F" w14:textId="77777777" w:rsidTr="004F2ED7">
        <w:trPr>
          <w:trHeight w:val="290"/>
        </w:trPr>
        <w:tc>
          <w:tcPr>
            <w:tcW w:w="1838" w:type="dxa"/>
            <w:noWrap/>
            <w:hideMark/>
          </w:tcPr>
          <w:p w14:paraId="0A3EC190" w14:textId="77777777" w:rsidR="00EE487C" w:rsidRPr="00C34726" w:rsidRDefault="00EE487C" w:rsidP="009D76F0">
            <w:pPr>
              <w:suppressAutoHyphens w:val="0"/>
              <w:rPr>
                <w:rFonts w:ascii="Arial" w:hAnsi="Arial" w:cs="Arial"/>
                <w:lang w:val="es-ES"/>
              </w:rPr>
            </w:pPr>
            <w:r w:rsidRPr="00C34726">
              <w:rPr>
                <w:rFonts w:ascii="Arial" w:hAnsi="Arial" w:cs="Arial"/>
                <w:lang w:val="es-ES"/>
              </w:rPr>
              <w:t>Etiopía</w:t>
            </w:r>
          </w:p>
        </w:tc>
        <w:tc>
          <w:tcPr>
            <w:tcW w:w="1276" w:type="dxa"/>
            <w:noWrap/>
            <w:hideMark/>
          </w:tcPr>
          <w:p w14:paraId="249454E8"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6F2720A7"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421B5CBD" w14:textId="77777777" w:rsidTr="004F2ED7">
        <w:trPr>
          <w:trHeight w:val="290"/>
        </w:trPr>
        <w:tc>
          <w:tcPr>
            <w:tcW w:w="1838" w:type="dxa"/>
            <w:noWrap/>
            <w:hideMark/>
          </w:tcPr>
          <w:p w14:paraId="5A942685" w14:textId="77777777" w:rsidR="00EE487C" w:rsidRPr="00C34726" w:rsidRDefault="00EE487C" w:rsidP="009D76F0">
            <w:pPr>
              <w:suppressAutoHyphens w:val="0"/>
              <w:rPr>
                <w:rFonts w:ascii="Arial" w:hAnsi="Arial" w:cs="Arial"/>
                <w:lang w:val="es-ES"/>
              </w:rPr>
            </w:pPr>
            <w:r w:rsidRPr="00C34726">
              <w:rPr>
                <w:rFonts w:ascii="Arial" w:hAnsi="Arial" w:cs="Arial"/>
                <w:lang w:val="es-ES"/>
              </w:rPr>
              <w:t>Georgia</w:t>
            </w:r>
          </w:p>
        </w:tc>
        <w:tc>
          <w:tcPr>
            <w:tcW w:w="1276" w:type="dxa"/>
            <w:noWrap/>
            <w:hideMark/>
          </w:tcPr>
          <w:p w14:paraId="0096AA8A"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574D0DE8" w14:textId="77777777" w:rsidR="00EE487C" w:rsidRPr="00C34726" w:rsidRDefault="00EE487C" w:rsidP="009D76F0">
            <w:pPr>
              <w:suppressAutoHyphens w:val="0"/>
              <w:rPr>
                <w:rFonts w:ascii="Arial" w:hAnsi="Arial" w:cs="Arial"/>
                <w:lang w:val="es-ES"/>
              </w:rPr>
            </w:pPr>
          </w:p>
        </w:tc>
      </w:tr>
      <w:tr w:rsidR="00EE487C" w:rsidRPr="00C34726" w14:paraId="70ADFAAF" w14:textId="77777777" w:rsidTr="004F2ED7">
        <w:trPr>
          <w:trHeight w:val="290"/>
        </w:trPr>
        <w:tc>
          <w:tcPr>
            <w:tcW w:w="1838" w:type="dxa"/>
            <w:noWrap/>
            <w:hideMark/>
          </w:tcPr>
          <w:p w14:paraId="2EC1A83C" w14:textId="77777777" w:rsidR="00EE487C" w:rsidRPr="00C34726" w:rsidRDefault="00EE487C" w:rsidP="009D76F0">
            <w:pPr>
              <w:suppressAutoHyphens w:val="0"/>
              <w:rPr>
                <w:rFonts w:ascii="Arial" w:hAnsi="Arial" w:cs="Arial"/>
                <w:lang w:val="es-ES"/>
              </w:rPr>
            </w:pPr>
            <w:r w:rsidRPr="00C34726">
              <w:rPr>
                <w:rFonts w:ascii="Arial" w:hAnsi="Arial" w:cs="Arial"/>
                <w:lang w:val="es-ES"/>
              </w:rPr>
              <w:t>Guinea*</w:t>
            </w:r>
          </w:p>
        </w:tc>
        <w:tc>
          <w:tcPr>
            <w:tcW w:w="1276" w:type="dxa"/>
            <w:noWrap/>
            <w:hideMark/>
          </w:tcPr>
          <w:p w14:paraId="565FDD03" w14:textId="77777777" w:rsidR="00EE487C" w:rsidRPr="00C34726" w:rsidRDefault="00EE487C" w:rsidP="009D76F0">
            <w:pPr>
              <w:suppressAutoHyphens w:val="0"/>
              <w:rPr>
                <w:rFonts w:ascii="Arial" w:hAnsi="Arial" w:cs="Arial"/>
                <w:lang w:val="es-ES"/>
              </w:rPr>
            </w:pPr>
            <w:r w:rsidRPr="00C34726">
              <w:rPr>
                <w:rFonts w:ascii="Arial" w:hAnsi="Arial" w:cs="Arial"/>
                <w:lang w:val="es-ES"/>
              </w:rPr>
              <w:t>Incierto</w:t>
            </w:r>
          </w:p>
        </w:tc>
        <w:tc>
          <w:tcPr>
            <w:tcW w:w="6781" w:type="dxa"/>
            <w:noWrap/>
            <w:hideMark/>
          </w:tcPr>
          <w:p w14:paraId="653300AE"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4CFF8703" w14:textId="77777777" w:rsidTr="004F2ED7">
        <w:trPr>
          <w:trHeight w:val="290"/>
        </w:trPr>
        <w:tc>
          <w:tcPr>
            <w:tcW w:w="1838" w:type="dxa"/>
            <w:noWrap/>
            <w:hideMark/>
          </w:tcPr>
          <w:p w14:paraId="5D7705DB" w14:textId="77777777" w:rsidR="00EE487C" w:rsidRPr="00C34726" w:rsidRDefault="00EE487C" w:rsidP="009D76F0">
            <w:pPr>
              <w:suppressAutoHyphens w:val="0"/>
              <w:rPr>
                <w:rFonts w:ascii="Arial" w:hAnsi="Arial" w:cs="Arial"/>
                <w:lang w:val="es-ES"/>
              </w:rPr>
            </w:pPr>
            <w:r w:rsidRPr="00C34726">
              <w:rPr>
                <w:rFonts w:ascii="Arial" w:hAnsi="Arial" w:cs="Arial"/>
                <w:lang w:val="es-ES"/>
              </w:rPr>
              <w:t>India</w:t>
            </w:r>
          </w:p>
        </w:tc>
        <w:tc>
          <w:tcPr>
            <w:tcW w:w="1276" w:type="dxa"/>
            <w:noWrap/>
            <w:hideMark/>
          </w:tcPr>
          <w:p w14:paraId="3A288D2F"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2F2C2E78"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18A89B96" w14:textId="77777777" w:rsidTr="004F2ED7">
        <w:trPr>
          <w:trHeight w:val="290"/>
        </w:trPr>
        <w:tc>
          <w:tcPr>
            <w:tcW w:w="1838" w:type="dxa"/>
            <w:noWrap/>
            <w:hideMark/>
          </w:tcPr>
          <w:p w14:paraId="01EB5AA1" w14:textId="77777777" w:rsidR="00EE487C" w:rsidRPr="00C34726" w:rsidRDefault="00EE487C" w:rsidP="009D76F0">
            <w:pPr>
              <w:suppressAutoHyphens w:val="0"/>
              <w:rPr>
                <w:rFonts w:ascii="Arial" w:hAnsi="Arial" w:cs="Arial"/>
                <w:lang w:val="es-ES"/>
              </w:rPr>
            </w:pPr>
            <w:r w:rsidRPr="00C34726">
              <w:rPr>
                <w:rFonts w:ascii="Arial" w:hAnsi="Arial" w:cs="Arial"/>
                <w:lang w:val="es-ES"/>
              </w:rPr>
              <w:t>Irán (República Islámica de)</w:t>
            </w:r>
          </w:p>
        </w:tc>
        <w:tc>
          <w:tcPr>
            <w:tcW w:w="1276" w:type="dxa"/>
            <w:noWrap/>
            <w:hideMark/>
          </w:tcPr>
          <w:p w14:paraId="3D00927A"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545D418D"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902C68" w14:paraId="36C2C46C" w14:textId="77777777" w:rsidTr="004F2ED7">
        <w:trPr>
          <w:trHeight w:val="290"/>
        </w:trPr>
        <w:tc>
          <w:tcPr>
            <w:tcW w:w="1838" w:type="dxa"/>
            <w:noWrap/>
            <w:hideMark/>
          </w:tcPr>
          <w:p w14:paraId="17658969" w14:textId="77777777" w:rsidR="00EE487C" w:rsidRPr="00C34726" w:rsidRDefault="00EE487C" w:rsidP="009D76F0">
            <w:pPr>
              <w:suppressAutoHyphens w:val="0"/>
              <w:rPr>
                <w:rFonts w:ascii="Arial" w:hAnsi="Arial" w:cs="Arial"/>
                <w:lang w:val="es-ES"/>
              </w:rPr>
            </w:pPr>
            <w:r w:rsidRPr="00C34726">
              <w:rPr>
                <w:rFonts w:ascii="Arial" w:hAnsi="Arial" w:cs="Arial"/>
                <w:lang w:val="es-ES"/>
              </w:rPr>
              <w:t>Irak</w:t>
            </w:r>
          </w:p>
        </w:tc>
        <w:tc>
          <w:tcPr>
            <w:tcW w:w="1276" w:type="dxa"/>
            <w:noWrap/>
            <w:hideMark/>
          </w:tcPr>
          <w:p w14:paraId="2D55324D"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6E49AD07" w14:textId="03311C06" w:rsidR="00CD5E21" w:rsidRPr="00C34726" w:rsidRDefault="00CD5E21" w:rsidP="009D76F0">
            <w:pPr>
              <w:suppressAutoHyphens w:val="0"/>
              <w:rPr>
                <w:rFonts w:ascii="Arial" w:hAnsi="Arial" w:cs="Arial"/>
                <w:sz w:val="18"/>
                <w:szCs w:val="18"/>
                <w:u w:val="single"/>
                <w:lang w:val="es-ES"/>
              </w:rPr>
            </w:pPr>
            <w:r w:rsidRPr="00C34726">
              <w:rPr>
                <w:rFonts w:ascii="Arial" w:hAnsi="Arial" w:cs="Arial"/>
                <w:sz w:val="18"/>
                <w:szCs w:val="18"/>
                <w:u w:val="single"/>
                <w:lang w:val="es-ES"/>
              </w:rPr>
              <w:t>Declaración general</w:t>
            </w:r>
          </w:p>
          <w:p w14:paraId="1B7FE094" w14:textId="77777777" w:rsidR="00CD5E21" w:rsidRPr="00C34726" w:rsidRDefault="00CD5E21" w:rsidP="009D76F0">
            <w:pPr>
              <w:suppressAutoHyphens w:val="0"/>
              <w:rPr>
                <w:rFonts w:ascii="Arial" w:hAnsi="Arial" w:cs="Arial"/>
                <w:sz w:val="18"/>
                <w:szCs w:val="18"/>
                <w:lang w:val="es-ES"/>
              </w:rPr>
            </w:pPr>
          </w:p>
          <w:p w14:paraId="13D74B23" w14:textId="4DBF8C11" w:rsidR="00CD5E21" w:rsidRPr="00C34726" w:rsidRDefault="00CD5E21" w:rsidP="009D76F0">
            <w:pPr>
              <w:suppressAutoHyphens w:val="0"/>
              <w:rPr>
                <w:rFonts w:ascii="Arial" w:hAnsi="Arial" w:cs="Arial"/>
                <w:sz w:val="18"/>
                <w:szCs w:val="18"/>
                <w:lang w:val="es-ES"/>
              </w:rPr>
            </w:pPr>
            <w:r w:rsidRPr="00C34726">
              <w:rPr>
                <w:rFonts w:ascii="Arial" w:hAnsi="Arial" w:cs="Arial"/>
                <w:sz w:val="18"/>
                <w:szCs w:val="18"/>
                <w:lang w:val="es-ES"/>
              </w:rPr>
              <w:t>Irak expresa su pleno apoyo a la propuesta de Tayikistán de incluir a la hiena rayada</w:t>
            </w:r>
            <w:r w:rsidR="00677B9C" w:rsidRPr="00C34726">
              <w:rPr>
                <w:rFonts w:ascii="Arial" w:hAnsi="Arial" w:cs="Arial"/>
                <w:sz w:val="18"/>
                <w:szCs w:val="18"/>
                <w:lang w:val="es-ES"/>
              </w:rPr>
              <w:t xml:space="preserve"> (</w:t>
            </w:r>
            <w:proofErr w:type="spellStart"/>
            <w:r w:rsidR="00677B9C" w:rsidRPr="00C34726">
              <w:rPr>
                <w:rFonts w:ascii="Arial" w:hAnsi="Arial" w:cs="Arial"/>
                <w:sz w:val="18"/>
                <w:szCs w:val="18"/>
                <w:lang w:val="es-ES"/>
              </w:rPr>
              <w:t>Hyaena</w:t>
            </w:r>
            <w:proofErr w:type="spellEnd"/>
            <w:r w:rsidR="00677B9C" w:rsidRPr="00C34726">
              <w:rPr>
                <w:rFonts w:ascii="Arial" w:hAnsi="Arial" w:cs="Arial"/>
                <w:sz w:val="18"/>
                <w:szCs w:val="18"/>
                <w:lang w:val="es-ES"/>
              </w:rPr>
              <w:t xml:space="preserve"> </w:t>
            </w:r>
            <w:proofErr w:type="spellStart"/>
            <w:r w:rsidR="00677B9C" w:rsidRPr="00C34726">
              <w:rPr>
                <w:rFonts w:ascii="Arial" w:hAnsi="Arial" w:cs="Arial"/>
                <w:sz w:val="18"/>
                <w:szCs w:val="18"/>
                <w:lang w:val="es-ES"/>
              </w:rPr>
              <w:t>hyaena</w:t>
            </w:r>
            <w:proofErr w:type="spellEnd"/>
            <w:r w:rsidR="00677B9C" w:rsidRPr="00C34726">
              <w:rPr>
                <w:rFonts w:ascii="Arial" w:hAnsi="Arial" w:cs="Arial"/>
                <w:sz w:val="18"/>
                <w:szCs w:val="18"/>
                <w:lang w:val="es-ES"/>
              </w:rPr>
              <w:t>) en el Apéndice </w:t>
            </w:r>
            <w:r w:rsidRPr="00C34726">
              <w:rPr>
                <w:rFonts w:ascii="Arial" w:hAnsi="Arial" w:cs="Arial"/>
                <w:sz w:val="18"/>
                <w:szCs w:val="18"/>
                <w:lang w:val="es-ES"/>
              </w:rPr>
              <w:t>I de la CMS.</w:t>
            </w:r>
          </w:p>
          <w:p w14:paraId="45CD4C94" w14:textId="77777777" w:rsidR="00CD5E21" w:rsidRPr="00C34726" w:rsidRDefault="00CD5E21" w:rsidP="009D76F0">
            <w:pPr>
              <w:suppressAutoHyphens w:val="0"/>
              <w:rPr>
                <w:rFonts w:ascii="Arial" w:hAnsi="Arial" w:cs="Arial"/>
                <w:sz w:val="18"/>
                <w:szCs w:val="18"/>
                <w:lang w:val="es-ES"/>
              </w:rPr>
            </w:pPr>
          </w:p>
          <w:p w14:paraId="6FFF9105" w14:textId="77777777" w:rsidR="00CD5E21" w:rsidRPr="00C34726" w:rsidRDefault="00CD5E21" w:rsidP="009D76F0">
            <w:pPr>
              <w:suppressAutoHyphens w:val="0"/>
              <w:rPr>
                <w:rFonts w:ascii="Arial" w:hAnsi="Arial" w:cs="Arial"/>
                <w:sz w:val="18"/>
                <w:szCs w:val="18"/>
                <w:u w:val="single"/>
                <w:lang w:val="es-ES"/>
              </w:rPr>
            </w:pPr>
            <w:r w:rsidRPr="00C34726">
              <w:rPr>
                <w:rFonts w:ascii="Arial" w:hAnsi="Arial" w:cs="Arial"/>
                <w:sz w:val="18"/>
                <w:szCs w:val="18"/>
                <w:u w:val="single"/>
                <w:lang w:val="es-ES"/>
              </w:rPr>
              <w:t>Motivos principales para el apoyo</w:t>
            </w:r>
          </w:p>
          <w:p w14:paraId="3A6B630E" w14:textId="77777777" w:rsidR="00CD5E21" w:rsidRPr="00C34726" w:rsidRDefault="00CD5E21" w:rsidP="009D76F0">
            <w:pPr>
              <w:suppressAutoHyphens w:val="0"/>
              <w:rPr>
                <w:rFonts w:ascii="Arial" w:hAnsi="Arial" w:cs="Arial"/>
                <w:sz w:val="18"/>
                <w:szCs w:val="18"/>
                <w:lang w:val="es-ES"/>
              </w:rPr>
            </w:pPr>
          </w:p>
          <w:p w14:paraId="44C3DBD7" w14:textId="0379BF76" w:rsidR="00CD5E21" w:rsidRPr="00C34726" w:rsidRDefault="00CD5E21" w:rsidP="009D76F0">
            <w:pPr>
              <w:pStyle w:val="ListParagraph"/>
              <w:numPr>
                <w:ilvl w:val="0"/>
                <w:numId w:val="17"/>
              </w:numPr>
              <w:contextualSpacing w:val="0"/>
              <w:rPr>
                <w:rFonts w:cs="Arial"/>
                <w:szCs w:val="18"/>
                <w:lang w:val="es-ES"/>
              </w:rPr>
            </w:pPr>
            <w:r w:rsidRPr="00C34726">
              <w:rPr>
                <w:rFonts w:cs="Arial"/>
                <w:szCs w:val="18"/>
                <w:lang w:val="es-ES"/>
              </w:rPr>
              <w:t>Descenso significativo de las poblaciones de hienas rayadas.</w:t>
            </w:r>
          </w:p>
          <w:p w14:paraId="24786D83" w14:textId="180CE4AC" w:rsidR="00CD5E21" w:rsidRPr="00C34726" w:rsidRDefault="00CD5E21" w:rsidP="009D76F0">
            <w:pPr>
              <w:pStyle w:val="ListParagraph"/>
              <w:numPr>
                <w:ilvl w:val="0"/>
                <w:numId w:val="17"/>
              </w:numPr>
              <w:contextualSpacing w:val="0"/>
              <w:rPr>
                <w:rFonts w:cs="Arial"/>
                <w:szCs w:val="18"/>
                <w:lang w:val="es-ES"/>
              </w:rPr>
            </w:pPr>
            <w:r w:rsidRPr="00C34726">
              <w:rPr>
                <w:rFonts w:cs="Arial"/>
                <w:szCs w:val="18"/>
                <w:lang w:val="es-ES"/>
              </w:rPr>
              <w:t>Distribución geográfica limitada.</w:t>
            </w:r>
          </w:p>
          <w:p w14:paraId="25667AD1" w14:textId="54EBC391" w:rsidR="00CD5E21" w:rsidRPr="00C34726" w:rsidRDefault="00CD5E21" w:rsidP="009D76F0">
            <w:pPr>
              <w:pStyle w:val="ListParagraph"/>
              <w:numPr>
                <w:ilvl w:val="0"/>
                <w:numId w:val="17"/>
              </w:numPr>
              <w:contextualSpacing w:val="0"/>
              <w:rPr>
                <w:rFonts w:cs="Arial"/>
                <w:szCs w:val="18"/>
                <w:lang w:val="es-ES"/>
              </w:rPr>
            </w:pPr>
            <w:r w:rsidRPr="00C34726">
              <w:rPr>
                <w:rFonts w:cs="Arial"/>
                <w:szCs w:val="18"/>
                <w:lang w:val="es-ES"/>
              </w:rPr>
              <w:t>Vulnerabilidad ante la caza insostenible e ilegal.</w:t>
            </w:r>
          </w:p>
          <w:p w14:paraId="67826F00" w14:textId="77777777" w:rsidR="00CD5E21" w:rsidRPr="00C34726" w:rsidRDefault="00CD5E21" w:rsidP="009D76F0">
            <w:pPr>
              <w:suppressAutoHyphens w:val="0"/>
              <w:rPr>
                <w:rFonts w:ascii="Arial" w:hAnsi="Arial" w:cs="Arial"/>
                <w:sz w:val="18"/>
                <w:szCs w:val="18"/>
                <w:lang w:val="es-ES"/>
              </w:rPr>
            </w:pPr>
          </w:p>
          <w:p w14:paraId="11E9535B" w14:textId="77777777" w:rsidR="00CD5E21" w:rsidRPr="00C34726" w:rsidRDefault="00CD5E21" w:rsidP="009D76F0">
            <w:pPr>
              <w:suppressAutoHyphens w:val="0"/>
              <w:rPr>
                <w:rFonts w:ascii="Arial" w:hAnsi="Arial" w:cs="Arial"/>
                <w:sz w:val="18"/>
                <w:szCs w:val="18"/>
                <w:u w:val="single"/>
                <w:lang w:val="es-ES"/>
              </w:rPr>
            </w:pPr>
            <w:r w:rsidRPr="00C34726">
              <w:rPr>
                <w:rFonts w:ascii="Arial" w:hAnsi="Arial" w:cs="Arial"/>
                <w:sz w:val="18"/>
                <w:szCs w:val="18"/>
                <w:u w:val="single"/>
                <w:lang w:val="es-ES"/>
              </w:rPr>
              <w:t>Nota final</w:t>
            </w:r>
          </w:p>
          <w:p w14:paraId="3F2F834E" w14:textId="77777777" w:rsidR="00CD5E21" w:rsidRPr="00C34726" w:rsidRDefault="00CD5E21" w:rsidP="009D76F0">
            <w:pPr>
              <w:suppressAutoHyphens w:val="0"/>
              <w:rPr>
                <w:rFonts w:ascii="Arial" w:hAnsi="Arial" w:cs="Arial"/>
                <w:sz w:val="18"/>
                <w:szCs w:val="18"/>
                <w:lang w:val="es-ES"/>
              </w:rPr>
            </w:pPr>
          </w:p>
          <w:p w14:paraId="58AE6E1A" w14:textId="1CCD187C" w:rsidR="00EE487C" w:rsidRPr="00C34726" w:rsidRDefault="00CD5E21" w:rsidP="009D76F0">
            <w:pPr>
              <w:suppressAutoHyphens w:val="0"/>
              <w:rPr>
                <w:rFonts w:ascii="Arial" w:hAnsi="Arial" w:cs="Arial"/>
                <w:lang w:val="es-ES"/>
              </w:rPr>
            </w:pPr>
            <w:r w:rsidRPr="00C34726">
              <w:rPr>
                <w:rFonts w:ascii="Arial" w:hAnsi="Arial" w:cs="Arial"/>
                <w:sz w:val="18"/>
                <w:szCs w:val="18"/>
                <w:lang w:val="es-ES"/>
              </w:rPr>
              <w:t>Irak reitera su firme apoyo y disposición a contribuir a las labores conjuntas de conservación.</w:t>
            </w:r>
          </w:p>
        </w:tc>
      </w:tr>
      <w:tr w:rsidR="00EE487C" w:rsidRPr="00902C68" w14:paraId="416F02B3" w14:textId="77777777" w:rsidTr="004F2ED7">
        <w:trPr>
          <w:trHeight w:val="290"/>
        </w:trPr>
        <w:tc>
          <w:tcPr>
            <w:tcW w:w="1838" w:type="dxa"/>
            <w:noWrap/>
            <w:hideMark/>
          </w:tcPr>
          <w:p w14:paraId="68F62911" w14:textId="77777777" w:rsidR="00EE487C" w:rsidRPr="00C34726" w:rsidRDefault="00EE487C" w:rsidP="009D76F0">
            <w:pPr>
              <w:suppressAutoHyphens w:val="0"/>
              <w:rPr>
                <w:rFonts w:ascii="Arial" w:hAnsi="Arial" w:cs="Arial"/>
                <w:lang w:val="es-ES"/>
              </w:rPr>
            </w:pPr>
            <w:r w:rsidRPr="00C34726">
              <w:rPr>
                <w:rFonts w:ascii="Arial" w:hAnsi="Arial" w:cs="Arial"/>
                <w:lang w:val="es-ES"/>
              </w:rPr>
              <w:t>Israel</w:t>
            </w:r>
          </w:p>
        </w:tc>
        <w:tc>
          <w:tcPr>
            <w:tcW w:w="1276" w:type="dxa"/>
            <w:noWrap/>
            <w:hideMark/>
          </w:tcPr>
          <w:p w14:paraId="4692561B"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4C15E0C2" w14:textId="77777777" w:rsidR="00CD5E21" w:rsidRPr="00C34726" w:rsidRDefault="00CD5E21" w:rsidP="009D76F0">
            <w:pPr>
              <w:suppressAutoHyphens w:val="0"/>
              <w:rPr>
                <w:rFonts w:ascii="Arial" w:hAnsi="Arial" w:cs="Arial"/>
                <w:sz w:val="18"/>
                <w:szCs w:val="18"/>
                <w:u w:val="single"/>
                <w:lang w:val="es-ES"/>
              </w:rPr>
            </w:pPr>
            <w:r w:rsidRPr="00C34726">
              <w:rPr>
                <w:rFonts w:ascii="Arial" w:hAnsi="Arial" w:cs="Arial"/>
                <w:sz w:val="18"/>
                <w:szCs w:val="18"/>
                <w:u w:val="single"/>
                <w:lang w:val="es-ES"/>
              </w:rPr>
              <w:t>Declaración general</w:t>
            </w:r>
          </w:p>
          <w:p w14:paraId="7E5C4D49" w14:textId="77777777" w:rsidR="00CD5E21" w:rsidRPr="00C34726" w:rsidRDefault="00CD5E21" w:rsidP="009D76F0">
            <w:pPr>
              <w:suppressAutoHyphens w:val="0"/>
              <w:rPr>
                <w:rFonts w:ascii="Arial" w:hAnsi="Arial" w:cs="Arial"/>
                <w:sz w:val="18"/>
                <w:szCs w:val="18"/>
                <w:lang w:val="es-ES"/>
              </w:rPr>
            </w:pPr>
          </w:p>
          <w:p w14:paraId="360DEF6B" w14:textId="20574959" w:rsidR="00CD5E21" w:rsidRPr="00C34726" w:rsidRDefault="00CD5E21" w:rsidP="009D76F0">
            <w:pPr>
              <w:suppressAutoHyphens w:val="0"/>
              <w:rPr>
                <w:rFonts w:ascii="Arial" w:hAnsi="Arial" w:cs="Arial"/>
                <w:sz w:val="18"/>
                <w:szCs w:val="18"/>
                <w:lang w:val="es-ES"/>
              </w:rPr>
            </w:pPr>
            <w:r w:rsidRPr="00C34726">
              <w:rPr>
                <w:rFonts w:ascii="Arial" w:hAnsi="Arial" w:cs="Arial"/>
                <w:sz w:val="18"/>
                <w:szCs w:val="18"/>
                <w:lang w:val="es-ES"/>
              </w:rPr>
              <w:t>Israel respalda plenamente la inclusión de la hiena rayada (</w:t>
            </w:r>
            <w:proofErr w:type="spellStart"/>
            <w:r w:rsidRPr="00C34726">
              <w:rPr>
                <w:rFonts w:ascii="Arial" w:hAnsi="Arial" w:cs="Arial"/>
                <w:sz w:val="18"/>
                <w:szCs w:val="18"/>
                <w:lang w:val="es-ES"/>
              </w:rPr>
              <w:t>Hyaena</w:t>
            </w:r>
            <w:proofErr w:type="spellEnd"/>
            <w:r w:rsidRPr="00C34726">
              <w:rPr>
                <w:rFonts w:ascii="Arial" w:hAnsi="Arial" w:cs="Arial"/>
                <w:sz w:val="18"/>
                <w:szCs w:val="18"/>
                <w:lang w:val="es-ES"/>
              </w:rPr>
              <w:t xml:space="preserve"> </w:t>
            </w:r>
            <w:proofErr w:type="spellStart"/>
            <w:r w:rsidRPr="00C34726">
              <w:rPr>
                <w:rFonts w:ascii="Arial" w:hAnsi="Arial" w:cs="Arial"/>
                <w:sz w:val="18"/>
                <w:szCs w:val="18"/>
                <w:lang w:val="es-ES"/>
              </w:rPr>
              <w:t>hyaena</w:t>
            </w:r>
            <w:proofErr w:type="spellEnd"/>
            <w:r w:rsidRPr="00C34726">
              <w:rPr>
                <w:rFonts w:ascii="Arial" w:hAnsi="Arial" w:cs="Arial"/>
                <w:sz w:val="18"/>
                <w:szCs w:val="18"/>
                <w:lang w:val="es-ES"/>
              </w:rPr>
              <w:t>) en el Apéndice I de la CMS en toda su área de distribución</w:t>
            </w:r>
            <w:r w:rsidR="00677B9C" w:rsidRPr="00C34726">
              <w:rPr>
                <w:rFonts w:ascii="Arial" w:hAnsi="Arial" w:cs="Arial"/>
                <w:sz w:val="18"/>
                <w:szCs w:val="18"/>
                <w:lang w:val="es-ES"/>
              </w:rPr>
              <w:t>.</w:t>
            </w:r>
          </w:p>
          <w:p w14:paraId="4FA6A620" w14:textId="77777777" w:rsidR="00CD5E21" w:rsidRPr="00C34726" w:rsidRDefault="00CD5E21" w:rsidP="009D76F0">
            <w:pPr>
              <w:suppressAutoHyphens w:val="0"/>
              <w:rPr>
                <w:rFonts w:ascii="Arial" w:hAnsi="Arial" w:cs="Arial"/>
                <w:sz w:val="18"/>
                <w:szCs w:val="18"/>
                <w:lang w:val="es-ES"/>
              </w:rPr>
            </w:pPr>
          </w:p>
          <w:p w14:paraId="473FF3B0" w14:textId="77777777" w:rsidR="00CD5E21" w:rsidRPr="00C34726" w:rsidRDefault="00CD5E21" w:rsidP="009D76F0">
            <w:pPr>
              <w:suppressAutoHyphens w:val="0"/>
              <w:rPr>
                <w:rFonts w:ascii="Arial" w:hAnsi="Arial" w:cs="Arial"/>
                <w:sz w:val="18"/>
                <w:szCs w:val="18"/>
                <w:lang w:val="es-ES"/>
              </w:rPr>
            </w:pPr>
            <w:r w:rsidRPr="00C34726">
              <w:rPr>
                <w:rFonts w:ascii="Arial" w:hAnsi="Arial" w:cs="Arial"/>
                <w:sz w:val="18"/>
                <w:szCs w:val="18"/>
                <w:lang w:val="es-ES"/>
              </w:rPr>
              <w:t>El apoyo de Israel responde a las pruebas científicas de la Autoridad de Naturaleza y Parques de Israel (INPA) y a su papel como Estado del área de distribución con una población relativamente numerosa pero vulnerable.</w:t>
            </w:r>
          </w:p>
          <w:p w14:paraId="7B748D83" w14:textId="77777777" w:rsidR="00CD5E21" w:rsidRPr="00C34726" w:rsidRDefault="00CD5E21" w:rsidP="009D76F0">
            <w:pPr>
              <w:suppressAutoHyphens w:val="0"/>
              <w:rPr>
                <w:rFonts w:ascii="Arial" w:hAnsi="Arial" w:cs="Arial"/>
                <w:lang w:val="es-ES"/>
              </w:rPr>
            </w:pPr>
          </w:p>
          <w:p w14:paraId="4165CDFB" w14:textId="77777777" w:rsidR="00CD5E21" w:rsidRPr="00C34726" w:rsidRDefault="00CD5E21" w:rsidP="009D76F0">
            <w:pPr>
              <w:suppressAutoHyphens w:val="0"/>
              <w:rPr>
                <w:rFonts w:ascii="Arial" w:hAnsi="Arial" w:cs="Arial"/>
                <w:sz w:val="18"/>
                <w:szCs w:val="18"/>
                <w:u w:val="single"/>
                <w:lang w:val="es-ES"/>
              </w:rPr>
            </w:pPr>
            <w:r w:rsidRPr="00C34726">
              <w:rPr>
                <w:rFonts w:ascii="Arial" w:hAnsi="Arial" w:cs="Arial"/>
                <w:sz w:val="18"/>
                <w:szCs w:val="18"/>
                <w:u w:val="single"/>
                <w:lang w:val="es-ES"/>
              </w:rPr>
              <w:t>Fundamento científico</w:t>
            </w:r>
          </w:p>
          <w:p w14:paraId="799BE588" w14:textId="77777777" w:rsidR="00CD5E21" w:rsidRPr="00C34726" w:rsidRDefault="00CD5E21" w:rsidP="009D76F0">
            <w:pPr>
              <w:suppressAutoHyphens w:val="0"/>
              <w:rPr>
                <w:rFonts w:ascii="Arial" w:hAnsi="Arial" w:cs="Arial"/>
                <w:sz w:val="18"/>
                <w:szCs w:val="18"/>
                <w:lang w:val="es-ES"/>
              </w:rPr>
            </w:pPr>
          </w:p>
          <w:p w14:paraId="5570870A" w14:textId="5BC330A4" w:rsidR="00CD5E21" w:rsidRPr="00C34726" w:rsidRDefault="00CD5E21" w:rsidP="009D76F0">
            <w:pPr>
              <w:pStyle w:val="ListParagraph"/>
              <w:numPr>
                <w:ilvl w:val="0"/>
                <w:numId w:val="18"/>
              </w:numPr>
              <w:contextualSpacing w:val="0"/>
              <w:rPr>
                <w:rFonts w:cs="Arial"/>
                <w:szCs w:val="18"/>
                <w:lang w:val="es-ES"/>
              </w:rPr>
            </w:pPr>
            <w:r w:rsidRPr="00C34726">
              <w:rPr>
                <w:rFonts w:cs="Arial"/>
                <w:szCs w:val="18"/>
                <w:lang w:val="es-ES"/>
              </w:rPr>
              <w:t>Estado y calidad de los datos:</w:t>
            </w:r>
          </w:p>
          <w:p w14:paraId="768F9996" w14:textId="116225AD" w:rsidR="00CD5E21" w:rsidRPr="00C34726" w:rsidRDefault="00CD5E21" w:rsidP="009D76F0">
            <w:pPr>
              <w:pStyle w:val="ListParagraph"/>
              <w:numPr>
                <w:ilvl w:val="0"/>
                <w:numId w:val="17"/>
              </w:numPr>
              <w:contextualSpacing w:val="0"/>
              <w:rPr>
                <w:rFonts w:cs="Arial"/>
                <w:szCs w:val="18"/>
                <w:lang w:val="es-ES"/>
              </w:rPr>
            </w:pPr>
            <w:r w:rsidRPr="00C34726">
              <w:rPr>
                <w:rFonts w:cs="Arial"/>
                <w:szCs w:val="18"/>
                <w:lang w:val="es-ES"/>
              </w:rPr>
              <w:t>Clasificada mundialmente como «Casi Amenazada» (UICN, 2015), con una población madura estimada en unas pocas decenas de miles.</w:t>
            </w:r>
          </w:p>
          <w:p w14:paraId="7E0405F3" w14:textId="38BF2CA5" w:rsidR="00CD5E21" w:rsidRPr="00C34726" w:rsidRDefault="00CD5E21" w:rsidP="009D76F0">
            <w:pPr>
              <w:pStyle w:val="ListParagraph"/>
              <w:numPr>
                <w:ilvl w:val="0"/>
                <w:numId w:val="17"/>
              </w:numPr>
              <w:contextualSpacing w:val="0"/>
              <w:rPr>
                <w:rFonts w:cs="Arial"/>
                <w:szCs w:val="18"/>
                <w:lang w:val="es-ES"/>
              </w:rPr>
            </w:pPr>
            <w:r w:rsidRPr="00C34726">
              <w:rPr>
                <w:rFonts w:cs="Arial"/>
                <w:szCs w:val="18"/>
                <w:lang w:val="es-ES"/>
              </w:rPr>
              <w:lastRenderedPageBreak/>
              <w:t>Evaluación pendiente de actualización; se recomiendan medidas cautelares y un seguimiento coordinado en toda el área de distribución.</w:t>
            </w:r>
          </w:p>
          <w:p w14:paraId="7B654238" w14:textId="77777777" w:rsidR="00CD5E21" w:rsidRPr="00C34726" w:rsidRDefault="00CD5E21" w:rsidP="009D76F0">
            <w:pPr>
              <w:suppressAutoHyphens w:val="0"/>
              <w:rPr>
                <w:rFonts w:ascii="Arial" w:hAnsi="Arial" w:cs="Arial"/>
                <w:lang w:val="es-ES"/>
              </w:rPr>
            </w:pPr>
          </w:p>
          <w:p w14:paraId="01C3298F" w14:textId="52DF6C72" w:rsidR="00CD5E21" w:rsidRPr="00C34726" w:rsidRDefault="00CD5E21" w:rsidP="009D76F0">
            <w:pPr>
              <w:pStyle w:val="ListParagraph"/>
              <w:numPr>
                <w:ilvl w:val="0"/>
                <w:numId w:val="18"/>
              </w:numPr>
              <w:contextualSpacing w:val="0"/>
              <w:rPr>
                <w:rFonts w:cs="Arial"/>
                <w:lang w:val="es-ES"/>
              </w:rPr>
            </w:pPr>
            <w:r w:rsidRPr="00C34726">
              <w:rPr>
                <w:rFonts w:cs="Arial"/>
                <w:lang w:val="es-ES"/>
              </w:rPr>
              <w:t>Amenazas:</w:t>
            </w:r>
          </w:p>
          <w:p w14:paraId="13E9AC4B" w14:textId="739A2A8F" w:rsidR="00CD5E21" w:rsidRPr="00C34726" w:rsidRDefault="00CD5E21" w:rsidP="009D76F0">
            <w:pPr>
              <w:pStyle w:val="ListParagraph"/>
              <w:numPr>
                <w:ilvl w:val="0"/>
                <w:numId w:val="17"/>
              </w:numPr>
              <w:contextualSpacing w:val="0"/>
              <w:rPr>
                <w:rFonts w:cs="Arial"/>
                <w:lang w:val="es-ES"/>
              </w:rPr>
            </w:pPr>
            <w:r w:rsidRPr="00C34726">
              <w:rPr>
                <w:rFonts w:cs="Arial"/>
                <w:lang w:val="es-ES"/>
              </w:rPr>
              <w:t>Pérdida y fragmentación del hábitat, persecución, comercio ilegal.</w:t>
            </w:r>
          </w:p>
          <w:p w14:paraId="068387ED" w14:textId="5C74EC5D" w:rsidR="00CD5E21" w:rsidRPr="00C34726" w:rsidRDefault="00CD5E21" w:rsidP="009D76F0">
            <w:pPr>
              <w:pStyle w:val="ListParagraph"/>
              <w:numPr>
                <w:ilvl w:val="0"/>
                <w:numId w:val="17"/>
              </w:numPr>
              <w:contextualSpacing w:val="0"/>
              <w:rPr>
                <w:rFonts w:cs="Arial"/>
                <w:lang w:val="es-ES"/>
              </w:rPr>
            </w:pPr>
            <w:r w:rsidRPr="00C34726">
              <w:rPr>
                <w:rFonts w:cs="Arial"/>
                <w:lang w:val="es-ES"/>
              </w:rPr>
              <w:t>Subpoblaciones con densidades naturalmente bajas, aumentando el riesgo de extinción local.</w:t>
            </w:r>
          </w:p>
          <w:p w14:paraId="7F0237EE" w14:textId="77777777" w:rsidR="00CD5E21" w:rsidRPr="00C34726" w:rsidRDefault="00CD5E21" w:rsidP="009D76F0">
            <w:pPr>
              <w:suppressAutoHyphens w:val="0"/>
              <w:rPr>
                <w:rFonts w:ascii="Arial" w:hAnsi="Arial" w:cs="Arial"/>
                <w:lang w:val="es-ES"/>
              </w:rPr>
            </w:pPr>
          </w:p>
          <w:p w14:paraId="195F9CD2" w14:textId="71847775" w:rsidR="00CD5E21" w:rsidRPr="00C34726" w:rsidRDefault="00CD5E21" w:rsidP="009D76F0">
            <w:pPr>
              <w:pStyle w:val="ListParagraph"/>
              <w:numPr>
                <w:ilvl w:val="0"/>
                <w:numId w:val="18"/>
              </w:numPr>
              <w:contextualSpacing w:val="0"/>
              <w:rPr>
                <w:rFonts w:cs="Arial"/>
                <w:szCs w:val="18"/>
                <w:lang w:val="es-ES"/>
              </w:rPr>
            </w:pPr>
            <w:r w:rsidRPr="00C34726">
              <w:rPr>
                <w:rFonts w:cs="Arial"/>
                <w:szCs w:val="18"/>
                <w:lang w:val="es-ES"/>
              </w:rPr>
              <w:t>Movimientos y relevancia transfronteriza:</w:t>
            </w:r>
          </w:p>
          <w:p w14:paraId="709E574F" w14:textId="1B24EAEE" w:rsidR="00CD5E21" w:rsidRPr="00C34726" w:rsidRDefault="00CD5E21" w:rsidP="009D76F0">
            <w:pPr>
              <w:pStyle w:val="ListParagraph"/>
              <w:numPr>
                <w:ilvl w:val="0"/>
                <w:numId w:val="17"/>
              </w:numPr>
              <w:contextualSpacing w:val="0"/>
              <w:rPr>
                <w:rFonts w:cs="Arial"/>
                <w:lang w:val="es-ES"/>
              </w:rPr>
            </w:pPr>
            <w:r w:rsidRPr="00C34726">
              <w:rPr>
                <w:rFonts w:cs="Arial"/>
                <w:lang w:val="es-ES"/>
              </w:rPr>
              <w:t>Movimientos de gran alcance, dispersión y uso de entornos transfronterizos.</w:t>
            </w:r>
          </w:p>
          <w:p w14:paraId="05886E62" w14:textId="514C9012" w:rsidR="00CD5E21" w:rsidRPr="00C34726" w:rsidRDefault="00CD5E21" w:rsidP="009D76F0">
            <w:pPr>
              <w:pStyle w:val="ListParagraph"/>
              <w:numPr>
                <w:ilvl w:val="0"/>
                <w:numId w:val="17"/>
              </w:numPr>
              <w:contextualSpacing w:val="0"/>
              <w:rPr>
                <w:rFonts w:cs="Arial"/>
                <w:lang w:val="es-ES"/>
              </w:rPr>
            </w:pPr>
            <w:r w:rsidRPr="00C34726">
              <w:rPr>
                <w:rFonts w:cs="Arial"/>
                <w:lang w:val="es-ES"/>
              </w:rPr>
              <w:t>Existe cierta incertidumbre sobre los movimientos a larga distancia o estacionales, evidenciando la necesidad de realizar más estudios.</w:t>
            </w:r>
          </w:p>
          <w:p w14:paraId="5DFF62AB" w14:textId="77777777" w:rsidR="00CD5E21" w:rsidRPr="00C34726" w:rsidRDefault="00CD5E21" w:rsidP="009D76F0">
            <w:pPr>
              <w:suppressAutoHyphens w:val="0"/>
              <w:rPr>
                <w:rFonts w:ascii="Arial" w:hAnsi="Arial" w:cs="Arial"/>
                <w:lang w:val="es-ES"/>
              </w:rPr>
            </w:pPr>
          </w:p>
          <w:p w14:paraId="25363395" w14:textId="19E0B631" w:rsidR="00CD5E21" w:rsidRPr="00C34726" w:rsidRDefault="00CD5E21" w:rsidP="009D76F0">
            <w:pPr>
              <w:pStyle w:val="ListParagraph"/>
              <w:numPr>
                <w:ilvl w:val="0"/>
                <w:numId w:val="18"/>
              </w:numPr>
              <w:contextualSpacing w:val="0"/>
              <w:rPr>
                <w:rFonts w:cs="Arial"/>
                <w:lang w:val="es-ES"/>
              </w:rPr>
            </w:pPr>
            <w:r w:rsidRPr="00C34726">
              <w:rPr>
                <w:rFonts w:cs="Arial"/>
                <w:lang w:val="es-ES"/>
              </w:rPr>
              <w:t>Valor añadido del Apéndice I:</w:t>
            </w:r>
          </w:p>
          <w:p w14:paraId="2B65B2F2" w14:textId="595CE586" w:rsidR="00CD5E21" w:rsidRPr="00C34726" w:rsidRDefault="00CD5E21" w:rsidP="009D76F0">
            <w:pPr>
              <w:pStyle w:val="ListParagraph"/>
              <w:numPr>
                <w:ilvl w:val="0"/>
                <w:numId w:val="17"/>
              </w:numPr>
              <w:contextualSpacing w:val="0"/>
              <w:rPr>
                <w:rFonts w:cs="Arial"/>
                <w:lang w:val="es-ES"/>
              </w:rPr>
            </w:pPr>
            <w:r w:rsidRPr="00C34726">
              <w:rPr>
                <w:rFonts w:cs="Arial"/>
                <w:lang w:val="es-ES"/>
              </w:rPr>
              <w:t>Garantiza la máxima protección de la CMS: prohibiciones de captura, medidas específicas para el hábitat, reducción de las barreras al movimiento.</w:t>
            </w:r>
          </w:p>
          <w:p w14:paraId="778EC341" w14:textId="77777777" w:rsidR="00CD5E21" w:rsidRPr="00C34726" w:rsidRDefault="00CD5E21" w:rsidP="009D76F0">
            <w:pPr>
              <w:suppressAutoHyphens w:val="0"/>
              <w:rPr>
                <w:rFonts w:ascii="Arial" w:hAnsi="Arial" w:cs="Arial"/>
                <w:lang w:val="es-ES"/>
              </w:rPr>
            </w:pPr>
          </w:p>
          <w:p w14:paraId="3AE5908C" w14:textId="77777777" w:rsidR="00CD5E21" w:rsidRPr="00C34726" w:rsidRDefault="00CD5E21" w:rsidP="009D76F0">
            <w:pPr>
              <w:suppressAutoHyphens w:val="0"/>
              <w:rPr>
                <w:rFonts w:ascii="Arial" w:hAnsi="Arial" w:cs="Arial"/>
                <w:sz w:val="18"/>
                <w:szCs w:val="18"/>
                <w:u w:val="single"/>
                <w:lang w:val="es-ES"/>
              </w:rPr>
            </w:pPr>
            <w:r w:rsidRPr="00C34726">
              <w:rPr>
                <w:rFonts w:ascii="Arial" w:hAnsi="Arial" w:cs="Arial"/>
                <w:sz w:val="18"/>
                <w:szCs w:val="18"/>
                <w:u w:val="single"/>
                <w:lang w:val="es-ES"/>
              </w:rPr>
              <w:t>Énfasis en la prioridad de la aplicación</w:t>
            </w:r>
          </w:p>
          <w:p w14:paraId="13E70F1F" w14:textId="77777777" w:rsidR="00CD5E21" w:rsidRPr="00C34726" w:rsidRDefault="00CD5E21" w:rsidP="009D76F0">
            <w:pPr>
              <w:suppressAutoHyphens w:val="0"/>
              <w:rPr>
                <w:rFonts w:ascii="Arial" w:hAnsi="Arial" w:cs="Arial"/>
                <w:sz w:val="18"/>
                <w:szCs w:val="18"/>
                <w:lang w:val="es-ES"/>
              </w:rPr>
            </w:pPr>
          </w:p>
          <w:p w14:paraId="6DBE63E7" w14:textId="18FD387C" w:rsidR="00CD5E21" w:rsidRPr="00C34726" w:rsidRDefault="00CD5E21" w:rsidP="009D76F0">
            <w:pPr>
              <w:pStyle w:val="ListParagraph"/>
              <w:numPr>
                <w:ilvl w:val="0"/>
                <w:numId w:val="17"/>
              </w:numPr>
              <w:contextualSpacing w:val="0"/>
              <w:rPr>
                <w:rFonts w:cs="Arial"/>
                <w:szCs w:val="18"/>
                <w:lang w:val="es-ES"/>
              </w:rPr>
            </w:pPr>
            <w:r w:rsidRPr="00C34726">
              <w:rPr>
                <w:rFonts w:cs="Arial"/>
                <w:szCs w:val="18"/>
                <w:lang w:val="es-ES"/>
              </w:rPr>
              <w:t>Colisiones en carretera: factor importante de mortalidad; es fundamental reducir los puntos problemáticos, retirar los restos de animales y encontrar soluciones para el paso de la fauna silvestre.</w:t>
            </w:r>
          </w:p>
          <w:p w14:paraId="3C0B90B3" w14:textId="3F1865CC" w:rsidR="00CD5E21" w:rsidRPr="00C34726" w:rsidRDefault="00677B9C" w:rsidP="009D76F0">
            <w:pPr>
              <w:pStyle w:val="ListParagraph"/>
              <w:numPr>
                <w:ilvl w:val="0"/>
                <w:numId w:val="17"/>
              </w:numPr>
              <w:contextualSpacing w:val="0"/>
              <w:rPr>
                <w:rFonts w:cs="Arial"/>
                <w:szCs w:val="18"/>
                <w:lang w:val="es-ES"/>
              </w:rPr>
            </w:pPr>
            <w:r w:rsidRPr="00C34726">
              <w:rPr>
                <w:rFonts w:cs="Arial"/>
                <w:szCs w:val="18"/>
                <w:lang w:val="es-ES"/>
              </w:rPr>
              <w:t>Envenenamiento ilegal: l</w:t>
            </w:r>
            <w:r w:rsidR="00CD5E21" w:rsidRPr="00C34726">
              <w:rPr>
                <w:rFonts w:cs="Arial"/>
                <w:szCs w:val="18"/>
                <w:lang w:val="es-ES"/>
              </w:rPr>
              <w:t>os venenos no selectivos para especies proclives a conflictos causan mortalidad colateral entre hienas y buitres; se recomienda aplicar una política de tolerancia cero.</w:t>
            </w:r>
          </w:p>
          <w:p w14:paraId="22BAFF91" w14:textId="77777777" w:rsidR="00CD5E21" w:rsidRPr="00C34726" w:rsidRDefault="00CD5E21" w:rsidP="009D76F0">
            <w:pPr>
              <w:suppressAutoHyphens w:val="0"/>
              <w:rPr>
                <w:rFonts w:ascii="Arial" w:hAnsi="Arial" w:cs="Arial"/>
                <w:lang w:val="es-ES"/>
              </w:rPr>
            </w:pPr>
          </w:p>
          <w:p w14:paraId="7AEB1DA9" w14:textId="77777777" w:rsidR="00CD5E21" w:rsidRPr="00C34726" w:rsidRDefault="00CD5E21" w:rsidP="009D76F0">
            <w:pPr>
              <w:suppressAutoHyphens w:val="0"/>
              <w:rPr>
                <w:rFonts w:ascii="Arial" w:hAnsi="Arial" w:cs="Arial"/>
                <w:sz w:val="18"/>
                <w:szCs w:val="18"/>
                <w:u w:val="single"/>
                <w:lang w:val="es-ES"/>
              </w:rPr>
            </w:pPr>
            <w:r w:rsidRPr="00C34726">
              <w:rPr>
                <w:rFonts w:ascii="Arial" w:hAnsi="Arial" w:cs="Arial"/>
                <w:sz w:val="18"/>
                <w:szCs w:val="18"/>
                <w:u w:val="single"/>
                <w:lang w:val="es-ES"/>
              </w:rPr>
              <w:t>Revisión y contribuciones a las secciones de la propuesta</w:t>
            </w:r>
          </w:p>
          <w:p w14:paraId="28DDE13E" w14:textId="77777777" w:rsidR="00CD5E21" w:rsidRPr="00C34726" w:rsidRDefault="00CD5E21" w:rsidP="009D76F0">
            <w:pPr>
              <w:suppressAutoHyphens w:val="0"/>
              <w:rPr>
                <w:rFonts w:ascii="Arial" w:hAnsi="Arial" w:cs="Arial"/>
                <w:sz w:val="18"/>
                <w:szCs w:val="18"/>
                <w:lang w:val="es-ES"/>
              </w:rPr>
            </w:pPr>
          </w:p>
          <w:p w14:paraId="001B3B19" w14:textId="10DC138F" w:rsidR="00CD5E21" w:rsidRPr="00C34726" w:rsidRDefault="00CD5E21" w:rsidP="009D76F0">
            <w:pPr>
              <w:pStyle w:val="ListParagraph"/>
              <w:numPr>
                <w:ilvl w:val="0"/>
                <w:numId w:val="17"/>
              </w:numPr>
              <w:contextualSpacing w:val="0"/>
              <w:rPr>
                <w:rFonts w:cs="Arial"/>
                <w:szCs w:val="18"/>
                <w:lang w:val="es-ES"/>
              </w:rPr>
            </w:pPr>
            <w:r w:rsidRPr="00C34726">
              <w:rPr>
                <w:rFonts w:cs="Arial"/>
                <w:szCs w:val="18"/>
                <w:lang w:val="es-ES"/>
              </w:rPr>
              <w:t>Apoyar la inclusión de todas las poblaciones/subespecies</w:t>
            </w:r>
            <w:r w:rsidR="00677B9C" w:rsidRPr="00C34726">
              <w:rPr>
                <w:rFonts w:cs="Arial"/>
                <w:szCs w:val="18"/>
                <w:lang w:val="es-ES"/>
              </w:rPr>
              <w:t>.</w:t>
            </w:r>
            <w:r w:rsidRPr="00C34726">
              <w:rPr>
                <w:rFonts w:cs="Arial"/>
                <w:szCs w:val="18"/>
                <w:lang w:val="es-ES"/>
              </w:rPr>
              <w:t xml:space="preserve"> </w:t>
            </w:r>
          </w:p>
          <w:p w14:paraId="17176FB1" w14:textId="5A5635C8" w:rsidR="00CD5E21" w:rsidRPr="00C34726" w:rsidRDefault="00CD5E21" w:rsidP="009D76F0">
            <w:pPr>
              <w:pStyle w:val="ListParagraph"/>
              <w:numPr>
                <w:ilvl w:val="0"/>
                <w:numId w:val="17"/>
              </w:numPr>
              <w:contextualSpacing w:val="0"/>
              <w:rPr>
                <w:rFonts w:cs="Arial"/>
                <w:szCs w:val="18"/>
                <w:lang w:val="es-ES"/>
              </w:rPr>
            </w:pPr>
            <w:r w:rsidRPr="00C34726">
              <w:rPr>
                <w:rFonts w:cs="Arial"/>
                <w:szCs w:val="18"/>
                <w:u w:val="single"/>
                <w:lang w:val="es-ES"/>
              </w:rPr>
              <w:t>Estado, datos, precauciones (Secciones 2; 5.1–5.2):</w:t>
            </w:r>
            <w:r w:rsidRPr="00C34726">
              <w:rPr>
                <w:rFonts w:cs="Arial"/>
                <w:szCs w:val="18"/>
                <w:lang w:val="es-ES"/>
              </w:rPr>
              <w:t xml:space="preserve"> se recomienda una reevaluación coordinada por la CMS, métodos estandarizados y una planificación conservadora utilizando estimaciones más bajas de la población.</w:t>
            </w:r>
          </w:p>
          <w:p w14:paraId="0DCB96D8" w14:textId="2A61B77F" w:rsidR="00CD5E21" w:rsidRPr="00C34726" w:rsidRDefault="00CD5E21" w:rsidP="009D76F0">
            <w:pPr>
              <w:pStyle w:val="ListParagraph"/>
              <w:numPr>
                <w:ilvl w:val="0"/>
                <w:numId w:val="17"/>
              </w:numPr>
              <w:contextualSpacing w:val="0"/>
              <w:rPr>
                <w:rFonts w:cs="Arial"/>
                <w:szCs w:val="18"/>
                <w:lang w:val="es-ES"/>
              </w:rPr>
            </w:pPr>
            <w:r w:rsidRPr="00C34726">
              <w:rPr>
                <w:rFonts w:cs="Arial"/>
                <w:szCs w:val="18"/>
                <w:u w:val="single"/>
                <w:lang w:val="es-ES"/>
              </w:rPr>
              <w:t>Desplazamientos y conectividad (Sección 3):</w:t>
            </w:r>
            <w:r w:rsidRPr="00C34726">
              <w:rPr>
                <w:rFonts w:cs="Arial"/>
                <w:szCs w:val="18"/>
                <w:lang w:val="es-ES"/>
              </w:rPr>
              <w:t xml:space="preserve"> la propuesta destaca adecuadamente la falta de información. Se recomiendan métodos y medidas adicionales.</w:t>
            </w:r>
          </w:p>
          <w:p w14:paraId="36B013F8" w14:textId="44324162" w:rsidR="00CD5E21" w:rsidRPr="00C34726" w:rsidRDefault="00CD5E21" w:rsidP="009D76F0">
            <w:pPr>
              <w:pStyle w:val="ListParagraph"/>
              <w:numPr>
                <w:ilvl w:val="0"/>
                <w:numId w:val="17"/>
              </w:numPr>
              <w:contextualSpacing w:val="0"/>
              <w:rPr>
                <w:rFonts w:cs="Arial"/>
                <w:szCs w:val="18"/>
                <w:lang w:val="es-ES"/>
              </w:rPr>
            </w:pPr>
            <w:r w:rsidRPr="00C34726">
              <w:rPr>
                <w:rFonts w:cs="Arial"/>
                <w:szCs w:val="18"/>
                <w:u w:val="single"/>
                <w:lang w:val="es-ES"/>
              </w:rPr>
              <w:t>Amenazas y seguimiento (Secciones 5.3–5.4; 6.5):</w:t>
            </w:r>
            <w:r w:rsidRPr="00C34726">
              <w:rPr>
                <w:rFonts w:cs="Arial"/>
                <w:szCs w:val="18"/>
                <w:lang w:val="es-ES"/>
              </w:rPr>
              <w:t xml:space="preserve"> centrarse en la prevención de colisiones en carretera y en la prevención del envenenamiento ilegal</w:t>
            </w:r>
            <w:r w:rsidR="00677B9C" w:rsidRPr="00C34726">
              <w:rPr>
                <w:rFonts w:cs="Arial"/>
                <w:szCs w:val="18"/>
                <w:lang w:val="es-ES"/>
              </w:rPr>
              <w:t>.</w:t>
            </w:r>
          </w:p>
          <w:p w14:paraId="00DD897D" w14:textId="629FE836" w:rsidR="00CD5E21" w:rsidRPr="00C34726" w:rsidRDefault="00CD5E21" w:rsidP="009D76F0">
            <w:pPr>
              <w:pStyle w:val="ListParagraph"/>
              <w:numPr>
                <w:ilvl w:val="0"/>
                <w:numId w:val="17"/>
              </w:numPr>
              <w:contextualSpacing w:val="0"/>
              <w:rPr>
                <w:rFonts w:cs="Arial"/>
                <w:szCs w:val="18"/>
                <w:lang w:val="es-ES"/>
              </w:rPr>
            </w:pPr>
            <w:r w:rsidRPr="00C34726">
              <w:rPr>
                <w:rFonts w:cs="Arial"/>
                <w:szCs w:val="18"/>
                <w:u w:val="single"/>
                <w:lang w:val="es-ES"/>
              </w:rPr>
              <w:t>Entornos dominados por el ser humano y OECM (Secciones 4.3; 6.4):</w:t>
            </w:r>
            <w:r w:rsidRPr="00C34726">
              <w:rPr>
                <w:rFonts w:cs="Arial"/>
                <w:szCs w:val="18"/>
                <w:lang w:val="es-ES"/>
              </w:rPr>
              <w:t xml:space="preserve"> las hienas permanecen fuera de las áreas protegidas; se recomienda el asesoramiento de la CMS sobre la coexistencia y el uso ampliado de otras medidas de conservación basadas en áreas (OECM).</w:t>
            </w:r>
          </w:p>
          <w:p w14:paraId="1159F048" w14:textId="47A36783" w:rsidR="00CD5E21" w:rsidRPr="00C34726" w:rsidRDefault="00CD5E21" w:rsidP="009D76F0">
            <w:pPr>
              <w:pStyle w:val="ListParagraph"/>
              <w:numPr>
                <w:ilvl w:val="0"/>
                <w:numId w:val="17"/>
              </w:numPr>
              <w:contextualSpacing w:val="0"/>
              <w:rPr>
                <w:rFonts w:cs="Arial"/>
                <w:szCs w:val="18"/>
                <w:lang w:val="es-ES"/>
              </w:rPr>
            </w:pPr>
            <w:r w:rsidRPr="00C34726">
              <w:rPr>
                <w:rFonts w:cs="Arial"/>
                <w:szCs w:val="18"/>
                <w:u w:val="single"/>
                <w:lang w:val="es-ES"/>
              </w:rPr>
              <w:t>Beneficios previstos y próximos pasos (Secciones 7.1; 7.3):</w:t>
            </w:r>
            <w:r w:rsidRPr="00C34726">
              <w:rPr>
                <w:rFonts w:cs="Arial"/>
                <w:szCs w:val="18"/>
                <w:lang w:val="es-ES"/>
              </w:rPr>
              <w:t xml:space="preserve"> la inclusión en la lista mejorará el reconocimiento, la coordinación transfronteriza y el apoyo técnico y financiero; Israel apoya la puesta en marcha de una acción concertada al amparo de CAMI.</w:t>
            </w:r>
          </w:p>
          <w:p w14:paraId="4263B4C0" w14:textId="3C2309F2" w:rsidR="00CD5E21" w:rsidRPr="00C34726" w:rsidRDefault="00CD5E21" w:rsidP="009D76F0">
            <w:pPr>
              <w:pStyle w:val="ListParagraph"/>
              <w:numPr>
                <w:ilvl w:val="0"/>
                <w:numId w:val="17"/>
              </w:numPr>
              <w:contextualSpacing w:val="0"/>
              <w:rPr>
                <w:rFonts w:cs="Arial"/>
                <w:szCs w:val="18"/>
                <w:lang w:val="es-ES"/>
              </w:rPr>
            </w:pPr>
            <w:r w:rsidRPr="00C34726">
              <w:rPr>
                <w:rFonts w:cs="Arial"/>
                <w:szCs w:val="18"/>
                <w:u w:val="single"/>
                <w:lang w:val="es-ES"/>
              </w:rPr>
              <w:t>Posibles riesgos (Sección 7.2):</w:t>
            </w:r>
            <w:r w:rsidRPr="00C34726">
              <w:rPr>
                <w:rFonts w:cs="Arial"/>
                <w:szCs w:val="18"/>
                <w:lang w:val="es-ES"/>
              </w:rPr>
              <w:t xml:space="preserve"> las Partes deben incluir normas básicas para gestionar los conflictos humanos-fauna silvestre en zonas periurbanas y agrícolas.</w:t>
            </w:r>
          </w:p>
          <w:p w14:paraId="0B35803F" w14:textId="77777777" w:rsidR="00CD5E21" w:rsidRPr="00C34726" w:rsidRDefault="00CD5E21" w:rsidP="009D76F0">
            <w:pPr>
              <w:suppressAutoHyphens w:val="0"/>
              <w:rPr>
                <w:rFonts w:ascii="Arial" w:hAnsi="Arial" w:cs="Arial"/>
                <w:lang w:val="es-ES"/>
              </w:rPr>
            </w:pPr>
          </w:p>
          <w:p w14:paraId="0910692D" w14:textId="6DB6F639" w:rsidR="00CD5E21" w:rsidRPr="00C34726" w:rsidRDefault="00CD5E21" w:rsidP="009D76F0">
            <w:pPr>
              <w:suppressAutoHyphens w:val="0"/>
              <w:rPr>
                <w:rFonts w:ascii="Arial" w:hAnsi="Arial" w:cs="Arial"/>
                <w:sz w:val="18"/>
                <w:szCs w:val="18"/>
                <w:u w:val="single"/>
                <w:lang w:val="es-ES"/>
              </w:rPr>
            </w:pPr>
            <w:r w:rsidRPr="00C34726">
              <w:rPr>
                <w:rFonts w:ascii="Arial" w:hAnsi="Arial" w:cs="Arial"/>
                <w:sz w:val="18"/>
                <w:szCs w:val="18"/>
                <w:u w:val="single"/>
                <w:lang w:val="es-ES"/>
              </w:rPr>
              <w:t>Propuestas de apoyo futuras</w:t>
            </w:r>
          </w:p>
          <w:p w14:paraId="652ADCAD" w14:textId="011E75E2" w:rsidR="00CD5E21" w:rsidRPr="00C34726" w:rsidRDefault="00CD5E21" w:rsidP="009D76F0">
            <w:pPr>
              <w:pStyle w:val="ListParagraph"/>
              <w:numPr>
                <w:ilvl w:val="0"/>
                <w:numId w:val="17"/>
              </w:numPr>
              <w:contextualSpacing w:val="0"/>
              <w:rPr>
                <w:rFonts w:cs="Arial"/>
                <w:szCs w:val="18"/>
                <w:lang w:val="es-ES"/>
              </w:rPr>
            </w:pPr>
            <w:r w:rsidRPr="00C34726">
              <w:rPr>
                <w:rFonts w:cs="Arial"/>
                <w:szCs w:val="18"/>
                <w:lang w:val="es-ES"/>
              </w:rPr>
              <w:t>Datos y supervisión: compartir observaciones y metodologías con los proponentes y las Partes.</w:t>
            </w:r>
          </w:p>
          <w:p w14:paraId="75F23F36" w14:textId="203B91A2" w:rsidR="00CD5E21" w:rsidRPr="00C34726" w:rsidRDefault="00CD5E21" w:rsidP="009D76F0">
            <w:pPr>
              <w:pStyle w:val="ListParagraph"/>
              <w:numPr>
                <w:ilvl w:val="0"/>
                <w:numId w:val="17"/>
              </w:numPr>
              <w:contextualSpacing w:val="0"/>
              <w:rPr>
                <w:rFonts w:cs="Arial"/>
                <w:szCs w:val="18"/>
                <w:lang w:val="es-ES"/>
              </w:rPr>
            </w:pPr>
            <w:r w:rsidRPr="00C34726">
              <w:rPr>
                <w:rFonts w:cs="Arial"/>
                <w:szCs w:val="18"/>
                <w:lang w:val="es-ES"/>
              </w:rPr>
              <w:t>Colaboración en materia de conectividad: debatir sobre telemetría, identificación de corredores y estándares de datos.</w:t>
            </w:r>
          </w:p>
          <w:p w14:paraId="6BFF6FC0" w14:textId="5A88958A" w:rsidR="00EE487C" w:rsidRPr="00C34726" w:rsidRDefault="00CD5E21" w:rsidP="009D76F0">
            <w:pPr>
              <w:pStyle w:val="ListParagraph"/>
              <w:numPr>
                <w:ilvl w:val="0"/>
                <w:numId w:val="17"/>
              </w:numPr>
              <w:contextualSpacing w:val="0"/>
              <w:rPr>
                <w:rFonts w:cs="Arial"/>
                <w:sz w:val="22"/>
                <w:szCs w:val="22"/>
                <w:lang w:val="es-ES"/>
              </w:rPr>
            </w:pPr>
            <w:r w:rsidRPr="00C34726">
              <w:rPr>
                <w:rFonts w:cs="Arial"/>
                <w:szCs w:val="18"/>
                <w:lang w:val="es-ES"/>
              </w:rPr>
              <w:t>Guía para la coexistencia: intercambio de experiencias prácticas sobre medidas de convivencia en zonas periurbanas y agrícolas.</w:t>
            </w:r>
          </w:p>
        </w:tc>
      </w:tr>
      <w:tr w:rsidR="00EE487C" w:rsidRPr="00C34726" w14:paraId="3A3CC588" w14:textId="77777777" w:rsidTr="004F2ED7">
        <w:trPr>
          <w:trHeight w:val="290"/>
        </w:trPr>
        <w:tc>
          <w:tcPr>
            <w:tcW w:w="1838" w:type="dxa"/>
            <w:noWrap/>
            <w:hideMark/>
          </w:tcPr>
          <w:p w14:paraId="00705004" w14:textId="77777777" w:rsidR="00EE487C" w:rsidRPr="00C34726" w:rsidRDefault="00EE487C" w:rsidP="009D76F0">
            <w:pPr>
              <w:suppressAutoHyphens w:val="0"/>
              <w:rPr>
                <w:rFonts w:ascii="Arial" w:hAnsi="Arial" w:cs="Arial"/>
                <w:lang w:val="es-ES"/>
              </w:rPr>
            </w:pPr>
            <w:r w:rsidRPr="00C34726">
              <w:rPr>
                <w:rFonts w:ascii="Arial" w:hAnsi="Arial" w:cs="Arial"/>
                <w:lang w:val="es-ES"/>
              </w:rPr>
              <w:lastRenderedPageBreak/>
              <w:t>Jordania</w:t>
            </w:r>
          </w:p>
        </w:tc>
        <w:tc>
          <w:tcPr>
            <w:tcW w:w="1276" w:type="dxa"/>
            <w:noWrap/>
            <w:hideMark/>
          </w:tcPr>
          <w:p w14:paraId="6FBA67B7"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28F0D58A"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5025C0A6" w14:textId="77777777" w:rsidTr="004F2ED7">
        <w:trPr>
          <w:trHeight w:val="290"/>
        </w:trPr>
        <w:tc>
          <w:tcPr>
            <w:tcW w:w="1838" w:type="dxa"/>
            <w:noWrap/>
            <w:hideMark/>
          </w:tcPr>
          <w:p w14:paraId="4872C74D" w14:textId="77777777" w:rsidR="00EE487C" w:rsidRPr="00C34726" w:rsidRDefault="00EE487C" w:rsidP="009D76F0">
            <w:pPr>
              <w:suppressAutoHyphens w:val="0"/>
              <w:rPr>
                <w:rFonts w:ascii="Arial" w:hAnsi="Arial" w:cs="Arial"/>
                <w:lang w:val="es-ES"/>
              </w:rPr>
            </w:pPr>
            <w:r w:rsidRPr="00C34726">
              <w:rPr>
                <w:rFonts w:ascii="Arial" w:hAnsi="Arial" w:cs="Arial"/>
                <w:lang w:val="es-ES"/>
              </w:rPr>
              <w:t>Kenia</w:t>
            </w:r>
          </w:p>
        </w:tc>
        <w:tc>
          <w:tcPr>
            <w:tcW w:w="1276" w:type="dxa"/>
            <w:noWrap/>
            <w:hideMark/>
          </w:tcPr>
          <w:p w14:paraId="7654A717"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623CC385"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70D08036" w14:textId="77777777" w:rsidTr="004F2ED7">
        <w:trPr>
          <w:trHeight w:val="290"/>
        </w:trPr>
        <w:tc>
          <w:tcPr>
            <w:tcW w:w="1838" w:type="dxa"/>
            <w:noWrap/>
            <w:hideMark/>
          </w:tcPr>
          <w:p w14:paraId="535C7965" w14:textId="77777777" w:rsidR="00EE487C" w:rsidRPr="00C34726" w:rsidRDefault="00EE487C" w:rsidP="009D76F0">
            <w:pPr>
              <w:suppressAutoHyphens w:val="0"/>
              <w:rPr>
                <w:rFonts w:ascii="Arial" w:hAnsi="Arial" w:cs="Arial"/>
                <w:lang w:val="es-ES"/>
              </w:rPr>
            </w:pPr>
            <w:r w:rsidRPr="00C34726">
              <w:rPr>
                <w:rFonts w:ascii="Arial" w:hAnsi="Arial" w:cs="Arial"/>
                <w:lang w:val="es-ES"/>
              </w:rPr>
              <w:t>Kuwait*</w:t>
            </w:r>
          </w:p>
        </w:tc>
        <w:tc>
          <w:tcPr>
            <w:tcW w:w="1276" w:type="dxa"/>
            <w:noWrap/>
            <w:hideMark/>
          </w:tcPr>
          <w:p w14:paraId="1DA9F069" w14:textId="77777777" w:rsidR="00EE487C" w:rsidRPr="00C34726" w:rsidRDefault="00EE487C" w:rsidP="009D76F0">
            <w:pPr>
              <w:suppressAutoHyphens w:val="0"/>
              <w:rPr>
                <w:rFonts w:ascii="Arial" w:hAnsi="Arial" w:cs="Arial"/>
                <w:lang w:val="es-ES"/>
              </w:rPr>
            </w:pPr>
            <w:r w:rsidRPr="00C34726">
              <w:rPr>
                <w:rFonts w:ascii="Arial" w:hAnsi="Arial" w:cs="Arial"/>
                <w:lang w:val="es-ES"/>
              </w:rPr>
              <w:t>Incierto</w:t>
            </w:r>
          </w:p>
        </w:tc>
        <w:tc>
          <w:tcPr>
            <w:tcW w:w="6781" w:type="dxa"/>
            <w:noWrap/>
            <w:hideMark/>
          </w:tcPr>
          <w:p w14:paraId="7DEC644B"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902C68" w14:paraId="6FD43F95" w14:textId="77777777" w:rsidTr="004F2ED7">
        <w:trPr>
          <w:trHeight w:val="290"/>
        </w:trPr>
        <w:tc>
          <w:tcPr>
            <w:tcW w:w="1838" w:type="dxa"/>
            <w:noWrap/>
            <w:hideMark/>
          </w:tcPr>
          <w:p w14:paraId="09D39846" w14:textId="77777777" w:rsidR="00EE487C" w:rsidRPr="00C34726" w:rsidRDefault="00EE487C" w:rsidP="009D76F0">
            <w:pPr>
              <w:suppressAutoHyphens w:val="0"/>
              <w:rPr>
                <w:rFonts w:ascii="Arial" w:hAnsi="Arial" w:cs="Arial"/>
                <w:lang w:val="es-ES"/>
              </w:rPr>
            </w:pPr>
            <w:r w:rsidRPr="00C34726">
              <w:rPr>
                <w:rFonts w:ascii="Arial" w:hAnsi="Arial" w:cs="Arial"/>
                <w:lang w:val="es-ES"/>
              </w:rPr>
              <w:t>Líbano</w:t>
            </w:r>
          </w:p>
        </w:tc>
        <w:tc>
          <w:tcPr>
            <w:tcW w:w="1276" w:type="dxa"/>
            <w:noWrap/>
            <w:hideMark/>
          </w:tcPr>
          <w:p w14:paraId="15856443"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40879A3C" w14:textId="77777777" w:rsidR="00CD5E21" w:rsidRPr="00C34726" w:rsidRDefault="00CD5E21" w:rsidP="009D76F0">
            <w:pPr>
              <w:suppressAutoHyphens w:val="0"/>
              <w:rPr>
                <w:rFonts w:ascii="Arial" w:hAnsi="Arial" w:cs="Arial"/>
                <w:sz w:val="18"/>
                <w:szCs w:val="18"/>
                <w:u w:val="single"/>
                <w:lang w:val="es-ES"/>
              </w:rPr>
            </w:pPr>
            <w:r w:rsidRPr="00C34726">
              <w:rPr>
                <w:rFonts w:ascii="Arial" w:hAnsi="Arial" w:cs="Arial"/>
                <w:sz w:val="18"/>
                <w:szCs w:val="18"/>
                <w:u w:val="single"/>
                <w:lang w:val="es-ES"/>
              </w:rPr>
              <w:t>Declaración general</w:t>
            </w:r>
          </w:p>
          <w:p w14:paraId="2D34C36B" w14:textId="77777777" w:rsidR="00CD5E21" w:rsidRPr="00C34726" w:rsidRDefault="00CD5E21" w:rsidP="009D76F0">
            <w:pPr>
              <w:suppressAutoHyphens w:val="0"/>
              <w:rPr>
                <w:rFonts w:ascii="Arial" w:hAnsi="Arial" w:cs="Arial"/>
                <w:sz w:val="18"/>
                <w:szCs w:val="18"/>
                <w:lang w:val="es-ES"/>
              </w:rPr>
            </w:pPr>
          </w:p>
          <w:p w14:paraId="1580233B" w14:textId="5C39AE9F" w:rsidR="00EE487C" w:rsidRPr="00C34726" w:rsidRDefault="00CD5E21" w:rsidP="009D76F0">
            <w:pPr>
              <w:suppressAutoHyphens w:val="0"/>
              <w:rPr>
                <w:rFonts w:ascii="Arial" w:hAnsi="Arial" w:cs="Arial"/>
                <w:lang w:val="es-ES"/>
              </w:rPr>
            </w:pPr>
            <w:r w:rsidRPr="00C34726">
              <w:rPr>
                <w:rFonts w:ascii="Arial" w:hAnsi="Arial" w:cs="Arial"/>
                <w:sz w:val="18"/>
                <w:szCs w:val="18"/>
                <w:lang w:val="es-ES"/>
              </w:rPr>
              <w:t>El Líbano apoya la propuesta de incluir a la hiena rayada (</w:t>
            </w:r>
            <w:proofErr w:type="spellStart"/>
            <w:r w:rsidRPr="00C34726">
              <w:rPr>
                <w:rFonts w:ascii="Arial" w:hAnsi="Arial" w:cs="Arial"/>
                <w:sz w:val="18"/>
                <w:szCs w:val="18"/>
                <w:lang w:val="es-ES"/>
              </w:rPr>
              <w:t>Hyaena</w:t>
            </w:r>
            <w:proofErr w:type="spellEnd"/>
            <w:r w:rsidRPr="00C34726">
              <w:rPr>
                <w:rFonts w:ascii="Arial" w:hAnsi="Arial" w:cs="Arial"/>
                <w:sz w:val="18"/>
                <w:szCs w:val="18"/>
                <w:lang w:val="es-ES"/>
              </w:rPr>
              <w:t xml:space="preserve"> </w:t>
            </w:r>
            <w:proofErr w:type="spellStart"/>
            <w:r w:rsidRPr="00C34726">
              <w:rPr>
                <w:rFonts w:ascii="Arial" w:hAnsi="Arial" w:cs="Arial"/>
                <w:sz w:val="18"/>
                <w:szCs w:val="18"/>
                <w:lang w:val="es-ES"/>
              </w:rPr>
              <w:t>hyaena</w:t>
            </w:r>
            <w:proofErr w:type="spellEnd"/>
            <w:r w:rsidRPr="00C34726">
              <w:rPr>
                <w:rFonts w:ascii="Arial" w:hAnsi="Arial" w:cs="Arial"/>
                <w:sz w:val="18"/>
                <w:szCs w:val="18"/>
                <w:lang w:val="es-ES"/>
              </w:rPr>
              <w:t>) en el Apéndice I de la CMS.</w:t>
            </w:r>
          </w:p>
        </w:tc>
      </w:tr>
      <w:tr w:rsidR="00EE487C" w:rsidRPr="00C34726" w14:paraId="798C4BD0" w14:textId="77777777" w:rsidTr="004F2ED7">
        <w:trPr>
          <w:trHeight w:val="290"/>
        </w:trPr>
        <w:tc>
          <w:tcPr>
            <w:tcW w:w="1838" w:type="dxa"/>
            <w:noWrap/>
            <w:hideMark/>
          </w:tcPr>
          <w:p w14:paraId="3C983D53" w14:textId="77777777" w:rsidR="00EE487C" w:rsidRPr="00C34726" w:rsidRDefault="00EE487C" w:rsidP="009D76F0">
            <w:pPr>
              <w:suppressAutoHyphens w:val="0"/>
              <w:rPr>
                <w:rFonts w:ascii="Arial" w:hAnsi="Arial" w:cs="Arial"/>
                <w:lang w:val="es-ES"/>
              </w:rPr>
            </w:pPr>
            <w:r w:rsidRPr="00C34726">
              <w:rPr>
                <w:rFonts w:ascii="Arial" w:hAnsi="Arial" w:cs="Arial"/>
                <w:lang w:val="es-ES"/>
              </w:rPr>
              <w:t>Libia</w:t>
            </w:r>
          </w:p>
        </w:tc>
        <w:tc>
          <w:tcPr>
            <w:tcW w:w="1276" w:type="dxa"/>
            <w:noWrap/>
            <w:hideMark/>
          </w:tcPr>
          <w:p w14:paraId="37757F48"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7D8F325E"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4311ACF5" w14:textId="77777777" w:rsidTr="004F2ED7">
        <w:trPr>
          <w:trHeight w:val="290"/>
        </w:trPr>
        <w:tc>
          <w:tcPr>
            <w:tcW w:w="1838" w:type="dxa"/>
            <w:noWrap/>
            <w:hideMark/>
          </w:tcPr>
          <w:p w14:paraId="16455A95" w14:textId="77777777" w:rsidR="00EE487C" w:rsidRPr="00C34726" w:rsidRDefault="00EE487C" w:rsidP="009D76F0">
            <w:pPr>
              <w:suppressAutoHyphens w:val="0"/>
              <w:rPr>
                <w:rFonts w:ascii="Arial" w:hAnsi="Arial" w:cs="Arial"/>
                <w:lang w:val="es-ES"/>
              </w:rPr>
            </w:pPr>
            <w:r w:rsidRPr="00C34726">
              <w:rPr>
                <w:rFonts w:ascii="Arial" w:hAnsi="Arial" w:cs="Arial"/>
                <w:lang w:val="es-ES"/>
              </w:rPr>
              <w:t>Malí</w:t>
            </w:r>
          </w:p>
        </w:tc>
        <w:tc>
          <w:tcPr>
            <w:tcW w:w="1276" w:type="dxa"/>
            <w:noWrap/>
            <w:hideMark/>
          </w:tcPr>
          <w:p w14:paraId="7DB0CEE1"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56602FAC"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52C7FC14" w14:textId="77777777" w:rsidTr="004F2ED7">
        <w:trPr>
          <w:trHeight w:val="290"/>
        </w:trPr>
        <w:tc>
          <w:tcPr>
            <w:tcW w:w="1838" w:type="dxa"/>
            <w:noWrap/>
            <w:hideMark/>
          </w:tcPr>
          <w:p w14:paraId="18250AD3" w14:textId="77777777" w:rsidR="00EE487C" w:rsidRPr="00C34726" w:rsidRDefault="00EE487C" w:rsidP="009D76F0">
            <w:pPr>
              <w:suppressAutoHyphens w:val="0"/>
              <w:rPr>
                <w:rFonts w:ascii="Arial" w:hAnsi="Arial" w:cs="Arial"/>
                <w:lang w:val="es-ES"/>
              </w:rPr>
            </w:pPr>
            <w:r w:rsidRPr="00C34726">
              <w:rPr>
                <w:rFonts w:ascii="Arial" w:hAnsi="Arial" w:cs="Arial"/>
                <w:lang w:val="es-ES"/>
              </w:rPr>
              <w:t>Mauritania</w:t>
            </w:r>
          </w:p>
        </w:tc>
        <w:tc>
          <w:tcPr>
            <w:tcW w:w="1276" w:type="dxa"/>
            <w:noWrap/>
            <w:hideMark/>
          </w:tcPr>
          <w:p w14:paraId="601CEFA1"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1DEAC659"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76F2292D" w14:textId="77777777" w:rsidTr="004F2ED7">
        <w:trPr>
          <w:trHeight w:val="290"/>
        </w:trPr>
        <w:tc>
          <w:tcPr>
            <w:tcW w:w="1838" w:type="dxa"/>
            <w:noWrap/>
            <w:hideMark/>
          </w:tcPr>
          <w:p w14:paraId="5D1E6A7F" w14:textId="77777777" w:rsidR="00EE487C" w:rsidRPr="00C34726" w:rsidRDefault="00EE487C" w:rsidP="009D76F0">
            <w:pPr>
              <w:suppressAutoHyphens w:val="0"/>
              <w:rPr>
                <w:rFonts w:ascii="Arial" w:hAnsi="Arial" w:cs="Arial"/>
                <w:lang w:val="es-ES"/>
              </w:rPr>
            </w:pPr>
            <w:r w:rsidRPr="00C34726">
              <w:rPr>
                <w:rFonts w:ascii="Arial" w:hAnsi="Arial" w:cs="Arial"/>
                <w:lang w:val="es-ES"/>
              </w:rPr>
              <w:t>Marruecos</w:t>
            </w:r>
          </w:p>
        </w:tc>
        <w:tc>
          <w:tcPr>
            <w:tcW w:w="1276" w:type="dxa"/>
            <w:noWrap/>
            <w:hideMark/>
          </w:tcPr>
          <w:p w14:paraId="72E8852B"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6D79DBCD"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75994D71" w14:textId="77777777" w:rsidTr="004F2ED7">
        <w:trPr>
          <w:trHeight w:val="290"/>
        </w:trPr>
        <w:tc>
          <w:tcPr>
            <w:tcW w:w="1838" w:type="dxa"/>
            <w:noWrap/>
            <w:hideMark/>
          </w:tcPr>
          <w:p w14:paraId="43229E28" w14:textId="77777777" w:rsidR="00EE487C" w:rsidRPr="00C34726" w:rsidRDefault="00EE487C" w:rsidP="009D76F0">
            <w:pPr>
              <w:suppressAutoHyphens w:val="0"/>
              <w:rPr>
                <w:rFonts w:ascii="Arial" w:hAnsi="Arial" w:cs="Arial"/>
                <w:lang w:val="es-ES"/>
              </w:rPr>
            </w:pPr>
            <w:r w:rsidRPr="00C34726">
              <w:rPr>
                <w:rFonts w:ascii="Arial" w:hAnsi="Arial" w:cs="Arial"/>
                <w:lang w:val="es-ES"/>
              </w:rPr>
              <w:t>Nepal</w:t>
            </w:r>
          </w:p>
        </w:tc>
        <w:tc>
          <w:tcPr>
            <w:tcW w:w="1276" w:type="dxa"/>
            <w:noWrap/>
            <w:hideMark/>
          </w:tcPr>
          <w:p w14:paraId="221A3348"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1FA770A6"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22CA9C4C" w14:textId="77777777" w:rsidTr="004F2ED7">
        <w:trPr>
          <w:trHeight w:val="290"/>
        </w:trPr>
        <w:tc>
          <w:tcPr>
            <w:tcW w:w="1838" w:type="dxa"/>
            <w:noWrap/>
            <w:hideMark/>
          </w:tcPr>
          <w:p w14:paraId="153CF0A6" w14:textId="77777777" w:rsidR="00EE487C" w:rsidRPr="00C34726" w:rsidRDefault="00EE487C" w:rsidP="009D76F0">
            <w:pPr>
              <w:suppressAutoHyphens w:val="0"/>
              <w:rPr>
                <w:rFonts w:ascii="Arial" w:hAnsi="Arial" w:cs="Arial"/>
                <w:lang w:val="es-ES"/>
              </w:rPr>
            </w:pPr>
            <w:r w:rsidRPr="00C34726">
              <w:rPr>
                <w:rFonts w:ascii="Arial" w:hAnsi="Arial" w:cs="Arial"/>
                <w:lang w:val="es-ES"/>
              </w:rPr>
              <w:t>Níger</w:t>
            </w:r>
          </w:p>
        </w:tc>
        <w:tc>
          <w:tcPr>
            <w:tcW w:w="1276" w:type="dxa"/>
            <w:noWrap/>
            <w:hideMark/>
          </w:tcPr>
          <w:p w14:paraId="5DE8C8E0"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2F0D0D79"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23D3AF76" w14:textId="77777777" w:rsidTr="004F2ED7">
        <w:trPr>
          <w:trHeight w:val="290"/>
        </w:trPr>
        <w:tc>
          <w:tcPr>
            <w:tcW w:w="1838" w:type="dxa"/>
            <w:noWrap/>
            <w:hideMark/>
          </w:tcPr>
          <w:p w14:paraId="51DAD212" w14:textId="77777777" w:rsidR="00EE487C" w:rsidRPr="00C34726" w:rsidRDefault="00EE487C" w:rsidP="009D76F0">
            <w:pPr>
              <w:suppressAutoHyphens w:val="0"/>
              <w:rPr>
                <w:rFonts w:ascii="Arial" w:hAnsi="Arial" w:cs="Arial"/>
                <w:lang w:val="es-ES"/>
              </w:rPr>
            </w:pPr>
            <w:r w:rsidRPr="00C34726">
              <w:rPr>
                <w:rFonts w:ascii="Arial" w:hAnsi="Arial" w:cs="Arial"/>
                <w:lang w:val="es-ES"/>
              </w:rPr>
              <w:t>Nigeria</w:t>
            </w:r>
          </w:p>
        </w:tc>
        <w:tc>
          <w:tcPr>
            <w:tcW w:w="1276" w:type="dxa"/>
            <w:noWrap/>
            <w:hideMark/>
          </w:tcPr>
          <w:p w14:paraId="52B9DACC"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3E9CE395"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25EE6581" w14:textId="77777777" w:rsidTr="004F2ED7">
        <w:trPr>
          <w:trHeight w:val="290"/>
        </w:trPr>
        <w:tc>
          <w:tcPr>
            <w:tcW w:w="1838" w:type="dxa"/>
            <w:noWrap/>
            <w:hideMark/>
          </w:tcPr>
          <w:p w14:paraId="0AFEFDAA" w14:textId="77777777" w:rsidR="00EE487C" w:rsidRPr="00C34726" w:rsidRDefault="00EE487C" w:rsidP="009D76F0">
            <w:pPr>
              <w:suppressAutoHyphens w:val="0"/>
              <w:rPr>
                <w:rFonts w:ascii="Arial" w:hAnsi="Arial" w:cs="Arial"/>
                <w:lang w:val="es-ES"/>
              </w:rPr>
            </w:pPr>
            <w:r w:rsidRPr="00C34726">
              <w:rPr>
                <w:rFonts w:ascii="Arial" w:hAnsi="Arial" w:cs="Arial"/>
                <w:lang w:val="es-ES"/>
              </w:rPr>
              <w:t>Omán</w:t>
            </w:r>
          </w:p>
        </w:tc>
        <w:tc>
          <w:tcPr>
            <w:tcW w:w="1276" w:type="dxa"/>
            <w:noWrap/>
            <w:hideMark/>
          </w:tcPr>
          <w:p w14:paraId="73561448"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02738CD4"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6993BFA7" w14:textId="77777777" w:rsidTr="004F2ED7">
        <w:trPr>
          <w:trHeight w:val="290"/>
        </w:trPr>
        <w:tc>
          <w:tcPr>
            <w:tcW w:w="1838" w:type="dxa"/>
            <w:noWrap/>
            <w:hideMark/>
          </w:tcPr>
          <w:p w14:paraId="45B8BA17" w14:textId="77777777" w:rsidR="00EE487C" w:rsidRPr="00C34726" w:rsidRDefault="00EE487C" w:rsidP="009D76F0">
            <w:pPr>
              <w:suppressAutoHyphens w:val="0"/>
              <w:rPr>
                <w:rFonts w:ascii="Arial" w:hAnsi="Arial" w:cs="Arial"/>
                <w:lang w:val="es-ES"/>
              </w:rPr>
            </w:pPr>
            <w:r w:rsidRPr="00C34726">
              <w:rPr>
                <w:rFonts w:ascii="Arial" w:hAnsi="Arial" w:cs="Arial"/>
                <w:lang w:val="es-ES"/>
              </w:rPr>
              <w:t>Pakistán</w:t>
            </w:r>
          </w:p>
        </w:tc>
        <w:tc>
          <w:tcPr>
            <w:tcW w:w="1276" w:type="dxa"/>
            <w:noWrap/>
            <w:hideMark/>
          </w:tcPr>
          <w:p w14:paraId="5AC7E5FC"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271EF46D" w14:textId="77777777" w:rsidR="00EE487C" w:rsidRPr="00C34726" w:rsidRDefault="00EE487C" w:rsidP="009D76F0">
            <w:pPr>
              <w:suppressAutoHyphens w:val="0"/>
              <w:rPr>
                <w:rFonts w:ascii="Arial" w:hAnsi="Arial" w:cs="Arial"/>
                <w:lang w:val="es-ES"/>
              </w:rPr>
            </w:pPr>
          </w:p>
        </w:tc>
      </w:tr>
      <w:tr w:rsidR="00EE487C" w:rsidRPr="00C34726" w14:paraId="2727F465" w14:textId="77777777" w:rsidTr="004F2ED7">
        <w:trPr>
          <w:trHeight w:val="290"/>
        </w:trPr>
        <w:tc>
          <w:tcPr>
            <w:tcW w:w="1838" w:type="dxa"/>
            <w:noWrap/>
            <w:hideMark/>
          </w:tcPr>
          <w:p w14:paraId="642C6380" w14:textId="77777777" w:rsidR="00EE487C" w:rsidRPr="00C34726" w:rsidRDefault="00EE487C" w:rsidP="009D76F0">
            <w:pPr>
              <w:suppressAutoHyphens w:val="0"/>
              <w:rPr>
                <w:rFonts w:ascii="Arial" w:hAnsi="Arial" w:cs="Arial"/>
                <w:lang w:val="es-ES"/>
              </w:rPr>
            </w:pPr>
            <w:r w:rsidRPr="00C34726">
              <w:rPr>
                <w:rFonts w:ascii="Arial" w:hAnsi="Arial" w:cs="Arial"/>
                <w:lang w:val="es-ES"/>
              </w:rPr>
              <w:t>Catar*</w:t>
            </w:r>
          </w:p>
        </w:tc>
        <w:tc>
          <w:tcPr>
            <w:tcW w:w="1276" w:type="dxa"/>
            <w:noWrap/>
            <w:hideMark/>
          </w:tcPr>
          <w:p w14:paraId="15F20CAE" w14:textId="77777777" w:rsidR="00EE487C" w:rsidRPr="00C34726" w:rsidRDefault="00EE487C" w:rsidP="009D76F0">
            <w:pPr>
              <w:suppressAutoHyphens w:val="0"/>
              <w:rPr>
                <w:rFonts w:ascii="Arial" w:hAnsi="Arial" w:cs="Arial"/>
                <w:lang w:val="es-ES"/>
              </w:rPr>
            </w:pPr>
            <w:r w:rsidRPr="00C34726">
              <w:rPr>
                <w:rFonts w:ascii="Arial" w:hAnsi="Arial" w:cs="Arial"/>
                <w:lang w:val="es-ES"/>
              </w:rPr>
              <w:t>Incierto</w:t>
            </w:r>
          </w:p>
        </w:tc>
        <w:tc>
          <w:tcPr>
            <w:tcW w:w="6781" w:type="dxa"/>
            <w:noWrap/>
            <w:hideMark/>
          </w:tcPr>
          <w:p w14:paraId="1C37E3B9"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681D0CC3" w14:textId="77777777" w:rsidTr="004F2ED7">
        <w:trPr>
          <w:trHeight w:val="290"/>
        </w:trPr>
        <w:tc>
          <w:tcPr>
            <w:tcW w:w="1838" w:type="dxa"/>
            <w:noWrap/>
            <w:hideMark/>
          </w:tcPr>
          <w:p w14:paraId="4FBDB1AB" w14:textId="77777777" w:rsidR="00EE487C" w:rsidRPr="00C34726" w:rsidRDefault="00EE487C" w:rsidP="009D76F0">
            <w:pPr>
              <w:suppressAutoHyphens w:val="0"/>
              <w:rPr>
                <w:rFonts w:ascii="Arial" w:hAnsi="Arial" w:cs="Arial"/>
                <w:lang w:val="es-ES"/>
              </w:rPr>
            </w:pPr>
            <w:r w:rsidRPr="00C34726">
              <w:rPr>
                <w:rFonts w:ascii="Arial" w:hAnsi="Arial" w:cs="Arial"/>
                <w:lang w:val="es-ES"/>
              </w:rPr>
              <w:t>Arabia Saudí</w:t>
            </w:r>
          </w:p>
        </w:tc>
        <w:tc>
          <w:tcPr>
            <w:tcW w:w="1276" w:type="dxa"/>
            <w:noWrap/>
            <w:hideMark/>
          </w:tcPr>
          <w:p w14:paraId="3B55C071"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05AD658A"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4CD05CB9" w14:textId="77777777" w:rsidTr="004F2ED7">
        <w:trPr>
          <w:trHeight w:val="290"/>
        </w:trPr>
        <w:tc>
          <w:tcPr>
            <w:tcW w:w="1838" w:type="dxa"/>
            <w:noWrap/>
            <w:hideMark/>
          </w:tcPr>
          <w:p w14:paraId="3D7F866E"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Senegal</w:t>
            </w:r>
          </w:p>
        </w:tc>
        <w:tc>
          <w:tcPr>
            <w:tcW w:w="1276" w:type="dxa"/>
            <w:noWrap/>
            <w:hideMark/>
          </w:tcPr>
          <w:p w14:paraId="605511E3"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0F0BA547"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24C1B620" w14:textId="77777777" w:rsidTr="004F2ED7">
        <w:trPr>
          <w:trHeight w:val="290"/>
        </w:trPr>
        <w:tc>
          <w:tcPr>
            <w:tcW w:w="1838" w:type="dxa"/>
            <w:noWrap/>
            <w:hideMark/>
          </w:tcPr>
          <w:p w14:paraId="70820D6E"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Somalia*</w:t>
            </w:r>
          </w:p>
        </w:tc>
        <w:tc>
          <w:tcPr>
            <w:tcW w:w="1276" w:type="dxa"/>
            <w:noWrap/>
            <w:hideMark/>
          </w:tcPr>
          <w:p w14:paraId="484A2833" w14:textId="77777777" w:rsidR="00EE487C" w:rsidRPr="00C34726" w:rsidRDefault="00EE487C" w:rsidP="009D76F0">
            <w:pPr>
              <w:suppressAutoHyphens w:val="0"/>
              <w:rPr>
                <w:rFonts w:ascii="Arial" w:hAnsi="Arial" w:cs="Arial"/>
                <w:lang w:val="es-ES"/>
              </w:rPr>
            </w:pPr>
            <w:r w:rsidRPr="00C34726">
              <w:rPr>
                <w:rFonts w:ascii="Arial" w:hAnsi="Arial" w:cs="Arial"/>
                <w:lang w:val="es-ES"/>
              </w:rPr>
              <w:t>Incierto</w:t>
            </w:r>
          </w:p>
        </w:tc>
        <w:tc>
          <w:tcPr>
            <w:tcW w:w="6781" w:type="dxa"/>
            <w:noWrap/>
            <w:hideMark/>
          </w:tcPr>
          <w:p w14:paraId="581E7D82"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3283B2AA" w14:textId="77777777" w:rsidTr="004F2ED7">
        <w:trPr>
          <w:trHeight w:val="290"/>
        </w:trPr>
        <w:tc>
          <w:tcPr>
            <w:tcW w:w="1838" w:type="dxa"/>
            <w:noWrap/>
            <w:hideMark/>
          </w:tcPr>
          <w:p w14:paraId="3674B18F"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Sudán*</w:t>
            </w:r>
          </w:p>
        </w:tc>
        <w:tc>
          <w:tcPr>
            <w:tcW w:w="1276" w:type="dxa"/>
            <w:noWrap/>
            <w:hideMark/>
          </w:tcPr>
          <w:p w14:paraId="35CC7CD0" w14:textId="77777777" w:rsidR="00EE487C" w:rsidRPr="00C34726" w:rsidRDefault="00EE487C" w:rsidP="009D76F0">
            <w:pPr>
              <w:suppressAutoHyphens w:val="0"/>
              <w:rPr>
                <w:rFonts w:ascii="Arial" w:hAnsi="Arial" w:cs="Arial"/>
                <w:lang w:val="es-ES"/>
              </w:rPr>
            </w:pPr>
            <w:r w:rsidRPr="00C34726">
              <w:rPr>
                <w:rFonts w:ascii="Arial" w:hAnsi="Arial" w:cs="Arial"/>
                <w:lang w:val="es-ES"/>
              </w:rPr>
              <w:t>Incierto</w:t>
            </w:r>
          </w:p>
        </w:tc>
        <w:tc>
          <w:tcPr>
            <w:tcW w:w="6781" w:type="dxa"/>
            <w:noWrap/>
            <w:hideMark/>
          </w:tcPr>
          <w:p w14:paraId="3A002477"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15320BFB" w14:textId="77777777" w:rsidTr="004F2ED7">
        <w:trPr>
          <w:trHeight w:val="290"/>
        </w:trPr>
        <w:tc>
          <w:tcPr>
            <w:tcW w:w="1838" w:type="dxa"/>
            <w:noWrap/>
            <w:hideMark/>
          </w:tcPr>
          <w:p w14:paraId="0169E300" w14:textId="77777777" w:rsidR="00EE487C" w:rsidRPr="00C34726" w:rsidRDefault="00EE487C" w:rsidP="009D76F0">
            <w:pPr>
              <w:suppressAutoHyphens w:val="0"/>
              <w:rPr>
                <w:rFonts w:ascii="Arial" w:hAnsi="Arial" w:cs="Arial"/>
                <w:lang w:val="es-ES"/>
              </w:rPr>
            </w:pPr>
            <w:r w:rsidRPr="00C34726">
              <w:rPr>
                <w:rFonts w:ascii="Arial" w:hAnsi="Arial" w:cs="Arial"/>
                <w:lang w:val="es-ES"/>
              </w:rPr>
              <w:t>República Árabe Siria</w:t>
            </w:r>
          </w:p>
        </w:tc>
        <w:tc>
          <w:tcPr>
            <w:tcW w:w="1276" w:type="dxa"/>
            <w:noWrap/>
            <w:hideMark/>
          </w:tcPr>
          <w:p w14:paraId="5636362A"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49A68B12"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5D2BD10E" w14:textId="77777777" w:rsidTr="004F2ED7">
        <w:trPr>
          <w:trHeight w:val="290"/>
        </w:trPr>
        <w:tc>
          <w:tcPr>
            <w:tcW w:w="1838" w:type="dxa"/>
            <w:noWrap/>
            <w:hideMark/>
          </w:tcPr>
          <w:p w14:paraId="3C0258E0" w14:textId="77777777" w:rsidR="00EE487C" w:rsidRPr="00C34726" w:rsidRDefault="00EE487C" w:rsidP="009D76F0">
            <w:pPr>
              <w:suppressAutoHyphens w:val="0"/>
              <w:rPr>
                <w:rFonts w:ascii="Arial" w:hAnsi="Arial" w:cs="Arial"/>
                <w:lang w:val="es-ES"/>
              </w:rPr>
            </w:pPr>
            <w:r w:rsidRPr="00C34726">
              <w:rPr>
                <w:rFonts w:ascii="Arial" w:hAnsi="Arial" w:cs="Arial"/>
                <w:lang w:val="es-ES"/>
              </w:rPr>
              <w:t>Tayikistán</w:t>
            </w:r>
          </w:p>
        </w:tc>
        <w:tc>
          <w:tcPr>
            <w:tcW w:w="1276" w:type="dxa"/>
            <w:noWrap/>
            <w:hideMark/>
          </w:tcPr>
          <w:p w14:paraId="41186829"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7A6A5AD7"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0E51D187" w14:textId="77777777" w:rsidTr="004F2ED7">
        <w:trPr>
          <w:trHeight w:val="290"/>
        </w:trPr>
        <w:tc>
          <w:tcPr>
            <w:tcW w:w="1838" w:type="dxa"/>
            <w:noWrap/>
            <w:hideMark/>
          </w:tcPr>
          <w:p w14:paraId="74FFF61A" w14:textId="77777777" w:rsidR="00EE487C" w:rsidRPr="00C34726" w:rsidRDefault="00EE487C" w:rsidP="009D76F0">
            <w:pPr>
              <w:suppressAutoHyphens w:val="0"/>
              <w:rPr>
                <w:rFonts w:ascii="Arial" w:hAnsi="Arial" w:cs="Arial"/>
                <w:lang w:val="es-ES"/>
              </w:rPr>
            </w:pPr>
            <w:r w:rsidRPr="00C34726">
              <w:rPr>
                <w:rFonts w:ascii="Arial" w:hAnsi="Arial" w:cs="Arial"/>
                <w:lang w:val="es-ES"/>
              </w:rPr>
              <w:t>Túnez</w:t>
            </w:r>
          </w:p>
        </w:tc>
        <w:tc>
          <w:tcPr>
            <w:tcW w:w="1276" w:type="dxa"/>
            <w:noWrap/>
            <w:hideMark/>
          </w:tcPr>
          <w:p w14:paraId="1A91327E"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634CA48E" w14:textId="77777777" w:rsidR="00EE487C" w:rsidRPr="00C34726" w:rsidRDefault="00EE487C" w:rsidP="009D76F0">
            <w:pPr>
              <w:suppressAutoHyphens w:val="0"/>
              <w:ind w:left="370"/>
              <w:rPr>
                <w:rFonts w:ascii="Arial" w:hAnsi="Arial" w:cs="Arial"/>
                <w:lang w:val="es-ES"/>
              </w:rPr>
            </w:pPr>
          </w:p>
        </w:tc>
      </w:tr>
      <w:tr w:rsidR="00EE487C" w:rsidRPr="00902C68" w14:paraId="2B21D8C7" w14:textId="77777777" w:rsidTr="004F2ED7">
        <w:trPr>
          <w:trHeight w:val="290"/>
        </w:trPr>
        <w:tc>
          <w:tcPr>
            <w:tcW w:w="1838" w:type="dxa"/>
            <w:noWrap/>
            <w:hideMark/>
          </w:tcPr>
          <w:p w14:paraId="73DFD7C5" w14:textId="77777777" w:rsidR="00EE487C" w:rsidRPr="00C34726" w:rsidRDefault="00EE487C" w:rsidP="009D76F0">
            <w:pPr>
              <w:suppressAutoHyphens w:val="0"/>
              <w:rPr>
                <w:rFonts w:ascii="Arial" w:hAnsi="Arial" w:cs="Arial"/>
                <w:lang w:val="es-ES"/>
              </w:rPr>
            </w:pPr>
            <w:r w:rsidRPr="00C34726">
              <w:rPr>
                <w:rFonts w:ascii="Arial" w:hAnsi="Arial" w:cs="Arial"/>
                <w:lang w:val="es-ES"/>
              </w:rPr>
              <w:t>Turkmenistán</w:t>
            </w:r>
          </w:p>
        </w:tc>
        <w:tc>
          <w:tcPr>
            <w:tcW w:w="1276" w:type="dxa"/>
            <w:noWrap/>
            <w:hideMark/>
          </w:tcPr>
          <w:p w14:paraId="6D659574"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03A40634" w14:textId="7E3A3A46" w:rsidR="003D1A14" w:rsidRPr="00C34726" w:rsidRDefault="003D1A14" w:rsidP="009D76F0">
            <w:pPr>
              <w:suppressAutoHyphens w:val="0"/>
              <w:rPr>
                <w:rFonts w:ascii="Arial" w:hAnsi="Arial" w:cs="Arial"/>
                <w:sz w:val="18"/>
                <w:szCs w:val="18"/>
                <w:u w:val="single"/>
                <w:lang w:val="es-ES"/>
              </w:rPr>
            </w:pPr>
            <w:r w:rsidRPr="00C34726">
              <w:rPr>
                <w:rFonts w:ascii="Arial" w:hAnsi="Arial" w:cs="Arial"/>
                <w:sz w:val="18"/>
                <w:szCs w:val="18"/>
                <w:u w:val="single"/>
                <w:lang w:val="es-ES"/>
              </w:rPr>
              <w:t>3.1:</w:t>
            </w:r>
          </w:p>
          <w:p w14:paraId="682CFE33" w14:textId="0A9145E2" w:rsidR="003D1A14" w:rsidRPr="00C34726" w:rsidRDefault="003D1A14" w:rsidP="009D76F0">
            <w:pPr>
              <w:pStyle w:val="ListParagraph"/>
              <w:numPr>
                <w:ilvl w:val="0"/>
                <w:numId w:val="16"/>
              </w:numPr>
              <w:contextualSpacing w:val="0"/>
              <w:rPr>
                <w:rFonts w:cs="Arial"/>
                <w:szCs w:val="18"/>
                <w:lang w:val="es-ES"/>
              </w:rPr>
            </w:pPr>
            <w:r w:rsidRPr="00C34726">
              <w:rPr>
                <w:rFonts w:cs="Arial"/>
                <w:szCs w:val="18"/>
                <w:lang w:val="es-ES"/>
              </w:rPr>
              <w:t>Las hienas rayadas tienen territorios más extensos fuera de la temporada de cría.</w:t>
            </w:r>
          </w:p>
          <w:p w14:paraId="2120E6FC" w14:textId="766BAB7F" w:rsidR="003D1A14" w:rsidRPr="00C34726" w:rsidRDefault="003D1A14" w:rsidP="009D76F0">
            <w:pPr>
              <w:pStyle w:val="ListParagraph"/>
              <w:numPr>
                <w:ilvl w:val="0"/>
                <w:numId w:val="16"/>
              </w:numPr>
              <w:contextualSpacing w:val="0"/>
              <w:rPr>
                <w:rFonts w:cs="Arial"/>
                <w:szCs w:val="18"/>
                <w:lang w:val="es-ES"/>
              </w:rPr>
            </w:pPr>
            <w:r w:rsidRPr="00C34726">
              <w:rPr>
                <w:rFonts w:cs="Arial"/>
                <w:szCs w:val="18"/>
                <w:lang w:val="es-ES"/>
              </w:rPr>
              <w:t>Los ejemplares más jóvenes suelen adoptar un estilo de vida más nómada, con una dispersión más amplia (</w:t>
            </w:r>
            <w:proofErr w:type="spellStart"/>
            <w:r w:rsidRPr="00C34726">
              <w:rPr>
                <w:rFonts w:cs="Arial"/>
                <w:szCs w:val="18"/>
                <w:lang w:val="es-ES"/>
              </w:rPr>
              <w:t>Kucheruk</w:t>
            </w:r>
            <w:proofErr w:type="spellEnd"/>
            <w:r w:rsidRPr="00C34726">
              <w:rPr>
                <w:rFonts w:cs="Arial"/>
                <w:szCs w:val="18"/>
                <w:lang w:val="es-ES"/>
              </w:rPr>
              <w:t>, 1995).</w:t>
            </w:r>
          </w:p>
          <w:p w14:paraId="4A6D3F1D" w14:textId="3D9A5CD6" w:rsidR="003D1A14" w:rsidRPr="00C34726" w:rsidRDefault="003D1A14" w:rsidP="009D76F0">
            <w:pPr>
              <w:suppressAutoHyphens w:val="0"/>
              <w:rPr>
                <w:rFonts w:ascii="Arial" w:hAnsi="Arial" w:cs="Arial"/>
                <w:sz w:val="18"/>
                <w:szCs w:val="18"/>
                <w:u w:val="single"/>
                <w:lang w:val="es-ES"/>
              </w:rPr>
            </w:pPr>
            <w:r w:rsidRPr="00C34726">
              <w:rPr>
                <w:rFonts w:ascii="Arial" w:hAnsi="Arial" w:cs="Arial"/>
                <w:sz w:val="18"/>
                <w:szCs w:val="18"/>
                <w:u w:val="single"/>
                <w:lang w:val="es-ES"/>
              </w:rPr>
              <w:t>4.4:</w:t>
            </w:r>
          </w:p>
          <w:p w14:paraId="175786CE" w14:textId="28C3EFCA" w:rsidR="003D1A14" w:rsidRPr="00C34726" w:rsidRDefault="003D1A14" w:rsidP="009D76F0">
            <w:pPr>
              <w:pStyle w:val="ListParagraph"/>
              <w:numPr>
                <w:ilvl w:val="0"/>
                <w:numId w:val="16"/>
              </w:numPr>
              <w:contextualSpacing w:val="0"/>
              <w:rPr>
                <w:rFonts w:cs="Arial"/>
                <w:szCs w:val="18"/>
                <w:lang w:val="es-ES"/>
              </w:rPr>
            </w:pPr>
            <w:r w:rsidRPr="00C34726">
              <w:rPr>
                <w:rFonts w:cs="Arial"/>
                <w:szCs w:val="18"/>
                <w:lang w:val="es-ES"/>
              </w:rPr>
              <w:t>Anteriormente, formaban grupos de entre 10 y 15 hienas (a veces más) que vivían en madrigueras muy próximas entre sí (a una distancia de entre 400 y 500 metros).</w:t>
            </w:r>
          </w:p>
          <w:p w14:paraId="13DB5CCA" w14:textId="39D72E99" w:rsidR="003D1A14" w:rsidRPr="00C34726" w:rsidRDefault="003D1A14" w:rsidP="009D76F0">
            <w:pPr>
              <w:pStyle w:val="ListParagraph"/>
              <w:numPr>
                <w:ilvl w:val="0"/>
                <w:numId w:val="16"/>
              </w:numPr>
              <w:contextualSpacing w:val="0"/>
              <w:rPr>
                <w:rFonts w:cs="Arial"/>
                <w:szCs w:val="18"/>
                <w:lang w:val="es-ES"/>
              </w:rPr>
            </w:pPr>
            <w:r w:rsidRPr="00C34726">
              <w:rPr>
                <w:rFonts w:cs="Arial"/>
                <w:szCs w:val="18"/>
                <w:lang w:val="es-ES"/>
              </w:rPr>
              <w:t>En los últimos 10-15 años, el tamaño de los grupos ha disminuido y se han abandonado muchas redes de madrigueras.</w:t>
            </w:r>
          </w:p>
          <w:p w14:paraId="2AEB0A37" w14:textId="3B1F25B3" w:rsidR="003D1A14" w:rsidRPr="00C34726" w:rsidRDefault="003D1A14" w:rsidP="009D76F0">
            <w:pPr>
              <w:suppressAutoHyphens w:val="0"/>
              <w:rPr>
                <w:rFonts w:ascii="Arial" w:hAnsi="Arial" w:cs="Arial"/>
                <w:sz w:val="18"/>
                <w:szCs w:val="18"/>
                <w:u w:val="single"/>
                <w:lang w:val="es-ES"/>
              </w:rPr>
            </w:pPr>
            <w:r w:rsidRPr="00C34726">
              <w:rPr>
                <w:rFonts w:ascii="Arial" w:hAnsi="Arial" w:cs="Arial"/>
                <w:sz w:val="18"/>
                <w:szCs w:val="18"/>
                <w:u w:val="single"/>
                <w:lang w:val="es-ES"/>
              </w:rPr>
              <w:t>4.5:</w:t>
            </w:r>
          </w:p>
          <w:p w14:paraId="40BC8F84" w14:textId="1948F279" w:rsidR="003D1A14" w:rsidRPr="00C34726" w:rsidRDefault="003D1A14" w:rsidP="009D76F0">
            <w:pPr>
              <w:pStyle w:val="ListParagraph"/>
              <w:numPr>
                <w:ilvl w:val="0"/>
                <w:numId w:val="16"/>
              </w:numPr>
              <w:contextualSpacing w:val="0"/>
              <w:rPr>
                <w:rFonts w:cs="Arial"/>
                <w:szCs w:val="18"/>
                <w:lang w:val="es-ES"/>
              </w:rPr>
            </w:pPr>
            <w:r w:rsidRPr="00C34726">
              <w:rPr>
                <w:rFonts w:cs="Arial"/>
                <w:szCs w:val="18"/>
                <w:lang w:val="es-ES"/>
              </w:rPr>
              <w:t>Las hienas rayadas están subordinadas a los leopardos, a los que suelen seguir para alimentarse de los restos de sus presas.</w:t>
            </w:r>
          </w:p>
          <w:p w14:paraId="1CDA8AC1" w14:textId="7E2DEE18" w:rsidR="003D1A14" w:rsidRPr="00C34726" w:rsidRDefault="003D1A14" w:rsidP="009D76F0">
            <w:pPr>
              <w:pStyle w:val="ListParagraph"/>
              <w:numPr>
                <w:ilvl w:val="0"/>
                <w:numId w:val="16"/>
              </w:numPr>
              <w:contextualSpacing w:val="0"/>
              <w:rPr>
                <w:rFonts w:cs="Arial"/>
                <w:szCs w:val="18"/>
                <w:lang w:val="es-ES"/>
              </w:rPr>
            </w:pPr>
            <w:r w:rsidRPr="00C34726">
              <w:rPr>
                <w:rFonts w:cs="Arial"/>
                <w:szCs w:val="18"/>
                <w:lang w:val="es-ES"/>
              </w:rPr>
              <w:t>No hay casos documentados de leopardos que depreden hienas rayadas.</w:t>
            </w:r>
          </w:p>
          <w:p w14:paraId="180FC066" w14:textId="2889A40B" w:rsidR="003D1A14" w:rsidRPr="00C34726" w:rsidRDefault="003D1A14" w:rsidP="009D76F0">
            <w:pPr>
              <w:suppressAutoHyphens w:val="0"/>
              <w:rPr>
                <w:rFonts w:ascii="Arial" w:hAnsi="Arial" w:cs="Arial"/>
                <w:sz w:val="18"/>
                <w:szCs w:val="18"/>
                <w:u w:val="single"/>
                <w:lang w:val="es-ES"/>
              </w:rPr>
            </w:pPr>
            <w:r w:rsidRPr="00C34726">
              <w:rPr>
                <w:rFonts w:ascii="Arial" w:hAnsi="Arial" w:cs="Arial"/>
                <w:sz w:val="18"/>
                <w:szCs w:val="18"/>
                <w:u w:val="single"/>
                <w:lang w:val="es-ES"/>
              </w:rPr>
              <w:t>5.4:</w:t>
            </w:r>
          </w:p>
          <w:p w14:paraId="606FC379" w14:textId="23883B6B" w:rsidR="003D1A14" w:rsidRPr="00C34726" w:rsidRDefault="003D1A14" w:rsidP="009D76F0">
            <w:pPr>
              <w:pStyle w:val="ListParagraph"/>
              <w:numPr>
                <w:ilvl w:val="0"/>
                <w:numId w:val="16"/>
              </w:numPr>
              <w:contextualSpacing w:val="0"/>
              <w:rPr>
                <w:rFonts w:cs="Arial"/>
                <w:szCs w:val="18"/>
                <w:lang w:val="es-ES"/>
              </w:rPr>
            </w:pPr>
            <w:r w:rsidRPr="00C34726">
              <w:rPr>
                <w:rFonts w:cs="Arial"/>
                <w:szCs w:val="18"/>
                <w:lang w:val="es-ES"/>
              </w:rPr>
              <w:t>Las hienas habitan en zonas muy secas y dependen de las fuentes de agua.</w:t>
            </w:r>
          </w:p>
          <w:p w14:paraId="3AAAEB60" w14:textId="454C0C18" w:rsidR="003D1A14" w:rsidRPr="00C34726" w:rsidRDefault="003D1A14" w:rsidP="009D76F0">
            <w:pPr>
              <w:pStyle w:val="ListParagraph"/>
              <w:numPr>
                <w:ilvl w:val="0"/>
                <w:numId w:val="16"/>
              </w:numPr>
              <w:contextualSpacing w:val="0"/>
              <w:rPr>
                <w:rFonts w:cs="Arial"/>
                <w:szCs w:val="18"/>
                <w:lang w:val="es-ES"/>
              </w:rPr>
            </w:pPr>
            <w:r w:rsidRPr="00C34726">
              <w:rPr>
                <w:rFonts w:cs="Arial"/>
                <w:szCs w:val="18"/>
                <w:lang w:val="es-ES"/>
              </w:rPr>
              <w:t>Estas fuentes de agua son cada vez más escasas debido al cambio climático.</w:t>
            </w:r>
          </w:p>
          <w:p w14:paraId="781D7C17" w14:textId="0F2B7B8D" w:rsidR="003D1A14" w:rsidRPr="00C34726" w:rsidRDefault="003D1A14" w:rsidP="009D76F0">
            <w:pPr>
              <w:suppressAutoHyphens w:val="0"/>
              <w:rPr>
                <w:rFonts w:ascii="Arial" w:hAnsi="Arial" w:cs="Arial"/>
                <w:sz w:val="18"/>
                <w:szCs w:val="18"/>
                <w:u w:val="single"/>
                <w:lang w:val="es-ES"/>
              </w:rPr>
            </w:pPr>
            <w:r w:rsidRPr="00C34726">
              <w:rPr>
                <w:rFonts w:ascii="Arial" w:hAnsi="Arial" w:cs="Arial"/>
                <w:sz w:val="18"/>
                <w:szCs w:val="18"/>
                <w:u w:val="single"/>
                <w:lang w:val="es-ES"/>
              </w:rPr>
              <w:t>6.1:</w:t>
            </w:r>
          </w:p>
          <w:p w14:paraId="02C3C323" w14:textId="7F9AF182" w:rsidR="003D1A14" w:rsidRPr="00C34726" w:rsidRDefault="003D1A14" w:rsidP="009D76F0">
            <w:pPr>
              <w:pStyle w:val="ListParagraph"/>
              <w:numPr>
                <w:ilvl w:val="0"/>
                <w:numId w:val="16"/>
              </w:numPr>
              <w:contextualSpacing w:val="0"/>
              <w:rPr>
                <w:rFonts w:cs="Arial"/>
                <w:szCs w:val="18"/>
                <w:lang w:val="es-ES"/>
              </w:rPr>
            </w:pPr>
            <w:r w:rsidRPr="00C34726">
              <w:rPr>
                <w:rFonts w:cs="Arial"/>
                <w:szCs w:val="18"/>
                <w:lang w:val="es-ES"/>
              </w:rPr>
              <w:t>Clasificada como «Vulnerable» en el Libro Rojo de Turkmenistán.</w:t>
            </w:r>
          </w:p>
        </w:tc>
      </w:tr>
      <w:tr w:rsidR="00EE487C" w:rsidRPr="00C34726" w14:paraId="134BBE29" w14:textId="77777777" w:rsidTr="004F2ED7">
        <w:trPr>
          <w:trHeight w:val="290"/>
        </w:trPr>
        <w:tc>
          <w:tcPr>
            <w:tcW w:w="1838" w:type="dxa"/>
            <w:noWrap/>
            <w:hideMark/>
          </w:tcPr>
          <w:p w14:paraId="4C861393" w14:textId="77777777" w:rsidR="00EE487C" w:rsidRPr="00C34726" w:rsidRDefault="00EE487C" w:rsidP="009D76F0">
            <w:pPr>
              <w:suppressAutoHyphens w:val="0"/>
              <w:rPr>
                <w:rFonts w:ascii="Arial" w:hAnsi="Arial" w:cs="Arial"/>
                <w:lang w:val="es-ES"/>
              </w:rPr>
            </w:pPr>
            <w:r w:rsidRPr="00C34726">
              <w:rPr>
                <w:rFonts w:ascii="Arial" w:hAnsi="Arial" w:cs="Arial"/>
                <w:lang w:val="es-ES"/>
              </w:rPr>
              <w:t>Turquía</w:t>
            </w:r>
          </w:p>
        </w:tc>
        <w:tc>
          <w:tcPr>
            <w:tcW w:w="1276" w:type="dxa"/>
            <w:noWrap/>
            <w:hideMark/>
          </w:tcPr>
          <w:p w14:paraId="4EA9D19B"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669C3FE2"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2CB03826" w14:textId="77777777" w:rsidTr="004F2ED7">
        <w:trPr>
          <w:trHeight w:val="290"/>
        </w:trPr>
        <w:tc>
          <w:tcPr>
            <w:tcW w:w="1838" w:type="dxa"/>
            <w:noWrap/>
            <w:hideMark/>
          </w:tcPr>
          <w:p w14:paraId="5BCAE470" w14:textId="77777777" w:rsidR="00EE487C" w:rsidRPr="00C34726" w:rsidRDefault="00EE487C" w:rsidP="009D76F0">
            <w:pPr>
              <w:suppressAutoHyphens w:val="0"/>
              <w:rPr>
                <w:rFonts w:ascii="Arial" w:hAnsi="Arial" w:cs="Arial"/>
                <w:lang w:val="es-ES"/>
              </w:rPr>
            </w:pPr>
            <w:r w:rsidRPr="00C34726">
              <w:rPr>
                <w:rFonts w:ascii="Arial" w:hAnsi="Arial" w:cs="Arial"/>
                <w:lang w:val="es-ES"/>
              </w:rPr>
              <w:t>Uganda</w:t>
            </w:r>
          </w:p>
        </w:tc>
        <w:tc>
          <w:tcPr>
            <w:tcW w:w="1276" w:type="dxa"/>
            <w:noWrap/>
            <w:hideMark/>
          </w:tcPr>
          <w:p w14:paraId="11AA89B6"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66502BE1"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25A2D75B" w14:textId="77777777" w:rsidTr="004F2ED7">
        <w:trPr>
          <w:trHeight w:val="290"/>
        </w:trPr>
        <w:tc>
          <w:tcPr>
            <w:tcW w:w="1838" w:type="dxa"/>
            <w:noWrap/>
            <w:hideMark/>
          </w:tcPr>
          <w:p w14:paraId="7F66C25F" w14:textId="77777777" w:rsidR="00EE487C" w:rsidRPr="00C34726" w:rsidRDefault="00EE487C" w:rsidP="009D76F0">
            <w:pPr>
              <w:suppressAutoHyphens w:val="0"/>
              <w:rPr>
                <w:rFonts w:ascii="Arial" w:hAnsi="Arial" w:cs="Arial"/>
                <w:lang w:val="es-ES"/>
              </w:rPr>
            </w:pPr>
            <w:r w:rsidRPr="00C34726">
              <w:rPr>
                <w:rFonts w:ascii="Arial" w:hAnsi="Arial" w:cs="Arial"/>
                <w:lang w:val="es-ES"/>
              </w:rPr>
              <w:lastRenderedPageBreak/>
              <w:t>Emiratos Árabes Unidos*</w:t>
            </w:r>
          </w:p>
        </w:tc>
        <w:tc>
          <w:tcPr>
            <w:tcW w:w="1276" w:type="dxa"/>
            <w:noWrap/>
            <w:hideMark/>
          </w:tcPr>
          <w:p w14:paraId="243BBC09" w14:textId="77777777" w:rsidR="00EE487C" w:rsidRPr="00C34726" w:rsidRDefault="00EE487C" w:rsidP="009D76F0">
            <w:pPr>
              <w:suppressAutoHyphens w:val="0"/>
              <w:rPr>
                <w:rFonts w:ascii="Arial" w:hAnsi="Arial" w:cs="Arial"/>
                <w:lang w:val="es-ES"/>
              </w:rPr>
            </w:pPr>
            <w:r w:rsidRPr="00C34726">
              <w:rPr>
                <w:rFonts w:ascii="Arial" w:hAnsi="Arial" w:cs="Arial"/>
                <w:lang w:val="es-ES"/>
              </w:rPr>
              <w:t>Incierto</w:t>
            </w:r>
          </w:p>
        </w:tc>
        <w:tc>
          <w:tcPr>
            <w:tcW w:w="6781" w:type="dxa"/>
            <w:noWrap/>
            <w:hideMark/>
          </w:tcPr>
          <w:p w14:paraId="59B23B89"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4C2BE64C" w14:textId="77777777" w:rsidTr="004F2ED7">
        <w:trPr>
          <w:trHeight w:val="290"/>
        </w:trPr>
        <w:tc>
          <w:tcPr>
            <w:tcW w:w="1838" w:type="dxa"/>
            <w:hideMark/>
          </w:tcPr>
          <w:p w14:paraId="1BDC0596" w14:textId="77777777" w:rsidR="00EE487C" w:rsidRPr="00C34726" w:rsidRDefault="00EE487C" w:rsidP="009D76F0">
            <w:pPr>
              <w:suppressAutoHyphens w:val="0"/>
              <w:rPr>
                <w:rFonts w:ascii="Arial" w:hAnsi="Arial" w:cs="Arial"/>
                <w:lang w:val="es-ES"/>
              </w:rPr>
            </w:pPr>
            <w:r w:rsidRPr="00C34726">
              <w:rPr>
                <w:rFonts w:ascii="Arial" w:hAnsi="Arial" w:cs="Arial"/>
                <w:lang w:val="es-ES"/>
              </w:rPr>
              <w:t>República Unida de Tanzania</w:t>
            </w:r>
          </w:p>
        </w:tc>
        <w:tc>
          <w:tcPr>
            <w:tcW w:w="1276" w:type="dxa"/>
            <w:noWrap/>
            <w:hideMark/>
          </w:tcPr>
          <w:p w14:paraId="62CF10A6"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788973C9"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63BD7EE5" w14:textId="77777777" w:rsidTr="004F2ED7">
        <w:trPr>
          <w:trHeight w:val="290"/>
        </w:trPr>
        <w:tc>
          <w:tcPr>
            <w:tcW w:w="1838" w:type="dxa"/>
            <w:noWrap/>
            <w:hideMark/>
          </w:tcPr>
          <w:p w14:paraId="69148C11" w14:textId="77777777" w:rsidR="00EE487C" w:rsidRPr="00C34726" w:rsidRDefault="00EE487C" w:rsidP="009D76F0">
            <w:pPr>
              <w:suppressAutoHyphens w:val="0"/>
              <w:rPr>
                <w:rFonts w:ascii="Arial" w:hAnsi="Arial" w:cs="Arial"/>
                <w:lang w:val="es-ES"/>
              </w:rPr>
            </w:pPr>
            <w:r w:rsidRPr="00C34726">
              <w:rPr>
                <w:rFonts w:ascii="Arial" w:hAnsi="Arial" w:cs="Arial"/>
                <w:lang w:val="es-ES"/>
              </w:rPr>
              <w:t>Uzbekistán</w:t>
            </w:r>
          </w:p>
        </w:tc>
        <w:tc>
          <w:tcPr>
            <w:tcW w:w="1276" w:type="dxa"/>
            <w:noWrap/>
            <w:hideMark/>
          </w:tcPr>
          <w:p w14:paraId="544E62FB"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2C0555E8"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r w:rsidR="00EE487C" w:rsidRPr="00C34726" w14:paraId="269173C5" w14:textId="77777777" w:rsidTr="004F2ED7">
        <w:trPr>
          <w:trHeight w:val="290"/>
        </w:trPr>
        <w:tc>
          <w:tcPr>
            <w:tcW w:w="1838" w:type="dxa"/>
            <w:noWrap/>
            <w:hideMark/>
          </w:tcPr>
          <w:p w14:paraId="77B9FA52" w14:textId="77777777" w:rsidR="00EE487C" w:rsidRPr="00C34726" w:rsidRDefault="00EE487C" w:rsidP="009D76F0">
            <w:pPr>
              <w:suppressAutoHyphens w:val="0"/>
              <w:rPr>
                <w:rFonts w:ascii="Arial" w:hAnsi="Arial" w:cs="Arial"/>
                <w:lang w:val="es-ES"/>
              </w:rPr>
            </w:pPr>
            <w:r w:rsidRPr="00C34726">
              <w:rPr>
                <w:rFonts w:ascii="Arial" w:hAnsi="Arial" w:cs="Arial"/>
                <w:lang w:val="es-ES"/>
              </w:rPr>
              <w:t>Yemen</w:t>
            </w:r>
          </w:p>
        </w:tc>
        <w:tc>
          <w:tcPr>
            <w:tcW w:w="1276" w:type="dxa"/>
            <w:noWrap/>
            <w:hideMark/>
          </w:tcPr>
          <w:p w14:paraId="34C5018B" w14:textId="77777777" w:rsidR="00EE487C" w:rsidRPr="00C34726" w:rsidRDefault="00EE487C" w:rsidP="009D76F0">
            <w:pPr>
              <w:suppressAutoHyphens w:val="0"/>
              <w:rPr>
                <w:rFonts w:ascii="Arial" w:hAnsi="Arial" w:cs="Arial"/>
                <w:lang w:val="es-ES"/>
              </w:rPr>
            </w:pPr>
            <w:r w:rsidRPr="00C34726">
              <w:rPr>
                <w:rFonts w:ascii="Arial" w:hAnsi="Arial" w:cs="Arial"/>
                <w:lang w:val="es-ES"/>
              </w:rPr>
              <w:t>Sí</w:t>
            </w:r>
          </w:p>
        </w:tc>
        <w:tc>
          <w:tcPr>
            <w:tcW w:w="6781" w:type="dxa"/>
            <w:noWrap/>
            <w:hideMark/>
          </w:tcPr>
          <w:p w14:paraId="13B1C9A5" w14:textId="77777777" w:rsidR="00EE487C" w:rsidRPr="00C34726" w:rsidRDefault="00EE487C" w:rsidP="009D76F0">
            <w:pPr>
              <w:suppressAutoHyphens w:val="0"/>
              <w:rPr>
                <w:rFonts w:ascii="Arial" w:hAnsi="Arial" w:cs="Arial"/>
                <w:lang w:val="es-ES"/>
              </w:rPr>
            </w:pPr>
            <w:r w:rsidRPr="00C34726">
              <w:rPr>
                <w:rFonts w:ascii="Arial" w:hAnsi="Arial" w:cs="Arial"/>
                <w:lang w:val="es-ES"/>
              </w:rPr>
              <w:t> </w:t>
            </w:r>
          </w:p>
        </w:tc>
      </w:tr>
    </w:tbl>
    <w:p w14:paraId="6E31F0E2" w14:textId="068BDF66" w:rsidR="007B2B33" w:rsidRPr="00C34726" w:rsidRDefault="00BE69CF" w:rsidP="009D76F0">
      <w:pPr>
        <w:suppressAutoHyphens w:val="0"/>
        <w:spacing w:after="0"/>
        <w:rPr>
          <w:rFonts w:ascii="Arial" w:eastAsia="Arial" w:hAnsi="Arial" w:cs="Arial"/>
          <w:color w:val="000000"/>
          <w:sz w:val="16"/>
          <w:szCs w:val="16"/>
          <w:lang w:val="es-ES" w:eastAsia="en-GB"/>
        </w:rPr>
      </w:pPr>
      <w:r w:rsidRPr="00C34726">
        <w:rPr>
          <w:rFonts w:ascii="Arial" w:eastAsia="Arial" w:hAnsi="Arial" w:cs="Arial"/>
          <w:color w:val="000000"/>
          <w:sz w:val="16"/>
          <w:szCs w:val="16"/>
          <w:lang w:val="es-ES" w:eastAsia="es-ES"/>
        </w:rPr>
        <w:t>(* presencia incierta según la evaluación de la Lista Roja de la UICN)</w:t>
      </w:r>
    </w:p>
    <w:p w14:paraId="461907C4" w14:textId="77777777" w:rsidR="00EE487C" w:rsidRPr="00C34726" w:rsidRDefault="00EE487C" w:rsidP="009D76F0">
      <w:pPr>
        <w:suppressAutoHyphens w:val="0"/>
        <w:spacing w:after="0"/>
        <w:rPr>
          <w:rFonts w:ascii="Arial" w:eastAsia="Arial" w:hAnsi="Arial" w:cs="Arial"/>
          <w:color w:val="000000"/>
          <w:lang w:val="es-ES" w:eastAsia="en-GB"/>
        </w:rPr>
      </w:pPr>
    </w:p>
    <w:sectPr w:rsidR="00EE487C" w:rsidRPr="00C34726" w:rsidSect="009D76F0">
      <w:headerReference w:type="even" r:id="rId25"/>
      <w:headerReference w:type="default" r:id="rId26"/>
      <w:headerReference w:type="first" r:id="rId27"/>
      <w:footerReference w:type="first" r:id="rId28"/>
      <w:endnotePr>
        <w:numFmt w:val="decimal"/>
      </w:endnotePr>
      <w:pgSz w:w="11905" w:h="16837"/>
      <w:pgMar w:top="1440" w:right="1440" w:bottom="1440" w:left="144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7099B" w14:textId="77777777" w:rsidR="00E17E24" w:rsidRDefault="00E17E24">
      <w:pPr>
        <w:spacing w:after="0"/>
      </w:pPr>
      <w:r>
        <w:separator/>
      </w:r>
    </w:p>
  </w:endnote>
  <w:endnote w:type="continuationSeparator" w:id="0">
    <w:p w14:paraId="0687C6E4" w14:textId="77777777" w:rsidR="00E17E24" w:rsidRDefault="00E17E24">
      <w:pPr>
        <w:spacing w:after="0"/>
      </w:pPr>
      <w:r>
        <w:continuationSeparator/>
      </w:r>
    </w:p>
  </w:endnote>
  <w:endnote w:type="continuationNotice" w:id="1">
    <w:p w14:paraId="0A0944EC" w14:textId="77777777" w:rsidR="00E17E24" w:rsidRDefault="00E17E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B00D" w14:textId="77777777" w:rsidR="004F2ED7" w:rsidRDefault="004F2E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2DB8" w14:textId="77777777" w:rsidR="00A213DD" w:rsidRPr="00CF1ACA" w:rsidRDefault="00A213DD">
    <w:pPr>
      <w:pStyle w:val="Footer"/>
      <w:ind w:right="-367"/>
      <w:jc w:val="center"/>
    </w:pPr>
    <w:r w:rsidRPr="00CF1ACA">
      <w:rPr>
        <w:rFonts w:cs="Arial"/>
      </w:rPr>
      <w:fldChar w:fldCharType="begin"/>
    </w:r>
    <w:r w:rsidRPr="00CF1ACA">
      <w:rPr>
        <w:rFonts w:cs="Arial"/>
      </w:rPr>
      <w:instrText xml:space="preserve"> PAGE </w:instrText>
    </w:r>
    <w:r w:rsidRPr="00CF1ACA">
      <w:rPr>
        <w:rFonts w:cs="Arial"/>
      </w:rPr>
      <w:fldChar w:fldCharType="separate"/>
    </w:r>
    <w:r w:rsidRPr="00CF1ACA">
      <w:rPr>
        <w:rFonts w:cs="Arial"/>
      </w:rPr>
      <w:t>7</w:t>
    </w:r>
    <w:r w:rsidRPr="00CF1ACA">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7A14" w14:textId="77777777" w:rsidR="00A213DD" w:rsidRDefault="00A213DD">
    <w:pPr>
      <w:pStyle w:val="Footer"/>
      <w:ind w:right="-637"/>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504083195"/>
      <w:docPartObj>
        <w:docPartGallery w:val="Page Numbers (Bottom of Page)"/>
        <w:docPartUnique/>
      </w:docPartObj>
    </w:sdtPr>
    <w:sdtEndPr>
      <w:rPr>
        <w:noProof/>
      </w:rPr>
    </w:sdtEndPr>
    <w:sdtContent>
      <w:p w14:paraId="3DFA28BD" w14:textId="26455135" w:rsidR="00A213DD" w:rsidRPr="00CF1ACA" w:rsidRDefault="00A213DD" w:rsidP="007B1F8E">
        <w:pPr>
          <w:pStyle w:val="Footer"/>
          <w:jc w:val="center"/>
          <w:rPr>
            <w:rFonts w:ascii="Arial" w:hAnsi="Arial" w:cs="Arial"/>
            <w:sz w:val="18"/>
            <w:szCs w:val="18"/>
          </w:rPr>
        </w:pPr>
        <w:r w:rsidRPr="00CF1ACA">
          <w:rPr>
            <w:rFonts w:ascii="Arial" w:hAnsi="Arial" w:cs="Arial"/>
            <w:sz w:val="18"/>
            <w:szCs w:val="18"/>
          </w:rPr>
          <w:fldChar w:fldCharType="begin"/>
        </w:r>
        <w:r w:rsidRPr="00CF1ACA">
          <w:rPr>
            <w:rFonts w:ascii="Arial" w:hAnsi="Arial" w:cs="Arial"/>
            <w:sz w:val="18"/>
            <w:szCs w:val="18"/>
          </w:rPr>
          <w:instrText xml:space="preserve"> PAGE   \* MERGEFORMAT </w:instrText>
        </w:r>
        <w:r w:rsidRPr="00CF1ACA">
          <w:rPr>
            <w:rFonts w:ascii="Arial" w:hAnsi="Arial" w:cs="Arial"/>
            <w:sz w:val="18"/>
            <w:szCs w:val="18"/>
          </w:rPr>
          <w:fldChar w:fldCharType="separate"/>
        </w:r>
        <w:r w:rsidR="005F72A8">
          <w:rPr>
            <w:rFonts w:ascii="Arial" w:hAnsi="Arial" w:cs="Arial"/>
            <w:noProof/>
            <w:sz w:val="18"/>
            <w:szCs w:val="18"/>
          </w:rPr>
          <w:t>20</w:t>
        </w:r>
        <w:r w:rsidRPr="00CF1ACA">
          <w:rPr>
            <w:rFonts w:ascii="Arial" w:hAnsi="Arial" w:cs="Arial"/>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A261" w14:textId="2E30C275" w:rsidR="00A213DD" w:rsidRPr="00CF1ACA" w:rsidRDefault="00A213DD">
    <w:pPr>
      <w:pStyle w:val="Footer"/>
      <w:ind w:right="-367"/>
      <w:jc w:val="center"/>
    </w:pPr>
    <w:r w:rsidRPr="00CF1ACA">
      <w:rPr>
        <w:rFonts w:ascii="Arial" w:hAnsi="Arial" w:cs="Arial"/>
        <w:sz w:val="18"/>
        <w:szCs w:val="18"/>
      </w:rPr>
      <w:fldChar w:fldCharType="begin"/>
    </w:r>
    <w:r w:rsidRPr="00CF1ACA">
      <w:rPr>
        <w:rFonts w:ascii="Arial" w:hAnsi="Arial" w:cs="Arial"/>
        <w:sz w:val="18"/>
        <w:szCs w:val="18"/>
      </w:rPr>
      <w:instrText xml:space="preserve"> PAGE </w:instrText>
    </w:r>
    <w:r w:rsidRPr="00CF1ACA">
      <w:rPr>
        <w:rFonts w:ascii="Arial" w:hAnsi="Arial" w:cs="Arial"/>
        <w:sz w:val="18"/>
        <w:szCs w:val="18"/>
      </w:rPr>
      <w:fldChar w:fldCharType="separate"/>
    </w:r>
    <w:r w:rsidR="005F72A8">
      <w:rPr>
        <w:rFonts w:ascii="Arial" w:hAnsi="Arial" w:cs="Arial"/>
        <w:noProof/>
        <w:sz w:val="18"/>
        <w:szCs w:val="18"/>
      </w:rPr>
      <w:t>21</w:t>
    </w:r>
    <w:r w:rsidRPr="00CF1ACA">
      <w:rPr>
        <w:rFonts w:ascii="Arial" w:hAnsi="Arial" w:cs="Arial"/>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3B0C" w14:textId="760A31FA" w:rsidR="00A213DD" w:rsidRPr="00CF1ACA" w:rsidRDefault="00A213DD">
    <w:pPr>
      <w:pStyle w:val="Footer"/>
      <w:jc w:val="center"/>
    </w:pPr>
    <w:r w:rsidRPr="00CF1ACA">
      <w:fldChar w:fldCharType="begin"/>
    </w:r>
    <w:r w:rsidRPr="00CF1ACA">
      <w:instrText xml:space="preserve"> PAGE </w:instrText>
    </w:r>
    <w:r w:rsidRPr="00CF1ACA">
      <w:fldChar w:fldCharType="separate"/>
    </w:r>
    <w:r w:rsidR="005F72A8">
      <w:rPr>
        <w:noProof/>
      </w:rPr>
      <w:t>2</w:t>
    </w:r>
    <w:r w:rsidRPr="00CF1ACA">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C308E" w14:textId="77777777" w:rsidR="004F2ED7" w:rsidRPr="00DA3FFF" w:rsidRDefault="004F2ED7">
    <w:pPr>
      <w:pStyle w:val="Footer"/>
      <w:jc w:val="center"/>
      <w:rPr>
        <w:rFonts w:ascii="Arial" w:hAnsi="Arial" w:cs="Arial"/>
        <w:sz w:val="18"/>
        <w:szCs w:val="18"/>
      </w:rPr>
    </w:pPr>
    <w:r w:rsidRPr="00DA3FFF">
      <w:rPr>
        <w:rFonts w:ascii="Arial" w:hAnsi="Arial" w:cs="Arial"/>
        <w:sz w:val="18"/>
        <w:szCs w:val="18"/>
      </w:rPr>
      <w:fldChar w:fldCharType="begin"/>
    </w:r>
    <w:r w:rsidRPr="00DA3FFF">
      <w:rPr>
        <w:rFonts w:ascii="Arial" w:hAnsi="Arial" w:cs="Arial"/>
        <w:sz w:val="18"/>
        <w:szCs w:val="18"/>
      </w:rPr>
      <w:instrText xml:space="preserve"> PAGE </w:instrText>
    </w:r>
    <w:r w:rsidRPr="00DA3FFF">
      <w:rPr>
        <w:rFonts w:ascii="Arial" w:hAnsi="Arial" w:cs="Arial"/>
        <w:sz w:val="18"/>
        <w:szCs w:val="18"/>
      </w:rPr>
      <w:fldChar w:fldCharType="separate"/>
    </w:r>
    <w:r w:rsidRPr="00DA3FFF">
      <w:rPr>
        <w:rFonts w:ascii="Arial" w:hAnsi="Arial" w:cs="Arial"/>
        <w:noProof/>
        <w:sz w:val="18"/>
        <w:szCs w:val="18"/>
      </w:rPr>
      <w:t>2</w:t>
    </w:r>
    <w:r w:rsidRPr="00DA3FFF">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A0B30" w14:textId="77777777" w:rsidR="00E17E24" w:rsidRDefault="00E17E24">
      <w:pPr>
        <w:spacing w:after="0"/>
      </w:pPr>
      <w:r>
        <w:rPr>
          <w:color w:val="000000"/>
        </w:rPr>
        <w:separator/>
      </w:r>
    </w:p>
  </w:footnote>
  <w:footnote w:type="continuationSeparator" w:id="0">
    <w:p w14:paraId="57E34126" w14:textId="77777777" w:rsidR="00E17E24" w:rsidRDefault="00E17E24">
      <w:pPr>
        <w:spacing w:after="0"/>
      </w:pPr>
      <w:r>
        <w:continuationSeparator/>
      </w:r>
    </w:p>
  </w:footnote>
  <w:footnote w:type="continuationNotice" w:id="1">
    <w:p w14:paraId="7B4D9852" w14:textId="77777777" w:rsidR="00E17E24" w:rsidRDefault="00E17E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CFA6" w14:textId="77777777" w:rsidR="004F2ED7" w:rsidRDefault="004F2E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D50B" w14:textId="77777777" w:rsidR="00A213DD" w:rsidRPr="00CF1ACA" w:rsidRDefault="00A213DD">
    <w:pPr>
      <w:pStyle w:val="Heading1"/>
      <w:keepNext w:val="0"/>
      <w:pBdr>
        <w:bottom w:val="single" w:sz="4" w:space="1" w:color="000000"/>
      </w:pBdr>
      <w:ind w:left="261" w:right="-277" w:hanging="261"/>
      <w:jc w:val="right"/>
      <w:rPr>
        <w:lang w:val="fr-FR"/>
      </w:rPr>
    </w:pPr>
    <w:r w:rsidRPr="00CF1ACA">
      <w:rPr>
        <w:rFonts w:cs="Arial"/>
        <w:i/>
        <w:sz w:val="18"/>
        <w:szCs w:val="18"/>
        <w:lang w:val="fr-FR"/>
      </w:rPr>
      <w:t>UNEP/CMS/COP12/</w:t>
    </w:r>
    <w:proofErr w:type="spellStart"/>
    <w:r w:rsidRPr="00CF1ACA">
      <w:rPr>
        <w:rFonts w:cs="Arial"/>
        <w:i/>
        <w:sz w:val="18"/>
        <w:szCs w:val="18"/>
        <w:lang w:val="fr-FR"/>
      </w:rPr>
      <w:t>Doc.x</w:t>
    </w:r>
    <w:proofErr w:type="spellEnd"/>
    <w:r w:rsidRPr="00CF1ACA">
      <w:rPr>
        <w:rFonts w:cs="Arial"/>
        <w:i/>
        <w:sz w:val="18"/>
        <w:szCs w:val="18"/>
        <w:lang w:val="fr-FR"/>
      </w:rPr>
      <w:t>/x</w:t>
    </w:r>
  </w:p>
  <w:p w14:paraId="239ECFD4" w14:textId="77777777" w:rsidR="00A213DD" w:rsidRPr="00CF1ACA" w:rsidRDefault="00A213DD">
    <w:pPr>
      <w:jc w:val="right"/>
      <w:rPr>
        <w:i/>
        <w:szCs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4785" w14:textId="7496E147" w:rsidR="006376CA" w:rsidRPr="00002A97" w:rsidRDefault="006376CA" w:rsidP="006376CA">
    <w:pPr>
      <w:widowControl w:val="0"/>
      <w:tabs>
        <w:tab w:val="center" w:pos="4153"/>
        <w:tab w:val="right" w:pos="8306"/>
      </w:tabs>
      <w:autoSpaceDE w:val="0"/>
      <w:spacing w:after="0"/>
      <w:jc w:val="right"/>
      <w:rPr>
        <w:rFonts w:eastAsia="Times New Roman"/>
        <w:sz w:val="18"/>
        <w:szCs w:val="20"/>
        <w:lang w:val="es-ES" w:eastAsia="es-ES"/>
      </w:rPr>
    </w:pPr>
    <w:bookmarkStart w:id="1" w:name="_Hlk213850681"/>
    <w:r w:rsidRPr="00002A97">
      <w:rPr>
        <w:rFonts w:eastAsia="Times New Roman"/>
        <w:noProof/>
        <w:sz w:val="18"/>
        <w:szCs w:val="20"/>
      </w:rPr>
      <w:drawing>
        <wp:anchor distT="0" distB="0" distL="114300" distR="114300" simplePos="0" relativeHeight="251659264" behindDoc="0" locked="0" layoutInCell="1" allowOverlap="1" wp14:anchorId="091F2B66" wp14:editId="51727646">
          <wp:simplePos x="0" y="0"/>
          <wp:positionH relativeFrom="column">
            <wp:posOffset>782320</wp:posOffset>
          </wp:positionH>
          <wp:positionV relativeFrom="paragraph">
            <wp:posOffset>76835</wp:posOffset>
          </wp:positionV>
          <wp:extent cx="431167" cy="441326"/>
          <wp:effectExtent l="0" t="0" r="6983" b="0"/>
          <wp:wrapTight wrapText="bothSides">
            <wp:wrapPolygon edited="0">
              <wp:start x="0" y="0"/>
              <wp:lineTo x="0" y="20512"/>
              <wp:lineTo x="20995" y="20512"/>
              <wp:lineTo x="20995" y="0"/>
              <wp:lineTo x="0" y="0"/>
            </wp:wrapPolygon>
          </wp:wrapTight>
          <wp:docPr id="214067"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 name="Picture 2" descr="A black and white logo&#10;&#10;AI-generated content may be incorrect."/>
                  <pic:cNvPicPr/>
                </pic:nvPicPr>
                <pic:blipFill>
                  <a:blip r:embed="rId1"/>
                  <a:srcRect l="2780" t="-1236" r="60236" b="48836"/>
                  <a:stretch>
                    <a:fillRect/>
                  </a:stretch>
                </pic:blipFill>
                <pic:spPr>
                  <a:xfrm>
                    <a:off x="0" y="0"/>
                    <a:ext cx="431167" cy="441326"/>
                  </a:xfrm>
                  <a:prstGeom prst="rect">
                    <a:avLst/>
                  </a:prstGeom>
                  <a:noFill/>
                  <a:ln>
                    <a:noFill/>
                    <a:prstDash/>
                  </a:ln>
                </pic:spPr>
              </pic:pic>
            </a:graphicData>
          </a:graphic>
        </wp:anchor>
      </w:drawing>
    </w:r>
    <w:r>
      <w:rPr>
        <w:rFonts w:eastAsia="Times New Roman"/>
        <w:noProof/>
        <w:sz w:val="18"/>
        <w:szCs w:val="20"/>
        <w:lang w:val="es-ES" w:eastAsia="es-ES"/>
      </w:rPr>
      <w:drawing>
        <wp:anchor distT="0" distB="0" distL="114300" distR="114300" simplePos="0" relativeHeight="251661312" behindDoc="1" locked="0" layoutInCell="1" allowOverlap="1" wp14:anchorId="6E277D0D" wp14:editId="13F12973">
          <wp:simplePos x="0" y="0"/>
          <wp:positionH relativeFrom="column">
            <wp:posOffset>-97155</wp:posOffset>
          </wp:positionH>
          <wp:positionV relativeFrom="paragraph">
            <wp:posOffset>-17145</wp:posOffset>
          </wp:positionV>
          <wp:extent cx="731520" cy="731520"/>
          <wp:effectExtent l="0" t="0" r="0" b="0"/>
          <wp:wrapTight wrapText="bothSides">
            <wp:wrapPolygon edited="0">
              <wp:start x="0" y="0"/>
              <wp:lineTo x="0" y="20813"/>
              <wp:lineTo x="20813" y="20813"/>
              <wp:lineTo x="20813" y="0"/>
              <wp:lineTo x="0" y="0"/>
            </wp:wrapPolygon>
          </wp:wrapTight>
          <wp:docPr id="728547835" name="Picture 728547835"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p>
  <w:bookmarkEnd w:id="1"/>
  <w:p w14:paraId="00E71FE5" w14:textId="5B4D4545" w:rsidR="006376CA" w:rsidRDefault="006376CA">
    <w:pPr>
      <w:pStyle w:val="Header"/>
    </w:pPr>
    <w:r w:rsidRPr="00002A97">
      <w:rPr>
        <w:rFonts w:eastAsia="Times New Roman"/>
        <w:noProof/>
        <w:sz w:val="18"/>
        <w:szCs w:val="20"/>
        <w:lang w:val="es-ES" w:eastAsia="es-ES"/>
      </w:rPr>
      <w:drawing>
        <wp:anchor distT="0" distB="0" distL="114300" distR="114300" simplePos="0" relativeHeight="251660288" behindDoc="0" locked="0" layoutInCell="1" allowOverlap="1" wp14:anchorId="0BF765C0" wp14:editId="71054A22">
          <wp:simplePos x="0" y="0"/>
          <wp:positionH relativeFrom="column">
            <wp:posOffset>5608955</wp:posOffset>
          </wp:positionH>
          <wp:positionV relativeFrom="paragraph">
            <wp:posOffset>91440</wp:posOffset>
          </wp:positionV>
          <wp:extent cx="619121" cy="288922"/>
          <wp:effectExtent l="0" t="0" r="0" b="0"/>
          <wp:wrapTight wrapText="bothSides">
            <wp:wrapPolygon edited="0">
              <wp:start x="0" y="0"/>
              <wp:lineTo x="0" y="19939"/>
              <wp:lineTo x="20603" y="19939"/>
              <wp:lineTo x="20603" y="0"/>
              <wp:lineTo x="0" y="0"/>
            </wp:wrapPolygon>
          </wp:wrapTight>
          <wp:docPr id="1966516569"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619121" cy="288922"/>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6075C" w14:textId="31B01849" w:rsidR="00A213DD" w:rsidRPr="00CF1ACA" w:rsidRDefault="00A213DD" w:rsidP="009D76F0">
    <w:pPr>
      <w:pStyle w:val="Header"/>
      <w:pBdr>
        <w:bottom w:val="single" w:sz="4" w:space="1" w:color="000000"/>
      </w:pBdr>
    </w:pPr>
    <w:r w:rsidRPr="00CF1ACA">
      <w:rPr>
        <w:rFonts w:ascii="Arial" w:hAnsi="Arial" w:cs="Arial"/>
        <w:i/>
        <w:sz w:val="18"/>
        <w:szCs w:val="18"/>
        <w:lang w:val="de-DE"/>
      </w:rPr>
      <w:t>UNEP/CMS/COP15/Doc.30.2.2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1212" w14:textId="77777777" w:rsidR="00A213DD" w:rsidRPr="00CF1ACA" w:rsidRDefault="00A213DD" w:rsidP="009D76F0">
    <w:pPr>
      <w:pStyle w:val="Header"/>
      <w:pBdr>
        <w:bottom w:val="single" w:sz="4" w:space="1" w:color="000000"/>
      </w:pBdr>
      <w:jc w:val="right"/>
    </w:pPr>
    <w:r w:rsidRPr="00CF1ACA">
      <w:rPr>
        <w:rFonts w:ascii="Arial" w:hAnsi="Arial" w:cs="Arial"/>
        <w:i/>
        <w:sz w:val="18"/>
        <w:szCs w:val="18"/>
        <w:lang w:val="de-DE"/>
      </w:rPr>
      <w:t>UNEP/CMS/COP15/Doc.30.2.2</w:t>
    </w:r>
  </w:p>
  <w:p w14:paraId="5CB6B6B8" w14:textId="23C2ACE2" w:rsidR="00A213DD" w:rsidRPr="00CF1ACA" w:rsidRDefault="00A213DD" w:rsidP="009D76F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FA20" w14:textId="6635DD8F" w:rsidR="00A213DD" w:rsidRPr="00CF1ACA" w:rsidRDefault="00A213DD">
    <w:pPr>
      <w:pStyle w:val="Header"/>
      <w:pBdr>
        <w:bottom w:val="single" w:sz="4" w:space="1" w:color="000000"/>
      </w:pBdr>
    </w:pPr>
    <w:r w:rsidRPr="00CF1ACA">
      <w:rPr>
        <w:rFonts w:ascii="Arial" w:hAnsi="Arial" w:cs="Arial"/>
        <w:i/>
        <w:sz w:val="18"/>
        <w:szCs w:val="18"/>
        <w:lang w:val="de-DE"/>
      </w:rPr>
      <w:t>UNEP/CMS/COP15/Doc.30.2.2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4A69" w14:textId="67685714" w:rsidR="00A213DD" w:rsidRPr="00CF1ACA" w:rsidRDefault="00A213DD" w:rsidP="008B7CE3">
    <w:pPr>
      <w:pStyle w:val="Header"/>
      <w:pBdr>
        <w:bottom w:val="single" w:sz="4" w:space="1" w:color="000000"/>
      </w:pBdr>
      <w:ind w:right="-1040"/>
    </w:pPr>
    <w:r w:rsidRPr="00CF1ACA">
      <w:rPr>
        <w:rFonts w:ascii="Arial" w:hAnsi="Arial" w:cs="Arial"/>
        <w:i/>
        <w:sz w:val="18"/>
        <w:szCs w:val="18"/>
        <w:lang w:val="de-DE"/>
      </w:rPr>
      <w:t>UNEP/CMS/COP15/Doc.30.2.2/Anexo</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52BE" w14:textId="143E499A" w:rsidR="00A213DD" w:rsidRPr="00CF1ACA" w:rsidRDefault="00A213DD" w:rsidP="008B7CE3">
    <w:pPr>
      <w:pStyle w:val="Header"/>
      <w:pBdr>
        <w:bottom w:val="single" w:sz="4" w:space="1" w:color="000000"/>
      </w:pBdr>
      <w:ind w:right="-898"/>
      <w:jc w:val="right"/>
    </w:pPr>
    <w:r w:rsidRPr="00CF1ACA">
      <w:rPr>
        <w:rFonts w:ascii="Arial" w:hAnsi="Arial" w:cs="Arial"/>
        <w:i/>
        <w:sz w:val="18"/>
        <w:szCs w:val="18"/>
        <w:lang w:val="de-DE"/>
      </w:rPr>
      <w:t>UNEP/CMS/COP15/Doc.30.2.2/Anexo</w:t>
    </w:r>
  </w:p>
  <w:p w14:paraId="7757FCA4" w14:textId="77777777" w:rsidR="00A213DD" w:rsidRPr="00CF1ACA" w:rsidRDefault="00A213DD" w:rsidP="009D76F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9816" w14:textId="39D8F9DF" w:rsidR="00A213DD" w:rsidRPr="00CF1ACA" w:rsidRDefault="00A213DD" w:rsidP="008B7CE3">
    <w:pPr>
      <w:pStyle w:val="Header"/>
      <w:pBdr>
        <w:bottom w:val="single" w:sz="4" w:space="1" w:color="000000"/>
      </w:pBdr>
      <w:ind w:right="-898"/>
      <w:jc w:val="right"/>
    </w:pPr>
    <w:r w:rsidRPr="00CF1ACA">
      <w:rPr>
        <w:rFonts w:ascii="Arial" w:hAnsi="Arial" w:cs="Arial"/>
        <w:i/>
        <w:sz w:val="18"/>
        <w:szCs w:val="18"/>
        <w:lang w:val="de-DE"/>
      </w:rPr>
      <w:t>UNEP/CMS/COP15/Doc.30.2.2/Anexo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55CE"/>
    <w:multiLevelType w:val="hybridMultilevel"/>
    <w:tmpl w:val="F60E36C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53E321B"/>
    <w:multiLevelType w:val="hybridMultilevel"/>
    <w:tmpl w:val="84E24E62"/>
    <w:lvl w:ilvl="0" w:tplc="EB281F1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16698B"/>
    <w:multiLevelType w:val="hybridMultilevel"/>
    <w:tmpl w:val="D218724C"/>
    <w:lvl w:ilvl="0" w:tplc="96E412FC">
      <w:start w:val="1"/>
      <w:numFmt w:val="decimal"/>
      <w:lvlText w:val="%1."/>
      <w:lvlJc w:val="left"/>
      <w:pPr>
        <w:ind w:left="640" w:hanging="360"/>
      </w:pPr>
      <w:rPr>
        <w:rFonts w:hint="default"/>
      </w:rPr>
    </w:lvl>
    <w:lvl w:ilvl="1" w:tplc="04070019" w:tentative="1">
      <w:start w:val="1"/>
      <w:numFmt w:val="lowerLetter"/>
      <w:lvlText w:val="%2."/>
      <w:lvlJc w:val="left"/>
      <w:pPr>
        <w:ind w:left="1360" w:hanging="360"/>
      </w:pPr>
    </w:lvl>
    <w:lvl w:ilvl="2" w:tplc="0407001B" w:tentative="1">
      <w:start w:val="1"/>
      <w:numFmt w:val="lowerRoman"/>
      <w:lvlText w:val="%3."/>
      <w:lvlJc w:val="right"/>
      <w:pPr>
        <w:ind w:left="2080" w:hanging="180"/>
      </w:pPr>
    </w:lvl>
    <w:lvl w:ilvl="3" w:tplc="0407000F" w:tentative="1">
      <w:start w:val="1"/>
      <w:numFmt w:val="decimal"/>
      <w:lvlText w:val="%4."/>
      <w:lvlJc w:val="left"/>
      <w:pPr>
        <w:ind w:left="2800" w:hanging="360"/>
      </w:pPr>
    </w:lvl>
    <w:lvl w:ilvl="4" w:tplc="04070019" w:tentative="1">
      <w:start w:val="1"/>
      <w:numFmt w:val="lowerLetter"/>
      <w:lvlText w:val="%5."/>
      <w:lvlJc w:val="left"/>
      <w:pPr>
        <w:ind w:left="3520" w:hanging="360"/>
      </w:pPr>
    </w:lvl>
    <w:lvl w:ilvl="5" w:tplc="0407001B" w:tentative="1">
      <w:start w:val="1"/>
      <w:numFmt w:val="lowerRoman"/>
      <w:lvlText w:val="%6."/>
      <w:lvlJc w:val="right"/>
      <w:pPr>
        <w:ind w:left="4240" w:hanging="180"/>
      </w:pPr>
    </w:lvl>
    <w:lvl w:ilvl="6" w:tplc="0407000F" w:tentative="1">
      <w:start w:val="1"/>
      <w:numFmt w:val="decimal"/>
      <w:lvlText w:val="%7."/>
      <w:lvlJc w:val="left"/>
      <w:pPr>
        <w:ind w:left="4960" w:hanging="360"/>
      </w:pPr>
    </w:lvl>
    <w:lvl w:ilvl="7" w:tplc="04070019" w:tentative="1">
      <w:start w:val="1"/>
      <w:numFmt w:val="lowerLetter"/>
      <w:lvlText w:val="%8."/>
      <w:lvlJc w:val="left"/>
      <w:pPr>
        <w:ind w:left="5680" w:hanging="360"/>
      </w:pPr>
    </w:lvl>
    <w:lvl w:ilvl="8" w:tplc="0407001B" w:tentative="1">
      <w:start w:val="1"/>
      <w:numFmt w:val="lowerRoman"/>
      <w:lvlText w:val="%9."/>
      <w:lvlJc w:val="right"/>
      <w:pPr>
        <w:ind w:left="6400" w:hanging="180"/>
      </w:pPr>
    </w:lvl>
  </w:abstractNum>
  <w:abstractNum w:abstractNumId="4" w15:restartNumberingAfterBreak="0">
    <w:nsid w:val="20CA14A8"/>
    <w:multiLevelType w:val="hybridMultilevel"/>
    <w:tmpl w:val="4B52EBB0"/>
    <w:lvl w:ilvl="0" w:tplc="5A862AA2">
      <w:start w:val="1"/>
      <w:numFmt w:val="decimal"/>
      <w:lvlText w:val="%1."/>
      <w:lvlJc w:val="left"/>
      <w:pPr>
        <w:ind w:left="990" w:hanging="360"/>
      </w:pPr>
      <w:rPr>
        <w:sz w:val="22"/>
        <w:szCs w:val="22"/>
      </w:rPr>
    </w:lvl>
    <w:lvl w:ilvl="1" w:tplc="08090019">
      <w:start w:val="1"/>
      <w:numFmt w:val="lowerLetter"/>
      <w:lvlText w:val="%2."/>
      <w:lvlJc w:val="left"/>
      <w:pPr>
        <w:ind w:left="2070" w:hanging="360"/>
      </w:pPr>
    </w:lvl>
    <w:lvl w:ilvl="2" w:tplc="0809001B">
      <w:start w:val="1"/>
      <w:numFmt w:val="lowerRoman"/>
      <w:lvlText w:val="%3."/>
      <w:lvlJc w:val="right"/>
      <w:pPr>
        <w:ind w:left="2790" w:hanging="180"/>
      </w:pPr>
    </w:lvl>
    <w:lvl w:ilvl="3" w:tplc="6FF0C90C">
      <w:start w:val="1"/>
      <w:numFmt w:val="lowerRoman"/>
      <w:lvlText w:val="%4."/>
      <w:lvlJc w:val="left"/>
      <w:pPr>
        <w:ind w:left="3510" w:hanging="360"/>
      </w:pPr>
      <w:rPr>
        <w:rFonts w:ascii="Times New Roman" w:eastAsia="Calibri" w:hAnsi="Times New Roman" w:cs="Times New Roman"/>
      </w:rPr>
    </w:lvl>
    <w:lvl w:ilvl="4" w:tplc="08090019">
      <w:start w:val="1"/>
      <w:numFmt w:val="lowerLetter"/>
      <w:lvlText w:val="%5."/>
      <w:lvlJc w:val="left"/>
      <w:pPr>
        <w:ind w:left="4230" w:hanging="360"/>
      </w:pPr>
    </w:lvl>
    <w:lvl w:ilvl="5" w:tplc="0809001B">
      <w:start w:val="1"/>
      <w:numFmt w:val="lowerRoman"/>
      <w:lvlText w:val="%6."/>
      <w:lvlJc w:val="right"/>
      <w:pPr>
        <w:ind w:left="4950" w:hanging="180"/>
      </w:pPr>
    </w:lvl>
    <w:lvl w:ilvl="6" w:tplc="0809000F">
      <w:start w:val="1"/>
      <w:numFmt w:val="decimal"/>
      <w:lvlText w:val="%7."/>
      <w:lvlJc w:val="left"/>
      <w:pPr>
        <w:ind w:left="5670" w:hanging="360"/>
      </w:pPr>
    </w:lvl>
    <w:lvl w:ilvl="7" w:tplc="08090019">
      <w:start w:val="1"/>
      <w:numFmt w:val="lowerLetter"/>
      <w:lvlText w:val="%8."/>
      <w:lvlJc w:val="left"/>
      <w:pPr>
        <w:ind w:left="6390" w:hanging="360"/>
      </w:pPr>
    </w:lvl>
    <w:lvl w:ilvl="8" w:tplc="0809001B">
      <w:start w:val="1"/>
      <w:numFmt w:val="lowerRoman"/>
      <w:lvlText w:val="%9."/>
      <w:lvlJc w:val="right"/>
      <w:pPr>
        <w:ind w:left="7110" w:hanging="180"/>
      </w:pPr>
    </w:lvl>
  </w:abstractNum>
  <w:abstractNum w:abstractNumId="5"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FC2E9B"/>
    <w:multiLevelType w:val="hybridMultilevel"/>
    <w:tmpl w:val="4F98F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BD67328"/>
    <w:multiLevelType w:val="hybridMultilevel"/>
    <w:tmpl w:val="10749F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C9635E4"/>
    <w:multiLevelType w:val="hybridMultilevel"/>
    <w:tmpl w:val="37F050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8811E4"/>
    <w:multiLevelType w:val="hybridMultilevel"/>
    <w:tmpl w:val="3B8CE068"/>
    <w:lvl w:ilvl="0" w:tplc="3D96FC64">
      <w:start w:val="3"/>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5D14940"/>
    <w:multiLevelType w:val="hybridMultilevel"/>
    <w:tmpl w:val="D988DA70"/>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45AA50F0"/>
    <w:multiLevelType w:val="multilevel"/>
    <w:tmpl w:val="2302609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FEB43AC"/>
    <w:multiLevelType w:val="hybridMultilevel"/>
    <w:tmpl w:val="7022530A"/>
    <w:lvl w:ilvl="0" w:tplc="85C8B62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65415D0"/>
    <w:multiLevelType w:val="hybridMultilevel"/>
    <w:tmpl w:val="84ECF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4B00775"/>
    <w:multiLevelType w:val="hybridMultilevel"/>
    <w:tmpl w:val="FAB21F0A"/>
    <w:lvl w:ilvl="0" w:tplc="E4C2709E">
      <w:start w:val="1"/>
      <w:numFmt w:val="decimal"/>
      <w:lvlText w:val="%1."/>
      <w:lvlJc w:val="left"/>
      <w:pPr>
        <w:ind w:left="358" w:hanging="360"/>
      </w:pPr>
      <w:rPr>
        <w:rFonts w:hint="default"/>
      </w:rPr>
    </w:lvl>
    <w:lvl w:ilvl="1" w:tplc="04070019" w:tentative="1">
      <w:start w:val="1"/>
      <w:numFmt w:val="lowerLetter"/>
      <w:lvlText w:val="%2."/>
      <w:lvlJc w:val="left"/>
      <w:pPr>
        <w:ind w:left="1078" w:hanging="360"/>
      </w:pPr>
    </w:lvl>
    <w:lvl w:ilvl="2" w:tplc="0407001B" w:tentative="1">
      <w:start w:val="1"/>
      <w:numFmt w:val="lowerRoman"/>
      <w:lvlText w:val="%3."/>
      <w:lvlJc w:val="right"/>
      <w:pPr>
        <w:ind w:left="1798" w:hanging="180"/>
      </w:pPr>
    </w:lvl>
    <w:lvl w:ilvl="3" w:tplc="0407000F" w:tentative="1">
      <w:start w:val="1"/>
      <w:numFmt w:val="decimal"/>
      <w:lvlText w:val="%4."/>
      <w:lvlJc w:val="left"/>
      <w:pPr>
        <w:ind w:left="2518" w:hanging="360"/>
      </w:pPr>
    </w:lvl>
    <w:lvl w:ilvl="4" w:tplc="04070019" w:tentative="1">
      <w:start w:val="1"/>
      <w:numFmt w:val="lowerLetter"/>
      <w:lvlText w:val="%5."/>
      <w:lvlJc w:val="left"/>
      <w:pPr>
        <w:ind w:left="3238" w:hanging="360"/>
      </w:pPr>
    </w:lvl>
    <w:lvl w:ilvl="5" w:tplc="0407001B" w:tentative="1">
      <w:start w:val="1"/>
      <w:numFmt w:val="lowerRoman"/>
      <w:lvlText w:val="%6."/>
      <w:lvlJc w:val="right"/>
      <w:pPr>
        <w:ind w:left="3958" w:hanging="180"/>
      </w:pPr>
    </w:lvl>
    <w:lvl w:ilvl="6" w:tplc="0407000F" w:tentative="1">
      <w:start w:val="1"/>
      <w:numFmt w:val="decimal"/>
      <w:lvlText w:val="%7."/>
      <w:lvlJc w:val="left"/>
      <w:pPr>
        <w:ind w:left="4678" w:hanging="360"/>
      </w:pPr>
    </w:lvl>
    <w:lvl w:ilvl="7" w:tplc="04070019" w:tentative="1">
      <w:start w:val="1"/>
      <w:numFmt w:val="lowerLetter"/>
      <w:lvlText w:val="%8."/>
      <w:lvlJc w:val="left"/>
      <w:pPr>
        <w:ind w:left="5398" w:hanging="360"/>
      </w:pPr>
    </w:lvl>
    <w:lvl w:ilvl="8" w:tplc="0407001B" w:tentative="1">
      <w:start w:val="1"/>
      <w:numFmt w:val="lowerRoman"/>
      <w:lvlText w:val="%9."/>
      <w:lvlJc w:val="right"/>
      <w:pPr>
        <w:ind w:left="6118" w:hanging="180"/>
      </w:pPr>
    </w:lvl>
  </w:abstractNum>
  <w:abstractNum w:abstractNumId="15" w15:restartNumberingAfterBreak="0">
    <w:nsid w:val="688C1BFC"/>
    <w:multiLevelType w:val="hybridMultilevel"/>
    <w:tmpl w:val="A9269538"/>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CA07EFC"/>
    <w:multiLevelType w:val="hybridMultilevel"/>
    <w:tmpl w:val="560C9F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9ED516A"/>
    <w:multiLevelType w:val="hybridMultilevel"/>
    <w:tmpl w:val="1DD49582"/>
    <w:lvl w:ilvl="0" w:tplc="C674F276">
      <w:start w:val="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E073659"/>
    <w:multiLevelType w:val="hybridMultilevel"/>
    <w:tmpl w:val="F246F82A"/>
    <w:lvl w:ilvl="0" w:tplc="569AA94A">
      <w:numFmt w:val="bullet"/>
      <w:lvlText w:val="-"/>
      <w:lvlJc w:val="left"/>
      <w:pPr>
        <w:ind w:left="370" w:hanging="360"/>
      </w:pPr>
      <w:rPr>
        <w:rFonts w:ascii="Arial" w:eastAsia="Arial" w:hAnsi="Arial" w:cs="Arial" w:hint="default"/>
      </w:rPr>
    </w:lvl>
    <w:lvl w:ilvl="1" w:tplc="04070003" w:tentative="1">
      <w:start w:val="1"/>
      <w:numFmt w:val="bullet"/>
      <w:lvlText w:val="o"/>
      <w:lvlJc w:val="left"/>
      <w:pPr>
        <w:ind w:left="1090" w:hanging="360"/>
      </w:pPr>
      <w:rPr>
        <w:rFonts w:ascii="Courier New" w:hAnsi="Courier New" w:cs="Courier New" w:hint="default"/>
      </w:rPr>
    </w:lvl>
    <w:lvl w:ilvl="2" w:tplc="04070005" w:tentative="1">
      <w:start w:val="1"/>
      <w:numFmt w:val="bullet"/>
      <w:lvlText w:val=""/>
      <w:lvlJc w:val="left"/>
      <w:pPr>
        <w:ind w:left="1810" w:hanging="360"/>
      </w:pPr>
      <w:rPr>
        <w:rFonts w:ascii="Wingdings" w:hAnsi="Wingdings" w:hint="default"/>
      </w:rPr>
    </w:lvl>
    <w:lvl w:ilvl="3" w:tplc="04070001" w:tentative="1">
      <w:start w:val="1"/>
      <w:numFmt w:val="bullet"/>
      <w:lvlText w:val=""/>
      <w:lvlJc w:val="left"/>
      <w:pPr>
        <w:ind w:left="2530" w:hanging="360"/>
      </w:pPr>
      <w:rPr>
        <w:rFonts w:ascii="Symbol" w:hAnsi="Symbol" w:hint="default"/>
      </w:rPr>
    </w:lvl>
    <w:lvl w:ilvl="4" w:tplc="04070003" w:tentative="1">
      <w:start w:val="1"/>
      <w:numFmt w:val="bullet"/>
      <w:lvlText w:val="o"/>
      <w:lvlJc w:val="left"/>
      <w:pPr>
        <w:ind w:left="3250" w:hanging="360"/>
      </w:pPr>
      <w:rPr>
        <w:rFonts w:ascii="Courier New" w:hAnsi="Courier New" w:cs="Courier New" w:hint="default"/>
      </w:rPr>
    </w:lvl>
    <w:lvl w:ilvl="5" w:tplc="04070005" w:tentative="1">
      <w:start w:val="1"/>
      <w:numFmt w:val="bullet"/>
      <w:lvlText w:val=""/>
      <w:lvlJc w:val="left"/>
      <w:pPr>
        <w:ind w:left="3970" w:hanging="360"/>
      </w:pPr>
      <w:rPr>
        <w:rFonts w:ascii="Wingdings" w:hAnsi="Wingdings" w:hint="default"/>
      </w:rPr>
    </w:lvl>
    <w:lvl w:ilvl="6" w:tplc="04070001" w:tentative="1">
      <w:start w:val="1"/>
      <w:numFmt w:val="bullet"/>
      <w:lvlText w:val=""/>
      <w:lvlJc w:val="left"/>
      <w:pPr>
        <w:ind w:left="4690" w:hanging="360"/>
      </w:pPr>
      <w:rPr>
        <w:rFonts w:ascii="Symbol" w:hAnsi="Symbol" w:hint="default"/>
      </w:rPr>
    </w:lvl>
    <w:lvl w:ilvl="7" w:tplc="04070003" w:tentative="1">
      <w:start w:val="1"/>
      <w:numFmt w:val="bullet"/>
      <w:lvlText w:val="o"/>
      <w:lvlJc w:val="left"/>
      <w:pPr>
        <w:ind w:left="5410" w:hanging="360"/>
      </w:pPr>
      <w:rPr>
        <w:rFonts w:ascii="Courier New" w:hAnsi="Courier New" w:cs="Courier New" w:hint="default"/>
      </w:rPr>
    </w:lvl>
    <w:lvl w:ilvl="8" w:tplc="04070005" w:tentative="1">
      <w:start w:val="1"/>
      <w:numFmt w:val="bullet"/>
      <w:lvlText w:val=""/>
      <w:lvlJc w:val="left"/>
      <w:pPr>
        <w:ind w:left="6130" w:hanging="360"/>
      </w:pPr>
      <w:rPr>
        <w:rFonts w:ascii="Wingdings" w:hAnsi="Wingdings" w:hint="default"/>
      </w:rPr>
    </w:lvl>
  </w:abstractNum>
  <w:num w:numId="1" w16cid:durableId="68113402">
    <w:abstractNumId w:val="2"/>
  </w:num>
  <w:num w:numId="2" w16cid:durableId="1738892405">
    <w:abstractNumId w:val="5"/>
  </w:num>
  <w:num w:numId="3" w16cid:durableId="2286615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1021851">
    <w:abstractNumId w:val="6"/>
  </w:num>
  <w:num w:numId="5" w16cid:durableId="18924974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50162">
    <w:abstractNumId w:val="7"/>
  </w:num>
  <w:num w:numId="7" w16cid:durableId="1301108455">
    <w:abstractNumId w:val="1"/>
  </w:num>
  <w:num w:numId="8" w16cid:durableId="1740708981">
    <w:abstractNumId w:val="15"/>
  </w:num>
  <w:num w:numId="9" w16cid:durableId="2073579134">
    <w:abstractNumId w:val="0"/>
  </w:num>
  <w:num w:numId="10" w16cid:durableId="614405374">
    <w:abstractNumId w:val="8"/>
  </w:num>
  <w:num w:numId="11" w16cid:durableId="460273870">
    <w:abstractNumId w:val="3"/>
  </w:num>
  <w:num w:numId="12" w16cid:durableId="1480616005">
    <w:abstractNumId w:val="14"/>
  </w:num>
  <w:num w:numId="13" w16cid:durableId="1676345819">
    <w:abstractNumId w:val="11"/>
  </w:num>
  <w:num w:numId="14" w16cid:durableId="232857709">
    <w:abstractNumId w:val="18"/>
  </w:num>
  <w:num w:numId="15" w16cid:durableId="1505704903">
    <w:abstractNumId w:val="10"/>
  </w:num>
  <w:num w:numId="16" w16cid:durableId="1033265698">
    <w:abstractNumId w:val="9"/>
  </w:num>
  <w:num w:numId="17" w16cid:durableId="2044282306">
    <w:abstractNumId w:val="17"/>
  </w:num>
  <w:num w:numId="18" w16cid:durableId="1712917722">
    <w:abstractNumId w:val="16"/>
  </w:num>
  <w:num w:numId="19" w16cid:durableId="3228592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33"/>
    <w:rsid w:val="00007AEE"/>
    <w:rsid w:val="00011E73"/>
    <w:rsid w:val="00014621"/>
    <w:rsid w:val="00017546"/>
    <w:rsid w:val="00026BCD"/>
    <w:rsid w:val="00041B67"/>
    <w:rsid w:val="00042DD6"/>
    <w:rsid w:val="000525CC"/>
    <w:rsid w:val="000730BD"/>
    <w:rsid w:val="00075382"/>
    <w:rsid w:val="0007567D"/>
    <w:rsid w:val="00080D4E"/>
    <w:rsid w:val="0008410F"/>
    <w:rsid w:val="00086696"/>
    <w:rsid w:val="000927BE"/>
    <w:rsid w:val="000B1751"/>
    <w:rsid w:val="000B2FB9"/>
    <w:rsid w:val="000D0E57"/>
    <w:rsid w:val="000D383A"/>
    <w:rsid w:val="000E2842"/>
    <w:rsid w:val="000E5796"/>
    <w:rsid w:val="000F186A"/>
    <w:rsid w:val="00105FBF"/>
    <w:rsid w:val="00106D6F"/>
    <w:rsid w:val="001102ED"/>
    <w:rsid w:val="00110464"/>
    <w:rsid w:val="001114CF"/>
    <w:rsid w:val="00124D01"/>
    <w:rsid w:val="00127882"/>
    <w:rsid w:val="00127E0A"/>
    <w:rsid w:val="001372F7"/>
    <w:rsid w:val="00137C66"/>
    <w:rsid w:val="00144072"/>
    <w:rsid w:val="001549E4"/>
    <w:rsid w:val="00164725"/>
    <w:rsid w:val="00173AC1"/>
    <w:rsid w:val="00174A64"/>
    <w:rsid w:val="00187C0A"/>
    <w:rsid w:val="00196551"/>
    <w:rsid w:val="0019695E"/>
    <w:rsid w:val="001A17E8"/>
    <w:rsid w:val="001A2A60"/>
    <w:rsid w:val="001A7433"/>
    <w:rsid w:val="001C45F0"/>
    <w:rsid w:val="001D35EC"/>
    <w:rsid w:val="001E1903"/>
    <w:rsid w:val="001E3667"/>
    <w:rsid w:val="001E7640"/>
    <w:rsid w:val="001F1816"/>
    <w:rsid w:val="001F2C9F"/>
    <w:rsid w:val="001F370D"/>
    <w:rsid w:val="001F522A"/>
    <w:rsid w:val="001F5967"/>
    <w:rsid w:val="001F5B37"/>
    <w:rsid w:val="00210037"/>
    <w:rsid w:val="0021258C"/>
    <w:rsid w:val="00212F19"/>
    <w:rsid w:val="00213A7E"/>
    <w:rsid w:val="002151E1"/>
    <w:rsid w:val="0022561D"/>
    <w:rsid w:val="002319AA"/>
    <w:rsid w:val="00236368"/>
    <w:rsid w:val="00243EC2"/>
    <w:rsid w:val="002443B1"/>
    <w:rsid w:val="0024676C"/>
    <w:rsid w:val="0025091F"/>
    <w:rsid w:val="002658DF"/>
    <w:rsid w:val="002730F4"/>
    <w:rsid w:val="00283183"/>
    <w:rsid w:val="00286DEC"/>
    <w:rsid w:val="002942C3"/>
    <w:rsid w:val="002B2986"/>
    <w:rsid w:val="002B4C36"/>
    <w:rsid w:val="002C54BA"/>
    <w:rsid w:val="002E4315"/>
    <w:rsid w:val="002E4EDC"/>
    <w:rsid w:val="00302998"/>
    <w:rsid w:val="00304A87"/>
    <w:rsid w:val="00321E73"/>
    <w:rsid w:val="00341DB1"/>
    <w:rsid w:val="00343046"/>
    <w:rsid w:val="0034478E"/>
    <w:rsid w:val="003638A9"/>
    <w:rsid w:val="0036763E"/>
    <w:rsid w:val="00376483"/>
    <w:rsid w:val="00392E54"/>
    <w:rsid w:val="00397C81"/>
    <w:rsid w:val="003B35C1"/>
    <w:rsid w:val="003B5331"/>
    <w:rsid w:val="003C2A1B"/>
    <w:rsid w:val="003C68FB"/>
    <w:rsid w:val="003D0E81"/>
    <w:rsid w:val="003D1A14"/>
    <w:rsid w:val="003D53E0"/>
    <w:rsid w:val="003F1135"/>
    <w:rsid w:val="003F30A9"/>
    <w:rsid w:val="003F32A1"/>
    <w:rsid w:val="003F7D53"/>
    <w:rsid w:val="00412A36"/>
    <w:rsid w:val="0042206A"/>
    <w:rsid w:val="00433E68"/>
    <w:rsid w:val="004541E0"/>
    <w:rsid w:val="00454F44"/>
    <w:rsid w:val="004551A2"/>
    <w:rsid w:val="00461EAC"/>
    <w:rsid w:val="00464C0F"/>
    <w:rsid w:val="00475C94"/>
    <w:rsid w:val="004822DE"/>
    <w:rsid w:val="00492B7F"/>
    <w:rsid w:val="00494A1C"/>
    <w:rsid w:val="00496E68"/>
    <w:rsid w:val="004A3042"/>
    <w:rsid w:val="004A5BF2"/>
    <w:rsid w:val="004B345A"/>
    <w:rsid w:val="004B3605"/>
    <w:rsid w:val="004B4F34"/>
    <w:rsid w:val="004B76A3"/>
    <w:rsid w:val="004C2E90"/>
    <w:rsid w:val="004C6519"/>
    <w:rsid w:val="004D056A"/>
    <w:rsid w:val="004D47BC"/>
    <w:rsid w:val="004D5175"/>
    <w:rsid w:val="004E23D8"/>
    <w:rsid w:val="004E6784"/>
    <w:rsid w:val="004F2402"/>
    <w:rsid w:val="004F2ED7"/>
    <w:rsid w:val="004F676B"/>
    <w:rsid w:val="00500BFA"/>
    <w:rsid w:val="005048EC"/>
    <w:rsid w:val="005114A0"/>
    <w:rsid w:val="005133CC"/>
    <w:rsid w:val="005150AE"/>
    <w:rsid w:val="00524EAF"/>
    <w:rsid w:val="005363F6"/>
    <w:rsid w:val="00537049"/>
    <w:rsid w:val="0054460B"/>
    <w:rsid w:val="005452AC"/>
    <w:rsid w:val="005501D2"/>
    <w:rsid w:val="00551955"/>
    <w:rsid w:val="005542D6"/>
    <w:rsid w:val="00561F04"/>
    <w:rsid w:val="00563011"/>
    <w:rsid w:val="00563614"/>
    <w:rsid w:val="00591834"/>
    <w:rsid w:val="00596BC6"/>
    <w:rsid w:val="005A2306"/>
    <w:rsid w:val="005A55AB"/>
    <w:rsid w:val="005A7735"/>
    <w:rsid w:val="005B615B"/>
    <w:rsid w:val="005C222D"/>
    <w:rsid w:val="005C28AE"/>
    <w:rsid w:val="005C48BC"/>
    <w:rsid w:val="005D0401"/>
    <w:rsid w:val="005D3E2B"/>
    <w:rsid w:val="005D455F"/>
    <w:rsid w:val="005D67ED"/>
    <w:rsid w:val="005D6B78"/>
    <w:rsid w:val="005E2408"/>
    <w:rsid w:val="005E2B6E"/>
    <w:rsid w:val="005E522D"/>
    <w:rsid w:val="005E5A30"/>
    <w:rsid w:val="005F4872"/>
    <w:rsid w:val="005F5146"/>
    <w:rsid w:val="005F72A8"/>
    <w:rsid w:val="006024EF"/>
    <w:rsid w:val="00605AA0"/>
    <w:rsid w:val="006167F9"/>
    <w:rsid w:val="0063339B"/>
    <w:rsid w:val="006376CA"/>
    <w:rsid w:val="00641C1B"/>
    <w:rsid w:val="00645395"/>
    <w:rsid w:val="00653666"/>
    <w:rsid w:val="00666A26"/>
    <w:rsid w:val="00673A93"/>
    <w:rsid w:val="00677B9C"/>
    <w:rsid w:val="00693CA2"/>
    <w:rsid w:val="006A260C"/>
    <w:rsid w:val="006A2A49"/>
    <w:rsid w:val="006A6450"/>
    <w:rsid w:val="006B08B8"/>
    <w:rsid w:val="006B2485"/>
    <w:rsid w:val="006B65B5"/>
    <w:rsid w:val="006D585F"/>
    <w:rsid w:val="006D7DE9"/>
    <w:rsid w:val="006E265C"/>
    <w:rsid w:val="00710D8D"/>
    <w:rsid w:val="00730B26"/>
    <w:rsid w:val="00741297"/>
    <w:rsid w:val="00750D2C"/>
    <w:rsid w:val="0076490A"/>
    <w:rsid w:val="00770CB5"/>
    <w:rsid w:val="00776CD2"/>
    <w:rsid w:val="00785D55"/>
    <w:rsid w:val="00796060"/>
    <w:rsid w:val="007A54B3"/>
    <w:rsid w:val="007B1F8E"/>
    <w:rsid w:val="007B27DE"/>
    <w:rsid w:val="007B2B33"/>
    <w:rsid w:val="007B5D6C"/>
    <w:rsid w:val="007C2CED"/>
    <w:rsid w:val="007E50DD"/>
    <w:rsid w:val="007E6636"/>
    <w:rsid w:val="007F1290"/>
    <w:rsid w:val="007F641F"/>
    <w:rsid w:val="00800360"/>
    <w:rsid w:val="008165E0"/>
    <w:rsid w:val="008278CB"/>
    <w:rsid w:val="00835137"/>
    <w:rsid w:val="00835FE7"/>
    <w:rsid w:val="00842B1F"/>
    <w:rsid w:val="00852B62"/>
    <w:rsid w:val="00853991"/>
    <w:rsid w:val="00871493"/>
    <w:rsid w:val="00874521"/>
    <w:rsid w:val="008804AB"/>
    <w:rsid w:val="00880D05"/>
    <w:rsid w:val="00883203"/>
    <w:rsid w:val="00884A53"/>
    <w:rsid w:val="0088687A"/>
    <w:rsid w:val="00887259"/>
    <w:rsid w:val="00891A68"/>
    <w:rsid w:val="00895FAE"/>
    <w:rsid w:val="0089614C"/>
    <w:rsid w:val="008A09F9"/>
    <w:rsid w:val="008A16AC"/>
    <w:rsid w:val="008A46FB"/>
    <w:rsid w:val="008B0786"/>
    <w:rsid w:val="008B3F17"/>
    <w:rsid w:val="008B6A5C"/>
    <w:rsid w:val="008B7CE3"/>
    <w:rsid w:val="008D44B4"/>
    <w:rsid w:val="008E269D"/>
    <w:rsid w:val="009000E9"/>
    <w:rsid w:val="00902C68"/>
    <w:rsid w:val="0091347C"/>
    <w:rsid w:val="00916855"/>
    <w:rsid w:val="00917393"/>
    <w:rsid w:val="00921E8B"/>
    <w:rsid w:val="00927196"/>
    <w:rsid w:val="00933633"/>
    <w:rsid w:val="00933A59"/>
    <w:rsid w:val="00945F9A"/>
    <w:rsid w:val="00947CE2"/>
    <w:rsid w:val="00953593"/>
    <w:rsid w:val="00960552"/>
    <w:rsid w:val="00963CD9"/>
    <w:rsid w:val="009679ED"/>
    <w:rsid w:val="00967AA2"/>
    <w:rsid w:val="00972742"/>
    <w:rsid w:val="0097531B"/>
    <w:rsid w:val="00983259"/>
    <w:rsid w:val="009863DD"/>
    <w:rsid w:val="00987115"/>
    <w:rsid w:val="00993C4A"/>
    <w:rsid w:val="009D11CC"/>
    <w:rsid w:val="009D76F0"/>
    <w:rsid w:val="009E1E92"/>
    <w:rsid w:val="00A034E2"/>
    <w:rsid w:val="00A07DD7"/>
    <w:rsid w:val="00A1002F"/>
    <w:rsid w:val="00A12955"/>
    <w:rsid w:val="00A213DD"/>
    <w:rsid w:val="00A259F3"/>
    <w:rsid w:val="00A26118"/>
    <w:rsid w:val="00A33AAC"/>
    <w:rsid w:val="00A35F43"/>
    <w:rsid w:val="00A56C2E"/>
    <w:rsid w:val="00A60340"/>
    <w:rsid w:val="00A6178A"/>
    <w:rsid w:val="00A7075F"/>
    <w:rsid w:val="00A77C79"/>
    <w:rsid w:val="00A80407"/>
    <w:rsid w:val="00A80B7E"/>
    <w:rsid w:val="00A82ABB"/>
    <w:rsid w:val="00A83088"/>
    <w:rsid w:val="00A92B0D"/>
    <w:rsid w:val="00AA2030"/>
    <w:rsid w:val="00AB1332"/>
    <w:rsid w:val="00AB1BE4"/>
    <w:rsid w:val="00AB1EF4"/>
    <w:rsid w:val="00AB7B25"/>
    <w:rsid w:val="00AC2767"/>
    <w:rsid w:val="00AE067F"/>
    <w:rsid w:val="00AE4E27"/>
    <w:rsid w:val="00AE649A"/>
    <w:rsid w:val="00AF12DF"/>
    <w:rsid w:val="00AF2A82"/>
    <w:rsid w:val="00AF2B43"/>
    <w:rsid w:val="00AF3E97"/>
    <w:rsid w:val="00B02174"/>
    <w:rsid w:val="00B06CC0"/>
    <w:rsid w:val="00B10F4F"/>
    <w:rsid w:val="00B11F1A"/>
    <w:rsid w:val="00B228B1"/>
    <w:rsid w:val="00B267EA"/>
    <w:rsid w:val="00B30192"/>
    <w:rsid w:val="00B45259"/>
    <w:rsid w:val="00B4641C"/>
    <w:rsid w:val="00B47C19"/>
    <w:rsid w:val="00B52A8A"/>
    <w:rsid w:val="00B63D85"/>
    <w:rsid w:val="00B67E41"/>
    <w:rsid w:val="00B722C4"/>
    <w:rsid w:val="00B76C02"/>
    <w:rsid w:val="00B770C0"/>
    <w:rsid w:val="00B93891"/>
    <w:rsid w:val="00B96607"/>
    <w:rsid w:val="00BB2EA8"/>
    <w:rsid w:val="00BB3BE1"/>
    <w:rsid w:val="00BB693D"/>
    <w:rsid w:val="00BC11D2"/>
    <w:rsid w:val="00BC15C7"/>
    <w:rsid w:val="00BC7220"/>
    <w:rsid w:val="00BD3CE5"/>
    <w:rsid w:val="00BD44EE"/>
    <w:rsid w:val="00BE400C"/>
    <w:rsid w:val="00BE5DB7"/>
    <w:rsid w:val="00BE69CF"/>
    <w:rsid w:val="00BE70D1"/>
    <w:rsid w:val="00C074AC"/>
    <w:rsid w:val="00C12FC1"/>
    <w:rsid w:val="00C1393A"/>
    <w:rsid w:val="00C1399B"/>
    <w:rsid w:val="00C1744B"/>
    <w:rsid w:val="00C17A9F"/>
    <w:rsid w:val="00C24E89"/>
    <w:rsid w:val="00C313C2"/>
    <w:rsid w:val="00C34726"/>
    <w:rsid w:val="00C35CB2"/>
    <w:rsid w:val="00C401DD"/>
    <w:rsid w:val="00C461BB"/>
    <w:rsid w:val="00C46681"/>
    <w:rsid w:val="00C4702C"/>
    <w:rsid w:val="00C62A86"/>
    <w:rsid w:val="00C654FF"/>
    <w:rsid w:val="00C671EA"/>
    <w:rsid w:val="00C74C17"/>
    <w:rsid w:val="00C758EF"/>
    <w:rsid w:val="00C81F5A"/>
    <w:rsid w:val="00C83081"/>
    <w:rsid w:val="00C83EB4"/>
    <w:rsid w:val="00CA1616"/>
    <w:rsid w:val="00CC5394"/>
    <w:rsid w:val="00CD0645"/>
    <w:rsid w:val="00CD1AA8"/>
    <w:rsid w:val="00CD5E21"/>
    <w:rsid w:val="00CE3DDD"/>
    <w:rsid w:val="00CF0580"/>
    <w:rsid w:val="00CF1ACA"/>
    <w:rsid w:val="00CF3AEE"/>
    <w:rsid w:val="00D06221"/>
    <w:rsid w:val="00D076EC"/>
    <w:rsid w:val="00D126B9"/>
    <w:rsid w:val="00D1299E"/>
    <w:rsid w:val="00D173C2"/>
    <w:rsid w:val="00D33B08"/>
    <w:rsid w:val="00D42091"/>
    <w:rsid w:val="00D54EE4"/>
    <w:rsid w:val="00D658C4"/>
    <w:rsid w:val="00D72797"/>
    <w:rsid w:val="00D7299E"/>
    <w:rsid w:val="00D855E4"/>
    <w:rsid w:val="00D86F31"/>
    <w:rsid w:val="00D97251"/>
    <w:rsid w:val="00DA0ADC"/>
    <w:rsid w:val="00DA3FFF"/>
    <w:rsid w:val="00DA4A27"/>
    <w:rsid w:val="00DB0BA0"/>
    <w:rsid w:val="00DB0E31"/>
    <w:rsid w:val="00DB6260"/>
    <w:rsid w:val="00DD6D7B"/>
    <w:rsid w:val="00DE0057"/>
    <w:rsid w:val="00DF00E0"/>
    <w:rsid w:val="00DF1423"/>
    <w:rsid w:val="00DF5570"/>
    <w:rsid w:val="00E17E24"/>
    <w:rsid w:val="00E20A7E"/>
    <w:rsid w:val="00E23427"/>
    <w:rsid w:val="00E452F9"/>
    <w:rsid w:val="00E47752"/>
    <w:rsid w:val="00E5556D"/>
    <w:rsid w:val="00E5681B"/>
    <w:rsid w:val="00E57132"/>
    <w:rsid w:val="00E75569"/>
    <w:rsid w:val="00E83942"/>
    <w:rsid w:val="00E855D2"/>
    <w:rsid w:val="00E94915"/>
    <w:rsid w:val="00EA22C4"/>
    <w:rsid w:val="00EA635E"/>
    <w:rsid w:val="00EC518E"/>
    <w:rsid w:val="00EC6290"/>
    <w:rsid w:val="00ED0FF8"/>
    <w:rsid w:val="00ED6746"/>
    <w:rsid w:val="00EE487C"/>
    <w:rsid w:val="00EF3613"/>
    <w:rsid w:val="00EF5F9E"/>
    <w:rsid w:val="00EF7DEE"/>
    <w:rsid w:val="00F22495"/>
    <w:rsid w:val="00F33F9C"/>
    <w:rsid w:val="00F36388"/>
    <w:rsid w:val="00F370FC"/>
    <w:rsid w:val="00F51A83"/>
    <w:rsid w:val="00F54F5B"/>
    <w:rsid w:val="00F7193D"/>
    <w:rsid w:val="00F74C69"/>
    <w:rsid w:val="00F814F8"/>
    <w:rsid w:val="00F83B29"/>
    <w:rsid w:val="00F86672"/>
    <w:rsid w:val="00F870B3"/>
    <w:rsid w:val="00F95E88"/>
    <w:rsid w:val="00FA0091"/>
    <w:rsid w:val="00FA0193"/>
    <w:rsid w:val="00FA1629"/>
    <w:rsid w:val="00FA547E"/>
    <w:rsid w:val="00FB52BC"/>
    <w:rsid w:val="00FD0070"/>
    <w:rsid w:val="00FE1F98"/>
    <w:rsid w:val="00FF3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2E219"/>
  <w15:docId w15:val="{8E93A3F5-2381-48F5-9D28-A2AC3330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pPr>
  </w:style>
  <w:style w:type="character" w:customStyle="1" w:styleId="FooterChar">
    <w:name w:val="Footer Char"/>
    <w:basedOn w:val="DefaultParagraphFont"/>
    <w:uiPriority w:val="99"/>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BalloonText">
    <w:name w:val="Balloon Text"/>
    <w:basedOn w:val="Normal"/>
    <w:link w:val="BalloonTextChar"/>
    <w:uiPriority w:val="99"/>
    <w:semiHidden/>
    <w:unhideWhenUsed/>
    <w:rsid w:val="003638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8A9"/>
    <w:rPr>
      <w:rFonts w:ascii="Segoe UI" w:hAnsi="Segoe UI" w:cs="Segoe UI"/>
      <w:sz w:val="18"/>
      <w:szCs w:val="18"/>
    </w:rPr>
  </w:style>
  <w:style w:type="character" w:styleId="Hyperlink">
    <w:name w:val="Hyperlink"/>
    <w:basedOn w:val="DefaultParagraphFont"/>
    <w:rsid w:val="00A80407"/>
    <w:rPr>
      <w:color w:val="0563C1"/>
      <w:u w:val="single"/>
    </w:rPr>
  </w:style>
  <w:style w:type="paragraph" w:styleId="CommentText">
    <w:name w:val="annotation text"/>
    <w:basedOn w:val="Normal"/>
    <w:link w:val="CommentTextChar"/>
    <w:uiPriority w:val="99"/>
    <w:rsid w:val="009679ED"/>
    <w:pPr>
      <w:widowControl w:val="0"/>
      <w:suppressAutoHyphens w:val="0"/>
      <w:autoSpaceDE w:val="0"/>
      <w:adjustRightInd w:val="0"/>
      <w:spacing w:after="0"/>
      <w:textAlignment w:val="auto"/>
    </w:pPr>
    <w:rPr>
      <w:rFonts w:ascii="Arial" w:eastAsia="Times New Roman" w:hAnsi="Arial"/>
      <w:sz w:val="24"/>
      <w:szCs w:val="24"/>
    </w:rPr>
  </w:style>
  <w:style w:type="character" w:customStyle="1" w:styleId="CommentTextChar">
    <w:name w:val="Comment Text Char"/>
    <w:basedOn w:val="DefaultParagraphFont"/>
    <w:link w:val="CommentText"/>
    <w:uiPriority w:val="99"/>
    <w:rsid w:val="009679ED"/>
    <w:rPr>
      <w:rFonts w:ascii="Arial" w:eastAsia="Times New Roman" w:hAnsi="Arial"/>
      <w:sz w:val="24"/>
      <w:szCs w:val="24"/>
    </w:rPr>
  </w:style>
  <w:style w:type="paragraph" w:styleId="ListParagraph">
    <w:name w:val="List Paragraph"/>
    <w:basedOn w:val="Normal"/>
    <w:link w:val="ListParagraphChar"/>
    <w:uiPriority w:val="34"/>
    <w:qFormat/>
    <w:rsid w:val="009679ED"/>
    <w:pPr>
      <w:widowControl w:val="0"/>
      <w:suppressAutoHyphens w:val="0"/>
      <w:autoSpaceDE w:val="0"/>
      <w:adjustRightInd w:val="0"/>
      <w:spacing w:after="0"/>
      <w:ind w:left="720"/>
      <w:contextualSpacing/>
      <w:textAlignment w:val="auto"/>
    </w:pPr>
    <w:rPr>
      <w:rFonts w:ascii="Arial" w:eastAsia="Times New Roman" w:hAnsi="Arial"/>
      <w:sz w:val="18"/>
      <w:szCs w:val="24"/>
    </w:rPr>
  </w:style>
  <w:style w:type="paragraph" w:customStyle="1" w:styleId="Default">
    <w:name w:val="Default"/>
    <w:basedOn w:val="Normal"/>
    <w:rsid w:val="009679ED"/>
    <w:pPr>
      <w:suppressAutoHyphens w:val="0"/>
      <w:autoSpaceDE w:val="0"/>
      <w:spacing w:after="0"/>
      <w:textAlignment w:val="auto"/>
    </w:pPr>
    <w:rPr>
      <w:rFonts w:ascii="Arial" w:eastAsia="Times New Roman" w:hAnsi="Arial"/>
      <w:color w:val="000000"/>
      <w:sz w:val="24"/>
      <w:szCs w:val="24"/>
      <w:lang w:val="en-GB" w:eastAsia="en-GB"/>
    </w:rPr>
  </w:style>
  <w:style w:type="character" w:styleId="CommentReference">
    <w:name w:val="annotation reference"/>
    <w:basedOn w:val="DefaultParagraphFont"/>
    <w:uiPriority w:val="99"/>
    <w:semiHidden/>
    <w:unhideWhenUsed/>
    <w:rsid w:val="00026BCD"/>
    <w:rPr>
      <w:sz w:val="16"/>
      <w:szCs w:val="16"/>
    </w:rPr>
  </w:style>
  <w:style w:type="paragraph" w:styleId="CommentSubject">
    <w:name w:val="annotation subject"/>
    <w:basedOn w:val="CommentText"/>
    <w:next w:val="CommentText"/>
    <w:link w:val="CommentSubjectChar"/>
    <w:uiPriority w:val="99"/>
    <w:semiHidden/>
    <w:unhideWhenUsed/>
    <w:rsid w:val="00026BCD"/>
    <w:pPr>
      <w:widowControl/>
      <w:suppressAutoHyphens/>
      <w:autoSpaceDE/>
      <w:adjustRightInd/>
      <w:spacing w:after="160"/>
      <w:textAlignment w:val="baseline"/>
    </w:pPr>
    <w:rPr>
      <w:rFonts w:ascii="Calibri" w:eastAsia="Calibri" w:hAnsi="Calibri"/>
      <w:b/>
      <w:bCs/>
      <w:sz w:val="20"/>
      <w:szCs w:val="20"/>
    </w:rPr>
  </w:style>
  <w:style w:type="character" w:customStyle="1" w:styleId="CommentSubjectChar">
    <w:name w:val="Comment Subject Char"/>
    <w:basedOn w:val="CommentTextChar"/>
    <w:link w:val="CommentSubject"/>
    <w:uiPriority w:val="99"/>
    <w:semiHidden/>
    <w:rsid w:val="00026BCD"/>
    <w:rPr>
      <w:rFonts w:ascii="Arial" w:eastAsia="Times New Roman" w:hAnsi="Arial"/>
      <w:b/>
      <w:bCs/>
      <w:sz w:val="20"/>
      <w:szCs w:val="20"/>
    </w:rPr>
  </w:style>
  <w:style w:type="character" w:customStyle="1" w:styleId="ListParagraphChar">
    <w:name w:val="List Paragraph Char"/>
    <w:basedOn w:val="DefaultParagraphFont"/>
    <w:link w:val="ListParagraph"/>
    <w:rsid w:val="005C48BC"/>
    <w:rPr>
      <w:rFonts w:ascii="Arial" w:eastAsia="Times New Roman" w:hAnsi="Arial"/>
      <w:sz w:val="18"/>
      <w:szCs w:val="24"/>
    </w:rPr>
  </w:style>
  <w:style w:type="paragraph" w:styleId="Revision">
    <w:name w:val="Revision"/>
    <w:hidden/>
    <w:uiPriority w:val="99"/>
    <w:semiHidden/>
    <w:rsid w:val="008278CB"/>
    <w:pPr>
      <w:autoSpaceDN/>
      <w:spacing w:after="0"/>
      <w:textAlignment w:val="auto"/>
    </w:pPr>
  </w:style>
  <w:style w:type="character" w:customStyle="1" w:styleId="UnresolvedMention1">
    <w:name w:val="Unresolved Mention1"/>
    <w:basedOn w:val="DefaultParagraphFont"/>
    <w:uiPriority w:val="99"/>
    <w:semiHidden/>
    <w:unhideWhenUsed/>
    <w:rsid w:val="00AF2A82"/>
    <w:rPr>
      <w:color w:val="605E5C"/>
      <w:shd w:val="clear" w:color="auto" w:fill="E1DFDD"/>
    </w:rPr>
  </w:style>
  <w:style w:type="table" w:styleId="TableGrid">
    <w:name w:val="Table Grid"/>
    <w:basedOn w:val="TableNormal"/>
    <w:uiPriority w:val="39"/>
    <w:rsid w:val="00EE487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D06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091154">
      <w:bodyDiv w:val="1"/>
      <w:marLeft w:val="0"/>
      <w:marRight w:val="0"/>
      <w:marTop w:val="0"/>
      <w:marBottom w:val="0"/>
      <w:divBdr>
        <w:top w:val="none" w:sz="0" w:space="0" w:color="auto"/>
        <w:left w:val="none" w:sz="0" w:space="0" w:color="auto"/>
        <w:bottom w:val="none" w:sz="0" w:space="0" w:color="auto"/>
        <w:right w:val="none" w:sz="0" w:space="0" w:color="auto"/>
      </w:divBdr>
    </w:div>
    <w:div w:id="908072675">
      <w:bodyDiv w:val="1"/>
      <w:marLeft w:val="0"/>
      <w:marRight w:val="0"/>
      <w:marTop w:val="0"/>
      <w:marBottom w:val="0"/>
      <w:divBdr>
        <w:top w:val="none" w:sz="0" w:space="0" w:color="auto"/>
        <w:left w:val="none" w:sz="0" w:space="0" w:color="auto"/>
        <w:bottom w:val="none" w:sz="0" w:space="0" w:color="auto"/>
        <w:right w:val="none" w:sz="0" w:space="0" w:color="auto"/>
      </w:divBdr>
    </w:div>
    <w:div w:id="1631283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doi.org/10.1093/molbev/msi244"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5.jpeg"/><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image" Target="media/image1.wmf"/><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Amy Fraenkel</DisplayName>
        <AccountId>25</AccountId>
        <AccountType/>
      </UserInfo>
      <UserInfo>
        <DisplayName>Barbara Schoenberg</DisplayName>
        <AccountId>19</AccountId>
        <AccountType/>
      </UserInfo>
      <UserInfo>
        <DisplayName>Maria Jose Ortiz Noguera</DisplayName>
        <AccountId>18</AccountId>
        <AccountType/>
      </UserInfo>
    </SharedWithUsers>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64648682-2582-46AE-B86D-2D3962088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5F2D6A-BCE7-411F-8A4C-5FCAB3D5E53B}">
  <ds:schemaRefs>
    <ds:schemaRef ds:uri="http://schemas.microsoft.com/sharepoint/v3/contenttype/forms"/>
  </ds:schemaRefs>
</ds:datastoreItem>
</file>

<file path=customXml/itemProps3.xml><?xml version="1.0" encoding="utf-8"?>
<ds:datastoreItem xmlns:ds="http://schemas.openxmlformats.org/officeDocument/2006/customXml" ds:itemID="{67E1DDE7-9B4B-45D4-9E25-3086A7576B9C}">
  <ds:schemaRefs>
    <ds:schemaRef ds:uri="http://schemas.microsoft.com/office/2006/metadata/properties"/>
    <ds:schemaRef ds:uri="http://schemas.microsoft.com/office/infopath/2007/PartnerControls"/>
    <ds:schemaRef ds:uri="c15478a5-0be8-4f5d-8383-b307d5ba8bf6"/>
    <ds:schemaRef ds:uri="a7b50396-0b06-45c1-b28e-46f86d566a10"/>
    <ds:schemaRef ds:uri="985ec44e-1bab-4c0b-9df0-6ba128686fc9"/>
  </ds:schemaRefs>
</ds:datastoreItem>
</file>

<file path=docMetadata/LabelInfo.xml><?xml version="1.0" encoding="utf-8"?>
<clbl:labelList xmlns:clbl="http://schemas.microsoft.com/office/2020/mipLabelMetadata">
  <clbl:label id="{4c58ee80-4d1b-4dbe-b0d0-9cbb4a4368d9}" enabled="1" method="Privileged" siteId="{ad40dd9b-5f8f-4af8-aee4-bb88fde993a8}" removed="0"/>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142</TotalTime>
  <Pages>22</Pages>
  <Words>9335</Words>
  <Characters>53215</Characters>
  <Application>Microsoft Office Word</Application>
  <DocSecurity>0</DocSecurity>
  <Lines>443</Lines>
  <Paragraphs>124</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62426</CharactersWithSpaces>
  <SharedDoc>false</SharedDoc>
  <HLinks>
    <vt:vector size="6" baseType="variant">
      <vt:variant>
        <vt:i4>5308499</vt:i4>
      </vt:variant>
      <vt:variant>
        <vt:i4>0</vt:i4>
      </vt:variant>
      <vt:variant>
        <vt:i4>0</vt:i4>
      </vt:variant>
      <vt:variant>
        <vt:i4>5</vt:i4>
      </vt:variant>
      <vt:variant>
        <vt:lpwstr>https://doi.org/10.1093/molbev/msi244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19</cp:revision>
  <cp:lastPrinted>2025-10-14T12:03:00Z</cp:lastPrinted>
  <dcterms:created xsi:type="dcterms:W3CDTF">2025-11-13T08:28:00Z</dcterms:created>
  <dcterms:modified xsi:type="dcterms:W3CDTF">2025-11-14T08:30:00Z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d68b86d54ce1799a7576be8e39d211bd31fb8758211a5577152a8ecf4e7c6e83</vt:lpwstr>
  </property>
  <property fmtid="{D5CDD505-2E9C-101B-9397-08002B2CF9AE}" pid="4" name="TaxKeyword">
    <vt:lpwstr/>
  </property>
  <property fmtid="{D5CDD505-2E9C-101B-9397-08002B2CF9AE}" pid="5" name="MediaServiceImageTags">
    <vt:lpwstr/>
  </property>
  <property fmtid="{D5CDD505-2E9C-101B-9397-08002B2CF9AE}" pid="6" name="docLang">
    <vt:lpwstr>es</vt:lpwstr>
  </property>
</Properties>
</file>